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67F6B">
      <w:pPr>
        <w:pStyle w:val="3"/>
        <w:rPr>
          <w:rFonts w:hint="default"/>
          <w:lang w:val="en-US" w:eastAsia="zh-CN"/>
        </w:rPr>
      </w:pPr>
      <w:bookmarkStart w:id="0" w:name="OLE_LINK35"/>
    </w:p>
    <w:p w14:paraId="41899397">
      <w:pPr>
        <w:rPr>
          <w:rFonts w:hint="default"/>
          <w:lang w:val="en-US" w:eastAsia="zh-CN"/>
        </w:rPr>
      </w:pPr>
    </w:p>
    <w:bookmarkEnd w:id="0"/>
    <w:p w14:paraId="0EDE5EF2">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2209" w:firstLineChars="500"/>
        <w:jc w:val="both"/>
        <w:textAlignment w:val="auto"/>
        <w:outlineLvl w:val="0"/>
        <w:rPr>
          <w:rFonts w:hint="eastAsia" w:cs="Times New Roman"/>
          <w:b/>
          <w:bCs/>
          <w:sz w:val="44"/>
          <w:szCs w:val="44"/>
          <w:lang w:val="en-US" w:eastAsia="zh-CN"/>
        </w:rPr>
      </w:pPr>
      <w:r>
        <w:rPr>
          <w:rFonts w:hint="default" w:ascii="Times New Roman" w:hAnsi="Times New Roman" w:eastAsia="宋体" w:cs="Times New Roman"/>
          <w:b/>
          <w:bCs/>
          <w:sz w:val="44"/>
          <w:szCs w:val="44"/>
          <w:lang w:val="en-US" w:eastAsia="zh-CN"/>
        </w:rPr>
        <w:t>秦汉新城域达塑料袋厂</w:t>
      </w:r>
    </w:p>
    <w:p w14:paraId="35EB74AC">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2209" w:firstLineChars="500"/>
        <w:jc w:val="both"/>
        <w:textAlignment w:val="auto"/>
        <w:outlineLvl w:val="0"/>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塑料制品加工建设项目</w:t>
      </w:r>
    </w:p>
    <w:p w14:paraId="55D69F35">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1767" w:firstLineChars="400"/>
        <w:jc w:val="both"/>
        <w:textAlignment w:val="auto"/>
        <w:outlineLvl w:val="0"/>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竣工环境保护验收监测报告表</w:t>
      </w:r>
    </w:p>
    <w:p w14:paraId="6A2708CF">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2240" w:firstLineChars="700"/>
        <w:jc w:val="both"/>
        <w:textAlignment w:val="auto"/>
        <w:outlineLvl w:val="0"/>
        <w:rPr>
          <w:rFonts w:hint="default" w:ascii="Times New Roman" w:hAnsi="Times New Roman" w:eastAsia="宋体" w:cs="Times New Roman"/>
          <w:b w:val="0"/>
          <w:bCs w:val="0"/>
          <w:sz w:val="32"/>
          <w:szCs w:val="32"/>
          <w:lang w:val="en-US" w:eastAsia="zh-CN"/>
        </w:rPr>
      </w:pPr>
      <w:r>
        <w:rPr>
          <w:rFonts w:hint="default" w:ascii="Times New Roman" w:hAnsi="Times New Roman" w:eastAsia="宋体" w:cs="Times New Roman"/>
          <w:b w:val="0"/>
          <w:bCs w:val="0"/>
          <w:sz w:val="32"/>
          <w:szCs w:val="32"/>
          <w:lang w:val="en-US" w:eastAsia="zh-CN"/>
        </w:rPr>
        <w:t>（</w:t>
      </w:r>
      <w:r>
        <w:rPr>
          <w:rFonts w:hint="eastAsia" w:cs="Times New Roman"/>
          <w:b w:val="0"/>
          <w:bCs w:val="0"/>
          <w:sz w:val="32"/>
          <w:szCs w:val="32"/>
          <w:lang w:val="en-US" w:eastAsia="zh-CN"/>
        </w:rPr>
        <w:t>固体废物</w:t>
      </w:r>
      <w:r>
        <w:rPr>
          <w:rFonts w:hint="default" w:ascii="Times New Roman" w:hAnsi="Times New Roman" w:eastAsia="宋体" w:cs="Times New Roman"/>
          <w:b w:val="0"/>
          <w:bCs w:val="0"/>
          <w:sz w:val="32"/>
          <w:szCs w:val="32"/>
          <w:lang w:val="en-US" w:eastAsia="zh-CN"/>
        </w:rPr>
        <w:t>污染防治设施专项验收）</w:t>
      </w:r>
    </w:p>
    <w:p w14:paraId="22C0945E">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2209" w:firstLineChars="500"/>
        <w:jc w:val="both"/>
        <w:textAlignment w:val="auto"/>
        <w:outlineLvl w:val="0"/>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 xml:space="preserve"> </w:t>
      </w:r>
    </w:p>
    <w:p w14:paraId="66834384">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66945A60">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765C2C92">
      <w:pPr>
        <w:rPr>
          <w:rFonts w:hint="default" w:ascii="Times New Roman" w:hAnsi="Times New Roman" w:cs="Times New Roman"/>
          <w:lang w:val="en-US" w:eastAsia="zh-CN"/>
        </w:rPr>
      </w:pPr>
    </w:p>
    <w:p w14:paraId="56FEAC77">
      <w:pPr>
        <w:rPr>
          <w:rFonts w:hint="default" w:ascii="Times New Roman" w:hAnsi="Times New Roman" w:cs="Times New Roman"/>
          <w:lang w:val="en-US" w:eastAsia="zh-CN"/>
        </w:rPr>
      </w:pPr>
    </w:p>
    <w:p w14:paraId="6EAB3B39">
      <w:pPr>
        <w:rPr>
          <w:rFonts w:hint="default" w:ascii="Times New Roman" w:hAnsi="Times New Roman" w:cs="Times New Roman"/>
          <w:lang w:val="en-US" w:eastAsia="zh-CN"/>
        </w:rPr>
      </w:pPr>
    </w:p>
    <w:p w14:paraId="65AD16DC">
      <w:pPr>
        <w:pStyle w:val="26"/>
        <w:rPr>
          <w:rFonts w:hint="default" w:ascii="Times New Roman" w:hAnsi="Times New Roman" w:cs="Times New Roman"/>
          <w:lang w:val="en-US" w:eastAsia="zh-CN"/>
        </w:rPr>
      </w:pPr>
    </w:p>
    <w:p w14:paraId="02DF107D">
      <w:pPr>
        <w:pStyle w:val="26"/>
        <w:rPr>
          <w:rFonts w:hint="default" w:ascii="Times New Roman" w:hAnsi="Times New Roman" w:cs="Times New Roman"/>
          <w:lang w:val="en-US" w:eastAsia="zh-CN"/>
        </w:rPr>
      </w:pPr>
    </w:p>
    <w:p w14:paraId="25AA17FA">
      <w:pPr>
        <w:rPr>
          <w:rFonts w:hint="default" w:ascii="Times New Roman" w:hAnsi="Times New Roman" w:cs="Times New Roman"/>
        </w:rPr>
      </w:pPr>
    </w:p>
    <w:p w14:paraId="44A6E1EF">
      <w:pPr>
        <w:rPr>
          <w:rFonts w:hint="default"/>
        </w:rPr>
      </w:pPr>
    </w:p>
    <w:p w14:paraId="2CE5AEE3">
      <w:pPr>
        <w:rPr>
          <w:rFonts w:hint="default"/>
        </w:rPr>
      </w:pPr>
    </w:p>
    <w:p w14:paraId="2B5A3BE0">
      <w:pPr>
        <w:rPr>
          <w:rFonts w:hint="default" w:ascii="Times New Roman" w:hAnsi="Times New Roman" w:cs="Times New Roman"/>
        </w:rPr>
      </w:pPr>
    </w:p>
    <w:p w14:paraId="5349F72A">
      <w:pPr>
        <w:pStyle w:val="26"/>
        <w:rPr>
          <w:rFonts w:hint="default" w:ascii="Times New Roman" w:hAnsi="Times New Roman" w:cs="Times New Roman"/>
        </w:rPr>
      </w:pPr>
    </w:p>
    <w:p w14:paraId="7663ECC7">
      <w:pPr>
        <w:pStyle w:val="26"/>
        <w:rPr>
          <w:rFonts w:hint="default" w:ascii="Times New Roman" w:hAnsi="Times New Roman" w:cs="Times New Roman"/>
        </w:rPr>
      </w:pPr>
    </w:p>
    <w:p w14:paraId="3B08631F">
      <w:pPr>
        <w:pStyle w:val="26"/>
        <w:rPr>
          <w:rFonts w:hint="default" w:ascii="Times New Roman" w:hAnsi="Times New Roman" w:cs="Times New Roman"/>
        </w:rPr>
      </w:pPr>
    </w:p>
    <w:p w14:paraId="22892810">
      <w:pPr>
        <w:rPr>
          <w:rFonts w:hint="default" w:ascii="Times New Roman" w:hAnsi="Times New Roman" w:cs="Times New Roman"/>
        </w:rPr>
      </w:pPr>
    </w:p>
    <w:p w14:paraId="09AC101C">
      <w:pPr>
        <w:pStyle w:val="26"/>
        <w:rPr>
          <w:rFonts w:hint="default"/>
        </w:rPr>
      </w:pPr>
    </w:p>
    <w:p w14:paraId="6AEC91B2">
      <w:pPr>
        <w:rPr>
          <w:rFonts w:hint="default" w:ascii="Times New Roman" w:hAnsi="Times New Roman" w:cs="Times New Roman"/>
        </w:rPr>
      </w:pPr>
    </w:p>
    <w:p w14:paraId="327D11D0">
      <w:pPr>
        <w:rPr>
          <w:rFonts w:hint="default" w:ascii="Times New Roman" w:hAnsi="Times New Roman" w:cs="Times New Roman"/>
          <w:highlight w:val="none"/>
        </w:rPr>
      </w:pPr>
    </w:p>
    <w:p w14:paraId="15E83D47">
      <w:pPr>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jc w:val="both"/>
        <w:textAlignment w:val="auto"/>
        <w:outlineLvl w:val="9"/>
        <w:rPr>
          <w:rFonts w:hint="default" w:ascii="Times New Roman" w:hAnsi="Times New Roman" w:cs="Times New Roman"/>
          <w:b/>
          <w:sz w:val="32"/>
          <w:szCs w:val="32"/>
          <w:highlight w:val="none"/>
          <w:u w:val="single"/>
          <w:lang w:val="en-US" w:eastAsia="zh-CN"/>
        </w:rPr>
      </w:pPr>
      <w:r>
        <w:rPr>
          <w:rFonts w:hint="default" w:ascii="Times New Roman" w:hAnsi="Times New Roman" w:cs="Times New Roman"/>
          <w:b/>
          <w:sz w:val="32"/>
          <w:szCs w:val="32"/>
          <w:highlight w:val="none"/>
          <w:lang w:val="en-US" w:eastAsia="zh-CN"/>
        </w:rPr>
        <w:t>建设单位：</w:t>
      </w:r>
      <w:r>
        <w:rPr>
          <w:rFonts w:hint="default" w:ascii="Times New Roman" w:hAnsi="Times New Roman" w:cs="Times New Roman"/>
          <w:b/>
          <w:sz w:val="32"/>
          <w:szCs w:val="32"/>
          <w:highlight w:val="none"/>
          <w:u w:val="single"/>
          <w:lang w:val="en-US" w:eastAsia="zh-CN"/>
        </w:rPr>
        <w:t xml:space="preserve">     </w:t>
      </w:r>
      <w:r>
        <w:rPr>
          <w:rFonts w:hint="eastAsia" w:cs="Times New Roman"/>
          <w:b/>
          <w:sz w:val="32"/>
          <w:szCs w:val="32"/>
          <w:highlight w:val="none"/>
          <w:u w:val="single"/>
          <w:lang w:val="en-US" w:eastAsia="zh-CN"/>
        </w:rPr>
        <w:t xml:space="preserve">  秦汉新城域达塑料袋厂</w:t>
      </w:r>
      <w:r>
        <w:rPr>
          <w:rFonts w:hint="default" w:ascii="Times New Roman" w:hAnsi="Times New Roman" w:cs="Times New Roman"/>
          <w:b/>
          <w:sz w:val="32"/>
          <w:szCs w:val="32"/>
          <w:highlight w:val="none"/>
          <w:u w:val="single"/>
          <w:lang w:val="en-US" w:eastAsia="zh-CN"/>
        </w:rPr>
        <w:t xml:space="preserve"> </w:t>
      </w:r>
      <w:r>
        <w:rPr>
          <w:rFonts w:hint="eastAsia" w:cs="Times New Roman"/>
          <w:b/>
          <w:sz w:val="32"/>
          <w:szCs w:val="32"/>
          <w:highlight w:val="none"/>
          <w:u w:val="single"/>
          <w:lang w:val="en-US" w:eastAsia="zh-CN"/>
        </w:rPr>
        <w:t xml:space="preserve"> </w:t>
      </w:r>
      <w:r>
        <w:rPr>
          <w:rFonts w:hint="default" w:ascii="Times New Roman" w:hAnsi="Times New Roman" w:cs="Times New Roman"/>
          <w:b/>
          <w:sz w:val="32"/>
          <w:szCs w:val="32"/>
          <w:highlight w:val="none"/>
          <w:u w:val="single"/>
          <w:lang w:val="en-US" w:eastAsia="zh-CN"/>
        </w:rPr>
        <w:t xml:space="preserve">     </w:t>
      </w:r>
      <w:r>
        <w:rPr>
          <w:rFonts w:hint="eastAsia" w:cs="Times New Roman"/>
          <w:b/>
          <w:sz w:val="32"/>
          <w:szCs w:val="32"/>
          <w:highlight w:val="none"/>
          <w:u w:val="single"/>
          <w:lang w:val="en-US" w:eastAsia="zh-CN"/>
        </w:rPr>
        <w:t xml:space="preserve"> </w:t>
      </w:r>
    </w:p>
    <w:p w14:paraId="7FCBBB12">
      <w:pPr>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jc w:val="left"/>
        <w:textAlignment w:val="auto"/>
        <w:outlineLvl w:val="9"/>
        <w:rPr>
          <w:rFonts w:hint="default" w:ascii="Times New Roman" w:hAnsi="Times New Roman" w:cs="Times New Roman"/>
          <w:b/>
          <w:sz w:val="32"/>
          <w:szCs w:val="32"/>
          <w:highlight w:val="none"/>
          <w:u w:val="single"/>
          <w:lang w:val="en-US" w:eastAsia="zh-CN"/>
        </w:rPr>
      </w:pPr>
      <w:r>
        <w:rPr>
          <w:rFonts w:hint="default" w:ascii="Times New Roman" w:hAnsi="Times New Roman" w:cs="Times New Roman"/>
          <w:b/>
          <w:sz w:val="32"/>
          <w:szCs w:val="32"/>
          <w:highlight w:val="none"/>
          <w:lang w:val="en-US" w:eastAsia="zh-CN"/>
        </w:rPr>
        <w:t>编制单位</w:t>
      </w:r>
      <w:r>
        <w:rPr>
          <w:rFonts w:hint="default" w:ascii="Times New Roman" w:hAnsi="Times New Roman" w:cs="Times New Roman"/>
          <w:b w:val="0"/>
          <w:bCs/>
          <w:sz w:val="32"/>
          <w:szCs w:val="32"/>
          <w:highlight w:val="none"/>
        </w:rPr>
        <w:t>：</w:t>
      </w:r>
      <w:r>
        <w:rPr>
          <w:rFonts w:hint="eastAsia" w:cs="Times New Roman"/>
          <w:b w:val="0"/>
          <w:bCs/>
          <w:sz w:val="32"/>
          <w:szCs w:val="32"/>
          <w:highlight w:val="none"/>
          <w:u w:val="single"/>
          <w:lang w:val="en-US" w:eastAsia="zh-CN"/>
        </w:rPr>
        <w:t xml:space="preserve"> </w:t>
      </w:r>
      <w:r>
        <w:rPr>
          <w:rFonts w:hint="eastAsia" w:ascii="Times New Roman" w:hAnsi="Times New Roman" w:cs="Times New Roman"/>
          <w:b/>
          <w:sz w:val="32"/>
          <w:szCs w:val="32"/>
          <w:highlight w:val="none"/>
          <w:u w:val="single"/>
          <w:lang w:val="en-US" w:eastAsia="zh-CN"/>
        </w:rPr>
        <w:t xml:space="preserve">    </w:t>
      </w:r>
      <w:r>
        <w:rPr>
          <w:rFonts w:hint="eastAsia" w:cs="Times New Roman"/>
          <w:b/>
          <w:sz w:val="32"/>
          <w:szCs w:val="32"/>
          <w:highlight w:val="none"/>
          <w:u w:val="thick"/>
          <w:lang w:val="en-US" w:eastAsia="zh-CN"/>
        </w:rPr>
        <w:t>西安长青环保科技有限公司</w:t>
      </w:r>
      <w:r>
        <w:rPr>
          <w:rFonts w:hint="eastAsia" w:cs="Times New Roman"/>
          <w:b/>
          <w:sz w:val="32"/>
          <w:szCs w:val="32"/>
          <w:highlight w:val="none"/>
          <w:u w:val="single"/>
          <w:lang w:val="en-US" w:eastAsia="zh-CN"/>
        </w:rPr>
        <w:t xml:space="preserve">      </w:t>
      </w:r>
    </w:p>
    <w:p w14:paraId="062175CC">
      <w:pPr>
        <w:spacing w:line="360" w:lineRule="auto"/>
        <w:jc w:val="both"/>
        <w:rPr>
          <w:rFonts w:hint="default" w:ascii="Times New Roman" w:hAnsi="Times New Roman" w:cs="Times New Roman"/>
          <w:b/>
          <w:sz w:val="32"/>
          <w:szCs w:val="32"/>
          <w:lang w:val="en-US" w:eastAsia="zh-CN"/>
        </w:rPr>
      </w:pPr>
    </w:p>
    <w:p w14:paraId="3BCCB976">
      <w:pPr>
        <w:pStyle w:val="26"/>
        <w:rPr>
          <w:rFonts w:hint="default" w:ascii="Times New Roman" w:hAnsi="Times New Roman" w:cs="Times New Roman"/>
          <w:b/>
          <w:sz w:val="32"/>
          <w:szCs w:val="32"/>
          <w:lang w:val="en-US" w:eastAsia="zh-CN"/>
        </w:rPr>
      </w:pPr>
    </w:p>
    <w:p w14:paraId="2D77AD37">
      <w:pPr>
        <w:pStyle w:val="8"/>
        <w:spacing w:line="360" w:lineRule="auto"/>
        <w:ind w:left="0" w:leftChars="0"/>
        <w:jc w:val="both"/>
        <w:rPr>
          <w:rFonts w:hint="default" w:ascii="Times New Roman" w:hAnsi="Times New Roman" w:cs="Times New Roman"/>
          <w:b/>
          <w:bCs/>
          <w:color w:val="000000"/>
          <w:sz w:val="32"/>
          <w:szCs w:val="32"/>
        </w:rPr>
      </w:pPr>
    </w:p>
    <w:p w14:paraId="7F22F2E1">
      <w:pPr>
        <w:pStyle w:val="8"/>
        <w:spacing w:line="360" w:lineRule="auto"/>
        <w:ind w:left="0" w:leftChars="0"/>
        <w:jc w:val="center"/>
        <w:rPr>
          <w:rFonts w:hint="default" w:ascii="Times New Roman" w:hAnsi="Times New Roman" w:cs="Times New Roman"/>
          <w:spacing w:val="0"/>
          <w:sz w:val="32"/>
          <w:szCs w:val="32"/>
          <w:lang w:val="en-US" w:eastAsia="zh-CN"/>
        </w:rPr>
      </w:pPr>
      <w:r>
        <w:rPr>
          <w:rFonts w:hint="default" w:ascii="Times New Roman" w:hAnsi="Times New Roman" w:cs="Times New Roman"/>
          <w:b/>
          <w:bCs/>
          <w:color w:val="000000"/>
          <w:sz w:val="32"/>
          <w:szCs w:val="32"/>
        </w:rPr>
        <w:t>二</w:t>
      </w:r>
      <w:r>
        <w:rPr>
          <w:rFonts w:hint="default" w:ascii="Times New Roman" w:hAnsi="Times New Roman" w:cs="Times New Roman"/>
          <w:b/>
          <w:bCs/>
          <w:color w:val="000000"/>
          <w:sz w:val="32"/>
          <w:szCs w:val="32"/>
          <w:lang w:eastAsia="zh-CN"/>
        </w:rPr>
        <w:t>〇</w:t>
      </w:r>
      <w:r>
        <w:rPr>
          <w:rFonts w:hint="default" w:ascii="Times New Roman" w:hAnsi="Times New Roman" w:cs="Times New Roman"/>
          <w:b/>
          <w:bCs/>
          <w:color w:val="000000"/>
          <w:sz w:val="32"/>
          <w:szCs w:val="32"/>
        </w:rPr>
        <w:t>一</w:t>
      </w:r>
      <w:r>
        <w:rPr>
          <w:rFonts w:hint="eastAsia" w:cs="Times New Roman"/>
          <w:b/>
          <w:bCs/>
          <w:color w:val="000000"/>
          <w:sz w:val="32"/>
          <w:szCs w:val="32"/>
          <w:lang w:val="en-US" w:eastAsia="zh-CN"/>
        </w:rPr>
        <w:t>九</w:t>
      </w:r>
      <w:r>
        <w:rPr>
          <w:rFonts w:hint="default" w:ascii="Times New Roman" w:hAnsi="Times New Roman" w:cs="Times New Roman"/>
          <w:b/>
          <w:bCs/>
          <w:color w:val="000000"/>
          <w:sz w:val="32"/>
          <w:szCs w:val="32"/>
        </w:rPr>
        <w:t>年</w:t>
      </w:r>
      <w:r>
        <w:rPr>
          <w:rFonts w:hint="eastAsia" w:cs="Times New Roman"/>
          <w:b/>
          <w:bCs/>
          <w:color w:val="000000"/>
          <w:sz w:val="32"/>
          <w:szCs w:val="32"/>
          <w:lang w:val="en-US" w:eastAsia="zh-CN"/>
        </w:rPr>
        <w:t>四</w:t>
      </w:r>
      <w:r>
        <w:rPr>
          <w:rFonts w:hint="default" w:ascii="Times New Roman" w:hAnsi="Times New Roman" w:cs="Times New Roman"/>
          <w:b/>
          <w:bCs/>
          <w:color w:val="000000"/>
          <w:sz w:val="32"/>
          <w:szCs w:val="32"/>
        </w:rPr>
        <w:t>月</w:t>
      </w:r>
    </w:p>
    <w:p w14:paraId="54622144">
      <w:pPr>
        <w:rPr>
          <w:rFonts w:hint="default"/>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008675A">
      <w:pPr>
        <w:widowControl w:val="0"/>
        <w:wordWrap/>
        <w:adjustRightInd/>
        <w:snapToGrid/>
        <w:spacing w:beforeLines="50" w:line="480" w:lineRule="auto"/>
        <w:ind w:left="0" w:leftChars="0" w:right="0" w:firstLine="0" w:firstLineChars="0"/>
        <w:jc w:val="both"/>
        <w:textAlignment w:val="auto"/>
        <w:outlineLvl w:val="9"/>
        <w:rPr>
          <w:rFonts w:hint="default" w:ascii="Times New Roman" w:hAnsi="Times New Roman" w:cs="Times New Roman"/>
          <w:spacing w:val="0"/>
          <w:sz w:val="28"/>
          <w:szCs w:val="28"/>
          <w:lang w:val="en-US" w:eastAsia="zh-CN"/>
        </w:rPr>
      </w:pPr>
      <w:r>
        <w:rPr>
          <w:rFonts w:hint="default" w:ascii="Times New Roman" w:hAnsi="Times New Roman" w:cs="Times New Roman"/>
          <w:spacing w:val="0"/>
          <w:sz w:val="28"/>
          <w:szCs w:val="28"/>
          <w:lang w:val="en-US" w:eastAsia="zh-CN"/>
        </w:rPr>
        <w:t>建设单位法人代表</w:t>
      </w:r>
      <w:r>
        <w:rPr>
          <w:rFonts w:hint="default" w:ascii="Times New Roman" w:hAnsi="Times New Roman" w:cs="Times New Roman"/>
          <w:spacing w:val="40"/>
          <w:sz w:val="28"/>
          <w:szCs w:val="28"/>
          <w:lang w:val="en-US" w:eastAsia="zh-CN"/>
        </w:rPr>
        <w:t>：</w:t>
      </w:r>
    </w:p>
    <w:p w14:paraId="7D583248">
      <w:pPr>
        <w:widowControl w:val="0"/>
        <w:wordWrap/>
        <w:adjustRightInd/>
        <w:snapToGrid/>
        <w:spacing w:beforeLines="50" w:line="480" w:lineRule="auto"/>
        <w:ind w:left="0" w:leftChars="0" w:right="0" w:firstLine="0" w:firstLineChars="0"/>
        <w:jc w:val="both"/>
        <w:textAlignment w:val="auto"/>
        <w:outlineLvl w:val="9"/>
        <w:rPr>
          <w:rFonts w:hint="default" w:ascii="Times New Roman" w:hAnsi="Times New Roman" w:cs="Times New Roman"/>
          <w:sz w:val="28"/>
          <w:szCs w:val="28"/>
          <w:lang w:val="en-US"/>
        </w:rPr>
      </w:pPr>
      <w:r>
        <w:rPr>
          <w:rFonts w:hint="default" w:ascii="Times New Roman" w:hAnsi="Times New Roman" w:cs="Times New Roman"/>
          <w:spacing w:val="0"/>
          <w:sz w:val="28"/>
          <w:szCs w:val="28"/>
          <w:lang w:val="en-US" w:eastAsia="zh-CN"/>
        </w:rPr>
        <w:t>编制单位法人代表</w:t>
      </w:r>
      <w:r>
        <w:rPr>
          <w:rFonts w:hint="default" w:ascii="Times New Roman" w:hAnsi="Times New Roman" w:cs="Times New Roman"/>
          <w:spacing w:val="40"/>
          <w:sz w:val="28"/>
          <w:szCs w:val="28"/>
          <w:lang w:val="en-US" w:eastAsia="zh-CN"/>
        </w:rPr>
        <w:t>：</w:t>
      </w:r>
    </w:p>
    <w:p w14:paraId="1A9047BE">
      <w:pPr>
        <w:widowControl w:val="0"/>
        <w:wordWrap/>
        <w:adjustRightInd/>
        <w:snapToGrid/>
        <w:spacing w:beforeLines="50" w:line="480" w:lineRule="auto"/>
        <w:ind w:left="0" w:leftChars="0" w:right="0" w:firstLine="0" w:firstLineChars="0"/>
        <w:jc w:val="both"/>
        <w:textAlignment w:val="auto"/>
        <w:outlineLvl w:val="9"/>
        <w:rPr>
          <w:rFonts w:hint="default" w:ascii="Times New Roman" w:hAnsi="Times New Roman" w:cs="Times New Roman"/>
          <w:spacing w:val="18"/>
          <w:sz w:val="28"/>
          <w:szCs w:val="28"/>
        </w:rPr>
      </w:pPr>
      <w:r>
        <w:rPr>
          <w:rFonts w:hint="default" w:ascii="Times New Roman" w:hAnsi="Times New Roman" w:cs="Times New Roman"/>
          <w:spacing w:val="18"/>
          <w:sz w:val="28"/>
          <w:szCs w:val="28"/>
        </w:rPr>
        <w:t>项</w:t>
      </w:r>
      <w:r>
        <w:rPr>
          <w:rFonts w:hint="default" w:ascii="Times New Roman" w:hAnsi="Times New Roman" w:cs="Times New Roman"/>
          <w:spacing w:val="18"/>
          <w:sz w:val="28"/>
          <w:szCs w:val="28"/>
          <w:lang w:val="en-US" w:eastAsia="zh-CN"/>
        </w:rPr>
        <w:t xml:space="preserve"> </w:t>
      </w:r>
      <w:r>
        <w:rPr>
          <w:rFonts w:hint="default" w:ascii="Times New Roman" w:hAnsi="Times New Roman" w:cs="Times New Roman"/>
          <w:spacing w:val="18"/>
          <w:sz w:val="28"/>
          <w:szCs w:val="28"/>
        </w:rPr>
        <w:t>目</w:t>
      </w:r>
      <w:r>
        <w:rPr>
          <w:rFonts w:hint="default" w:ascii="Times New Roman" w:hAnsi="Times New Roman" w:cs="Times New Roman"/>
          <w:spacing w:val="18"/>
          <w:sz w:val="28"/>
          <w:szCs w:val="28"/>
          <w:lang w:val="en-US" w:eastAsia="zh-CN"/>
        </w:rPr>
        <w:t xml:space="preserve"> </w:t>
      </w:r>
      <w:r>
        <w:rPr>
          <w:rFonts w:hint="default" w:ascii="Times New Roman" w:hAnsi="Times New Roman" w:cs="Times New Roman"/>
          <w:spacing w:val="18"/>
          <w:sz w:val="28"/>
          <w:szCs w:val="28"/>
        </w:rPr>
        <w:t>负</w:t>
      </w:r>
      <w:r>
        <w:rPr>
          <w:rFonts w:hint="default" w:ascii="Times New Roman" w:hAnsi="Times New Roman" w:cs="Times New Roman"/>
          <w:spacing w:val="18"/>
          <w:sz w:val="28"/>
          <w:szCs w:val="28"/>
          <w:lang w:val="en-US" w:eastAsia="zh-CN"/>
        </w:rPr>
        <w:t xml:space="preserve"> </w:t>
      </w:r>
      <w:r>
        <w:rPr>
          <w:rFonts w:hint="default" w:ascii="Times New Roman" w:hAnsi="Times New Roman" w:cs="Times New Roman"/>
          <w:spacing w:val="18"/>
          <w:sz w:val="28"/>
          <w:szCs w:val="28"/>
        </w:rPr>
        <w:t>责</w:t>
      </w:r>
      <w:r>
        <w:rPr>
          <w:rFonts w:hint="default" w:ascii="Times New Roman" w:hAnsi="Times New Roman" w:cs="Times New Roman"/>
          <w:spacing w:val="18"/>
          <w:sz w:val="28"/>
          <w:szCs w:val="28"/>
          <w:lang w:val="en-US" w:eastAsia="zh-CN"/>
        </w:rPr>
        <w:t xml:space="preserve"> </w:t>
      </w:r>
      <w:r>
        <w:rPr>
          <w:rFonts w:hint="default" w:ascii="Times New Roman" w:hAnsi="Times New Roman" w:cs="Times New Roman"/>
          <w:spacing w:val="18"/>
          <w:sz w:val="28"/>
          <w:szCs w:val="28"/>
        </w:rPr>
        <w:t>人：</w:t>
      </w:r>
    </w:p>
    <w:p w14:paraId="2EC6F094">
      <w:pPr>
        <w:widowControl w:val="0"/>
        <w:wordWrap/>
        <w:adjustRightInd/>
        <w:snapToGrid/>
        <w:spacing w:beforeLines="50" w:line="480" w:lineRule="auto"/>
        <w:ind w:left="0" w:leftChars="0" w:right="0" w:firstLine="0" w:firstLineChars="0"/>
        <w:jc w:val="both"/>
        <w:textAlignment w:val="auto"/>
        <w:outlineLvl w:val="9"/>
        <w:rPr>
          <w:rFonts w:hint="default" w:ascii="Times New Roman" w:hAnsi="Times New Roman" w:cs="Times New Roman"/>
          <w:spacing w:val="16"/>
          <w:sz w:val="28"/>
          <w:szCs w:val="28"/>
        </w:rPr>
      </w:pPr>
      <w:r>
        <w:rPr>
          <w:rFonts w:hint="default" w:ascii="Times New Roman" w:hAnsi="Times New Roman" w:cs="Times New Roman"/>
          <w:spacing w:val="16"/>
          <w:sz w:val="28"/>
          <w:szCs w:val="28"/>
          <w:lang w:val="en-US" w:eastAsia="zh-CN"/>
        </w:rPr>
        <w:t xml:space="preserve">填    表    </w:t>
      </w:r>
      <w:r>
        <w:rPr>
          <w:rFonts w:hint="default" w:ascii="Times New Roman" w:hAnsi="Times New Roman" w:cs="Times New Roman"/>
          <w:spacing w:val="16"/>
          <w:sz w:val="28"/>
          <w:szCs w:val="28"/>
        </w:rPr>
        <w:t>人：</w:t>
      </w:r>
    </w:p>
    <w:p w14:paraId="2931BA75">
      <w:pPr>
        <w:rPr>
          <w:rFonts w:hint="default" w:ascii="Times New Roman" w:hAnsi="Times New Roman" w:cs="Times New Roman"/>
          <w:lang w:eastAsia="zh-CN"/>
        </w:rPr>
      </w:pPr>
    </w:p>
    <w:p w14:paraId="3D5A5C8F">
      <w:pPr>
        <w:widowControl w:val="0"/>
        <w:wordWrap/>
        <w:adjustRightInd/>
        <w:snapToGrid/>
        <w:spacing w:line="480" w:lineRule="auto"/>
        <w:ind w:left="0" w:leftChars="0" w:right="0" w:firstLine="0" w:firstLineChars="0"/>
        <w:jc w:val="both"/>
        <w:textAlignment w:val="auto"/>
        <w:outlineLvl w:val="9"/>
        <w:rPr>
          <w:rFonts w:hint="default" w:ascii="Times New Roman" w:hAnsi="Times New Roman" w:cs="Times New Roman"/>
          <w:spacing w:val="18"/>
          <w:sz w:val="32"/>
          <w:szCs w:val="32"/>
        </w:rPr>
      </w:pPr>
      <w:r>
        <w:rPr>
          <w:rFonts w:hint="default" w:ascii="Times New Roman" w:hAnsi="Times New Roman" w:cs="Times New Roman"/>
          <w:sz w:val="32"/>
          <w:szCs w:val="32"/>
        </w:rPr>
        <w:t xml:space="preserve"> </w:t>
      </w:r>
    </w:p>
    <w:p w14:paraId="0809BA8D">
      <w:pPr>
        <w:spacing w:line="360" w:lineRule="auto"/>
        <w:ind w:left="-480" w:leftChars="-200" w:firstLine="0" w:firstLineChars="0"/>
        <w:rPr>
          <w:rFonts w:hint="default" w:ascii="Times New Roman" w:hAnsi="Times New Roman" w:cs="Times New Roman"/>
          <w:sz w:val="24"/>
          <w:szCs w:val="24"/>
          <w:lang w:val="en-US" w:eastAsia="zh-CN"/>
        </w:rPr>
      </w:pPr>
    </w:p>
    <w:p w14:paraId="2391658B">
      <w:pPr>
        <w:spacing w:line="360" w:lineRule="auto"/>
        <w:ind w:left="-480" w:leftChars="-200" w:firstLine="0" w:firstLineChars="0"/>
        <w:rPr>
          <w:rFonts w:hint="default" w:ascii="Times New Roman" w:hAnsi="Times New Roman" w:cs="Times New Roman"/>
          <w:sz w:val="24"/>
          <w:szCs w:val="24"/>
          <w:lang w:val="en-US" w:eastAsia="zh-CN"/>
        </w:rPr>
      </w:pPr>
    </w:p>
    <w:p w14:paraId="32BAE05D">
      <w:pPr>
        <w:spacing w:line="360" w:lineRule="auto"/>
        <w:ind w:left="-480" w:leftChars="-200" w:firstLine="0" w:firstLineChars="0"/>
        <w:rPr>
          <w:rFonts w:hint="default" w:ascii="Times New Roman" w:hAnsi="Times New Roman" w:cs="Times New Roman"/>
          <w:sz w:val="24"/>
          <w:szCs w:val="24"/>
          <w:lang w:val="en-US" w:eastAsia="zh-CN"/>
        </w:rPr>
      </w:pPr>
    </w:p>
    <w:p w14:paraId="75D582D9">
      <w:pPr>
        <w:spacing w:line="360" w:lineRule="auto"/>
        <w:ind w:left="-480" w:leftChars="-200" w:firstLine="0" w:firstLineChars="0"/>
        <w:rPr>
          <w:rFonts w:hint="default" w:ascii="Times New Roman" w:hAnsi="Times New Roman" w:cs="Times New Roman"/>
          <w:sz w:val="24"/>
          <w:szCs w:val="24"/>
          <w:lang w:val="en-US" w:eastAsia="zh-CN"/>
        </w:rPr>
      </w:pPr>
    </w:p>
    <w:p w14:paraId="003BB2DD">
      <w:pPr>
        <w:spacing w:line="360" w:lineRule="auto"/>
        <w:ind w:left="-480" w:leftChars="-200" w:firstLine="0" w:firstLineChars="0"/>
        <w:rPr>
          <w:rFonts w:hint="default" w:ascii="Times New Roman" w:hAnsi="Times New Roman" w:cs="Times New Roman"/>
          <w:sz w:val="24"/>
          <w:szCs w:val="24"/>
          <w:lang w:val="en-US" w:eastAsia="zh-CN"/>
        </w:rPr>
      </w:pPr>
    </w:p>
    <w:p w14:paraId="1895218B">
      <w:pPr>
        <w:spacing w:line="360" w:lineRule="auto"/>
        <w:ind w:left="-480" w:leftChars="-200" w:firstLine="0" w:firstLineChars="0"/>
        <w:rPr>
          <w:rFonts w:hint="default" w:ascii="Times New Roman" w:hAnsi="Times New Roman" w:cs="Times New Roman"/>
          <w:sz w:val="24"/>
          <w:szCs w:val="24"/>
          <w:lang w:val="en-US" w:eastAsia="zh-CN"/>
        </w:rPr>
      </w:pPr>
    </w:p>
    <w:tbl>
      <w:tblPr>
        <w:tblStyle w:val="17"/>
        <w:tblpPr w:leftFromText="180" w:rightFromText="180" w:vertAnchor="text" w:horzAnchor="page" w:tblpX="1218" w:tblpY="5588"/>
        <w:tblOverlap w:val="never"/>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4"/>
        <w:gridCol w:w="2833"/>
        <w:gridCol w:w="1266"/>
        <w:gridCol w:w="4331"/>
      </w:tblGrid>
      <w:tr w14:paraId="2843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14:paraId="5D49A10C">
            <w:pPr>
              <w:keepNext w:val="0"/>
              <w:keepLines w:val="0"/>
              <w:suppressLineNumbers w:val="0"/>
              <w:spacing w:before="0" w:beforeAutospacing="0" w:after="0" w:afterAutospacing="0"/>
              <w:ind w:left="0" w:right="0" w:firstLine="211" w:firstLineChars="10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地   址:</w:t>
            </w:r>
          </w:p>
        </w:tc>
        <w:tc>
          <w:tcPr>
            <w:tcW w:w="2833" w:type="dxa"/>
            <w:tcBorders>
              <w:tl2br w:val="nil"/>
              <w:tr2bl w:val="nil"/>
            </w:tcBorders>
            <w:vAlign w:val="center"/>
          </w:tcPr>
          <w:p w14:paraId="3BD50716">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西咸新区秦汉新城窑店街道办渭城区良种鸡场                         </w:t>
            </w:r>
          </w:p>
        </w:tc>
        <w:tc>
          <w:tcPr>
            <w:tcW w:w="1266" w:type="dxa"/>
            <w:tcBorders>
              <w:tl2br w:val="nil"/>
              <w:tr2bl w:val="nil"/>
            </w:tcBorders>
            <w:vAlign w:val="center"/>
          </w:tcPr>
          <w:p w14:paraId="0C11F296">
            <w:pPr>
              <w:keepNext w:val="0"/>
              <w:keepLines w:val="0"/>
              <w:suppressLineNumbers w:val="0"/>
              <w:spacing w:before="0" w:beforeAutospacing="0" w:after="0" w:afterAutospacing="0"/>
              <w:ind w:left="0" w:right="0" w:firstLine="211" w:firstLineChars="10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地   址:</w:t>
            </w:r>
          </w:p>
        </w:tc>
        <w:tc>
          <w:tcPr>
            <w:tcW w:w="4331" w:type="dxa"/>
            <w:tcBorders>
              <w:tl2br w:val="nil"/>
              <w:tr2bl w:val="nil"/>
            </w:tcBorders>
            <w:vAlign w:val="center"/>
          </w:tcPr>
          <w:p w14:paraId="35ADC95E">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西安市雁塔区丈八东路以南世纪小区</w:t>
            </w:r>
          </w:p>
        </w:tc>
      </w:tr>
    </w:tbl>
    <w:p w14:paraId="7B1A5054">
      <w:pPr>
        <w:spacing w:line="360" w:lineRule="auto"/>
        <w:ind w:left="-480" w:leftChars="-200" w:firstLine="0" w:firstLineChars="0"/>
        <w:rPr>
          <w:rFonts w:hint="default" w:ascii="Times New Roman" w:hAnsi="Times New Roman" w:cs="Times New Roman"/>
          <w:sz w:val="24"/>
          <w:szCs w:val="24"/>
          <w:lang w:val="en-US" w:eastAsia="zh-CN"/>
        </w:rPr>
      </w:pPr>
    </w:p>
    <w:tbl>
      <w:tblPr>
        <w:tblStyle w:val="17"/>
        <w:tblpPr w:leftFromText="180" w:rightFromText="180" w:vertAnchor="text" w:horzAnchor="page" w:tblpX="1403" w:tblpY="3173"/>
        <w:tblOverlap w:val="never"/>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4"/>
        <w:gridCol w:w="2833"/>
        <w:gridCol w:w="1266"/>
        <w:gridCol w:w="4331"/>
      </w:tblGrid>
      <w:tr w14:paraId="7840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14:paraId="70E83181">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建设单位：</w:t>
            </w:r>
          </w:p>
        </w:tc>
        <w:tc>
          <w:tcPr>
            <w:tcW w:w="2833" w:type="dxa"/>
            <w:tcBorders>
              <w:tl2br w:val="nil"/>
              <w:tr2bl w:val="nil"/>
            </w:tcBorders>
            <w:vAlign w:val="center"/>
          </w:tcPr>
          <w:p w14:paraId="4F0A4A32">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1"/>
                <w:szCs w:val="21"/>
              </w:rPr>
            </w:pPr>
            <w:r>
              <w:rPr>
                <w:rFonts w:hint="default" w:ascii="Times New Roman" w:hAnsi="Times New Roman" w:cs="Times New Roman"/>
                <w:sz w:val="21"/>
                <w:szCs w:val="21"/>
                <w:lang w:val="en-US" w:eastAsia="zh-CN"/>
              </w:rPr>
              <w:t xml:space="preserve">秦汉新城域达塑料袋厂 </w:t>
            </w:r>
          </w:p>
        </w:tc>
        <w:tc>
          <w:tcPr>
            <w:tcW w:w="1266" w:type="dxa"/>
            <w:tcBorders>
              <w:tl2br w:val="nil"/>
              <w:tr2bl w:val="nil"/>
            </w:tcBorders>
            <w:vAlign w:val="center"/>
          </w:tcPr>
          <w:p w14:paraId="17103327">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编制单位：</w:t>
            </w:r>
          </w:p>
        </w:tc>
        <w:tc>
          <w:tcPr>
            <w:tcW w:w="4331" w:type="dxa"/>
            <w:tcBorders>
              <w:tl2br w:val="nil"/>
              <w:tr2bl w:val="nil"/>
            </w:tcBorders>
            <w:vAlign w:val="center"/>
          </w:tcPr>
          <w:p w14:paraId="43E6502F">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西安长青环保科技有限公司</w:t>
            </w:r>
          </w:p>
        </w:tc>
      </w:tr>
      <w:tr w14:paraId="1F08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14:paraId="5D91F61D">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 xml:space="preserve">电   话:  </w:t>
            </w:r>
          </w:p>
        </w:tc>
        <w:tc>
          <w:tcPr>
            <w:tcW w:w="2833" w:type="dxa"/>
            <w:tcBorders>
              <w:tl2br w:val="nil"/>
              <w:tr2bl w:val="nil"/>
            </w:tcBorders>
            <w:vAlign w:val="center"/>
          </w:tcPr>
          <w:p w14:paraId="058BA890">
            <w:pPr>
              <w:keepNext w:val="0"/>
              <w:keepLines w:val="0"/>
              <w:suppressLineNumbers w:val="0"/>
              <w:spacing w:before="0" w:beforeAutospacing="0" w:after="0" w:afterAutospacing="0"/>
              <w:ind w:left="0" w:right="0"/>
              <w:jc w:val="both"/>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18700946899</w:t>
            </w:r>
          </w:p>
        </w:tc>
        <w:tc>
          <w:tcPr>
            <w:tcW w:w="1266" w:type="dxa"/>
            <w:tcBorders>
              <w:tl2br w:val="nil"/>
              <w:tr2bl w:val="nil"/>
            </w:tcBorders>
            <w:vAlign w:val="center"/>
          </w:tcPr>
          <w:p w14:paraId="41F35A2F">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电   话:</w:t>
            </w:r>
          </w:p>
        </w:tc>
        <w:tc>
          <w:tcPr>
            <w:tcW w:w="4331" w:type="dxa"/>
            <w:tcBorders>
              <w:tl2br w:val="nil"/>
              <w:tr2bl w:val="nil"/>
            </w:tcBorders>
            <w:vAlign w:val="center"/>
          </w:tcPr>
          <w:p w14:paraId="10159233">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 xml:space="preserve">029-89667983 </w:t>
            </w:r>
          </w:p>
        </w:tc>
      </w:tr>
      <w:tr w14:paraId="2D8A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14:paraId="7A68BEFB">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传   真:</w:t>
            </w:r>
          </w:p>
        </w:tc>
        <w:tc>
          <w:tcPr>
            <w:tcW w:w="2833" w:type="dxa"/>
            <w:tcBorders>
              <w:tl2br w:val="nil"/>
              <w:tr2bl w:val="nil"/>
            </w:tcBorders>
            <w:vAlign w:val="center"/>
          </w:tcPr>
          <w:p w14:paraId="61C991DE">
            <w:pPr>
              <w:keepNext w:val="0"/>
              <w:keepLines w:val="0"/>
              <w:suppressLineNumbers w:val="0"/>
              <w:spacing w:before="0" w:beforeAutospacing="0" w:after="0" w:afterAutospacing="0"/>
              <w:ind w:left="0" w:right="0" w:firstLine="420" w:firstLineChars="200"/>
              <w:jc w:val="both"/>
              <w:rPr>
                <w:rFonts w:hint="default" w:ascii="Times New Roman" w:hAnsi="Times New Roman" w:eastAsia="宋体" w:cs="Times New Roman"/>
                <w:color w:val="000000"/>
                <w:sz w:val="21"/>
                <w:szCs w:val="21"/>
                <w:lang w:val="en-US" w:eastAsia="zh-CN"/>
              </w:rPr>
            </w:pPr>
            <w:r>
              <w:rPr>
                <w:rFonts w:hint="eastAsia" w:cs="Times New Roman"/>
                <w:sz w:val="21"/>
                <w:szCs w:val="21"/>
                <w:lang w:val="en-US" w:eastAsia="zh-CN"/>
              </w:rPr>
              <w:t>/</w:t>
            </w:r>
          </w:p>
        </w:tc>
        <w:tc>
          <w:tcPr>
            <w:tcW w:w="1266" w:type="dxa"/>
            <w:tcBorders>
              <w:tl2br w:val="nil"/>
              <w:tr2bl w:val="nil"/>
            </w:tcBorders>
            <w:vAlign w:val="center"/>
          </w:tcPr>
          <w:p w14:paraId="272A0AAC">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传   真:</w:t>
            </w:r>
          </w:p>
        </w:tc>
        <w:tc>
          <w:tcPr>
            <w:tcW w:w="4331" w:type="dxa"/>
            <w:tcBorders>
              <w:tl2br w:val="nil"/>
              <w:tr2bl w:val="nil"/>
            </w:tcBorders>
            <w:vAlign w:val="center"/>
          </w:tcPr>
          <w:p w14:paraId="1085E98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sz w:val="21"/>
                <w:szCs w:val="21"/>
                <w:lang w:eastAsia="zh-CN"/>
              </w:rPr>
            </w:pPr>
            <w:r>
              <w:rPr>
                <w:rFonts w:hint="default" w:ascii="Times New Roman" w:hAnsi="Times New Roman" w:cs="Times New Roman"/>
                <w:sz w:val="21"/>
                <w:szCs w:val="21"/>
                <w:lang w:val="en-US" w:eastAsia="zh-CN"/>
              </w:rPr>
              <w:t>/</w:t>
            </w:r>
          </w:p>
        </w:tc>
      </w:tr>
      <w:tr w14:paraId="4DCA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284" w:type="dxa"/>
            <w:tcBorders>
              <w:tl2br w:val="nil"/>
              <w:tr2bl w:val="nil"/>
            </w:tcBorders>
            <w:vAlign w:val="center"/>
          </w:tcPr>
          <w:p w14:paraId="683DA989">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邮   编:</w:t>
            </w:r>
          </w:p>
        </w:tc>
        <w:tc>
          <w:tcPr>
            <w:tcW w:w="2833" w:type="dxa"/>
            <w:tcBorders>
              <w:tl2br w:val="nil"/>
              <w:tr2bl w:val="nil"/>
            </w:tcBorders>
            <w:vAlign w:val="center"/>
          </w:tcPr>
          <w:p w14:paraId="495FC172">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auto"/>
                <w:sz w:val="24"/>
                <w:lang w:val="en-US" w:eastAsia="zh-CN"/>
              </w:rPr>
              <w:t>712000</w:t>
            </w:r>
          </w:p>
        </w:tc>
        <w:tc>
          <w:tcPr>
            <w:tcW w:w="1266" w:type="dxa"/>
            <w:tcBorders>
              <w:tl2br w:val="nil"/>
              <w:tr2bl w:val="nil"/>
            </w:tcBorders>
            <w:vAlign w:val="center"/>
          </w:tcPr>
          <w:p w14:paraId="4FA292F1">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邮   编:</w:t>
            </w:r>
          </w:p>
        </w:tc>
        <w:tc>
          <w:tcPr>
            <w:tcW w:w="4331" w:type="dxa"/>
            <w:tcBorders>
              <w:tl2br w:val="nil"/>
              <w:tr2bl w:val="nil"/>
            </w:tcBorders>
            <w:vAlign w:val="center"/>
          </w:tcPr>
          <w:p w14:paraId="46372466">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sz w:val="21"/>
                <w:szCs w:val="21"/>
              </w:rPr>
              <w:t>71</w:t>
            </w:r>
            <w:r>
              <w:rPr>
                <w:rFonts w:hint="default" w:ascii="Times New Roman" w:hAnsi="Times New Roman" w:cs="Times New Roman"/>
                <w:sz w:val="21"/>
                <w:szCs w:val="21"/>
                <w:lang w:val="en-US" w:eastAsia="zh-CN"/>
              </w:rPr>
              <w:t>0</w:t>
            </w:r>
            <w:r>
              <w:rPr>
                <w:rFonts w:hint="eastAsia" w:cs="Times New Roman"/>
                <w:sz w:val="21"/>
                <w:szCs w:val="21"/>
                <w:lang w:val="en-US" w:eastAsia="zh-CN"/>
              </w:rPr>
              <w:t>000</w:t>
            </w:r>
          </w:p>
        </w:tc>
      </w:tr>
    </w:tbl>
    <w:p w14:paraId="4C65EBE0">
      <w:pPr>
        <w:keepNext w:val="0"/>
        <w:keepLines w:val="0"/>
        <w:suppressLineNumbers w:val="0"/>
        <w:spacing w:before="0" w:beforeAutospacing="0" w:after="0" w:afterAutospacing="0"/>
        <w:ind w:left="0" w:right="0"/>
        <w:jc w:val="both"/>
        <w:rPr>
          <w:rFonts w:hint="default" w:ascii="Times New Roman" w:hAnsi="Times New Roman" w:cs="Times New Roman"/>
          <w:b/>
          <w:bCs/>
          <w:color w:val="000000"/>
          <w:sz w:val="21"/>
          <w:szCs w:val="21"/>
        </w:rPr>
        <w:sectPr>
          <w:headerReference r:id="rId4"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13D444FF">
      <w:pPr>
        <w:rPr>
          <w:rFonts w:hint="default"/>
          <w:b/>
          <w:bCs/>
          <w:sz w:val="28"/>
          <w:szCs w:val="28"/>
        </w:rPr>
      </w:pPr>
      <w:bookmarkStart w:id="1" w:name="_Toc27078"/>
      <w:r>
        <w:rPr>
          <w:rFonts w:hint="default"/>
          <w:b/>
          <w:bCs/>
          <w:sz w:val="28"/>
          <w:szCs w:val="28"/>
        </w:rPr>
        <w:t>表</w:t>
      </w:r>
      <w:bookmarkEnd w:id="1"/>
      <w:r>
        <w:rPr>
          <w:rFonts w:hint="default"/>
          <w:b/>
          <w:bCs/>
          <w:sz w:val="28"/>
          <w:szCs w:val="28"/>
          <w:lang w:val="en-US" w:eastAsia="zh-CN"/>
        </w:rPr>
        <w:t>1</w:t>
      </w:r>
      <w:r>
        <w:rPr>
          <w:rFonts w:hint="default"/>
          <w:b/>
          <w:bCs/>
          <w:sz w:val="28"/>
          <w:szCs w:val="28"/>
        </w:rPr>
        <w:t>建设项目基本情况</w:t>
      </w:r>
    </w:p>
    <w:tbl>
      <w:tblPr>
        <w:tblStyle w:val="17"/>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2124"/>
        <w:gridCol w:w="1950"/>
        <w:gridCol w:w="1166"/>
        <w:gridCol w:w="750"/>
        <w:gridCol w:w="886"/>
      </w:tblGrid>
      <w:tr w14:paraId="22D4F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743DD753">
            <w:pPr>
              <w:spacing w:line="400" w:lineRule="exact"/>
              <w:jc w:val="center"/>
              <w:rPr>
                <w:rFonts w:hint="default" w:ascii="Times New Roman" w:hAnsi="Times New Roman" w:eastAsia="宋体" w:cs="Times New Roman"/>
                <w:sz w:val="24"/>
                <w:szCs w:val="24"/>
              </w:rPr>
            </w:pPr>
            <w:bookmarkStart w:id="2" w:name="_Toc5846"/>
            <w:bookmarkStart w:id="3" w:name="_Toc25836"/>
            <w:bookmarkStart w:id="4" w:name="_Toc25277"/>
            <w:bookmarkStart w:id="5" w:name="_Toc31740"/>
            <w:bookmarkStart w:id="6" w:name="_Toc5363"/>
            <w:bookmarkStart w:id="7" w:name="_Toc13440"/>
            <w:bookmarkStart w:id="8" w:name="_Toc24977"/>
            <w:r>
              <w:rPr>
                <w:rFonts w:hint="default" w:ascii="Times New Roman" w:hAnsi="Times New Roman" w:eastAsia="宋体" w:cs="Times New Roman"/>
                <w:sz w:val="24"/>
                <w:szCs w:val="24"/>
              </w:rPr>
              <w:t>建设项目名称</w:t>
            </w:r>
          </w:p>
        </w:tc>
        <w:tc>
          <w:tcPr>
            <w:tcW w:w="6876" w:type="dxa"/>
            <w:gridSpan w:val="5"/>
            <w:tcBorders>
              <w:tl2br w:val="nil"/>
              <w:tr2bl w:val="nil"/>
            </w:tcBorders>
            <w:vAlign w:val="center"/>
          </w:tcPr>
          <w:p w14:paraId="36CC4CF0">
            <w:pPr>
              <w:spacing w:line="276" w:lineRule="auto"/>
              <w:jc w:val="center"/>
              <w:rPr>
                <w:rFonts w:hint="default" w:ascii="Times New Roman" w:hAnsi="Times New Roman" w:eastAsia="宋体" w:cs="Times New Roman"/>
                <w:sz w:val="24"/>
                <w:szCs w:val="24"/>
                <w:lang w:val="en-US"/>
              </w:rPr>
            </w:pPr>
            <w:r>
              <w:rPr>
                <w:rFonts w:hint="eastAsia" w:ascii="Times New Roman" w:hAnsi="Times New Roman" w:eastAsia="宋体"/>
                <w:color w:val="auto"/>
                <w:sz w:val="24"/>
                <w:lang w:val="en-US" w:eastAsia="zh-CN"/>
              </w:rPr>
              <w:t>塑料制品加工建设项目</w:t>
            </w:r>
          </w:p>
        </w:tc>
      </w:tr>
      <w:tr w14:paraId="12222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7BF09515">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建设单位名称</w:t>
            </w:r>
          </w:p>
        </w:tc>
        <w:tc>
          <w:tcPr>
            <w:tcW w:w="6876" w:type="dxa"/>
            <w:gridSpan w:val="5"/>
            <w:tcBorders>
              <w:tl2br w:val="nil"/>
              <w:tr2bl w:val="nil"/>
            </w:tcBorders>
            <w:vAlign w:val="center"/>
          </w:tcPr>
          <w:p w14:paraId="6AB69105">
            <w:pPr>
              <w:spacing w:line="276"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秦汉新城域达塑料袋厂</w:t>
            </w:r>
          </w:p>
        </w:tc>
      </w:tr>
      <w:tr w14:paraId="71822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460E462B">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建设项目性质</w:t>
            </w:r>
          </w:p>
        </w:tc>
        <w:tc>
          <w:tcPr>
            <w:tcW w:w="6876" w:type="dxa"/>
            <w:gridSpan w:val="5"/>
            <w:tcBorders>
              <w:tl2br w:val="nil"/>
              <w:tr2bl w:val="nil"/>
            </w:tcBorders>
            <w:vAlign w:val="center"/>
          </w:tcPr>
          <w:p w14:paraId="561CE691">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 xml:space="preserve">新建     </w:t>
            </w:r>
            <w:r>
              <w:rPr>
                <w:rFonts w:hint="default" w:ascii="Times New Roman" w:hAnsi="Times New Roman" w:eastAsia="宋体" w:cs="Times New Roman"/>
                <w:sz w:val="24"/>
                <w:szCs w:val="24"/>
              </w:rPr>
              <w:sym w:font="Wingdings 2" w:char="0052"/>
            </w:r>
            <w:r>
              <w:rPr>
                <w:rFonts w:hint="default" w:ascii="Times New Roman" w:hAnsi="Times New Roman" w:eastAsia="宋体" w:cs="Times New Roman"/>
                <w:sz w:val="24"/>
                <w:szCs w:val="24"/>
              </w:rPr>
              <w:t xml:space="preserve">改扩建     </w:t>
            </w: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 xml:space="preserve">技改     </w:t>
            </w: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迁建</w:t>
            </w:r>
          </w:p>
        </w:tc>
      </w:tr>
      <w:tr w14:paraId="43136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2A4CAAF9">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6876" w:type="dxa"/>
            <w:gridSpan w:val="5"/>
            <w:tcBorders>
              <w:tl2br w:val="nil"/>
              <w:tr2bl w:val="nil"/>
            </w:tcBorders>
            <w:vAlign w:val="center"/>
          </w:tcPr>
          <w:p w14:paraId="19EEC0DF">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cs="Times New Roman"/>
                <w:color w:val="auto"/>
                <w:sz w:val="24"/>
                <w:szCs w:val="24"/>
                <w:lang w:val="en-US" w:eastAsia="zh-CN"/>
              </w:rPr>
              <w:t>西咸新区秦汉新城</w:t>
            </w:r>
            <w:r>
              <w:rPr>
                <w:rFonts w:hint="eastAsia" w:ascii="Times New Roman" w:hAnsi="Times New Roman" w:eastAsia="宋体"/>
                <w:color w:val="auto"/>
                <w:sz w:val="24"/>
                <w:lang w:val="en-US" w:eastAsia="zh-CN"/>
              </w:rPr>
              <w:t>窑店街道办渭城区良种鸡场</w:t>
            </w:r>
          </w:p>
        </w:tc>
      </w:tr>
      <w:tr w14:paraId="53272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14A11C84">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主要产品名称</w:t>
            </w:r>
          </w:p>
        </w:tc>
        <w:tc>
          <w:tcPr>
            <w:tcW w:w="6876" w:type="dxa"/>
            <w:gridSpan w:val="5"/>
            <w:tcBorders>
              <w:tl2br w:val="nil"/>
              <w:tr2bl w:val="nil"/>
            </w:tcBorders>
            <w:vAlign w:val="center"/>
          </w:tcPr>
          <w:p w14:paraId="5DEDDF97">
            <w:pPr>
              <w:spacing w:line="40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b w:val="0"/>
                <w:bCs w:val="0"/>
                <w:color w:val="auto"/>
                <w:sz w:val="24"/>
                <w:szCs w:val="24"/>
                <w:vertAlign w:val="baseline"/>
                <w:lang w:val="en-US" w:eastAsia="zh-CN"/>
              </w:rPr>
              <w:t>食品包装袋</w:t>
            </w:r>
            <w:r>
              <w:rPr>
                <w:rFonts w:hint="eastAsia" w:eastAsia="宋体"/>
                <w:b w:val="0"/>
                <w:bCs w:val="0"/>
                <w:color w:val="auto"/>
                <w:sz w:val="24"/>
                <w:szCs w:val="24"/>
                <w:vertAlign w:val="baseline"/>
                <w:lang w:val="en-US" w:eastAsia="zh-CN"/>
              </w:rPr>
              <w:t>、</w:t>
            </w:r>
            <w:r>
              <w:rPr>
                <w:rFonts w:hint="eastAsia" w:ascii="Times New Roman" w:hAnsi="Times New Roman" w:eastAsia="宋体"/>
                <w:b w:val="0"/>
                <w:bCs w:val="0"/>
                <w:color w:val="auto"/>
                <w:sz w:val="24"/>
                <w:szCs w:val="24"/>
                <w:vertAlign w:val="baseline"/>
                <w:lang w:val="en-US" w:eastAsia="zh-CN"/>
              </w:rPr>
              <w:t>超市购物袋</w:t>
            </w:r>
            <w:r>
              <w:rPr>
                <w:rFonts w:hint="eastAsia" w:eastAsia="宋体"/>
                <w:b w:val="0"/>
                <w:bCs w:val="0"/>
                <w:color w:val="auto"/>
                <w:sz w:val="24"/>
                <w:szCs w:val="24"/>
                <w:vertAlign w:val="baseline"/>
                <w:lang w:val="en-US" w:eastAsia="zh-CN"/>
              </w:rPr>
              <w:t>等塑料袋</w:t>
            </w:r>
          </w:p>
        </w:tc>
      </w:tr>
      <w:tr w14:paraId="7EFD9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7A2FA008">
            <w:pPr>
              <w:spacing w:line="400" w:lineRule="exact"/>
              <w:jc w:val="center"/>
              <w:rPr>
                <w:rFonts w:hint="default" w:ascii="Times New Roman" w:hAnsi="Times New Roman" w:eastAsia="宋体" w:cs="Times New Roman"/>
                <w:sz w:val="24"/>
                <w:szCs w:val="24"/>
                <w:lang w:val="en-US"/>
              </w:rPr>
            </w:pPr>
            <w:r>
              <w:rPr>
                <w:rFonts w:eastAsia="宋体"/>
                <w:sz w:val="24"/>
                <w:szCs w:val="24"/>
              </w:rPr>
              <w:t>设计</w:t>
            </w:r>
            <w:r>
              <w:rPr>
                <w:rFonts w:hint="eastAsia"/>
                <w:color w:val="auto"/>
                <w:sz w:val="24"/>
                <w:lang w:val="en-US" w:eastAsia="zh-CN"/>
              </w:rPr>
              <w:t>生产能力</w:t>
            </w:r>
          </w:p>
        </w:tc>
        <w:tc>
          <w:tcPr>
            <w:tcW w:w="6876" w:type="dxa"/>
            <w:gridSpan w:val="5"/>
            <w:tcBorders>
              <w:tl2br w:val="nil"/>
              <w:tr2bl w:val="nil"/>
            </w:tcBorders>
            <w:vAlign w:val="center"/>
          </w:tcPr>
          <w:p w14:paraId="6EB39B3E">
            <w:pPr>
              <w:spacing w:line="400" w:lineRule="exact"/>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年产1200t</w:t>
            </w:r>
            <w:r>
              <w:rPr>
                <w:rFonts w:hint="eastAsia" w:ascii="Times New Roman" w:hAnsi="Times New Roman" w:eastAsia="宋体"/>
                <w:color w:val="auto"/>
                <w:sz w:val="24"/>
                <w:lang w:val="en-US" w:eastAsia="zh-CN"/>
              </w:rPr>
              <w:t>塑料袋</w:t>
            </w:r>
          </w:p>
        </w:tc>
      </w:tr>
      <w:tr w14:paraId="0C13D8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0B45DEC0">
            <w:pPr>
              <w:spacing w:line="400" w:lineRule="exact"/>
              <w:jc w:val="center"/>
              <w:rPr>
                <w:rFonts w:hint="default" w:ascii="Times New Roman" w:hAnsi="Times New Roman" w:eastAsia="宋体" w:cs="Times New Roman"/>
                <w:sz w:val="24"/>
                <w:szCs w:val="24"/>
                <w:highlight w:val="none"/>
              </w:rPr>
            </w:pPr>
            <w:r>
              <w:rPr>
                <w:rFonts w:hint="eastAsia" w:eastAsia="宋体"/>
                <w:sz w:val="24"/>
                <w:szCs w:val="24"/>
                <w:highlight w:val="none"/>
              </w:rPr>
              <w:t xml:space="preserve">实际生产能力 </w:t>
            </w:r>
          </w:p>
        </w:tc>
        <w:tc>
          <w:tcPr>
            <w:tcW w:w="6876" w:type="dxa"/>
            <w:gridSpan w:val="5"/>
            <w:tcBorders>
              <w:tl2br w:val="nil"/>
              <w:tr2bl w:val="nil"/>
            </w:tcBorders>
            <w:vAlign w:val="center"/>
          </w:tcPr>
          <w:p w14:paraId="2FB07C98">
            <w:pPr>
              <w:spacing w:line="400" w:lineRule="exact"/>
              <w:jc w:val="center"/>
              <w:rPr>
                <w:rFonts w:hint="eastAsia" w:ascii="Times New Roman" w:hAnsi="Times New Roman" w:eastAsia="宋体" w:cs="Times New Roman"/>
                <w:sz w:val="24"/>
                <w:szCs w:val="24"/>
                <w:highlight w:val="none"/>
                <w:lang w:val="en-US" w:eastAsia="zh-CN"/>
              </w:rPr>
            </w:pPr>
            <w:r>
              <w:rPr>
                <w:rFonts w:hint="eastAsia" w:cs="Times New Roman"/>
                <w:sz w:val="24"/>
                <w:szCs w:val="24"/>
                <w:lang w:val="en-US" w:eastAsia="zh-CN"/>
              </w:rPr>
              <w:t>年产1200t</w:t>
            </w:r>
            <w:r>
              <w:rPr>
                <w:rFonts w:hint="eastAsia" w:ascii="Times New Roman" w:hAnsi="Times New Roman" w:eastAsia="宋体"/>
                <w:color w:val="auto"/>
                <w:sz w:val="24"/>
                <w:lang w:val="en-US" w:eastAsia="zh-CN"/>
              </w:rPr>
              <w:t>塑料袋</w:t>
            </w:r>
          </w:p>
        </w:tc>
      </w:tr>
      <w:tr w14:paraId="3DF1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698AB5CB">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建设项目环评时间</w:t>
            </w:r>
          </w:p>
        </w:tc>
        <w:tc>
          <w:tcPr>
            <w:tcW w:w="2124" w:type="dxa"/>
            <w:tcBorders>
              <w:tl2br w:val="nil"/>
              <w:tr2bl w:val="nil"/>
            </w:tcBorders>
            <w:vAlign w:val="center"/>
          </w:tcPr>
          <w:p w14:paraId="78EBA198">
            <w:pPr>
              <w:spacing w:line="40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20</w:t>
            </w:r>
            <w:r>
              <w:rPr>
                <w:rFonts w:hint="eastAsia" w:cs="Times New Roman"/>
                <w:sz w:val="24"/>
                <w:szCs w:val="24"/>
                <w:lang w:val="en-US" w:eastAsia="zh-CN"/>
              </w:rPr>
              <w:t>18</w:t>
            </w:r>
            <w:r>
              <w:rPr>
                <w:rFonts w:hint="default" w:ascii="Times New Roman" w:hAnsi="Times New Roman" w:eastAsia="宋体" w:cs="Times New Roman"/>
                <w:sz w:val="24"/>
                <w:szCs w:val="24"/>
              </w:rPr>
              <w:t>年</w:t>
            </w:r>
            <w:r>
              <w:rPr>
                <w:rFonts w:hint="eastAsia" w:cs="Times New Roman"/>
                <w:sz w:val="24"/>
                <w:szCs w:val="24"/>
                <w:lang w:val="en-US" w:eastAsia="zh-CN"/>
              </w:rPr>
              <w:t>10</w:t>
            </w:r>
            <w:r>
              <w:rPr>
                <w:rFonts w:hint="default" w:ascii="Times New Roman" w:hAnsi="Times New Roman" w:eastAsia="宋体" w:cs="Times New Roman"/>
                <w:sz w:val="24"/>
                <w:szCs w:val="24"/>
              </w:rPr>
              <w:t>月</w:t>
            </w:r>
            <w:r>
              <w:rPr>
                <w:rFonts w:hint="eastAsia" w:cs="Times New Roman"/>
                <w:sz w:val="24"/>
                <w:szCs w:val="24"/>
                <w:lang w:val="en-US" w:eastAsia="zh-CN"/>
              </w:rPr>
              <w:t>18日</w:t>
            </w:r>
          </w:p>
        </w:tc>
        <w:tc>
          <w:tcPr>
            <w:tcW w:w="1950" w:type="dxa"/>
            <w:tcBorders>
              <w:tl2br w:val="nil"/>
              <w:tr2bl w:val="nil"/>
            </w:tcBorders>
            <w:vAlign w:val="center"/>
          </w:tcPr>
          <w:p w14:paraId="20369AC6">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开工建设时间</w:t>
            </w:r>
          </w:p>
        </w:tc>
        <w:tc>
          <w:tcPr>
            <w:tcW w:w="2802" w:type="dxa"/>
            <w:gridSpan w:val="3"/>
            <w:tcBorders>
              <w:tl2br w:val="nil"/>
              <w:tr2bl w:val="nil"/>
            </w:tcBorders>
            <w:vAlign w:val="center"/>
          </w:tcPr>
          <w:p w14:paraId="1E5BB63E">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w:t>
            </w:r>
            <w:r>
              <w:rPr>
                <w:rFonts w:hint="eastAsia" w:cs="Times New Roman"/>
                <w:sz w:val="24"/>
                <w:szCs w:val="24"/>
                <w:highlight w:val="none"/>
                <w:lang w:val="en-US" w:eastAsia="zh-CN"/>
              </w:rPr>
              <w:t>17</w:t>
            </w:r>
            <w:r>
              <w:rPr>
                <w:rFonts w:hint="default" w:ascii="Times New Roman" w:hAnsi="Times New Roman" w:eastAsia="宋体" w:cs="Times New Roman"/>
                <w:sz w:val="24"/>
                <w:szCs w:val="24"/>
                <w:highlight w:val="none"/>
              </w:rPr>
              <w:t>年</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rPr>
              <w:t>月</w:t>
            </w:r>
          </w:p>
        </w:tc>
      </w:tr>
      <w:tr w14:paraId="32738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3D33F32D">
            <w:pPr>
              <w:spacing w:line="400" w:lineRule="exact"/>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调试时间</w:t>
            </w:r>
          </w:p>
        </w:tc>
        <w:tc>
          <w:tcPr>
            <w:tcW w:w="2124" w:type="dxa"/>
            <w:tcBorders>
              <w:tl2br w:val="nil"/>
              <w:tr2bl w:val="nil"/>
            </w:tcBorders>
            <w:vAlign w:val="center"/>
          </w:tcPr>
          <w:p w14:paraId="6DDA8677">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201</w:t>
            </w:r>
            <w:r>
              <w:rPr>
                <w:rFonts w:hint="eastAsia" w:cs="Times New Roman"/>
                <w:sz w:val="24"/>
                <w:szCs w:val="24"/>
                <w:highlight w:val="none"/>
                <w:lang w:val="en-US" w:eastAsia="zh-CN"/>
              </w:rPr>
              <w:t>9</w:t>
            </w:r>
            <w:r>
              <w:rPr>
                <w:rFonts w:hint="default" w:ascii="Times New Roman" w:hAnsi="Times New Roman" w:eastAsia="宋体" w:cs="Times New Roman"/>
                <w:sz w:val="24"/>
                <w:szCs w:val="24"/>
                <w:highlight w:val="none"/>
              </w:rPr>
              <w:t>年</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rPr>
              <w:t>月</w:t>
            </w:r>
          </w:p>
        </w:tc>
        <w:tc>
          <w:tcPr>
            <w:tcW w:w="1950" w:type="dxa"/>
            <w:tcBorders>
              <w:tl2br w:val="nil"/>
              <w:tr2bl w:val="nil"/>
            </w:tcBorders>
            <w:vAlign w:val="center"/>
          </w:tcPr>
          <w:p w14:paraId="754F5770">
            <w:pPr>
              <w:spacing w:line="400" w:lineRule="exact"/>
              <w:jc w:val="center"/>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验收</w:t>
            </w:r>
            <w:r>
              <w:rPr>
                <w:rFonts w:hint="default" w:ascii="Times New Roman" w:hAnsi="Times New Roman" w:eastAsia="宋体" w:cs="Times New Roman"/>
                <w:sz w:val="24"/>
                <w:szCs w:val="24"/>
                <w:highlight w:val="none"/>
              </w:rPr>
              <w:t>现场监测时间</w:t>
            </w:r>
          </w:p>
        </w:tc>
        <w:tc>
          <w:tcPr>
            <w:tcW w:w="2802" w:type="dxa"/>
            <w:gridSpan w:val="3"/>
            <w:tcBorders>
              <w:tl2br w:val="nil"/>
              <w:tr2bl w:val="nil"/>
            </w:tcBorders>
            <w:vAlign w:val="center"/>
          </w:tcPr>
          <w:p w14:paraId="1FF04156">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201</w:t>
            </w:r>
            <w:r>
              <w:rPr>
                <w:rFonts w:hint="eastAsia" w:cs="Times New Roman"/>
                <w:sz w:val="24"/>
                <w:szCs w:val="24"/>
                <w:highlight w:val="none"/>
                <w:lang w:val="en-US" w:eastAsia="zh-CN"/>
              </w:rPr>
              <w:t>9</w:t>
            </w:r>
            <w:r>
              <w:rPr>
                <w:rFonts w:hint="default" w:ascii="Times New Roman" w:hAnsi="Times New Roman" w:eastAsia="宋体" w:cs="Times New Roman"/>
                <w:sz w:val="24"/>
                <w:szCs w:val="24"/>
                <w:highlight w:val="none"/>
              </w:rPr>
              <w:t>年</w:t>
            </w: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rPr>
              <w:t>月</w:t>
            </w:r>
            <w:r>
              <w:rPr>
                <w:rFonts w:hint="eastAsia" w:cs="Times New Roman"/>
                <w:sz w:val="24"/>
                <w:szCs w:val="24"/>
                <w:highlight w:val="none"/>
                <w:lang w:val="en-US" w:eastAsia="zh-CN"/>
              </w:rPr>
              <w:t>23</w:t>
            </w:r>
            <w:r>
              <w:rPr>
                <w:rFonts w:hint="default" w:ascii="Times New Roman" w:hAnsi="Times New Roman" w:eastAsia="宋体" w:cs="Times New Roman"/>
                <w:sz w:val="24"/>
                <w:szCs w:val="24"/>
                <w:highlight w:val="none"/>
              </w:rPr>
              <w:t>日</w:t>
            </w:r>
            <w:r>
              <w:rPr>
                <w:rFonts w:hint="eastAsia" w:cs="Times New Roman"/>
                <w:sz w:val="24"/>
                <w:szCs w:val="24"/>
                <w:highlight w:val="none"/>
                <w:lang w:val="en-US" w:eastAsia="zh-CN"/>
              </w:rPr>
              <w:t>~24日</w:t>
            </w:r>
          </w:p>
        </w:tc>
      </w:tr>
      <w:tr w14:paraId="0C2E6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63E33078">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环评报告表审批部门</w:t>
            </w:r>
          </w:p>
        </w:tc>
        <w:tc>
          <w:tcPr>
            <w:tcW w:w="6876" w:type="dxa"/>
            <w:gridSpan w:val="5"/>
            <w:tcBorders>
              <w:tl2br w:val="nil"/>
              <w:tr2bl w:val="nil"/>
            </w:tcBorders>
            <w:vAlign w:val="center"/>
          </w:tcPr>
          <w:p w14:paraId="56ACEDCC">
            <w:pPr>
              <w:spacing w:line="400" w:lineRule="exact"/>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陕西省西咸新区秦汉新城行政审批与政务服务局</w:t>
            </w:r>
          </w:p>
        </w:tc>
      </w:tr>
      <w:tr w14:paraId="26652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1FD401DB">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环评报告表编制单位</w:t>
            </w:r>
          </w:p>
        </w:tc>
        <w:tc>
          <w:tcPr>
            <w:tcW w:w="6876" w:type="dxa"/>
            <w:gridSpan w:val="5"/>
            <w:tcBorders>
              <w:tl2br w:val="nil"/>
              <w:tr2bl w:val="nil"/>
            </w:tcBorders>
            <w:vAlign w:val="center"/>
          </w:tcPr>
          <w:p w14:paraId="7155FE72">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北京万澈环境科学与工程技术有限责任公司</w:t>
            </w:r>
          </w:p>
        </w:tc>
      </w:tr>
      <w:tr w14:paraId="29C72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78440382">
            <w:pPr>
              <w:spacing w:line="400" w:lineRule="exact"/>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环保设施设计单位</w:t>
            </w:r>
          </w:p>
        </w:tc>
        <w:tc>
          <w:tcPr>
            <w:tcW w:w="2124" w:type="dxa"/>
            <w:tcBorders>
              <w:tl2br w:val="nil"/>
              <w:tr2bl w:val="nil"/>
            </w:tcBorders>
            <w:vAlign w:val="center"/>
          </w:tcPr>
          <w:p w14:paraId="4BDF4827">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上海碧瑞环保科技有限公司</w:t>
            </w:r>
          </w:p>
        </w:tc>
        <w:tc>
          <w:tcPr>
            <w:tcW w:w="1950" w:type="dxa"/>
            <w:tcBorders>
              <w:tl2br w:val="nil"/>
              <w:tr2bl w:val="nil"/>
            </w:tcBorders>
            <w:vAlign w:val="center"/>
          </w:tcPr>
          <w:p w14:paraId="61FDC9A0">
            <w:pPr>
              <w:spacing w:line="400" w:lineRule="exact"/>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环保设施施工单位</w:t>
            </w:r>
          </w:p>
        </w:tc>
        <w:tc>
          <w:tcPr>
            <w:tcW w:w="2802" w:type="dxa"/>
            <w:gridSpan w:val="3"/>
            <w:tcBorders>
              <w:tl2br w:val="nil"/>
              <w:tr2bl w:val="nil"/>
            </w:tcBorders>
            <w:vAlign w:val="center"/>
          </w:tcPr>
          <w:p w14:paraId="638C4172">
            <w:pPr>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上海碧瑞环保科技有限公司</w:t>
            </w:r>
          </w:p>
        </w:tc>
      </w:tr>
      <w:tr w14:paraId="1BC7A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723AFA45">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投资总概算</w:t>
            </w:r>
          </w:p>
        </w:tc>
        <w:tc>
          <w:tcPr>
            <w:tcW w:w="2124" w:type="dxa"/>
            <w:tcBorders>
              <w:tl2br w:val="nil"/>
              <w:tr2bl w:val="nil"/>
            </w:tcBorders>
            <w:vAlign w:val="center"/>
          </w:tcPr>
          <w:p w14:paraId="206F61DB">
            <w:pPr>
              <w:spacing w:line="400" w:lineRule="exact"/>
              <w:jc w:val="center"/>
              <w:rPr>
                <w:rFonts w:hint="default" w:ascii="Times New Roman" w:hAnsi="Times New Roman" w:eastAsia="宋体" w:cs="Times New Roman"/>
                <w:sz w:val="24"/>
                <w:szCs w:val="24"/>
              </w:rPr>
            </w:pPr>
            <w:r>
              <w:rPr>
                <w:rFonts w:hint="eastAsia" w:cs="Times New Roman"/>
                <w:sz w:val="24"/>
                <w:szCs w:val="24"/>
                <w:lang w:val="en-US" w:eastAsia="zh-CN"/>
              </w:rPr>
              <w:t>500</w:t>
            </w:r>
            <w:r>
              <w:rPr>
                <w:rFonts w:hint="default" w:ascii="Times New Roman" w:hAnsi="Times New Roman" w:eastAsia="宋体" w:cs="Times New Roman"/>
                <w:sz w:val="24"/>
                <w:szCs w:val="24"/>
              </w:rPr>
              <w:t>万元</w:t>
            </w:r>
          </w:p>
        </w:tc>
        <w:tc>
          <w:tcPr>
            <w:tcW w:w="1950" w:type="dxa"/>
            <w:tcBorders>
              <w:tl2br w:val="nil"/>
              <w:tr2bl w:val="nil"/>
            </w:tcBorders>
            <w:vAlign w:val="center"/>
          </w:tcPr>
          <w:p w14:paraId="42ACE4AD">
            <w:pPr>
              <w:spacing w:line="400" w:lineRule="exact"/>
              <w:jc w:val="center"/>
              <w:rPr>
                <w:rFonts w:hint="default" w:ascii="Times New Roman" w:hAnsi="Times New Roman" w:eastAsia="宋体" w:cs="Times New Roman"/>
                <w:sz w:val="24"/>
                <w:szCs w:val="24"/>
              </w:rPr>
            </w:pPr>
            <w:r>
              <w:rPr>
                <w:rFonts w:hint="eastAsia" w:cs="Times New Roman"/>
                <w:sz w:val="24"/>
                <w:szCs w:val="24"/>
                <w:lang w:val="en-US" w:eastAsia="zh-CN"/>
              </w:rPr>
              <w:t>环保投资总概算</w:t>
            </w:r>
          </w:p>
        </w:tc>
        <w:tc>
          <w:tcPr>
            <w:tcW w:w="1166" w:type="dxa"/>
            <w:tcBorders>
              <w:tl2br w:val="nil"/>
              <w:tr2bl w:val="nil"/>
            </w:tcBorders>
            <w:vAlign w:val="center"/>
          </w:tcPr>
          <w:p w14:paraId="08814DDA">
            <w:pPr>
              <w:spacing w:line="400" w:lineRule="exact"/>
              <w:jc w:val="center"/>
              <w:rPr>
                <w:rFonts w:hint="default" w:ascii="Times New Roman" w:hAnsi="Times New Roman" w:eastAsia="宋体" w:cs="Times New Roman"/>
                <w:sz w:val="24"/>
                <w:szCs w:val="24"/>
              </w:rPr>
            </w:pPr>
            <w:r>
              <w:rPr>
                <w:rFonts w:hint="eastAsia" w:cs="Times New Roman"/>
                <w:sz w:val="24"/>
                <w:szCs w:val="24"/>
                <w:lang w:val="en-US" w:eastAsia="zh-CN"/>
              </w:rPr>
              <w:t>12.5</w:t>
            </w:r>
            <w:r>
              <w:rPr>
                <w:rFonts w:hint="default" w:ascii="Times New Roman" w:hAnsi="Times New Roman" w:eastAsia="宋体" w:cs="Times New Roman"/>
                <w:sz w:val="24"/>
                <w:szCs w:val="24"/>
              </w:rPr>
              <w:t>万元</w:t>
            </w:r>
          </w:p>
        </w:tc>
        <w:tc>
          <w:tcPr>
            <w:tcW w:w="750" w:type="dxa"/>
            <w:tcBorders>
              <w:tl2br w:val="nil"/>
              <w:tr2bl w:val="nil"/>
            </w:tcBorders>
            <w:vAlign w:val="center"/>
          </w:tcPr>
          <w:p w14:paraId="2E7201F5">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比例</w:t>
            </w:r>
          </w:p>
        </w:tc>
        <w:tc>
          <w:tcPr>
            <w:tcW w:w="886" w:type="dxa"/>
            <w:tcBorders>
              <w:tl2br w:val="nil"/>
              <w:tr2bl w:val="nil"/>
            </w:tcBorders>
            <w:vAlign w:val="center"/>
          </w:tcPr>
          <w:p w14:paraId="58B17A70">
            <w:pPr>
              <w:spacing w:line="400" w:lineRule="exact"/>
              <w:jc w:val="center"/>
              <w:rPr>
                <w:rFonts w:hint="eastAsia" w:cs="Times New Roman"/>
                <w:sz w:val="24"/>
                <w:szCs w:val="24"/>
                <w:lang w:val="en-US" w:eastAsia="zh-CN"/>
              </w:rPr>
            </w:pPr>
            <w:r>
              <w:rPr>
                <w:rFonts w:hint="eastAsia" w:cs="Times New Roman"/>
                <w:sz w:val="24"/>
                <w:szCs w:val="24"/>
                <w:lang w:val="en-US" w:eastAsia="zh-CN"/>
              </w:rPr>
              <w:t>2.5</w:t>
            </w:r>
            <w:r>
              <w:rPr>
                <w:rFonts w:hint="default" w:ascii="Times New Roman" w:hAnsi="Times New Roman" w:eastAsia="宋体" w:cs="Times New Roman"/>
                <w:sz w:val="24"/>
                <w:szCs w:val="24"/>
              </w:rPr>
              <w:t>%</w:t>
            </w:r>
          </w:p>
        </w:tc>
      </w:tr>
      <w:tr w14:paraId="2B7CC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4143B7F3">
            <w:pPr>
              <w:spacing w:line="4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实际总概算</w:t>
            </w:r>
          </w:p>
        </w:tc>
        <w:tc>
          <w:tcPr>
            <w:tcW w:w="2124" w:type="dxa"/>
            <w:tcBorders>
              <w:tl2br w:val="nil"/>
              <w:tr2bl w:val="nil"/>
            </w:tcBorders>
            <w:vAlign w:val="center"/>
          </w:tcPr>
          <w:p w14:paraId="0692C130">
            <w:pPr>
              <w:spacing w:line="400" w:lineRule="exact"/>
              <w:jc w:val="center"/>
              <w:rPr>
                <w:rFonts w:hint="default" w:ascii="Times New Roman" w:hAnsi="Times New Roman" w:eastAsia="宋体" w:cs="Times New Roman"/>
                <w:sz w:val="24"/>
                <w:szCs w:val="24"/>
              </w:rPr>
            </w:pPr>
            <w:r>
              <w:rPr>
                <w:rFonts w:hint="eastAsia" w:cs="Times New Roman"/>
                <w:sz w:val="24"/>
                <w:szCs w:val="24"/>
                <w:highlight w:val="none"/>
                <w:lang w:val="en-US" w:eastAsia="zh-CN"/>
              </w:rPr>
              <w:t>500</w:t>
            </w:r>
            <w:r>
              <w:rPr>
                <w:rFonts w:hint="default" w:ascii="Times New Roman" w:hAnsi="Times New Roman" w:eastAsia="宋体" w:cs="Times New Roman"/>
                <w:sz w:val="24"/>
                <w:szCs w:val="24"/>
                <w:highlight w:val="none"/>
              </w:rPr>
              <w:t>万元</w:t>
            </w:r>
          </w:p>
        </w:tc>
        <w:tc>
          <w:tcPr>
            <w:tcW w:w="1950" w:type="dxa"/>
            <w:tcBorders>
              <w:tl2br w:val="nil"/>
              <w:tr2bl w:val="nil"/>
            </w:tcBorders>
            <w:vAlign w:val="center"/>
          </w:tcPr>
          <w:p w14:paraId="7C23D9D4">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环保投资</w:t>
            </w:r>
          </w:p>
        </w:tc>
        <w:tc>
          <w:tcPr>
            <w:tcW w:w="1166" w:type="dxa"/>
            <w:tcBorders>
              <w:tl2br w:val="nil"/>
              <w:tr2bl w:val="nil"/>
            </w:tcBorders>
            <w:vAlign w:val="center"/>
          </w:tcPr>
          <w:p w14:paraId="7E51EBDB">
            <w:pPr>
              <w:spacing w:line="400" w:lineRule="exact"/>
              <w:jc w:val="center"/>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17</w:t>
            </w:r>
            <w:r>
              <w:rPr>
                <w:rFonts w:hint="default" w:ascii="Times New Roman" w:hAnsi="Times New Roman" w:eastAsia="宋体" w:cs="Times New Roman"/>
                <w:sz w:val="24"/>
                <w:szCs w:val="24"/>
                <w:highlight w:val="none"/>
              </w:rPr>
              <w:t>万元</w:t>
            </w:r>
          </w:p>
        </w:tc>
        <w:tc>
          <w:tcPr>
            <w:tcW w:w="750" w:type="dxa"/>
            <w:tcBorders>
              <w:tl2br w:val="nil"/>
              <w:tr2bl w:val="nil"/>
            </w:tcBorders>
            <w:vAlign w:val="center"/>
          </w:tcPr>
          <w:p w14:paraId="4E8EA08A">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比例</w:t>
            </w:r>
          </w:p>
        </w:tc>
        <w:tc>
          <w:tcPr>
            <w:tcW w:w="886" w:type="dxa"/>
            <w:tcBorders>
              <w:tl2br w:val="nil"/>
              <w:tr2bl w:val="nil"/>
            </w:tcBorders>
            <w:vAlign w:val="center"/>
          </w:tcPr>
          <w:p w14:paraId="4982CFDC">
            <w:pPr>
              <w:spacing w:line="400" w:lineRule="exact"/>
              <w:jc w:val="center"/>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3.4</w:t>
            </w:r>
            <w:r>
              <w:rPr>
                <w:rFonts w:hint="default" w:ascii="Times New Roman" w:hAnsi="Times New Roman" w:eastAsia="宋体" w:cs="Times New Roman"/>
                <w:sz w:val="24"/>
                <w:szCs w:val="24"/>
                <w:highlight w:val="none"/>
              </w:rPr>
              <w:t>%</w:t>
            </w:r>
          </w:p>
        </w:tc>
      </w:tr>
      <w:tr w14:paraId="5D80D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12" w:type="dxa"/>
            <w:tcBorders>
              <w:tl2br w:val="nil"/>
              <w:tr2bl w:val="nil"/>
            </w:tcBorders>
            <w:vAlign w:val="center"/>
          </w:tcPr>
          <w:p w14:paraId="57ADE011">
            <w:pPr>
              <w:spacing w:line="360" w:lineRule="auto"/>
              <w:ind w:firstLine="240" w:firstLineChars="100"/>
              <w:jc w:val="both"/>
              <w:rPr>
                <w:rFonts w:hint="default" w:ascii="Times New Roman" w:hAnsi="Times New Roman" w:cs="Times New Roman"/>
                <w:sz w:val="24"/>
                <w:szCs w:val="24"/>
                <w:highlight w:val="yellow"/>
                <w:lang w:val="en-US" w:eastAsia="zh-CN"/>
              </w:rPr>
            </w:pPr>
            <w:r>
              <w:rPr>
                <w:rFonts w:hint="default" w:ascii="Times New Roman" w:hAnsi="Times New Roman" w:eastAsia="宋体" w:cs="Times New Roman"/>
                <w:sz w:val="24"/>
                <w:szCs w:val="24"/>
                <w:highlight w:val="none"/>
              </w:rPr>
              <w:t>验收监测依据</w:t>
            </w:r>
          </w:p>
        </w:tc>
        <w:tc>
          <w:tcPr>
            <w:tcW w:w="6876" w:type="dxa"/>
            <w:gridSpan w:val="5"/>
            <w:tcBorders>
              <w:tl2br w:val="nil"/>
              <w:tr2bl w:val="nil"/>
            </w:tcBorders>
            <w:vAlign w:val="center"/>
          </w:tcPr>
          <w:p w14:paraId="08F0834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lang w:val="en-US" w:eastAsia="zh-CN"/>
              </w:rPr>
            </w:pPr>
            <w:r>
              <w:rPr>
                <w:rFonts w:hint="eastAsia"/>
                <w:lang w:val="en-US" w:eastAsia="zh-CN"/>
              </w:rPr>
              <w:t>（1）</w:t>
            </w:r>
            <w:r>
              <w:rPr>
                <w:rFonts w:hint="default"/>
                <w:lang w:val="en-US" w:eastAsia="zh-CN"/>
              </w:rPr>
              <w:t>《中华人民共和国环境保护法》，2015年1月1日起施行；</w:t>
            </w:r>
          </w:p>
          <w:p w14:paraId="41DC92B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lang w:val="en-US" w:eastAsia="zh-CN"/>
              </w:rPr>
            </w:pPr>
            <w:r>
              <w:rPr>
                <w:rFonts w:hint="eastAsia"/>
                <w:lang w:val="en-US" w:eastAsia="zh-CN"/>
              </w:rPr>
              <w:t>（2）《中华人民共和国环境影响评价法》</w:t>
            </w:r>
            <w:r>
              <w:rPr>
                <w:rFonts w:hint="eastAsia"/>
              </w:rPr>
              <w:t>，201</w:t>
            </w:r>
            <w:r>
              <w:rPr>
                <w:rFonts w:hint="eastAsia"/>
                <w:lang w:val="en-US" w:eastAsia="zh-CN"/>
              </w:rPr>
              <w:t>8</w:t>
            </w:r>
            <w:r>
              <w:rPr>
                <w:rFonts w:hint="eastAsia"/>
              </w:rPr>
              <w:t>.</w:t>
            </w:r>
            <w:r>
              <w:rPr>
                <w:rFonts w:hint="eastAsia"/>
                <w:lang w:val="en-US" w:eastAsia="zh-CN"/>
              </w:rPr>
              <w:t>12</w:t>
            </w:r>
            <w:r>
              <w:rPr>
                <w:rFonts w:hint="eastAsia"/>
              </w:rPr>
              <w:t>.</w:t>
            </w:r>
            <w:r>
              <w:rPr>
                <w:rFonts w:hint="eastAsia"/>
                <w:lang w:val="en-US" w:eastAsia="zh-CN"/>
              </w:rPr>
              <w:t>29</w:t>
            </w:r>
            <w:r>
              <w:rPr>
                <w:rFonts w:hint="eastAsia"/>
              </w:rPr>
              <w:t>；</w:t>
            </w:r>
          </w:p>
          <w:p w14:paraId="7223206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ascii="Times New Roman" w:hAnsi="Times New Roman" w:eastAsia="宋体"/>
                <w:sz w:val="24"/>
                <w:szCs w:val="24"/>
              </w:rPr>
              <w:t>《中华人民共和国固体废物污染环境防治法》</w:t>
            </w:r>
            <w:r>
              <w:rPr>
                <w:rFonts w:ascii="Times New Roman" w:hAnsi="Times New Roman" w:eastAsia="宋体"/>
                <w:sz w:val="24"/>
                <w:szCs w:val="24"/>
              </w:rPr>
              <w:t>（修订），2016年11月7日</w:t>
            </w:r>
            <w:r>
              <w:rPr>
                <w:rFonts w:hint="eastAsia"/>
              </w:rPr>
              <w:t>；</w:t>
            </w:r>
          </w:p>
          <w:p w14:paraId="0E3C02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both"/>
              <w:textAlignment w:val="auto"/>
              <w:outlineLvl w:val="9"/>
              <w:rPr>
                <w:rFonts w:hint="default"/>
                <w:lang w:val="en-US" w:eastAsia="zh-CN"/>
              </w:rPr>
            </w:pPr>
            <w:r>
              <w:rPr>
                <w:rFonts w:hint="eastAsia"/>
                <w:lang w:val="en-US" w:eastAsia="zh-CN"/>
              </w:rPr>
              <w:t>（4）</w:t>
            </w:r>
            <w:r>
              <w:rPr>
                <w:rFonts w:hint="default"/>
              </w:rPr>
              <w:t>《建设项目环境保护</w:t>
            </w:r>
            <w:bookmarkStart w:id="31" w:name="_GoBack"/>
            <w:bookmarkEnd w:id="31"/>
            <w:r>
              <w:rPr>
                <w:rFonts w:hint="default"/>
              </w:rPr>
              <w:t>管理条例》</w:t>
            </w:r>
            <w:r>
              <w:rPr>
                <w:rFonts w:hint="default"/>
                <w:lang w:eastAsia="zh-CN"/>
              </w:rPr>
              <w:t>，</w:t>
            </w:r>
            <w:r>
              <w:rPr>
                <w:rFonts w:hint="default"/>
                <w:lang w:val="en-US" w:eastAsia="zh-CN"/>
              </w:rPr>
              <w:t>2017年10月1日起施行；</w:t>
            </w:r>
          </w:p>
          <w:p w14:paraId="73BA907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lang w:val="en-US" w:eastAsia="zh-CN"/>
              </w:rPr>
            </w:pPr>
            <w:r>
              <w:rPr>
                <w:rFonts w:hint="eastAsia"/>
                <w:lang w:val="en-US" w:eastAsia="zh-CN"/>
              </w:rPr>
              <w:t>（5）</w:t>
            </w:r>
            <w:r>
              <w:rPr>
                <w:rFonts w:hint="default"/>
                <w:lang w:val="en-US" w:eastAsia="zh-CN"/>
              </w:rPr>
              <w:t>《建设项目竣工环境保护验收暂行办法》（环境保护部</w:t>
            </w:r>
            <w:r>
              <w:rPr>
                <w:rFonts w:hint="eastAsia"/>
                <w:lang w:val="en-US" w:eastAsia="zh-CN"/>
              </w:rPr>
              <w:t>，2017年11月22日</w:t>
            </w:r>
            <w:r>
              <w:rPr>
                <w:rFonts w:hint="default"/>
                <w:lang w:val="en-US" w:eastAsia="zh-CN"/>
              </w:rPr>
              <w:t>）；</w:t>
            </w:r>
          </w:p>
          <w:p w14:paraId="504E8D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pPr>
            <w:r>
              <w:t>（</w:t>
            </w:r>
            <w:r>
              <w:rPr>
                <w:rFonts w:hint="eastAsia"/>
                <w:lang w:val="en-US" w:eastAsia="zh-CN"/>
              </w:rPr>
              <w:t>6</w:t>
            </w:r>
            <w:r>
              <w:t>）《陕西省环境保护厅建设项目环境管理规程》（陕环发［2010］38号，陕西省环境保护厅）；</w:t>
            </w:r>
          </w:p>
          <w:p w14:paraId="7FD050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pPr>
            <w:r>
              <w:t>（</w:t>
            </w:r>
            <w:r>
              <w:rPr>
                <w:rFonts w:hint="eastAsia"/>
                <w:lang w:val="en-US" w:eastAsia="zh-CN"/>
              </w:rPr>
              <w:t>7</w:t>
            </w:r>
            <w:r>
              <w:t>）</w:t>
            </w:r>
            <w:r>
              <w:rPr>
                <w:rFonts w:hint="default"/>
                <w:lang w:val="en-US" w:eastAsia="zh-CN"/>
              </w:rPr>
              <w:t>《建设项目竣工环境保护验收技术指南 污染影响类》，2018年5月15日起施行；</w:t>
            </w:r>
          </w:p>
          <w:p w14:paraId="4087833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lang w:val="en-US" w:eastAsia="zh-CN"/>
              </w:rPr>
            </w:pPr>
            <w:r>
              <w:rPr>
                <w:rFonts w:hint="eastAsia"/>
                <w:lang w:val="en-US" w:eastAsia="zh-CN"/>
              </w:rPr>
              <w:t>（8）</w:t>
            </w:r>
            <w:r>
              <w:rPr>
                <w:rFonts w:hint="default"/>
                <w:lang w:val="en-US" w:eastAsia="zh-CN"/>
              </w:rPr>
              <w:t>《</w:t>
            </w:r>
            <w:r>
              <w:rPr>
                <w:rFonts w:hint="eastAsia" w:ascii="Times New Roman" w:hAnsi="Times New Roman" w:eastAsia="宋体"/>
                <w:color w:val="auto"/>
                <w:sz w:val="24"/>
                <w:lang w:val="en-US" w:eastAsia="zh-CN"/>
              </w:rPr>
              <w:t>秦汉新城域达塑料袋厂塑料制品加工建设项目</w:t>
            </w:r>
            <w:r>
              <w:rPr>
                <w:rFonts w:hint="default"/>
                <w:lang w:val="en-US" w:eastAsia="zh-CN"/>
              </w:rPr>
              <w:t>环境影响报告</w:t>
            </w:r>
            <w:r>
              <w:rPr>
                <w:rFonts w:hint="eastAsia"/>
                <w:lang w:val="en-US" w:eastAsia="zh-CN"/>
              </w:rPr>
              <w:t>表》</w:t>
            </w:r>
            <w:r>
              <w:t>20</w:t>
            </w:r>
            <w:r>
              <w:rPr>
                <w:rFonts w:hint="eastAsia"/>
              </w:rPr>
              <w:t>1</w:t>
            </w:r>
            <w:r>
              <w:rPr>
                <w:rFonts w:hint="eastAsia"/>
                <w:lang w:val="en-US" w:eastAsia="zh-CN"/>
              </w:rPr>
              <w:t>8</w:t>
            </w:r>
            <w:r>
              <w:t>年</w:t>
            </w:r>
            <w:r>
              <w:rPr>
                <w:rFonts w:hint="eastAsia"/>
                <w:lang w:val="en-US" w:eastAsia="zh-CN"/>
              </w:rPr>
              <w:t>11</w:t>
            </w:r>
            <w:r>
              <w:t>月；</w:t>
            </w:r>
          </w:p>
          <w:p w14:paraId="6CD9E00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lang w:val="en-US" w:eastAsia="zh-CN"/>
              </w:rPr>
            </w:pPr>
            <w:r>
              <w:rPr>
                <w:rFonts w:hint="eastAsia"/>
                <w:lang w:val="en-US" w:eastAsia="zh-CN"/>
              </w:rPr>
              <w:t>（9）陕西省西咸新区秦汉新城行政审批与政务服务局，《</w:t>
            </w:r>
            <w:r>
              <w:rPr>
                <w:rFonts w:hint="default"/>
                <w:lang w:val="en-US" w:eastAsia="zh-CN"/>
              </w:rPr>
              <w:t>关于</w:t>
            </w:r>
            <w:r>
              <w:rPr>
                <w:rFonts w:hint="eastAsia" w:ascii="Times New Roman" w:hAnsi="Times New Roman" w:eastAsia="宋体"/>
                <w:color w:val="auto"/>
                <w:sz w:val="24"/>
                <w:lang w:val="en-US" w:eastAsia="zh-CN"/>
              </w:rPr>
              <w:t>秦汉新城域达塑料袋厂塑料制品加工建设项目</w:t>
            </w:r>
            <w:r>
              <w:rPr>
                <w:rFonts w:hint="eastAsia"/>
                <w:color w:val="auto"/>
                <w:sz w:val="24"/>
                <w:lang w:val="en-US" w:eastAsia="zh-CN"/>
              </w:rPr>
              <w:t>环境影响报告表</w:t>
            </w:r>
            <w:r>
              <w:rPr>
                <w:rFonts w:hint="default"/>
                <w:lang w:val="en-US" w:eastAsia="zh-CN"/>
              </w:rPr>
              <w:t>的批复》，</w:t>
            </w:r>
            <w:r>
              <w:rPr>
                <w:rFonts w:hint="eastAsia"/>
                <w:lang w:val="en-US" w:eastAsia="zh-CN"/>
              </w:rPr>
              <w:t>秦汉审服准</w:t>
            </w:r>
            <w:r>
              <w:rPr>
                <w:rFonts w:hint="default"/>
                <w:lang w:val="en-US" w:eastAsia="zh-CN"/>
              </w:rPr>
              <w:t>﹝20</w:t>
            </w:r>
            <w:r>
              <w:rPr>
                <w:rFonts w:hint="eastAsia"/>
                <w:lang w:val="en-US" w:eastAsia="zh-CN"/>
              </w:rPr>
              <w:t>18</w:t>
            </w:r>
            <w:r>
              <w:rPr>
                <w:rFonts w:hint="default"/>
                <w:lang w:val="en-US" w:eastAsia="zh-CN"/>
              </w:rPr>
              <w:t>﹞</w:t>
            </w:r>
            <w:r>
              <w:rPr>
                <w:rFonts w:hint="eastAsia"/>
                <w:lang w:val="en-US" w:eastAsia="zh-CN"/>
              </w:rPr>
              <w:t>126</w:t>
            </w:r>
            <w:r>
              <w:rPr>
                <w:rFonts w:hint="default"/>
                <w:lang w:val="en-US" w:eastAsia="zh-CN"/>
              </w:rPr>
              <w:t>号，20</w:t>
            </w:r>
            <w:r>
              <w:rPr>
                <w:rFonts w:hint="eastAsia"/>
                <w:lang w:val="en-US" w:eastAsia="zh-CN"/>
              </w:rPr>
              <w:t>18年12月28日；</w:t>
            </w:r>
          </w:p>
          <w:p w14:paraId="4A6730A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lang w:val="en-US" w:eastAsia="zh-CN"/>
              </w:rPr>
            </w:pPr>
            <w:r>
              <w:rPr>
                <w:rFonts w:hint="eastAsia"/>
                <w:lang w:val="en-US" w:eastAsia="zh-CN"/>
              </w:rPr>
              <w:t>（10）</w:t>
            </w:r>
            <w:r>
              <w:rPr>
                <w:rFonts w:hint="eastAsia" w:ascii="Times New Roman" w:hAnsi="Times New Roman" w:eastAsia="宋体"/>
                <w:color w:val="auto"/>
                <w:sz w:val="24"/>
                <w:lang w:val="en-US" w:eastAsia="zh-CN"/>
              </w:rPr>
              <w:t>秦汉新城域达塑料袋厂</w:t>
            </w:r>
            <w:r>
              <w:rPr>
                <w:rFonts w:hint="eastAsia"/>
                <w:color w:val="auto"/>
                <w:sz w:val="24"/>
                <w:lang w:val="en-US" w:eastAsia="zh-CN"/>
              </w:rPr>
              <w:t>提供的其他资料</w:t>
            </w:r>
            <w:r>
              <w:rPr>
                <w:rFonts w:hint="default"/>
                <w:lang w:val="en-US" w:eastAsia="zh-CN"/>
              </w:rPr>
              <w:t>。</w:t>
            </w:r>
          </w:p>
        </w:tc>
      </w:tr>
      <w:tr w14:paraId="6D8FA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3" w:hRule="atLeast"/>
        </w:trPr>
        <w:tc>
          <w:tcPr>
            <w:tcW w:w="2412" w:type="dxa"/>
            <w:tcBorders>
              <w:tl2br w:val="nil"/>
              <w:tr2bl w:val="nil"/>
            </w:tcBorders>
            <w:vAlign w:val="center"/>
          </w:tcPr>
          <w:p w14:paraId="7BD546D6">
            <w:pPr>
              <w:spacing w:line="400" w:lineRule="exact"/>
              <w:jc w:val="center"/>
              <w:rPr>
                <w:rFonts w:hint="default" w:ascii="Times New Roman" w:hAnsi="Times New Roman" w:eastAsia="宋体" w:cs="Times New Roman"/>
                <w:sz w:val="24"/>
                <w:szCs w:val="24"/>
                <w:highlight w:val="none"/>
              </w:rPr>
            </w:pPr>
            <w:r>
              <w:rPr>
                <w:rFonts w:hint="eastAsia"/>
                <w:color w:val="auto"/>
                <w:sz w:val="24"/>
              </w:rPr>
              <w:t>验收标准</w:t>
            </w:r>
            <w:r>
              <w:rPr>
                <w:rFonts w:hint="eastAsia"/>
                <w:color w:val="auto"/>
                <w:sz w:val="24"/>
                <w:lang w:val="en-US" w:eastAsia="zh-CN"/>
              </w:rPr>
              <w:t>评价</w:t>
            </w:r>
            <w:r>
              <w:rPr>
                <w:rFonts w:hint="eastAsia"/>
                <w:color w:val="auto"/>
                <w:sz w:val="24"/>
              </w:rPr>
              <w:t>标准</w:t>
            </w:r>
            <w:r>
              <w:rPr>
                <w:rFonts w:hint="eastAsia"/>
                <w:color w:val="auto"/>
                <w:sz w:val="24"/>
                <w:lang w:eastAsia="zh-CN"/>
              </w:rPr>
              <w:t>、</w:t>
            </w:r>
            <w:r>
              <w:rPr>
                <w:rFonts w:hint="eastAsia"/>
                <w:color w:val="auto"/>
                <w:sz w:val="24"/>
                <w:lang w:val="en-US" w:eastAsia="zh-CN"/>
              </w:rPr>
              <w:t>标号、级别、</w:t>
            </w:r>
            <w:r>
              <w:rPr>
                <w:rFonts w:hint="eastAsia"/>
                <w:color w:val="auto"/>
                <w:sz w:val="24"/>
              </w:rPr>
              <w:t>限值</w:t>
            </w:r>
          </w:p>
        </w:tc>
        <w:tc>
          <w:tcPr>
            <w:tcW w:w="6876" w:type="dxa"/>
            <w:gridSpan w:val="5"/>
            <w:tcBorders>
              <w:tl2br w:val="nil"/>
              <w:tr2bl w:val="nil"/>
            </w:tcBorders>
            <w:vAlign w:val="center"/>
          </w:tcPr>
          <w:p w14:paraId="60FBCBFD">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outlineLvl w:val="9"/>
              <w:rPr>
                <w:rFonts w:hint="default" w:cs="Times New Roman"/>
                <w:color w:val="000000"/>
                <w:kern w:val="0"/>
                <w:sz w:val="24"/>
                <w:szCs w:val="24"/>
                <w:highlight w:val="none"/>
                <w:lang w:val="en-US" w:eastAsia="zh-CN"/>
              </w:rPr>
            </w:pPr>
            <w:r>
              <w:rPr>
                <w:rFonts w:hint="eastAsia" w:ascii="Times New Roman" w:hAnsi="Times New Roman" w:cs="Times New Roman"/>
                <w:color w:val="000000"/>
                <w:kern w:val="0"/>
                <w:sz w:val="24"/>
                <w:szCs w:val="24"/>
                <w:highlight w:val="none"/>
                <w:lang w:val="en-US" w:eastAsia="zh-CN"/>
              </w:rPr>
              <w:t>依据《秦汉新城域达塑料袋厂塑料制品加工建设项目环境影响报告表》</w:t>
            </w:r>
            <w:r>
              <w:rPr>
                <w:rFonts w:hint="eastAsia" w:cs="Times New Roman"/>
                <w:color w:val="000000"/>
                <w:kern w:val="0"/>
                <w:sz w:val="24"/>
                <w:szCs w:val="24"/>
                <w:highlight w:val="none"/>
                <w:lang w:val="en-US" w:eastAsia="zh-CN"/>
              </w:rPr>
              <w:t>以及陕西省西咸新区秦汉新城行政审批与政务服务局关于本项目环境影响报告表的批复</w:t>
            </w:r>
            <w:r>
              <w:rPr>
                <w:rFonts w:hint="eastAsia" w:ascii="Times New Roman" w:hAnsi="Times New Roman" w:cs="Times New Roman"/>
                <w:color w:val="000000"/>
                <w:kern w:val="0"/>
                <w:sz w:val="24"/>
                <w:szCs w:val="24"/>
                <w:highlight w:val="none"/>
                <w:lang w:val="en-US" w:eastAsia="zh-CN"/>
              </w:rPr>
              <w:t>，</w:t>
            </w:r>
            <w:r>
              <w:rPr>
                <w:rFonts w:hint="eastAsia" w:cs="Times New Roman"/>
                <w:color w:val="000000"/>
                <w:kern w:val="0"/>
                <w:sz w:val="24"/>
                <w:szCs w:val="24"/>
                <w:highlight w:val="none"/>
                <w:lang w:val="en-US" w:eastAsia="zh-CN"/>
              </w:rPr>
              <w:t>结合项目实际情况，</w:t>
            </w:r>
            <w:r>
              <w:rPr>
                <w:rFonts w:hint="eastAsia" w:ascii="Times New Roman" w:hAnsi="Times New Roman" w:cs="Times New Roman"/>
                <w:color w:val="000000"/>
                <w:kern w:val="0"/>
                <w:sz w:val="24"/>
                <w:szCs w:val="24"/>
                <w:highlight w:val="none"/>
                <w:lang w:val="en-US" w:eastAsia="zh-CN"/>
              </w:rPr>
              <w:t>本项目</w:t>
            </w:r>
            <w:r>
              <w:rPr>
                <w:rFonts w:hint="eastAsia" w:cs="Times New Roman"/>
                <w:color w:val="000000"/>
                <w:kern w:val="0"/>
                <w:sz w:val="24"/>
                <w:szCs w:val="24"/>
                <w:highlight w:val="none"/>
                <w:lang w:val="en-US" w:eastAsia="zh-CN"/>
              </w:rPr>
              <w:t>竣工环境保护验收执行标准如下：</w:t>
            </w:r>
          </w:p>
          <w:p w14:paraId="105B932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outlineLvl w:val="9"/>
              <w:rPr>
                <w:rFonts w:hint="eastAsia" w:cs="Times New Roman"/>
                <w:color w:val="000000"/>
                <w:kern w:val="0"/>
                <w:sz w:val="24"/>
                <w:szCs w:val="24"/>
                <w:highlight w:val="none"/>
                <w:lang w:val="en-US" w:eastAsia="zh-CN"/>
              </w:rPr>
            </w:pPr>
            <w:r>
              <w:rPr>
                <w:rFonts w:hint="eastAsia" w:cs="Times New Roman"/>
                <w:color w:val="000000"/>
                <w:kern w:val="0"/>
                <w:sz w:val="24"/>
                <w:szCs w:val="24"/>
                <w:highlight w:val="none"/>
                <w:lang w:val="en-US" w:eastAsia="zh-CN"/>
              </w:rPr>
              <w:t>1、固体废物</w:t>
            </w:r>
          </w:p>
          <w:p w14:paraId="1C5FA1B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480" w:firstLineChars="200"/>
              <w:jc w:val="both"/>
              <w:textAlignment w:val="auto"/>
              <w:outlineLvl w:val="9"/>
              <w:rPr>
                <w:rFonts w:ascii="Times New Roman" w:hAnsi="Times New Roman" w:eastAsia="宋体"/>
                <w:sz w:val="24"/>
                <w:szCs w:val="24"/>
              </w:rPr>
            </w:pPr>
            <w:r>
              <w:rPr>
                <w:rFonts w:hint="eastAsia" w:cs="Times New Roman"/>
                <w:color w:val="000000"/>
                <w:kern w:val="0"/>
                <w:sz w:val="24"/>
                <w:szCs w:val="24"/>
                <w:highlight w:val="none"/>
                <w:lang w:val="en-US" w:eastAsia="zh-CN"/>
              </w:rPr>
              <w:t>一般固废执</w:t>
            </w:r>
            <w:r>
              <w:rPr>
                <w:rFonts w:hint="eastAsia" w:ascii="Times New Roman" w:hAnsi="Times New Roman" w:eastAsia="宋体"/>
                <w:sz w:val="24"/>
                <w:szCs w:val="24"/>
              </w:rPr>
              <w:t>行《一般工业固体废物贮存、处置场污染控制标准》（</w:t>
            </w:r>
            <w:r>
              <w:rPr>
                <w:rFonts w:ascii="Times New Roman" w:hAnsi="Times New Roman" w:eastAsia="宋体"/>
                <w:sz w:val="24"/>
                <w:szCs w:val="24"/>
              </w:rPr>
              <w:t>GB18599-2001</w:t>
            </w:r>
            <w:r>
              <w:rPr>
                <w:rFonts w:hint="eastAsia" w:ascii="Times New Roman" w:hAnsi="Times New Roman" w:eastAsia="宋体"/>
                <w:sz w:val="24"/>
                <w:szCs w:val="24"/>
              </w:rPr>
              <w:t>）及修改单中相关规定，危险固废执行《危险废物贮存污染控制标准》（</w:t>
            </w:r>
            <w:r>
              <w:rPr>
                <w:rFonts w:ascii="Times New Roman" w:hAnsi="Times New Roman" w:eastAsia="宋体"/>
                <w:sz w:val="24"/>
                <w:szCs w:val="24"/>
              </w:rPr>
              <w:t>GB18597-2001</w:t>
            </w:r>
            <w:r>
              <w:rPr>
                <w:rFonts w:hint="eastAsia" w:ascii="Times New Roman" w:hAnsi="Times New Roman" w:eastAsia="宋体"/>
                <w:sz w:val="24"/>
                <w:szCs w:val="24"/>
              </w:rPr>
              <w:t>）的有关规定及修改单要求。</w:t>
            </w:r>
          </w:p>
          <w:p w14:paraId="2588E46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imes New Roman" w:hAnsi="Times New Roman" w:cs="Times New Roman"/>
                <w:color w:val="000000"/>
                <w:kern w:val="0"/>
                <w:sz w:val="24"/>
                <w:szCs w:val="24"/>
                <w:lang w:val="en-US" w:eastAsia="zh-CN"/>
              </w:rPr>
            </w:pPr>
          </w:p>
        </w:tc>
      </w:tr>
      <w:bookmarkEnd w:id="2"/>
      <w:bookmarkEnd w:id="3"/>
      <w:bookmarkEnd w:id="4"/>
      <w:bookmarkEnd w:id="5"/>
      <w:bookmarkEnd w:id="6"/>
      <w:bookmarkEnd w:id="7"/>
      <w:bookmarkEnd w:id="8"/>
    </w:tbl>
    <w:p w14:paraId="6EEF6D54">
      <w:pPr>
        <w:rPr>
          <w:rFonts w:hint="default" w:ascii="Times New Roman" w:hAnsi="Times New Roman" w:cs="Times New Roman"/>
        </w:rPr>
        <w:sectPr>
          <w:headerReference r:id="rId6" w:type="default"/>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38E238CC">
      <w:pPr>
        <w:pStyle w:val="3"/>
        <w:rPr>
          <w:rFonts w:hint="eastAsia" w:eastAsia="宋体"/>
          <w:sz w:val="28"/>
          <w:szCs w:val="28"/>
          <w:lang w:val="en-US" w:eastAsia="zh-CN"/>
        </w:rPr>
      </w:pPr>
      <w:bookmarkStart w:id="9" w:name="_Toc13417"/>
      <w:bookmarkStart w:id="10" w:name="_Toc20883"/>
      <w:r>
        <w:rPr>
          <w:rFonts w:hint="eastAsia"/>
          <w:sz w:val="28"/>
          <w:szCs w:val="28"/>
          <w:lang w:val="en-US" w:eastAsia="zh-CN"/>
        </w:rPr>
        <w:t>续表1</w:t>
      </w:r>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4E968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05" w:hRule="atLeast"/>
        </w:trPr>
        <w:tc>
          <w:tcPr>
            <w:tcW w:w="9288" w:type="dxa"/>
            <w:tcBorders>
              <w:tl2br w:val="nil"/>
              <w:tr2bl w:val="nil"/>
            </w:tcBorders>
          </w:tcPr>
          <w:p w14:paraId="709B61C0">
            <w:pPr>
              <w:pStyle w:val="3"/>
              <w:pageBreakBefore w:val="0"/>
              <w:widowControl w:val="0"/>
              <w:kinsoku/>
              <w:wordWrap/>
              <w:overflowPunct/>
              <w:topLinePunct w:val="0"/>
              <w:autoSpaceDE/>
              <w:autoSpaceDN/>
              <w:bidi w:val="0"/>
              <w:adjustRightInd w:val="0"/>
              <w:snapToGrid w:val="0"/>
              <w:spacing w:line="360" w:lineRule="auto"/>
              <w:textAlignment w:val="auto"/>
              <w:rPr>
                <w:rFonts w:hint="eastAsia" w:eastAsia="宋体"/>
                <w:b/>
                <w:bCs/>
                <w:sz w:val="24"/>
                <w:szCs w:val="24"/>
                <w:lang w:val="en-US" w:eastAsia="zh-CN"/>
              </w:rPr>
            </w:pPr>
            <w:r>
              <w:rPr>
                <w:rFonts w:hint="eastAsia"/>
                <w:b/>
                <w:bCs/>
                <w:sz w:val="24"/>
                <w:szCs w:val="24"/>
                <w:lang w:val="en-US" w:eastAsia="zh-CN"/>
              </w:rPr>
              <w:t>项目由来：</w:t>
            </w:r>
          </w:p>
          <w:p w14:paraId="4638E65A">
            <w:pPr>
              <w:pStyle w:val="16"/>
              <w:spacing w:after="0" w:line="360" w:lineRule="auto"/>
              <w:ind w:left="0" w:leftChars="0" w:firstLine="482"/>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近年来，塑料包装市场逐渐走上正轨，其发展速度日渐壮大，已经超过纸板接金属等其他包装材料。各种饮料包装、速冻食品包装、蒸煮食品包装、快餐食品包装、超市购物袋、服装包装等层出不穷。这些产品包装在给人们生活带来便利的同时，也极大促进了塑料制品市场的繁荣。为满足市场需求，</w:t>
            </w:r>
            <w:r>
              <w:rPr>
                <w:rFonts w:hint="eastAsia" w:ascii="Times New Roman" w:hAnsi="Times New Roman" w:eastAsia="宋体"/>
                <w:color w:val="auto"/>
                <w:sz w:val="24"/>
                <w:lang w:val="en-US" w:eastAsia="zh-CN"/>
              </w:rPr>
              <w:t>秦汉新城域达塑料袋厂在</w:t>
            </w:r>
            <w:r>
              <w:rPr>
                <w:rFonts w:hint="eastAsia" w:ascii="Times New Roman" w:hAnsi="Times New Roman" w:cs="Times New Roman"/>
                <w:color w:val="auto"/>
                <w:sz w:val="24"/>
                <w:szCs w:val="24"/>
                <w:lang w:val="en-US" w:eastAsia="zh-CN"/>
              </w:rPr>
              <w:t>西咸新区秦汉新城</w:t>
            </w:r>
            <w:r>
              <w:rPr>
                <w:rFonts w:hint="eastAsia" w:ascii="Times New Roman" w:hAnsi="Times New Roman" w:eastAsia="宋体"/>
                <w:color w:val="auto"/>
                <w:sz w:val="24"/>
                <w:lang w:val="en-US" w:eastAsia="zh-CN"/>
              </w:rPr>
              <w:t>窑店街道办渭城区良种鸡场租用厂房投资500万元建设塑料袋生产项目。项目建设地点为</w:t>
            </w:r>
            <w:r>
              <w:rPr>
                <w:rFonts w:hint="eastAsia" w:ascii="Times New Roman" w:hAnsi="Times New Roman" w:cs="Times New Roman"/>
                <w:color w:val="auto"/>
                <w:sz w:val="24"/>
                <w:szCs w:val="24"/>
                <w:lang w:val="en-US" w:eastAsia="zh-CN"/>
              </w:rPr>
              <w:t>秦汉新城</w:t>
            </w:r>
            <w:r>
              <w:rPr>
                <w:rFonts w:hint="eastAsia" w:ascii="Times New Roman" w:hAnsi="Times New Roman" w:eastAsia="宋体"/>
                <w:color w:val="auto"/>
                <w:sz w:val="24"/>
                <w:lang w:val="en-US" w:eastAsia="zh-CN"/>
              </w:rPr>
              <w:t>窑店街道办渭城区原有国有企业良种鸡场，因经营原因，鸡场倒闭。鸡场厂房已经空置多年。秦汉新城域达塑料袋厂租用空置厂房建设塑料袋生产项目。</w:t>
            </w:r>
          </w:p>
          <w:p w14:paraId="031B344F">
            <w:pPr>
              <w:spacing w:line="360" w:lineRule="auto"/>
              <w:ind w:firstLine="482"/>
              <w:rPr>
                <w:rFonts w:hint="eastAsia"/>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已于2018年10月15日取得陕西省投资项目备案确认书，项目代码为2018-611204-23-03-054287</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auto"/>
                <w:sz w:val="24"/>
                <w:lang w:val="en-US" w:eastAsia="zh-CN"/>
              </w:rPr>
              <w:t>秦汉新城域达塑料袋厂</w:t>
            </w:r>
            <w:r>
              <w:rPr>
                <w:rFonts w:hint="eastAsia"/>
                <w:color w:val="000000" w:themeColor="text1"/>
                <w:sz w:val="24"/>
                <w:szCs w:val="24"/>
                <w:lang w:eastAsia="zh-CN"/>
                <w14:textFill>
                  <w14:solidFill>
                    <w14:schemeClr w14:val="tx1"/>
                  </w14:solidFill>
                </w14:textFill>
              </w:rPr>
              <w:t>于</w:t>
            </w:r>
            <w:r>
              <w:rPr>
                <w:rFonts w:hint="eastAsia" w:ascii="Times New Roman" w:hAnsi="Times New Roman" w:eastAsia="宋体"/>
                <w:color w:val="auto"/>
                <w:sz w:val="24"/>
                <w:highlight w:val="none"/>
              </w:rPr>
              <w:t>201</w:t>
            </w:r>
            <w:r>
              <w:rPr>
                <w:rFonts w:hint="eastAsia" w:ascii="Times New Roman" w:hAnsi="Times New Roman" w:eastAsia="宋体"/>
                <w:color w:val="auto"/>
                <w:sz w:val="24"/>
                <w:highlight w:val="none"/>
                <w:lang w:val="en-US" w:eastAsia="zh-CN"/>
              </w:rPr>
              <w:t>8</w:t>
            </w:r>
            <w:r>
              <w:rPr>
                <w:rFonts w:hint="eastAsia" w:ascii="Times New Roman" w:hAnsi="Times New Roman" w:eastAsia="宋体"/>
                <w:color w:val="auto"/>
                <w:sz w:val="24"/>
                <w:highlight w:val="none"/>
              </w:rPr>
              <w:t>年</w:t>
            </w:r>
            <w:r>
              <w:rPr>
                <w:rFonts w:hint="eastAsia" w:ascii="Times New Roman" w:hAnsi="Times New Roman" w:eastAsia="宋体"/>
                <w:color w:val="auto"/>
                <w:sz w:val="24"/>
                <w:highlight w:val="none"/>
                <w:lang w:val="en-US" w:eastAsia="zh-CN"/>
              </w:rPr>
              <w:t>10</w:t>
            </w:r>
            <w:r>
              <w:rPr>
                <w:rFonts w:hint="eastAsia" w:ascii="Times New Roman" w:hAnsi="Times New Roman" w:eastAsia="宋体"/>
                <w:color w:val="auto"/>
                <w:sz w:val="24"/>
                <w:highlight w:val="none"/>
              </w:rPr>
              <w:t>月</w:t>
            </w:r>
            <w:r>
              <w:rPr>
                <w:rFonts w:hint="eastAsia" w:ascii="Times New Roman" w:hAnsi="Times New Roman" w:eastAsia="宋体"/>
                <w:color w:val="auto"/>
                <w:sz w:val="24"/>
                <w:highlight w:val="none"/>
                <w:lang w:val="en-US" w:eastAsia="zh-CN"/>
              </w:rPr>
              <w:t>18</w:t>
            </w:r>
            <w:r>
              <w:rPr>
                <w:rFonts w:hint="eastAsia" w:ascii="Times New Roman" w:hAnsi="Times New Roman" w:eastAsia="宋体"/>
                <w:color w:val="auto"/>
                <w:sz w:val="24"/>
              </w:rPr>
              <w:t>日</w:t>
            </w:r>
            <w:r>
              <w:rPr>
                <w:rFonts w:ascii="Times New Roman" w:hAnsi="Times New Roman" w:eastAsia="宋体"/>
                <w:color w:val="auto"/>
                <w:sz w:val="24"/>
              </w:rPr>
              <w:t>委托</w:t>
            </w:r>
            <w:r>
              <w:rPr>
                <w:rFonts w:hint="eastAsia" w:ascii="Times New Roman" w:hAnsi="Times New Roman" w:eastAsia="宋体"/>
                <w:color w:val="auto"/>
                <w:sz w:val="24"/>
              </w:rPr>
              <w:t>北京万澈环境科学与工程技术有限责任公司</w:t>
            </w:r>
            <w:r>
              <w:rPr>
                <w:rFonts w:hint="eastAsia"/>
                <w:color w:val="000000" w:themeColor="text1"/>
                <w:sz w:val="24"/>
                <w:szCs w:val="24"/>
                <w:lang w:val="en-US" w:eastAsia="zh-CN"/>
                <w14:textFill>
                  <w14:solidFill>
                    <w14:schemeClr w14:val="tx1"/>
                  </w14:solidFill>
                </w14:textFill>
              </w:rPr>
              <w:t>对该项目进行了环境影响评价工作，并编写了环境影响报告表。</w:t>
            </w:r>
            <w:r>
              <w:rPr>
                <w:rFonts w:hint="default" w:ascii="Times New Roman" w:hAnsi="Times New Roman" w:eastAsia="宋体" w:cs="Times New Roman"/>
                <w:sz w:val="24"/>
                <w:szCs w:val="24"/>
                <w:lang w:val="en-US" w:eastAsia="zh-CN"/>
              </w:rPr>
              <w:t>陕西省西咸新区秦汉新城行政审批与政务服务局</w:t>
            </w:r>
            <w:r>
              <w:rPr>
                <w:rFonts w:hint="eastAsia"/>
                <w:color w:val="000000" w:themeColor="text1"/>
                <w:sz w:val="24"/>
                <w:szCs w:val="24"/>
                <w:highlight w:val="none"/>
                <w:lang w:val="en-US" w:eastAsia="zh-CN"/>
                <w14:textFill>
                  <w14:solidFill>
                    <w14:schemeClr w14:val="tx1"/>
                  </w14:solidFill>
                </w14:textFill>
              </w:rPr>
              <w:t>于2018年12月28日给予批复，批复文号为</w:t>
            </w:r>
            <w:r>
              <w:rPr>
                <w:rFonts w:hint="eastAsia"/>
                <w:lang w:val="en-US" w:eastAsia="zh-CN"/>
              </w:rPr>
              <w:t>秦汉审服准</w:t>
            </w:r>
            <w:r>
              <w:rPr>
                <w:rFonts w:hint="default"/>
                <w:lang w:val="en-US" w:eastAsia="zh-CN"/>
              </w:rPr>
              <w:t>﹝20</w:t>
            </w:r>
            <w:r>
              <w:rPr>
                <w:rFonts w:hint="eastAsia"/>
                <w:lang w:val="en-US" w:eastAsia="zh-CN"/>
              </w:rPr>
              <w:t>18</w:t>
            </w:r>
            <w:r>
              <w:rPr>
                <w:rFonts w:hint="default"/>
                <w:lang w:val="en-US" w:eastAsia="zh-CN"/>
              </w:rPr>
              <w:t>﹞</w:t>
            </w:r>
            <w:r>
              <w:rPr>
                <w:rFonts w:hint="eastAsia"/>
                <w:lang w:val="en-US" w:eastAsia="zh-CN"/>
              </w:rPr>
              <w:t>126</w:t>
            </w:r>
            <w:r>
              <w:rPr>
                <w:rFonts w:hint="default"/>
                <w:lang w:val="en-US" w:eastAsia="zh-CN"/>
              </w:rPr>
              <w:t>号</w:t>
            </w:r>
            <w:r>
              <w:rPr>
                <w:rFonts w:hint="eastAsia"/>
                <w:color w:val="000000" w:themeColor="text1"/>
                <w:sz w:val="24"/>
                <w:szCs w:val="24"/>
                <w:highlight w:val="none"/>
                <w:lang w:val="en-US" w:eastAsia="zh-CN"/>
                <w14:textFill>
                  <w14:solidFill>
                    <w14:schemeClr w14:val="tx1"/>
                  </w14:solidFill>
                </w14:textFill>
              </w:rPr>
              <w:t>。该项目于2019年1月投入运营。</w:t>
            </w:r>
            <w:r>
              <w:rPr>
                <w:rFonts w:hint="eastAsia"/>
                <w:color w:val="000000" w:themeColor="text1"/>
                <w:sz w:val="24"/>
                <w:szCs w:val="24"/>
                <w:lang w:val="en-US" w:eastAsia="zh-CN"/>
                <w14:textFill>
                  <w14:solidFill>
                    <w14:schemeClr w14:val="tx1"/>
                  </w14:solidFill>
                </w14:textFill>
              </w:rPr>
              <w:t>目前项目生产工况运行稳定，具备开展竣工环保验收条件。</w:t>
            </w:r>
          </w:p>
          <w:p w14:paraId="4E0F8668">
            <w:pPr>
              <w:spacing w:line="360" w:lineRule="auto"/>
              <w:ind w:firstLine="482"/>
              <w:rPr>
                <w:rFonts w:hint="default" w:ascii="Times New Roman" w:hAnsi="Times New Roman" w:eastAsia="宋体" w:cs="Times New Roman"/>
                <w:b w:val="0"/>
                <w:bCs/>
                <w:sz w:val="24"/>
                <w:szCs w:val="24"/>
                <w:lang w:val="en-US" w:eastAsia="zh-CN"/>
              </w:rPr>
            </w:pPr>
            <w:r>
              <w:rPr>
                <w:rFonts w:hint="default"/>
                <w:color w:val="auto"/>
                <w:sz w:val="24"/>
                <w:highlight w:val="none"/>
              </w:rPr>
              <w:t>201</w:t>
            </w:r>
            <w:r>
              <w:rPr>
                <w:rFonts w:hint="eastAsia"/>
                <w:color w:val="auto"/>
                <w:sz w:val="24"/>
                <w:highlight w:val="none"/>
                <w:lang w:val="en-US" w:eastAsia="zh-CN"/>
              </w:rPr>
              <w:t>9</w:t>
            </w:r>
            <w:r>
              <w:rPr>
                <w:rFonts w:hint="default"/>
                <w:color w:val="auto"/>
                <w:sz w:val="24"/>
                <w:highlight w:val="none"/>
              </w:rPr>
              <w:t>年</w:t>
            </w:r>
            <w:r>
              <w:rPr>
                <w:rFonts w:hint="eastAsia"/>
                <w:color w:val="auto"/>
                <w:sz w:val="24"/>
                <w:highlight w:val="none"/>
                <w:lang w:val="en-US" w:eastAsia="zh-CN"/>
              </w:rPr>
              <w:t>2</w:t>
            </w:r>
            <w:r>
              <w:rPr>
                <w:rFonts w:hint="default"/>
                <w:color w:val="auto"/>
                <w:sz w:val="24"/>
                <w:highlight w:val="none"/>
              </w:rPr>
              <w:t>月</w:t>
            </w:r>
            <w:r>
              <w:rPr>
                <w:rFonts w:hint="eastAsia"/>
                <w:color w:val="auto"/>
                <w:sz w:val="24"/>
                <w:highlight w:val="none"/>
                <w:lang w:val="en-US" w:eastAsia="zh-CN"/>
              </w:rPr>
              <w:t>14</w:t>
            </w:r>
            <w:r>
              <w:rPr>
                <w:rFonts w:hint="default"/>
                <w:color w:val="auto"/>
                <w:sz w:val="24"/>
                <w:highlight w:val="none"/>
              </w:rPr>
              <w:t>日受</w:t>
            </w:r>
            <w:r>
              <w:rPr>
                <w:rFonts w:hint="eastAsia" w:ascii="Times New Roman" w:hAnsi="Times New Roman" w:eastAsia="宋体"/>
                <w:color w:val="auto"/>
                <w:sz w:val="24"/>
                <w:lang w:val="en-US" w:eastAsia="zh-CN"/>
              </w:rPr>
              <w:t>秦汉新城域达塑料袋厂</w:t>
            </w:r>
            <w:r>
              <w:rPr>
                <w:rFonts w:hint="default"/>
                <w:color w:val="auto"/>
                <w:sz w:val="24"/>
                <w:highlight w:val="none"/>
              </w:rPr>
              <w:t>委托，我单位承担该项目竣工环保验收编制工作。我单位技术人员</w:t>
            </w:r>
            <w:r>
              <w:rPr>
                <w:rFonts w:hint="eastAsia"/>
                <w:color w:val="auto"/>
                <w:sz w:val="24"/>
                <w:highlight w:val="none"/>
                <w:lang w:eastAsia="zh-CN"/>
              </w:rPr>
              <w:t>于</w:t>
            </w:r>
            <w:r>
              <w:rPr>
                <w:color w:val="auto"/>
                <w:sz w:val="24"/>
                <w:highlight w:val="none"/>
              </w:rPr>
              <w:t>201</w:t>
            </w:r>
            <w:r>
              <w:rPr>
                <w:rFonts w:hint="eastAsia"/>
                <w:color w:val="auto"/>
                <w:sz w:val="24"/>
                <w:highlight w:val="none"/>
                <w:lang w:val="en-US" w:eastAsia="zh-CN"/>
              </w:rPr>
              <w:t>9</w:t>
            </w:r>
            <w:r>
              <w:rPr>
                <w:color w:val="auto"/>
                <w:sz w:val="24"/>
                <w:highlight w:val="none"/>
              </w:rPr>
              <w:t>年</w:t>
            </w:r>
            <w:r>
              <w:rPr>
                <w:rFonts w:hint="eastAsia"/>
                <w:color w:val="auto"/>
                <w:sz w:val="24"/>
                <w:highlight w:val="none"/>
                <w:lang w:val="en-US" w:eastAsia="zh-CN"/>
              </w:rPr>
              <w:t>2</w:t>
            </w:r>
            <w:r>
              <w:rPr>
                <w:color w:val="auto"/>
                <w:sz w:val="24"/>
                <w:highlight w:val="none"/>
              </w:rPr>
              <w:t>月</w:t>
            </w:r>
            <w:r>
              <w:rPr>
                <w:rFonts w:hint="eastAsia"/>
                <w:color w:val="auto"/>
                <w:sz w:val="24"/>
                <w:highlight w:val="none"/>
                <w:lang w:val="en-US" w:eastAsia="zh-CN"/>
              </w:rPr>
              <w:t>15日</w:t>
            </w:r>
            <w:r>
              <w:rPr>
                <w:rFonts w:hint="default"/>
                <w:color w:val="auto"/>
                <w:sz w:val="24"/>
                <w:highlight w:val="none"/>
              </w:rPr>
              <w:t>经现场勘查、收集有关资料，陕西同元环境检测有限公司</w:t>
            </w:r>
            <w:r>
              <w:rPr>
                <w:rFonts w:hint="eastAsia"/>
                <w:color w:val="auto"/>
                <w:sz w:val="24"/>
                <w:highlight w:val="none"/>
                <w:lang w:eastAsia="zh-CN"/>
              </w:rPr>
              <w:t>于</w:t>
            </w:r>
            <w:r>
              <w:rPr>
                <w:rFonts w:hint="eastAsia"/>
                <w:color w:val="auto"/>
                <w:sz w:val="24"/>
                <w:highlight w:val="none"/>
                <w:lang w:val="en-US" w:eastAsia="zh-CN"/>
              </w:rPr>
              <w:t>2019年2</w:t>
            </w:r>
            <w:r>
              <w:rPr>
                <w:color w:val="auto"/>
                <w:sz w:val="24"/>
                <w:highlight w:val="none"/>
              </w:rPr>
              <w:t>月</w:t>
            </w:r>
            <w:r>
              <w:rPr>
                <w:rFonts w:hint="eastAsia"/>
                <w:color w:val="auto"/>
                <w:sz w:val="24"/>
                <w:highlight w:val="none"/>
                <w:lang w:val="en-US" w:eastAsia="zh-CN"/>
              </w:rPr>
              <w:t>23</w:t>
            </w:r>
            <w:r>
              <w:rPr>
                <w:color w:val="auto"/>
                <w:sz w:val="24"/>
                <w:highlight w:val="none"/>
              </w:rPr>
              <w:t>日</w:t>
            </w:r>
            <w:r>
              <w:rPr>
                <w:rFonts w:hint="eastAsia"/>
                <w:color w:val="auto"/>
                <w:sz w:val="24"/>
                <w:highlight w:val="none"/>
                <w:lang w:val="en-US" w:eastAsia="zh-CN"/>
              </w:rPr>
              <w:t>~2月24日</w:t>
            </w:r>
            <w:r>
              <w:rPr>
                <w:rFonts w:hint="default"/>
                <w:color w:val="auto"/>
                <w:sz w:val="24"/>
                <w:highlight w:val="none"/>
              </w:rPr>
              <w:t>对</w:t>
            </w:r>
            <w:r>
              <w:rPr>
                <w:rFonts w:hint="default"/>
                <w:color w:val="auto"/>
                <w:sz w:val="24"/>
                <w:highlight w:val="none"/>
                <w:lang w:eastAsia="zh-CN"/>
              </w:rPr>
              <w:t>项目</w:t>
            </w:r>
            <w:r>
              <w:rPr>
                <w:rFonts w:hint="default"/>
                <w:color w:val="auto"/>
                <w:sz w:val="24"/>
                <w:lang w:eastAsia="zh-CN"/>
              </w:rPr>
              <w:t>废气</w:t>
            </w:r>
            <w:r>
              <w:rPr>
                <w:rFonts w:hint="eastAsia"/>
                <w:color w:val="auto"/>
                <w:sz w:val="24"/>
                <w:lang w:eastAsia="zh-CN"/>
              </w:rPr>
              <w:t>、</w:t>
            </w:r>
            <w:r>
              <w:rPr>
                <w:rFonts w:hint="eastAsia"/>
                <w:color w:val="auto"/>
                <w:sz w:val="24"/>
                <w:lang w:val="en-US" w:eastAsia="zh-CN"/>
              </w:rPr>
              <w:t>噪声</w:t>
            </w:r>
            <w:r>
              <w:rPr>
                <w:rFonts w:hint="default"/>
                <w:color w:val="auto"/>
                <w:sz w:val="24"/>
              </w:rPr>
              <w:t>进行</w:t>
            </w:r>
            <w:r>
              <w:rPr>
                <w:rFonts w:hint="default"/>
                <w:color w:val="auto"/>
                <w:sz w:val="24"/>
                <w:lang w:eastAsia="zh-CN"/>
              </w:rPr>
              <w:t>了</w:t>
            </w:r>
            <w:r>
              <w:rPr>
                <w:rFonts w:hint="default"/>
                <w:color w:val="auto"/>
                <w:sz w:val="24"/>
              </w:rPr>
              <w:t>监测</w:t>
            </w:r>
            <w:r>
              <w:rPr>
                <w:rFonts w:hint="eastAsia"/>
                <w:color w:val="auto"/>
                <w:sz w:val="24"/>
                <w:lang w:val="en-US" w:eastAsia="zh-CN"/>
              </w:rPr>
              <w:t>。</w:t>
            </w:r>
            <w:r>
              <w:rPr>
                <w:rFonts w:hint="default"/>
                <w:color w:val="auto"/>
                <w:sz w:val="24"/>
              </w:rPr>
              <w:t>我单位核查</w:t>
            </w:r>
            <w:r>
              <w:rPr>
                <w:rFonts w:hint="eastAsia"/>
                <w:color w:val="auto"/>
                <w:sz w:val="24"/>
                <w:lang w:eastAsia="zh-CN"/>
              </w:rPr>
              <w:t>了</w:t>
            </w:r>
            <w:r>
              <w:rPr>
                <w:rFonts w:hint="default"/>
                <w:color w:val="auto"/>
                <w:sz w:val="24"/>
              </w:rPr>
              <w:t>建设单位对环评文件及批复意见的落实情况</w:t>
            </w:r>
            <w:r>
              <w:rPr>
                <w:rFonts w:hint="eastAsia"/>
                <w:color w:val="auto"/>
                <w:sz w:val="24"/>
                <w:lang w:eastAsia="zh-CN"/>
              </w:rPr>
              <w:t>。</w:t>
            </w:r>
            <w:r>
              <w:rPr>
                <w:rFonts w:hint="default"/>
                <w:color w:val="auto"/>
                <w:sz w:val="24"/>
              </w:rPr>
              <w:t>通过现场监测、调查确定项目建成后对周边环境质量是否产生影响及影响程度，污染物是否达标排放，固废处置是否合理，主要环保措施和设施是否满足环评要求，判断该项目是否具备投入使用条件。</w:t>
            </w:r>
          </w:p>
          <w:p w14:paraId="5BF5EDF2">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1"/>
            </w:pPr>
            <w:r>
              <w:rPr>
                <w:rFonts w:hint="eastAsia" w:ascii="宋体" w:hAnsi="宋体" w:eastAsia="宋体" w:cs="宋体"/>
                <w:b w:val="0"/>
                <w:bCs/>
                <w:sz w:val="24"/>
                <w:szCs w:val="24"/>
              </w:rPr>
              <w:t>根据现场监测结果、项目实际运行情况、验收技术规范、环评报告、环评批复等相关内容，编制了本建设项目竣工环境保护验收监测报告表。</w:t>
            </w:r>
          </w:p>
        </w:tc>
      </w:tr>
    </w:tbl>
    <w:p w14:paraId="454886BF">
      <w:pPr>
        <w:pStyle w:val="3"/>
        <w:rPr>
          <w:sz w:val="24"/>
          <w:szCs w:val="24"/>
        </w:rPr>
      </w:pPr>
      <w:r>
        <w:rPr>
          <w:sz w:val="24"/>
          <w:szCs w:val="24"/>
        </w:rPr>
        <w:br w:type="page"/>
      </w:r>
    </w:p>
    <w:p w14:paraId="4EC81153">
      <w:pPr>
        <w:pStyle w:val="3"/>
        <w:rPr>
          <w:sz w:val="28"/>
          <w:szCs w:val="28"/>
          <w:lang w:val="en-US"/>
        </w:rPr>
      </w:pPr>
      <w:r>
        <w:rPr>
          <w:sz w:val="28"/>
          <w:szCs w:val="28"/>
        </w:rPr>
        <w:t>表</w:t>
      </w:r>
      <w:bookmarkEnd w:id="9"/>
      <w:bookmarkEnd w:id="10"/>
      <w:r>
        <w:rPr>
          <w:rFonts w:hint="eastAsia"/>
          <w:sz w:val="28"/>
          <w:szCs w:val="28"/>
          <w:lang w:val="en-US" w:eastAsia="zh-CN"/>
        </w:rPr>
        <w:t>2建设项目工程概况</w:t>
      </w:r>
    </w:p>
    <w:tbl>
      <w:tblPr>
        <w:tblStyle w:val="17"/>
        <w:tblW w:w="92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16839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67" w:hRule="atLeast"/>
          <w:jc w:val="center"/>
        </w:trPr>
        <w:tc>
          <w:tcPr>
            <w:tcW w:w="9288" w:type="dxa"/>
            <w:tcBorders>
              <w:bottom w:val="single" w:color="000000" w:sz="12" w:space="0"/>
              <w:tl2br w:val="nil"/>
              <w:tr2bl w:val="nil"/>
            </w:tcBorders>
            <w:vAlign w:val="top"/>
          </w:tcPr>
          <w:p w14:paraId="3873C301">
            <w:pPr>
              <w:pStyle w:val="3"/>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sz w:val="24"/>
                <w:szCs w:val="24"/>
                <w:lang w:val="en-US" w:eastAsia="zh-CN"/>
              </w:rPr>
              <w:t>一、工程建设内容：</w:t>
            </w:r>
          </w:p>
          <w:p w14:paraId="35D3C418">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项目名称：</w:t>
            </w:r>
            <w:r>
              <w:rPr>
                <w:rFonts w:hint="eastAsia"/>
                <w:sz w:val="24"/>
                <w:szCs w:val="24"/>
                <w:lang w:val="en-US" w:eastAsia="zh-CN"/>
              </w:rPr>
              <w:t>塑料制品加工建设项目</w:t>
            </w:r>
          </w:p>
          <w:p w14:paraId="7A5038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建设单位：</w:t>
            </w:r>
            <w:r>
              <w:rPr>
                <w:rFonts w:hint="eastAsia"/>
                <w:sz w:val="24"/>
                <w:szCs w:val="24"/>
                <w:lang w:val="en-US" w:eastAsia="zh-CN"/>
              </w:rPr>
              <w:t xml:space="preserve">秦汉新城域达塑料袋厂 </w:t>
            </w:r>
          </w:p>
          <w:p w14:paraId="04223A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建设地点：</w:t>
            </w:r>
            <w:r>
              <w:rPr>
                <w:rFonts w:hint="eastAsia"/>
                <w:sz w:val="24"/>
                <w:szCs w:val="24"/>
                <w:lang w:val="en-US" w:eastAsia="zh-CN"/>
              </w:rPr>
              <w:t>西咸新区秦汉新城窑店街道办渭城区良种鸡场</w:t>
            </w:r>
          </w:p>
          <w:p w14:paraId="5E919D0D">
            <w:pPr>
              <w:pStyle w:val="16"/>
              <w:spacing w:after="0" w:line="360" w:lineRule="auto"/>
              <w:ind w:left="0" w:leftChars="0" w:firstLine="482"/>
              <w:rPr>
                <w:rFonts w:hint="eastAsia"/>
                <w:lang w:val="en-US"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建设规模：</w:t>
            </w:r>
            <w:r>
              <w:rPr>
                <w:rFonts w:hint="eastAsia"/>
                <w:sz w:val="24"/>
                <w:szCs w:val="24"/>
                <w:lang w:val="en-US" w:eastAsia="zh-CN"/>
              </w:rPr>
              <w:t>本项目建设</w:t>
            </w:r>
            <w:r>
              <w:rPr>
                <w:rFonts w:hint="eastAsia"/>
                <w:lang w:val="en-US" w:eastAsia="zh-CN"/>
              </w:rPr>
              <w:t>地点为秦汉新城窑店街道办渭城区原有国有企业良种鸡场，因经营原因，鸡场倒闭。鸡场厂房已经空置多年。秦汉新城域达塑料袋厂租用空置厂房建设塑料袋生产项目。本</w:t>
            </w:r>
            <w:r>
              <w:rPr>
                <w:rFonts w:hint="eastAsia"/>
              </w:rPr>
              <w:t>项目总占地</w:t>
            </w:r>
            <w:r>
              <w:rPr>
                <w:rFonts w:hint="eastAsia"/>
                <w:lang w:val="en-US" w:eastAsia="zh-CN"/>
              </w:rPr>
              <w:t>2000</w:t>
            </w:r>
            <w:r>
              <w:rPr>
                <w:rFonts w:hint="eastAsia"/>
              </w:rPr>
              <w:t>平方米</w:t>
            </w:r>
            <w:r>
              <w:rPr>
                <w:rFonts w:hint="eastAsia"/>
                <w:lang w:eastAsia="zh-CN"/>
              </w:rPr>
              <w:t>，</w:t>
            </w:r>
            <w:r>
              <w:rPr>
                <w:rFonts w:hint="eastAsia"/>
              </w:rPr>
              <w:t>生产车间</w:t>
            </w:r>
            <w:r>
              <w:rPr>
                <w:rFonts w:hint="eastAsia"/>
                <w:lang w:val="en-US" w:eastAsia="zh-CN"/>
              </w:rPr>
              <w:t>552</w:t>
            </w:r>
            <w:r>
              <w:rPr>
                <w:rFonts w:hint="eastAsia"/>
              </w:rPr>
              <w:t>平方米，</w:t>
            </w:r>
            <w:r>
              <w:rPr>
                <w:rFonts w:hint="eastAsia"/>
                <w:lang w:val="en-US" w:eastAsia="zh-CN"/>
              </w:rPr>
              <w:t>生活</w:t>
            </w:r>
            <w:r>
              <w:rPr>
                <w:rFonts w:hint="eastAsia"/>
              </w:rPr>
              <w:t>办公用房</w:t>
            </w:r>
            <w:r>
              <w:rPr>
                <w:rFonts w:hint="eastAsia"/>
                <w:lang w:val="en-US" w:eastAsia="zh-CN"/>
              </w:rPr>
              <w:t>120</w:t>
            </w:r>
            <w:r>
              <w:rPr>
                <w:rFonts w:hint="eastAsia"/>
              </w:rPr>
              <w:t>平方米，购置与生产相关的设备和生活办公设备及配套其</w:t>
            </w:r>
            <w:r>
              <w:rPr>
                <w:rFonts w:hint="eastAsia"/>
                <w:lang w:val="en-US" w:eastAsia="zh-CN"/>
              </w:rPr>
              <w:t>它</w:t>
            </w:r>
            <w:r>
              <w:rPr>
                <w:rFonts w:hint="eastAsia"/>
              </w:rPr>
              <w:t>附属设施。</w:t>
            </w:r>
            <w:r>
              <w:rPr>
                <w:rFonts w:hint="eastAsia"/>
                <w:lang w:val="en-US" w:eastAsia="zh-CN"/>
              </w:rPr>
              <w:t>形成</w:t>
            </w:r>
            <w:r>
              <w:rPr>
                <w:rFonts w:hint="eastAsia"/>
              </w:rPr>
              <w:t>年产</w:t>
            </w:r>
            <w:r>
              <w:rPr>
                <w:rFonts w:hint="eastAsia"/>
                <w:lang w:val="en-US" w:eastAsia="zh-CN"/>
              </w:rPr>
              <w:t>1200t塑料袋的生产能力</w:t>
            </w:r>
            <w:r>
              <w:rPr>
                <w:rFonts w:hint="eastAsia"/>
                <w:lang w:eastAsia="zh-CN"/>
              </w:rPr>
              <w:t>。</w:t>
            </w:r>
          </w:p>
          <w:p w14:paraId="748B51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b/>
                <w:bCs/>
                <w:sz w:val="21"/>
                <w:szCs w:val="21"/>
              </w:rPr>
            </w:pPr>
            <w:r>
              <w:rPr>
                <w:rFonts w:hint="eastAsia"/>
              </w:rPr>
              <w:t>根据项目环境影响报告表中建设内容，结合现场踏勘情况，项目实际建设内容与环境影响报告表及陕西省西咸新区秦汉新城行政审批与政务服务局的审批决定中的建设内容核实情况见表 2-1。</w:t>
            </w:r>
          </w:p>
          <w:p w14:paraId="240723AC">
            <w:pPr>
              <w:spacing w:line="240" w:lineRule="auto"/>
              <w:jc w:val="center"/>
              <w:rPr>
                <w:b/>
                <w:bCs/>
                <w:sz w:val="21"/>
                <w:szCs w:val="21"/>
              </w:rPr>
            </w:pPr>
            <w:r>
              <w:rPr>
                <w:b/>
                <w:bCs/>
                <w:sz w:val="21"/>
                <w:szCs w:val="21"/>
              </w:rPr>
              <w:t>表</w:t>
            </w:r>
            <w:r>
              <w:rPr>
                <w:rFonts w:hint="eastAsia"/>
                <w:b/>
                <w:bCs/>
                <w:sz w:val="21"/>
                <w:szCs w:val="21"/>
                <w:lang w:val="en-US" w:eastAsia="zh-CN"/>
              </w:rPr>
              <w:t>2</w:t>
            </w:r>
            <w:r>
              <w:rPr>
                <w:b/>
                <w:bCs/>
                <w:sz w:val="21"/>
                <w:szCs w:val="21"/>
              </w:rPr>
              <w:t>-1</w:t>
            </w:r>
            <w:r>
              <w:rPr>
                <w:rFonts w:hint="eastAsia"/>
                <w:b/>
                <w:bCs/>
                <w:sz w:val="21"/>
                <w:szCs w:val="21"/>
              </w:rPr>
              <w:t xml:space="preserve">   </w:t>
            </w:r>
            <w:r>
              <w:rPr>
                <w:b/>
                <w:bCs/>
                <w:sz w:val="21"/>
                <w:szCs w:val="21"/>
              </w:rPr>
              <w:t xml:space="preserve"> </w:t>
            </w:r>
            <w:r>
              <w:rPr>
                <w:rFonts w:hint="eastAsia"/>
                <w:b/>
                <w:bCs/>
                <w:sz w:val="21"/>
                <w:szCs w:val="21"/>
              </w:rPr>
              <w:t>项目</w:t>
            </w:r>
            <w:r>
              <w:rPr>
                <w:b/>
                <w:bCs/>
                <w:sz w:val="21"/>
                <w:szCs w:val="21"/>
              </w:rPr>
              <w:t>组成对照表</w:t>
            </w:r>
          </w:p>
          <w:tbl>
            <w:tblPr>
              <w:tblStyle w:val="17"/>
              <w:tblW w:w="91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08"/>
              <w:gridCol w:w="2942"/>
              <w:gridCol w:w="2801"/>
              <w:gridCol w:w="1554"/>
            </w:tblGrid>
            <w:tr w14:paraId="66C11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tcBorders>
                    <w:tl2br w:val="nil"/>
                    <w:tr2bl w:val="nil"/>
                  </w:tcBorders>
                  <w:vAlign w:val="center"/>
                </w:tcPr>
                <w:p w14:paraId="5F1DF5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rPr>
                    <w:t>工程</w:t>
                  </w:r>
                </w:p>
                <w:p w14:paraId="3E31BF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r>
                    <w:rPr>
                      <w:sz w:val="21"/>
                      <w:szCs w:val="21"/>
                    </w:rPr>
                    <w:t>类别</w:t>
                  </w:r>
                </w:p>
              </w:tc>
              <w:tc>
                <w:tcPr>
                  <w:tcW w:w="1108" w:type="dxa"/>
                  <w:tcBorders>
                    <w:tl2br w:val="nil"/>
                    <w:tr2bl w:val="nil"/>
                  </w:tcBorders>
                  <w:vAlign w:val="center"/>
                </w:tcPr>
                <w:p w14:paraId="10EC3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工程名称</w:t>
                  </w:r>
                </w:p>
              </w:tc>
              <w:tc>
                <w:tcPr>
                  <w:tcW w:w="2942" w:type="dxa"/>
                  <w:tcBorders>
                    <w:tl2br w:val="nil"/>
                    <w:tr2bl w:val="nil"/>
                  </w:tcBorders>
                  <w:vAlign w:val="center"/>
                </w:tcPr>
                <w:p w14:paraId="69640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r>
                    <w:rPr>
                      <w:sz w:val="21"/>
                      <w:szCs w:val="21"/>
                    </w:rPr>
                    <w:t>环评建设内容</w:t>
                  </w:r>
                </w:p>
              </w:tc>
              <w:tc>
                <w:tcPr>
                  <w:tcW w:w="2801" w:type="dxa"/>
                  <w:tcBorders>
                    <w:tl2br w:val="nil"/>
                    <w:tr2bl w:val="nil"/>
                  </w:tcBorders>
                  <w:vAlign w:val="center"/>
                </w:tcPr>
                <w:p w14:paraId="5A0EC7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r>
                    <w:rPr>
                      <w:sz w:val="21"/>
                      <w:szCs w:val="21"/>
                    </w:rPr>
                    <w:t>实际建设内容</w:t>
                  </w:r>
                </w:p>
              </w:tc>
              <w:tc>
                <w:tcPr>
                  <w:tcW w:w="1554" w:type="dxa"/>
                  <w:tcBorders>
                    <w:tl2br w:val="nil"/>
                    <w:tr2bl w:val="nil"/>
                  </w:tcBorders>
                  <w:vAlign w:val="center"/>
                </w:tcPr>
                <w:p w14:paraId="717681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r>
                    <w:rPr>
                      <w:rFonts w:hint="eastAsia"/>
                      <w:sz w:val="21"/>
                      <w:szCs w:val="21"/>
                    </w:rPr>
                    <w:t>与环评及批复文件一致性判别</w:t>
                  </w:r>
                </w:p>
              </w:tc>
            </w:tr>
            <w:tr w14:paraId="30BE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73" w:type="dxa"/>
                  <w:tcBorders>
                    <w:tl2br w:val="nil"/>
                    <w:tr2bl w:val="nil"/>
                  </w:tcBorders>
                  <w:vAlign w:val="center"/>
                </w:tcPr>
                <w:p w14:paraId="554BE6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主体工程</w:t>
                  </w:r>
                </w:p>
              </w:tc>
              <w:tc>
                <w:tcPr>
                  <w:tcW w:w="1108" w:type="dxa"/>
                  <w:tcBorders>
                    <w:tl2br w:val="nil"/>
                    <w:tr2bl w:val="nil"/>
                  </w:tcBorders>
                  <w:vAlign w:val="center"/>
                </w:tcPr>
                <w:p w14:paraId="3F2C02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生产车间</w:t>
                  </w:r>
                </w:p>
              </w:tc>
              <w:tc>
                <w:tcPr>
                  <w:tcW w:w="2942" w:type="dxa"/>
                  <w:tcBorders>
                    <w:tl2br w:val="nil"/>
                    <w:tr2bl w:val="nil"/>
                  </w:tcBorders>
                  <w:vAlign w:val="center"/>
                </w:tcPr>
                <w:p w14:paraId="44D046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建筑面积552平方米，一层钢架结构，内置混料机、吹膜机、印刷机、收卷机、制袋机等设备。</w:t>
                  </w:r>
                </w:p>
              </w:tc>
              <w:tc>
                <w:tcPr>
                  <w:tcW w:w="2801" w:type="dxa"/>
                  <w:tcBorders>
                    <w:tl2br w:val="nil"/>
                    <w:tr2bl w:val="nil"/>
                  </w:tcBorders>
                  <w:vAlign w:val="center"/>
                </w:tcPr>
                <w:p w14:paraId="07B934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建筑面积552平方米，一层钢架结构，内置混料机、吹膜机、印刷机、收卷机、制袋机等设备。</w:t>
                  </w:r>
                </w:p>
              </w:tc>
              <w:tc>
                <w:tcPr>
                  <w:tcW w:w="1554" w:type="dxa"/>
                  <w:tcBorders>
                    <w:tl2br w:val="nil"/>
                    <w:tr2bl w:val="nil"/>
                  </w:tcBorders>
                  <w:vAlign w:val="center"/>
                </w:tcPr>
                <w:p w14:paraId="45D3E3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一致</w:t>
                  </w:r>
                </w:p>
              </w:tc>
            </w:tr>
            <w:tr w14:paraId="27AAC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73" w:type="dxa"/>
                  <w:vMerge w:val="restart"/>
                  <w:tcBorders>
                    <w:tl2br w:val="nil"/>
                    <w:tr2bl w:val="nil"/>
                  </w:tcBorders>
                  <w:vAlign w:val="center"/>
                </w:tcPr>
                <w:p w14:paraId="5A24E5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辅助工程</w:t>
                  </w:r>
                </w:p>
              </w:tc>
              <w:tc>
                <w:tcPr>
                  <w:tcW w:w="1108" w:type="dxa"/>
                  <w:tcBorders>
                    <w:tl2br w:val="nil"/>
                    <w:tr2bl w:val="nil"/>
                  </w:tcBorders>
                  <w:vAlign w:val="center"/>
                </w:tcPr>
                <w:p w14:paraId="67F493A6">
                  <w:pPr>
                    <w:keepNext w:val="0"/>
                    <w:keepLines w:val="0"/>
                    <w:pageBreakBefore w:val="0"/>
                    <w:widowControl w:val="0"/>
                    <w:tabs>
                      <w:tab w:val="left" w:pos="3255"/>
                    </w:tabs>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原料存放区</w:t>
                  </w:r>
                </w:p>
              </w:tc>
              <w:tc>
                <w:tcPr>
                  <w:tcW w:w="2942" w:type="dxa"/>
                  <w:tcBorders>
                    <w:tl2br w:val="nil"/>
                    <w:tr2bl w:val="nil"/>
                  </w:tcBorders>
                  <w:vAlign w:val="center"/>
                </w:tcPr>
                <w:p w14:paraId="219926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lang w:val="en-US" w:eastAsia="zh-CN"/>
                    </w:rPr>
                    <w:t>1层，钢架结构，建筑面积80</w:t>
                  </w:r>
                  <w:r>
                    <w:rPr>
                      <w:rFonts w:hint="default"/>
                      <w:sz w:val="21"/>
                      <w:szCs w:val="21"/>
                    </w:rPr>
                    <w:t>m</w:t>
                  </w:r>
                  <w:r>
                    <w:rPr>
                      <w:rFonts w:hint="default"/>
                      <w:sz w:val="21"/>
                      <w:szCs w:val="21"/>
                      <w:vertAlign w:val="superscript"/>
                    </w:rPr>
                    <w:t>2</w:t>
                  </w:r>
                  <w:r>
                    <w:rPr>
                      <w:rFonts w:hint="eastAsia"/>
                      <w:sz w:val="21"/>
                      <w:szCs w:val="21"/>
                      <w:lang w:eastAsia="zh-CN"/>
                    </w:rPr>
                    <w:t>，</w:t>
                  </w:r>
                  <w:r>
                    <w:rPr>
                      <w:rFonts w:hint="eastAsia"/>
                      <w:sz w:val="21"/>
                      <w:szCs w:val="21"/>
                      <w:lang w:val="en-US" w:eastAsia="zh-CN"/>
                    </w:rPr>
                    <w:t>位于厂区东南侧，存放外购的聚乙烯及环保水性油墨。</w:t>
                  </w:r>
                </w:p>
              </w:tc>
              <w:tc>
                <w:tcPr>
                  <w:tcW w:w="2801" w:type="dxa"/>
                  <w:tcBorders>
                    <w:tl2br w:val="nil"/>
                    <w:tr2bl w:val="nil"/>
                  </w:tcBorders>
                  <w:vAlign w:val="center"/>
                </w:tcPr>
                <w:p w14:paraId="4BD280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lang w:val="en-US" w:eastAsia="zh-CN"/>
                    </w:rPr>
                    <w:t>1层，钢架结构，建筑面积80</w:t>
                  </w:r>
                  <w:r>
                    <w:rPr>
                      <w:rFonts w:hint="default"/>
                      <w:sz w:val="21"/>
                      <w:szCs w:val="21"/>
                    </w:rPr>
                    <w:t>m</w:t>
                  </w:r>
                  <w:r>
                    <w:rPr>
                      <w:rFonts w:hint="default"/>
                      <w:sz w:val="21"/>
                      <w:szCs w:val="21"/>
                      <w:vertAlign w:val="superscript"/>
                    </w:rPr>
                    <w:t>2</w:t>
                  </w:r>
                  <w:r>
                    <w:rPr>
                      <w:rFonts w:hint="eastAsia"/>
                      <w:sz w:val="21"/>
                      <w:szCs w:val="21"/>
                      <w:lang w:eastAsia="zh-CN"/>
                    </w:rPr>
                    <w:t>，</w:t>
                  </w:r>
                  <w:r>
                    <w:rPr>
                      <w:rFonts w:hint="eastAsia"/>
                      <w:sz w:val="21"/>
                      <w:szCs w:val="21"/>
                      <w:lang w:val="en-US" w:eastAsia="zh-CN"/>
                    </w:rPr>
                    <w:t>位于厂区东南侧，存放外购的聚乙烯及环保水性油墨。</w:t>
                  </w:r>
                </w:p>
              </w:tc>
              <w:tc>
                <w:tcPr>
                  <w:tcW w:w="1554" w:type="dxa"/>
                  <w:tcBorders>
                    <w:tl2br w:val="nil"/>
                    <w:tr2bl w:val="nil"/>
                  </w:tcBorders>
                  <w:vAlign w:val="center"/>
                </w:tcPr>
                <w:p w14:paraId="324CBA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一致</w:t>
                  </w:r>
                </w:p>
              </w:tc>
            </w:tr>
            <w:tr w14:paraId="66C66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73" w:type="dxa"/>
                  <w:vMerge w:val="continue"/>
                  <w:tcBorders>
                    <w:tl2br w:val="nil"/>
                    <w:tr2bl w:val="nil"/>
                  </w:tcBorders>
                  <w:vAlign w:val="center"/>
                </w:tcPr>
                <w:p w14:paraId="43A941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lang w:val="en-US" w:eastAsia="zh-CN"/>
                    </w:rPr>
                  </w:pPr>
                </w:p>
              </w:tc>
              <w:tc>
                <w:tcPr>
                  <w:tcW w:w="1108" w:type="dxa"/>
                  <w:tcBorders>
                    <w:tl2br w:val="nil"/>
                    <w:tr2bl w:val="nil"/>
                  </w:tcBorders>
                  <w:vAlign w:val="center"/>
                </w:tcPr>
                <w:p w14:paraId="629BF283">
                  <w:pPr>
                    <w:keepNext w:val="0"/>
                    <w:keepLines w:val="0"/>
                    <w:pageBreakBefore w:val="0"/>
                    <w:widowControl w:val="0"/>
                    <w:tabs>
                      <w:tab w:val="left" w:pos="3255"/>
                    </w:tabs>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成品暂存区</w:t>
                  </w:r>
                </w:p>
              </w:tc>
              <w:tc>
                <w:tcPr>
                  <w:tcW w:w="2942" w:type="dxa"/>
                  <w:tcBorders>
                    <w:tl2br w:val="nil"/>
                    <w:tr2bl w:val="nil"/>
                  </w:tcBorders>
                  <w:vAlign w:val="center"/>
                </w:tcPr>
                <w:p w14:paraId="6CAB74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lang w:val="en-US" w:eastAsia="zh-CN"/>
                    </w:rPr>
                    <w:t>1层，钢架结构，建筑面积80</w:t>
                  </w:r>
                  <w:r>
                    <w:rPr>
                      <w:rFonts w:hint="default"/>
                      <w:sz w:val="21"/>
                      <w:szCs w:val="21"/>
                    </w:rPr>
                    <w:t>m</w:t>
                  </w:r>
                  <w:r>
                    <w:rPr>
                      <w:rFonts w:hint="default"/>
                      <w:sz w:val="21"/>
                      <w:szCs w:val="21"/>
                      <w:vertAlign w:val="superscript"/>
                    </w:rPr>
                    <w:t>2</w:t>
                  </w:r>
                  <w:r>
                    <w:rPr>
                      <w:rFonts w:hint="eastAsia"/>
                      <w:sz w:val="21"/>
                      <w:szCs w:val="21"/>
                      <w:lang w:eastAsia="zh-CN"/>
                    </w:rPr>
                    <w:t>，</w:t>
                  </w:r>
                  <w:r>
                    <w:rPr>
                      <w:rFonts w:hint="eastAsia"/>
                      <w:sz w:val="21"/>
                      <w:szCs w:val="21"/>
                      <w:lang w:val="en-US" w:eastAsia="zh-CN"/>
                    </w:rPr>
                    <w:t>位于厂区西南侧，存放成品塑料袋。</w:t>
                  </w:r>
                </w:p>
              </w:tc>
              <w:tc>
                <w:tcPr>
                  <w:tcW w:w="2801" w:type="dxa"/>
                  <w:tcBorders>
                    <w:tl2br w:val="nil"/>
                    <w:tr2bl w:val="nil"/>
                  </w:tcBorders>
                  <w:vAlign w:val="center"/>
                </w:tcPr>
                <w:p w14:paraId="3F2A63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lang w:val="en-US" w:eastAsia="zh-CN"/>
                    </w:rPr>
                    <w:t>1层，钢架结构，建筑面积80</w:t>
                  </w:r>
                  <w:r>
                    <w:rPr>
                      <w:rFonts w:hint="default"/>
                      <w:sz w:val="21"/>
                      <w:szCs w:val="21"/>
                    </w:rPr>
                    <w:t>m</w:t>
                  </w:r>
                  <w:r>
                    <w:rPr>
                      <w:rFonts w:hint="default"/>
                      <w:sz w:val="21"/>
                      <w:szCs w:val="21"/>
                      <w:vertAlign w:val="superscript"/>
                    </w:rPr>
                    <w:t>2</w:t>
                  </w:r>
                  <w:r>
                    <w:rPr>
                      <w:rFonts w:hint="eastAsia"/>
                      <w:sz w:val="21"/>
                      <w:szCs w:val="21"/>
                      <w:lang w:eastAsia="zh-CN"/>
                    </w:rPr>
                    <w:t>，</w:t>
                  </w:r>
                  <w:r>
                    <w:rPr>
                      <w:rFonts w:hint="eastAsia"/>
                      <w:sz w:val="21"/>
                      <w:szCs w:val="21"/>
                      <w:lang w:val="en-US" w:eastAsia="zh-CN"/>
                    </w:rPr>
                    <w:t>位于厂区西南侧，存放成品塑料袋。</w:t>
                  </w:r>
                </w:p>
              </w:tc>
              <w:tc>
                <w:tcPr>
                  <w:tcW w:w="1554" w:type="dxa"/>
                  <w:tcBorders>
                    <w:tl2br w:val="nil"/>
                    <w:tr2bl w:val="nil"/>
                  </w:tcBorders>
                  <w:vAlign w:val="center"/>
                </w:tcPr>
                <w:p w14:paraId="7FB4B1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一致</w:t>
                  </w:r>
                </w:p>
              </w:tc>
            </w:tr>
            <w:tr w14:paraId="0C794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73" w:type="dxa"/>
                  <w:vMerge w:val="continue"/>
                  <w:tcBorders>
                    <w:tl2br w:val="nil"/>
                    <w:tr2bl w:val="nil"/>
                  </w:tcBorders>
                  <w:vAlign w:val="center"/>
                </w:tcPr>
                <w:p w14:paraId="4BCD4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lang w:val="en-US" w:eastAsia="zh-CN"/>
                    </w:rPr>
                  </w:pPr>
                </w:p>
              </w:tc>
              <w:tc>
                <w:tcPr>
                  <w:tcW w:w="1108" w:type="dxa"/>
                  <w:tcBorders>
                    <w:tl2br w:val="nil"/>
                    <w:tr2bl w:val="nil"/>
                  </w:tcBorders>
                  <w:vAlign w:val="center"/>
                </w:tcPr>
                <w:p w14:paraId="1DF312D1">
                  <w:pPr>
                    <w:keepNext w:val="0"/>
                    <w:keepLines w:val="0"/>
                    <w:pageBreakBefore w:val="0"/>
                    <w:widowControl w:val="0"/>
                    <w:tabs>
                      <w:tab w:val="left" w:pos="3255"/>
                    </w:tabs>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lang w:val="en-US" w:eastAsia="zh-CN"/>
                    </w:rPr>
                    <w:t>办公用房</w:t>
                  </w:r>
                </w:p>
              </w:tc>
              <w:tc>
                <w:tcPr>
                  <w:tcW w:w="2942" w:type="dxa"/>
                  <w:tcBorders>
                    <w:tl2br w:val="nil"/>
                    <w:tr2bl w:val="nil"/>
                  </w:tcBorders>
                  <w:vAlign w:val="center"/>
                </w:tcPr>
                <w:p w14:paraId="0D1B99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rPr>
                  </w:pPr>
                  <w:r>
                    <w:rPr>
                      <w:rFonts w:hint="eastAsia"/>
                      <w:sz w:val="21"/>
                      <w:szCs w:val="21"/>
                      <w:lang w:val="en-US" w:eastAsia="zh-CN"/>
                    </w:rPr>
                    <w:t>1处，建筑面积120平方米，一层，砖混结构，位于厂区中间。</w:t>
                  </w:r>
                </w:p>
              </w:tc>
              <w:tc>
                <w:tcPr>
                  <w:tcW w:w="2801" w:type="dxa"/>
                  <w:tcBorders>
                    <w:tl2br w:val="nil"/>
                    <w:tr2bl w:val="nil"/>
                  </w:tcBorders>
                  <w:vAlign w:val="center"/>
                </w:tcPr>
                <w:p w14:paraId="23F38C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1处，建筑面积120平方米，一层，砖混结构，位于厂区中间。</w:t>
                  </w:r>
                </w:p>
              </w:tc>
              <w:tc>
                <w:tcPr>
                  <w:tcW w:w="1554" w:type="dxa"/>
                  <w:tcBorders>
                    <w:tl2br w:val="nil"/>
                    <w:tr2bl w:val="nil"/>
                  </w:tcBorders>
                  <w:vAlign w:val="center"/>
                </w:tcPr>
                <w:p w14:paraId="4303C0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一致</w:t>
                  </w:r>
                </w:p>
              </w:tc>
            </w:tr>
            <w:tr w14:paraId="4B834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restart"/>
                  <w:tcBorders>
                    <w:tl2br w:val="nil"/>
                    <w:tr2bl w:val="nil"/>
                  </w:tcBorders>
                  <w:vAlign w:val="center"/>
                </w:tcPr>
                <w:p w14:paraId="1E393A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rPr>
                    <w:t>公用</w:t>
                  </w:r>
                </w:p>
                <w:p w14:paraId="0C80A4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r>
                    <w:rPr>
                      <w:rFonts w:hint="eastAsia"/>
                      <w:sz w:val="21"/>
                      <w:szCs w:val="21"/>
                    </w:rPr>
                    <w:t>工程</w:t>
                  </w:r>
                </w:p>
              </w:tc>
              <w:tc>
                <w:tcPr>
                  <w:tcW w:w="1108" w:type="dxa"/>
                  <w:tcBorders>
                    <w:tl2br w:val="nil"/>
                    <w:tr2bl w:val="nil"/>
                  </w:tcBorders>
                  <w:vAlign w:val="center"/>
                </w:tcPr>
                <w:p w14:paraId="40035D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rPr>
                    <w:t>给水</w:t>
                  </w:r>
                </w:p>
              </w:tc>
              <w:tc>
                <w:tcPr>
                  <w:tcW w:w="2942" w:type="dxa"/>
                  <w:tcBorders>
                    <w:tl2br w:val="nil"/>
                    <w:tr2bl w:val="nil"/>
                  </w:tcBorders>
                  <w:vAlign w:val="center"/>
                </w:tcPr>
                <w:p w14:paraId="6DAA9372">
                  <w:pPr>
                    <w:keepNext w:val="0"/>
                    <w:keepLines w:val="0"/>
                    <w:pageBreakBefore w:val="0"/>
                    <w:widowControl w:val="0"/>
                    <w:tabs>
                      <w:tab w:val="left" w:pos="3255"/>
                    </w:tabs>
                    <w:kinsoku/>
                    <w:wordWrap/>
                    <w:overflowPunct/>
                    <w:topLinePunct w:val="0"/>
                    <w:autoSpaceDE/>
                    <w:autoSpaceDN/>
                    <w:bidi w:val="0"/>
                    <w:adjustRightInd w:val="0"/>
                    <w:snapToGrid w:val="0"/>
                    <w:jc w:val="center"/>
                    <w:textAlignment w:val="auto"/>
                    <w:rPr>
                      <w:rFonts w:hint="eastAsia"/>
                      <w:sz w:val="21"/>
                      <w:szCs w:val="21"/>
                      <w:lang w:eastAsia="zh-CN"/>
                    </w:rPr>
                  </w:pPr>
                  <w:r>
                    <w:rPr>
                      <w:rFonts w:hint="eastAsia"/>
                      <w:sz w:val="21"/>
                      <w:szCs w:val="21"/>
                      <w:lang w:val="en-US" w:eastAsia="zh-CN"/>
                    </w:rPr>
                    <w:t>项目用水由市政管网供给。</w:t>
                  </w:r>
                </w:p>
              </w:tc>
              <w:tc>
                <w:tcPr>
                  <w:tcW w:w="2801" w:type="dxa"/>
                  <w:tcBorders>
                    <w:tl2br w:val="nil"/>
                    <w:tr2bl w:val="nil"/>
                  </w:tcBorders>
                  <w:vAlign w:val="center"/>
                </w:tcPr>
                <w:p w14:paraId="7C1524C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sz w:val="21"/>
                      <w:szCs w:val="21"/>
                      <w:lang w:eastAsia="zh-CN"/>
                    </w:rPr>
                  </w:pPr>
                  <w:r>
                    <w:rPr>
                      <w:rFonts w:hint="eastAsia"/>
                      <w:sz w:val="21"/>
                      <w:szCs w:val="21"/>
                      <w:lang w:val="en-US" w:eastAsia="zh-CN"/>
                    </w:rPr>
                    <w:t>项目用水由市政管网供给。</w:t>
                  </w:r>
                </w:p>
              </w:tc>
              <w:tc>
                <w:tcPr>
                  <w:tcW w:w="1554" w:type="dxa"/>
                  <w:tcBorders>
                    <w:tl2br w:val="nil"/>
                    <w:tr2bl w:val="nil"/>
                  </w:tcBorders>
                  <w:vAlign w:val="center"/>
                </w:tcPr>
                <w:p w14:paraId="7B722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一致</w:t>
                  </w:r>
                </w:p>
              </w:tc>
            </w:tr>
            <w:tr w14:paraId="04596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l2br w:val="nil"/>
                    <w:tr2bl w:val="nil"/>
                  </w:tcBorders>
                  <w:vAlign w:val="center"/>
                </w:tcPr>
                <w:p w14:paraId="224B7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p>
              </w:tc>
              <w:tc>
                <w:tcPr>
                  <w:tcW w:w="1108" w:type="dxa"/>
                  <w:tcBorders>
                    <w:tl2br w:val="nil"/>
                    <w:tr2bl w:val="nil"/>
                  </w:tcBorders>
                  <w:vAlign w:val="center"/>
                </w:tcPr>
                <w:p w14:paraId="01FA86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rPr>
                    <w:t>排水</w:t>
                  </w:r>
                </w:p>
              </w:tc>
              <w:tc>
                <w:tcPr>
                  <w:tcW w:w="2942" w:type="dxa"/>
                  <w:tcBorders>
                    <w:tl2br w:val="nil"/>
                    <w:tr2bl w:val="nil"/>
                  </w:tcBorders>
                  <w:vAlign w:val="center"/>
                </w:tcPr>
                <w:p w14:paraId="4CFAECCE">
                  <w:pPr>
                    <w:keepNext w:val="0"/>
                    <w:keepLines w:val="0"/>
                    <w:pageBreakBefore w:val="0"/>
                    <w:widowControl w:val="0"/>
                    <w:tabs>
                      <w:tab w:val="left" w:pos="3255"/>
                    </w:tabs>
                    <w:kinsoku/>
                    <w:wordWrap/>
                    <w:overflowPunct/>
                    <w:topLinePunct w:val="0"/>
                    <w:autoSpaceDE/>
                    <w:autoSpaceDN/>
                    <w:bidi w:val="0"/>
                    <w:adjustRightInd w:val="0"/>
                    <w:snapToGrid w:val="0"/>
                    <w:jc w:val="center"/>
                    <w:textAlignment w:val="auto"/>
                    <w:rPr>
                      <w:rFonts w:hint="eastAsia"/>
                      <w:sz w:val="21"/>
                      <w:szCs w:val="21"/>
                      <w:lang w:eastAsia="zh-CN"/>
                    </w:rPr>
                  </w:pPr>
                  <w:r>
                    <w:rPr>
                      <w:rFonts w:hint="eastAsia"/>
                      <w:sz w:val="21"/>
                      <w:szCs w:val="21"/>
                      <w:lang w:val="en-US" w:eastAsia="zh-CN"/>
                    </w:rPr>
                    <w:t>生活污水经化粪池处理后由当地农户定期清掏拉运。</w:t>
                  </w:r>
                </w:p>
              </w:tc>
              <w:tc>
                <w:tcPr>
                  <w:tcW w:w="2801" w:type="dxa"/>
                  <w:tcBorders>
                    <w:tl2br w:val="nil"/>
                    <w:tr2bl w:val="nil"/>
                  </w:tcBorders>
                  <w:vAlign w:val="center"/>
                </w:tcPr>
                <w:p w14:paraId="6C90F6B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sz w:val="21"/>
                      <w:szCs w:val="21"/>
                      <w:lang w:eastAsia="zh-CN"/>
                    </w:rPr>
                  </w:pPr>
                  <w:r>
                    <w:rPr>
                      <w:rFonts w:hint="eastAsia"/>
                      <w:sz w:val="21"/>
                      <w:szCs w:val="21"/>
                      <w:lang w:val="en-US" w:eastAsia="zh-CN"/>
                    </w:rPr>
                    <w:t>生活污水经化粪池处理后由当地农户定期清掏拉运。</w:t>
                  </w:r>
                </w:p>
              </w:tc>
              <w:tc>
                <w:tcPr>
                  <w:tcW w:w="1554" w:type="dxa"/>
                  <w:tcBorders>
                    <w:tl2br w:val="nil"/>
                    <w:tr2bl w:val="nil"/>
                  </w:tcBorders>
                  <w:vAlign w:val="center"/>
                </w:tcPr>
                <w:p w14:paraId="38982E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一致</w:t>
                  </w:r>
                </w:p>
              </w:tc>
            </w:tr>
            <w:tr w14:paraId="4276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l2br w:val="nil"/>
                    <w:tr2bl w:val="nil"/>
                  </w:tcBorders>
                  <w:vAlign w:val="center"/>
                </w:tcPr>
                <w:p w14:paraId="481C69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p>
              </w:tc>
              <w:tc>
                <w:tcPr>
                  <w:tcW w:w="1108" w:type="dxa"/>
                  <w:tcBorders>
                    <w:tl2br w:val="nil"/>
                    <w:tr2bl w:val="nil"/>
                  </w:tcBorders>
                  <w:vAlign w:val="center"/>
                </w:tcPr>
                <w:p w14:paraId="528EE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rPr>
                    <w:t>供电</w:t>
                  </w:r>
                </w:p>
              </w:tc>
              <w:tc>
                <w:tcPr>
                  <w:tcW w:w="2942" w:type="dxa"/>
                  <w:tcBorders>
                    <w:tl2br w:val="nil"/>
                    <w:tr2bl w:val="nil"/>
                  </w:tcBorders>
                  <w:vAlign w:val="center"/>
                </w:tcPr>
                <w:p w14:paraId="15F1927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lang w:eastAsia="zh-CN"/>
                    </w:rPr>
                  </w:pPr>
                  <w:r>
                    <w:rPr>
                      <w:rFonts w:hint="default"/>
                      <w:sz w:val="21"/>
                      <w:szCs w:val="21"/>
                      <w:lang w:val="en-US" w:eastAsia="zh-CN"/>
                    </w:rPr>
                    <w:t>市政供电系统提供</w:t>
                  </w:r>
                  <w:r>
                    <w:rPr>
                      <w:rFonts w:hint="eastAsia"/>
                      <w:sz w:val="21"/>
                      <w:szCs w:val="21"/>
                      <w:lang w:val="en-US" w:eastAsia="zh-CN"/>
                    </w:rPr>
                    <w:t>。</w:t>
                  </w:r>
                </w:p>
              </w:tc>
              <w:tc>
                <w:tcPr>
                  <w:tcW w:w="2801" w:type="dxa"/>
                  <w:tcBorders>
                    <w:tl2br w:val="nil"/>
                    <w:tr2bl w:val="nil"/>
                  </w:tcBorders>
                  <w:vAlign w:val="center"/>
                </w:tcPr>
                <w:p w14:paraId="15CEF21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sz w:val="21"/>
                      <w:szCs w:val="21"/>
                      <w:lang w:eastAsia="zh-CN"/>
                    </w:rPr>
                  </w:pPr>
                  <w:r>
                    <w:rPr>
                      <w:rFonts w:hint="default"/>
                      <w:sz w:val="21"/>
                      <w:szCs w:val="21"/>
                      <w:lang w:val="en-US" w:eastAsia="zh-CN"/>
                    </w:rPr>
                    <w:t>市政供电系统提供</w:t>
                  </w:r>
                  <w:r>
                    <w:rPr>
                      <w:rFonts w:hint="eastAsia"/>
                      <w:sz w:val="21"/>
                      <w:szCs w:val="21"/>
                      <w:lang w:val="en-US" w:eastAsia="zh-CN"/>
                    </w:rPr>
                    <w:t>。</w:t>
                  </w:r>
                </w:p>
              </w:tc>
              <w:tc>
                <w:tcPr>
                  <w:tcW w:w="1554" w:type="dxa"/>
                  <w:tcBorders>
                    <w:tl2br w:val="nil"/>
                    <w:tr2bl w:val="nil"/>
                  </w:tcBorders>
                  <w:vAlign w:val="center"/>
                </w:tcPr>
                <w:p w14:paraId="7A7507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一致</w:t>
                  </w:r>
                </w:p>
              </w:tc>
            </w:tr>
            <w:tr w14:paraId="318D1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vMerge w:val="continue"/>
                  <w:tcBorders>
                    <w:tl2br w:val="nil"/>
                    <w:tr2bl w:val="nil"/>
                  </w:tcBorders>
                  <w:vAlign w:val="center"/>
                </w:tcPr>
                <w:p w14:paraId="4D267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sz w:val="21"/>
                      <w:szCs w:val="21"/>
                    </w:rPr>
                  </w:pPr>
                </w:p>
              </w:tc>
              <w:tc>
                <w:tcPr>
                  <w:tcW w:w="1108" w:type="dxa"/>
                  <w:tcBorders>
                    <w:tl2br w:val="nil"/>
                    <w:tr2bl w:val="nil"/>
                  </w:tcBorders>
                  <w:vAlign w:val="center"/>
                </w:tcPr>
                <w:p w14:paraId="312022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sz w:val="21"/>
                      <w:szCs w:val="21"/>
                      <w:lang w:val="en-US" w:eastAsia="zh-CN"/>
                    </w:rPr>
                  </w:pPr>
                  <w:r>
                    <w:rPr>
                      <w:rFonts w:hint="eastAsia"/>
                      <w:sz w:val="21"/>
                      <w:szCs w:val="21"/>
                      <w:lang w:val="en-US" w:eastAsia="zh-CN"/>
                    </w:rPr>
                    <w:t>供暖、制冷</w:t>
                  </w:r>
                </w:p>
              </w:tc>
              <w:tc>
                <w:tcPr>
                  <w:tcW w:w="2942" w:type="dxa"/>
                  <w:tcBorders>
                    <w:tl2br w:val="nil"/>
                    <w:tr2bl w:val="nil"/>
                  </w:tcBorders>
                  <w:vAlign w:val="center"/>
                </w:tcPr>
                <w:p w14:paraId="4BD9BD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sz w:val="21"/>
                      <w:szCs w:val="21"/>
                      <w:lang w:val="en-US" w:eastAsia="zh-CN"/>
                    </w:rPr>
                  </w:pPr>
                  <w:r>
                    <w:rPr>
                      <w:rFonts w:hint="eastAsia"/>
                      <w:sz w:val="21"/>
                      <w:szCs w:val="21"/>
                    </w:rPr>
                    <w:t>员工办公采用分体式空调采暖</w:t>
                  </w:r>
                  <w:r>
                    <w:rPr>
                      <w:rFonts w:hint="eastAsia"/>
                      <w:sz w:val="21"/>
                      <w:szCs w:val="21"/>
                      <w:lang w:eastAsia="zh-CN"/>
                    </w:rPr>
                    <w:t>、</w:t>
                  </w:r>
                  <w:r>
                    <w:rPr>
                      <w:rFonts w:hint="eastAsia"/>
                      <w:sz w:val="21"/>
                      <w:szCs w:val="21"/>
                      <w:lang w:val="en-US" w:eastAsia="zh-CN"/>
                    </w:rPr>
                    <w:t>制冷。</w:t>
                  </w:r>
                </w:p>
              </w:tc>
              <w:tc>
                <w:tcPr>
                  <w:tcW w:w="2801" w:type="dxa"/>
                  <w:tcBorders>
                    <w:tl2br w:val="nil"/>
                    <w:tr2bl w:val="nil"/>
                  </w:tcBorders>
                  <w:vAlign w:val="center"/>
                </w:tcPr>
                <w:p w14:paraId="3249C53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sz w:val="21"/>
                      <w:szCs w:val="21"/>
                      <w:lang w:eastAsia="zh-CN"/>
                    </w:rPr>
                  </w:pPr>
                  <w:r>
                    <w:rPr>
                      <w:rFonts w:hint="eastAsia"/>
                      <w:sz w:val="21"/>
                      <w:szCs w:val="21"/>
                      <w:lang w:eastAsia="zh-CN"/>
                    </w:rPr>
                    <w:t>员工办公采用分体式空调采暖、</w:t>
                  </w:r>
                  <w:r>
                    <w:rPr>
                      <w:rFonts w:hint="eastAsia"/>
                      <w:sz w:val="21"/>
                      <w:szCs w:val="21"/>
                      <w:lang w:val="en-US" w:eastAsia="zh-CN"/>
                    </w:rPr>
                    <w:t>制冷。</w:t>
                  </w:r>
                </w:p>
              </w:tc>
              <w:tc>
                <w:tcPr>
                  <w:tcW w:w="1554" w:type="dxa"/>
                  <w:tcBorders>
                    <w:tl2br w:val="nil"/>
                    <w:tr2bl w:val="nil"/>
                  </w:tcBorders>
                  <w:vAlign w:val="center"/>
                </w:tcPr>
                <w:p w14:paraId="468B1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lang w:val="en-US" w:eastAsia="zh-CN"/>
                    </w:rPr>
                  </w:pPr>
                  <w:r>
                    <w:rPr>
                      <w:rFonts w:hint="eastAsia"/>
                      <w:sz w:val="21"/>
                      <w:szCs w:val="21"/>
                      <w:lang w:val="en-US" w:eastAsia="zh-CN"/>
                    </w:rPr>
                    <w:t>一致</w:t>
                  </w:r>
                </w:p>
              </w:tc>
            </w:tr>
            <w:tr w14:paraId="3741B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3" w:type="dxa"/>
                  <w:tcBorders>
                    <w:tl2br w:val="nil"/>
                    <w:tr2bl w:val="nil"/>
                  </w:tcBorders>
                  <w:vAlign w:val="center"/>
                </w:tcPr>
                <w:p w14:paraId="74E79E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eastAsia="宋体"/>
                      <w:sz w:val="21"/>
                      <w:szCs w:val="21"/>
                      <w:lang w:val="en-US" w:eastAsia="zh-CN"/>
                    </w:rPr>
                  </w:pPr>
                  <w:r>
                    <w:rPr>
                      <w:rFonts w:hint="eastAsia"/>
                      <w:sz w:val="21"/>
                      <w:szCs w:val="21"/>
                      <w:lang w:val="en-US" w:eastAsia="zh-CN"/>
                    </w:rPr>
                    <w:t>环保工程</w:t>
                  </w:r>
                </w:p>
              </w:tc>
              <w:tc>
                <w:tcPr>
                  <w:tcW w:w="1108" w:type="dxa"/>
                  <w:tcBorders>
                    <w:tl2br w:val="nil"/>
                    <w:tr2bl w:val="nil"/>
                  </w:tcBorders>
                  <w:vAlign w:val="center"/>
                </w:tcPr>
                <w:p w14:paraId="44A583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eastAsia="宋体"/>
                      <w:sz w:val="21"/>
                      <w:szCs w:val="21"/>
                      <w:lang w:eastAsia="zh-CN"/>
                    </w:rPr>
                  </w:pPr>
                  <w:r>
                    <w:rPr>
                      <w:rFonts w:hint="eastAsia"/>
                      <w:sz w:val="21"/>
                      <w:szCs w:val="21"/>
                      <w:lang w:val="en-US" w:eastAsia="zh-CN"/>
                    </w:rPr>
                    <w:t>固体废物</w:t>
                  </w:r>
                </w:p>
              </w:tc>
              <w:tc>
                <w:tcPr>
                  <w:tcW w:w="2942" w:type="dxa"/>
                  <w:tcBorders>
                    <w:tl2br w:val="nil"/>
                    <w:tr2bl w:val="nil"/>
                  </w:tcBorders>
                  <w:vAlign w:val="center"/>
                </w:tcPr>
                <w:p w14:paraId="63C37B0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宋体"/>
                      <w:sz w:val="21"/>
                      <w:szCs w:val="21"/>
                      <w:lang w:val="en-US" w:eastAsia="zh-CN"/>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2801" w:type="dxa"/>
                  <w:tcBorders>
                    <w:tl2br w:val="nil"/>
                    <w:tr2bl w:val="nil"/>
                  </w:tcBorders>
                  <w:vAlign w:val="center"/>
                </w:tcPr>
                <w:p w14:paraId="77615C4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宋体"/>
                      <w:sz w:val="21"/>
                      <w:szCs w:val="21"/>
                      <w:lang w:eastAsia="zh-CN"/>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1554" w:type="dxa"/>
                  <w:tcBorders>
                    <w:tl2br w:val="nil"/>
                    <w:tr2bl w:val="nil"/>
                  </w:tcBorders>
                  <w:vAlign w:val="center"/>
                </w:tcPr>
                <w:p w14:paraId="039A38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sz w:val="21"/>
                      <w:szCs w:val="21"/>
                    </w:rPr>
                  </w:pPr>
                  <w:r>
                    <w:rPr>
                      <w:rFonts w:hint="eastAsia"/>
                      <w:sz w:val="21"/>
                      <w:szCs w:val="21"/>
                      <w:lang w:val="en-US" w:eastAsia="zh-CN"/>
                    </w:rPr>
                    <w:t>一致</w:t>
                  </w:r>
                </w:p>
              </w:tc>
            </w:tr>
          </w:tbl>
          <w:p w14:paraId="2DC7953E">
            <w:pPr>
              <w:rPr>
                <w:rFonts w:hint="eastAsia"/>
                <w:lang w:val="en-US" w:eastAsia="zh-CN"/>
              </w:rPr>
            </w:pPr>
            <w:r>
              <w:rPr>
                <w:rFonts w:hint="eastAsia"/>
                <w:lang w:val="en-US" w:eastAsia="zh-CN"/>
              </w:rPr>
              <w:t xml:space="preserve">    项目产品及设计生产规模见表 2-2。</w:t>
            </w:r>
          </w:p>
          <w:p w14:paraId="7016F3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951" w:firstLineChars="1400"/>
              <w:jc w:val="left"/>
              <w:textAlignment w:val="auto"/>
              <w:outlineLvl w:val="9"/>
              <w:rPr>
                <w:rFonts w:hint="eastAsia"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eastAsia" w:eastAsia="宋体"/>
                <w:b/>
                <w:bCs/>
                <w:color w:val="auto"/>
                <w:sz w:val="21"/>
                <w:szCs w:val="21"/>
                <w:lang w:val="en-US" w:eastAsia="zh-CN"/>
              </w:rPr>
              <w:t xml:space="preserve">2-2 </w:t>
            </w:r>
            <w:r>
              <w:rPr>
                <w:rFonts w:hint="eastAsia" w:ascii="Times New Roman" w:hAnsi="Times New Roman" w:eastAsia="宋体"/>
                <w:b/>
                <w:bCs/>
                <w:color w:val="auto"/>
                <w:sz w:val="21"/>
                <w:szCs w:val="21"/>
                <w:lang w:val="en-US" w:eastAsia="zh-CN"/>
              </w:rPr>
              <w:t xml:space="preserve">   项目产品方案</w:t>
            </w:r>
          </w:p>
          <w:tbl>
            <w:tblPr>
              <w:tblStyle w:val="18"/>
              <w:tblW w:w="90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3013"/>
              <w:gridCol w:w="3015"/>
            </w:tblGrid>
            <w:tr w14:paraId="1F0BD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14" w:type="dxa"/>
                  <w:tcBorders>
                    <w:tl2br w:val="nil"/>
                    <w:tr2bl w:val="nil"/>
                  </w:tcBorders>
                  <w:noWrap w:val="0"/>
                  <w:vAlign w:val="center"/>
                </w:tcPr>
                <w:p w14:paraId="102548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序号</w:t>
                  </w:r>
                </w:p>
              </w:tc>
              <w:tc>
                <w:tcPr>
                  <w:tcW w:w="3013" w:type="dxa"/>
                  <w:tcBorders>
                    <w:tl2br w:val="nil"/>
                    <w:tr2bl w:val="nil"/>
                  </w:tcBorders>
                  <w:noWrap w:val="0"/>
                  <w:vAlign w:val="center"/>
                </w:tcPr>
                <w:p w14:paraId="0EB5F3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产品</w:t>
                  </w:r>
                </w:p>
              </w:tc>
              <w:tc>
                <w:tcPr>
                  <w:tcW w:w="3015" w:type="dxa"/>
                  <w:tcBorders>
                    <w:tl2br w:val="nil"/>
                    <w:tr2bl w:val="nil"/>
                  </w:tcBorders>
                  <w:noWrap w:val="0"/>
                  <w:vAlign w:val="center"/>
                </w:tcPr>
                <w:p w14:paraId="0F59D8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年产量（t）</w:t>
                  </w:r>
                </w:p>
              </w:tc>
            </w:tr>
            <w:tr w14:paraId="120E6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14" w:type="dxa"/>
                  <w:tcBorders>
                    <w:tl2br w:val="nil"/>
                    <w:tr2bl w:val="nil"/>
                  </w:tcBorders>
                  <w:noWrap w:val="0"/>
                  <w:vAlign w:val="center"/>
                </w:tcPr>
                <w:p w14:paraId="1E831E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1</w:t>
                  </w:r>
                </w:p>
              </w:tc>
              <w:tc>
                <w:tcPr>
                  <w:tcW w:w="3013" w:type="dxa"/>
                  <w:tcBorders>
                    <w:tl2br w:val="nil"/>
                    <w:tr2bl w:val="nil"/>
                  </w:tcBorders>
                  <w:noWrap w:val="0"/>
                  <w:vAlign w:val="center"/>
                </w:tcPr>
                <w:p w14:paraId="4CB72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食品包装袋</w:t>
                  </w:r>
                </w:p>
              </w:tc>
              <w:tc>
                <w:tcPr>
                  <w:tcW w:w="3015" w:type="dxa"/>
                  <w:tcBorders>
                    <w:tl2br w:val="nil"/>
                    <w:tr2bl w:val="nil"/>
                  </w:tcBorders>
                  <w:noWrap w:val="0"/>
                  <w:vAlign w:val="center"/>
                </w:tcPr>
                <w:p w14:paraId="6DA39F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600</w:t>
                  </w:r>
                </w:p>
              </w:tc>
            </w:tr>
            <w:tr w14:paraId="06510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14" w:type="dxa"/>
                  <w:tcBorders>
                    <w:tl2br w:val="nil"/>
                    <w:tr2bl w:val="nil"/>
                  </w:tcBorders>
                  <w:noWrap w:val="0"/>
                  <w:vAlign w:val="center"/>
                </w:tcPr>
                <w:p w14:paraId="0F55D7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2</w:t>
                  </w:r>
                </w:p>
              </w:tc>
              <w:tc>
                <w:tcPr>
                  <w:tcW w:w="3013" w:type="dxa"/>
                  <w:tcBorders>
                    <w:tl2br w:val="nil"/>
                    <w:tr2bl w:val="nil"/>
                  </w:tcBorders>
                  <w:noWrap w:val="0"/>
                  <w:vAlign w:val="center"/>
                </w:tcPr>
                <w:p w14:paraId="0EA483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超市购物袋</w:t>
                  </w:r>
                </w:p>
              </w:tc>
              <w:tc>
                <w:tcPr>
                  <w:tcW w:w="3015" w:type="dxa"/>
                  <w:tcBorders>
                    <w:tl2br w:val="nil"/>
                    <w:tr2bl w:val="nil"/>
                  </w:tcBorders>
                  <w:noWrap w:val="0"/>
                  <w:vAlign w:val="center"/>
                </w:tcPr>
                <w:p w14:paraId="002762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600</w:t>
                  </w:r>
                </w:p>
              </w:tc>
            </w:tr>
            <w:tr w14:paraId="00433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027" w:type="dxa"/>
                  <w:gridSpan w:val="2"/>
                  <w:tcBorders>
                    <w:tl2br w:val="nil"/>
                    <w:tr2bl w:val="nil"/>
                  </w:tcBorders>
                  <w:noWrap w:val="0"/>
                  <w:vAlign w:val="center"/>
                </w:tcPr>
                <w:p w14:paraId="1EB6EF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20" w:firstLineChars="20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合计</w:t>
                  </w:r>
                </w:p>
              </w:tc>
              <w:tc>
                <w:tcPr>
                  <w:tcW w:w="3015" w:type="dxa"/>
                  <w:tcBorders>
                    <w:tl2br w:val="nil"/>
                    <w:tr2bl w:val="nil"/>
                  </w:tcBorders>
                  <w:noWrap w:val="0"/>
                  <w:vAlign w:val="center"/>
                </w:tcPr>
                <w:p w14:paraId="72F8C0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1200</w:t>
                  </w:r>
                </w:p>
              </w:tc>
            </w:tr>
          </w:tbl>
          <w:p w14:paraId="06AD3B33">
            <w:pPr>
              <w:pStyle w:val="2"/>
              <w:rPr>
                <w:rFonts w:hint="default"/>
                <w:lang w:val="en-US" w:eastAsia="zh-CN"/>
              </w:rPr>
            </w:pPr>
            <w:r>
              <w:rPr>
                <w:rFonts w:hint="eastAsia"/>
                <w:lang w:val="en-US" w:eastAsia="zh-CN"/>
              </w:rPr>
              <w:t xml:space="preserve">   </w:t>
            </w:r>
          </w:p>
        </w:tc>
      </w:tr>
      <w:tr w14:paraId="4801D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73" w:hRule="atLeast"/>
          <w:jc w:val="center"/>
        </w:trPr>
        <w:tc>
          <w:tcPr>
            <w:tcW w:w="9288" w:type="dxa"/>
            <w:tcBorders>
              <w:top w:val="single" w:color="000000" w:sz="12" w:space="0"/>
              <w:tl2br w:val="nil"/>
              <w:tr2bl w:val="nil"/>
            </w:tcBorders>
            <w:vAlign w:val="top"/>
          </w:tcPr>
          <w:p w14:paraId="12375DEA">
            <w:pPr>
              <w:pStyle w:val="3"/>
              <w:keepNext/>
              <w:keepLines/>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sz w:val="24"/>
                <w:szCs w:val="24"/>
                <w:lang w:val="en-US" w:eastAsia="zh-CN"/>
              </w:rPr>
            </w:pPr>
            <w:r>
              <w:rPr>
                <w:rFonts w:hint="eastAsia"/>
                <w:sz w:val="24"/>
                <w:szCs w:val="24"/>
                <w:lang w:val="en-US" w:eastAsia="zh-CN"/>
              </w:rPr>
              <w:t>原辅材料及水平衡：</w:t>
            </w:r>
          </w:p>
          <w:p w14:paraId="6033C08B">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lang w:val="en-US" w:eastAsia="zh-CN"/>
              </w:rPr>
            </w:pPr>
            <w:r>
              <w:rPr>
                <w:rFonts w:hint="eastAsia"/>
                <w:lang w:val="en-US" w:eastAsia="zh-CN"/>
              </w:rPr>
              <w:t>1、主要原辅材料</w:t>
            </w:r>
          </w:p>
          <w:p w14:paraId="64E83F3E">
            <w:pPr>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lang w:val="en-US" w:eastAsia="zh-CN"/>
              </w:rPr>
            </w:pPr>
            <w:r>
              <w:rPr>
                <w:rFonts w:hint="eastAsia"/>
                <w:lang w:val="en-US" w:eastAsia="zh-CN"/>
              </w:rPr>
              <w:t>本项目生产过程中使用的主要原辅材料用量见表 2-3。</w:t>
            </w:r>
          </w:p>
          <w:p w14:paraId="5124A7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2319" w:firstLineChars="1100"/>
              <w:jc w:val="left"/>
              <w:textAlignment w:val="auto"/>
              <w:outlineLvl w:val="9"/>
              <w:rPr>
                <w:rFonts w:hint="eastAsia" w:ascii="Times New Roman" w:hAnsi="Times New Roman" w:eastAsia="宋体"/>
                <w:b/>
                <w:bCs/>
                <w:color w:val="auto"/>
                <w:sz w:val="21"/>
                <w:szCs w:val="21"/>
                <w:lang w:val="en-US" w:eastAsia="zh-CN"/>
              </w:rPr>
            </w:pPr>
            <w:r>
              <w:rPr>
                <w:rFonts w:hint="eastAsia" w:eastAsia="宋体"/>
                <w:b/>
                <w:bCs/>
                <w:color w:val="auto"/>
                <w:sz w:val="21"/>
                <w:szCs w:val="21"/>
                <w:lang w:val="en-US" w:eastAsia="zh-CN"/>
              </w:rPr>
              <w:t xml:space="preserve">表2-3     </w:t>
            </w:r>
            <w:r>
              <w:rPr>
                <w:rFonts w:hint="eastAsia" w:ascii="Times New Roman" w:hAnsi="Times New Roman" w:eastAsia="宋体"/>
                <w:b/>
                <w:bCs/>
                <w:color w:val="auto"/>
                <w:sz w:val="21"/>
                <w:szCs w:val="21"/>
                <w:lang w:val="en-US" w:eastAsia="zh-CN"/>
              </w:rPr>
              <w:t>主要原辅材料一览表</w:t>
            </w:r>
          </w:p>
          <w:tbl>
            <w:tblPr>
              <w:tblStyle w:val="18"/>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900"/>
              <w:gridCol w:w="750"/>
              <w:gridCol w:w="1016"/>
              <w:gridCol w:w="2984"/>
              <w:gridCol w:w="1736"/>
            </w:tblGrid>
            <w:tr w14:paraId="37D75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tcBorders>
                    <w:tl2br w:val="nil"/>
                    <w:tr2bl w:val="nil"/>
                  </w:tcBorders>
                  <w:noWrap w:val="0"/>
                  <w:vAlign w:val="center"/>
                </w:tcPr>
                <w:p w14:paraId="69339EB1">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序号</w:t>
                  </w:r>
                </w:p>
              </w:tc>
              <w:tc>
                <w:tcPr>
                  <w:tcW w:w="1900" w:type="dxa"/>
                  <w:tcBorders>
                    <w:tl2br w:val="nil"/>
                    <w:tr2bl w:val="nil"/>
                  </w:tcBorders>
                  <w:noWrap w:val="0"/>
                  <w:vAlign w:val="center"/>
                </w:tcPr>
                <w:p w14:paraId="7EBF261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指标</w:t>
                  </w:r>
                </w:p>
              </w:tc>
              <w:tc>
                <w:tcPr>
                  <w:tcW w:w="750" w:type="dxa"/>
                  <w:tcBorders>
                    <w:tl2br w:val="nil"/>
                    <w:tr2bl w:val="nil"/>
                  </w:tcBorders>
                  <w:noWrap w:val="0"/>
                  <w:vAlign w:val="center"/>
                </w:tcPr>
                <w:p w14:paraId="7EBDB672">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单位</w:t>
                  </w:r>
                </w:p>
              </w:tc>
              <w:tc>
                <w:tcPr>
                  <w:tcW w:w="1016" w:type="dxa"/>
                  <w:tcBorders>
                    <w:tl2br w:val="nil"/>
                    <w:tr2bl w:val="nil"/>
                  </w:tcBorders>
                  <w:noWrap w:val="0"/>
                  <w:vAlign w:val="center"/>
                </w:tcPr>
                <w:p w14:paraId="669D193C">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年耗量</w:t>
                  </w:r>
                </w:p>
              </w:tc>
              <w:tc>
                <w:tcPr>
                  <w:tcW w:w="2984" w:type="dxa"/>
                  <w:tcBorders>
                    <w:tl2br w:val="nil"/>
                    <w:tr2bl w:val="nil"/>
                  </w:tcBorders>
                  <w:noWrap w:val="0"/>
                  <w:vAlign w:val="center"/>
                </w:tcPr>
                <w:p w14:paraId="166337E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来源</w:t>
                  </w:r>
                </w:p>
              </w:tc>
              <w:tc>
                <w:tcPr>
                  <w:tcW w:w="1736" w:type="dxa"/>
                  <w:tcBorders>
                    <w:tl2br w:val="nil"/>
                    <w:tr2bl w:val="nil"/>
                  </w:tcBorders>
                  <w:noWrap w:val="0"/>
                  <w:vAlign w:val="center"/>
                </w:tcPr>
                <w:p w14:paraId="5FF4F877">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核实结果</w:t>
                  </w:r>
                </w:p>
              </w:tc>
            </w:tr>
            <w:tr w14:paraId="75630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tcBorders>
                    <w:tl2br w:val="nil"/>
                    <w:tr2bl w:val="nil"/>
                  </w:tcBorders>
                  <w:noWrap w:val="0"/>
                  <w:vAlign w:val="center"/>
                </w:tcPr>
                <w:p w14:paraId="5562AA78">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bCs/>
                      <w:color w:val="auto"/>
                      <w:kern w:val="0"/>
                      <w:sz w:val="21"/>
                      <w:szCs w:val="21"/>
                      <w:vertAlign w:val="baseline"/>
                      <w:lang w:val="en-US" w:eastAsia="zh-CN"/>
                    </w:rPr>
                  </w:pPr>
                  <w:r>
                    <w:rPr>
                      <w:rFonts w:hint="default" w:ascii="Times New Roman" w:hAnsi="Times New Roman" w:eastAsia="宋体" w:cs="Times New Roman"/>
                      <w:color w:val="auto"/>
                      <w:sz w:val="21"/>
                      <w:szCs w:val="21"/>
                      <w:highlight w:val="none"/>
                    </w:rPr>
                    <w:t>1</w:t>
                  </w:r>
                </w:p>
              </w:tc>
              <w:tc>
                <w:tcPr>
                  <w:tcW w:w="1900" w:type="dxa"/>
                  <w:tcBorders>
                    <w:tl2br w:val="nil"/>
                    <w:tr2bl w:val="nil"/>
                  </w:tcBorders>
                  <w:noWrap w:val="0"/>
                  <w:vAlign w:val="center"/>
                </w:tcPr>
                <w:p w14:paraId="6FA6C9E3">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高密度聚乙烯颗粒</w:t>
                  </w:r>
                </w:p>
              </w:tc>
              <w:tc>
                <w:tcPr>
                  <w:tcW w:w="750" w:type="dxa"/>
                  <w:tcBorders>
                    <w:tl2br w:val="nil"/>
                    <w:tr2bl w:val="nil"/>
                  </w:tcBorders>
                  <w:noWrap w:val="0"/>
                  <w:vAlign w:val="center"/>
                </w:tcPr>
                <w:p w14:paraId="4A13BA28">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t</w:t>
                  </w:r>
                  <w:r>
                    <w:rPr>
                      <w:rFonts w:hint="default" w:ascii="Times New Roman" w:hAnsi="Times New Roman" w:eastAsia="宋体" w:cs="Times New Roman"/>
                      <w:b w:val="0"/>
                      <w:bCs w:val="0"/>
                      <w:color w:val="auto"/>
                      <w:sz w:val="21"/>
                      <w:szCs w:val="21"/>
                      <w:highlight w:val="none"/>
                    </w:rPr>
                    <w:t>/a</w:t>
                  </w:r>
                </w:p>
              </w:tc>
              <w:tc>
                <w:tcPr>
                  <w:tcW w:w="1016" w:type="dxa"/>
                  <w:tcBorders>
                    <w:tl2br w:val="nil"/>
                    <w:tr2bl w:val="nil"/>
                  </w:tcBorders>
                  <w:noWrap w:val="0"/>
                  <w:vAlign w:val="center"/>
                </w:tcPr>
                <w:p w14:paraId="75ECBAC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1140</w:t>
                  </w:r>
                </w:p>
              </w:tc>
              <w:tc>
                <w:tcPr>
                  <w:tcW w:w="2984" w:type="dxa"/>
                  <w:tcBorders>
                    <w:tl2br w:val="nil"/>
                    <w:tr2bl w:val="nil"/>
                  </w:tcBorders>
                  <w:noWrap w:val="0"/>
                  <w:vAlign w:val="center"/>
                </w:tcPr>
                <w:p w14:paraId="0EC1EA7F">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外购</w:t>
                  </w:r>
                </w:p>
              </w:tc>
              <w:tc>
                <w:tcPr>
                  <w:tcW w:w="1736" w:type="dxa"/>
                  <w:tcBorders>
                    <w:tl2br w:val="nil"/>
                    <w:tr2bl w:val="nil"/>
                  </w:tcBorders>
                  <w:noWrap w:val="0"/>
                  <w:vAlign w:val="center"/>
                </w:tcPr>
                <w:p w14:paraId="5AB6AB9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与环评文件一致</w:t>
                  </w:r>
                </w:p>
              </w:tc>
            </w:tr>
            <w:tr w14:paraId="7DB27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tcBorders>
                    <w:tl2br w:val="nil"/>
                    <w:tr2bl w:val="nil"/>
                  </w:tcBorders>
                  <w:noWrap w:val="0"/>
                  <w:vAlign w:val="center"/>
                </w:tcPr>
                <w:p w14:paraId="1CCE454F">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900" w:type="dxa"/>
                  <w:tcBorders>
                    <w:tl2br w:val="nil"/>
                    <w:tr2bl w:val="nil"/>
                  </w:tcBorders>
                  <w:noWrap w:val="0"/>
                  <w:vAlign w:val="center"/>
                </w:tcPr>
                <w:p w14:paraId="71C02BE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低密度聚乙烯颗粒</w:t>
                  </w:r>
                </w:p>
              </w:tc>
              <w:tc>
                <w:tcPr>
                  <w:tcW w:w="750" w:type="dxa"/>
                  <w:tcBorders>
                    <w:tl2br w:val="nil"/>
                    <w:tr2bl w:val="nil"/>
                  </w:tcBorders>
                  <w:noWrap w:val="0"/>
                  <w:vAlign w:val="center"/>
                </w:tcPr>
                <w:p w14:paraId="5140E531">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t</w:t>
                  </w:r>
                  <w:r>
                    <w:rPr>
                      <w:rFonts w:hint="default" w:ascii="Times New Roman" w:hAnsi="Times New Roman" w:eastAsia="宋体" w:cs="Times New Roman"/>
                      <w:b w:val="0"/>
                      <w:bCs w:val="0"/>
                      <w:color w:val="auto"/>
                      <w:sz w:val="21"/>
                      <w:szCs w:val="21"/>
                      <w:highlight w:val="none"/>
                    </w:rPr>
                    <w:t>/a</w:t>
                  </w:r>
                </w:p>
              </w:tc>
              <w:tc>
                <w:tcPr>
                  <w:tcW w:w="1016" w:type="dxa"/>
                  <w:tcBorders>
                    <w:tl2br w:val="nil"/>
                    <w:tr2bl w:val="nil"/>
                  </w:tcBorders>
                  <w:noWrap w:val="0"/>
                  <w:vAlign w:val="center"/>
                </w:tcPr>
                <w:p w14:paraId="54BAB6A4">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60</w:t>
                  </w:r>
                </w:p>
              </w:tc>
              <w:tc>
                <w:tcPr>
                  <w:tcW w:w="2984" w:type="dxa"/>
                  <w:tcBorders>
                    <w:tl2br w:val="nil"/>
                    <w:tr2bl w:val="nil"/>
                  </w:tcBorders>
                  <w:noWrap w:val="0"/>
                  <w:vAlign w:val="center"/>
                </w:tcPr>
                <w:p w14:paraId="65797A41">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外购</w:t>
                  </w:r>
                </w:p>
              </w:tc>
              <w:tc>
                <w:tcPr>
                  <w:tcW w:w="1736" w:type="dxa"/>
                  <w:tcBorders>
                    <w:tl2br w:val="nil"/>
                    <w:tr2bl w:val="nil"/>
                  </w:tcBorders>
                  <w:noWrap w:val="0"/>
                  <w:vAlign w:val="center"/>
                </w:tcPr>
                <w:p w14:paraId="7BE98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与环评文件一致</w:t>
                  </w:r>
                </w:p>
              </w:tc>
            </w:tr>
            <w:tr w14:paraId="6CD39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6" w:type="dxa"/>
                  <w:tcBorders>
                    <w:tl2br w:val="nil"/>
                    <w:tr2bl w:val="nil"/>
                  </w:tcBorders>
                  <w:noWrap w:val="0"/>
                  <w:vAlign w:val="center"/>
                </w:tcPr>
                <w:p w14:paraId="08A5AFA6">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p>
              </w:tc>
              <w:tc>
                <w:tcPr>
                  <w:tcW w:w="1900" w:type="dxa"/>
                  <w:tcBorders>
                    <w:tl2br w:val="nil"/>
                    <w:tr2bl w:val="nil"/>
                  </w:tcBorders>
                  <w:noWrap w:val="0"/>
                  <w:vAlign w:val="center"/>
                </w:tcPr>
                <w:p w14:paraId="0FFFEB4E">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环保水性油墨</w:t>
                  </w:r>
                </w:p>
              </w:tc>
              <w:tc>
                <w:tcPr>
                  <w:tcW w:w="750" w:type="dxa"/>
                  <w:tcBorders>
                    <w:tl2br w:val="nil"/>
                    <w:tr2bl w:val="nil"/>
                  </w:tcBorders>
                  <w:noWrap w:val="0"/>
                  <w:vAlign w:val="center"/>
                </w:tcPr>
                <w:p w14:paraId="5DC62CBE">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t</w:t>
                  </w:r>
                  <w:r>
                    <w:rPr>
                      <w:rFonts w:hint="default" w:ascii="Times New Roman" w:hAnsi="Times New Roman" w:eastAsia="宋体" w:cs="Times New Roman"/>
                      <w:b w:val="0"/>
                      <w:bCs w:val="0"/>
                      <w:color w:val="auto"/>
                      <w:sz w:val="21"/>
                      <w:szCs w:val="21"/>
                      <w:highlight w:val="none"/>
                    </w:rPr>
                    <w:t>/a</w:t>
                  </w:r>
                </w:p>
              </w:tc>
              <w:tc>
                <w:tcPr>
                  <w:tcW w:w="1016" w:type="dxa"/>
                  <w:tcBorders>
                    <w:tl2br w:val="nil"/>
                    <w:tr2bl w:val="nil"/>
                  </w:tcBorders>
                  <w:noWrap w:val="0"/>
                  <w:vAlign w:val="center"/>
                </w:tcPr>
                <w:p w14:paraId="4C37FB1F">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0.216</w:t>
                  </w:r>
                </w:p>
              </w:tc>
              <w:tc>
                <w:tcPr>
                  <w:tcW w:w="2984" w:type="dxa"/>
                  <w:tcBorders>
                    <w:tl2br w:val="nil"/>
                    <w:tr2bl w:val="nil"/>
                  </w:tcBorders>
                  <w:noWrap w:val="0"/>
                  <w:vAlign w:val="center"/>
                </w:tcPr>
                <w:p w14:paraId="1891C2CB">
                  <w:pPr>
                    <w:pStyle w:val="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外购天津市云龙油墨股份有限公司</w:t>
                  </w:r>
                </w:p>
              </w:tc>
              <w:tc>
                <w:tcPr>
                  <w:tcW w:w="1736" w:type="dxa"/>
                  <w:tcBorders>
                    <w:tl2br w:val="nil"/>
                    <w:tr2bl w:val="nil"/>
                  </w:tcBorders>
                  <w:noWrap w:val="0"/>
                  <w:vAlign w:val="center"/>
                </w:tcPr>
                <w:p w14:paraId="3A7706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b w:val="0"/>
                      <w:bCs w:val="0"/>
                      <w:color w:val="auto"/>
                      <w:kern w:val="0"/>
                      <w:sz w:val="21"/>
                      <w:szCs w:val="21"/>
                      <w:vertAlign w:val="baseline"/>
                      <w:lang w:val="en-US" w:eastAsia="zh-CN"/>
                    </w:rPr>
                  </w:pPr>
                  <w:r>
                    <w:rPr>
                      <w:rFonts w:hint="eastAsia" w:ascii="Times New Roman" w:hAnsi="Times New Roman" w:eastAsia="宋体"/>
                      <w:b w:val="0"/>
                      <w:bCs w:val="0"/>
                      <w:color w:val="auto"/>
                      <w:kern w:val="0"/>
                      <w:sz w:val="21"/>
                      <w:szCs w:val="21"/>
                      <w:vertAlign w:val="baseline"/>
                      <w:lang w:val="en-US" w:eastAsia="zh-CN"/>
                    </w:rPr>
                    <w:t>与环评文件一致</w:t>
                  </w:r>
                </w:p>
              </w:tc>
            </w:tr>
          </w:tbl>
          <w:p w14:paraId="216223C3">
            <w:pPr>
              <w:pStyle w:val="3"/>
              <w:keepNext/>
              <w:keepLines/>
              <w:pageBreakBefore w:val="0"/>
              <w:widowControl w:val="0"/>
              <w:kinsoku/>
              <w:wordWrap/>
              <w:overflowPunct/>
              <w:topLinePunct w:val="0"/>
              <w:autoSpaceDE/>
              <w:autoSpaceDN/>
              <w:bidi w:val="0"/>
              <w:adjustRightInd w:val="0"/>
              <w:snapToGrid w:val="0"/>
              <w:spacing w:line="360" w:lineRule="auto"/>
              <w:ind w:firstLine="720" w:firstLineChars="300"/>
              <w:textAlignment w:val="auto"/>
              <w:outlineLvl w:val="0"/>
              <w:rPr>
                <w:rFonts w:hint="eastAsia"/>
                <w:b w:val="0"/>
                <w:bCs w:val="0"/>
                <w:sz w:val="24"/>
                <w:szCs w:val="24"/>
                <w:lang w:val="en-US" w:eastAsia="zh-CN"/>
              </w:rPr>
            </w:pPr>
            <w:r>
              <w:rPr>
                <w:rFonts w:hint="eastAsia"/>
                <w:b w:val="0"/>
                <w:bCs w:val="0"/>
                <w:sz w:val="24"/>
                <w:szCs w:val="24"/>
                <w:lang w:val="en-US" w:eastAsia="zh-CN"/>
              </w:rPr>
              <w:t>2、主要设备</w:t>
            </w:r>
          </w:p>
          <w:p w14:paraId="58BBE1FA">
            <w:pPr>
              <w:pStyle w:val="3"/>
              <w:keepNext/>
              <w:keepLines/>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0"/>
              <w:rPr>
                <w:rFonts w:hint="eastAsia"/>
                <w:b w:val="0"/>
                <w:bCs w:val="0"/>
                <w:sz w:val="24"/>
                <w:szCs w:val="24"/>
                <w:lang w:val="en-US" w:eastAsia="zh-CN"/>
              </w:rPr>
            </w:pPr>
            <w:r>
              <w:rPr>
                <w:rFonts w:hint="eastAsia"/>
                <w:b w:val="0"/>
                <w:bCs w:val="0"/>
                <w:sz w:val="24"/>
                <w:szCs w:val="24"/>
                <w:lang w:val="en-US" w:eastAsia="zh-CN"/>
              </w:rPr>
              <w:t xml:space="preserve">本项目主要生产设备见表2-4。 </w:t>
            </w:r>
          </w:p>
          <w:p w14:paraId="28F82E04">
            <w:pPr>
              <w:pStyle w:val="3"/>
              <w:keepNext/>
              <w:keepLines/>
              <w:pageBreakBefore w:val="0"/>
              <w:widowControl w:val="0"/>
              <w:kinsoku/>
              <w:wordWrap/>
              <w:overflowPunct/>
              <w:topLinePunct w:val="0"/>
              <w:autoSpaceDE/>
              <w:autoSpaceDN/>
              <w:bidi w:val="0"/>
              <w:adjustRightInd w:val="0"/>
              <w:snapToGrid w:val="0"/>
              <w:spacing w:line="240" w:lineRule="auto"/>
              <w:ind w:firstLine="2951" w:firstLineChars="1400"/>
              <w:textAlignment w:val="auto"/>
              <w:outlineLvl w:val="0"/>
              <w:rPr>
                <w:rFonts w:hint="eastAsia"/>
                <w:b/>
                <w:bCs/>
                <w:sz w:val="21"/>
                <w:szCs w:val="21"/>
                <w:lang w:val="en-US" w:eastAsia="zh-CN"/>
              </w:rPr>
            </w:pPr>
            <w:r>
              <w:rPr>
                <w:rFonts w:hint="eastAsia"/>
                <w:b/>
                <w:bCs/>
                <w:sz w:val="21"/>
                <w:szCs w:val="21"/>
                <w:lang w:val="en-US" w:eastAsia="zh-CN"/>
              </w:rPr>
              <w:t>表2-4   项目生产设备一览表</w:t>
            </w:r>
          </w:p>
          <w:tbl>
            <w:tblPr>
              <w:tblStyle w:val="18"/>
              <w:tblW w:w="913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60"/>
              <w:gridCol w:w="854"/>
              <w:gridCol w:w="1768"/>
              <w:gridCol w:w="1641"/>
              <w:gridCol w:w="1886"/>
            </w:tblGrid>
            <w:tr w14:paraId="1B372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26" w:type="dxa"/>
                  <w:tcBorders>
                    <w:tl2br w:val="nil"/>
                    <w:tr2bl w:val="nil"/>
                  </w:tcBorders>
                  <w:noWrap w:val="0"/>
                  <w:vAlign w:val="center"/>
                </w:tcPr>
                <w:p w14:paraId="0C2329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210" w:firstLineChars="10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序号</w:t>
                  </w:r>
                </w:p>
              </w:tc>
              <w:tc>
                <w:tcPr>
                  <w:tcW w:w="2160" w:type="dxa"/>
                  <w:tcBorders>
                    <w:tl2br w:val="nil"/>
                    <w:tr2bl w:val="nil"/>
                  </w:tcBorders>
                  <w:noWrap w:val="0"/>
                  <w:vAlign w:val="center"/>
                </w:tcPr>
                <w:p w14:paraId="2D0CC9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210" w:firstLineChars="10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设备名称</w:t>
                  </w:r>
                </w:p>
              </w:tc>
              <w:tc>
                <w:tcPr>
                  <w:tcW w:w="854" w:type="dxa"/>
                  <w:tcBorders>
                    <w:tl2br w:val="nil"/>
                    <w:tr2bl w:val="nil"/>
                  </w:tcBorders>
                  <w:noWrap w:val="0"/>
                  <w:vAlign w:val="center"/>
                </w:tcPr>
                <w:p w14:paraId="78410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210" w:firstLineChars="100"/>
                    <w:jc w:val="both"/>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数量</w:t>
                  </w:r>
                </w:p>
              </w:tc>
              <w:tc>
                <w:tcPr>
                  <w:tcW w:w="1768" w:type="dxa"/>
                  <w:tcBorders>
                    <w:tl2br w:val="nil"/>
                    <w:tr2bl w:val="nil"/>
                  </w:tcBorders>
                  <w:noWrap w:val="0"/>
                  <w:vAlign w:val="center"/>
                </w:tcPr>
                <w:p w14:paraId="570594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功率（kW）</w:t>
                  </w:r>
                </w:p>
              </w:tc>
              <w:tc>
                <w:tcPr>
                  <w:tcW w:w="1641" w:type="dxa"/>
                  <w:tcBorders>
                    <w:tl2br w:val="nil"/>
                    <w:tr2bl w:val="nil"/>
                  </w:tcBorders>
                  <w:noWrap w:val="0"/>
                  <w:vAlign w:val="center"/>
                </w:tcPr>
                <w:p w14:paraId="3B2B0E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型号</w:t>
                  </w:r>
                </w:p>
              </w:tc>
              <w:tc>
                <w:tcPr>
                  <w:tcW w:w="1886" w:type="dxa"/>
                  <w:tcBorders>
                    <w:tl2br w:val="nil"/>
                    <w:tr2bl w:val="nil"/>
                  </w:tcBorders>
                  <w:noWrap w:val="0"/>
                  <w:vAlign w:val="center"/>
                </w:tcPr>
                <w:p w14:paraId="4FC1B1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highlight w:val="none"/>
                      <w:lang w:val="en-US" w:eastAsia="zh-CN"/>
                    </w:rPr>
                    <w:t>核实结果</w:t>
                  </w:r>
                </w:p>
              </w:tc>
            </w:tr>
            <w:tr w14:paraId="31190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dxa"/>
                  <w:tcBorders>
                    <w:tl2br w:val="nil"/>
                    <w:tr2bl w:val="nil"/>
                  </w:tcBorders>
                  <w:noWrap w:val="0"/>
                  <w:vAlign w:val="center"/>
                </w:tcPr>
                <w:p w14:paraId="763989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1</w:t>
                  </w:r>
                </w:p>
              </w:tc>
              <w:tc>
                <w:tcPr>
                  <w:tcW w:w="2160" w:type="dxa"/>
                  <w:tcBorders>
                    <w:tl2br w:val="nil"/>
                    <w:tr2bl w:val="nil"/>
                  </w:tcBorders>
                  <w:noWrap w:val="0"/>
                  <w:vAlign w:val="center"/>
                </w:tcPr>
                <w:p w14:paraId="1F6496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吹膜、收卷连体设备</w:t>
                  </w:r>
                </w:p>
              </w:tc>
              <w:tc>
                <w:tcPr>
                  <w:tcW w:w="854" w:type="dxa"/>
                  <w:tcBorders>
                    <w:tl2br w:val="nil"/>
                    <w:tr2bl w:val="nil"/>
                  </w:tcBorders>
                  <w:noWrap w:val="0"/>
                  <w:vAlign w:val="center"/>
                </w:tcPr>
                <w:p w14:paraId="5C98F3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8</w:t>
                  </w:r>
                  <w:r>
                    <w:rPr>
                      <w:rFonts w:hint="eastAsia" w:ascii="Times New Roman" w:hAnsi="Times New Roman" w:eastAsia="宋体"/>
                      <w:b w:val="0"/>
                      <w:bCs w:val="0"/>
                      <w:color w:val="auto"/>
                      <w:sz w:val="21"/>
                      <w:szCs w:val="21"/>
                      <w:vertAlign w:val="baseline"/>
                      <w:lang w:val="en-US" w:eastAsia="zh-CN"/>
                    </w:rPr>
                    <w:t>套</w:t>
                  </w:r>
                </w:p>
              </w:tc>
              <w:tc>
                <w:tcPr>
                  <w:tcW w:w="1768" w:type="dxa"/>
                  <w:tcBorders>
                    <w:tl2br w:val="nil"/>
                    <w:tr2bl w:val="nil"/>
                  </w:tcBorders>
                  <w:noWrap w:val="0"/>
                  <w:vAlign w:val="center"/>
                </w:tcPr>
                <w:p w14:paraId="6217F9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w:t>
                  </w:r>
                </w:p>
              </w:tc>
              <w:tc>
                <w:tcPr>
                  <w:tcW w:w="1641" w:type="dxa"/>
                  <w:tcBorders>
                    <w:tl2br w:val="nil"/>
                    <w:tr2bl w:val="nil"/>
                  </w:tcBorders>
                  <w:noWrap w:val="0"/>
                  <w:vAlign w:val="center"/>
                </w:tcPr>
                <w:p w14:paraId="1A900D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w:t>
                  </w:r>
                </w:p>
              </w:tc>
              <w:tc>
                <w:tcPr>
                  <w:tcW w:w="1886" w:type="dxa"/>
                  <w:tcBorders>
                    <w:tl2br w:val="nil"/>
                    <w:tr2bl w:val="nil"/>
                  </w:tcBorders>
                  <w:noWrap w:val="0"/>
                  <w:vAlign w:val="center"/>
                </w:tcPr>
                <w:p w14:paraId="68039B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比环评减少2套</w:t>
                  </w:r>
                </w:p>
              </w:tc>
            </w:tr>
            <w:tr w14:paraId="0CD94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dxa"/>
                  <w:tcBorders>
                    <w:tl2br w:val="nil"/>
                    <w:tr2bl w:val="nil"/>
                  </w:tcBorders>
                  <w:noWrap w:val="0"/>
                  <w:vAlign w:val="center"/>
                </w:tcPr>
                <w:p w14:paraId="0B3CE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2</w:t>
                  </w:r>
                </w:p>
              </w:tc>
              <w:tc>
                <w:tcPr>
                  <w:tcW w:w="2160" w:type="dxa"/>
                  <w:tcBorders>
                    <w:tl2br w:val="nil"/>
                    <w:tr2bl w:val="nil"/>
                  </w:tcBorders>
                  <w:noWrap w:val="0"/>
                  <w:vAlign w:val="center"/>
                </w:tcPr>
                <w:p w14:paraId="5D23B5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印刷机</w:t>
                  </w:r>
                </w:p>
              </w:tc>
              <w:tc>
                <w:tcPr>
                  <w:tcW w:w="854" w:type="dxa"/>
                  <w:tcBorders>
                    <w:tl2br w:val="nil"/>
                    <w:tr2bl w:val="nil"/>
                  </w:tcBorders>
                  <w:noWrap w:val="0"/>
                  <w:vAlign w:val="center"/>
                </w:tcPr>
                <w:p w14:paraId="458171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4套</w:t>
                  </w:r>
                </w:p>
              </w:tc>
              <w:tc>
                <w:tcPr>
                  <w:tcW w:w="1768" w:type="dxa"/>
                  <w:tcBorders>
                    <w:tl2br w:val="nil"/>
                    <w:tr2bl w:val="nil"/>
                  </w:tcBorders>
                  <w:noWrap w:val="0"/>
                  <w:vAlign w:val="center"/>
                </w:tcPr>
                <w:p w14:paraId="1CBE2E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840" w:firstLineChars="400"/>
                    <w:jc w:val="both"/>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w:t>
                  </w:r>
                </w:p>
              </w:tc>
              <w:tc>
                <w:tcPr>
                  <w:tcW w:w="1641" w:type="dxa"/>
                  <w:tcBorders>
                    <w:tl2br w:val="nil"/>
                    <w:tr2bl w:val="nil"/>
                  </w:tcBorders>
                  <w:noWrap w:val="0"/>
                  <w:vAlign w:val="center"/>
                </w:tcPr>
                <w:p w14:paraId="2A2F80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w:t>
                  </w:r>
                </w:p>
              </w:tc>
              <w:tc>
                <w:tcPr>
                  <w:tcW w:w="1886" w:type="dxa"/>
                  <w:tcBorders>
                    <w:tl2br w:val="nil"/>
                    <w:tr2bl w:val="nil"/>
                  </w:tcBorders>
                  <w:noWrap w:val="0"/>
                  <w:vAlign w:val="center"/>
                </w:tcPr>
                <w:p w14:paraId="577201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与环评文件一致</w:t>
                  </w:r>
                </w:p>
              </w:tc>
            </w:tr>
            <w:tr w14:paraId="486F4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dxa"/>
                  <w:tcBorders>
                    <w:tl2br w:val="nil"/>
                    <w:tr2bl w:val="nil"/>
                  </w:tcBorders>
                  <w:noWrap w:val="0"/>
                  <w:vAlign w:val="center"/>
                </w:tcPr>
                <w:p w14:paraId="2FEE4F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3</w:t>
                  </w:r>
                </w:p>
              </w:tc>
              <w:tc>
                <w:tcPr>
                  <w:tcW w:w="2160" w:type="dxa"/>
                  <w:tcBorders>
                    <w:tl2br w:val="nil"/>
                    <w:tr2bl w:val="nil"/>
                  </w:tcBorders>
                  <w:noWrap w:val="0"/>
                  <w:vAlign w:val="center"/>
                </w:tcPr>
                <w:p w14:paraId="65D081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制袋机</w:t>
                  </w:r>
                </w:p>
              </w:tc>
              <w:tc>
                <w:tcPr>
                  <w:tcW w:w="854" w:type="dxa"/>
                  <w:tcBorders>
                    <w:tl2br w:val="nil"/>
                    <w:tr2bl w:val="nil"/>
                  </w:tcBorders>
                  <w:noWrap w:val="0"/>
                  <w:vAlign w:val="center"/>
                </w:tcPr>
                <w:p w14:paraId="72365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5</w:t>
                  </w:r>
                  <w:r>
                    <w:rPr>
                      <w:rFonts w:hint="eastAsia" w:ascii="Times New Roman" w:hAnsi="Times New Roman" w:eastAsia="宋体"/>
                      <w:b w:val="0"/>
                      <w:bCs w:val="0"/>
                      <w:color w:val="auto"/>
                      <w:sz w:val="21"/>
                      <w:szCs w:val="21"/>
                      <w:vertAlign w:val="baseline"/>
                      <w:lang w:val="en-US" w:eastAsia="zh-CN"/>
                    </w:rPr>
                    <w:t>台</w:t>
                  </w:r>
                </w:p>
              </w:tc>
              <w:tc>
                <w:tcPr>
                  <w:tcW w:w="1768" w:type="dxa"/>
                  <w:tcBorders>
                    <w:tl2br w:val="nil"/>
                    <w:tr2bl w:val="nil"/>
                  </w:tcBorders>
                  <w:noWrap w:val="0"/>
                  <w:vAlign w:val="center"/>
                </w:tcPr>
                <w:p w14:paraId="6FCF84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4.2</w:t>
                  </w:r>
                </w:p>
              </w:tc>
              <w:tc>
                <w:tcPr>
                  <w:tcW w:w="1641" w:type="dxa"/>
                  <w:tcBorders>
                    <w:tl2br w:val="nil"/>
                    <w:tr2bl w:val="nil"/>
                  </w:tcBorders>
                  <w:noWrap w:val="0"/>
                  <w:vAlign w:val="center"/>
                </w:tcPr>
                <w:p w14:paraId="6570D4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LF17DS153</w:t>
                  </w:r>
                </w:p>
              </w:tc>
              <w:tc>
                <w:tcPr>
                  <w:tcW w:w="1886" w:type="dxa"/>
                  <w:tcBorders>
                    <w:tl2br w:val="nil"/>
                    <w:tr2bl w:val="nil"/>
                  </w:tcBorders>
                  <w:noWrap w:val="0"/>
                  <w:vAlign w:val="center"/>
                </w:tcPr>
                <w:p w14:paraId="3F5ED9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比环评减少1套</w:t>
                  </w:r>
                </w:p>
              </w:tc>
            </w:tr>
            <w:tr w14:paraId="2DE7E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6" w:type="dxa"/>
                  <w:tcBorders>
                    <w:tl2br w:val="nil"/>
                    <w:tr2bl w:val="nil"/>
                  </w:tcBorders>
                  <w:noWrap w:val="0"/>
                  <w:vAlign w:val="center"/>
                </w:tcPr>
                <w:p w14:paraId="4AB40A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4</w:t>
                  </w:r>
                </w:p>
              </w:tc>
              <w:tc>
                <w:tcPr>
                  <w:tcW w:w="2160" w:type="dxa"/>
                  <w:tcBorders>
                    <w:tl2br w:val="nil"/>
                    <w:tr2bl w:val="nil"/>
                  </w:tcBorders>
                  <w:noWrap w:val="0"/>
                  <w:vAlign w:val="center"/>
                </w:tcPr>
                <w:p w14:paraId="263162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混料机</w:t>
                  </w:r>
                </w:p>
              </w:tc>
              <w:tc>
                <w:tcPr>
                  <w:tcW w:w="854" w:type="dxa"/>
                  <w:tcBorders>
                    <w:tl2br w:val="nil"/>
                    <w:tr2bl w:val="nil"/>
                  </w:tcBorders>
                  <w:noWrap w:val="0"/>
                  <w:vAlign w:val="center"/>
                </w:tcPr>
                <w:p w14:paraId="23F200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6台</w:t>
                  </w:r>
                </w:p>
              </w:tc>
              <w:tc>
                <w:tcPr>
                  <w:tcW w:w="1768" w:type="dxa"/>
                  <w:tcBorders>
                    <w:tl2br w:val="nil"/>
                    <w:tr2bl w:val="nil"/>
                  </w:tcBorders>
                  <w:noWrap w:val="0"/>
                  <w:vAlign w:val="center"/>
                </w:tcPr>
                <w:p w14:paraId="25EEE3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w:t>
                  </w:r>
                </w:p>
              </w:tc>
              <w:tc>
                <w:tcPr>
                  <w:tcW w:w="1641" w:type="dxa"/>
                  <w:tcBorders>
                    <w:tl2br w:val="nil"/>
                    <w:tr2bl w:val="nil"/>
                  </w:tcBorders>
                  <w:noWrap w:val="0"/>
                  <w:vAlign w:val="center"/>
                </w:tcPr>
                <w:p w14:paraId="382FBD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w:t>
                  </w:r>
                </w:p>
              </w:tc>
              <w:tc>
                <w:tcPr>
                  <w:tcW w:w="1886" w:type="dxa"/>
                  <w:tcBorders>
                    <w:tl2br w:val="nil"/>
                    <w:tr2bl w:val="nil"/>
                  </w:tcBorders>
                  <w:noWrap w:val="0"/>
                  <w:vAlign w:val="center"/>
                </w:tcPr>
                <w:p w14:paraId="7DC4BD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vertAlign w:val="baseline"/>
                      <w:lang w:val="en-US" w:eastAsia="zh-CN"/>
                    </w:rPr>
                  </w:pPr>
                  <w:r>
                    <w:rPr>
                      <w:rFonts w:hint="eastAsia" w:eastAsia="宋体"/>
                      <w:b w:val="0"/>
                      <w:bCs w:val="0"/>
                      <w:color w:val="auto"/>
                      <w:sz w:val="21"/>
                      <w:szCs w:val="21"/>
                      <w:vertAlign w:val="baseline"/>
                      <w:lang w:val="en-US" w:eastAsia="zh-CN"/>
                    </w:rPr>
                    <w:t>与环评文件一致</w:t>
                  </w:r>
                </w:p>
              </w:tc>
            </w:tr>
          </w:tbl>
          <w:p w14:paraId="1F8A1D3C">
            <w:pPr>
              <w:pStyle w:val="3"/>
              <w:keepNext/>
              <w:keepLines/>
              <w:pageBreakBefore w:val="0"/>
              <w:widowControl w:val="0"/>
              <w:kinsoku/>
              <w:wordWrap/>
              <w:overflowPunct/>
              <w:topLinePunct w:val="0"/>
              <w:autoSpaceDE/>
              <w:autoSpaceDN/>
              <w:bidi w:val="0"/>
              <w:adjustRightInd w:val="0"/>
              <w:snapToGrid w:val="0"/>
              <w:spacing w:line="360" w:lineRule="auto"/>
              <w:ind w:firstLine="720" w:firstLineChars="300"/>
              <w:textAlignment w:val="auto"/>
              <w:outlineLvl w:val="0"/>
              <w:rPr>
                <w:rFonts w:hint="eastAsia"/>
                <w:b w:val="0"/>
                <w:bCs w:val="0"/>
                <w:sz w:val="24"/>
                <w:szCs w:val="24"/>
                <w:lang w:val="en-US" w:eastAsia="zh-CN"/>
              </w:rPr>
            </w:pPr>
            <w:r>
              <w:rPr>
                <w:rFonts w:hint="eastAsia"/>
                <w:b w:val="0"/>
                <w:bCs w:val="0"/>
                <w:sz w:val="24"/>
                <w:szCs w:val="24"/>
                <w:lang w:val="en-US" w:eastAsia="zh-CN"/>
              </w:rPr>
              <w:t>3、水源及水平衡</w:t>
            </w:r>
          </w:p>
          <w:p w14:paraId="168B0803">
            <w:pPr>
              <w:spacing w:line="360" w:lineRule="auto"/>
              <w:ind w:firstLine="480" w:firstLineChars="200"/>
              <w:jc w:val="left"/>
              <w:rPr>
                <w:rFonts w:hint="eastAsia"/>
                <w:b w:val="0"/>
                <w:bCs w:val="0"/>
                <w:sz w:val="24"/>
                <w:szCs w:val="24"/>
                <w:lang w:val="en-US" w:eastAsia="zh-CN"/>
              </w:rPr>
            </w:pPr>
            <w:r>
              <w:rPr>
                <w:rFonts w:ascii="Times New Roman" w:hAnsi="Times New Roman" w:eastAsia="宋体"/>
                <w:color w:val="auto"/>
                <w:sz w:val="24"/>
              </w:rPr>
              <w:t>本项目用水主要为职工生活用水</w:t>
            </w:r>
            <w:r>
              <w:rPr>
                <w:rFonts w:hint="eastAsia" w:ascii="Times New Roman" w:hAnsi="Times New Roman" w:eastAsia="宋体"/>
                <w:color w:val="auto"/>
                <w:sz w:val="24"/>
                <w:lang w:eastAsia="zh-CN"/>
              </w:rPr>
              <w:t>，无生产用水</w:t>
            </w:r>
            <w:r>
              <w:rPr>
                <w:rFonts w:ascii="Times New Roman" w:hAnsi="Times New Roman" w:eastAsia="宋体"/>
                <w:color w:val="auto"/>
                <w:sz w:val="24"/>
              </w:rPr>
              <w:t>。</w:t>
            </w:r>
            <w:r>
              <w:rPr>
                <w:rFonts w:hint="eastAsia" w:ascii="Times New Roman" w:hAnsi="Times New Roman" w:eastAsia="宋体"/>
                <w:color w:val="auto"/>
                <w:sz w:val="24"/>
                <w:lang w:val="en-US" w:eastAsia="zh-CN"/>
              </w:rPr>
              <w:t>生活用水由市政供水管网供给。</w:t>
            </w:r>
            <w:r>
              <w:rPr>
                <w:rFonts w:hint="eastAsia"/>
                <w:b w:val="0"/>
                <w:bCs w:val="0"/>
                <w:sz w:val="24"/>
                <w:szCs w:val="24"/>
                <w:lang w:val="en-US" w:eastAsia="zh-CN"/>
              </w:rPr>
              <w:t>用水量及排水情况见表 2-5。项目实际运行的水平衡图见图2-1。</w:t>
            </w:r>
          </w:p>
          <w:p w14:paraId="7AD1C7DA">
            <w:pPr>
              <w:ind w:firstLine="422" w:firstLineChars="200"/>
              <w:jc w:val="center"/>
              <w:rPr>
                <w:rFonts w:hint="eastAsia" w:ascii="Times New Roman" w:hAnsi="Times New Roman" w:eastAsia="宋体"/>
                <w:b/>
                <w:bCs/>
                <w:color w:val="auto"/>
                <w:sz w:val="21"/>
                <w:szCs w:val="21"/>
                <w:vertAlign w:val="baseline"/>
                <w:lang w:val="en-US" w:eastAsia="zh-CN"/>
              </w:rPr>
            </w:pPr>
            <w:r>
              <w:rPr>
                <w:rFonts w:ascii="Times New Roman" w:hAnsi="Times New Roman" w:eastAsia="宋体"/>
                <w:b/>
                <w:color w:val="auto"/>
                <w:sz w:val="21"/>
                <w:szCs w:val="21"/>
              </w:rPr>
              <w:t>表</w:t>
            </w:r>
            <w:r>
              <w:rPr>
                <w:rFonts w:hint="eastAsia" w:eastAsia="宋体"/>
                <w:b/>
                <w:color w:val="auto"/>
                <w:sz w:val="21"/>
                <w:szCs w:val="21"/>
                <w:lang w:val="en-US" w:eastAsia="zh-CN"/>
              </w:rPr>
              <w:t xml:space="preserve">2-5 </w:t>
            </w:r>
            <w:r>
              <w:rPr>
                <w:rFonts w:ascii="Times New Roman" w:hAnsi="Times New Roman" w:eastAsia="宋体"/>
                <w:b/>
                <w:color w:val="auto"/>
                <w:sz w:val="21"/>
                <w:szCs w:val="21"/>
              </w:rPr>
              <w:t xml:space="preserve">  项目用水情况一览表</w:t>
            </w:r>
            <w:r>
              <w:rPr>
                <w:rFonts w:hint="eastAsia" w:ascii="Times New Roman" w:hAnsi="Times New Roman" w:eastAsia="宋体"/>
                <w:b/>
                <w:color w:val="auto"/>
                <w:sz w:val="21"/>
                <w:szCs w:val="21"/>
                <w:lang w:val="en-US" w:eastAsia="zh-CN"/>
              </w:rPr>
              <w:t xml:space="preserve">  单位：</w:t>
            </w:r>
            <w:r>
              <w:rPr>
                <w:rFonts w:ascii="Times New Roman" w:hAnsi="Times New Roman" w:eastAsia="宋体"/>
                <w:b/>
                <w:bCs/>
                <w:color w:val="auto"/>
                <w:kern w:val="24"/>
                <w:sz w:val="21"/>
                <w:szCs w:val="21"/>
              </w:rPr>
              <w:t>m</w:t>
            </w:r>
            <w:r>
              <w:rPr>
                <w:rFonts w:ascii="Times New Roman" w:hAnsi="Times New Roman" w:eastAsia="宋体"/>
                <w:b/>
                <w:bCs/>
                <w:color w:val="auto"/>
                <w:kern w:val="24"/>
                <w:sz w:val="21"/>
                <w:szCs w:val="21"/>
                <w:vertAlign w:val="superscript"/>
              </w:rPr>
              <w:t>3</w:t>
            </w:r>
            <w:r>
              <w:rPr>
                <w:rFonts w:hint="eastAsia" w:ascii="Times New Roman" w:hAnsi="Times New Roman" w:eastAsia="宋体"/>
                <w:b/>
                <w:bCs/>
                <w:color w:val="auto"/>
                <w:kern w:val="24"/>
                <w:sz w:val="21"/>
                <w:szCs w:val="21"/>
                <w:vertAlign w:val="baseline"/>
                <w:lang w:val="en-US" w:eastAsia="zh-CN"/>
              </w:rPr>
              <w:t>/d</w:t>
            </w:r>
          </w:p>
          <w:tbl>
            <w:tblPr>
              <w:tblStyle w:val="17"/>
              <w:tblW w:w="9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72"/>
              <w:gridCol w:w="1183"/>
              <w:gridCol w:w="1516"/>
              <w:gridCol w:w="1680"/>
              <w:gridCol w:w="1391"/>
              <w:gridCol w:w="1300"/>
              <w:gridCol w:w="1300"/>
            </w:tblGrid>
            <w:tr w14:paraId="6A605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672" w:type="dxa"/>
                  <w:noWrap w:val="0"/>
                  <w:vAlign w:val="center"/>
                </w:tcPr>
                <w:p w14:paraId="6D230497">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序号</w:t>
                  </w:r>
                </w:p>
              </w:tc>
              <w:tc>
                <w:tcPr>
                  <w:tcW w:w="1183" w:type="dxa"/>
                  <w:noWrap w:val="0"/>
                  <w:vAlign w:val="center"/>
                </w:tcPr>
                <w:p w14:paraId="17C3FD82">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用水类别</w:t>
                  </w:r>
                </w:p>
              </w:tc>
              <w:tc>
                <w:tcPr>
                  <w:tcW w:w="1516" w:type="dxa"/>
                  <w:tcBorders>
                    <w:right w:val="single" w:color="auto" w:sz="4" w:space="0"/>
                  </w:tcBorders>
                  <w:noWrap w:val="0"/>
                  <w:vAlign w:val="center"/>
                </w:tcPr>
                <w:p w14:paraId="3244C5C1">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hint="default" w:ascii="Times New Roman" w:hAnsi="Times New Roman" w:eastAsia="宋体"/>
                      <w:color w:val="auto"/>
                      <w:kern w:val="24"/>
                      <w:sz w:val="21"/>
                      <w:szCs w:val="21"/>
                    </w:rPr>
                    <w:t>用水标准</w:t>
                  </w:r>
                </w:p>
              </w:tc>
              <w:tc>
                <w:tcPr>
                  <w:tcW w:w="1680" w:type="dxa"/>
                  <w:tcBorders>
                    <w:left w:val="single" w:color="auto" w:sz="4" w:space="0"/>
                    <w:right w:val="single" w:color="auto" w:sz="4" w:space="0"/>
                  </w:tcBorders>
                  <w:noWrap w:val="0"/>
                  <w:vAlign w:val="center"/>
                </w:tcPr>
                <w:p w14:paraId="7CBDE762">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hint="default" w:ascii="Times New Roman" w:hAnsi="Times New Roman" w:eastAsia="宋体"/>
                      <w:color w:val="auto"/>
                      <w:kern w:val="24"/>
                      <w:sz w:val="21"/>
                      <w:szCs w:val="21"/>
                    </w:rPr>
                    <w:t>规模</w:t>
                  </w:r>
                </w:p>
              </w:tc>
              <w:tc>
                <w:tcPr>
                  <w:tcW w:w="1391" w:type="dxa"/>
                  <w:tcBorders>
                    <w:left w:val="single" w:color="auto" w:sz="4" w:space="0"/>
                    <w:right w:val="single" w:color="auto" w:sz="4" w:space="0"/>
                  </w:tcBorders>
                  <w:noWrap w:val="0"/>
                  <w:vAlign w:val="center"/>
                </w:tcPr>
                <w:p w14:paraId="59DC3A0B">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用水量</w:t>
                  </w:r>
                </w:p>
              </w:tc>
              <w:tc>
                <w:tcPr>
                  <w:tcW w:w="1300" w:type="dxa"/>
                  <w:tcBorders>
                    <w:left w:val="single" w:color="auto" w:sz="4" w:space="0"/>
                  </w:tcBorders>
                  <w:noWrap w:val="0"/>
                  <w:vAlign w:val="center"/>
                </w:tcPr>
                <w:p w14:paraId="4286697C">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损耗量</w:t>
                  </w:r>
                </w:p>
              </w:tc>
              <w:tc>
                <w:tcPr>
                  <w:tcW w:w="1300" w:type="dxa"/>
                  <w:tcBorders>
                    <w:left w:val="single" w:color="auto" w:sz="4" w:space="0"/>
                  </w:tcBorders>
                  <w:noWrap w:val="0"/>
                  <w:vAlign w:val="center"/>
                </w:tcPr>
                <w:p w14:paraId="4D312789">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排水量</w:t>
                  </w:r>
                </w:p>
              </w:tc>
            </w:tr>
            <w:tr w14:paraId="14D91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672" w:type="dxa"/>
                  <w:noWrap w:val="0"/>
                  <w:vAlign w:val="center"/>
                </w:tcPr>
                <w:p w14:paraId="7FCBC47A">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bookmarkStart w:id="11" w:name="OLE_LINK1" w:colFirst="2" w:colLast="5"/>
                  <w:bookmarkStart w:id="12" w:name="_Hlk474487746"/>
                  <w:r>
                    <w:rPr>
                      <w:rFonts w:ascii="Times New Roman" w:hAnsi="Times New Roman" w:eastAsia="宋体"/>
                      <w:color w:val="auto"/>
                      <w:kern w:val="24"/>
                      <w:sz w:val="21"/>
                      <w:szCs w:val="21"/>
                    </w:rPr>
                    <w:t>1</w:t>
                  </w:r>
                </w:p>
              </w:tc>
              <w:tc>
                <w:tcPr>
                  <w:tcW w:w="1183" w:type="dxa"/>
                  <w:noWrap w:val="0"/>
                  <w:vAlign w:val="center"/>
                </w:tcPr>
                <w:p w14:paraId="5A47DC9D">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生活用水</w:t>
                  </w:r>
                </w:p>
              </w:tc>
              <w:tc>
                <w:tcPr>
                  <w:tcW w:w="1516" w:type="dxa"/>
                  <w:tcBorders>
                    <w:right w:val="single" w:color="auto" w:sz="4" w:space="0"/>
                  </w:tcBorders>
                  <w:noWrap w:val="0"/>
                  <w:vAlign w:val="center"/>
                </w:tcPr>
                <w:p w14:paraId="1B708C60">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35L/人·天</w:t>
                  </w:r>
                </w:p>
              </w:tc>
              <w:tc>
                <w:tcPr>
                  <w:tcW w:w="1680" w:type="dxa"/>
                  <w:tcBorders>
                    <w:left w:val="single" w:color="auto" w:sz="4" w:space="0"/>
                    <w:right w:val="single" w:color="auto" w:sz="4" w:space="0"/>
                  </w:tcBorders>
                  <w:noWrap w:val="0"/>
                  <w:vAlign w:val="center"/>
                </w:tcPr>
                <w:p w14:paraId="2050CFF3">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6人</w:t>
                  </w:r>
                  <w:r>
                    <w:rPr>
                      <w:rFonts w:hint="eastAsia"/>
                      <w:color w:val="auto"/>
                      <w:kern w:val="24"/>
                      <w:sz w:val="21"/>
                      <w:szCs w:val="21"/>
                      <w:lang w:val="en-US" w:eastAsia="zh-CN"/>
                    </w:rPr>
                    <w:t>，</w:t>
                  </w:r>
                  <w:r>
                    <w:rPr>
                      <w:rFonts w:hint="eastAsia" w:ascii="Times New Roman" w:hAnsi="Times New Roman" w:eastAsia="宋体"/>
                      <w:color w:val="auto"/>
                      <w:kern w:val="24"/>
                      <w:sz w:val="21"/>
                      <w:szCs w:val="21"/>
                      <w:lang w:val="en-US" w:eastAsia="zh-CN"/>
                    </w:rPr>
                    <w:t>300d</w:t>
                  </w:r>
                </w:p>
              </w:tc>
              <w:tc>
                <w:tcPr>
                  <w:tcW w:w="1391" w:type="dxa"/>
                  <w:tcBorders>
                    <w:left w:val="single" w:color="auto" w:sz="4" w:space="0"/>
                    <w:right w:val="single" w:color="auto" w:sz="4" w:space="0"/>
                  </w:tcBorders>
                  <w:noWrap w:val="0"/>
                  <w:vAlign w:val="center"/>
                </w:tcPr>
                <w:p w14:paraId="5A2DE304">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0.21</w:t>
                  </w:r>
                </w:p>
              </w:tc>
              <w:tc>
                <w:tcPr>
                  <w:tcW w:w="1300" w:type="dxa"/>
                  <w:tcBorders>
                    <w:left w:val="single" w:color="auto" w:sz="4" w:space="0"/>
                  </w:tcBorders>
                  <w:noWrap w:val="0"/>
                  <w:vAlign w:val="center"/>
                </w:tcPr>
                <w:p w14:paraId="32990B8A">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0.04</w:t>
                  </w:r>
                </w:p>
              </w:tc>
              <w:tc>
                <w:tcPr>
                  <w:tcW w:w="1300" w:type="dxa"/>
                  <w:tcBorders>
                    <w:left w:val="single" w:color="auto" w:sz="4" w:space="0"/>
                  </w:tcBorders>
                  <w:noWrap w:val="0"/>
                  <w:vAlign w:val="center"/>
                </w:tcPr>
                <w:p w14:paraId="76AD8637">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0.17</w:t>
                  </w:r>
                </w:p>
              </w:tc>
            </w:tr>
            <w:bookmarkEnd w:id="11"/>
            <w:bookmarkEnd w:id="12"/>
            <w:tr w14:paraId="5C3BC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1855" w:type="dxa"/>
                  <w:gridSpan w:val="2"/>
                  <w:tcBorders>
                    <w:right w:val="single" w:color="auto" w:sz="4" w:space="0"/>
                  </w:tcBorders>
                  <w:noWrap w:val="0"/>
                  <w:vAlign w:val="center"/>
                </w:tcPr>
                <w:p w14:paraId="5E94A357">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ascii="Times New Roman" w:hAnsi="Times New Roman" w:eastAsia="宋体"/>
                      <w:color w:val="auto"/>
                      <w:kern w:val="24"/>
                      <w:sz w:val="21"/>
                      <w:szCs w:val="21"/>
                    </w:rPr>
                    <w:t>合计</w:t>
                  </w:r>
                </w:p>
              </w:tc>
              <w:tc>
                <w:tcPr>
                  <w:tcW w:w="1516" w:type="dxa"/>
                  <w:tcBorders>
                    <w:left w:val="single" w:color="auto" w:sz="4" w:space="0"/>
                    <w:right w:val="single" w:color="auto" w:sz="4" w:space="0"/>
                  </w:tcBorders>
                  <w:noWrap w:val="0"/>
                  <w:vAlign w:val="center"/>
                </w:tcPr>
                <w:p w14:paraId="16EF45FB">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bookmarkStart w:id="13" w:name="OLE_LINK2"/>
                  <w:r>
                    <w:rPr>
                      <w:rFonts w:hint="eastAsia" w:ascii="Times New Roman" w:hAnsi="Times New Roman" w:eastAsia="宋体"/>
                      <w:color w:val="auto"/>
                      <w:kern w:val="24"/>
                      <w:sz w:val="21"/>
                      <w:szCs w:val="21"/>
                      <w:lang w:val="en-US" w:eastAsia="zh-CN"/>
                    </w:rPr>
                    <w:t>/</w:t>
                  </w:r>
                  <w:bookmarkEnd w:id="13"/>
                </w:p>
              </w:tc>
              <w:tc>
                <w:tcPr>
                  <w:tcW w:w="1680" w:type="dxa"/>
                  <w:tcBorders>
                    <w:left w:val="single" w:color="auto" w:sz="4" w:space="0"/>
                    <w:right w:val="single" w:color="auto" w:sz="4" w:space="0"/>
                  </w:tcBorders>
                  <w:noWrap w:val="0"/>
                  <w:vAlign w:val="center"/>
                </w:tcPr>
                <w:p w14:paraId="6BC62B38">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ascii="Times New Roman" w:hAnsi="Times New Roman" w:eastAsia="宋体"/>
                      <w:color w:val="auto"/>
                      <w:kern w:val="24"/>
                      <w:sz w:val="21"/>
                      <w:szCs w:val="21"/>
                    </w:rPr>
                  </w:pPr>
                  <w:r>
                    <w:rPr>
                      <w:rFonts w:hint="eastAsia" w:ascii="Times New Roman" w:hAnsi="Times New Roman" w:eastAsia="宋体"/>
                      <w:color w:val="auto"/>
                      <w:kern w:val="24"/>
                      <w:sz w:val="21"/>
                      <w:szCs w:val="21"/>
                      <w:lang w:val="en-US" w:eastAsia="zh-CN"/>
                    </w:rPr>
                    <w:t>/</w:t>
                  </w:r>
                </w:p>
              </w:tc>
              <w:tc>
                <w:tcPr>
                  <w:tcW w:w="1391" w:type="dxa"/>
                  <w:tcBorders>
                    <w:left w:val="single" w:color="auto" w:sz="4" w:space="0"/>
                    <w:right w:val="single" w:color="auto" w:sz="4" w:space="0"/>
                  </w:tcBorders>
                  <w:noWrap w:val="0"/>
                  <w:vAlign w:val="center"/>
                </w:tcPr>
                <w:p w14:paraId="24D544AA">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0.21</w:t>
                  </w:r>
                </w:p>
              </w:tc>
              <w:tc>
                <w:tcPr>
                  <w:tcW w:w="1300" w:type="dxa"/>
                  <w:tcBorders>
                    <w:left w:val="single" w:color="auto" w:sz="4" w:space="0"/>
                  </w:tcBorders>
                  <w:noWrap w:val="0"/>
                  <w:vAlign w:val="center"/>
                </w:tcPr>
                <w:p w14:paraId="3BC76EDB">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0.04</w:t>
                  </w:r>
                </w:p>
              </w:tc>
              <w:tc>
                <w:tcPr>
                  <w:tcW w:w="1300" w:type="dxa"/>
                  <w:tcBorders>
                    <w:left w:val="single" w:color="auto" w:sz="4" w:space="0"/>
                  </w:tcBorders>
                  <w:noWrap w:val="0"/>
                  <w:vAlign w:val="center"/>
                </w:tcPr>
                <w:p w14:paraId="24721D36">
                  <w:pPr>
                    <w:pStyle w:val="48"/>
                    <w:keepNext w:val="0"/>
                    <w:keepLines w:val="0"/>
                    <w:pageBreakBefore w:val="0"/>
                    <w:widowControl w:val="0"/>
                    <w:kinsoku/>
                    <w:wordWrap/>
                    <w:overflowPunct/>
                    <w:topLinePunct w:val="0"/>
                    <w:autoSpaceDE w:val="0"/>
                    <w:autoSpaceDN w:val="0"/>
                    <w:bidi w:val="0"/>
                    <w:adjustRightInd w:val="0"/>
                    <w:snapToGrid/>
                    <w:spacing w:before="0" w:after="0"/>
                    <w:textAlignment w:val="baseline"/>
                    <w:outlineLvl w:val="9"/>
                    <w:rPr>
                      <w:rFonts w:hint="eastAsia" w:ascii="Times New Roman" w:hAnsi="Times New Roman" w:eastAsia="宋体"/>
                      <w:color w:val="auto"/>
                      <w:kern w:val="24"/>
                      <w:sz w:val="21"/>
                      <w:szCs w:val="21"/>
                      <w:lang w:val="en-US" w:eastAsia="zh-CN"/>
                    </w:rPr>
                  </w:pPr>
                  <w:r>
                    <w:rPr>
                      <w:rFonts w:hint="eastAsia" w:ascii="Times New Roman" w:hAnsi="Times New Roman" w:eastAsia="宋体"/>
                      <w:color w:val="auto"/>
                      <w:kern w:val="24"/>
                      <w:sz w:val="21"/>
                      <w:szCs w:val="21"/>
                      <w:lang w:val="en-US" w:eastAsia="zh-CN"/>
                    </w:rPr>
                    <w:t>0.17</w:t>
                  </w:r>
                </w:p>
              </w:tc>
            </w:tr>
          </w:tbl>
          <w:p w14:paraId="0F146CEB">
            <w:pPr>
              <w:pStyle w:val="3"/>
              <w:keepNext/>
              <w:keepLines/>
              <w:pageBreakBefore w:val="0"/>
              <w:widowControl w:val="0"/>
              <w:kinsoku/>
              <w:wordWrap/>
              <w:overflowPunct/>
              <w:topLinePunct w:val="0"/>
              <w:autoSpaceDE/>
              <w:autoSpaceDN/>
              <w:bidi w:val="0"/>
              <w:adjustRightInd w:val="0"/>
              <w:snapToGrid w:val="0"/>
              <w:spacing w:line="360" w:lineRule="auto"/>
              <w:ind w:firstLine="720" w:firstLineChars="300"/>
              <w:textAlignment w:val="auto"/>
              <w:outlineLvl w:val="0"/>
              <w:rPr>
                <w:rFonts w:hint="eastAsia"/>
                <w:b w:val="0"/>
                <w:bCs w:val="0"/>
                <w:sz w:val="24"/>
                <w:szCs w:val="24"/>
                <w:lang w:val="en-US" w:eastAsia="zh-CN"/>
              </w:rPr>
            </w:pPr>
          </w:p>
          <w:p w14:paraId="43394468">
            <w:pPr>
              <w:jc w:val="center"/>
              <w:rPr>
                <w:rFonts w:hint="eastAsia"/>
                <w:b/>
                <w:bCs/>
              </w:rPr>
            </w:pPr>
            <w:r>
              <w:rPr>
                <w:rFonts w:hint="eastAsia" w:ascii="Times New Roman" w:hAnsi="Times New Roman" w:eastAsia="宋体" w:cs="宋体"/>
                <w:b/>
                <w:bCs/>
                <w:color w:val="auto"/>
                <w:szCs w:val="21"/>
              </w:rPr>
              <w:object>
                <v:shape id="_x0000_i1025" o:spt="75" type="#_x0000_t75" style="height:54pt;width:308.25pt;" o:ole="t" filled="f" o:preferrelative="t" stroked="f" coordsize="21600,21600">
                  <v:path/>
                  <v:fill on="f" focussize="0,0"/>
                  <v:stroke on="f"/>
                  <v:imagedata r:id="rId14" o:title=""/>
                  <o:lock v:ext="edit" aspectratio="f"/>
                  <w10:wrap type="none"/>
                  <w10:anchorlock/>
                </v:shape>
                <o:OLEObject Type="Embed" ProgID="Visio.Drawing.11" ShapeID="_x0000_i1025" DrawAspect="Content" ObjectID="_1468075725" r:id="rId13">
                  <o:LockedField>false</o:LockedField>
                </o:OLEObject>
              </w:object>
            </w:r>
            <w:r>
              <w:rPr>
                <w:rFonts w:hint="eastAsia"/>
                <w:lang w:val="en-US" w:eastAsia="zh-CN"/>
              </w:rPr>
              <w:t xml:space="preserve">   </w:t>
            </w:r>
          </w:p>
          <w:p w14:paraId="118B33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z w:val="21"/>
                <w:szCs w:val="21"/>
                <w:lang w:val="en-US"/>
              </w:rPr>
            </w:pPr>
            <w:r>
              <w:rPr>
                <w:rFonts w:hint="eastAsia"/>
                <w:b/>
                <w:bCs/>
                <w:sz w:val="21"/>
                <w:szCs w:val="21"/>
              </w:rPr>
              <w:t>图</w:t>
            </w:r>
            <w:r>
              <w:rPr>
                <w:rFonts w:hint="eastAsia"/>
                <w:b/>
                <w:bCs/>
                <w:sz w:val="21"/>
                <w:szCs w:val="21"/>
                <w:lang w:val="en-US" w:eastAsia="zh-CN"/>
              </w:rPr>
              <w:t>2</w:t>
            </w:r>
            <w:r>
              <w:rPr>
                <w:rFonts w:hint="eastAsia"/>
                <w:b/>
                <w:bCs/>
                <w:sz w:val="21"/>
                <w:szCs w:val="21"/>
              </w:rPr>
              <w:t xml:space="preserve">-1 </w:t>
            </w:r>
            <w:r>
              <w:rPr>
                <w:rFonts w:hint="eastAsia"/>
                <w:b/>
                <w:bCs/>
                <w:sz w:val="21"/>
                <w:szCs w:val="21"/>
                <w:lang w:val="en-US" w:eastAsia="zh-CN"/>
              </w:rPr>
              <w:t xml:space="preserve">   </w:t>
            </w:r>
            <w:r>
              <w:rPr>
                <w:rFonts w:hint="eastAsia"/>
                <w:b/>
                <w:bCs/>
                <w:sz w:val="21"/>
                <w:szCs w:val="21"/>
              </w:rPr>
              <w:t>项目水平衡图</w:t>
            </w:r>
            <w:r>
              <w:rPr>
                <w:rFonts w:hint="eastAsia"/>
                <w:b/>
                <w:bCs/>
                <w:sz w:val="21"/>
                <w:szCs w:val="21"/>
                <w:lang w:val="en-US" w:eastAsia="zh-CN"/>
              </w:rPr>
              <w:t xml:space="preserve">     m</w:t>
            </w:r>
            <w:r>
              <w:rPr>
                <w:rFonts w:hint="eastAsia"/>
                <w:b/>
                <w:bCs/>
                <w:sz w:val="21"/>
                <w:szCs w:val="21"/>
                <w:vertAlign w:val="superscript"/>
                <w:lang w:val="en-US" w:eastAsia="zh-CN"/>
              </w:rPr>
              <w:t>3</w:t>
            </w:r>
            <w:r>
              <w:rPr>
                <w:rFonts w:hint="eastAsia"/>
                <w:b/>
                <w:bCs/>
                <w:sz w:val="21"/>
                <w:szCs w:val="21"/>
                <w:lang w:val="en-US" w:eastAsia="zh-CN"/>
              </w:rPr>
              <w:t>/d</w:t>
            </w:r>
          </w:p>
          <w:p w14:paraId="29C53035">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根据环境影响审批文件中的要求，对项目是否按照审批文件及环评文件要求进行建设、是否存在重大变动的情况进行了判定，判定情况具体见表</w:t>
            </w:r>
            <w:r>
              <w:rPr>
                <w:rFonts w:hint="default" w:ascii="Times New Roman" w:hAnsi="Times New Roman" w:eastAsia="宋体" w:cs="Times New Roman"/>
                <w:b w:val="0"/>
                <w:bCs/>
                <w:sz w:val="24"/>
                <w:szCs w:val="24"/>
              </w:rPr>
              <w:t>2-6</w:t>
            </w:r>
            <w:r>
              <w:rPr>
                <w:rFonts w:hint="eastAsia" w:ascii="宋体" w:hAnsi="宋体" w:eastAsia="宋体" w:cs="宋体"/>
                <w:b w:val="0"/>
                <w:bCs/>
                <w:sz w:val="24"/>
                <w:szCs w:val="24"/>
              </w:rPr>
              <w:t>。</w:t>
            </w:r>
          </w:p>
          <w:p w14:paraId="4F6779B4">
            <w:pPr>
              <w:widowControl w:val="0"/>
              <w:autoSpaceDE w:val="0"/>
              <w:autoSpaceDN w:val="0"/>
              <w:snapToGrid/>
              <w:spacing w:after="0"/>
              <w:ind w:right="735"/>
              <w:jc w:val="center"/>
              <w:rPr>
                <w:rFonts w:ascii="Times New Roman" w:hAnsi="Times New Roman" w:eastAsia="宋体"/>
                <w:b/>
                <w:sz w:val="21"/>
                <w:szCs w:val="21"/>
              </w:rPr>
            </w:pPr>
            <w:r>
              <w:rPr>
                <w:rFonts w:hint="eastAsia" w:ascii="Times New Roman" w:hAnsi="Times New Roman" w:eastAsia="宋体"/>
                <w:b/>
                <w:sz w:val="21"/>
                <w:szCs w:val="21"/>
              </w:rPr>
              <w:t xml:space="preserve">表2-6 </w:t>
            </w:r>
            <w:r>
              <w:rPr>
                <w:rFonts w:hint="eastAsia" w:ascii="Times New Roman" w:hAnsi="Times New Roman" w:eastAsia="宋体"/>
                <w:b/>
                <w:sz w:val="21"/>
                <w:szCs w:val="21"/>
                <w:lang w:val="en-US" w:eastAsia="zh-CN"/>
              </w:rPr>
              <w:t xml:space="preserve"> </w:t>
            </w:r>
            <w:r>
              <w:rPr>
                <w:rFonts w:hint="eastAsia" w:ascii="Times New Roman" w:hAnsi="Times New Roman" w:eastAsia="宋体"/>
                <w:b/>
                <w:sz w:val="21"/>
                <w:szCs w:val="21"/>
              </w:rPr>
              <w:t>项目</w:t>
            </w:r>
            <w:r>
              <w:rPr>
                <w:rFonts w:ascii="Times New Roman" w:hAnsi="Times New Roman" w:eastAsia="宋体"/>
                <w:b/>
                <w:sz w:val="21"/>
                <w:szCs w:val="21"/>
              </w:rPr>
              <w:t>重大变动判定</w:t>
            </w:r>
            <w:r>
              <w:rPr>
                <w:rFonts w:hint="eastAsia" w:ascii="Times New Roman" w:hAnsi="Times New Roman" w:eastAsia="宋体"/>
                <w:b/>
                <w:sz w:val="21"/>
                <w:szCs w:val="21"/>
              </w:rPr>
              <w:t>表</w:t>
            </w:r>
          </w:p>
          <w:tbl>
            <w:tblPr>
              <w:tblStyle w:val="18"/>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37"/>
              <w:gridCol w:w="2226"/>
              <w:gridCol w:w="2233"/>
              <w:gridCol w:w="2382"/>
              <w:gridCol w:w="766"/>
            </w:tblGrid>
            <w:tr w14:paraId="180A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F446CF5">
                  <w:pPr>
                    <w:spacing w:after="0"/>
                    <w:jc w:val="center"/>
                    <w:rPr>
                      <w:rFonts w:ascii="Times New Roman" w:hAnsi="Times New Roman" w:eastAsia="宋体"/>
                      <w:sz w:val="21"/>
                      <w:szCs w:val="21"/>
                    </w:rPr>
                  </w:pPr>
                  <w:r>
                    <w:rPr>
                      <w:rFonts w:hint="eastAsia" w:ascii="Times New Roman" w:hAnsi="Times New Roman" w:eastAsia="宋体"/>
                      <w:sz w:val="21"/>
                      <w:szCs w:val="21"/>
                    </w:rPr>
                    <w:t>项目</w:t>
                  </w:r>
                </w:p>
              </w:tc>
              <w:tc>
                <w:tcPr>
                  <w:tcW w:w="2863" w:type="dxa"/>
                  <w:gridSpan w:val="2"/>
                  <w:vAlign w:val="center"/>
                </w:tcPr>
                <w:p w14:paraId="64E197B1">
                  <w:pPr>
                    <w:spacing w:after="0"/>
                    <w:jc w:val="center"/>
                    <w:rPr>
                      <w:rFonts w:ascii="Times New Roman" w:hAnsi="Times New Roman" w:eastAsia="宋体"/>
                      <w:sz w:val="21"/>
                      <w:szCs w:val="21"/>
                    </w:rPr>
                  </w:pPr>
                  <w:r>
                    <w:rPr>
                      <w:rFonts w:ascii="Times New Roman" w:hAnsi="Times New Roman" w:eastAsia="宋体"/>
                      <w:sz w:val="21"/>
                      <w:szCs w:val="21"/>
                    </w:rPr>
                    <w:t>审批文件中的要求</w:t>
                  </w:r>
                </w:p>
              </w:tc>
              <w:tc>
                <w:tcPr>
                  <w:tcW w:w="2233" w:type="dxa"/>
                  <w:vAlign w:val="center"/>
                </w:tcPr>
                <w:p w14:paraId="3F5FCA21">
                  <w:pPr>
                    <w:spacing w:after="0"/>
                    <w:jc w:val="center"/>
                    <w:rPr>
                      <w:rFonts w:ascii="Times New Roman" w:hAnsi="Times New Roman" w:eastAsia="宋体"/>
                      <w:sz w:val="21"/>
                      <w:szCs w:val="21"/>
                    </w:rPr>
                  </w:pPr>
                  <w:r>
                    <w:rPr>
                      <w:rFonts w:ascii="Times New Roman" w:hAnsi="Times New Roman" w:eastAsia="宋体"/>
                      <w:sz w:val="21"/>
                      <w:szCs w:val="21"/>
                    </w:rPr>
                    <w:t>环评文件中的要求</w:t>
                  </w:r>
                </w:p>
              </w:tc>
              <w:tc>
                <w:tcPr>
                  <w:tcW w:w="2382" w:type="dxa"/>
                  <w:vAlign w:val="center"/>
                </w:tcPr>
                <w:p w14:paraId="55C75D62">
                  <w:pPr>
                    <w:spacing w:after="0"/>
                    <w:jc w:val="center"/>
                    <w:rPr>
                      <w:rFonts w:ascii="Times New Roman" w:hAnsi="Times New Roman" w:eastAsia="宋体"/>
                      <w:sz w:val="21"/>
                      <w:szCs w:val="21"/>
                    </w:rPr>
                  </w:pPr>
                  <w:r>
                    <w:rPr>
                      <w:rFonts w:ascii="Times New Roman" w:hAnsi="Times New Roman" w:eastAsia="宋体"/>
                      <w:sz w:val="21"/>
                      <w:szCs w:val="21"/>
                    </w:rPr>
                    <w:t>项目实际建设情况</w:t>
                  </w:r>
                </w:p>
              </w:tc>
              <w:tc>
                <w:tcPr>
                  <w:tcW w:w="766" w:type="dxa"/>
                  <w:vAlign w:val="center"/>
                </w:tcPr>
                <w:p w14:paraId="590DD786">
                  <w:pPr>
                    <w:spacing w:after="0"/>
                    <w:jc w:val="center"/>
                    <w:rPr>
                      <w:rFonts w:ascii="Times New Roman" w:hAnsi="Times New Roman" w:eastAsia="宋体"/>
                      <w:sz w:val="21"/>
                      <w:szCs w:val="21"/>
                    </w:rPr>
                  </w:pPr>
                  <w:r>
                    <w:rPr>
                      <w:rFonts w:ascii="Times New Roman" w:hAnsi="Times New Roman" w:eastAsia="宋体"/>
                      <w:sz w:val="21"/>
                      <w:szCs w:val="21"/>
                    </w:rPr>
                    <w:t>变化情况</w:t>
                  </w:r>
                </w:p>
              </w:tc>
            </w:tr>
            <w:tr w14:paraId="2947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67926BA">
                  <w:pPr>
                    <w:spacing w:after="0"/>
                    <w:jc w:val="center"/>
                    <w:rPr>
                      <w:rFonts w:ascii="Times New Roman" w:hAnsi="Times New Roman" w:eastAsia="宋体"/>
                      <w:sz w:val="21"/>
                      <w:szCs w:val="21"/>
                    </w:rPr>
                  </w:pPr>
                  <w:r>
                    <w:rPr>
                      <w:rFonts w:hint="eastAsia" w:ascii="Times New Roman" w:hAnsi="Times New Roman" w:eastAsia="宋体"/>
                      <w:sz w:val="21"/>
                      <w:szCs w:val="21"/>
                    </w:rPr>
                    <w:t>建设</w:t>
                  </w:r>
                  <w:r>
                    <w:rPr>
                      <w:rFonts w:ascii="Times New Roman" w:hAnsi="Times New Roman" w:eastAsia="宋体"/>
                      <w:sz w:val="21"/>
                      <w:szCs w:val="21"/>
                    </w:rPr>
                    <w:t>性质</w:t>
                  </w:r>
                </w:p>
              </w:tc>
              <w:tc>
                <w:tcPr>
                  <w:tcW w:w="2863" w:type="dxa"/>
                  <w:gridSpan w:val="2"/>
                  <w:vAlign w:val="center"/>
                </w:tcPr>
                <w:p w14:paraId="59E4F1CA">
                  <w:pPr>
                    <w:spacing w:after="0"/>
                    <w:jc w:val="center"/>
                    <w:rPr>
                      <w:rFonts w:ascii="Times New Roman" w:hAnsi="Times New Roman" w:eastAsia="宋体"/>
                      <w:sz w:val="21"/>
                      <w:szCs w:val="21"/>
                    </w:rPr>
                  </w:pPr>
                  <w:r>
                    <w:rPr>
                      <w:rFonts w:hint="eastAsia"/>
                      <w:sz w:val="21"/>
                      <w:szCs w:val="21"/>
                      <w:lang w:val="en-US" w:eastAsia="zh-CN"/>
                    </w:rPr>
                    <w:t>改</w:t>
                  </w:r>
                  <w:r>
                    <w:rPr>
                      <w:rFonts w:ascii="Times New Roman" w:hAnsi="Times New Roman" w:eastAsia="宋体"/>
                      <w:sz w:val="21"/>
                      <w:szCs w:val="21"/>
                    </w:rPr>
                    <w:t>建</w:t>
                  </w:r>
                  <w:r>
                    <w:rPr>
                      <w:rFonts w:hint="eastAsia" w:ascii="Times New Roman" w:hAnsi="Times New Roman" w:eastAsia="宋体"/>
                      <w:sz w:val="21"/>
                      <w:szCs w:val="21"/>
                    </w:rPr>
                    <w:t>，</w:t>
                  </w:r>
                  <w:r>
                    <w:rPr>
                      <w:rFonts w:ascii="Times New Roman" w:hAnsi="Times New Roman" w:eastAsia="宋体"/>
                      <w:sz w:val="21"/>
                      <w:szCs w:val="21"/>
                    </w:rPr>
                    <w:t>已建成</w:t>
                  </w:r>
                </w:p>
              </w:tc>
              <w:tc>
                <w:tcPr>
                  <w:tcW w:w="2233" w:type="dxa"/>
                  <w:vAlign w:val="center"/>
                </w:tcPr>
                <w:p w14:paraId="5B85D577">
                  <w:pPr>
                    <w:spacing w:after="0"/>
                    <w:jc w:val="center"/>
                    <w:rPr>
                      <w:rFonts w:ascii="Times New Roman" w:hAnsi="Times New Roman" w:eastAsia="宋体"/>
                      <w:sz w:val="21"/>
                      <w:szCs w:val="21"/>
                    </w:rPr>
                  </w:pPr>
                  <w:r>
                    <w:rPr>
                      <w:rFonts w:hint="eastAsia"/>
                      <w:sz w:val="21"/>
                      <w:szCs w:val="21"/>
                      <w:lang w:val="en-US" w:eastAsia="zh-CN"/>
                    </w:rPr>
                    <w:t>改</w:t>
                  </w:r>
                  <w:r>
                    <w:rPr>
                      <w:rFonts w:ascii="Times New Roman" w:hAnsi="Times New Roman" w:eastAsia="宋体"/>
                      <w:sz w:val="21"/>
                      <w:szCs w:val="21"/>
                    </w:rPr>
                    <w:t>建</w:t>
                  </w:r>
                  <w:r>
                    <w:rPr>
                      <w:rFonts w:hint="eastAsia" w:ascii="Times New Roman" w:hAnsi="Times New Roman" w:eastAsia="宋体"/>
                      <w:sz w:val="21"/>
                      <w:szCs w:val="21"/>
                    </w:rPr>
                    <w:t>，已建成</w:t>
                  </w:r>
                </w:p>
              </w:tc>
              <w:tc>
                <w:tcPr>
                  <w:tcW w:w="2382" w:type="dxa"/>
                  <w:vAlign w:val="center"/>
                </w:tcPr>
                <w:p w14:paraId="09CBD64C">
                  <w:pPr>
                    <w:spacing w:after="0"/>
                    <w:jc w:val="center"/>
                    <w:rPr>
                      <w:rFonts w:ascii="Times New Roman" w:hAnsi="Times New Roman" w:eastAsia="宋体"/>
                      <w:sz w:val="21"/>
                      <w:szCs w:val="21"/>
                    </w:rPr>
                  </w:pPr>
                  <w:r>
                    <w:rPr>
                      <w:rFonts w:hint="eastAsia"/>
                      <w:sz w:val="21"/>
                      <w:szCs w:val="21"/>
                      <w:lang w:val="en-US" w:eastAsia="zh-CN"/>
                    </w:rPr>
                    <w:t>改</w:t>
                  </w:r>
                  <w:r>
                    <w:rPr>
                      <w:rFonts w:ascii="Times New Roman" w:hAnsi="Times New Roman" w:eastAsia="宋体"/>
                      <w:sz w:val="21"/>
                      <w:szCs w:val="21"/>
                    </w:rPr>
                    <w:t>建</w:t>
                  </w:r>
                  <w:r>
                    <w:rPr>
                      <w:rFonts w:hint="eastAsia" w:ascii="Times New Roman" w:hAnsi="Times New Roman" w:eastAsia="宋体"/>
                      <w:sz w:val="21"/>
                      <w:szCs w:val="21"/>
                    </w:rPr>
                    <w:t>，已建成</w:t>
                  </w:r>
                </w:p>
              </w:tc>
              <w:tc>
                <w:tcPr>
                  <w:tcW w:w="766" w:type="dxa"/>
                  <w:vAlign w:val="center"/>
                </w:tcPr>
                <w:p w14:paraId="63CAC573">
                  <w:pPr>
                    <w:spacing w:after="0"/>
                    <w:jc w:val="center"/>
                    <w:rPr>
                      <w:rFonts w:hint="eastAsia" w:ascii="Times New Roman" w:hAnsi="Times New Roman" w:eastAsia="宋体"/>
                      <w:sz w:val="21"/>
                      <w:szCs w:val="21"/>
                      <w:lang w:eastAsia="zh-CN"/>
                    </w:rPr>
                  </w:pPr>
                  <w:r>
                    <w:rPr>
                      <w:rFonts w:hint="eastAsia"/>
                      <w:sz w:val="21"/>
                      <w:szCs w:val="21"/>
                      <w:lang w:val="en-US" w:eastAsia="zh-CN"/>
                    </w:rPr>
                    <w:t>否</w:t>
                  </w:r>
                </w:p>
              </w:tc>
            </w:tr>
            <w:tr w14:paraId="78F5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2F4C5842">
                  <w:pPr>
                    <w:spacing w:after="0"/>
                    <w:jc w:val="center"/>
                    <w:rPr>
                      <w:rFonts w:ascii="Times New Roman" w:hAnsi="Times New Roman" w:eastAsia="宋体"/>
                      <w:sz w:val="21"/>
                      <w:szCs w:val="21"/>
                    </w:rPr>
                  </w:pPr>
                  <w:r>
                    <w:rPr>
                      <w:rFonts w:hint="eastAsia" w:ascii="Times New Roman" w:hAnsi="Times New Roman" w:eastAsia="宋体"/>
                      <w:sz w:val="21"/>
                      <w:szCs w:val="21"/>
                    </w:rPr>
                    <w:t>建设规模</w:t>
                  </w:r>
                </w:p>
              </w:tc>
              <w:tc>
                <w:tcPr>
                  <w:tcW w:w="2863" w:type="dxa"/>
                  <w:gridSpan w:val="2"/>
                  <w:vAlign w:val="center"/>
                </w:tcPr>
                <w:p w14:paraId="688066C0">
                  <w:pPr>
                    <w:spacing w:after="0"/>
                    <w:ind w:firstLine="420" w:firstLineChars="200"/>
                    <w:jc w:val="both"/>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年产塑料袋1200t</w:t>
                  </w:r>
                </w:p>
              </w:tc>
              <w:tc>
                <w:tcPr>
                  <w:tcW w:w="2233" w:type="dxa"/>
                  <w:vAlign w:val="center"/>
                </w:tcPr>
                <w:p w14:paraId="406B4627">
                  <w:pPr>
                    <w:spacing w:after="0"/>
                    <w:jc w:val="center"/>
                    <w:rPr>
                      <w:rFonts w:ascii="Times New Roman" w:hAnsi="Times New Roman" w:eastAsia="宋体"/>
                      <w:sz w:val="21"/>
                      <w:szCs w:val="21"/>
                    </w:rPr>
                  </w:pPr>
                  <w:r>
                    <w:rPr>
                      <w:rFonts w:hint="eastAsia" w:ascii="Times New Roman" w:hAnsi="Times New Roman" w:eastAsia="宋体"/>
                      <w:sz w:val="21"/>
                      <w:szCs w:val="21"/>
                      <w:lang w:val="en-US" w:eastAsia="zh-CN"/>
                    </w:rPr>
                    <w:t>年产塑料袋1200t</w:t>
                  </w:r>
                </w:p>
              </w:tc>
              <w:tc>
                <w:tcPr>
                  <w:tcW w:w="2382" w:type="dxa"/>
                  <w:vAlign w:val="center"/>
                </w:tcPr>
                <w:p w14:paraId="2CFFB561">
                  <w:pPr>
                    <w:spacing w:after="0"/>
                    <w:jc w:val="center"/>
                    <w:rPr>
                      <w:rFonts w:ascii="Times New Roman" w:hAnsi="Times New Roman" w:eastAsia="宋体"/>
                      <w:sz w:val="21"/>
                      <w:szCs w:val="21"/>
                    </w:rPr>
                  </w:pPr>
                  <w:r>
                    <w:rPr>
                      <w:rFonts w:hint="eastAsia" w:ascii="Times New Roman" w:hAnsi="Times New Roman" w:eastAsia="宋体"/>
                      <w:sz w:val="21"/>
                      <w:szCs w:val="21"/>
                      <w:lang w:val="en-US" w:eastAsia="zh-CN"/>
                    </w:rPr>
                    <w:t>年产塑料袋1200t</w:t>
                  </w:r>
                </w:p>
              </w:tc>
              <w:tc>
                <w:tcPr>
                  <w:tcW w:w="766" w:type="dxa"/>
                  <w:vAlign w:val="center"/>
                </w:tcPr>
                <w:p w14:paraId="73F144E9">
                  <w:pPr>
                    <w:spacing w:after="0"/>
                    <w:jc w:val="center"/>
                    <w:rPr>
                      <w:rFonts w:ascii="Times New Roman" w:hAnsi="Times New Roman" w:eastAsia="宋体"/>
                      <w:sz w:val="21"/>
                      <w:szCs w:val="21"/>
                    </w:rPr>
                  </w:pPr>
                  <w:r>
                    <w:rPr>
                      <w:rFonts w:hint="eastAsia"/>
                      <w:sz w:val="21"/>
                      <w:szCs w:val="21"/>
                      <w:lang w:val="en-US" w:eastAsia="zh-CN"/>
                    </w:rPr>
                    <w:t>否</w:t>
                  </w:r>
                </w:p>
              </w:tc>
            </w:tr>
            <w:tr w14:paraId="532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B5EC7CA">
                  <w:pPr>
                    <w:spacing w:after="0"/>
                    <w:jc w:val="center"/>
                    <w:rPr>
                      <w:rFonts w:ascii="Times New Roman" w:hAnsi="Times New Roman" w:eastAsia="宋体"/>
                      <w:sz w:val="21"/>
                      <w:szCs w:val="21"/>
                    </w:rPr>
                  </w:pPr>
                  <w:r>
                    <w:rPr>
                      <w:rFonts w:hint="eastAsia" w:ascii="Times New Roman" w:hAnsi="Times New Roman" w:eastAsia="宋体"/>
                      <w:sz w:val="21"/>
                      <w:szCs w:val="21"/>
                    </w:rPr>
                    <w:t>建设地点</w:t>
                  </w:r>
                </w:p>
              </w:tc>
              <w:tc>
                <w:tcPr>
                  <w:tcW w:w="2863" w:type="dxa"/>
                  <w:gridSpan w:val="2"/>
                  <w:vAlign w:val="center"/>
                </w:tcPr>
                <w:p w14:paraId="2D5CFC10">
                  <w:pPr>
                    <w:spacing w:after="0"/>
                    <w:jc w:val="center"/>
                    <w:rPr>
                      <w:rFonts w:ascii="Times New Roman" w:hAnsi="Times New Roman" w:eastAsia="宋体"/>
                      <w:sz w:val="21"/>
                      <w:szCs w:val="21"/>
                    </w:rPr>
                  </w:pPr>
                  <w:r>
                    <w:rPr>
                      <w:rFonts w:hint="eastAsia" w:ascii="Times New Roman" w:hAnsi="Times New Roman" w:eastAsia="宋体"/>
                      <w:sz w:val="21"/>
                      <w:szCs w:val="21"/>
                      <w:lang w:val="en-US" w:eastAsia="zh-CN"/>
                    </w:rPr>
                    <w:t>西咸新区秦汉新城窑店街道办渭城区良种鸡场</w:t>
                  </w:r>
                </w:p>
              </w:tc>
              <w:tc>
                <w:tcPr>
                  <w:tcW w:w="2233" w:type="dxa"/>
                  <w:vAlign w:val="center"/>
                </w:tcPr>
                <w:p w14:paraId="75A10EC3">
                  <w:pPr>
                    <w:spacing w:after="0"/>
                    <w:jc w:val="center"/>
                    <w:rPr>
                      <w:rFonts w:ascii="Times New Roman" w:hAnsi="Times New Roman" w:eastAsia="宋体"/>
                      <w:sz w:val="21"/>
                      <w:szCs w:val="21"/>
                    </w:rPr>
                  </w:pPr>
                  <w:r>
                    <w:rPr>
                      <w:rFonts w:hint="eastAsia" w:ascii="Times New Roman" w:hAnsi="Times New Roman" w:cs="Times New Roman"/>
                      <w:color w:val="auto"/>
                      <w:sz w:val="21"/>
                      <w:szCs w:val="21"/>
                      <w:lang w:val="en-US" w:eastAsia="zh-CN"/>
                    </w:rPr>
                    <w:t>西咸新区秦汉新城</w:t>
                  </w:r>
                  <w:r>
                    <w:rPr>
                      <w:rFonts w:hint="eastAsia" w:ascii="Times New Roman" w:hAnsi="Times New Roman" w:eastAsia="宋体"/>
                      <w:color w:val="auto"/>
                      <w:sz w:val="21"/>
                      <w:szCs w:val="21"/>
                      <w:lang w:val="en-US" w:eastAsia="zh-CN"/>
                    </w:rPr>
                    <w:t>窑店街道办渭城区良种鸡场</w:t>
                  </w:r>
                </w:p>
              </w:tc>
              <w:tc>
                <w:tcPr>
                  <w:tcW w:w="2382" w:type="dxa"/>
                  <w:vAlign w:val="center"/>
                </w:tcPr>
                <w:p w14:paraId="0380E3C6">
                  <w:pPr>
                    <w:spacing w:after="0"/>
                    <w:jc w:val="center"/>
                    <w:rPr>
                      <w:rFonts w:ascii="Times New Roman" w:hAnsi="Times New Roman" w:eastAsia="宋体"/>
                      <w:sz w:val="21"/>
                      <w:szCs w:val="21"/>
                    </w:rPr>
                  </w:pPr>
                  <w:r>
                    <w:rPr>
                      <w:rFonts w:hint="eastAsia" w:ascii="Times New Roman" w:hAnsi="Times New Roman" w:cs="Times New Roman"/>
                      <w:color w:val="auto"/>
                      <w:sz w:val="21"/>
                      <w:szCs w:val="21"/>
                      <w:lang w:val="en-US" w:eastAsia="zh-CN"/>
                    </w:rPr>
                    <w:t>西咸新区秦汉新城</w:t>
                  </w:r>
                  <w:r>
                    <w:rPr>
                      <w:rFonts w:hint="eastAsia" w:ascii="Times New Roman" w:hAnsi="Times New Roman" w:eastAsia="宋体"/>
                      <w:color w:val="auto"/>
                      <w:sz w:val="21"/>
                      <w:szCs w:val="21"/>
                      <w:lang w:val="en-US" w:eastAsia="zh-CN"/>
                    </w:rPr>
                    <w:t>窑店街道办渭城区良种鸡场</w:t>
                  </w:r>
                </w:p>
              </w:tc>
              <w:tc>
                <w:tcPr>
                  <w:tcW w:w="766" w:type="dxa"/>
                  <w:vAlign w:val="center"/>
                </w:tcPr>
                <w:p w14:paraId="33C03980">
                  <w:pPr>
                    <w:spacing w:after="0"/>
                    <w:jc w:val="center"/>
                    <w:rPr>
                      <w:rFonts w:ascii="Times New Roman" w:hAnsi="Times New Roman" w:eastAsia="宋体"/>
                      <w:sz w:val="21"/>
                      <w:szCs w:val="21"/>
                    </w:rPr>
                  </w:pPr>
                  <w:r>
                    <w:rPr>
                      <w:rFonts w:hint="eastAsia"/>
                      <w:sz w:val="21"/>
                      <w:szCs w:val="21"/>
                      <w:lang w:val="en-US" w:eastAsia="zh-CN"/>
                    </w:rPr>
                    <w:t>否</w:t>
                  </w:r>
                </w:p>
              </w:tc>
            </w:tr>
            <w:tr w14:paraId="51B5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18" w:type="dxa"/>
                  <w:vAlign w:val="center"/>
                </w:tcPr>
                <w:p w14:paraId="2DB9B445">
                  <w:pPr>
                    <w:spacing w:after="0"/>
                    <w:jc w:val="center"/>
                    <w:rPr>
                      <w:rFonts w:ascii="Times New Roman" w:hAnsi="Times New Roman" w:eastAsia="宋体"/>
                      <w:sz w:val="21"/>
                      <w:szCs w:val="21"/>
                    </w:rPr>
                  </w:pPr>
                  <w:r>
                    <w:rPr>
                      <w:rFonts w:hint="eastAsia" w:ascii="Times New Roman" w:hAnsi="Times New Roman" w:eastAsia="宋体"/>
                      <w:sz w:val="21"/>
                      <w:szCs w:val="21"/>
                    </w:rPr>
                    <w:t>采用</w:t>
                  </w:r>
                  <w:r>
                    <w:rPr>
                      <w:rFonts w:ascii="Times New Roman" w:hAnsi="Times New Roman" w:eastAsia="宋体"/>
                      <w:sz w:val="21"/>
                      <w:szCs w:val="21"/>
                    </w:rPr>
                    <w:t>的</w:t>
                  </w:r>
                  <w:r>
                    <w:rPr>
                      <w:rFonts w:hint="eastAsia" w:ascii="Times New Roman" w:hAnsi="Times New Roman" w:eastAsia="宋体"/>
                      <w:sz w:val="21"/>
                      <w:szCs w:val="21"/>
                    </w:rPr>
                    <w:t>防治</w:t>
                  </w:r>
                  <w:r>
                    <w:rPr>
                      <w:rFonts w:ascii="Times New Roman" w:hAnsi="Times New Roman" w:eastAsia="宋体"/>
                      <w:sz w:val="21"/>
                      <w:szCs w:val="21"/>
                    </w:rPr>
                    <w:t>污染措施及生态保护措施</w:t>
                  </w:r>
                </w:p>
              </w:tc>
              <w:tc>
                <w:tcPr>
                  <w:tcW w:w="637" w:type="dxa"/>
                  <w:vAlign w:val="center"/>
                </w:tcPr>
                <w:p w14:paraId="68D35D1A">
                  <w:pPr>
                    <w:spacing w:after="0"/>
                    <w:jc w:val="center"/>
                    <w:rPr>
                      <w:rFonts w:hint="eastAsia" w:ascii="Times New Roman" w:hAnsi="Times New Roman" w:eastAsia="宋体"/>
                      <w:sz w:val="21"/>
                      <w:szCs w:val="21"/>
                      <w:lang w:eastAsia="zh-CN"/>
                    </w:rPr>
                  </w:pPr>
                  <w:r>
                    <w:rPr>
                      <w:rFonts w:hint="eastAsia"/>
                      <w:sz w:val="21"/>
                      <w:szCs w:val="21"/>
                      <w:lang w:val="en-US" w:eastAsia="zh-CN"/>
                    </w:rPr>
                    <w:t>固体废物</w:t>
                  </w:r>
                </w:p>
              </w:tc>
              <w:tc>
                <w:tcPr>
                  <w:tcW w:w="2226" w:type="dxa"/>
                  <w:vAlign w:val="center"/>
                </w:tcPr>
                <w:p w14:paraId="630C518B">
                  <w:pPr>
                    <w:spacing w:after="0"/>
                    <w:jc w:val="center"/>
                    <w:rPr>
                      <w:rFonts w:ascii="Times New Roman" w:hAnsi="Times New Roman" w:eastAsia="宋体"/>
                      <w:sz w:val="21"/>
                      <w:szCs w:val="21"/>
                    </w:rPr>
                  </w:pPr>
                  <w:r>
                    <w:rPr>
                      <w:rFonts w:hint="eastAsia" w:ascii="Times New Roman" w:hAnsi="Times New Roman" w:eastAsia="宋体"/>
                      <w:color w:val="auto"/>
                      <w:sz w:val="21"/>
                      <w:szCs w:val="21"/>
                      <w:lang w:val="en-US" w:eastAsia="zh-CN"/>
                    </w:rPr>
                    <w:t>加强固体废物管理。固体废物主要有生活垃圾、废边角料、废包装材料、废原料桶和废活性炭。生活垃圾交由环卫部门统一清运；废边角料回收利用；废包装材料外售处置；废原料桶和废活性炭属于危险废物，须设置危废相关管理要求，交由有资质单位处置。</w:t>
                  </w:r>
                </w:p>
              </w:tc>
              <w:tc>
                <w:tcPr>
                  <w:tcW w:w="2233" w:type="dxa"/>
                  <w:vAlign w:val="center"/>
                </w:tcPr>
                <w:p w14:paraId="2E54979C">
                  <w:pPr>
                    <w:spacing w:after="0"/>
                    <w:jc w:val="center"/>
                    <w:rPr>
                      <w:rFonts w:ascii="Times New Roman" w:hAnsi="Times New Roman" w:eastAsia="宋体"/>
                      <w:sz w:val="21"/>
                      <w:szCs w:val="21"/>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2382" w:type="dxa"/>
                  <w:vAlign w:val="center"/>
                </w:tcPr>
                <w:p w14:paraId="78A36A72">
                  <w:pPr>
                    <w:spacing w:after="0"/>
                    <w:jc w:val="center"/>
                    <w:rPr>
                      <w:rFonts w:ascii="Times New Roman" w:hAnsi="Times New Roman" w:eastAsia="宋体"/>
                      <w:sz w:val="21"/>
                      <w:szCs w:val="21"/>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766" w:type="dxa"/>
                  <w:vAlign w:val="center"/>
                </w:tcPr>
                <w:p w14:paraId="426A5B50">
                  <w:pPr>
                    <w:spacing w:after="0"/>
                    <w:jc w:val="center"/>
                    <w:rPr>
                      <w:rFonts w:ascii="Times New Roman" w:hAnsi="Times New Roman" w:eastAsia="宋体"/>
                      <w:sz w:val="21"/>
                      <w:szCs w:val="21"/>
                    </w:rPr>
                  </w:pPr>
                  <w:r>
                    <w:rPr>
                      <w:rFonts w:hint="eastAsia"/>
                      <w:sz w:val="21"/>
                      <w:szCs w:val="21"/>
                      <w:lang w:val="en-US" w:eastAsia="zh-CN"/>
                    </w:rPr>
                    <w:t>否</w:t>
                  </w:r>
                </w:p>
              </w:tc>
            </w:tr>
            <w:tr w14:paraId="7109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restart"/>
                  <w:vAlign w:val="center"/>
                </w:tcPr>
                <w:p w14:paraId="61EFD25B">
                  <w:pPr>
                    <w:spacing w:after="0"/>
                    <w:jc w:val="center"/>
                    <w:rPr>
                      <w:rFonts w:ascii="Times New Roman" w:hAnsi="Times New Roman" w:eastAsia="宋体"/>
                      <w:sz w:val="21"/>
                      <w:szCs w:val="21"/>
                    </w:rPr>
                  </w:pPr>
                  <w:r>
                    <w:rPr>
                      <w:rFonts w:hint="eastAsia" w:ascii="Times New Roman" w:hAnsi="Times New Roman" w:eastAsia="宋体"/>
                      <w:sz w:val="21"/>
                      <w:szCs w:val="21"/>
                    </w:rPr>
                    <w:t>其他</w:t>
                  </w:r>
                  <w:r>
                    <w:rPr>
                      <w:rFonts w:ascii="Times New Roman" w:hAnsi="Times New Roman" w:eastAsia="宋体"/>
                      <w:sz w:val="21"/>
                      <w:szCs w:val="21"/>
                    </w:rPr>
                    <w:t>要求</w:t>
                  </w:r>
                </w:p>
              </w:tc>
              <w:tc>
                <w:tcPr>
                  <w:tcW w:w="2863" w:type="dxa"/>
                  <w:gridSpan w:val="2"/>
                  <w:vAlign w:val="center"/>
                </w:tcPr>
                <w:p w14:paraId="680B1B0E">
                  <w:pPr>
                    <w:spacing w:after="0"/>
                    <w:jc w:val="center"/>
                    <w:rPr>
                      <w:rFonts w:ascii="Times New Roman" w:hAnsi="Times New Roman" w:eastAsia="宋体"/>
                      <w:sz w:val="21"/>
                      <w:szCs w:val="21"/>
                    </w:rPr>
                  </w:pP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一</w:t>
                  </w:r>
                  <w:r>
                    <w:rPr>
                      <w:rFonts w:hint="eastAsia" w:ascii="Times New Roman" w:hAnsi="Times New Roman" w:eastAsia="宋体"/>
                      <w:sz w:val="21"/>
                      <w:szCs w:val="21"/>
                      <w:lang w:eastAsia="zh-CN"/>
                    </w:rPr>
                    <w:t>）</w:t>
                  </w:r>
                  <w:r>
                    <w:rPr>
                      <w:rFonts w:ascii="Times New Roman" w:hAnsi="Times New Roman" w:eastAsia="宋体"/>
                      <w:sz w:val="21"/>
                      <w:szCs w:val="21"/>
                    </w:rPr>
                    <w:t>项目在设计、施工及运营中，必须认真落实“报告表”中所提出的各项污染防治措施，严格执行建设项目环境保护“三同时”制度要求，确保各类污染物稳定达标排放。</w:t>
                  </w:r>
                </w:p>
              </w:tc>
              <w:tc>
                <w:tcPr>
                  <w:tcW w:w="2233" w:type="dxa"/>
                  <w:vAlign w:val="center"/>
                </w:tcPr>
                <w:p w14:paraId="3164C891">
                  <w:pPr>
                    <w:spacing w:after="0"/>
                    <w:jc w:val="center"/>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为</w:t>
                  </w:r>
                  <w:r>
                    <w:rPr>
                      <w:rFonts w:hint="eastAsia" w:ascii="Times New Roman" w:hAnsi="Times New Roman" w:eastAsia="宋体"/>
                      <w:sz w:val="21"/>
                      <w:szCs w:val="21"/>
                      <w:lang w:val="en-US" w:eastAsia="zh-CN"/>
                    </w:rPr>
                    <w:t>未批先建</w:t>
                  </w:r>
                  <w:r>
                    <w:rPr>
                      <w:rFonts w:hint="eastAsia" w:ascii="Times New Roman" w:hAnsi="Times New Roman" w:eastAsia="宋体"/>
                      <w:sz w:val="21"/>
                      <w:szCs w:val="21"/>
                    </w:rPr>
                    <w:t>补做</w:t>
                  </w:r>
                  <w:r>
                    <w:rPr>
                      <w:rFonts w:ascii="Times New Roman" w:hAnsi="Times New Roman" w:eastAsia="宋体"/>
                      <w:sz w:val="21"/>
                      <w:szCs w:val="21"/>
                    </w:rPr>
                    <w:t>环评</w:t>
                  </w:r>
                  <w:r>
                    <w:rPr>
                      <w:rFonts w:hint="eastAsia" w:ascii="Times New Roman" w:hAnsi="Times New Roman" w:eastAsia="宋体"/>
                      <w:sz w:val="21"/>
                      <w:szCs w:val="21"/>
                    </w:rPr>
                    <w:t>项目，</w:t>
                  </w:r>
                  <w:r>
                    <w:rPr>
                      <w:rFonts w:ascii="Times New Roman" w:hAnsi="Times New Roman" w:eastAsia="宋体"/>
                      <w:sz w:val="21"/>
                      <w:szCs w:val="21"/>
                    </w:rPr>
                    <w:t>环评阶段</w:t>
                  </w:r>
                  <w:r>
                    <w:rPr>
                      <w:rFonts w:hint="eastAsia" w:ascii="Times New Roman" w:hAnsi="Times New Roman" w:eastAsia="宋体"/>
                      <w:sz w:val="21"/>
                      <w:szCs w:val="21"/>
                    </w:rPr>
                    <w:t>项目</w:t>
                  </w:r>
                  <w:r>
                    <w:rPr>
                      <w:rFonts w:ascii="Times New Roman" w:hAnsi="Times New Roman" w:eastAsia="宋体"/>
                      <w:sz w:val="21"/>
                      <w:szCs w:val="21"/>
                    </w:rPr>
                    <w:t>已建成，施工阶段</w:t>
                  </w:r>
                  <w:r>
                    <w:rPr>
                      <w:rFonts w:hint="eastAsia" w:ascii="Times New Roman" w:hAnsi="Times New Roman" w:eastAsia="宋体"/>
                      <w:sz w:val="21"/>
                      <w:szCs w:val="21"/>
                    </w:rPr>
                    <w:t>已</w:t>
                  </w:r>
                  <w:r>
                    <w:rPr>
                      <w:rFonts w:ascii="Times New Roman" w:hAnsi="Times New Roman" w:eastAsia="宋体"/>
                      <w:sz w:val="21"/>
                      <w:szCs w:val="21"/>
                    </w:rPr>
                    <w:t>结束。</w:t>
                  </w:r>
                  <w:r>
                    <w:rPr>
                      <w:rFonts w:hint="eastAsia" w:ascii="Times New Roman" w:hAnsi="Times New Roman" w:eastAsia="宋体"/>
                      <w:sz w:val="21"/>
                      <w:szCs w:val="21"/>
                    </w:rPr>
                    <w:t>报告表中</w:t>
                  </w:r>
                  <w:r>
                    <w:rPr>
                      <w:rFonts w:ascii="Times New Roman" w:hAnsi="Times New Roman" w:eastAsia="宋体"/>
                      <w:sz w:val="21"/>
                      <w:szCs w:val="21"/>
                    </w:rPr>
                    <w:t>提出了废气、废水、</w:t>
                  </w:r>
                  <w:r>
                    <w:rPr>
                      <w:rFonts w:hint="eastAsia" w:ascii="Times New Roman" w:hAnsi="Times New Roman" w:eastAsia="宋体"/>
                      <w:sz w:val="21"/>
                      <w:szCs w:val="21"/>
                    </w:rPr>
                    <w:t>噪声</w:t>
                  </w:r>
                  <w:r>
                    <w:rPr>
                      <w:rFonts w:ascii="Times New Roman" w:hAnsi="Times New Roman" w:eastAsia="宋体"/>
                      <w:sz w:val="21"/>
                      <w:szCs w:val="21"/>
                    </w:rPr>
                    <w:t>、固废</w:t>
                  </w:r>
                  <w:r>
                    <w:rPr>
                      <w:rFonts w:hint="eastAsia" w:ascii="Times New Roman" w:hAnsi="Times New Roman" w:eastAsia="宋体"/>
                      <w:sz w:val="21"/>
                      <w:szCs w:val="21"/>
                    </w:rPr>
                    <w:t>治理</w:t>
                  </w:r>
                  <w:r>
                    <w:rPr>
                      <w:rFonts w:ascii="Times New Roman" w:hAnsi="Times New Roman" w:eastAsia="宋体"/>
                      <w:sz w:val="21"/>
                      <w:szCs w:val="21"/>
                    </w:rPr>
                    <w:t>措施，在</w:t>
                  </w:r>
                  <w:r>
                    <w:rPr>
                      <w:rFonts w:hint="eastAsia" w:ascii="Times New Roman" w:hAnsi="Times New Roman" w:eastAsia="宋体"/>
                      <w:sz w:val="21"/>
                      <w:szCs w:val="21"/>
                    </w:rPr>
                    <w:t>认真</w:t>
                  </w:r>
                  <w:r>
                    <w:rPr>
                      <w:rFonts w:ascii="Times New Roman" w:hAnsi="Times New Roman" w:eastAsia="宋体"/>
                      <w:sz w:val="21"/>
                      <w:szCs w:val="21"/>
                    </w:rPr>
                    <w:t>落实各</w:t>
                  </w:r>
                  <w:r>
                    <w:rPr>
                      <w:rFonts w:hint="eastAsia" w:ascii="Times New Roman" w:hAnsi="Times New Roman" w:eastAsia="宋体"/>
                      <w:sz w:val="21"/>
                      <w:szCs w:val="21"/>
                    </w:rPr>
                    <w:t>污染</w:t>
                  </w:r>
                  <w:r>
                    <w:rPr>
                      <w:rFonts w:ascii="Times New Roman" w:hAnsi="Times New Roman" w:eastAsia="宋体"/>
                      <w:sz w:val="21"/>
                      <w:szCs w:val="21"/>
                    </w:rPr>
                    <w:t>防治措施的情况下，可确保各类污染物稳定达标排放。</w:t>
                  </w:r>
                </w:p>
              </w:tc>
              <w:tc>
                <w:tcPr>
                  <w:tcW w:w="2382" w:type="dxa"/>
                  <w:vAlign w:val="center"/>
                </w:tcPr>
                <w:p w14:paraId="2E4F0441">
                  <w:pPr>
                    <w:spacing w:after="0"/>
                    <w:jc w:val="center"/>
                    <w:rPr>
                      <w:rFonts w:hint="eastAsia" w:ascii="Times New Roman" w:hAnsi="Times New Roman" w:eastAsia="宋体"/>
                      <w:sz w:val="21"/>
                      <w:szCs w:val="21"/>
                      <w:lang w:eastAsia="zh-CN"/>
                    </w:rPr>
                  </w:pPr>
                  <w:r>
                    <w:rPr>
                      <w:rFonts w:hint="eastAsia" w:ascii="Times New Roman" w:hAnsi="Times New Roman" w:eastAsia="宋体"/>
                      <w:sz w:val="21"/>
                      <w:szCs w:val="21"/>
                    </w:rPr>
                    <w:t>各</w:t>
                  </w:r>
                  <w:r>
                    <w:rPr>
                      <w:rFonts w:ascii="Times New Roman" w:hAnsi="Times New Roman" w:eastAsia="宋体"/>
                      <w:sz w:val="21"/>
                      <w:szCs w:val="21"/>
                    </w:rPr>
                    <w:t>污染防治措施完善，在各措施正常运行的情况下，可</w:t>
                  </w:r>
                  <w:r>
                    <w:rPr>
                      <w:rFonts w:hint="eastAsia" w:ascii="Times New Roman" w:hAnsi="Times New Roman" w:eastAsia="宋体"/>
                      <w:sz w:val="21"/>
                      <w:szCs w:val="21"/>
                    </w:rPr>
                    <w:t>保证厂界</w:t>
                  </w:r>
                  <w:r>
                    <w:rPr>
                      <w:rFonts w:ascii="Times New Roman" w:hAnsi="Times New Roman" w:eastAsia="宋体"/>
                      <w:sz w:val="21"/>
                      <w:szCs w:val="21"/>
                    </w:rPr>
                    <w:t>噪声达标排放，各类固体废物得到</w:t>
                  </w:r>
                  <w:r>
                    <w:rPr>
                      <w:rFonts w:hint="eastAsia" w:ascii="Times New Roman" w:hAnsi="Times New Roman" w:eastAsia="宋体"/>
                      <w:sz w:val="21"/>
                      <w:szCs w:val="21"/>
                    </w:rPr>
                    <w:t>合理</w:t>
                  </w:r>
                  <w:r>
                    <w:rPr>
                      <w:rFonts w:ascii="Times New Roman" w:hAnsi="Times New Roman" w:eastAsia="宋体"/>
                      <w:sz w:val="21"/>
                      <w:szCs w:val="21"/>
                    </w:rPr>
                    <w:t>、有效的处置，不会对环境产生影响</w:t>
                  </w:r>
                  <w:r>
                    <w:rPr>
                      <w:rFonts w:hint="eastAsia" w:ascii="Times New Roman" w:hAnsi="Times New Roman" w:eastAsia="宋体"/>
                      <w:sz w:val="21"/>
                      <w:szCs w:val="21"/>
                      <w:lang w:eastAsia="zh-CN"/>
                    </w:rPr>
                    <w:t>。</w:t>
                  </w:r>
                </w:p>
              </w:tc>
              <w:tc>
                <w:tcPr>
                  <w:tcW w:w="766" w:type="dxa"/>
                  <w:vAlign w:val="center"/>
                </w:tcPr>
                <w:p w14:paraId="108A8340">
                  <w:pPr>
                    <w:spacing w:after="0"/>
                    <w:jc w:val="center"/>
                    <w:rPr>
                      <w:rFonts w:ascii="Times New Roman" w:hAnsi="Times New Roman" w:eastAsia="宋体"/>
                      <w:sz w:val="21"/>
                      <w:szCs w:val="21"/>
                    </w:rPr>
                  </w:pPr>
                  <w:r>
                    <w:rPr>
                      <w:rFonts w:hint="eastAsia"/>
                      <w:sz w:val="21"/>
                      <w:szCs w:val="21"/>
                      <w:lang w:val="en-US" w:eastAsia="zh-CN"/>
                    </w:rPr>
                    <w:t>否</w:t>
                  </w:r>
                </w:p>
              </w:tc>
            </w:tr>
            <w:tr w14:paraId="32E4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14:paraId="0928D90B">
                  <w:pPr>
                    <w:spacing w:after="0"/>
                    <w:jc w:val="center"/>
                    <w:rPr>
                      <w:rFonts w:hint="eastAsia" w:ascii="Times New Roman" w:hAnsi="Times New Roman" w:eastAsia="宋体"/>
                      <w:sz w:val="21"/>
                      <w:szCs w:val="21"/>
                    </w:rPr>
                  </w:pPr>
                </w:p>
              </w:tc>
              <w:tc>
                <w:tcPr>
                  <w:tcW w:w="2863" w:type="dxa"/>
                  <w:gridSpan w:val="2"/>
                  <w:vAlign w:val="center"/>
                </w:tcPr>
                <w:p w14:paraId="6E85B7DE">
                  <w:pPr>
                    <w:spacing w:after="0"/>
                    <w:jc w:val="center"/>
                    <w:rPr>
                      <w:rFonts w:hint="eastAsia" w:ascii="Times New Roman" w:hAnsi="Times New Roman" w:eastAsia="宋体"/>
                      <w:sz w:val="21"/>
                      <w:szCs w:val="21"/>
                      <w:lang w:eastAsia="zh-CN"/>
                    </w:rPr>
                  </w:pPr>
                  <w:r>
                    <w:rPr>
                      <w:rFonts w:hint="eastAsia" w:ascii="Times New Roman" w:hAnsi="Times New Roman" w:eastAsia="宋体"/>
                      <w:color w:val="auto"/>
                      <w:sz w:val="21"/>
                      <w:szCs w:val="21"/>
                      <w:lang w:val="en-US" w:eastAsia="zh-CN"/>
                    </w:rPr>
                    <w:t>加强固体废物管理。固体废物主要有生活垃圾、废边角料、废包装材料、废原料桶和废活性炭。生活垃圾交由环卫部门统一清运；废边角料回收利用；废包装材料外售处置；废原料桶和废活性炭属于危险废物，须设置危废相关管理要求，交由有资质单位处置。</w:t>
                  </w:r>
                </w:p>
              </w:tc>
              <w:tc>
                <w:tcPr>
                  <w:tcW w:w="2233" w:type="dxa"/>
                  <w:vAlign w:val="center"/>
                </w:tcPr>
                <w:p w14:paraId="669F3C64">
                  <w:pPr>
                    <w:spacing w:after="0"/>
                    <w:jc w:val="center"/>
                    <w:rPr>
                      <w:rFonts w:hint="eastAsia" w:ascii="Times New Roman" w:hAnsi="Times New Roman" w:eastAsia="宋体"/>
                      <w:sz w:val="21"/>
                      <w:szCs w:val="21"/>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2382" w:type="dxa"/>
                  <w:vAlign w:val="center"/>
                </w:tcPr>
                <w:p w14:paraId="2F5E21B8">
                  <w:pPr>
                    <w:spacing w:after="0"/>
                    <w:jc w:val="center"/>
                    <w:rPr>
                      <w:rFonts w:hint="eastAsia" w:ascii="Times New Roman" w:hAnsi="Times New Roman" w:eastAsia="宋体"/>
                      <w:sz w:val="21"/>
                      <w:szCs w:val="21"/>
                    </w:rPr>
                  </w:pPr>
                  <w:r>
                    <w:rPr>
                      <w:rFonts w:hint="eastAsia" w:eastAsia="宋体"/>
                      <w:sz w:val="21"/>
                      <w:szCs w:val="21"/>
                      <w:lang w:val="en-US" w:eastAsia="zh-CN"/>
                    </w:rPr>
                    <w:t>生活垃圾：集中收集，交由环卫部门统一处置。废边角料：集中收集后，回用于生产。废包装材料：集中收集后外售。废原料桶、废活性炭：暂存危废间，分类集中收集后交由有资质单位处置。</w:t>
                  </w:r>
                </w:p>
              </w:tc>
              <w:tc>
                <w:tcPr>
                  <w:tcW w:w="766" w:type="dxa"/>
                  <w:vAlign w:val="center"/>
                </w:tcPr>
                <w:p w14:paraId="144E882B">
                  <w:pPr>
                    <w:spacing w:after="0"/>
                    <w:jc w:val="center"/>
                    <w:rPr>
                      <w:rFonts w:hint="eastAsia" w:ascii="Times New Roman" w:hAnsi="Times New Roman" w:eastAsia="宋体"/>
                      <w:sz w:val="21"/>
                      <w:szCs w:val="21"/>
                      <w:lang w:val="en-US" w:eastAsia="zh-CN"/>
                    </w:rPr>
                  </w:pPr>
                  <w:r>
                    <w:rPr>
                      <w:rFonts w:hint="eastAsia"/>
                      <w:sz w:val="21"/>
                      <w:szCs w:val="21"/>
                      <w:lang w:val="en-US" w:eastAsia="zh-CN"/>
                    </w:rPr>
                    <w:t>否</w:t>
                  </w:r>
                </w:p>
              </w:tc>
            </w:tr>
            <w:tr w14:paraId="6D6E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14:paraId="5C6E2CAC">
                  <w:pPr>
                    <w:spacing w:after="0"/>
                    <w:jc w:val="center"/>
                    <w:rPr>
                      <w:rFonts w:ascii="Times New Roman" w:hAnsi="Times New Roman" w:eastAsia="宋体"/>
                      <w:sz w:val="21"/>
                      <w:szCs w:val="21"/>
                    </w:rPr>
                  </w:pPr>
                </w:p>
              </w:tc>
              <w:tc>
                <w:tcPr>
                  <w:tcW w:w="2863" w:type="dxa"/>
                  <w:gridSpan w:val="2"/>
                  <w:vAlign w:val="center"/>
                </w:tcPr>
                <w:p w14:paraId="6A799DB8">
                  <w:pPr>
                    <w:spacing w:after="0"/>
                    <w:jc w:val="both"/>
                    <w:rPr>
                      <w:rFonts w:ascii="Times New Roman" w:hAnsi="Times New Roman" w:eastAsia="宋体"/>
                      <w:sz w:val="21"/>
                      <w:szCs w:val="21"/>
                    </w:rPr>
                  </w:pPr>
                  <w:r>
                    <w:rPr>
                      <w:rFonts w:hint="eastAsia"/>
                      <w:sz w:val="21"/>
                      <w:szCs w:val="21"/>
                      <w:lang w:eastAsia="zh-CN"/>
                    </w:rPr>
                    <w:t>（</w:t>
                  </w:r>
                  <w:r>
                    <w:rPr>
                      <w:rFonts w:hint="eastAsia"/>
                      <w:sz w:val="21"/>
                      <w:szCs w:val="21"/>
                      <w:lang w:val="en-US" w:eastAsia="zh-CN"/>
                    </w:rPr>
                    <w:t>三</w:t>
                  </w:r>
                  <w:r>
                    <w:rPr>
                      <w:rFonts w:hint="eastAsia"/>
                      <w:sz w:val="21"/>
                      <w:szCs w:val="21"/>
                      <w:lang w:eastAsia="zh-CN"/>
                    </w:rPr>
                    <w:t>）</w:t>
                  </w:r>
                  <w:r>
                    <w:rPr>
                      <w:rFonts w:ascii="Times New Roman" w:hAnsi="Times New Roman" w:eastAsia="宋体"/>
                      <w:sz w:val="21"/>
                      <w:szCs w:val="21"/>
                    </w:rPr>
                    <w:t>设置专/兼职的环保管理人员对项目区内的各项环保设施运行情况进行管理检查，确保环保设备运转正常；推广和应用先进的环保技术和经验，最大限度降低污染物的排放量，达到环保要求。</w:t>
                  </w:r>
                </w:p>
              </w:tc>
              <w:tc>
                <w:tcPr>
                  <w:tcW w:w="2233" w:type="dxa"/>
                  <w:vAlign w:val="center"/>
                </w:tcPr>
                <w:p w14:paraId="1A0CA0C8">
                  <w:pPr>
                    <w:spacing w:after="0"/>
                    <w:jc w:val="center"/>
                    <w:rPr>
                      <w:rFonts w:ascii="Times New Roman" w:hAnsi="Times New Roman" w:eastAsia="宋体"/>
                      <w:sz w:val="21"/>
                      <w:szCs w:val="21"/>
                    </w:rPr>
                  </w:pPr>
                  <w:r>
                    <w:rPr>
                      <w:rFonts w:hint="eastAsia" w:ascii="Times New Roman" w:hAnsi="Times New Roman" w:eastAsia="宋体"/>
                      <w:sz w:val="21"/>
                      <w:szCs w:val="21"/>
                    </w:rPr>
                    <w:t>环评</w:t>
                  </w:r>
                  <w:r>
                    <w:rPr>
                      <w:rFonts w:ascii="Times New Roman" w:hAnsi="Times New Roman" w:eastAsia="宋体"/>
                      <w:sz w:val="21"/>
                      <w:szCs w:val="21"/>
                    </w:rPr>
                    <w:t>文件要求</w:t>
                  </w:r>
                  <w:r>
                    <w:rPr>
                      <w:rFonts w:hint="eastAsia" w:ascii="Times New Roman" w:hAnsi="Times New Roman" w:eastAsia="宋体"/>
                      <w:sz w:val="21"/>
                      <w:szCs w:val="21"/>
                    </w:rPr>
                    <w:t>企业设置以最高管理者为代表组成的环境管理机构人员，管理机构团队配备环保专职管理人员1-2。</w:t>
                  </w:r>
                </w:p>
                <w:p w14:paraId="68D3A0AD">
                  <w:pPr>
                    <w:spacing w:after="0"/>
                    <w:jc w:val="center"/>
                    <w:rPr>
                      <w:rFonts w:ascii="Times New Roman" w:hAnsi="Times New Roman" w:eastAsia="宋体"/>
                      <w:sz w:val="21"/>
                      <w:szCs w:val="21"/>
                    </w:rPr>
                  </w:pPr>
                  <w:r>
                    <w:rPr>
                      <w:rFonts w:hint="eastAsia" w:ascii="Times New Roman" w:hAnsi="Times New Roman" w:eastAsia="宋体"/>
                      <w:sz w:val="21"/>
                      <w:szCs w:val="21"/>
                    </w:rPr>
                    <w:t>环境管理机构应贯彻执行各行环保政策、法规，并负责环境管理体系的建立、修订和实施，机构人员严格掌握排放标准，落实专人负责管理；</w:t>
                  </w:r>
                </w:p>
                <w:p w14:paraId="2932FB79">
                  <w:pPr>
                    <w:spacing w:after="0"/>
                    <w:jc w:val="center"/>
                    <w:rPr>
                      <w:rFonts w:ascii="Times New Roman" w:hAnsi="Times New Roman" w:eastAsia="宋体"/>
                      <w:sz w:val="21"/>
                      <w:szCs w:val="21"/>
                    </w:rPr>
                  </w:pPr>
                  <w:r>
                    <w:rPr>
                      <w:rFonts w:hint="eastAsia" w:ascii="Times New Roman" w:hAnsi="Times New Roman" w:eastAsia="宋体"/>
                      <w:sz w:val="21"/>
                      <w:szCs w:val="21"/>
                    </w:rPr>
                    <w:t>环境监督员负责各自环境要素的检查、环境保护设施的运行情况、监测计划的实</w:t>
                  </w:r>
                </w:p>
                <w:p w14:paraId="3EA8EC29">
                  <w:pPr>
                    <w:spacing w:after="0"/>
                    <w:jc w:val="center"/>
                    <w:rPr>
                      <w:rFonts w:ascii="Times New Roman" w:hAnsi="Times New Roman" w:eastAsia="宋体"/>
                      <w:sz w:val="21"/>
                      <w:szCs w:val="21"/>
                    </w:rPr>
                  </w:pPr>
                  <w:r>
                    <w:rPr>
                      <w:rFonts w:hint="eastAsia" w:ascii="Times New Roman" w:hAnsi="Times New Roman" w:eastAsia="宋体"/>
                      <w:sz w:val="21"/>
                      <w:szCs w:val="21"/>
                    </w:rPr>
                    <w:t>施、每周向组长汇报检查结果，并建立企业环保档案。</w:t>
                  </w:r>
                </w:p>
              </w:tc>
              <w:tc>
                <w:tcPr>
                  <w:tcW w:w="2382" w:type="dxa"/>
                  <w:vAlign w:val="center"/>
                </w:tcPr>
                <w:p w14:paraId="73DC7899">
                  <w:pPr>
                    <w:spacing w:after="0"/>
                    <w:jc w:val="center"/>
                    <w:rPr>
                      <w:rFonts w:ascii="Times New Roman" w:hAnsi="Times New Roman" w:eastAsia="宋体"/>
                      <w:sz w:val="21"/>
                      <w:szCs w:val="21"/>
                    </w:rPr>
                  </w:pPr>
                  <w:r>
                    <w:rPr>
                      <w:rFonts w:hint="eastAsia" w:ascii="Times New Roman" w:hAnsi="Times New Roman" w:eastAsia="宋体"/>
                      <w:sz w:val="21"/>
                      <w:szCs w:val="21"/>
                    </w:rPr>
                    <w:t>经现场</w:t>
                  </w:r>
                  <w:r>
                    <w:rPr>
                      <w:rFonts w:ascii="Times New Roman" w:hAnsi="Times New Roman" w:eastAsia="宋体"/>
                      <w:sz w:val="21"/>
                      <w:szCs w:val="21"/>
                    </w:rPr>
                    <w:t>调查，</w:t>
                  </w:r>
                  <w:r>
                    <w:rPr>
                      <w:rFonts w:hint="eastAsia" w:ascii="Times New Roman" w:hAnsi="Times New Roman" w:eastAsia="宋体"/>
                      <w:sz w:val="21"/>
                      <w:szCs w:val="21"/>
                    </w:rPr>
                    <w:t>企业设置了以总经理</w:t>
                  </w:r>
                  <w:r>
                    <w:rPr>
                      <w:rFonts w:ascii="Times New Roman" w:hAnsi="Times New Roman" w:eastAsia="宋体"/>
                      <w:sz w:val="21"/>
                      <w:szCs w:val="21"/>
                    </w:rPr>
                    <w:t>为组长的</w:t>
                  </w:r>
                  <w:r>
                    <w:rPr>
                      <w:rFonts w:hint="eastAsia" w:ascii="Times New Roman" w:hAnsi="Times New Roman" w:eastAsia="宋体"/>
                      <w:sz w:val="21"/>
                      <w:szCs w:val="21"/>
                    </w:rPr>
                    <w:t>环境管理小组，配备了环保专职管理人员</w:t>
                  </w:r>
                  <w:r>
                    <w:rPr>
                      <w:rFonts w:ascii="Times New Roman" w:hAnsi="Times New Roman" w:eastAsia="宋体"/>
                      <w:sz w:val="21"/>
                      <w:szCs w:val="21"/>
                    </w:rPr>
                    <w:t>2</w:t>
                  </w:r>
                  <w:r>
                    <w:rPr>
                      <w:rFonts w:hint="eastAsia" w:ascii="Times New Roman" w:hAnsi="Times New Roman" w:eastAsia="宋体"/>
                      <w:sz w:val="21"/>
                      <w:szCs w:val="21"/>
                    </w:rPr>
                    <w:t>人。</w:t>
                  </w:r>
                </w:p>
                <w:p w14:paraId="376282CA">
                  <w:pPr>
                    <w:spacing w:after="0"/>
                    <w:jc w:val="center"/>
                    <w:rPr>
                      <w:rFonts w:ascii="Times New Roman" w:hAnsi="Times New Roman" w:eastAsia="宋体"/>
                      <w:sz w:val="21"/>
                      <w:szCs w:val="21"/>
                    </w:rPr>
                  </w:pPr>
                  <w:r>
                    <w:rPr>
                      <w:rFonts w:hint="eastAsia" w:ascii="Times New Roman" w:hAnsi="Times New Roman" w:eastAsia="宋体"/>
                      <w:sz w:val="21"/>
                      <w:szCs w:val="21"/>
                    </w:rPr>
                    <w:t>环境管理机构认真贯彻执行各行环保政策、法规，并负责环境管理体系的建立、修订和实施，机构人员严格掌握排放标准，由专人负责管理；环境管理小组负责各环境要素的检查、环境保护设施的运行情况、监测计划的实施、每周向组长汇报检查结果，并建立企业环保档案</w:t>
                  </w:r>
                </w:p>
              </w:tc>
              <w:tc>
                <w:tcPr>
                  <w:tcW w:w="766" w:type="dxa"/>
                  <w:vAlign w:val="center"/>
                </w:tcPr>
                <w:p w14:paraId="3C75654B">
                  <w:pPr>
                    <w:spacing w:after="0"/>
                    <w:jc w:val="center"/>
                    <w:rPr>
                      <w:rFonts w:ascii="Times New Roman" w:hAnsi="Times New Roman" w:eastAsia="宋体"/>
                      <w:sz w:val="21"/>
                      <w:szCs w:val="21"/>
                    </w:rPr>
                  </w:pPr>
                  <w:r>
                    <w:rPr>
                      <w:rFonts w:hint="eastAsia"/>
                      <w:sz w:val="21"/>
                      <w:szCs w:val="21"/>
                      <w:lang w:val="en-US" w:eastAsia="zh-CN"/>
                    </w:rPr>
                    <w:t>否</w:t>
                  </w:r>
                </w:p>
              </w:tc>
            </w:tr>
          </w:tbl>
          <w:p w14:paraId="6BED74F1">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imes New Roman" w:hAnsi="Times New Roman" w:eastAsia="宋体" w:cs="宋体"/>
                <w:b w:val="0"/>
                <w:bCs/>
                <w:sz w:val="24"/>
                <w:szCs w:val="24"/>
              </w:rPr>
            </w:pPr>
            <w:r>
              <w:rPr>
                <w:rFonts w:hint="eastAsia" w:ascii="Times New Roman" w:hAnsi="Times New Roman" w:eastAsia="宋体" w:cs="宋体"/>
                <w:b w:val="0"/>
                <w:bCs/>
                <w:sz w:val="24"/>
                <w:szCs w:val="24"/>
              </w:rPr>
              <w:t>由表</w:t>
            </w:r>
            <w:r>
              <w:rPr>
                <w:rFonts w:hint="default" w:ascii="Times New Roman" w:hAnsi="Times New Roman" w:eastAsia="宋体" w:cs="Times New Roman"/>
                <w:b w:val="0"/>
                <w:bCs/>
                <w:sz w:val="24"/>
                <w:szCs w:val="24"/>
                <w:lang w:val="en-US" w:eastAsia="zh-CN"/>
              </w:rPr>
              <w:t>2-6</w:t>
            </w:r>
            <w:r>
              <w:rPr>
                <w:rFonts w:hint="eastAsia" w:ascii="Times New Roman" w:hAnsi="Times New Roman" w:eastAsia="宋体" w:cs="宋体"/>
                <w:b w:val="0"/>
                <w:bCs/>
                <w:sz w:val="24"/>
                <w:szCs w:val="24"/>
              </w:rPr>
              <w:t>可以看出，本项目的建设性质、规模、地点、废</w:t>
            </w:r>
            <w:r>
              <w:rPr>
                <w:rFonts w:hint="eastAsia" w:ascii="Times New Roman" w:hAnsi="Times New Roman" w:eastAsia="宋体" w:cs="宋体"/>
                <w:b w:val="0"/>
                <w:bCs/>
                <w:sz w:val="24"/>
                <w:szCs w:val="24"/>
                <w:lang w:val="en-US" w:eastAsia="zh-CN"/>
              </w:rPr>
              <w:t>气</w:t>
            </w:r>
            <w:r>
              <w:rPr>
                <w:rFonts w:hint="eastAsia" w:ascii="Times New Roman" w:hAnsi="Times New Roman" w:eastAsia="宋体" w:cs="宋体"/>
                <w:b w:val="0"/>
                <w:bCs/>
                <w:sz w:val="24"/>
                <w:szCs w:val="24"/>
              </w:rPr>
              <w:t>处理措施均未发生变化。</w:t>
            </w:r>
          </w:p>
          <w:p w14:paraId="55CCD3E0">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imes New Roman" w:hAnsi="Times New Roman" w:eastAsia="宋体" w:cs="宋体"/>
                <w:b w:val="0"/>
                <w:bCs/>
                <w:sz w:val="24"/>
                <w:szCs w:val="24"/>
              </w:rPr>
            </w:pPr>
            <w:r>
              <w:rPr>
                <w:rFonts w:hint="eastAsia" w:ascii="Times New Roman" w:hAnsi="Times New Roman" w:eastAsia="宋体" w:cs="宋体"/>
                <w:b w:val="0"/>
                <w:bCs/>
                <w:sz w:val="24"/>
                <w:szCs w:val="24"/>
              </w:rPr>
              <w:t>根据《关于印发环评管理中部分行业建设项目重大变动清单的通知》（环办〔2015〕52 号）的有关规定，“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14:paraId="73A87B60">
            <w:pPr>
              <w:pStyle w:val="2"/>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rPr>
            </w:pPr>
            <w:r>
              <w:rPr>
                <w:rFonts w:hint="eastAsia" w:ascii="Times New Roman" w:hAnsi="Times New Roman" w:eastAsia="宋体" w:cs="宋体"/>
                <w:b w:val="0"/>
                <w:bCs/>
                <w:sz w:val="24"/>
                <w:szCs w:val="24"/>
              </w:rPr>
              <w:t>本项目主要环境保护措施</w:t>
            </w:r>
            <w:r>
              <w:rPr>
                <w:rFonts w:hint="eastAsia" w:ascii="Times New Roman" w:hAnsi="Times New Roman" w:eastAsia="宋体" w:cs="宋体"/>
                <w:b w:val="0"/>
                <w:bCs/>
                <w:sz w:val="24"/>
                <w:szCs w:val="24"/>
                <w:lang w:val="en-US" w:eastAsia="zh-CN"/>
              </w:rPr>
              <w:t>未</w:t>
            </w:r>
            <w:r>
              <w:rPr>
                <w:rFonts w:hint="eastAsia" w:ascii="Times New Roman" w:hAnsi="Times New Roman" w:eastAsia="宋体" w:cs="宋体"/>
                <w:b w:val="0"/>
                <w:bCs/>
                <w:sz w:val="24"/>
                <w:szCs w:val="24"/>
              </w:rPr>
              <w:t>发生变动，因此，本项目不属于重大变动。</w:t>
            </w:r>
          </w:p>
        </w:tc>
      </w:tr>
    </w:tbl>
    <w:p w14:paraId="4C591447">
      <w:pPr>
        <w:rPr>
          <w:rFonts w:hint="default" w:ascii="Times New Roman" w:hAnsi="Times New Roman" w:cs="Times New Roma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421378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46" w:hRule="atLeast"/>
        </w:trPr>
        <w:tc>
          <w:tcPr>
            <w:tcW w:w="9288" w:type="dxa"/>
            <w:tcBorders>
              <w:tl2br w:val="nil"/>
              <w:tr2bl w:val="nil"/>
            </w:tcBorders>
            <w:vAlign w:val="top"/>
          </w:tcPr>
          <w:p w14:paraId="0279F7A5">
            <w:pPr>
              <w:pStyle w:val="3"/>
              <w:keepNext/>
              <w:keepLines/>
              <w:pageBreakBefore w:val="0"/>
              <w:widowControl w:val="0"/>
              <w:kinsoku/>
              <w:wordWrap/>
              <w:overflowPunct/>
              <w:topLinePunct w:val="0"/>
              <w:autoSpaceDE/>
              <w:autoSpaceDN/>
              <w:bidi w:val="0"/>
              <w:adjustRightInd w:val="0"/>
              <w:snapToGrid w:val="0"/>
              <w:spacing w:line="360" w:lineRule="auto"/>
              <w:textAlignment w:val="auto"/>
              <w:outlineLvl w:val="0"/>
              <w:rPr>
                <w:rFonts w:hint="eastAsia"/>
                <w:sz w:val="24"/>
                <w:szCs w:val="24"/>
                <w:lang w:val="en-US" w:eastAsia="zh-CN"/>
              </w:rPr>
            </w:pPr>
            <w:r>
              <w:rPr>
                <w:rFonts w:hint="eastAsia"/>
                <w:sz w:val="24"/>
                <w:szCs w:val="24"/>
                <w:lang w:val="en-US" w:eastAsia="zh-CN"/>
              </w:rPr>
              <w:t>三、</w:t>
            </w:r>
            <w:r>
              <w:rPr>
                <w:sz w:val="24"/>
                <w:szCs w:val="24"/>
              </w:rPr>
              <w:t>主要</w:t>
            </w:r>
            <w:r>
              <w:rPr>
                <w:rFonts w:hint="eastAsia"/>
                <w:sz w:val="24"/>
                <w:szCs w:val="24"/>
                <w:lang w:val="en-US" w:eastAsia="zh-CN"/>
              </w:rPr>
              <w:t>工艺流程及产污环节：</w:t>
            </w:r>
          </w:p>
          <w:p w14:paraId="51E31B64">
            <w:pPr>
              <w:pStyle w:val="3"/>
              <w:keepNext/>
              <w:keepLines/>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0"/>
              <w:rPr>
                <w:rFonts w:hint="eastAsia"/>
                <w:b w:val="0"/>
                <w:bCs w:val="0"/>
                <w:sz w:val="24"/>
                <w:szCs w:val="24"/>
                <w:lang w:val="en-US" w:eastAsia="zh-CN"/>
              </w:rPr>
            </w:pPr>
            <w:r>
              <w:rPr>
                <w:rFonts w:hint="eastAsia"/>
                <w:b w:val="0"/>
                <w:bCs w:val="0"/>
                <w:sz w:val="24"/>
                <w:szCs w:val="24"/>
                <w:lang w:val="en-US" w:eastAsia="zh-CN"/>
              </w:rPr>
              <w:t>本</w:t>
            </w:r>
            <w:r>
              <w:rPr>
                <w:b w:val="0"/>
                <w:bCs w:val="0"/>
                <w:sz w:val="24"/>
                <w:szCs w:val="24"/>
              </w:rPr>
              <w:t>项目工艺流程以及产污节点图见</w:t>
            </w:r>
            <w:r>
              <w:rPr>
                <w:rFonts w:hint="eastAsia"/>
                <w:b w:val="0"/>
                <w:bCs w:val="0"/>
                <w:sz w:val="24"/>
                <w:szCs w:val="24"/>
              </w:rPr>
              <w:t>图</w:t>
            </w:r>
            <w:r>
              <w:rPr>
                <w:rFonts w:hint="eastAsia"/>
                <w:b w:val="0"/>
                <w:bCs w:val="0"/>
                <w:sz w:val="24"/>
                <w:szCs w:val="24"/>
                <w:lang w:val="en-US" w:eastAsia="zh-CN"/>
              </w:rPr>
              <w:t>2-2</w:t>
            </w:r>
            <w:r>
              <w:rPr>
                <w:rFonts w:hint="eastAsia"/>
                <w:b w:val="0"/>
                <w:bCs w:val="0"/>
                <w:sz w:val="24"/>
                <w:szCs w:val="24"/>
              </w:rPr>
              <w:t>所示。</w:t>
            </w:r>
          </w:p>
          <w:p w14:paraId="216073C4">
            <w:pPr>
              <w:jc w:val="center"/>
              <w:rPr>
                <w:rFonts w:hint="eastAsia"/>
                <w:lang w:val="en-US" w:eastAsia="zh-CN"/>
              </w:rPr>
            </w:pPr>
            <w:r>
              <w:rPr>
                <w:rFonts w:ascii="Times New Roman" w:hAnsi="Times New Roman" w:eastAsia="宋体"/>
                <w:b/>
                <w:bCs/>
                <w:color w:val="auto"/>
                <w:sz w:val="24"/>
              </w:rPr>
              <w:object>
                <v:shape id="_x0000_i1026" o:spt="75" type="#_x0000_t75" style="height:240.75pt;width:212.25pt;" o:ole="t" filled="f" o:preferrelative="t" stroked="f" coordsize="21600,21600">
                  <v:path/>
                  <v:fill on="f" focussize="0,0"/>
                  <v:stroke on="f"/>
                  <v:imagedata r:id="rId16" o:title=""/>
                  <o:lock v:ext="edit" aspectratio="f"/>
                  <w10:wrap type="none"/>
                  <w10:anchorlock/>
                </v:shape>
                <o:OLEObject Type="Embed" ProgID="Visio.Drawing.11" ShapeID="_x0000_i1026" DrawAspect="Content" ObjectID="_1468075726" r:id="rId15">
                  <o:LockedField>false</o:LockedField>
                </o:OLEObject>
              </w:object>
            </w:r>
          </w:p>
          <w:p w14:paraId="3695823C">
            <w:pPr>
              <w:pStyle w:val="3"/>
              <w:keepNext/>
              <w:keepLines/>
              <w:pageBreakBefore w:val="0"/>
              <w:widowControl w:val="0"/>
              <w:kinsoku/>
              <w:wordWrap/>
              <w:overflowPunct/>
              <w:topLinePunct w:val="0"/>
              <w:autoSpaceDE/>
              <w:autoSpaceDN/>
              <w:bidi w:val="0"/>
              <w:adjustRightInd w:val="0"/>
              <w:snapToGrid w:val="0"/>
              <w:spacing w:line="360" w:lineRule="auto"/>
              <w:ind w:firstLine="1897" w:firstLineChars="900"/>
              <w:textAlignment w:val="auto"/>
              <w:rPr>
                <w:sz w:val="21"/>
                <w:szCs w:val="21"/>
              </w:rPr>
            </w:pPr>
            <w:r>
              <w:rPr>
                <w:sz w:val="21"/>
                <w:szCs w:val="21"/>
              </w:rPr>
              <w:t>图</w:t>
            </w:r>
            <w:r>
              <w:rPr>
                <w:rFonts w:hint="eastAsia"/>
                <w:sz w:val="21"/>
                <w:szCs w:val="21"/>
                <w:lang w:val="en-US" w:eastAsia="zh-CN"/>
              </w:rPr>
              <w:t>2</w:t>
            </w:r>
            <w:r>
              <w:rPr>
                <w:rFonts w:hint="eastAsia"/>
                <w:sz w:val="21"/>
                <w:szCs w:val="21"/>
              </w:rPr>
              <w:t>-</w:t>
            </w:r>
            <w:r>
              <w:rPr>
                <w:rFonts w:hint="eastAsia"/>
                <w:sz w:val="21"/>
                <w:szCs w:val="21"/>
                <w:lang w:val="en-US" w:eastAsia="zh-CN"/>
              </w:rPr>
              <w:t>2</w:t>
            </w:r>
            <w:r>
              <w:rPr>
                <w:sz w:val="21"/>
                <w:szCs w:val="21"/>
              </w:rPr>
              <w:t xml:space="preserve">    项目</w:t>
            </w:r>
            <w:r>
              <w:rPr>
                <w:rFonts w:hint="eastAsia"/>
                <w:sz w:val="21"/>
                <w:szCs w:val="21"/>
              </w:rPr>
              <w:t>运营期</w:t>
            </w:r>
            <w:r>
              <w:rPr>
                <w:sz w:val="21"/>
                <w:szCs w:val="21"/>
              </w:rPr>
              <w:t>工艺流程及产污环节图</w:t>
            </w:r>
          </w:p>
          <w:p w14:paraId="03B1D8FC">
            <w:pPr>
              <w:autoSpaceDE w:val="0"/>
              <w:autoSpaceDN w:val="0"/>
              <w:adjustRightInd w:val="0"/>
              <w:spacing w:line="360" w:lineRule="auto"/>
              <w:ind w:firstLine="480" w:firstLineChars="200"/>
              <w:jc w:val="left"/>
              <w:rPr>
                <w:rFonts w:ascii="Times New Roman" w:hAnsi="Times New Roman" w:eastAsia="宋体"/>
                <w:color w:val="auto"/>
                <w:sz w:val="24"/>
                <w:szCs w:val="24"/>
              </w:rPr>
            </w:pPr>
            <w:r>
              <w:rPr>
                <w:rFonts w:ascii="Times New Roman" w:hAnsi="Times New Roman" w:eastAsia="宋体"/>
                <w:color w:val="auto"/>
                <w:sz w:val="24"/>
                <w:szCs w:val="24"/>
              </w:rPr>
              <w:t>工艺</w:t>
            </w:r>
            <w:r>
              <w:rPr>
                <w:rFonts w:hint="eastAsia" w:ascii="Times New Roman" w:hAnsi="Times New Roman" w:eastAsia="宋体"/>
                <w:color w:val="auto"/>
                <w:sz w:val="24"/>
                <w:szCs w:val="24"/>
                <w:lang w:val="en-US" w:eastAsia="zh-CN"/>
              </w:rPr>
              <w:t>流程</w:t>
            </w:r>
            <w:r>
              <w:rPr>
                <w:rFonts w:ascii="Times New Roman" w:hAnsi="Times New Roman" w:eastAsia="宋体"/>
                <w:color w:val="auto"/>
                <w:sz w:val="24"/>
                <w:szCs w:val="24"/>
              </w:rPr>
              <w:t>简介：</w:t>
            </w:r>
          </w:p>
          <w:p w14:paraId="4BD66A7F">
            <w:pPr>
              <w:spacing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本项目采用高密度聚乙烯和低密度聚乙烯作为原料，该原料具有优良的抗冲击强度，耐穿刺性、耐低温度性能。其具体生产工艺简述如下：</w:t>
            </w:r>
          </w:p>
          <w:p w14:paraId="70159886">
            <w:pPr>
              <w:pageBreakBefore w:val="0"/>
              <w:widowControl w:val="0"/>
              <w:kinsoku/>
              <w:wordWrap/>
              <w:overflowPunct/>
              <w:topLinePunct w:val="0"/>
              <w:bidi w:val="0"/>
              <w:spacing w:line="360" w:lineRule="auto"/>
              <w:ind w:firstLine="480" w:firstLineChars="20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1、混料：生产过程根据产品不同，将干燥的聚乙烯颗粒按比例人工倒入机械混料机进行混料；</w:t>
            </w:r>
          </w:p>
          <w:p w14:paraId="349991ED">
            <w:pPr>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olor w:val="auto"/>
                <w:sz w:val="24"/>
                <w:szCs w:val="24"/>
                <w:lang w:val="en-US" w:eastAsia="zh-CN"/>
              </w:rPr>
              <w:t>2、吹膜：混料后在加热桶内利用电热片进行加热至熔融状态，温度控制在200℃左右，并利用螺杆转动输送到模具处，利用模具吹塑成型，吹出的薄膜利用传动装置向上进行牵引，同时自然冷却得到半成品塑料薄膜，送入制袋机内制袋成型。该过程产生少量的有机废气；</w:t>
            </w:r>
          </w:p>
          <w:p w14:paraId="5A70272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auto"/>
                <w:sz w:val="24"/>
                <w:szCs w:val="24"/>
                <w:lang w:val="en-US" w:eastAsia="zh-CN"/>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val="en-US" w:eastAsia="zh-CN"/>
              </w:rPr>
              <w:t>、印刷：</w:t>
            </w:r>
            <w:r>
              <w:rPr>
                <w:rFonts w:hint="eastAsia" w:ascii="Times New Roman" w:hAnsi="Times New Roman" w:eastAsia="宋体" w:cs="Times New Roman"/>
                <w:color w:val="auto"/>
                <w:sz w:val="24"/>
                <w:lang w:val="en-US" w:eastAsia="zh-CN"/>
              </w:rPr>
              <w:t>将生产好的塑料袋</w:t>
            </w:r>
            <w:r>
              <w:rPr>
                <w:rFonts w:hint="default" w:ascii="Times New Roman" w:hAnsi="Times New Roman" w:eastAsia="宋体" w:cs="Times New Roman"/>
                <w:color w:val="auto"/>
                <w:sz w:val="24"/>
                <w:lang w:val="en-US" w:eastAsia="zh-CN"/>
              </w:rPr>
              <w:t>送入印刷机进行印刷；该过程产生有机废气、废油墨包装桶等；</w:t>
            </w:r>
          </w:p>
          <w:p w14:paraId="021002E7">
            <w:pPr>
              <w:pageBreakBefore w:val="0"/>
              <w:widowControl w:val="0"/>
              <w:kinsoku/>
              <w:wordWrap/>
              <w:overflowPunct/>
              <w:topLinePunct w:val="0"/>
              <w:autoSpaceDE w:val="0"/>
              <w:autoSpaceDN w:val="0"/>
              <w:bidi w:val="0"/>
              <w:spacing w:line="360" w:lineRule="auto"/>
              <w:ind w:firstLine="480" w:firstLineChars="200"/>
              <w:textAlignment w:val="auto"/>
              <w:rPr>
                <w:rFonts w:hint="eastAsia" w:ascii="Times New Roman" w:hAnsi="Times New Roman" w:eastAsia="宋体" w:cs="宋体"/>
                <w:b w:val="0"/>
                <w:bCs w:val="0"/>
                <w:color w:val="auto"/>
                <w:sz w:val="24"/>
                <w:lang w:val="en-US" w:eastAsia="zh-CN"/>
              </w:rPr>
            </w:pPr>
            <w:r>
              <w:rPr>
                <w:rFonts w:hint="eastAsia" w:ascii="Times New Roman" w:hAnsi="Times New Roman" w:eastAsia="宋体" w:cs="宋体"/>
                <w:b w:val="0"/>
                <w:bCs w:val="0"/>
                <w:color w:val="auto"/>
                <w:sz w:val="24"/>
                <w:lang w:val="en-US" w:eastAsia="zh-CN"/>
              </w:rPr>
              <w:t>4、制袋：印刷后的塑料袋通过收卷机卷成筒，按照不同产品规格要求，人工送至分切机将上述半成品进行分切、封口制袋，即可得到各种规格的塑料袋，检验合格后包装入库；该过程产生废边角料。</w:t>
            </w:r>
          </w:p>
          <w:p w14:paraId="7E285F38">
            <w:pPr>
              <w:pStyle w:val="3"/>
              <w:keepNext/>
              <w:keepLines/>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r>
              <w:rPr>
                <w:rFonts w:hint="eastAsia"/>
                <w:lang w:val="en-US" w:eastAsia="zh-CN"/>
              </w:rPr>
              <w:t xml:space="preserve">  </w:t>
            </w:r>
            <w:r>
              <w:rPr>
                <w:rFonts w:hint="eastAsia"/>
                <w:b w:val="0"/>
                <w:bCs w:val="0"/>
                <w:sz w:val="21"/>
                <w:szCs w:val="21"/>
                <w:lang w:val="en-US" w:eastAsia="zh-CN"/>
              </w:rPr>
              <w:t xml:space="preserve"> </w:t>
            </w:r>
            <w:r>
              <w:rPr>
                <w:rFonts w:hint="eastAsia"/>
                <w:b w:val="0"/>
                <w:bCs w:val="0"/>
                <w:sz w:val="24"/>
                <w:szCs w:val="24"/>
                <w:lang w:val="en-US" w:eastAsia="zh-CN"/>
              </w:rPr>
              <w:t>根据项目实际建设情况，项目运行期工艺流程及产污环节与环评文件中的工艺流程及产污环节一致。</w:t>
            </w:r>
          </w:p>
        </w:tc>
      </w:tr>
    </w:tbl>
    <w:p w14:paraId="68D2D0BC">
      <w:pPr>
        <w:rPr>
          <w:rFonts w:hint="default" w:ascii="Times New Roman" w:hAnsi="Times New Roman" w:cs="Times New Roma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DC64A7A">
      <w:pPr>
        <w:pStyle w:val="3"/>
        <w:rPr>
          <w:rFonts w:hint="eastAsia"/>
          <w:sz w:val="28"/>
          <w:szCs w:val="28"/>
          <w:lang w:val="en-US" w:eastAsia="zh-CN"/>
        </w:rPr>
      </w:pPr>
      <w:bookmarkStart w:id="14" w:name="_Toc4684"/>
      <w:bookmarkStart w:id="15" w:name="_Toc8140"/>
      <w:r>
        <w:rPr>
          <w:rFonts w:hint="eastAsia"/>
          <w:sz w:val="28"/>
          <w:szCs w:val="28"/>
          <w:lang w:eastAsia="zh-CN"/>
        </w:rPr>
        <w:t>表</w:t>
      </w:r>
      <w:bookmarkEnd w:id="14"/>
      <w:bookmarkEnd w:id="15"/>
      <w:r>
        <w:rPr>
          <w:rFonts w:hint="eastAsia"/>
          <w:sz w:val="28"/>
          <w:szCs w:val="28"/>
          <w:lang w:val="en-US" w:eastAsia="zh-CN"/>
        </w:rPr>
        <w:t>3主要污染源、污染物处理和排放</w:t>
      </w:r>
    </w:p>
    <w:tbl>
      <w:tblPr>
        <w:tblStyle w:val="18"/>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7E65C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3" w:hRule="atLeast"/>
        </w:trPr>
        <w:tc>
          <w:tcPr>
            <w:tcW w:w="9288" w:type="dxa"/>
            <w:tcBorders>
              <w:tl2br w:val="nil"/>
              <w:tr2bl w:val="nil"/>
            </w:tcBorders>
            <w:vAlign w:val="top"/>
          </w:tcPr>
          <w:p w14:paraId="5576466D">
            <w:pPr>
              <w:pageBreakBefore w:val="0"/>
              <w:widowControl w:val="0"/>
              <w:kinsoku/>
              <w:wordWrap/>
              <w:overflowPunct/>
              <w:topLinePunct w:val="0"/>
              <w:autoSpaceDE/>
              <w:autoSpaceDN/>
              <w:bidi w:val="0"/>
              <w:spacing w:line="360" w:lineRule="auto"/>
              <w:textAlignment w:val="auto"/>
              <w:rPr>
                <w:rFonts w:hint="eastAsia"/>
                <w:b/>
                <w:bCs/>
                <w:lang w:val="en-US" w:eastAsia="zh-CN"/>
              </w:rPr>
            </w:pPr>
            <w:r>
              <w:rPr>
                <w:rFonts w:hint="eastAsia"/>
                <w:b/>
                <w:bCs/>
                <w:lang w:val="en-US" w:eastAsia="zh-CN"/>
              </w:rPr>
              <w:t>一、主要污染源、污染物处理和排放</w:t>
            </w:r>
          </w:p>
          <w:p w14:paraId="2495FED6">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2"/>
              <w:rPr>
                <w:rFonts w:hint="default"/>
                <w:b/>
                <w:bCs w:val="0"/>
                <w:lang w:val="en-US" w:eastAsia="zh-CN"/>
              </w:rPr>
            </w:pPr>
            <w:r>
              <w:rPr>
                <w:rFonts w:hint="eastAsia"/>
                <w:b/>
                <w:bCs w:val="0"/>
                <w:lang w:val="en-US" w:eastAsia="zh-CN"/>
              </w:rPr>
              <w:t>1、固体废物</w:t>
            </w:r>
          </w:p>
          <w:p w14:paraId="1A3DF83F">
            <w:pPr>
              <w:pStyle w:val="9"/>
              <w:adjustRightInd w:val="0"/>
              <w:snapToGrid w:val="0"/>
              <w:spacing w:line="360" w:lineRule="auto"/>
              <w:rPr>
                <w:rFonts w:hint="eastAsia"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rPr>
              <w:t>本项目</w:t>
            </w:r>
            <w:r>
              <w:rPr>
                <w:rFonts w:hint="eastAsia" w:ascii="Times New Roman" w:hAnsi="Times New Roman" w:eastAsia="宋体" w:cs="Times New Roman"/>
                <w:color w:val="auto"/>
                <w:kern w:val="0"/>
                <w:sz w:val="24"/>
                <w:highlight w:val="none"/>
                <w:lang w:val="en-US" w:eastAsia="zh-CN"/>
              </w:rPr>
              <w:t>运营期</w:t>
            </w:r>
            <w:r>
              <w:rPr>
                <w:rFonts w:hint="default" w:ascii="Times New Roman" w:hAnsi="Times New Roman" w:eastAsia="宋体" w:cs="Times New Roman"/>
                <w:color w:val="auto"/>
                <w:kern w:val="0"/>
                <w:sz w:val="24"/>
                <w:highlight w:val="none"/>
              </w:rPr>
              <w:t>固体废物主要为生产过程的废边角料、员工生活垃圾、</w:t>
            </w:r>
            <w:r>
              <w:rPr>
                <w:rFonts w:hint="eastAsia" w:ascii="Times New Roman" w:hAnsi="Times New Roman" w:eastAsia="宋体" w:cs="Times New Roman"/>
                <w:color w:val="auto"/>
                <w:kern w:val="0"/>
                <w:sz w:val="24"/>
                <w:highlight w:val="none"/>
                <w:lang w:val="en-US" w:eastAsia="zh-CN"/>
              </w:rPr>
              <w:t>废原料桶</w:t>
            </w:r>
            <w:r>
              <w:rPr>
                <w:rFonts w:hint="default" w:ascii="Times New Roman" w:hAnsi="Times New Roman" w:eastAsia="宋体" w:cs="Times New Roman"/>
                <w:color w:val="auto"/>
                <w:kern w:val="0"/>
                <w:sz w:val="24"/>
                <w:highlight w:val="none"/>
              </w:rPr>
              <w:t>、</w:t>
            </w:r>
            <w:r>
              <w:rPr>
                <w:rFonts w:hint="eastAsia" w:ascii="Times New Roman" w:hAnsi="Times New Roman" w:eastAsia="宋体" w:cs="Times New Roman"/>
                <w:color w:val="auto"/>
                <w:kern w:val="0"/>
                <w:sz w:val="24"/>
                <w:highlight w:val="none"/>
                <w:lang w:val="en-US" w:eastAsia="zh-CN"/>
              </w:rPr>
              <w:t>废包装材料以及</w:t>
            </w:r>
            <w:r>
              <w:rPr>
                <w:rFonts w:hint="default" w:ascii="Times New Roman" w:hAnsi="Times New Roman" w:eastAsia="宋体" w:cs="Times New Roman"/>
                <w:color w:val="auto"/>
                <w:kern w:val="0"/>
                <w:sz w:val="24"/>
                <w:highlight w:val="none"/>
              </w:rPr>
              <w:t>废活性炭</w:t>
            </w:r>
            <w:r>
              <w:rPr>
                <w:rFonts w:hint="eastAsia" w:ascii="Times New Roman" w:hAnsi="Times New Roman" w:eastAsia="宋体" w:cs="Times New Roman"/>
                <w:color w:val="auto"/>
                <w:kern w:val="0"/>
                <w:sz w:val="24"/>
                <w:highlight w:val="none"/>
                <w:lang w:eastAsia="zh-CN"/>
              </w:rPr>
              <w:t>。</w:t>
            </w:r>
          </w:p>
          <w:p w14:paraId="1513C422">
            <w:pPr>
              <w:pStyle w:val="9"/>
              <w:adjustRightInd w:val="0"/>
              <w:snapToGrid w:val="0"/>
              <w:spacing w:line="360" w:lineRule="auto"/>
              <w:rPr>
                <w:rFonts w:hint="eastAsia" w:ascii="Times New Roman" w:hAnsi="Times New Roman" w:eastAsia="宋体"/>
                <w:color w:val="auto"/>
                <w:lang w:val="en-US" w:eastAsia="zh-CN"/>
              </w:rPr>
            </w:pP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1</w:t>
            </w:r>
            <w:r>
              <w:rPr>
                <w:rFonts w:hint="eastAsia" w:ascii="Times New Roman" w:hAnsi="Times New Roman" w:eastAsia="宋体"/>
                <w:color w:val="auto"/>
                <w:lang w:eastAsia="zh-CN"/>
              </w:rPr>
              <w:t>）</w:t>
            </w:r>
            <w:r>
              <w:rPr>
                <w:rFonts w:hint="eastAsia" w:ascii="Times New Roman" w:hAnsi="Times New Roman" w:eastAsia="宋体"/>
                <w:color w:val="auto"/>
                <w:lang w:val="en-US" w:eastAsia="zh-CN"/>
              </w:rPr>
              <w:t>一般固体废物</w:t>
            </w:r>
          </w:p>
          <w:p w14:paraId="75D01550">
            <w:pPr>
              <w:pStyle w:val="9"/>
              <w:adjustRightInd w:val="0"/>
              <w:snapToGrid w:val="0"/>
              <w:spacing w:line="360" w:lineRule="auto"/>
              <w:rPr>
                <w:rFonts w:hint="eastAsia" w:ascii="Times New Roman" w:hAnsi="Times New Roman" w:eastAsia="宋体"/>
                <w:color w:val="auto"/>
                <w:lang w:val="en-US" w:eastAsia="zh-CN"/>
              </w:rPr>
            </w:pPr>
            <w:r>
              <w:rPr>
                <w:rFonts w:hint="default" w:ascii="Times New Roman" w:hAnsi="Times New Roman" w:eastAsia="宋体" w:cs="Times New Roman"/>
                <w:color w:val="auto"/>
                <w:lang w:val="en-US" w:eastAsia="zh-CN"/>
              </w:rPr>
              <w:t>①</w:t>
            </w:r>
            <w:r>
              <w:rPr>
                <w:rFonts w:hint="eastAsia" w:ascii="Times New Roman" w:hAnsi="Times New Roman" w:eastAsia="宋体"/>
                <w:color w:val="auto"/>
                <w:lang w:val="en-US" w:eastAsia="zh-CN"/>
              </w:rPr>
              <w:t>废边角料</w:t>
            </w:r>
          </w:p>
          <w:p w14:paraId="16A1A76A">
            <w:pPr>
              <w:pStyle w:val="9"/>
              <w:adjustRightInd w:val="0"/>
              <w:snapToGrid w:val="0"/>
              <w:spacing w:line="360" w:lineRule="auto"/>
              <w:rPr>
                <w:rFonts w:hint="eastAsia" w:ascii="Times New Roman" w:hAnsi="Times New Roman" w:eastAsia="宋体"/>
                <w:color w:val="auto"/>
              </w:rPr>
            </w:pPr>
            <w:r>
              <w:rPr>
                <w:rFonts w:hint="eastAsia" w:ascii="Times New Roman" w:hAnsi="Times New Roman" w:eastAsia="宋体"/>
                <w:color w:val="auto"/>
                <w:lang w:val="en-US" w:eastAsia="zh-CN"/>
              </w:rPr>
              <w:t>本</w:t>
            </w:r>
            <w:r>
              <w:rPr>
                <w:rFonts w:hint="eastAsia" w:ascii="Times New Roman" w:hAnsi="Times New Roman" w:eastAsia="宋体"/>
                <w:color w:val="auto"/>
              </w:rPr>
              <w:t>项目在制袋过程中会产生边角料，根据</w:t>
            </w:r>
            <w:r>
              <w:rPr>
                <w:rFonts w:hint="eastAsia" w:ascii="Times New Roman" w:hAnsi="Times New Roman" w:eastAsia="宋体"/>
                <w:color w:val="auto"/>
                <w:lang w:val="en-US" w:eastAsia="zh-CN"/>
              </w:rPr>
              <w:t>建设单位提供资料</w:t>
            </w:r>
            <w:r>
              <w:rPr>
                <w:rFonts w:hint="eastAsia" w:ascii="Times New Roman" w:hAnsi="Times New Roman" w:eastAsia="宋体"/>
                <w:color w:val="auto"/>
              </w:rPr>
              <w:t>，边角料产生量约为</w:t>
            </w:r>
            <w:r>
              <w:rPr>
                <w:rFonts w:hint="eastAsia" w:ascii="Times New Roman" w:hAnsi="Times New Roman" w:eastAsia="宋体"/>
                <w:color w:val="auto"/>
                <w:lang w:val="en-US" w:eastAsia="zh-CN"/>
              </w:rPr>
              <w:t>0</w:t>
            </w:r>
            <w:r>
              <w:rPr>
                <w:rFonts w:hint="eastAsia" w:ascii="Times New Roman" w:hAnsi="Times New Roman" w:eastAsia="宋体"/>
                <w:color w:val="auto"/>
              </w:rPr>
              <w:t>.5t/a，</w:t>
            </w:r>
            <w:r>
              <w:rPr>
                <w:rFonts w:hint="eastAsia" w:ascii="Times New Roman" w:hAnsi="Times New Roman" w:eastAsia="宋体"/>
                <w:color w:val="auto"/>
                <w:lang w:val="en-US" w:eastAsia="zh-CN"/>
              </w:rPr>
              <w:t>集中</w:t>
            </w:r>
            <w:r>
              <w:rPr>
                <w:rFonts w:hint="eastAsia" w:ascii="Times New Roman" w:hAnsi="Times New Roman" w:eastAsia="宋体"/>
                <w:color w:val="auto"/>
              </w:rPr>
              <w:t>收集后</w:t>
            </w:r>
            <w:r>
              <w:rPr>
                <w:rFonts w:hint="eastAsia" w:ascii="Times New Roman" w:hAnsi="Times New Roman" w:eastAsia="宋体"/>
                <w:color w:val="auto"/>
                <w:lang w:val="en-US" w:eastAsia="zh-CN"/>
              </w:rPr>
              <w:t>回用于生产</w:t>
            </w:r>
            <w:r>
              <w:rPr>
                <w:rFonts w:hint="eastAsia" w:ascii="Times New Roman" w:hAnsi="Times New Roman" w:eastAsia="宋体"/>
                <w:color w:val="auto"/>
              </w:rPr>
              <w:t>。</w:t>
            </w:r>
          </w:p>
          <w:p w14:paraId="2F2598F9">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②</w:t>
            </w:r>
            <w:r>
              <w:rPr>
                <w:rFonts w:hint="eastAsia" w:ascii="Times New Roman" w:hAnsi="Times New Roman" w:eastAsia="宋体" w:cs="Times New Roman"/>
                <w:color w:val="auto"/>
                <w:lang w:val="en-US" w:eastAsia="zh-CN"/>
              </w:rPr>
              <w:t>废包装材料</w:t>
            </w:r>
          </w:p>
          <w:p w14:paraId="70DEE2EC">
            <w:pPr>
              <w:pStyle w:val="9"/>
              <w:adjustRightInd w:val="0"/>
              <w:snapToGrid w:val="0"/>
              <w:spacing w:line="360" w:lineRule="auto"/>
              <w:rPr>
                <w:rFonts w:hint="default" w:ascii="Times New Roman" w:hAnsi="Times New Roman" w:eastAsia="宋体" w:cs="Times New Roman"/>
                <w:snapToGrid w:val="0"/>
                <w:color w:val="auto"/>
                <w:kern w:val="24"/>
                <w:sz w:val="24"/>
              </w:rPr>
            </w:pPr>
            <w:r>
              <w:rPr>
                <w:rFonts w:hint="eastAsia" w:ascii="Times New Roman" w:hAnsi="Times New Roman" w:eastAsia="宋体" w:cs="Times New Roman"/>
                <w:snapToGrid w:val="0"/>
                <w:color w:val="auto"/>
                <w:kern w:val="24"/>
                <w:sz w:val="24"/>
                <w:lang w:val="en-US" w:eastAsia="zh-CN"/>
              </w:rPr>
              <w:t>根据建设单位提供资料，本项目</w:t>
            </w:r>
            <w:r>
              <w:rPr>
                <w:rFonts w:hint="default" w:ascii="Times New Roman" w:hAnsi="Times New Roman" w:eastAsia="宋体" w:cs="Times New Roman"/>
                <w:snapToGrid w:val="0"/>
                <w:color w:val="auto"/>
                <w:kern w:val="24"/>
                <w:sz w:val="24"/>
                <w:lang w:val="en-US" w:eastAsia="zh-CN"/>
              </w:rPr>
              <w:t>废包装产生量为0.0</w:t>
            </w:r>
            <w:r>
              <w:rPr>
                <w:rFonts w:hint="eastAsia" w:ascii="Times New Roman" w:hAnsi="Times New Roman" w:eastAsia="宋体" w:cs="Times New Roman"/>
                <w:snapToGrid w:val="0"/>
                <w:color w:val="auto"/>
                <w:kern w:val="24"/>
                <w:sz w:val="24"/>
                <w:lang w:val="en-US" w:eastAsia="zh-CN"/>
              </w:rPr>
              <w:t>1</w:t>
            </w:r>
            <w:r>
              <w:rPr>
                <w:rFonts w:hint="default" w:ascii="Times New Roman" w:hAnsi="Times New Roman" w:eastAsia="宋体" w:cs="Times New Roman"/>
                <w:snapToGrid w:val="0"/>
                <w:color w:val="auto"/>
                <w:kern w:val="24"/>
                <w:sz w:val="24"/>
                <w:lang w:val="en-US" w:eastAsia="zh-CN"/>
              </w:rPr>
              <w:t>t/a</w:t>
            </w:r>
            <w:r>
              <w:rPr>
                <w:rFonts w:hint="eastAsia" w:ascii="Times New Roman" w:hAnsi="Times New Roman" w:eastAsia="宋体" w:cs="Times New Roman"/>
                <w:snapToGrid w:val="0"/>
                <w:color w:val="auto"/>
                <w:kern w:val="24"/>
                <w:sz w:val="24"/>
                <w:lang w:val="en-US" w:eastAsia="zh-CN"/>
              </w:rPr>
              <w:t>，</w:t>
            </w:r>
            <w:r>
              <w:rPr>
                <w:rFonts w:hint="eastAsia" w:eastAsia="宋体"/>
                <w:snapToGrid w:val="0"/>
                <w:color w:val="auto"/>
                <w:kern w:val="24"/>
                <w:sz w:val="24"/>
                <w:lang w:val="en-US" w:eastAsia="zh-CN"/>
              </w:rPr>
              <w:t>废包装材料集中收集后外售</w:t>
            </w:r>
            <w:r>
              <w:rPr>
                <w:rFonts w:hint="default" w:ascii="Times New Roman" w:hAnsi="Times New Roman" w:eastAsia="宋体" w:cs="Times New Roman"/>
                <w:snapToGrid w:val="0"/>
                <w:color w:val="auto"/>
                <w:kern w:val="24"/>
                <w:sz w:val="24"/>
              </w:rPr>
              <w:t>。</w:t>
            </w:r>
          </w:p>
          <w:p w14:paraId="565D5831">
            <w:pPr>
              <w:pStyle w:val="9"/>
              <w:adjustRightInd w:val="0"/>
              <w:snapToGrid w:val="0"/>
              <w:spacing w:line="360" w:lineRule="auto"/>
              <w:rPr>
                <w:rFonts w:hint="eastAsia" w:ascii="Times New Roman" w:hAnsi="Times New Roman" w:eastAsia="宋体"/>
                <w:color w:val="auto"/>
              </w:rPr>
            </w:pPr>
            <w:r>
              <w:rPr>
                <w:rFonts w:hint="eastAsia" w:hAnsi="Times New Roman" w:cs="Times New Roman"/>
                <w:snapToGrid w:val="0"/>
                <w:color w:val="auto"/>
                <w:kern w:val="24"/>
                <w:sz w:val="24"/>
                <w:lang w:eastAsia="zh-CN"/>
              </w:rPr>
              <w:t>（</w:t>
            </w:r>
            <w:r>
              <w:rPr>
                <w:rFonts w:hint="eastAsia" w:hAnsi="Times New Roman" w:cs="Times New Roman"/>
                <w:snapToGrid w:val="0"/>
                <w:color w:val="auto"/>
                <w:kern w:val="24"/>
                <w:sz w:val="24"/>
                <w:lang w:val="en-US" w:eastAsia="zh-CN"/>
              </w:rPr>
              <w:t>2</w:t>
            </w:r>
            <w:r>
              <w:rPr>
                <w:rFonts w:hint="eastAsia" w:hAnsi="Times New Roman" w:cs="Times New Roman"/>
                <w:snapToGrid w:val="0"/>
                <w:color w:val="auto"/>
                <w:kern w:val="24"/>
                <w:sz w:val="24"/>
                <w:lang w:eastAsia="zh-CN"/>
              </w:rPr>
              <w:t>）</w:t>
            </w:r>
            <w:r>
              <w:rPr>
                <w:rFonts w:hint="eastAsia" w:ascii="Times New Roman" w:hAnsi="Times New Roman" w:eastAsia="宋体"/>
                <w:color w:val="auto"/>
              </w:rPr>
              <w:t>生活垃圾</w:t>
            </w:r>
          </w:p>
          <w:p w14:paraId="3D00312B">
            <w:pPr>
              <w:spacing w:line="360" w:lineRule="auto"/>
              <w:ind w:firstLine="480" w:firstLineChars="200"/>
              <w:rPr>
                <w:rFonts w:ascii="Times New Roman" w:hAnsi="Times New Roman" w:eastAsia="宋体"/>
                <w:color w:val="auto"/>
                <w:sz w:val="24"/>
              </w:rPr>
            </w:pPr>
            <w:r>
              <w:rPr>
                <w:rFonts w:hint="eastAsia" w:ascii="Times New Roman" w:hAnsi="Times New Roman" w:eastAsia="宋体"/>
                <w:color w:val="auto"/>
                <w:sz w:val="24"/>
              </w:rPr>
              <w:t>项目</w:t>
            </w:r>
            <w:r>
              <w:rPr>
                <w:rFonts w:ascii="Times New Roman" w:hAnsi="Times New Roman" w:eastAsia="宋体"/>
                <w:color w:val="auto"/>
                <w:sz w:val="24"/>
              </w:rPr>
              <w:t>劳动定员为</w:t>
            </w:r>
            <w:r>
              <w:rPr>
                <w:rFonts w:hint="eastAsia" w:ascii="Times New Roman" w:hAnsi="Times New Roman" w:eastAsia="宋体"/>
                <w:color w:val="auto"/>
                <w:sz w:val="24"/>
                <w:lang w:val="en-US" w:eastAsia="zh-CN"/>
              </w:rPr>
              <w:t>6</w:t>
            </w:r>
            <w:r>
              <w:rPr>
                <w:rFonts w:ascii="Times New Roman" w:hAnsi="Times New Roman" w:eastAsia="宋体"/>
                <w:color w:val="auto"/>
                <w:sz w:val="24"/>
              </w:rPr>
              <w:t>人，生活垃圾</w:t>
            </w:r>
            <w:r>
              <w:rPr>
                <w:rFonts w:hint="eastAsia" w:ascii="Times New Roman" w:hAnsi="Times New Roman" w:eastAsia="宋体"/>
                <w:color w:val="auto"/>
                <w:sz w:val="24"/>
                <w:lang w:val="en-US" w:eastAsia="zh-CN"/>
              </w:rPr>
              <w:t>产生</w:t>
            </w:r>
            <w:r>
              <w:rPr>
                <w:rFonts w:ascii="Times New Roman" w:hAnsi="Times New Roman" w:eastAsia="宋体"/>
                <w:color w:val="auto"/>
                <w:sz w:val="24"/>
              </w:rPr>
              <w:t>量按</w:t>
            </w:r>
            <w:r>
              <w:rPr>
                <w:rFonts w:hint="eastAsia" w:ascii="Times New Roman" w:hAnsi="Times New Roman" w:eastAsia="宋体"/>
                <w:color w:val="auto"/>
                <w:sz w:val="24"/>
              </w:rPr>
              <w:t>0.</w:t>
            </w:r>
            <w:r>
              <w:rPr>
                <w:rFonts w:hint="eastAsia" w:ascii="Times New Roman" w:hAnsi="Times New Roman" w:eastAsia="宋体"/>
                <w:color w:val="auto"/>
                <w:sz w:val="24"/>
                <w:lang w:val="en-US" w:eastAsia="zh-CN"/>
              </w:rPr>
              <w:t>5</w:t>
            </w:r>
            <w:r>
              <w:rPr>
                <w:rFonts w:ascii="Times New Roman" w:hAnsi="Times New Roman" w:eastAsia="宋体"/>
                <w:color w:val="auto"/>
                <w:sz w:val="24"/>
              </w:rPr>
              <w:t>kg/d·人计，则生活垃圾产生量约</w:t>
            </w:r>
            <w:r>
              <w:rPr>
                <w:rFonts w:hint="eastAsia" w:ascii="Times New Roman" w:hAnsi="Times New Roman" w:eastAsia="宋体"/>
                <w:color w:val="auto"/>
                <w:sz w:val="24"/>
                <w:lang w:val="en-US" w:eastAsia="zh-CN"/>
              </w:rPr>
              <w:t>3kg</w:t>
            </w:r>
            <w:r>
              <w:rPr>
                <w:rFonts w:ascii="Times New Roman" w:hAnsi="Times New Roman" w:eastAsia="宋体"/>
                <w:color w:val="auto"/>
                <w:sz w:val="24"/>
              </w:rPr>
              <w:t>/</w:t>
            </w:r>
            <w:r>
              <w:rPr>
                <w:rFonts w:hint="eastAsia" w:ascii="Times New Roman" w:hAnsi="Times New Roman" w:eastAsia="宋体"/>
                <w:color w:val="auto"/>
                <w:sz w:val="24"/>
              </w:rPr>
              <w:t>d，</w:t>
            </w:r>
            <w:r>
              <w:rPr>
                <w:rFonts w:hint="eastAsia" w:ascii="Times New Roman" w:hAnsi="Times New Roman" w:eastAsia="宋体"/>
                <w:color w:val="auto"/>
                <w:sz w:val="24"/>
                <w:lang w:val="en-US" w:eastAsia="zh-CN"/>
              </w:rPr>
              <w:t>0.9</w:t>
            </w:r>
            <w:r>
              <w:rPr>
                <w:rFonts w:hint="eastAsia" w:ascii="Times New Roman" w:hAnsi="Times New Roman" w:eastAsia="宋体"/>
                <w:color w:val="auto"/>
                <w:sz w:val="24"/>
              </w:rPr>
              <w:t>t/a，集中收集，</w:t>
            </w:r>
            <w:r>
              <w:rPr>
                <w:rFonts w:hint="eastAsia" w:ascii="Times New Roman" w:hAnsi="Times New Roman" w:eastAsia="宋体"/>
                <w:color w:val="auto"/>
                <w:sz w:val="24"/>
                <w:lang w:val="en-US" w:eastAsia="zh-CN"/>
              </w:rPr>
              <w:t>交</w:t>
            </w:r>
            <w:r>
              <w:rPr>
                <w:rFonts w:hint="eastAsia" w:ascii="Times New Roman" w:hAnsi="Times New Roman" w:eastAsia="宋体"/>
                <w:color w:val="auto"/>
                <w:sz w:val="24"/>
              </w:rPr>
              <w:t>由环卫部门</w:t>
            </w:r>
            <w:r>
              <w:rPr>
                <w:rFonts w:hint="eastAsia" w:ascii="Times New Roman" w:hAnsi="Times New Roman" w:eastAsia="宋体"/>
                <w:color w:val="auto"/>
                <w:sz w:val="24"/>
                <w:lang w:val="en-US" w:eastAsia="zh-CN"/>
              </w:rPr>
              <w:t>统一处置</w:t>
            </w:r>
            <w:r>
              <w:rPr>
                <w:rFonts w:hint="eastAsia" w:ascii="Times New Roman" w:hAnsi="Times New Roman" w:eastAsia="宋体"/>
                <w:color w:val="auto"/>
                <w:kern w:val="0"/>
                <w:sz w:val="24"/>
                <w:lang w:eastAsia="zh-CN"/>
              </w:rPr>
              <w:t>。</w:t>
            </w:r>
          </w:p>
          <w:p w14:paraId="2AEBC810">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w:t>
            </w:r>
            <w:r>
              <w:rPr>
                <w:rFonts w:hint="eastAsia" w:hAnsi="Times New Roman"/>
                <w:color w:val="auto"/>
                <w:lang w:val="en-US" w:eastAsia="zh-CN"/>
              </w:rPr>
              <w:t>3</w:t>
            </w:r>
            <w:r>
              <w:rPr>
                <w:rFonts w:hint="eastAsia" w:ascii="Times New Roman" w:hAnsi="Times New Roman" w:eastAsia="宋体"/>
                <w:color w:val="auto"/>
                <w:lang w:val="en-US" w:eastAsia="zh-CN"/>
              </w:rPr>
              <w:t>）危险废物</w:t>
            </w:r>
          </w:p>
          <w:p w14:paraId="0C5CEE1D">
            <w:pPr>
              <w:pStyle w:val="9"/>
              <w:adjustRightInd w:val="0"/>
              <w:snapToGrid w:val="0"/>
              <w:spacing w:line="360" w:lineRule="auto"/>
              <w:rPr>
                <w:rFonts w:hint="eastAsia" w:ascii="Times New Roman" w:hAnsi="Times New Roman" w:eastAsia="宋体"/>
                <w:color w:val="auto"/>
                <w:szCs w:val="22"/>
                <w:lang w:val="en-US" w:eastAsia="zh-CN"/>
              </w:rPr>
            </w:pPr>
            <w:r>
              <w:rPr>
                <w:rFonts w:hint="eastAsia" w:ascii="Times New Roman" w:hAnsi="Times New Roman" w:eastAsia="宋体"/>
                <w:color w:val="auto"/>
                <w:szCs w:val="22"/>
                <w:lang w:val="en-US" w:eastAsia="zh-CN"/>
              </w:rPr>
              <w:t>本项目危险废物主要包括</w:t>
            </w:r>
            <w:r>
              <w:rPr>
                <w:rFonts w:hint="eastAsia" w:ascii="Times New Roman" w:hAnsi="Times New Roman" w:eastAsia="宋体" w:cs="Times New Roman"/>
                <w:color w:val="auto"/>
                <w:kern w:val="0"/>
                <w:sz w:val="24"/>
                <w:highlight w:val="none"/>
                <w:lang w:val="en-US" w:eastAsia="zh-CN"/>
              </w:rPr>
              <w:t>废原料桶</w:t>
            </w:r>
            <w:r>
              <w:rPr>
                <w:rFonts w:hint="default" w:ascii="Times New Roman" w:hAnsi="Times New Roman" w:eastAsia="宋体" w:cs="Times New Roman"/>
                <w:color w:val="auto"/>
                <w:kern w:val="0"/>
                <w:sz w:val="24"/>
                <w:highlight w:val="none"/>
              </w:rPr>
              <w:t>、废活性炭</w:t>
            </w:r>
            <w:r>
              <w:rPr>
                <w:rFonts w:hint="eastAsia" w:ascii="Times New Roman" w:hAnsi="Times New Roman" w:eastAsia="宋体" w:cs="Times New Roman"/>
                <w:color w:val="auto"/>
                <w:kern w:val="0"/>
                <w:sz w:val="24"/>
                <w:highlight w:val="none"/>
                <w:lang w:eastAsia="zh-CN"/>
              </w:rPr>
              <w:t>。</w:t>
            </w:r>
          </w:p>
          <w:p w14:paraId="292ACB79">
            <w:pPr>
              <w:pStyle w:val="16"/>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right="0" w:rightChars="0" w:firstLine="48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废原料桶</w:t>
            </w:r>
          </w:p>
          <w:p w14:paraId="0896E21F">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水性</w:t>
            </w:r>
            <w:r>
              <w:rPr>
                <w:rFonts w:hint="default" w:ascii="Times New Roman" w:hAnsi="Times New Roman" w:eastAsia="宋体" w:cs="Times New Roman"/>
                <w:color w:val="auto"/>
                <w:sz w:val="24"/>
                <w:szCs w:val="24"/>
              </w:rPr>
              <w:t>油墨使用过程中产生的废原料桶（HW49-900-041-49），废原料桶上面沾附有</w:t>
            </w:r>
            <w:r>
              <w:rPr>
                <w:rFonts w:hint="eastAsia" w:ascii="Times New Roman" w:hAnsi="Times New Roman" w:eastAsia="宋体" w:cs="Times New Roman"/>
                <w:color w:val="auto"/>
                <w:sz w:val="24"/>
                <w:szCs w:val="24"/>
                <w:lang w:val="en-US" w:eastAsia="zh-CN"/>
              </w:rPr>
              <w:t>油墨</w:t>
            </w:r>
            <w:r>
              <w:rPr>
                <w:rFonts w:hint="default" w:ascii="Times New Roman" w:hAnsi="Times New Roman" w:eastAsia="宋体" w:cs="Times New Roman"/>
                <w:color w:val="auto"/>
                <w:sz w:val="24"/>
                <w:szCs w:val="24"/>
              </w:rPr>
              <w:t>化学原料，</w:t>
            </w:r>
            <w:r>
              <w:rPr>
                <w:rFonts w:hint="eastAsia" w:ascii="Times New Roman" w:hAnsi="Times New Roman" w:eastAsia="宋体" w:cs="Times New Roman"/>
                <w:color w:val="auto"/>
                <w:sz w:val="24"/>
                <w:szCs w:val="24"/>
                <w:lang w:val="en-US" w:eastAsia="zh-CN"/>
              </w:rPr>
              <w:t>本项目水性油墨每月用量一桶，则废原料桶产生量为0.024</w:t>
            </w:r>
            <w:r>
              <w:rPr>
                <w:rFonts w:hint="eastAsia" w:ascii="Times New Roman" w:hAnsi="Times New Roman" w:eastAsia="宋体"/>
                <w:color w:val="auto"/>
                <w:sz w:val="24"/>
              </w:rPr>
              <w:t>t/a</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废原料桶暂存于危险废物暂存间，定期交由有资质单位回收处置。</w:t>
            </w:r>
          </w:p>
          <w:p w14:paraId="29DFB6A7">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eastAsia="宋体"/>
                <w:color w:val="auto"/>
                <w:sz w:val="24"/>
                <w:szCs w:val="24"/>
                <w:lang w:val="en-US" w:eastAsia="zh-CN"/>
              </w:rPr>
            </w:pPr>
            <w:r>
              <w:rPr>
                <w:rFonts w:hint="default" w:ascii="Times New Roman" w:hAnsi="Times New Roman" w:eastAsia="宋体" w:cs="Times New Roman"/>
                <w:color w:val="auto"/>
                <w:sz w:val="24"/>
                <w:szCs w:val="24"/>
              </w:rPr>
              <w:t>②</w:t>
            </w:r>
            <w:r>
              <w:rPr>
                <w:rFonts w:hint="eastAsia" w:ascii="Times New Roman" w:hAnsi="Times New Roman" w:eastAsia="宋体" w:cs="Times New Roman"/>
                <w:color w:val="auto"/>
                <w:sz w:val="24"/>
                <w:szCs w:val="24"/>
                <w:lang w:val="en-US" w:eastAsia="zh-CN"/>
              </w:rPr>
              <w:t>废活性炭</w:t>
            </w:r>
          </w:p>
          <w:p w14:paraId="7BB48585">
            <w:pPr>
              <w:pStyle w:val="15"/>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本项目有机废气处理过程中产生的危险废物为废活性炭（HW49-900-041-49），每三个月更换一次，根据废气处理措施，废活性炭产生量约0.18t/a。废活性炭</w:t>
            </w:r>
            <w:r>
              <w:rPr>
                <w:rFonts w:hint="eastAsia" w:ascii="Times New Roman" w:hAnsi="Times New Roman" w:eastAsia="宋体" w:cs="Times New Roman"/>
                <w:color w:val="auto"/>
                <w:sz w:val="24"/>
                <w:szCs w:val="24"/>
                <w:lang w:val="en-US" w:eastAsia="zh-CN"/>
              </w:rPr>
              <w:t>暂存于危险废物暂存间，定期交由有资质单位回收处置。</w:t>
            </w:r>
          </w:p>
          <w:p w14:paraId="7D7DF40F">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300"/>
              <w:textAlignment w:val="auto"/>
              <w:outlineLvl w:val="9"/>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本项目固体废物种类和排放情况详见表</w:t>
            </w:r>
            <w:r>
              <w:rPr>
                <w:rFonts w:hint="eastAsia" w:ascii="Times New Roman" w:hAnsi="Times New Roman"/>
                <w:color w:val="auto"/>
                <w:sz w:val="24"/>
                <w:szCs w:val="24"/>
                <w:lang w:val="en-US" w:eastAsia="zh-CN"/>
              </w:rPr>
              <w:t>3-1</w:t>
            </w:r>
            <w:r>
              <w:rPr>
                <w:rFonts w:hint="eastAsia" w:ascii="Times New Roman" w:hAnsi="Times New Roman" w:eastAsia="宋体"/>
                <w:color w:val="auto"/>
                <w:sz w:val="24"/>
                <w:szCs w:val="24"/>
                <w:lang w:val="en-US" w:eastAsia="zh-CN"/>
              </w:rPr>
              <w:t xml:space="preserve">。 </w:t>
            </w:r>
          </w:p>
          <w:p w14:paraId="7AA31E21">
            <w:pPr>
              <w:spacing w:after="0"/>
              <w:ind w:firstLine="422" w:firstLineChars="200"/>
              <w:jc w:val="center"/>
              <w:rPr>
                <w:rFonts w:ascii="Times New Roman" w:hAnsi="Times New Roman" w:eastAsia="宋体"/>
                <w:sz w:val="24"/>
                <w:szCs w:val="24"/>
              </w:rPr>
            </w:pPr>
            <w:r>
              <w:rPr>
                <w:rFonts w:ascii="Times New Roman" w:hAnsi="Times New Roman" w:eastAsia="宋体" w:cs="Times New Roman"/>
                <w:b/>
                <w:color w:val="auto"/>
                <w:sz w:val="21"/>
                <w:szCs w:val="21"/>
              </w:rPr>
              <w:t>表</w:t>
            </w:r>
            <w:r>
              <w:rPr>
                <w:rFonts w:hint="eastAsia" w:ascii="Times New Roman" w:hAnsi="Times New Roman" w:cs="Times New Roman"/>
                <w:b/>
                <w:color w:val="auto"/>
                <w:sz w:val="21"/>
                <w:szCs w:val="21"/>
                <w:lang w:val="en-US" w:eastAsia="zh-CN"/>
              </w:rPr>
              <w:t>3-1</w:t>
            </w:r>
            <w:r>
              <w:rPr>
                <w:rFonts w:hint="eastAsia" w:ascii="Times New Roman" w:hAnsi="Times New Roman" w:eastAsia="宋体" w:cs="Times New Roman"/>
                <w:b/>
                <w:color w:val="auto"/>
                <w:sz w:val="21"/>
                <w:szCs w:val="21"/>
                <w:lang w:val="en-US" w:eastAsia="zh-CN"/>
              </w:rPr>
              <w:t xml:space="preserve"> </w:t>
            </w:r>
            <w:r>
              <w:rPr>
                <w:rFonts w:ascii="Times New Roman" w:hAnsi="Times New Roman" w:eastAsia="宋体" w:cs="Times New Roman"/>
                <w:b/>
                <w:color w:val="auto"/>
                <w:sz w:val="21"/>
                <w:szCs w:val="21"/>
              </w:rPr>
              <w:t xml:space="preserve">   运营期</w:t>
            </w:r>
            <w:r>
              <w:rPr>
                <w:rFonts w:hint="eastAsia" w:ascii="Times New Roman" w:hAnsi="Times New Roman" w:eastAsia="宋体"/>
                <w:b/>
                <w:sz w:val="21"/>
                <w:szCs w:val="21"/>
              </w:rPr>
              <w:t>项目固体</w:t>
            </w:r>
            <w:r>
              <w:rPr>
                <w:rFonts w:ascii="Times New Roman" w:hAnsi="Times New Roman" w:eastAsia="宋体"/>
                <w:b/>
                <w:sz w:val="21"/>
                <w:szCs w:val="21"/>
              </w:rPr>
              <w:t>废物产生及排放情况一览表</w:t>
            </w:r>
          </w:p>
          <w:tbl>
            <w:tblPr>
              <w:tblStyle w:val="17"/>
              <w:tblW w:w="90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91"/>
              <w:gridCol w:w="1230"/>
              <w:gridCol w:w="1276"/>
              <w:gridCol w:w="2338"/>
              <w:gridCol w:w="2807"/>
            </w:tblGrid>
            <w:tr w14:paraId="1E792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91" w:type="dxa"/>
                  <w:tcBorders>
                    <w:tl2br w:val="nil"/>
                    <w:tr2bl w:val="nil"/>
                  </w:tcBorders>
                  <w:noWrap w:val="0"/>
                  <w:vAlign w:val="center"/>
                </w:tcPr>
                <w:p w14:paraId="5ADCDF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Cs/>
                      <w:caps w:val="0"/>
                      <w:smallCaps w:val="0"/>
                      <w:color w:val="auto"/>
                      <w:kern w:val="0"/>
                      <w:sz w:val="21"/>
                      <w:szCs w:val="21"/>
                    </w:rPr>
                  </w:pPr>
                  <w:r>
                    <w:rPr>
                      <w:rFonts w:ascii="Times New Roman" w:hAnsi="Times New Roman" w:eastAsia="宋体"/>
                      <w:bCs/>
                      <w:caps w:val="0"/>
                      <w:smallCaps w:val="0"/>
                      <w:color w:val="auto"/>
                      <w:kern w:val="0"/>
                      <w:sz w:val="21"/>
                      <w:szCs w:val="21"/>
                    </w:rPr>
                    <w:t>产生环节</w:t>
                  </w:r>
                </w:p>
              </w:tc>
              <w:tc>
                <w:tcPr>
                  <w:tcW w:w="1230" w:type="dxa"/>
                  <w:tcBorders>
                    <w:tl2br w:val="nil"/>
                    <w:tr2bl w:val="nil"/>
                  </w:tcBorders>
                  <w:noWrap w:val="0"/>
                  <w:vAlign w:val="center"/>
                </w:tcPr>
                <w:p w14:paraId="2B6F8B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Cs/>
                      <w:caps w:val="0"/>
                      <w:smallCaps w:val="0"/>
                      <w:color w:val="auto"/>
                      <w:kern w:val="0"/>
                      <w:sz w:val="21"/>
                      <w:szCs w:val="21"/>
                    </w:rPr>
                  </w:pPr>
                  <w:r>
                    <w:rPr>
                      <w:rFonts w:ascii="Times New Roman" w:hAnsi="Times New Roman" w:eastAsia="宋体"/>
                      <w:bCs/>
                      <w:caps w:val="0"/>
                      <w:smallCaps w:val="0"/>
                      <w:color w:val="auto"/>
                      <w:kern w:val="0"/>
                      <w:sz w:val="21"/>
                      <w:szCs w:val="21"/>
                    </w:rPr>
                    <w:t>名称</w:t>
                  </w:r>
                </w:p>
              </w:tc>
              <w:tc>
                <w:tcPr>
                  <w:tcW w:w="1276" w:type="dxa"/>
                  <w:tcBorders>
                    <w:tl2br w:val="nil"/>
                    <w:tr2bl w:val="nil"/>
                  </w:tcBorders>
                  <w:noWrap w:val="0"/>
                  <w:vAlign w:val="center"/>
                </w:tcPr>
                <w:p w14:paraId="3155B5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Cs/>
                      <w:caps w:val="0"/>
                      <w:smallCaps w:val="0"/>
                      <w:color w:val="auto"/>
                      <w:kern w:val="0"/>
                      <w:sz w:val="21"/>
                      <w:szCs w:val="21"/>
                    </w:rPr>
                  </w:pPr>
                  <w:r>
                    <w:rPr>
                      <w:rFonts w:hint="eastAsia" w:ascii="Times New Roman" w:hAnsi="Times New Roman"/>
                      <w:bCs/>
                      <w:caps w:val="0"/>
                      <w:smallCaps w:val="0"/>
                      <w:color w:val="auto"/>
                      <w:kern w:val="0"/>
                      <w:sz w:val="21"/>
                      <w:szCs w:val="21"/>
                      <w:lang w:val="en-US" w:eastAsia="zh-CN"/>
                    </w:rPr>
                    <w:t>产生量</w:t>
                  </w:r>
                  <w:r>
                    <w:rPr>
                      <w:rFonts w:ascii="Times New Roman" w:hAnsi="Times New Roman" w:eastAsia="宋体"/>
                      <w:bCs/>
                      <w:caps w:val="0"/>
                      <w:smallCaps w:val="0"/>
                      <w:color w:val="auto"/>
                      <w:kern w:val="0"/>
                      <w:sz w:val="21"/>
                      <w:szCs w:val="21"/>
                    </w:rPr>
                    <w:t>（</w:t>
                  </w:r>
                  <w:r>
                    <w:rPr>
                      <w:rFonts w:ascii="Times New Roman" w:hAnsi="Times New Roman" w:eastAsia="宋体"/>
                      <w:bCs/>
                      <w:caps w:val="0"/>
                      <w:smallCaps w:val="0"/>
                      <w:color w:val="auto"/>
                      <w:sz w:val="21"/>
                      <w:szCs w:val="21"/>
                    </w:rPr>
                    <w:t>t/a）</w:t>
                  </w:r>
                </w:p>
              </w:tc>
              <w:tc>
                <w:tcPr>
                  <w:tcW w:w="2338" w:type="dxa"/>
                  <w:tcBorders>
                    <w:tl2br w:val="nil"/>
                    <w:tr2bl w:val="nil"/>
                  </w:tcBorders>
                  <w:noWrap w:val="0"/>
                  <w:vAlign w:val="center"/>
                </w:tcPr>
                <w:p w14:paraId="317A5D3C">
                  <w:pPr>
                    <w:pStyle w:val="4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Cs/>
                      <w:caps w:val="0"/>
                      <w:smallCaps w:val="0"/>
                      <w:snapToGrid w:val="0"/>
                      <w:color w:val="auto"/>
                      <w:kern w:val="0"/>
                      <w:sz w:val="21"/>
                      <w:szCs w:val="21"/>
                      <w:lang w:val="en-US" w:eastAsia="zh-CN"/>
                    </w:rPr>
                  </w:pPr>
                  <w:r>
                    <w:rPr>
                      <w:rFonts w:ascii="Times New Roman" w:hAnsi="Times New Roman" w:eastAsia="宋体"/>
                      <w:bCs/>
                      <w:caps w:val="0"/>
                      <w:smallCaps w:val="0"/>
                      <w:snapToGrid w:val="0"/>
                      <w:color w:val="auto"/>
                      <w:kern w:val="0"/>
                      <w:sz w:val="21"/>
                      <w:szCs w:val="21"/>
                      <w:lang w:val="en-US" w:eastAsia="zh-CN"/>
                    </w:rPr>
                    <w:t>废物类别</w:t>
                  </w:r>
                </w:p>
              </w:tc>
              <w:tc>
                <w:tcPr>
                  <w:tcW w:w="2807" w:type="dxa"/>
                  <w:tcBorders>
                    <w:tl2br w:val="nil"/>
                    <w:tr2bl w:val="nil"/>
                  </w:tcBorders>
                  <w:noWrap w:val="0"/>
                  <w:vAlign w:val="center"/>
                </w:tcPr>
                <w:p w14:paraId="5865BC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bCs/>
                      <w:caps w:val="0"/>
                      <w:smallCaps w:val="0"/>
                      <w:color w:val="auto"/>
                      <w:kern w:val="0"/>
                      <w:sz w:val="21"/>
                      <w:szCs w:val="21"/>
                    </w:rPr>
                  </w:pPr>
                  <w:r>
                    <w:rPr>
                      <w:rFonts w:ascii="Times New Roman" w:hAnsi="Times New Roman" w:eastAsia="宋体"/>
                      <w:bCs/>
                      <w:caps w:val="0"/>
                      <w:smallCaps w:val="0"/>
                      <w:color w:val="auto"/>
                      <w:sz w:val="21"/>
                      <w:szCs w:val="21"/>
                    </w:rPr>
                    <w:t>处置措施</w:t>
                  </w:r>
                </w:p>
              </w:tc>
            </w:tr>
            <w:tr w14:paraId="3F554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91" w:type="dxa"/>
                  <w:tcBorders>
                    <w:tl2br w:val="nil"/>
                    <w:tr2bl w:val="nil"/>
                  </w:tcBorders>
                  <w:noWrap w:val="0"/>
                  <w:vAlign w:val="center"/>
                </w:tcPr>
                <w:p w14:paraId="7C34FF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员工</w:t>
                  </w:r>
                </w:p>
              </w:tc>
              <w:tc>
                <w:tcPr>
                  <w:tcW w:w="1230" w:type="dxa"/>
                  <w:tcBorders>
                    <w:tl2br w:val="nil"/>
                    <w:tr2bl w:val="nil"/>
                  </w:tcBorders>
                  <w:noWrap w:val="0"/>
                  <w:vAlign w:val="center"/>
                </w:tcPr>
                <w:p w14:paraId="253E55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生活垃圾</w:t>
                  </w:r>
                </w:p>
              </w:tc>
              <w:tc>
                <w:tcPr>
                  <w:tcW w:w="1276" w:type="dxa"/>
                  <w:tcBorders>
                    <w:tl2br w:val="nil"/>
                    <w:tr2bl w:val="nil"/>
                  </w:tcBorders>
                  <w:noWrap w:val="0"/>
                  <w:vAlign w:val="center"/>
                </w:tcPr>
                <w:p w14:paraId="2953B7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0.9</w:t>
                  </w:r>
                </w:p>
              </w:tc>
              <w:tc>
                <w:tcPr>
                  <w:tcW w:w="2338" w:type="dxa"/>
                  <w:tcBorders>
                    <w:tl2br w:val="nil"/>
                    <w:tr2bl w:val="nil"/>
                  </w:tcBorders>
                  <w:noWrap w:val="0"/>
                  <w:vAlign w:val="center"/>
                </w:tcPr>
                <w:p w14:paraId="2743A642">
                  <w:pPr>
                    <w:pStyle w:val="4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aps w:val="0"/>
                      <w:smallCaps w:val="0"/>
                      <w:snapToGrid w:val="0"/>
                      <w:color w:val="auto"/>
                      <w:kern w:val="0"/>
                      <w:sz w:val="21"/>
                      <w:szCs w:val="21"/>
                      <w:lang w:val="en-US" w:eastAsia="zh-CN"/>
                    </w:rPr>
                  </w:pPr>
                  <w:r>
                    <w:rPr>
                      <w:rFonts w:ascii="Times New Roman" w:hAnsi="Times New Roman" w:eastAsia="宋体"/>
                      <w:caps w:val="0"/>
                      <w:smallCaps w:val="0"/>
                      <w:color w:val="auto"/>
                      <w:sz w:val="21"/>
                      <w:szCs w:val="21"/>
                      <w:lang w:val="en-US" w:eastAsia="zh-CN"/>
                    </w:rPr>
                    <w:t>一般固废</w:t>
                  </w:r>
                </w:p>
              </w:tc>
              <w:tc>
                <w:tcPr>
                  <w:tcW w:w="2807" w:type="dxa"/>
                  <w:tcBorders>
                    <w:tl2br w:val="nil"/>
                    <w:tr2bl w:val="nil"/>
                  </w:tcBorders>
                  <w:noWrap w:val="0"/>
                  <w:vAlign w:val="center"/>
                </w:tcPr>
                <w:p w14:paraId="5A106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交由环卫部门统一处置</w:t>
                  </w:r>
                </w:p>
              </w:tc>
            </w:tr>
            <w:tr w14:paraId="77298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91" w:type="dxa"/>
                  <w:vMerge w:val="restart"/>
                  <w:tcBorders>
                    <w:tl2br w:val="nil"/>
                    <w:tr2bl w:val="nil"/>
                  </w:tcBorders>
                  <w:noWrap w:val="0"/>
                  <w:vAlign w:val="center"/>
                </w:tcPr>
                <w:p w14:paraId="6755CC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生产过程</w:t>
                  </w:r>
                </w:p>
              </w:tc>
              <w:tc>
                <w:tcPr>
                  <w:tcW w:w="1230" w:type="dxa"/>
                  <w:tcBorders>
                    <w:tl2br w:val="nil"/>
                    <w:tr2bl w:val="nil"/>
                  </w:tcBorders>
                  <w:noWrap w:val="0"/>
                  <w:vAlign w:val="center"/>
                </w:tcPr>
                <w:p w14:paraId="52C4EB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废边角料</w:t>
                  </w:r>
                </w:p>
              </w:tc>
              <w:tc>
                <w:tcPr>
                  <w:tcW w:w="1276" w:type="dxa"/>
                  <w:tcBorders>
                    <w:tl2br w:val="nil"/>
                    <w:tr2bl w:val="nil"/>
                  </w:tcBorders>
                  <w:noWrap w:val="0"/>
                  <w:vAlign w:val="center"/>
                </w:tcPr>
                <w:p w14:paraId="26530F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0.5</w:t>
                  </w:r>
                </w:p>
              </w:tc>
              <w:tc>
                <w:tcPr>
                  <w:tcW w:w="2338" w:type="dxa"/>
                  <w:tcBorders>
                    <w:tl2br w:val="nil"/>
                    <w:tr2bl w:val="nil"/>
                  </w:tcBorders>
                  <w:noWrap w:val="0"/>
                  <w:vAlign w:val="center"/>
                </w:tcPr>
                <w:p w14:paraId="5787EC2B">
                  <w:pPr>
                    <w:keepNext w:val="0"/>
                    <w:keepLines w:val="0"/>
                    <w:pageBreakBefore w:val="0"/>
                    <w:kinsoku/>
                    <w:wordWrap/>
                    <w:overflowPunct/>
                    <w:topLinePunct w:val="0"/>
                    <w:autoSpaceDE/>
                    <w:autoSpaceDN/>
                    <w:bidi w:val="0"/>
                    <w:adjustRightInd/>
                    <w:snapToGrid/>
                    <w:spacing w:line="240" w:lineRule="auto"/>
                    <w:ind w:firstLine="630" w:firstLineChars="300"/>
                    <w:jc w:val="both"/>
                    <w:textAlignment w:val="auto"/>
                    <w:outlineLvl w:val="9"/>
                    <w:rPr>
                      <w:rFonts w:hint="eastAsia" w:ascii="Times New Roman" w:hAnsi="Times New Roman" w:eastAsia="宋体"/>
                      <w:caps w:val="0"/>
                      <w:smallCaps w:val="0"/>
                      <w:snapToGrid w:val="0"/>
                      <w:color w:val="auto"/>
                      <w:kern w:val="0"/>
                      <w:sz w:val="21"/>
                      <w:szCs w:val="21"/>
                      <w:lang w:val="en-US" w:eastAsia="zh-CN"/>
                    </w:rPr>
                  </w:pPr>
                  <w:r>
                    <w:rPr>
                      <w:rFonts w:ascii="Times New Roman" w:hAnsi="Times New Roman" w:eastAsia="宋体"/>
                      <w:caps w:val="0"/>
                      <w:smallCaps w:val="0"/>
                      <w:color w:val="auto"/>
                      <w:sz w:val="21"/>
                      <w:szCs w:val="21"/>
                      <w:lang w:val="en-US" w:eastAsia="zh-CN"/>
                    </w:rPr>
                    <w:t>一般固废</w:t>
                  </w:r>
                </w:p>
              </w:tc>
              <w:tc>
                <w:tcPr>
                  <w:tcW w:w="2807" w:type="dxa"/>
                  <w:tcBorders>
                    <w:tl2br w:val="nil"/>
                    <w:tr2bl w:val="nil"/>
                  </w:tcBorders>
                  <w:noWrap w:val="0"/>
                  <w:vAlign w:val="center"/>
                </w:tcPr>
                <w:p w14:paraId="0A0524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aps w:val="0"/>
                      <w:smallCaps w:val="0"/>
                      <w:color w:val="auto"/>
                      <w:kern w:val="0"/>
                      <w:sz w:val="21"/>
                      <w:szCs w:val="21"/>
                      <w:lang w:val="en-US"/>
                    </w:rPr>
                  </w:pPr>
                  <w:r>
                    <w:rPr>
                      <w:rFonts w:hint="eastAsia" w:ascii="Times New Roman" w:hAnsi="Times New Roman" w:eastAsia="宋体"/>
                      <w:color w:val="auto"/>
                      <w:kern w:val="2"/>
                      <w:sz w:val="21"/>
                      <w:szCs w:val="21"/>
                      <w:lang w:val="en-US" w:eastAsia="zh-CN" w:bidi="ar-SA"/>
                    </w:rPr>
                    <w:t>集中收集后回用于生产</w:t>
                  </w:r>
                </w:p>
              </w:tc>
            </w:tr>
            <w:tr w14:paraId="2BD28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91" w:type="dxa"/>
                  <w:vMerge w:val="continue"/>
                  <w:tcBorders>
                    <w:tl2br w:val="nil"/>
                    <w:tr2bl w:val="nil"/>
                  </w:tcBorders>
                  <w:noWrap w:val="0"/>
                  <w:vAlign w:val="center"/>
                </w:tcPr>
                <w:p w14:paraId="7F5206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p>
              </w:tc>
              <w:tc>
                <w:tcPr>
                  <w:tcW w:w="1230" w:type="dxa"/>
                  <w:tcBorders>
                    <w:tl2br w:val="nil"/>
                    <w:tr2bl w:val="nil"/>
                  </w:tcBorders>
                  <w:noWrap w:val="0"/>
                  <w:vAlign w:val="center"/>
                </w:tcPr>
                <w:p w14:paraId="031D6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废包装材料</w:t>
                  </w:r>
                </w:p>
              </w:tc>
              <w:tc>
                <w:tcPr>
                  <w:tcW w:w="1276" w:type="dxa"/>
                  <w:tcBorders>
                    <w:tl2br w:val="nil"/>
                    <w:tr2bl w:val="nil"/>
                  </w:tcBorders>
                  <w:noWrap w:val="0"/>
                  <w:vAlign w:val="center"/>
                </w:tcPr>
                <w:p w14:paraId="20C63B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0.01</w:t>
                  </w:r>
                </w:p>
              </w:tc>
              <w:tc>
                <w:tcPr>
                  <w:tcW w:w="2338" w:type="dxa"/>
                  <w:tcBorders>
                    <w:tl2br w:val="nil"/>
                    <w:tr2bl w:val="nil"/>
                  </w:tcBorders>
                  <w:noWrap w:val="0"/>
                  <w:vAlign w:val="center"/>
                </w:tcPr>
                <w:p w14:paraId="25A4BD9B">
                  <w:pPr>
                    <w:keepNext w:val="0"/>
                    <w:keepLines w:val="0"/>
                    <w:pageBreakBefore w:val="0"/>
                    <w:kinsoku/>
                    <w:wordWrap/>
                    <w:overflowPunct/>
                    <w:topLinePunct w:val="0"/>
                    <w:autoSpaceDE/>
                    <w:autoSpaceDN/>
                    <w:bidi w:val="0"/>
                    <w:adjustRightInd/>
                    <w:snapToGrid/>
                    <w:spacing w:line="240" w:lineRule="auto"/>
                    <w:ind w:firstLine="630" w:firstLineChars="300"/>
                    <w:jc w:val="both"/>
                    <w:textAlignment w:val="auto"/>
                    <w:outlineLvl w:val="9"/>
                    <w:rPr>
                      <w:rFonts w:ascii="Times New Roman" w:hAnsi="Times New Roman" w:eastAsia="宋体"/>
                      <w:caps w:val="0"/>
                      <w:smallCaps w:val="0"/>
                      <w:color w:val="auto"/>
                      <w:sz w:val="21"/>
                      <w:szCs w:val="21"/>
                      <w:lang w:val="en-US" w:eastAsia="zh-CN"/>
                    </w:rPr>
                  </w:pPr>
                  <w:r>
                    <w:rPr>
                      <w:rFonts w:ascii="Times New Roman" w:hAnsi="Times New Roman" w:eastAsia="宋体"/>
                      <w:caps w:val="0"/>
                      <w:smallCaps w:val="0"/>
                      <w:color w:val="auto"/>
                      <w:sz w:val="21"/>
                      <w:szCs w:val="21"/>
                      <w:lang w:val="en-US" w:eastAsia="zh-CN"/>
                    </w:rPr>
                    <w:t>一般固废</w:t>
                  </w:r>
                </w:p>
              </w:tc>
              <w:tc>
                <w:tcPr>
                  <w:tcW w:w="2807" w:type="dxa"/>
                  <w:tcBorders>
                    <w:tl2br w:val="nil"/>
                    <w:tr2bl w:val="nil"/>
                  </w:tcBorders>
                  <w:noWrap w:val="0"/>
                  <w:vAlign w:val="center"/>
                </w:tcPr>
                <w:p w14:paraId="26E4F2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olor w:val="auto"/>
                      <w:kern w:val="2"/>
                      <w:sz w:val="21"/>
                      <w:szCs w:val="21"/>
                      <w:lang w:val="en-US" w:eastAsia="zh-CN" w:bidi="ar-SA"/>
                    </w:rPr>
                  </w:pPr>
                  <w:r>
                    <w:rPr>
                      <w:rFonts w:hint="eastAsia" w:ascii="Times New Roman" w:hAnsi="Times New Roman" w:eastAsia="宋体"/>
                      <w:color w:val="auto"/>
                      <w:kern w:val="2"/>
                      <w:sz w:val="21"/>
                      <w:szCs w:val="21"/>
                      <w:lang w:val="en-US" w:eastAsia="zh-CN" w:bidi="ar-SA"/>
                    </w:rPr>
                    <w:t>集中收集后外售</w:t>
                  </w:r>
                </w:p>
              </w:tc>
            </w:tr>
            <w:tr w14:paraId="5CB7C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91" w:type="dxa"/>
                  <w:vMerge w:val="continue"/>
                  <w:tcBorders>
                    <w:tl2br w:val="nil"/>
                    <w:tr2bl w:val="nil"/>
                  </w:tcBorders>
                  <w:noWrap w:val="0"/>
                  <w:vAlign w:val="center"/>
                </w:tcPr>
                <w:p w14:paraId="5714DA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p>
              </w:tc>
              <w:tc>
                <w:tcPr>
                  <w:tcW w:w="1230" w:type="dxa"/>
                  <w:tcBorders>
                    <w:tl2br w:val="nil"/>
                    <w:tr2bl w:val="nil"/>
                  </w:tcBorders>
                  <w:noWrap w:val="0"/>
                  <w:vAlign w:val="center"/>
                </w:tcPr>
                <w:p w14:paraId="751D07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废原料桶</w:t>
                  </w:r>
                </w:p>
              </w:tc>
              <w:tc>
                <w:tcPr>
                  <w:tcW w:w="1276" w:type="dxa"/>
                  <w:tcBorders>
                    <w:tl2br w:val="nil"/>
                    <w:tr2bl w:val="nil"/>
                  </w:tcBorders>
                  <w:noWrap w:val="0"/>
                  <w:vAlign w:val="center"/>
                </w:tcPr>
                <w:p w14:paraId="38E091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sz w:val="21"/>
                      <w:szCs w:val="21"/>
                      <w:lang w:val="en-US" w:eastAsia="zh-CN"/>
                    </w:rPr>
                  </w:pPr>
                  <w:r>
                    <w:rPr>
                      <w:rFonts w:hint="eastAsia" w:ascii="Times New Roman" w:hAnsi="Times New Roman" w:eastAsia="宋体"/>
                      <w:caps w:val="0"/>
                      <w:smallCaps w:val="0"/>
                      <w:color w:val="auto"/>
                      <w:sz w:val="21"/>
                      <w:szCs w:val="21"/>
                      <w:lang w:val="en-US" w:eastAsia="zh-CN"/>
                    </w:rPr>
                    <w:t>0.024</w:t>
                  </w:r>
                </w:p>
              </w:tc>
              <w:tc>
                <w:tcPr>
                  <w:tcW w:w="2338" w:type="dxa"/>
                  <w:tcBorders>
                    <w:tl2br w:val="nil"/>
                    <w:tr2bl w:val="nil"/>
                  </w:tcBorders>
                  <w:noWrap w:val="0"/>
                  <w:vAlign w:val="center"/>
                </w:tcPr>
                <w:p w14:paraId="0578FDCC">
                  <w:pPr>
                    <w:pStyle w:val="4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aps w:val="0"/>
                      <w:smallCaps w:val="0"/>
                      <w:color w:val="auto"/>
                      <w:sz w:val="21"/>
                      <w:szCs w:val="21"/>
                      <w:lang w:val="en-US" w:eastAsia="zh-CN"/>
                    </w:rPr>
                  </w:pPr>
                  <w:r>
                    <w:rPr>
                      <w:rFonts w:hint="eastAsia" w:ascii="Times New Roman" w:hAnsi="Times New Roman" w:eastAsia="宋体"/>
                      <w:caps w:val="0"/>
                      <w:smallCaps w:val="0"/>
                      <w:color w:val="auto"/>
                      <w:sz w:val="21"/>
                      <w:szCs w:val="21"/>
                      <w:lang w:val="en-US" w:eastAsia="zh-CN"/>
                    </w:rPr>
                    <w:t>危险废物</w:t>
                  </w:r>
                  <w:r>
                    <w:rPr>
                      <w:rFonts w:hint="eastAsia" w:ascii="Times New Roman" w:hAnsi="Times New Roman" w:eastAsia="宋体"/>
                      <w:caps w:val="0"/>
                      <w:smallCaps w:val="0"/>
                      <w:snapToGrid w:val="0"/>
                      <w:color w:val="auto"/>
                      <w:kern w:val="0"/>
                      <w:sz w:val="21"/>
                      <w:szCs w:val="21"/>
                      <w:lang w:val="en-US" w:eastAsia="zh-CN"/>
                    </w:rPr>
                    <w:t>（HW49-900-041-49）</w:t>
                  </w:r>
                </w:p>
              </w:tc>
              <w:tc>
                <w:tcPr>
                  <w:tcW w:w="2807" w:type="dxa"/>
                  <w:tcBorders>
                    <w:tl2br w:val="nil"/>
                    <w:tr2bl w:val="nil"/>
                  </w:tcBorders>
                  <w:noWrap w:val="0"/>
                  <w:vAlign w:val="center"/>
                </w:tcPr>
                <w:p w14:paraId="70E286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caps w:val="0"/>
                      <w:smallCaps w:val="0"/>
                      <w:color w:val="auto"/>
                      <w:sz w:val="21"/>
                      <w:szCs w:val="21"/>
                      <w:lang w:val="en-US"/>
                    </w:rPr>
                  </w:pPr>
                  <w:r>
                    <w:rPr>
                      <w:rFonts w:hint="eastAsia" w:ascii="Times New Roman" w:hAnsi="Times New Roman" w:eastAsia="宋体"/>
                      <w:caps w:val="0"/>
                      <w:smallCaps w:val="0"/>
                      <w:color w:val="auto"/>
                      <w:sz w:val="21"/>
                      <w:szCs w:val="21"/>
                      <w:lang w:val="en-US" w:eastAsia="zh-CN"/>
                    </w:rPr>
                    <w:t>定期交由有资质单位处置</w:t>
                  </w:r>
                </w:p>
              </w:tc>
            </w:tr>
            <w:tr w14:paraId="298F1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91" w:type="dxa"/>
                  <w:tcBorders>
                    <w:tl2br w:val="nil"/>
                    <w:tr2bl w:val="nil"/>
                  </w:tcBorders>
                  <w:noWrap w:val="0"/>
                  <w:vAlign w:val="center"/>
                </w:tcPr>
                <w:p w14:paraId="5B5C0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废气处理</w:t>
                  </w:r>
                </w:p>
              </w:tc>
              <w:tc>
                <w:tcPr>
                  <w:tcW w:w="1230" w:type="dxa"/>
                  <w:tcBorders>
                    <w:tl2br w:val="nil"/>
                    <w:tr2bl w:val="nil"/>
                  </w:tcBorders>
                  <w:noWrap w:val="0"/>
                  <w:vAlign w:val="center"/>
                </w:tcPr>
                <w:p w14:paraId="5E736E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kern w:val="0"/>
                      <w:sz w:val="21"/>
                      <w:szCs w:val="21"/>
                      <w:lang w:val="en-US" w:eastAsia="zh-CN"/>
                    </w:rPr>
                  </w:pPr>
                  <w:r>
                    <w:rPr>
                      <w:rFonts w:hint="eastAsia" w:ascii="Times New Roman" w:hAnsi="Times New Roman" w:eastAsia="宋体"/>
                      <w:caps w:val="0"/>
                      <w:smallCaps w:val="0"/>
                      <w:color w:val="auto"/>
                      <w:kern w:val="0"/>
                      <w:sz w:val="21"/>
                      <w:szCs w:val="21"/>
                      <w:lang w:val="en-US" w:eastAsia="zh-CN"/>
                    </w:rPr>
                    <w:t>废活性炭</w:t>
                  </w:r>
                </w:p>
              </w:tc>
              <w:tc>
                <w:tcPr>
                  <w:tcW w:w="1276" w:type="dxa"/>
                  <w:tcBorders>
                    <w:tl2br w:val="nil"/>
                    <w:tr2bl w:val="nil"/>
                  </w:tcBorders>
                  <w:noWrap w:val="0"/>
                  <w:vAlign w:val="center"/>
                </w:tcPr>
                <w:p w14:paraId="3751EB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sz w:val="21"/>
                      <w:szCs w:val="21"/>
                      <w:lang w:val="en-US" w:eastAsia="zh-CN"/>
                    </w:rPr>
                  </w:pPr>
                  <w:r>
                    <w:rPr>
                      <w:rFonts w:hint="eastAsia" w:ascii="Times New Roman" w:hAnsi="Times New Roman" w:eastAsia="宋体"/>
                      <w:caps w:val="0"/>
                      <w:smallCaps w:val="0"/>
                      <w:color w:val="auto"/>
                      <w:sz w:val="21"/>
                      <w:szCs w:val="21"/>
                      <w:lang w:val="en-US" w:eastAsia="zh-CN"/>
                    </w:rPr>
                    <w:t>0.18</w:t>
                  </w:r>
                </w:p>
              </w:tc>
              <w:tc>
                <w:tcPr>
                  <w:tcW w:w="2338" w:type="dxa"/>
                  <w:tcBorders>
                    <w:tl2br w:val="nil"/>
                    <w:tr2bl w:val="nil"/>
                  </w:tcBorders>
                  <w:noWrap w:val="0"/>
                  <w:vAlign w:val="center"/>
                </w:tcPr>
                <w:p w14:paraId="01F6BC70">
                  <w:pPr>
                    <w:pStyle w:val="4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sz w:val="21"/>
                      <w:szCs w:val="21"/>
                      <w:lang w:val="en-US" w:eastAsia="zh-CN"/>
                    </w:rPr>
                  </w:pPr>
                  <w:r>
                    <w:rPr>
                      <w:rFonts w:hint="eastAsia" w:ascii="Times New Roman" w:hAnsi="Times New Roman" w:eastAsia="宋体"/>
                      <w:caps w:val="0"/>
                      <w:smallCaps w:val="0"/>
                      <w:color w:val="auto"/>
                      <w:sz w:val="21"/>
                      <w:szCs w:val="21"/>
                      <w:lang w:val="en-US" w:eastAsia="zh-CN"/>
                    </w:rPr>
                    <w:t>危险废物（HW49-900-041-49）</w:t>
                  </w:r>
                </w:p>
              </w:tc>
              <w:tc>
                <w:tcPr>
                  <w:tcW w:w="2807" w:type="dxa"/>
                  <w:tcBorders>
                    <w:tl2br w:val="nil"/>
                    <w:tr2bl w:val="nil"/>
                  </w:tcBorders>
                  <w:noWrap w:val="0"/>
                  <w:vAlign w:val="center"/>
                </w:tcPr>
                <w:p w14:paraId="19344C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aps w:val="0"/>
                      <w:smallCaps w:val="0"/>
                      <w:color w:val="auto"/>
                      <w:sz w:val="21"/>
                      <w:szCs w:val="21"/>
                      <w:lang w:val="en-US" w:eastAsia="zh-CN"/>
                    </w:rPr>
                  </w:pPr>
                  <w:r>
                    <w:rPr>
                      <w:rFonts w:hint="eastAsia" w:ascii="Times New Roman" w:hAnsi="Times New Roman" w:eastAsia="宋体"/>
                      <w:caps w:val="0"/>
                      <w:smallCaps w:val="0"/>
                      <w:color w:val="auto"/>
                      <w:sz w:val="21"/>
                      <w:szCs w:val="21"/>
                      <w:lang w:val="en-US" w:eastAsia="zh-CN"/>
                    </w:rPr>
                    <w:t>定期交由有资质单位处置</w:t>
                  </w:r>
                </w:p>
              </w:tc>
            </w:tr>
          </w:tbl>
          <w:p w14:paraId="51D951FB">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b/>
                <w:bCs/>
                <w:sz w:val="24"/>
                <w:szCs w:val="24"/>
                <w:lang w:val="en-US" w:eastAsia="zh-CN"/>
              </w:rPr>
            </w:pPr>
            <w:r>
              <w:rPr>
                <w:rFonts w:hint="eastAsia"/>
                <w:b/>
                <w:bCs/>
                <w:sz w:val="24"/>
                <w:szCs w:val="24"/>
                <w:lang w:val="en-US" w:eastAsia="zh-CN"/>
              </w:rPr>
              <w:t>二、项目污染治理措施</w:t>
            </w:r>
          </w:p>
          <w:p w14:paraId="56000343">
            <w:pPr>
              <w:spacing w:line="240" w:lineRule="auto"/>
              <w:ind w:firstLine="482"/>
              <w:rPr>
                <w:rFonts w:hint="eastAsia"/>
                <w:sz w:val="24"/>
                <w:szCs w:val="24"/>
                <w:lang w:val="en-US" w:eastAsia="zh-CN"/>
              </w:rPr>
            </w:pPr>
            <w:r>
              <w:rPr>
                <w:rFonts w:hint="eastAsia"/>
                <w:sz w:val="24"/>
                <w:szCs w:val="24"/>
                <w:lang w:val="en-US" w:eastAsia="zh-CN"/>
              </w:rPr>
              <w:t>项目运行过程中各项污染治理措施情况见表3-2。</w:t>
            </w:r>
          </w:p>
          <w:p w14:paraId="01F20FE7">
            <w:pPr>
              <w:pStyle w:val="15"/>
              <w:adjustRightInd w:val="0"/>
              <w:snapToGrid w:val="0"/>
              <w:spacing w:before="120" w:beforeLines="50" w:after="0" w:line="240" w:lineRule="auto"/>
              <w:ind w:firstLine="0" w:firstLineChars="0"/>
              <w:jc w:val="center"/>
              <w:rPr>
                <w:sz w:val="21"/>
                <w:szCs w:val="21"/>
              </w:rPr>
            </w:pPr>
            <w:r>
              <w:rPr>
                <w:rFonts w:ascii="宋体" w:hAnsi="宋体"/>
                <w:b/>
                <w:bCs/>
                <w:sz w:val="21"/>
                <w:szCs w:val="21"/>
              </w:rPr>
              <w:t>表</w:t>
            </w:r>
            <w:r>
              <w:rPr>
                <w:rFonts w:hint="default" w:ascii="Times New Roman" w:hAnsi="Times New Roman" w:cs="Times New Roman"/>
                <w:b/>
                <w:bCs/>
                <w:sz w:val="21"/>
                <w:szCs w:val="21"/>
                <w:lang w:val="en-US" w:eastAsia="zh-CN"/>
              </w:rPr>
              <w:t>3</w:t>
            </w:r>
            <w:r>
              <w:rPr>
                <w:rFonts w:hint="default" w:ascii="Times New Roman" w:hAnsi="Times New Roman" w:cs="Times New Roman"/>
                <w:b/>
                <w:bCs/>
                <w:sz w:val="21"/>
                <w:szCs w:val="21"/>
              </w:rPr>
              <w:t>-</w:t>
            </w:r>
            <w:r>
              <w:rPr>
                <w:rFonts w:hint="eastAsia" w:cs="Times New Roman"/>
                <w:b/>
                <w:bCs/>
                <w:sz w:val="21"/>
                <w:szCs w:val="21"/>
                <w:lang w:val="en-US" w:eastAsia="zh-CN"/>
              </w:rPr>
              <w:t>2</w:t>
            </w:r>
            <w:r>
              <w:rPr>
                <w:rFonts w:hint="default" w:ascii="Times New Roman" w:hAnsi="Times New Roman" w:cs="Times New Roman"/>
                <w:b/>
                <w:bCs/>
                <w:sz w:val="21"/>
                <w:szCs w:val="21"/>
              </w:rPr>
              <w:t xml:space="preserve"> </w:t>
            </w:r>
            <w:r>
              <w:rPr>
                <w:rFonts w:hint="eastAsia" w:ascii="宋体" w:hAnsi="宋体"/>
                <w:b/>
                <w:bCs/>
                <w:sz w:val="21"/>
                <w:szCs w:val="21"/>
              </w:rPr>
              <w:t xml:space="preserve">  </w:t>
            </w:r>
            <w:r>
              <w:rPr>
                <w:rFonts w:ascii="宋体" w:hAnsi="宋体"/>
                <w:b/>
                <w:bCs/>
                <w:sz w:val="21"/>
                <w:szCs w:val="21"/>
              </w:rPr>
              <w:t>主要污染物及</w:t>
            </w:r>
            <w:r>
              <w:rPr>
                <w:rFonts w:hint="eastAsia" w:ascii="宋体" w:hAnsi="宋体"/>
                <w:b/>
                <w:bCs/>
                <w:sz w:val="21"/>
                <w:szCs w:val="21"/>
              </w:rPr>
              <w:t>治理措施</w:t>
            </w:r>
          </w:p>
          <w:tbl>
            <w:tblPr>
              <w:tblStyle w:val="1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363"/>
              <w:gridCol w:w="5493"/>
            </w:tblGrid>
            <w:tr w14:paraId="20A4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9" w:type="dxa"/>
                  <w:gridSpan w:val="2"/>
                </w:tcPr>
                <w:p w14:paraId="734D52EF">
                  <w:pPr>
                    <w:spacing w:after="0"/>
                    <w:jc w:val="center"/>
                    <w:rPr>
                      <w:rFonts w:ascii="Times New Roman" w:hAnsi="Times New Roman" w:eastAsia="宋体"/>
                      <w:sz w:val="21"/>
                      <w:szCs w:val="21"/>
                    </w:rPr>
                  </w:pPr>
                  <w:r>
                    <w:rPr>
                      <w:rFonts w:ascii="Times New Roman" w:hAnsi="Times New Roman" w:eastAsia="宋体"/>
                      <w:sz w:val="21"/>
                      <w:szCs w:val="21"/>
                    </w:rPr>
                    <w:t>治理对象</w:t>
                  </w:r>
                </w:p>
              </w:tc>
              <w:tc>
                <w:tcPr>
                  <w:tcW w:w="5493" w:type="dxa"/>
                </w:tcPr>
                <w:p w14:paraId="3FAF8174">
                  <w:pPr>
                    <w:spacing w:after="0"/>
                    <w:jc w:val="center"/>
                    <w:rPr>
                      <w:rFonts w:ascii="Times New Roman" w:hAnsi="Times New Roman" w:eastAsia="宋体"/>
                      <w:sz w:val="21"/>
                      <w:szCs w:val="21"/>
                    </w:rPr>
                  </w:pPr>
                  <w:r>
                    <w:rPr>
                      <w:rFonts w:ascii="Times New Roman" w:hAnsi="Times New Roman" w:eastAsia="宋体"/>
                      <w:sz w:val="21"/>
                      <w:szCs w:val="21"/>
                    </w:rPr>
                    <w:t>环保治理措施</w:t>
                  </w:r>
                </w:p>
              </w:tc>
            </w:tr>
            <w:tr w14:paraId="6487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14:paraId="2568645E">
                  <w:pPr>
                    <w:spacing w:after="0"/>
                    <w:jc w:val="center"/>
                    <w:rPr>
                      <w:rFonts w:ascii="Times New Roman" w:hAnsi="Times New Roman" w:eastAsia="宋体"/>
                      <w:sz w:val="21"/>
                      <w:szCs w:val="21"/>
                    </w:rPr>
                  </w:pPr>
                  <w:r>
                    <w:rPr>
                      <w:rFonts w:hint="eastAsia" w:ascii="Times New Roman" w:hAnsi="Times New Roman" w:eastAsia="宋体"/>
                      <w:sz w:val="21"/>
                      <w:szCs w:val="21"/>
                    </w:rPr>
                    <w:t>固体废物</w:t>
                  </w:r>
                </w:p>
              </w:tc>
              <w:tc>
                <w:tcPr>
                  <w:tcW w:w="2363" w:type="dxa"/>
                </w:tcPr>
                <w:p w14:paraId="0CA5EB82">
                  <w:pPr>
                    <w:spacing w:after="0"/>
                    <w:jc w:val="center"/>
                    <w:rPr>
                      <w:rFonts w:ascii="Times New Roman" w:hAnsi="Times New Roman" w:eastAsia="宋体"/>
                      <w:sz w:val="21"/>
                      <w:szCs w:val="21"/>
                    </w:rPr>
                  </w:pPr>
                  <w:r>
                    <w:rPr>
                      <w:rFonts w:hint="eastAsia" w:ascii="Times New Roman" w:hAnsi="Times New Roman" w:eastAsia="宋体"/>
                      <w:sz w:val="21"/>
                      <w:szCs w:val="21"/>
                    </w:rPr>
                    <w:t>生活</w:t>
                  </w:r>
                  <w:r>
                    <w:rPr>
                      <w:rFonts w:ascii="Times New Roman" w:hAnsi="Times New Roman" w:eastAsia="宋体"/>
                      <w:sz w:val="21"/>
                      <w:szCs w:val="21"/>
                    </w:rPr>
                    <w:t>垃圾</w:t>
                  </w:r>
                </w:p>
              </w:tc>
              <w:tc>
                <w:tcPr>
                  <w:tcW w:w="5493" w:type="dxa"/>
                </w:tcPr>
                <w:p w14:paraId="50E37856">
                  <w:pPr>
                    <w:spacing w:after="0"/>
                    <w:jc w:val="center"/>
                    <w:rPr>
                      <w:rFonts w:ascii="Times New Roman" w:hAnsi="Times New Roman" w:eastAsia="宋体"/>
                      <w:sz w:val="21"/>
                      <w:szCs w:val="21"/>
                    </w:rPr>
                  </w:pPr>
                  <w:r>
                    <w:rPr>
                      <w:rFonts w:hint="eastAsia" w:ascii="Times New Roman" w:hAnsi="Times New Roman" w:eastAsia="宋体"/>
                      <w:sz w:val="21"/>
                      <w:szCs w:val="21"/>
                    </w:rPr>
                    <w:t>垃圾收集桶</w:t>
                  </w:r>
                  <w:r>
                    <w:rPr>
                      <w:rFonts w:ascii="Times New Roman" w:hAnsi="Times New Roman" w:eastAsia="宋体"/>
                      <w:sz w:val="21"/>
                      <w:szCs w:val="21"/>
                    </w:rPr>
                    <w:t>，环卫部门统一</w:t>
                  </w:r>
                  <w:r>
                    <w:rPr>
                      <w:rFonts w:hint="eastAsia" w:ascii="Times New Roman" w:hAnsi="Times New Roman" w:eastAsia="宋体"/>
                      <w:sz w:val="21"/>
                      <w:szCs w:val="21"/>
                    </w:rPr>
                    <w:t>清运</w:t>
                  </w:r>
                </w:p>
              </w:tc>
            </w:tr>
            <w:tr w14:paraId="26C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14:paraId="07DD50BB">
                  <w:pPr>
                    <w:spacing w:after="0"/>
                    <w:jc w:val="center"/>
                    <w:rPr>
                      <w:rFonts w:ascii="Times New Roman" w:hAnsi="Times New Roman" w:eastAsia="宋体"/>
                      <w:sz w:val="21"/>
                      <w:szCs w:val="21"/>
                    </w:rPr>
                  </w:pPr>
                </w:p>
              </w:tc>
              <w:tc>
                <w:tcPr>
                  <w:tcW w:w="2363" w:type="dxa"/>
                </w:tcPr>
                <w:p w14:paraId="254EFD14">
                  <w:pPr>
                    <w:spacing w:after="0"/>
                    <w:jc w:val="center"/>
                    <w:rPr>
                      <w:rFonts w:ascii="Times New Roman" w:hAnsi="Times New Roman" w:eastAsia="宋体"/>
                      <w:sz w:val="21"/>
                      <w:szCs w:val="21"/>
                    </w:rPr>
                  </w:pPr>
                  <w:r>
                    <w:rPr>
                      <w:rFonts w:hint="eastAsia" w:ascii="Times New Roman" w:hAnsi="Times New Roman" w:eastAsia="宋体"/>
                      <w:caps w:val="0"/>
                      <w:smallCaps w:val="0"/>
                      <w:color w:val="auto"/>
                      <w:kern w:val="0"/>
                      <w:sz w:val="21"/>
                      <w:szCs w:val="21"/>
                      <w:lang w:val="en-US" w:eastAsia="zh-CN"/>
                    </w:rPr>
                    <w:t>废边角料</w:t>
                  </w:r>
                </w:p>
              </w:tc>
              <w:tc>
                <w:tcPr>
                  <w:tcW w:w="5493" w:type="dxa"/>
                  <w:vAlign w:val="center"/>
                </w:tcPr>
                <w:p w14:paraId="794BE9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sz w:val="21"/>
                      <w:szCs w:val="21"/>
                    </w:rPr>
                  </w:pPr>
                  <w:r>
                    <w:rPr>
                      <w:rFonts w:hint="eastAsia" w:ascii="Times New Roman" w:hAnsi="Times New Roman" w:eastAsia="宋体"/>
                      <w:color w:val="auto"/>
                      <w:kern w:val="2"/>
                      <w:sz w:val="21"/>
                      <w:szCs w:val="21"/>
                      <w:lang w:val="en-US" w:eastAsia="zh-CN" w:bidi="ar-SA"/>
                    </w:rPr>
                    <w:t>集中收集后回用于生产</w:t>
                  </w:r>
                </w:p>
              </w:tc>
            </w:tr>
            <w:tr w14:paraId="7A58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14:paraId="3D0FE6A6">
                  <w:pPr>
                    <w:spacing w:after="0"/>
                    <w:jc w:val="center"/>
                    <w:rPr>
                      <w:rFonts w:ascii="Times New Roman" w:hAnsi="Times New Roman" w:eastAsia="宋体"/>
                      <w:sz w:val="21"/>
                      <w:szCs w:val="21"/>
                    </w:rPr>
                  </w:pPr>
                </w:p>
              </w:tc>
              <w:tc>
                <w:tcPr>
                  <w:tcW w:w="2363" w:type="dxa"/>
                </w:tcPr>
                <w:p w14:paraId="140956C3">
                  <w:pPr>
                    <w:spacing w:after="0"/>
                    <w:jc w:val="center"/>
                    <w:rPr>
                      <w:rFonts w:ascii="Times New Roman" w:hAnsi="Times New Roman" w:eastAsia="宋体"/>
                      <w:sz w:val="21"/>
                      <w:szCs w:val="21"/>
                    </w:rPr>
                  </w:pPr>
                  <w:r>
                    <w:rPr>
                      <w:rFonts w:hint="eastAsia" w:ascii="Times New Roman" w:hAnsi="Times New Roman" w:eastAsia="宋体"/>
                      <w:caps w:val="0"/>
                      <w:smallCaps w:val="0"/>
                      <w:color w:val="auto"/>
                      <w:kern w:val="0"/>
                      <w:sz w:val="21"/>
                      <w:szCs w:val="21"/>
                      <w:lang w:val="en-US" w:eastAsia="zh-CN"/>
                    </w:rPr>
                    <w:t>废包装材料</w:t>
                  </w:r>
                </w:p>
              </w:tc>
              <w:tc>
                <w:tcPr>
                  <w:tcW w:w="5493" w:type="dxa"/>
                  <w:vAlign w:val="center"/>
                </w:tcPr>
                <w:p w14:paraId="04227E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sz w:val="21"/>
                      <w:szCs w:val="21"/>
                    </w:rPr>
                  </w:pPr>
                  <w:r>
                    <w:rPr>
                      <w:rFonts w:hint="eastAsia" w:ascii="Times New Roman" w:hAnsi="Times New Roman" w:eastAsia="宋体"/>
                      <w:color w:val="auto"/>
                      <w:kern w:val="2"/>
                      <w:sz w:val="21"/>
                      <w:szCs w:val="21"/>
                      <w:lang w:val="en-US" w:eastAsia="zh-CN" w:bidi="ar-SA"/>
                    </w:rPr>
                    <w:t>集中收集后外售</w:t>
                  </w:r>
                </w:p>
              </w:tc>
            </w:tr>
            <w:tr w14:paraId="657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14:paraId="15867681">
                  <w:pPr>
                    <w:spacing w:after="0"/>
                    <w:jc w:val="center"/>
                    <w:rPr>
                      <w:rFonts w:ascii="Times New Roman" w:hAnsi="Times New Roman" w:eastAsia="宋体"/>
                      <w:sz w:val="21"/>
                      <w:szCs w:val="21"/>
                    </w:rPr>
                  </w:pPr>
                </w:p>
              </w:tc>
              <w:tc>
                <w:tcPr>
                  <w:tcW w:w="2363" w:type="dxa"/>
                  <w:vAlign w:val="center"/>
                </w:tcPr>
                <w:p w14:paraId="71724D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sz w:val="21"/>
                      <w:szCs w:val="21"/>
                    </w:rPr>
                  </w:pPr>
                  <w:r>
                    <w:rPr>
                      <w:rFonts w:hint="eastAsia" w:ascii="Times New Roman" w:hAnsi="Times New Roman" w:eastAsia="宋体"/>
                      <w:caps w:val="0"/>
                      <w:smallCaps w:val="0"/>
                      <w:color w:val="auto"/>
                      <w:kern w:val="0"/>
                      <w:sz w:val="21"/>
                      <w:szCs w:val="21"/>
                      <w:lang w:val="en-US" w:eastAsia="zh-CN"/>
                    </w:rPr>
                    <w:t>废原料桶</w:t>
                  </w:r>
                </w:p>
              </w:tc>
              <w:tc>
                <w:tcPr>
                  <w:tcW w:w="5493" w:type="dxa"/>
                  <w:vAlign w:val="center"/>
                </w:tcPr>
                <w:p w14:paraId="6668F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ascii="Times New Roman" w:hAnsi="Times New Roman" w:eastAsia="宋体"/>
                      <w:sz w:val="21"/>
                      <w:szCs w:val="21"/>
                    </w:rPr>
                  </w:pPr>
                  <w:r>
                    <w:rPr>
                      <w:rFonts w:hint="eastAsia" w:ascii="Times New Roman" w:hAnsi="Times New Roman"/>
                      <w:caps w:val="0"/>
                      <w:smallCaps w:val="0"/>
                      <w:color w:val="auto"/>
                      <w:sz w:val="21"/>
                      <w:szCs w:val="21"/>
                      <w:lang w:val="en-US" w:eastAsia="zh-CN"/>
                    </w:rPr>
                    <w:t>暂存危废间，</w:t>
                  </w:r>
                  <w:r>
                    <w:rPr>
                      <w:rFonts w:hint="eastAsia" w:ascii="Times New Roman" w:hAnsi="Times New Roman" w:eastAsia="宋体"/>
                      <w:caps w:val="0"/>
                      <w:smallCaps w:val="0"/>
                      <w:color w:val="auto"/>
                      <w:sz w:val="21"/>
                      <w:szCs w:val="21"/>
                      <w:lang w:val="en-US" w:eastAsia="zh-CN"/>
                    </w:rPr>
                    <w:t>定期交由有资质单位处置</w:t>
                  </w:r>
                </w:p>
              </w:tc>
            </w:tr>
            <w:tr w14:paraId="4589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14:paraId="77B64219">
                  <w:pPr>
                    <w:spacing w:after="0"/>
                    <w:jc w:val="center"/>
                    <w:rPr>
                      <w:rFonts w:ascii="Times New Roman" w:hAnsi="Times New Roman" w:eastAsia="宋体"/>
                      <w:sz w:val="21"/>
                      <w:szCs w:val="21"/>
                    </w:rPr>
                  </w:pPr>
                </w:p>
              </w:tc>
              <w:tc>
                <w:tcPr>
                  <w:tcW w:w="2363" w:type="dxa"/>
                  <w:vAlign w:val="center"/>
                </w:tcPr>
                <w:p w14:paraId="3B17F9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sz w:val="21"/>
                      <w:szCs w:val="21"/>
                    </w:rPr>
                  </w:pPr>
                  <w:r>
                    <w:rPr>
                      <w:rFonts w:hint="eastAsia" w:ascii="Times New Roman" w:hAnsi="Times New Roman" w:eastAsia="宋体"/>
                      <w:caps w:val="0"/>
                      <w:smallCaps w:val="0"/>
                      <w:color w:val="auto"/>
                      <w:kern w:val="0"/>
                      <w:sz w:val="21"/>
                      <w:szCs w:val="21"/>
                      <w:lang w:val="en-US" w:eastAsia="zh-CN"/>
                    </w:rPr>
                    <w:t>废活性炭</w:t>
                  </w:r>
                </w:p>
              </w:tc>
              <w:tc>
                <w:tcPr>
                  <w:tcW w:w="5493" w:type="dxa"/>
                  <w:vAlign w:val="center"/>
                </w:tcPr>
                <w:p w14:paraId="4BA04D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sz w:val="21"/>
                      <w:szCs w:val="21"/>
                    </w:rPr>
                  </w:pPr>
                  <w:r>
                    <w:rPr>
                      <w:rFonts w:hint="eastAsia" w:ascii="Times New Roman" w:hAnsi="Times New Roman"/>
                      <w:caps w:val="0"/>
                      <w:smallCaps w:val="0"/>
                      <w:color w:val="auto"/>
                      <w:sz w:val="21"/>
                      <w:szCs w:val="21"/>
                      <w:lang w:val="en-US" w:eastAsia="zh-CN"/>
                    </w:rPr>
                    <w:t>暂存危废间，</w:t>
                  </w:r>
                  <w:r>
                    <w:rPr>
                      <w:rFonts w:hint="eastAsia" w:ascii="Times New Roman" w:hAnsi="Times New Roman" w:eastAsia="宋体"/>
                      <w:caps w:val="0"/>
                      <w:smallCaps w:val="0"/>
                      <w:color w:val="auto"/>
                      <w:sz w:val="21"/>
                      <w:szCs w:val="21"/>
                      <w:lang w:val="en-US" w:eastAsia="zh-CN"/>
                    </w:rPr>
                    <w:t>定期交由有资质单位处置</w:t>
                  </w:r>
                </w:p>
              </w:tc>
            </w:tr>
          </w:tbl>
          <w:p w14:paraId="0E1A96C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eastAsia="宋体"/>
                <w:b/>
                <w:bCs/>
                <w:lang w:val="en-US" w:eastAsia="zh-CN"/>
              </w:rPr>
            </w:pPr>
            <w:r>
              <w:rPr>
                <w:rFonts w:hint="eastAsia"/>
                <w:b w:val="0"/>
                <w:bCs w:val="0"/>
                <w:lang w:val="en-US" w:eastAsia="zh-CN"/>
              </w:rPr>
              <w:t xml:space="preserve">  </w:t>
            </w:r>
            <w:r>
              <w:rPr>
                <w:rFonts w:hint="eastAsia"/>
                <w:b/>
                <w:bCs/>
                <w:lang w:val="en-US" w:eastAsia="zh-CN"/>
              </w:rPr>
              <w:t xml:space="preserve"> 三</w:t>
            </w:r>
            <w:r>
              <w:rPr>
                <w:rFonts w:hint="eastAsia" w:eastAsia="宋体"/>
                <w:b/>
                <w:bCs/>
                <w:lang w:val="en-US" w:eastAsia="zh-CN"/>
              </w:rPr>
              <w:t>、环保设施投资</w:t>
            </w:r>
          </w:p>
          <w:p w14:paraId="545129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pPr>
            <w:r>
              <w:t>项目</w:t>
            </w:r>
            <w:r>
              <w:rPr>
                <w:rFonts w:hint="eastAsia"/>
              </w:rPr>
              <w:t>实际总投资</w:t>
            </w:r>
            <w:r>
              <w:rPr>
                <w:rFonts w:hint="eastAsia"/>
                <w:lang w:val="en-US" w:eastAsia="zh-CN"/>
              </w:rPr>
              <w:t>500</w:t>
            </w:r>
            <w:r>
              <w:rPr>
                <w:rFonts w:hint="eastAsia"/>
              </w:rPr>
              <w:t>万元，项目</w:t>
            </w:r>
            <w:r>
              <w:rPr>
                <w:rFonts w:hint="eastAsia"/>
                <w:lang w:val="en-US" w:eastAsia="zh-CN"/>
              </w:rPr>
              <w:t>固体废物</w:t>
            </w:r>
            <w:r>
              <w:rPr>
                <w:rFonts w:hint="eastAsia"/>
              </w:rPr>
              <w:t>处理措施实际环保投资为</w:t>
            </w:r>
            <w:r>
              <w:rPr>
                <w:rFonts w:hint="eastAsia"/>
                <w:color w:val="auto"/>
                <w:lang w:val="en-US" w:eastAsia="zh-CN"/>
              </w:rPr>
              <w:t>2.6</w:t>
            </w:r>
            <w:r>
              <w:rPr>
                <w:rFonts w:hint="eastAsia"/>
                <w:color w:val="auto"/>
              </w:rPr>
              <w:t>万</w:t>
            </w:r>
            <w:r>
              <w:rPr>
                <w:rFonts w:hint="eastAsia"/>
              </w:rPr>
              <w:t>元，</w:t>
            </w:r>
            <w:r>
              <w:rPr>
                <w:rFonts w:hint="eastAsia"/>
                <w:lang w:val="en-US" w:eastAsia="zh-CN"/>
              </w:rPr>
              <w:t>环保投资</w:t>
            </w:r>
            <w:r>
              <w:rPr>
                <w:rFonts w:hint="eastAsia"/>
              </w:rPr>
              <w:t>见表 3-</w:t>
            </w:r>
            <w:r>
              <w:rPr>
                <w:rFonts w:hint="eastAsia"/>
                <w:lang w:val="en-US" w:eastAsia="zh-CN"/>
              </w:rPr>
              <w:t>3</w:t>
            </w:r>
            <w:r>
              <w:rPr>
                <w:rFonts w:hint="eastAsia"/>
              </w:rPr>
              <w:t>。</w:t>
            </w:r>
          </w:p>
          <w:p w14:paraId="7D4F9CF1">
            <w:pPr>
              <w:spacing w:line="240" w:lineRule="auto"/>
              <w:jc w:val="center"/>
              <w:rPr>
                <w:rFonts w:hint="eastAsia" w:hAnsi="宋体"/>
                <w:b/>
                <w:sz w:val="21"/>
                <w:szCs w:val="21"/>
              </w:rPr>
            </w:pPr>
            <w:r>
              <w:rPr>
                <w:rFonts w:hint="eastAsia" w:hAnsi="宋体"/>
                <w:b/>
                <w:sz w:val="21"/>
                <w:szCs w:val="21"/>
              </w:rPr>
              <w:t>表</w:t>
            </w:r>
            <w:r>
              <w:rPr>
                <w:rFonts w:hint="eastAsia" w:hAnsi="宋体"/>
                <w:b/>
                <w:sz w:val="21"/>
                <w:szCs w:val="21"/>
                <w:lang w:val="en-US" w:eastAsia="zh-CN"/>
              </w:rPr>
              <w:t xml:space="preserve">3-3 </w:t>
            </w:r>
            <w:r>
              <w:rPr>
                <w:rFonts w:hint="eastAsia" w:hAnsi="宋体"/>
                <w:b/>
                <w:sz w:val="21"/>
                <w:szCs w:val="21"/>
              </w:rPr>
              <w:t xml:space="preserve">   环保设施投资</w:t>
            </w:r>
          </w:p>
          <w:tbl>
            <w:tblPr>
              <w:tblStyle w:val="17"/>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733"/>
              <w:gridCol w:w="3417"/>
              <w:gridCol w:w="983"/>
              <w:gridCol w:w="1846"/>
            </w:tblGrid>
            <w:tr w14:paraId="7DB59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3" w:type="dxa"/>
                  <w:tcBorders>
                    <w:tl2br w:val="nil"/>
                    <w:tr2bl w:val="nil"/>
                  </w:tcBorders>
                  <w:noWrap w:val="0"/>
                  <w:vAlign w:val="center"/>
                </w:tcPr>
                <w:p w14:paraId="1D9C8404">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污染</w:t>
                  </w:r>
                  <w:r>
                    <w:rPr>
                      <w:rFonts w:hint="eastAsia" w:ascii="Times New Roman" w:hAnsi="Times New Roman" w:eastAsia="宋体"/>
                      <w:color w:val="auto"/>
                      <w:sz w:val="21"/>
                      <w:szCs w:val="21"/>
                    </w:rPr>
                    <w:t>类别</w:t>
                  </w:r>
                </w:p>
              </w:tc>
              <w:tc>
                <w:tcPr>
                  <w:tcW w:w="1733" w:type="dxa"/>
                  <w:tcBorders>
                    <w:tl2br w:val="nil"/>
                    <w:tr2bl w:val="nil"/>
                  </w:tcBorders>
                  <w:noWrap w:val="0"/>
                  <w:vAlign w:val="center"/>
                </w:tcPr>
                <w:p w14:paraId="5D23C4E4">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污染源</w:t>
                  </w:r>
                </w:p>
              </w:tc>
              <w:tc>
                <w:tcPr>
                  <w:tcW w:w="3417" w:type="dxa"/>
                  <w:tcBorders>
                    <w:tl2br w:val="nil"/>
                    <w:tr2bl w:val="nil"/>
                  </w:tcBorders>
                  <w:noWrap w:val="0"/>
                  <w:vAlign w:val="center"/>
                </w:tcPr>
                <w:p w14:paraId="69101901">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治理措施</w:t>
                  </w:r>
                </w:p>
              </w:tc>
              <w:tc>
                <w:tcPr>
                  <w:tcW w:w="983" w:type="dxa"/>
                  <w:tcBorders>
                    <w:tl2br w:val="nil"/>
                    <w:tr2bl w:val="nil"/>
                  </w:tcBorders>
                  <w:noWrap w:val="0"/>
                  <w:vAlign w:val="center"/>
                </w:tcPr>
                <w:p w14:paraId="1EB6BCF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数量</w:t>
                  </w:r>
                </w:p>
              </w:tc>
              <w:tc>
                <w:tcPr>
                  <w:tcW w:w="1846" w:type="dxa"/>
                  <w:tcBorders>
                    <w:tl2br w:val="nil"/>
                    <w:tr2bl w:val="nil"/>
                  </w:tcBorders>
                  <w:noWrap w:val="0"/>
                  <w:vAlign w:val="center"/>
                </w:tcPr>
                <w:p w14:paraId="520D43DD">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投资估算（万元）</w:t>
                  </w:r>
                </w:p>
              </w:tc>
            </w:tr>
            <w:tr w14:paraId="76D37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3" w:type="dxa"/>
                  <w:vMerge w:val="restart"/>
                  <w:tcBorders>
                    <w:tl2br w:val="nil"/>
                    <w:tr2bl w:val="nil"/>
                  </w:tcBorders>
                  <w:noWrap w:val="0"/>
                  <w:vAlign w:val="center"/>
                </w:tcPr>
                <w:p w14:paraId="591BA9FD">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color w:val="auto"/>
                      <w:sz w:val="21"/>
                      <w:szCs w:val="21"/>
                      <w:lang w:val="en-US" w:eastAsia="zh-CN"/>
                    </w:rPr>
                    <w:t>固体废物</w:t>
                  </w:r>
                </w:p>
              </w:tc>
              <w:tc>
                <w:tcPr>
                  <w:tcW w:w="1733" w:type="dxa"/>
                  <w:tcBorders>
                    <w:tl2br w:val="nil"/>
                    <w:tr2bl w:val="nil"/>
                  </w:tcBorders>
                  <w:noWrap w:val="0"/>
                  <w:vAlign w:val="center"/>
                </w:tcPr>
                <w:p w14:paraId="4D1AB85C">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生活垃圾</w:t>
                  </w:r>
                </w:p>
              </w:tc>
              <w:tc>
                <w:tcPr>
                  <w:tcW w:w="3417" w:type="dxa"/>
                  <w:tcBorders>
                    <w:tl2br w:val="nil"/>
                    <w:tr2bl w:val="nil"/>
                  </w:tcBorders>
                  <w:noWrap w:val="0"/>
                  <w:vAlign w:val="center"/>
                </w:tcPr>
                <w:p w14:paraId="5D87C817">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1"/>
                      <w:u w:val="none"/>
                      <w:lang w:val="en-US"/>
                    </w:rPr>
                  </w:pPr>
                  <w:r>
                    <w:rPr>
                      <w:rFonts w:hint="eastAsia" w:ascii="Times New Roman" w:hAnsi="Times New Roman" w:eastAsia="宋体"/>
                      <w:color w:val="auto"/>
                      <w:sz w:val="21"/>
                      <w:szCs w:val="21"/>
                      <w:lang w:val="en-US" w:eastAsia="zh-CN"/>
                    </w:rPr>
                    <w:t xml:space="preserve">  垃圾桶</w:t>
                  </w:r>
                </w:p>
              </w:tc>
              <w:tc>
                <w:tcPr>
                  <w:tcW w:w="983" w:type="dxa"/>
                  <w:tcBorders>
                    <w:tl2br w:val="nil"/>
                    <w:tr2bl w:val="nil"/>
                  </w:tcBorders>
                  <w:noWrap w:val="0"/>
                  <w:vAlign w:val="center"/>
                </w:tcPr>
                <w:p w14:paraId="5364B589">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u w:val="none"/>
                      <w:lang w:eastAsia="zh-CN"/>
                    </w:rPr>
                  </w:pPr>
                  <w:r>
                    <w:rPr>
                      <w:rFonts w:hint="eastAsia" w:ascii="Times New Roman" w:hAnsi="Times New Roman" w:eastAsia="宋体"/>
                      <w:color w:val="auto"/>
                      <w:sz w:val="21"/>
                      <w:szCs w:val="21"/>
                      <w:lang w:val="en-US" w:eastAsia="zh-CN"/>
                    </w:rPr>
                    <w:t>若干</w:t>
                  </w:r>
                </w:p>
              </w:tc>
              <w:tc>
                <w:tcPr>
                  <w:tcW w:w="1846" w:type="dxa"/>
                  <w:tcBorders>
                    <w:tl2br w:val="nil"/>
                    <w:tr2bl w:val="nil"/>
                  </w:tcBorders>
                  <w:noWrap w:val="0"/>
                  <w:vAlign w:val="center"/>
                </w:tcPr>
                <w:p w14:paraId="358F1BAB">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lang w:val="en-US" w:eastAsia="zh-CN"/>
                    </w:rPr>
                    <w:t>0.01</w:t>
                  </w:r>
                </w:p>
              </w:tc>
            </w:tr>
            <w:tr w14:paraId="05169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3" w:type="dxa"/>
                  <w:vMerge w:val="continue"/>
                  <w:tcBorders>
                    <w:tl2br w:val="nil"/>
                    <w:tr2bl w:val="nil"/>
                  </w:tcBorders>
                  <w:noWrap w:val="0"/>
                  <w:vAlign w:val="center"/>
                </w:tcPr>
                <w:p w14:paraId="2976F066">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733" w:type="dxa"/>
                  <w:tcBorders>
                    <w:tl2br w:val="nil"/>
                    <w:tr2bl w:val="nil"/>
                  </w:tcBorders>
                  <w:noWrap w:val="0"/>
                  <w:vAlign w:val="center"/>
                </w:tcPr>
                <w:p w14:paraId="0CBBBC8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一般固废</w:t>
                  </w:r>
                </w:p>
              </w:tc>
              <w:tc>
                <w:tcPr>
                  <w:tcW w:w="3417" w:type="dxa"/>
                  <w:tcBorders>
                    <w:tl2br w:val="nil"/>
                    <w:tr2bl w:val="nil"/>
                  </w:tcBorders>
                  <w:noWrap w:val="0"/>
                  <w:vAlign w:val="center"/>
                </w:tcPr>
                <w:p w14:paraId="555B938D">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一般固废暂存间</w:t>
                  </w:r>
                </w:p>
              </w:tc>
              <w:tc>
                <w:tcPr>
                  <w:tcW w:w="983" w:type="dxa"/>
                  <w:tcBorders>
                    <w:tl2br w:val="nil"/>
                    <w:tr2bl w:val="nil"/>
                  </w:tcBorders>
                  <w:noWrap w:val="0"/>
                  <w:vAlign w:val="center"/>
                </w:tcPr>
                <w:p w14:paraId="5DEA9DF7">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一间</w:t>
                  </w:r>
                </w:p>
              </w:tc>
              <w:tc>
                <w:tcPr>
                  <w:tcW w:w="1846" w:type="dxa"/>
                  <w:tcBorders>
                    <w:tl2br w:val="nil"/>
                    <w:tr2bl w:val="nil"/>
                  </w:tcBorders>
                  <w:noWrap w:val="0"/>
                  <w:vAlign w:val="center"/>
                </w:tcPr>
                <w:p w14:paraId="4ACE314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1"/>
                      <w:u w:val="none"/>
                      <w:lang w:val="en-US" w:eastAsia="zh-CN"/>
                    </w:rPr>
                  </w:pPr>
                  <w:r>
                    <w:rPr>
                      <w:rFonts w:hint="eastAsia"/>
                      <w:color w:val="auto"/>
                      <w:sz w:val="21"/>
                      <w:szCs w:val="21"/>
                      <w:lang w:val="en-US" w:eastAsia="zh-CN"/>
                    </w:rPr>
                    <w:t>0.59</w:t>
                  </w:r>
                </w:p>
              </w:tc>
            </w:tr>
            <w:tr w14:paraId="2E7F1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63" w:type="dxa"/>
                  <w:vMerge w:val="continue"/>
                  <w:tcBorders>
                    <w:tl2br w:val="nil"/>
                    <w:tr2bl w:val="nil"/>
                  </w:tcBorders>
                  <w:noWrap w:val="0"/>
                  <w:vAlign w:val="center"/>
                </w:tcPr>
                <w:p w14:paraId="63F11290">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color w:val="auto"/>
                      <w:sz w:val="21"/>
                      <w:szCs w:val="21"/>
                      <w:lang w:val="en-US" w:eastAsia="zh-CN"/>
                    </w:rPr>
                  </w:pPr>
                </w:p>
              </w:tc>
              <w:tc>
                <w:tcPr>
                  <w:tcW w:w="1733" w:type="dxa"/>
                  <w:tcBorders>
                    <w:tl2br w:val="nil"/>
                    <w:tr2bl w:val="nil"/>
                  </w:tcBorders>
                  <w:noWrap w:val="0"/>
                  <w:vAlign w:val="center"/>
                </w:tcPr>
                <w:p w14:paraId="68148EB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危险废物</w:t>
                  </w:r>
                </w:p>
              </w:tc>
              <w:tc>
                <w:tcPr>
                  <w:tcW w:w="3417" w:type="dxa"/>
                  <w:tcBorders>
                    <w:tl2br w:val="nil"/>
                    <w:tr2bl w:val="nil"/>
                  </w:tcBorders>
                  <w:noWrap w:val="0"/>
                  <w:vAlign w:val="center"/>
                </w:tcPr>
                <w:p w14:paraId="195DDBB5">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危险废物暂存间</w:t>
                  </w:r>
                </w:p>
              </w:tc>
              <w:tc>
                <w:tcPr>
                  <w:tcW w:w="983" w:type="dxa"/>
                  <w:tcBorders>
                    <w:tl2br w:val="nil"/>
                    <w:tr2bl w:val="nil"/>
                  </w:tcBorders>
                  <w:noWrap w:val="0"/>
                  <w:vAlign w:val="center"/>
                </w:tcPr>
                <w:p w14:paraId="78A0C9F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rPr>
                  </w:pPr>
                  <w:r>
                    <w:rPr>
                      <w:rFonts w:hint="eastAsia" w:ascii="Times New Roman" w:hAnsi="Times New Roman" w:eastAsia="宋体"/>
                      <w:color w:val="auto"/>
                      <w:sz w:val="21"/>
                      <w:szCs w:val="21"/>
                      <w:lang w:val="en-US" w:eastAsia="zh-CN"/>
                    </w:rPr>
                    <w:t>一间</w:t>
                  </w:r>
                </w:p>
              </w:tc>
              <w:tc>
                <w:tcPr>
                  <w:tcW w:w="1846" w:type="dxa"/>
                  <w:tcBorders>
                    <w:tl2br w:val="nil"/>
                    <w:tr2bl w:val="nil"/>
                  </w:tcBorders>
                  <w:noWrap w:val="0"/>
                  <w:vAlign w:val="center"/>
                </w:tcPr>
                <w:p w14:paraId="611F580E">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lang w:val="en-US" w:eastAsia="zh-CN"/>
                    </w:rPr>
                    <w:t>2.0</w:t>
                  </w:r>
                </w:p>
              </w:tc>
            </w:tr>
            <w:tr w14:paraId="6BCAF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196" w:type="dxa"/>
                  <w:gridSpan w:val="4"/>
                  <w:tcBorders>
                    <w:tl2br w:val="nil"/>
                    <w:tr2bl w:val="nil"/>
                  </w:tcBorders>
                  <w:noWrap w:val="0"/>
                  <w:vAlign w:val="center"/>
                </w:tcPr>
                <w:p w14:paraId="380D3DB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合</w:t>
                  </w:r>
                  <w:r>
                    <w:rPr>
                      <w:rFonts w:ascii="Times New Roman" w:hAnsi="Times New Roman" w:eastAsia="宋体"/>
                      <w:color w:val="auto"/>
                      <w:sz w:val="21"/>
                      <w:szCs w:val="21"/>
                    </w:rPr>
                    <w:t>计</w:t>
                  </w:r>
                </w:p>
              </w:tc>
              <w:tc>
                <w:tcPr>
                  <w:tcW w:w="1846" w:type="dxa"/>
                  <w:tcBorders>
                    <w:tl2br w:val="nil"/>
                    <w:tr2bl w:val="nil"/>
                  </w:tcBorders>
                  <w:noWrap w:val="0"/>
                  <w:vAlign w:val="center"/>
                </w:tcPr>
                <w:p w14:paraId="0E955C73">
                  <w:pPr>
                    <w:keepNext w:val="0"/>
                    <w:keepLines w:val="0"/>
                    <w:pageBreakBefore w:val="0"/>
                    <w:widowControl w:val="0"/>
                    <w:kinsoku/>
                    <w:wordWrap/>
                    <w:overflowPunct/>
                    <w:topLinePunct w:val="0"/>
                    <w:autoSpaceDE/>
                    <w:autoSpaceDN/>
                    <w:bidi w:val="0"/>
                    <w:adjustRightInd/>
                    <w:snapToGrid/>
                    <w:spacing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1"/>
                      <w:lang w:val="en-US" w:eastAsia="zh-CN"/>
                    </w:rPr>
                  </w:pPr>
                  <w:r>
                    <w:rPr>
                      <w:rFonts w:hint="eastAsia"/>
                      <w:color w:val="auto"/>
                      <w:sz w:val="21"/>
                      <w:szCs w:val="21"/>
                      <w:lang w:val="en-US" w:eastAsia="zh-CN"/>
                    </w:rPr>
                    <w:t>2.6</w:t>
                  </w:r>
                </w:p>
              </w:tc>
            </w:tr>
          </w:tbl>
          <w:p w14:paraId="1B3ED809">
            <w:pPr>
              <w:pStyle w:val="2"/>
              <w:rPr>
                <w:rFonts w:hint="eastAsia"/>
                <w:lang w:val="en-US" w:eastAsia="zh-CN"/>
              </w:rPr>
            </w:pPr>
          </w:p>
        </w:tc>
      </w:tr>
    </w:tbl>
    <w:p w14:paraId="64891EF6">
      <w:pPr>
        <w:pStyle w:val="16"/>
        <w:ind w:left="0" w:leftChars="0" w:firstLine="0" w:firstLineChars="0"/>
        <w:rPr>
          <w:rFonts w:hint="default"/>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C427996">
      <w:pPr>
        <w:pStyle w:val="3"/>
        <w:rPr>
          <w:rFonts w:hint="default"/>
          <w:sz w:val="28"/>
          <w:szCs w:val="28"/>
          <w:lang w:val="en-US"/>
        </w:rPr>
      </w:pPr>
      <w:bookmarkStart w:id="16" w:name="_Toc28449"/>
      <w:bookmarkStart w:id="17" w:name="_Toc13834"/>
      <w:bookmarkStart w:id="18" w:name="_Toc15780"/>
      <w:bookmarkStart w:id="19" w:name="_Toc18309"/>
      <w:bookmarkStart w:id="20" w:name="_Toc28672"/>
      <w:bookmarkStart w:id="21" w:name="_Toc21295"/>
      <w:bookmarkStart w:id="22" w:name="_Toc21094"/>
      <w:r>
        <w:rPr>
          <w:rFonts w:hint="default"/>
          <w:sz w:val="28"/>
          <w:szCs w:val="28"/>
        </w:rPr>
        <w:t>表</w:t>
      </w:r>
      <w:bookmarkEnd w:id="16"/>
      <w:bookmarkEnd w:id="17"/>
      <w:bookmarkEnd w:id="18"/>
      <w:bookmarkEnd w:id="19"/>
      <w:bookmarkEnd w:id="20"/>
      <w:bookmarkEnd w:id="21"/>
      <w:bookmarkEnd w:id="22"/>
      <w:r>
        <w:rPr>
          <w:rFonts w:hint="eastAsia"/>
          <w:sz w:val="28"/>
          <w:szCs w:val="28"/>
          <w:lang w:val="en-US" w:eastAsia="zh-CN"/>
        </w:rPr>
        <w:t>4环境影响报告表结论及审批部门审批决定</w:t>
      </w:r>
    </w:p>
    <w:tbl>
      <w:tblPr>
        <w:tblStyle w:val="17"/>
        <w:tblW w:w="933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99"/>
        <w:gridCol w:w="240"/>
      </w:tblGrid>
      <w:tr w14:paraId="77D0B5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81" w:hRule="atLeast"/>
        </w:trPr>
        <w:tc>
          <w:tcPr>
            <w:tcW w:w="9339" w:type="dxa"/>
            <w:gridSpan w:val="2"/>
            <w:tcBorders>
              <w:tl2br w:val="nil"/>
              <w:tr2bl w:val="nil"/>
            </w:tcBorders>
            <w:vAlign w:val="center"/>
          </w:tcPr>
          <w:p w14:paraId="6AE0F741">
            <w:pPr>
              <w:spacing w:after="0" w:line="360" w:lineRule="auto"/>
              <w:ind w:firstLine="361" w:firstLineChars="150"/>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一、</w:t>
            </w:r>
            <w:r>
              <w:rPr>
                <w:rFonts w:ascii="Times New Roman" w:hAnsi="Times New Roman" w:eastAsia="宋体"/>
                <w:b/>
                <w:sz w:val="24"/>
                <w:szCs w:val="24"/>
              </w:rPr>
              <w:t>环境影响评价主要结论</w:t>
            </w:r>
          </w:p>
          <w:p w14:paraId="2A5306BB">
            <w:pPr>
              <w:spacing w:line="360" w:lineRule="auto"/>
              <w:ind w:firstLine="480" w:firstLineChars="200"/>
              <w:rPr>
                <w:rFonts w:hint="eastAsia" w:ascii="Times New Roman" w:hAnsi="Times New Roman" w:eastAsia="宋体"/>
                <w:b w:val="0"/>
                <w:bCs/>
                <w:color w:val="auto"/>
                <w:sz w:val="24"/>
              </w:rPr>
            </w:pPr>
            <w:r>
              <w:rPr>
                <w:rFonts w:ascii="Times New Roman" w:hAnsi="Times New Roman" w:eastAsia="宋体"/>
                <w:b w:val="0"/>
                <w:bCs/>
                <w:color w:val="auto"/>
                <w:sz w:val="24"/>
              </w:rPr>
              <w:t>1、项目概况</w:t>
            </w:r>
          </w:p>
          <w:p w14:paraId="3957BB06">
            <w:pPr>
              <w:spacing w:line="360" w:lineRule="auto"/>
              <w:ind w:firstLine="480" w:firstLineChars="200"/>
              <w:rPr>
                <w:rFonts w:hint="eastAsia" w:ascii="Times New Roman" w:hAnsi="Times New Roman" w:eastAsia="宋体"/>
                <w:color w:val="auto"/>
                <w:sz w:val="24"/>
              </w:rPr>
            </w:pPr>
            <w:r>
              <w:rPr>
                <w:rFonts w:ascii="Times New Roman" w:hAnsi="Times New Roman" w:eastAsia="宋体"/>
                <w:color w:val="auto"/>
                <w:sz w:val="24"/>
              </w:rPr>
              <w:t>本项目选址位于</w:t>
            </w:r>
            <w:r>
              <w:rPr>
                <w:rFonts w:hint="eastAsia" w:ascii="Times New Roman" w:hAnsi="Times New Roman" w:cs="Times New Roman"/>
                <w:color w:val="auto"/>
                <w:sz w:val="24"/>
                <w:szCs w:val="24"/>
                <w:lang w:val="en-US" w:eastAsia="zh-CN"/>
              </w:rPr>
              <w:t>西咸新区秦汉新城</w:t>
            </w:r>
            <w:r>
              <w:rPr>
                <w:rFonts w:hint="eastAsia" w:ascii="Times New Roman" w:hAnsi="Times New Roman" w:eastAsia="宋体"/>
                <w:color w:val="auto"/>
                <w:sz w:val="24"/>
                <w:lang w:val="en-US" w:eastAsia="zh-CN"/>
              </w:rPr>
              <w:t>窑店街道办渭城区良种鸡场</w:t>
            </w:r>
            <w:r>
              <w:rPr>
                <w:rFonts w:hint="eastAsia" w:ascii="Times New Roman" w:hAnsi="Times New Roman" w:eastAsia="宋体"/>
                <w:color w:val="auto"/>
                <w:sz w:val="24"/>
              </w:rPr>
              <w:t>，项目中心地理坐标</w:t>
            </w:r>
            <w:r>
              <w:rPr>
                <w:rFonts w:ascii="Times New Roman" w:hAnsi="Times New Roman" w:eastAsia="宋体"/>
                <w:color w:val="auto"/>
                <w:sz w:val="24"/>
              </w:rPr>
              <w:t>为</w:t>
            </w:r>
            <w:r>
              <w:rPr>
                <w:rFonts w:ascii="Times New Roman" w:hAnsi="Times New Roman" w:eastAsia="宋体"/>
                <w:color w:val="auto"/>
                <w:sz w:val="24"/>
                <w:highlight w:val="none"/>
              </w:rPr>
              <w:t>N：</w:t>
            </w:r>
            <w:r>
              <w:rPr>
                <w:rFonts w:hint="eastAsia" w:ascii="Times New Roman" w:hAnsi="Times New Roman" w:eastAsia="宋体"/>
                <w:color w:val="auto"/>
                <w:sz w:val="24"/>
                <w:highlight w:val="none"/>
              </w:rPr>
              <w:t>34°24'20.10"</w:t>
            </w:r>
            <w:r>
              <w:rPr>
                <w:rFonts w:ascii="Times New Roman" w:hAnsi="Times New Roman" w:eastAsia="宋体"/>
                <w:color w:val="auto"/>
                <w:sz w:val="24"/>
                <w:highlight w:val="none"/>
              </w:rPr>
              <w:t>，E：</w:t>
            </w:r>
            <w:r>
              <w:rPr>
                <w:rFonts w:hint="eastAsia" w:ascii="Times New Roman" w:hAnsi="Times New Roman" w:eastAsia="宋体"/>
                <w:color w:val="auto"/>
                <w:sz w:val="24"/>
                <w:highlight w:val="none"/>
              </w:rPr>
              <w:t>108°51'08.45"</w:t>
            </w:r>
            <w:r>
              <w:rPr>
                <w:rFonts w:ascii="Times New Roman" w:hAnsi="Times New Roman" w:eastAsia="宋体"/>
                <w:color w:val="auto"/>
                <w:sz w:val="24"/>
              </w:rPr>
              <w:t>。</w:t>
            </w:r>
            <w:r>
              <w:rPr>
                <w:rFonts w:hint="eastAsia" w:ascii="Times New Roman" w:hAnsi="Times New Roman" w:eastAsia="宋体"/>
                <w:color w:val="auto"/>
                <w:sz w:val="24"/>
              </w:rPr>
              <w:t>项目总占地</w:t>
            </w:r>
            <w:r>
              <w:rPr>
                <w:rFonts w:hint="eastAsia" w:ascii="Times New Roman" w:hAnsi="Times New Roman" w:eastAsia="宋体"/>
                <w:color w:val="auto"/>
                <w:sz w:val="24"/>
                <w:lang w:val="en-US" w:eastAsia="zh-CN"/>
              </w:rPr>
              <w:t>2000</w:t>
            </w:r>
            <w:r>
              <w:rPr>
                <w:rFonts w:hint="eastAsia" w:ascii="Times New Roman" w:hAnsi="Times New Roman" w:eastAsia="宋体"/>
                <w:color w:val="auto"/>
                <w:sz w:val="24"/>
              </w:rPr>
              <w:t>平方米</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生产车间</w:t>
            </w:r>
            <w:r>
              <w:rPr>
                <w:rFonts w:hint="eastAsia" w:ascii="Times New Roman" w:hAnsi="Times New Roman" w:eastAsia="宋体"/>
                <w:color w:val="auto"/>
                <w:sz w:val="24"/>
                <w:lang w:val="en-US" w:eastAsia="zh-CN"/>
              </w:rPr>
              <w:t>552</w:t>
            </w:r>
            <w:r>
              <w:rPr>
                <w:rFonts w:hint="eastAsia" w:ascii="Times New Roman" w:hAnsi="Times New Roman" w:eastAsia="宋体"/>
                <w:color w:val="auto"/>
                <w:sz w:val="24"/>
              </w:rPr>
              <w:t>平方米，</w:t>
            </w:r>
            <w:r>
              <w:rPr>
                <w:rFonts w:hint="eastAsia" w:ascii="Times New Roman" w:hAnsi="Times New Roman" w:eastAsia="宋体"/>
                <w:color w:val="auto"/>
                <w:sz w:val="24"/>
                <w:lang w:val="en-US" w:eastAsia="zh-CN"/>
              </w:rPr>
              <w:t>生活</w:t>
            </w:r>
            <w:r>
              <w:rPr>
                <w:rFonts w:hint="eastAsia" w:ascii="Times New Roman" w:hAnsi="Times New Roman" w:eastAsia="宋体"/>
                <w:color w:val="auto"/>
                <w:sz w:val="24"/>
              </w:rPr>
              <w:t>办公用房</w:t>
            </w:r>
            <w:r>
              <w:rPr>
                <w:rFonts w:hint="eastAsia" w:ascii="Times New Roman" w:hAnsi="Times New Roman" w:eastAsia="宋体"/>
                <w:color w:val="auto"/>
                <w:sz w:val="24"/>
                <w:lang w:val="en-US" w:eastAsia="zh-CN"/>
              </w:rPr>
              <w:t>120</w:t>
            </w:r>
            <w:r>
              <w:rPr>
                <w:rFonts w:hint="eastAsia" w:ascii="Times New Roman" w:hAnsi="Times New Roman" w:eastAsia="宋体"/>
                <w:color w:val="auto"/>
                <w:sz w:val="24"/>
              </w:rPr>
              <w:t>平方米，购置与生产相关的设备和生活办公设备及配套其</w:t>
            </w:r>
            <w:r>
              <w:rPr>
                <w:rFonts w:hint="eastAsia" w:ascii="Times New Roman" w:hAnsi="Times New Roman" w:eastAsia="宋体"/>
                <w:color w:val="auto"/>
                <w:sz w:val="24"/>
                <w:lang w:val="en-US" w:eastAsia="zh-CN"/>
              </w:rPr>
              <w:t>它</w:t>
            </w:r>
            <w:r>
              <w:rPr>
                <w:rFonts w:hint="eastAsia" w:ascii="Times New Roman" w:hAnsi="Times New Roman" w:eastAsia="宋体"/>
                <w:color w:val="auto"/>
                <w:sz w:val="24"/>
              </w:rPr>
              <w:t>附属设施。</w:t>
            </w:r>
            <w:r>
              <w:rPr>
                <w:rFonts w:hint="eastAsia" w:ascii="Times New Roman" w:hAnsi="Times New Roman" w:eastAsia="宋体"/>
                <w:color w:val="auto"/>
                <w:sz w:val="24"/>
                <w:lang w:val="en-US" w:eastAsia="zh-CN"/>
              </w:rPr>
              <w:t>形成</w:t>
            </w:r>
            <w:r>
              <w:rPr>
                <w:rFonts w:hint="eastAsia" w:ascii="Times New Roman" w:hAnsi="Times New Roman" w:eastAsia="宋体"/>
                <w:color w:val="auto"/>
                <w:sz w:val="24"/>
              </w:rPr>
              <w:t>年产</w:t>
            </w:r>
            <w:r>
              <w:rPr>
                <w:rFonts w:hint="eastAsia" w:ascii="Times New Roman" w:hAnsi="Times New Roman" w:eastAsia="宋体"/>
                <w:color w:val="auto"/>
                <w:sz w:val="24"/>
                <w:lang w:val="en-US" w:eastAsia="zh-CN"/>
              </w:rPr>
              <w:t>1200t塑料袋的生产能力</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lang w:val="en-US" w:eastAsia="zh-CN"/>
              </w:rPr>
              <w:t>北侧</w:t>
            </w:r>
            <w:r>
              <w:rPr>
                <w:rFonts w:hint="eastAsia" w:eastAsia="宋体" w:cs="Times New Roman"/>
                <w:color w:val="auto"/>
                <w:sz w:val="24"/>
                <w:lang w:val="en-US" w:eastAsia="zh-CN"/>
              </w:rPr>
              <w:t>为窑店村土地</w:t>
            </w:r>
            <w:r>
              <w:rPr>
                <w:rFonts w:hint="default" w:ascii="Times New Roman" w:hAnsi="Times New Roman" w:eastAsia="宋体" w:cs="Times New Roman"/>
                <w:color w:val="auto"/>
                <w:sz w:val="24"/>
                <w:lang w:val="en-US" w:eastAsia="zh-CN"/>
              </w:rPr>
              <w:t>，南侧紧邻长电公路，西侧</w:t>
            </w:r>
            <w:r>
              <w:rPr>
                <w:rFonts w:hint="eastAsia" w:ascii="Times New Roman" w:hAnsi="Times New Roman" w:eastAsia="宋体" w:cs="Times New Roman"/>
                <w:color w:val="auto"/>
                <w:sz w:val="24"/>
                <w:lang w:val="en-US" w:eastAsia="zh-CN"/>
              </w:rPr>
              <w:t>25m为窑店村散户</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东</w:t>
            </w:r>
            <w:r>
              <w:rPr>
                <w:rFonts w:hint="default" w:ascii="Times New Roman" w:hAnsi="Times New Roman" w:eastAsia="宋体" w:cs="Times New Roman"/>
                <w:color w:val="auto"/>
                <w:sz w:val="24"/>
                <w:lang w:val="en-US" w:eastAsia="zh-CN"/>
              </w:rPr>
              <w:t>侧为</w:t>
            </w:r>
            <w:r>
              <w:rPr>
                <w:rFonts w:hint="eastAsia" w:ascii="Times New Roman" w:hAnsi="Times New Roman" w:eastAsia="宋体" w:cs="Times New Roman"/>
                <w:color w:val="auto"/>
                <w:sz w:val="24"/>
                <w:lang w:val="en-US" w:eastAsia="zh-CN"/>
              </w:rPr>
              <w:t>西北农林科技大学咸阳试验站</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lang w:val="en-US" w:eastAsia="zh-CN"/>
              </w:rPr>
              <w:t>项目</w:t>
            </w:r>
            <w:r>
              <w:rPr>
                <w:rFonts w:hint="eastAsia" w:ascii="Times New Roman" w:hAnsi="Times New Roman" w:eastAsia="宋体"/>
                <w:bCs/>
                <w:color w:val="auto"/>
                <w:spacing w:val="6"/>
                <w:sz w:val="24"/>
              </w:rPr>
              <w:t>总投资</w:t>
            </w:r>
            <w:r>
              <w:rPr>
                <w:rFonts w:hint="eastAsia" w:ascii="Times New Roman" w:hAnsi="Times New Roman" w:eastAsia="宋体"/>
                <w:bCs/>
                <w:color w:val="auto"/>
                <w:spacing w:val="6"/>
                <w:sz w:val="24"/>
                <w:lang w:val="en-US" w:eastAsia="zh-CN"/>
              </w:rPr>
              <w:t>500</w:t>
            </w:r>
            <w:r>
              <w:rPr>
                <w:rFonts w:hint="eastAsia" w:ascii="Times New Roman" w:hAnsi="Times New Roman" w:eastAsia="宋体"/>
                <w:color w:val="auto"/>
                <w:sz w:val="24"/>
              </w:rPr>
              <w:t>万元</w:t>
            </w:r>
            <w:r>
              <w:rPr>
                <w:rFonts w:hint="eastAsia" w:ascii="Times New Roman" w:hAnsi="Times New Roman" w:eastAsia="宋体"/>
                <w:color w:val="auto"/>
                <w:sz w:val="24"/>
                <w:lang w:eastAsia="zh-CN"/>
              </w:rPr>
              <w:t>，</w:t>
            </w:r>
            <w:r>
              <w:rPr>
                <w:rFonts w:hint="eastAsia" w:ascii="Times New Roman" w:hAnsi="Times New Roman" w:eastAsia="宋体"/>
                <w:color w:val="auto"/>
                <w:sz w:val="24"/>
                <w:lang w:val="en-US" w:eastAsia="zh-CN"/>
              </w:rPr>
              <w:t>环保投资</w:t>
            </w:r>
            <w:r>
              <w:rPr>
                <w:rFonts w:hint="eastAsia"/>
                <w:color w:val="auto"/>
                <w:sz w:val="24"/>
                <w:lang w:val="en-US" w:eastAsia="zh-CN"/>
              </w:rPr>
              <w:t>12.51</w:t>
            </w:r>
            <w:r>
              <w:rPr>
                <w:rFonts w:hint="eastAsia" w:ascii="Times New Roman" w:hAnsi="Times New Roman" w:eastAsia="宋体"/>
                <w:color w:val="auto"/>
                <w:sz w:val="24"/>
                <w:lang w:val="en-US" w:eastAsia="zh-CN"/>
              </w:rPr>
              <w:t>万元，占总投资的</w:t>
            </w:r>
            <w:r>
              <w:rPr>
                <w:rFonts w:hint="eastAsia"/>
                <w:color w:val="auto"/>
                <w:sz w:val="24"/>
                <w:lang w:val="en-US" w:eastAsia="zh-CN"/>
              </w:rPr>
              <w:t>2.5</w:t>
            </w:r>
            <w:r>
              <w:rPr>
                <w:rFonts w:hint="eastAsia" w:ascii="Times New Roman" w:hAnsi="Times New Roman" w:eastAsia="宋体"/>
                <w:color w:val="auto"/>
                <w:sz w:val="24"/>
                <w:lang w:val="en-US" w:eastAsia="zh-CN"/>
              </w:rPr>
              <w:t>%。</w:t>
            </w:r>
          </w:p>
          <w:p w14:paraId="356F6978">
            <w:pPr>
              <w:spacing w:line="360" w:lineRule="auto"/>
              <w:ind w:firstLine="480" w:firstLineChars="200"/>
              <w:rPr>
                <w:rFonts w:ascii="Times New Roman" w:hAnsi="Times New Roman" w:eastAsia="宋体"/>
                <w:b w:val="0"/>
                <w:bCs/>
                <w:color w:val="auto"/>
                <w:sz w:val="24"/>
              </w:rPr>
            </w:pPr>
            <w:r>
              <w:rPr>
                <w:rFonts w:ascii="Times New Roman" w:hAnsi="Times New Roman" w:eastAsia="宋体"/>
                <w:b w:val="0"/>
                <w:bCs/>
                <w:color w:val="auto"/>
                <w:sz w:val="24"/>
              </w:rPr>
              <w:t>2、</w:t>
            </w:r>
            <w:r>
              <w:rPr>
                <w:rFonts w:hint="eastAsia" w:ascii="Times New Roman" w:hAnsi="Times New Roman" w:eastAsia="宋体"/>
                <w:b w:val="0"/>
                <w:bCs/>
                <w:color w:val="auto"/>
                <w:sz w:val="24"/>
              </w:rPr>
              <w:t>分析判定相关情况</w:t>
            </w:r>
          </w:p>
          <w:p w14:paraId="7EE1FA79">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根据中华人民共和国国家发展和改革委员会第9号令《产业结构调整指导目录（2011年本）2013修正》，本项目</w:t>
            </w:r>
            <w:r>
              <w:rPr>
                <w:rFonts w:hint="eastAsia" w:ascii="Times New Roman" w:hAnsi="Times New Roman" w:eastAsia="宋体"/>
                <w:color w:val="auto"/>
                <w:sz w:val="24"/>
                <w:lang w:val="en-US" w:eastAsia="zh-CN"/>
              </w:rPr>
              <w:t>属于允许类项目</w:t>
            </w:r>
            <w:r>
              <w:rPr>
                <w:rFonts w:ascii="Times New Roman" w:hAnsi="Times New Roman" w:eastAsia="宋体"/>
                <w:color w:val="auto"/>
                <w:sz w:val="24"/>
              </w:rPr>
              <w:t>，项目符合国家产业政策。</w:t>
            </w:r>
          </w:p>
          <w:p w14:paraId="4F972C3E">
            <w:pPr>
              <w:spacing w:line="360" w:lineRule="auto"/>
              <w:ind w:firstLine="480" w:firstLineChars="200"/>
              <w:rPr>
                <w:rFonts w:ascii="Times New Roman" w:hAnsi="Times New Roman" w:eastAsia="宋体"/>
                <w:b w:val="0"/>
                <w:bCs/>
                <w:color w:val="auto"/>
                <w:sz w:val="24"/>
                <w:highlight w:val="none"/>
              </w:rPr>
            </w:pPr>
            <w:r>
              <w:rPr>
                <w:rFonts w:hint="eastAsia" w:ascii="Times New Roman" w:hAnsi="Times New Roman" w:eastAsia="宋体"/>
                <w:b w:val="0"/>
                <w:bCs/>
                <w:color w:val="auto"/>
                <w:sz w:val="24"/>
                <w:highlight w:val="none"/>
              </w:rPr>
              <w:t>3</w:t>
            </w:r>
            <w:r>
              <w:rPr>
                <w:rFonts w:ascii="Times New Roman" w:hAnsi="Times New Roman" w:eastAsia="宋体"/>
                <w:b w:val="0"/>
                <w:bCs/>
                <w:color w:val="auto"/>
                <w:sz w:val="24"/>
                <w:highlight w:val="none"/>
              </w:rPr>
              <w:t>、环境质量现状评价结论</w:t>
            </w:r>
          </w:p>
          <w:p w14:paraId="6376CB66">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（1）环境空气：项目</w:t>
            </w:r>
            <w:r>
              <w:rPr>
                <w:rFonts w:hint="eastAsia" w:ascii="Times New Roman" w:hAnsi="Times New Roman" w:eastAsia="宋体"/>
                <w:color w:val="auto"/>
                <w:sz w:val="24"/>
                <w:lang w:val="en-US" w:eastAsia="zh-CN"/>
              </w:rPr>
              <w:t>评</w:t>
            </w:r>
            <w:r>
              <w:rPr>
                <w:rFonts w:ascii="Times New Roman" w:hAnsi="Times New Roman" w:eastAsia="宋体"/>
                <w:color w:val="auto"/>
                <w:sz w:val="24"/>
              </w:rPr>
              <w:t>价区域SO</w:t>
            </w:r>
            <w:r>
              <w:rPr>
                <w:rFonts w:ascii="Times New Roman" w:hAnsi="Times New Roman" w:eastAsia="宋体"/>
                <w:color w:val="auto"/>
                <w:sz w:val="24"/>
                <w:vertAlign w:val="subscript"/>
              </w:rPr>
              <w:t>2</w:t>
            </w:r>
            <w:r>
              <w:rPr>
                <w:rFonts w:ascii="Times New Roman" w:hAnsi="Times New Roman" w:eastAsia="宋体"/>
                <w:color w:val="auto"/>
                <w:sz w:val="24"/>
              </w:rPr>
              <w:t>24小时平均浓度、NO</w:t>
            </w:r>
            <w:r>
              <w:rPr>
                <w:rFonts w:ascii="Times New Roman" w:hAnsi="Times New Roman" w:eastAsia="宋体"/>
                <w:color w:val="auto"/>
                <w:sz w:val="24"/>
                <w:vertAlign w:val="subscript"/>
              </w:rPr>
              <w:t>2</w:t>
            </w:r>
            <w:r>
              <w:rPr>
                <w:rFonts w:ascii="Times New Roman" w:hAnsi="Times New Roman" w:eastAsia="宋体"/>
                <w:color w:val="auto"/>
                <w:sz w:val="24"/>
              </w:rPr>
              <w:t>24小时平均浓度</w:t>
            </w:r>
            <w:r>
              <w:rPr>
                <w:rFonts w:hint="eastAsia" w:ascii="Times New Roman" w:hAnsi="Times New Roman" w:eastAsia="宋体"/>
                <w:color w:val="auto"/>
                <w:sz w:val="24"/>
                <w:lang w:eastAsia="zh-CN"/>
              </w:rPr>
              <w:t>、</w:t>
            </w:r>
            <w:r>
              <w:rPr>
                <w:rFonts w:ascii="Times New Roman" w:hAnsi="Times New Roman" w:eastAsia="宋体"/>
                <w:color w:val="auto"/>
                <w:sz w:val="24"/>
                <w:szCs w:val="24"/>
                <w:lang w:val="zh-CN"/>
              </w:rPr>
              <w:t>PM</w:t>
            </w:r>
            <w:r>
              <w:rPr>
                <w:rFonts w:ascii="Times New Roman" w:hAnsi="Times New Roman" w:eastAsia="宋体"/>
                <w:color w:val="auto"/>
                <w:sz w:val="24"/>
                <w:szCs w:val="24"/>
                <w:vertAlign w:val="subscript"/>
                <w:lang w:val="zh-CN"/>
              </w:rPr>
              <w:t>10</w:t>
            </w:r>
            <w:r>
              <w:rPr>
                <w:rFonts w:hint="eastAsia" w:ascii="Times New Roman" w:hAnsi="Times New Roman" w:eastAsia="宋体"/>
                <w:color w:val="auto"/>
                <w:sz w:val="24"/>
                <w:szCs w:val="24"/>
                <w:lang w:val="en-US" w:eastAsia="zh-CN"/>
              </w:rPr>
              <w:t>24小时平均浓度，</w:t>
            </w:r>
            <w:r>
              <w:rPr>
                <w:rFonts w:ascii="Times New Roman" w:hAnsi="Times New Roman" w:eastAsia="宋体"/>
                <w:color w:val="auto"/>
                <w:sz w:val="24"/>
              </w:rPr>
              <w:t>SO</w:t>
            </w:r>
            <w:r>
              <w:rPr>
                <w:rFonts w:ascii="Times New Roman" w:hAnsi="Times New Roman" w:eastAsia="宋体"/>
                <w:color w:val="auto"/>
                <w:sz w:val="24"/>
                <w:vertAlign w:val="subscript"/>
              </w:rPr>
              <w:t>2</w:t>
            </w:r>
            <w:r>
              <w:rPr>
                <w:rFonts w:ascii="Times New Roman" w:hAnsi="Times New Roman" w:eastAsia="宋体"/>
                <w:color w:val="auto"/>
                <w:sz w:val="24"/>
              </w:rPr>
              <w:t>和NO</w:t>
            </w:r>
            <w:r>
              <w:rPr>
                <w:rFonts w:ascii="Times New Roman" w:hAnsi="Times New Roman" w:eastAsia="宋体"/>
                <w:color w:val="auto"/>
                <w:sz w:val="24"/>
                <w:vertAlign w:val="subscript"/>
              </w:rPr>
              <w:t>2</w:t>
            </w:r>
            <w:r>
              <w:rPr>
                <w:rFonts w:ascii="Times New Roman" w:hAnsi="Times New Roman" w:eastAsia="宋体"/>
                <w:color w:val="auto"/>
                <w:sz w:val="24"/>
              </w:rPr>
              <w:t>1小时平均浓度满足《环境空气质量标准》（GB3095-2012）二级标准限值的要求。</w:t>
            </w:r>
            <w:r>
              <w:rPr>
                <w:rFonts w:hint="eastAsia" w:eastAsia="宋体" w:cs="Times New Roman"/>
                <w:color w:val="auto"/>
                <w:sz w:val="24"/>
                <w:lang w:val="en-US" w:eastAsia="zh-CN"/>
              </w:rPr>
              <w:t>非甲烷总烃的小时浓度平均值可满足《大气污染物综合排放标准详解》规定的一次限值</w:t>
            </w:r>
            <w:r>
              <w:rPr>
                <w:rFonts w:hint="eastAsia" w:ascii="Times New Roman" w:hAnsi="Times New Roman" w:cs="Times New Roman"/>
                <w:color w:val="auto"/>
                <w:sz w:val="24"/>
                <w:lang w:eastAsia="zh-CN"/>
              </w:rPr>
              <w:t>。</w:t>
            </w:r>
          </w:p>
          <w:p w14:paraId="29F31909">
            <w:pPr>
              <w:spacing w:line="360" w:lineRule="auto"/>
              <w:ind w:firstLine="480" w:firstLineChars="200"/>
              <w:rPr>
                <w:rFonts w:hint="eastAsia" w:ascii="Times New Roman" w:hAnsi="Times New Roman" w:eastAsia="宋体"/>
                <w:color w:val="auto"/>
                <w:sz w:val="24"/>
                <w:lang w:eastAsia="zh-CN"/>
              </w:rPr>
            </w:pPr>
            <w:r>
              <w:rPr>
                <w:rFonts w:ascii="Times New Roman" w:hAnsi="Times New Roman" w:eastAsia="宋体"/>
                <w:color w:val="auto"/>
                <w:sz w:val="24"/>
              </w:rPr>
              <w:t>（</w:t>
            </w:r>
            <w:r>
              <w:rPr>
                <w:rFonts w:hint="eastAsia" w:ascii="Times New Roman" w:hAnsi="Times New Roman" w:eastAsia="宋体"/>
                <w:color w:val="auto"/>
                <w:sz w:val="24"/>
                <w:lang w:val="en-US" w:eastAsia="zh-CN"/>
              </w:rPr>
              <w:t>2</w:t>
            </w:r>
            <w:r>
              <w:rPr>
                <w:rFonts w:ascii="Times New Roman" w:hAnsi="Times New Roman" w:eastAsia="宋体"/>
                <w:color w:val="auto"/>
                <w:sz w:val="24"/>
              </w:rPr>
              <w:t>）声环境</w:t>
            </w:r>
            <w:r>
              <w:rPr>
                <w:rFonts w:hint="eastAsia" w:ascii="Times New Roman" w:hAnsi="Times New Roman" w:eastAsia="宋体"/>
                <w:color w:val="auto"/>
                <w:sz w:val="24"/>
              </w:rPr>
              <w:t>：项目</w:t>
            </w:r>
            <w:r>
              <w:rPr>
                <w:rFonts w:hint="eastAsia" w:ascii="Times New Roman" w:hAnsi="Times New Roman" w:eastAsia="宋体"/>
                <w:color w:val="auto"/>
                <w:sz w:val="24"/>
                <w:lang w:val="en-US" w:eastAsia="zh-CN"/>
              </w:rPr>
              <w:t>各</w:t>
            </w:r>
            <w:r>
              <w:rPr>
                <w:rFonts w:hint="eastAsia" w:ascii="Times New Roman" w:hAnsi="Times New Roman" w:eastAsia="宋体"/>
                <w:color w:val="auto"/>
                <w:sz w:val="24"/>
              </w:rPr>
              <w:t>厂界噪声值均达到《声环境质量标准》（</w:t>
            </w:r>
            <w:r>
              <w:rPr>
                <w:rFonts w:ascii="Times New Roman" w:hAnsi="Times New Roman" w:eastAsia="宋体"/>
                <w:color w:val="auto"/>
                <w:sz w:val="24"/>
              </w:rPr>
              <w:t>GB3096-2008</w:t>
            </w:r>
            <w:r>
              <w:rPr>
                <w:rFonts w:hint="eastAsia" w:ascii="Times New Roman" w:hAnsi="Times New Roman" w:eastAsia="宋体"/>
                <w:color w:val="auto"/>
                <w:sz w:val="24"/>
              </w:rPr>
              <w:t>）中的</w:t>
            </w:r>
            <w:r>
              <w:rPr>
                <w:rFonts w:hint="eastAsia" w:ascii="Times New Roman" w:hAnsi="Times New Roman" w:eastAsia="宋体"/>
                <w:color w:val="auto"/>
                <w:sz w:val="24"/>
                <w:lang w:val="en-US" w:eastAsia="zh-CN"/>
              </w:rPr>
              <w:t>2</w:t>
            </w:r>
            <w:r>
              <w:rPr>
                <w:rFonts w:hint="eastAsia" w:ascii="Times New Roman" w:hAnsi="Times New Roman" w:eastAsia="宋体"/>
                <w:color w:val="auto"/>
                <w:sz w:val="24"/>
              </w:rPr>
              <w:t>类标准要求。</w:t>
            </w:r>
          </w:p>
          <w:p w14:paraId="66EFD6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eastAsia="宋体"/>
                <w:b w:val="0"/>
                <w:bCs w:val="0"/>
                <w:color w:val="auto"/>
                <w:sz w:val="24"/>
              </w:rPr>
            </w:pPr>
            <w:r>
              <w:rPr>
                <w:rFonts w:hint="eastAsia" w:ascii="Times New Roman" w:hAnsi="Times New Roman" w:eastAsia="宋体"/>
                <w:b w:val="0"/>
                <w:bCs w:val="0"/>
                <w:color w:val="auto"/>
                <w:sz w:val="24"/>
                <w:lang w:val="en-US" w:eastAsia="zh-CN"/>
              </w:rPr>
              <w:t>4</w:t>
            </w:r>
            <w:r>
              <w:rPr>
                <w:rFonts w:ascii="Times New Roman" w:hAnsi="Times New Roman" w:eastAsia="宋体"/>
                <w:b w:val="0"/>
                <w:bCs w:val="0"/>
                <w:color w:val="auto"/>
                <w:sz w:val="24"/>
              </w:rPr>
              <w:t>、</w:t>
            </w:r>
            <w:r>
              <w:rPr>
                <w:rFonts w:hint="eastAsia"/>
                <w:b w:val="0"/>
                <w:bCs w:val="0"/>
                <w:color w:val="auto"/>
                <w:sz w:val="24"/>
                <w:lang w:eastAsia="zh-CN"/>
              </w:rPr>
              <w:t>运营</w:t>
            </w:r>
            <w:r>
              <w:rPr>
                <w:rFonts w:ascii="Times New Roman" w:hAnsi="Times New Roman" w:eastAsia="宋体"/>
                <w:b w:val="0"/>
                <w:bCs w:val="0"/>
                <w:color w:val="auto"/>
                <w:sz w:val="24"/>
              </w:rPr>
              <w:t>期环境影响评结论</w:t>
            </w:r>
          </w:p>
          <w:p w14:paraId="7202216A">
            <w:pPr>
              <w:keepNext w:val="0"/>
              <w:keepLines w:val="0"/>
              <w:pageBreakBefore w:val="0"/>
              <w:widowControl w:val="0"/>
              <w:kinsoku/>
              <w:wordWrap/>
              <w:overflowPunct/>
              <w:topLinePunct w:val="0"/>
              <w:autoSpaceDE/>
              <w:autoSpaceDN/>
              <w:bidi w:val="0"/>
              <w:spacing w:line="360" w:lineRule="auto"/>
              <w:ind w:firstLine="504" w:firstLineChars="200"/>
              <w:jc w:val="left"/>
              <w:textAlignment w:val="auto"/>
              <w:rPr>
                <w:rFonts w:ascii="Times New Roman" w:hAnsi="Times New Roman" w:eastAsia="宋体"/>
                <w:color w:val="auto"/>
                <w:spacing w:val="6"/>
                <w:sz w:val="24"/>
              </w:rPr>
            </w:pPr>
            <w:r>
              <w:rPr>
                <w:rFonts w:hint="eastAsia" w:ascii="Times New Roman" w:hAnsi="Times New Roman" w:eastAsia="宋体"/>
                <w:color w:val="auto"/>
                <w:spacing w:val="6"/>
                <w:sz w:val="24"/>
              </w:rPr>
              <w:t>（</w:t>
            </w:r>
            <w:r>
              <w:rPr>
                <w:rFonts w:hint="eastAsia"/>
                <w:color w:val="auto"/>
                <w:spacing w:val="6"/>
                <w:sz w:val="24"/>
                <w:lang w:val="en-US" w:eastAsia="zh-CN"/>
              </w:rPr>
              <w:t>1</w:t>
            </w:r>
            <w:r>
              <w:rPr>
                <w:rFonts w:hint="eastAsia" w:ascii="Times New Roman" w:hAnsi="Times New Roman" w:eastAsia="宋体"/>
                <w:color w:val="auto"/>
                <w:spacing w:val="6"/>
                <w:sz w:val="24"/>
              </w:rPr>
              <w:t>）固体废物</w:t>
            </w:r>
          </w:p>
          <w:p w14:paraId="269A09F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lang w:val="en-US" w:eastAsia="zh-CN"/>
              </w:rPr>
            </w:pPr>
            <w:r>
              <w:rPr>
                <w:rFonts w:hint="default" w:ascii="Times New Roman" w:hAnsi="Times New Roman" w:eastAsia="宋体" w:cs="Times New Roman"/>
                <w:color w:val="auto"/>
                <w:kern w:val="0"/>
                <w:sz w:val="24"/>
                <w:highlight w:val="none"/>
              </w:rPr>
              <w:t>本项</w:t>
            </w:r>
            <w:r>
              <w:rPr>
                <w:rFonts w:hint="default" w:ascii="Times New Roman" w:hAnsi="Times New Roman" w:eastAsia="宋体"/>
                <w:b w:val="0"/>
                <w:bCs w:val="0"/>
                <w:color w:val="auto"/>
                <w:sz w:val="24"/>
              </w:rPr>
              <w:t>目固体废物主要为</w:t>
            </w:r>
            <w:r>
              <w:rPr>
                <w:rFonts w:hint="eastAsia" w:ascii="Times New Roman" w:hAnsi="Times New Roman" w:eastAsia="宋体"/>
                <w:b w:val="0"/>
                <w:bCs w:val="0"/>
                <w:color w:val="auto"/>
                <w:sz w:val="24"/>
              </w:rPr>
              <w:t>生活垃圾、</w:t>
            </w:r>
            <w:r>
              <w:rPr>
                <w:rFonts w:hint="eastAsia" w:ascii="Times New Roman" w:hAnsi="Times New Roman" w:eastAsia="宋体"/>
                <w:b w:val="0"/>
                <w:bCs w:val="0"/>
                <w:color w:val="auto"/>
                <w:sz w:val="24"/>
                <w:lang w:val="en-US" w:eastAsia="zh-CN"/>
              </w:rPr>
              <w:t>一般工业固废及危险废物。</w:t>
            </w:r>
          </w:p>
          <w:p w14:paraId="3FE70D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lang w:val="en-US" w:eastAsia="zh-CN"/>
              </w:rPr>
            </w:pPr>
            <w:r>
              <w:rPr>
                <w:rFonts w:hint="eastAsia" w:ascii="Times New Roman" w:hAnsi="Times New Roman" w:eastAsia="宋体"/>
                <w:b w:val="0"/>
                <w:bCs w:val="0"/>
                <w:color w:val="auto"/>
                <w:sz w:val="24"/>
              </w:rPr>
              <w:t>生活垃圾经垃圾桶定点收集后，交由环卫部门统一处置</w:t>
            </w:r>
            <w:r>
              <w:rPr>
                <w:rFonts w:hint="eastAsia" w:ascii="Times New Roman" w:hAnsi="Times New Roman" w:eastAsia="宋体"/>
                <w:b w:val="0"/>
                <w:bCs w:val="0"/>
                <w:color w:val="auto"/>
                <w:sz w:val="24"/>
                <w:lang w:val="en-US" w:eastAsia="zh-CN"/>
              </w:rPr>
              <w:t>。</w:t>
            </w:r>
          </w:p>
          <w:p w14:paraId="318881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lang w:val="en-US" w:eastAsia="zh-CN"/>
              </w:rPr>
            </w:pPr>
            <w:r>
              <w:rPr>
                <w:rFonts w:hint="eastAsia" w:ascii="Times New Roman" w:hAnsi="Times New Roman" w:eastAsia="宋体"/>
                <w:b w:val="0"/>
                <w:bCs w:val="0"/>
                <w:color w:val="auto"/>
                <w:sz w:val="24"/>
                <w:lang w:val="en-US" w:eastAsia="zh-CN"/>
              </w:rPr>
              <w:t>废边角料集中收集后回用。</w:t>
            </w:r>
          </w:p>
          <w:p w14:paraId="6DAC6B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lang w:val="en-US" w:eastAsia="zh-CN"/>
              </w:rPr>
            </w:pPr>
            <w:r>
              <w:rPr>
                <w:rFonts w:hint="eastAsia" w:ascii="Times New Roman" w:hAnsi="Times New Roman" w:eastAsia="宋体"/>
                <w:b w:val="0"/>
                <w:bCs w:val="0"/>
                <w:color w:val="auto"/>
                <w:sz w:val="24"/>
                <w:lang w:val="en-US" w:eastAsia="zh-CN"/>
              </w:rPr>
              <w:t>废包装材料集</w:t>
            </w:r>
            <w:r>
              <w:rPr>
                <w:rFonts w:hint="eastAsia" w:ascii="Times New Roman" w:hAnsi="Times New Roman" w:eastAsia="宋体"/>
                <w:color w:val="auto"/>
                <w:sz w:val="24"/>
                <w:szCs w:val="24"/>
                <w:lang w:val="en-US" w:eastAsia="zh-CN"/>
              </w:rPr>
              <w:t>中收集后外售。</w:t>
            </w:r>
          </w:p>
          <w:p w14:paraId="26FF7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废原料桶、废活性炭，暂存危废暂存间，定期交由有资质单位处置。</w:t>
            </w:r>
          </w:p>
          <w:p w14:paraId="5D9CC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b w:val="0"/>
                <w:bCs w:val="0"/>
                <w:color w:val="auto"/>
                <w:sz w:val="24"/>
                <w:highlight w:val="none"/>
                <w:lang w:val="en-US" w:eastAsia="zh-CN"/>
              </w:rPr>
            </w:pPr>
            <w:r>
              <w:rPr>
                <w:rFonts w:hint="eastAsia" w:ascii="Times New Roman" w:hAnsi="Times New Roman" w:eastAsia="宋体"/>
                <w:b w:val="0"/>
                <w:bCs w:val="0"/>
                <w:color w:val="auto"/>
                <w:sz w:val="24"/>
                <w:highlight w:val="none"/>
                <w:lang w:val="en-US" w:eastAsia="zh-CN"/>
              </w:rPr>
              <w:t>经采取以上措施后，项目运营期产生的固体废物对周边环境影响较小。</w:t>
            </w:r>
          </w:p>
          <w:p w14:paraId="0C34BF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b w:val="0"/>
                <w:bCs w:val="0"/>
                <w:color w:val="auto"/>
                <w:sz w:val="24"/>
                <w:lang w:val="en-US" w:eastAsia="zh-CN"/>
              </w:rPr>
            </w:pPr>
            <w:r>
              <w:rPr>
                <w:rFonts w:hint="eastAsia" w:ascii="Times New Roman" w:hAnsi="Times New Roman"/>
                <w:b w:val="0"/>
                <w:bCs w:val="0"/>
                <w:color w:val="auto"/>
                <w:sz w:val="24"/>
                <w:lang w:val="en-US" w:eastAsia="zh-CN"/>
              </w:rPr>
              <w:t>5、总结论</w:t>
            </w:r>
          </w:p>
          <w:p w14:paraId="2002EF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b w:val="0"/>
                <w:bCs w:val="0"/>
                <w:color w:val="auto"/>
                <w:sz w:val="24"/>
              </w:rPr>
            </w:pPr>
            <w:r>
              <w:rPr>
                <w:rFonts w:hint="eastAsia" w:ascii="Times New Roman" w:hAnsi="Times New Roman" w:eastAsia="宋体"/>
                <w:b w:val="0"/>
                <w:bCs w:val="0"/>
                <w:color w:val="auto"/>
                <w:sz w:val="24"/>
                <w:lang w:val="en-US" w:eastAsia="zh-CN"/>
              </w:rPr>
              <w:t>秦汉新城域达塑料袋厂</w:t>
            </w:r>
            <w:r>
              <w:rPr>
                <w:rFonts w:hint="eastAsia" w:ascii="Times New Roman" w:hAnsi="Times New Roman" w:eastAsia="宋体"/>
                <w:b w:val="0"/>
                <w:bCs w:val="0"/>
                <w:color w:val="auto"/>
                <w:sz w:val="24"/>
              </w:rPr>
              <w:t>塑料制品加工建设项目符合国家产业政策及当地规划要求。建设单位在全面落实本报告表中提出的各项环保管理和污染防治措施，确保污染防治设施正常运转，所排放污染物满足达标排放的要求，从满足区域环境质量目标要求角度</w:t>
            </w:r>
            <w:r>
              <w:rPr>
                <w:rFonts w:hint="eastAsia" w:ascii="Times New Roman" w:hAnsi="Times New Roman" w:eastAsia="宋体"/>
                <w:b w:val="0"/>
                <w:bCs w:val="0"/>
                <w:color w:val="auto"/>
                <w:sz w:val="24"/>
                <w:lang w:val="en-US" w:eastAsia="zh-CN"/>
              </w:rPr>
              <w:t>分析</w:t>
            </w:r>
            <w:r>
              <w:rPr>
                <w:rFonts w:hint="eastAsia" w:ascii="Times New Roman" w:hAnsi="Times New Roman" w:eastAsia="宋体"/>
                <w:b w:val="0"/>
                <w:bCs w:val="0"/>
                <w:color w:val="auto"/>
                <w:sz w:val="24"/>
              </w:rPr>
              <w:t>，项目建设可行。</w:t>
            </w:r>
          </w:p>
          <w:p w14:paraId="567C81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Times New Roman" w:hAnsi="Times New Roman" w:eastAsia="宋体"/>
                <w:b/>
                <w:bCs/>
                <w:color w:val="auto"/>
                <w:sz w:val="24"/>
              </w:rPr>
            </w:pPr>
            <w:r>
              <w:rPr>
                <w:rFonts w:ascii="Times New Roman" w:hAnsi="Times New Roman" w:eastAsia="宋体"/>
                <w:b/>
                <w:bCs/>
                <w:color w:val="auto"/>
                <w:sz w:val="24"/>
              </w:rPr>
              <w:t>二、</w:t>
            </w:r>
            <w:r>
              <w:rPr>
                <w:rFonts w:hint="eastAsia" w:ascii="Times New Roman" w:hAnsi="Times New Roman" w:eastAsia="宋体"/>
                <w:b/>
                <w:bCs/>
                <w:color w:val="auto"/>
                <w:sz w:val="24"/>
              </w:rPr>
              <w:t>要求与建议</w:t>
            </w:r>
          </w:p>
          <w:p w14:paraId="5E3AB6B4">
            <w:pPr>
              <w:keepNext w:val="0"/>
              <w:keepLines w:val="0"/>
              <w:pageBreakBefore w:val="0"/>
              <w:widowControl w:val="0"/>
              <w:tabs>
                <w:tab w:val="left" w:pos="11"/>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eastAsia="宋体"/>
                <w:b w:val="0"/>
                <w:bCs/>
                <w:color w:val="auto"/>
                <w:sz w:val="24"/>
              </w:rPr>
            </w:pPr>
            <w:r>
              <w:rPr>
                <w:rFonts w:ascii="Times New Roman" w:hAnsi="Times New Roman" w:eastAsia="宋体"/>
                <w:b w:val="0"/>
                <w:bCs/>
                <w:color w:val="auto"/>
                <w:sz w:val="24"/>
              </w:rPr>
              <w:t>1、要求：</w:t>
            </w:r>
          </w:p>
          <w:p w14:paraId="42519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auto"/>
                <w:sz w:val="24"/>
              </w:rPr>
            </w:pPr>
            <w:r>
              <w:rPr>
                <w:rFonts w:hint="eastAsia" w:ascii="Times New Roman" w:hAnsi="Times New Roman" w:eastAsia="宋体"/>
                <w:b w:val="0"/>
                <w:bCs w:val="0"/>
                <w:color w:val="auto"/>
                <w:sz w:val="24"/>
                <w:lang w:eastAsia="zh-CN"/>
              </w:rPr>
              <w:t>（</w:t>
            </w:r>
            <w:r>
              <w:rPr>
                <w:rFonts w:hint="eastAsia" w:ascii="Times New Roman" w:hAnsi="Times New Roman" w:eastAsia="宋体"/>
                <w:b w:val="0"/>
                <w:bCs w:val="0"/>
                <w:color w:val="auto"/>
                <w:sz w:val="24"/>
                <w:lang w:val="en-US" w:eastAsia="zh-CN"/>
              </w:rPr>
              <w:t>1</w:t>
            </w:r>
            <w:r>
              <w:rPr>
                <w:rFonts w:hint="eastAsia" w:ascii="Times New Roman" w:hAnsi="Times New Roman" w:eastAsia="宋体"/>
                <w:b w:val="0"/>
                <w:bCs w:val="0"/>
                <w:color w:val="auto"/>
                <w:sz w:val="24"/>
                <w:lang w:eastAsia="zh-CN"/>
              </w:rPr>
              <w:t>）</w:t>
            </w:r>
            <w:r>
              <w:rPr>
                <w:rFonts w:ascii="Times New Roman" w:hAnsi="Times New Roman" w:eastAsia="宋体"/>
                <w:color w:val="auto"/>
                <w:sz w:val="24"/>
              </w:rPr>
              <w:t>按照设计及环评要求认真落实各项污染防治措施，及时进行项目竣工环保验收；</w:t>
            </w:r>
          </w:p>
          <w:p w14:paraId="2B869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auto"/>
                <w:sz w:val="24"/>
              </w:rPr>
            </w:pPr>
            <w:r>
              <w:rPr>
                <w:rFonts w:ascii="Times New Roman" w:hAnsi="Times New Roman" w:eastAsia="宋体"/>
                <w:color w:val="auto"/>
                <w:sz w:val="24"/>
              </w:rPr>
              <w:t>（2）加强对环保设施维护，确保环保设施运行稳定，废气、</w:t>
            </w:r>
            <w:r>
              <w:rPr>
                <w:rFonts w:hint="eastAsia" w:ascii="Times New Roman" w:hAnsi="Times New Roman" w:eastAsia="宋体"/>
                <w:color w:val="auto"/>
                <w:sz w:val="24"/>
                <w:lang w:val="en-US" w:eastAsia="zh-CN"/>
              </w:rPr>
              <w:t>噪声</w:t>
            </w:r>
            <w:r>
              <w:rPr>
                <w:rFonts w:ascii="Times New Roman" w:hAnsi="Times New Roman" w:eastAsia="宋体"/>
                <w:color w:val="auto"/>
                <w:sz w:val="24"/>
              </w:rPr>
              <w:t>排放达标；</w:t>
            </w:r>
          </w:p>
          <w:p w14:paraId="34A79350">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1"/>
              <w:rPr>
                <w:rFonts w:hint="eastAsia" w:eastAsia="宋体"/>
                <w:b w:val="0"/>
                <w:bCs w:val="0"/>
                <w:color w:val="auto"/>
                <w:lang w:eastAsia="zh-CN"/>
              </w:rPr>
            </w:pPr>
            <w:r>
              <w:rPr>
                <w:rFonts w:hint="eastAsia" w:ascii="Times New Roman" w:hAnsi="Times New Roman" w:eastAsia="宋体"/>
                <w:b w:val="0"/>
                <w:bCs w:val="0"/>
                <w:color w:val="auto"/>
                <w:sz w:val="24"/>
                <w:lang w:eastAsia="zh-CN"/>
              </w:rPr>
              <w:t>（</w:t>
            </w:r>
            <w:r>
              <w:rPr>
                <w:rFonts w:hint="eastAsia" w:ascii="Times New Roman" w:hAnsi="Times New Roman" w:eastAsia="宋体"/>
                <w:b w:val="0"/>
                <w:bCs w:val="0"/>
                <w:color w:val="auto"/>
                <w:sz w:val="24"/>
                <w:lang w:val="en-US" w:eastAsia="zh-CN"/>
              </w:rPr>
              <w:t>3</w:t>
            </w:r>
            <w:r>
              <w:rPr>
                <w:rFonts w:hint="eastAsia" w:ascii="Times New Roman" w:hAnsi="Times New Roman" w:eastAsia="宋体"/>
                <w:b w:val="0"/>
                <w:bCs w:val="0"/>
                <w:color w:val="auto"/>
                <w:sz w:val="24"/>
                <w:lang w:eastAsia="zh-CN"/>
              </w:rPr>
              <w:t>）</w:t>
            </w:r>
            <w:r>
              <w:rPr>
                <w:rFonts w:hint="eastAsia" w:ascii="Times New Roman" w:hAnsi="Times New Roman" w:eastAsia="宋体"/>
                <w:b w:val="0"/>
                <w:bCs w:val="0"/>
                <w:color w:val="auto"/>
                <w:sz w:val="24"/>
                <w:lang w:val="en-US" w:eastAsia="zh-CN"/>
              </w:rPr>
              <w:t>危废必须有收集暂存装置及独立的暂存地，并满足“三防要求，档案保留备查”。</w:t>
            </w:r>
          </w:p>
          <w:p w14:paraId="7A60A9CC">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b w:val="0"/>
                <w:bCs w:val="0"/>
                <w:color w:val="auto"/>
                <w:sz w:val="24"/>
              </w:rPr>
            </w:pPr>
            <w:r>
              <w:rPr>
                <w:rFonts w:ascii="Times New Roman" w:hAnsi="Times New Roman" w:eastAsia="宋体"/>
                <w:b w:val="0"/>
                <w:bCs w:val="0"/>
                <w:color w:val="auto"/>
                <w:sz w:val="24"/>
              </w:rPr>
              <w:t>2、建议</w:t>
            </w:r>
          </w:p>
          <w:p w14:paraId="7D9545BE">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rPr>
            </w:pPr>
            <w:r>
              <w:rPr>
                <w:rFonts w:hint="eastAsia" w:ascii="Times New Roman" w:hAnsi="Times New Roman" w:eastAsia="宋体"/>
                <w:color w:val="auto"/>
                <w:sz w:val="24"/>
                <w:szCs w:val="24"/>
                <w:lang w:val="en-US" w:eastAsia="zh-CN"/>
              </w:rPr>
              <w:t>（1）加强厂区环境卫生管理，改善厂内环境状况。</w:t>
            </w:r>
          </w:p>
          <w:p w14:paraId="41C2D4C6">
            <w:pPr>
              <w:widowControl w:val="0"/>
              <w:autoSpaceDE w:val="0"/>
              <w:autoSpaceDN w:val="0"/>
              <w:snapToGrid/>
              <w:spacing w:after="0" w:line="360" w:lineRule="auto"/>
              <w:ind w:firstLine="482" w:firstLineChars="200"/>
              <w:rPr>
                <w:rFonts w:ascii="宋体" w:eastAsia="宋体" w:cs="宋体" w:hAnsiTheme="minorHAnsi"/>
                <w:b/>
                <w:sz w:val="24"/>
                <w:szCs w:val="24"/>
              </w:rPr>
            </w:pPr>
            <w:r>
              <w:rPr>
                <w:rFonts w:hint="eastAsia"/>
                <w:b/>
                <w:bCs/>
                <w:sz w:val="24"/>
                <w:szCs w:val="24"/>
                <w:lang w:val="en-US" w:eastAsia="zh-CN"/>
              </w:rPr>
              <w:t>三、</w:t>
            </w:r>
            <w:r>
              <w:rPr>
                <w:rFonts w:ascii="宋体" w:eastAsia="宋体" w:cs="宋体" w:hAnsiTheme="minorHAnsi"/>
                <w:b/>
                <w:sz w:val="24"/>
                <w:szCs w:val="24"/>
              </w:rPr>
              <w:t>审批部门审批决定</w:t>
            </w:r>
          </w:p>
          <w:p w14:paraId="5F369F1E">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Times New Roman"/>
                <w:sz w:val="24"/>
                <w:szCs w:val="24"/>
                <w:lang w:val="en-US" w:eastAsia="zh-CN"/>
              </w:rPr>
            </w:pPr>
            <w:r>
              <w:rPr>
                <w:rFonts w:hint="eastAsia" w:cs="Times New Roman"/>
                <w:sz w:val="24"/>
                <w:szCs w:val="24"/>
                <w:lang w:val="en-US" w:eastAsia="zh-CN"/>
              </w:rPr>
              <w:t>陕西省西咸新区秦汉新城行政审批与政务服务局关于秦汉新城域达塑料袋厂塑料制品加工建设项目环境影响报告表的批复（见附件），主要内容如下：</w:t>
            </w:r>
          </w:p>
          <w:p w14:paraId="0D3A7C4C">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秦汉新城域达塑料袋厂：</w:t>
            </w:r>
          </w:p>
          <w:p w14:paraId="2F52A991">
            <w:pPr>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宋体"/>
                <w:b w:val="0"/>
                <w:bCs/>
                <w:sz w:val="24"/>
                <w:szCs w:val="24"/>
                <w:lang w:val="en-US" w:eastAsia="zh-CN"/>
              </w:rPr>
            </w:pPr>
            <w:r>
              <w:rPr>
                <w:rFonts w:hint="eastAsia" w:ascii="宋体" w:hAnsi="宋体" w:eastAsia="宋体" w:cs="宋体"/>
                <w:b w:val="0"/>
                <w:bCs/>
                <w:sz w:val="24"/>
                <w:szCs w:val="24"/>
                <w:lang w:val="en-US" w:eastAsia="zh-CN"/>
              </w:rPr>
              <w:t xml:space="preserve">     你</w:t>
            </w:r>
            <w:r>
              <w:rPr>
                <w:rFonts w:hint="eastAsia" w:ascii="Times New Roman" w:hAnsi="Times New Roman" w:eastAsia="宋体" w:cs="宋体"/>
                <w:b w:val="0"/>
                <w:bCs/>
                <w:sz w:val="24"/>
                <w:szCs w:val="24"/>
                <w:lang w:val="en-US" w:eastAsia="zh-CN"/>
              </w:rPr>
              <w:t>公司《关于报批</w:t>
            </w:r>
            <w:r>
              <w:rPr>
                <w:rFonts w:hint="eastAsia" w:ascii="Times New Roman" w:hAnsi="Times New Roman" w:eastAsia="宋体" w:cs="Times New Roman"/>
                <w:sz w:val="24"/>
                <w:szCs w:val="24"/>
                <w:lang w:val="en-US" w:eastAsia="zh-CN"/>
              </w:rPr>
              <w:t>塑料制品加工建设项目环境影响报告表的申请</w:t>
            </w:r>
            <w:r>
              <w:rPr>
                <w:rFonts w:hint="eastAsia" w:ascii="Times New Roman" w:hAnsi="Times New Roman" w:eastAsia="宋体" w:cs="宋体"/>
                <w:b w:val="0"/>
                <w:bCs/>
                <w:sz w:val="24"/>
                <w:szCs w:val="24"/>
                <w:lang w:val="en-US" w:eastAsia="zh-CN"/>
              </w:rPr>
              <w:t>》（以下简称“报告表”）收悉。经审查，现批复如下：</w:t>
            </w:r>
          </w:p>
          <w:p w14:paraId="3F34ED20">
            <w:pPr>
              <w:pStyle w:val="2"/>
              <w:pageBreakBefore w:val="0"/>
              <w:widowControl w:val="0"/>
              <w:numPr>
                <w:ilvl w:val="0"/>
                <w:numId w:val="2"/>
              </w:numPr>
              <w:kinsoku/>
              <w:wordWrap/>
              <w:overflowPunct/>
              <w:topLinePunct w:val="0"/>
              <w:autoSpaceDE/>
              <w:autoSpaceDN/>
              <w:bidi w:val="0"/>
              <w:adjustRightInd w:val="0"/>
              <w:snapToGrid w:val="0"/>
              <w:spacing w:before="0" w:after="0" w:line="360" w:lineRule="auto"/>
              <w:ind w:left="600" w:leftChars="0" w:firstLine="0" w:firstLineChars="0"/>
              <w:textAlignment w:val="auto"/>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项目概况</w:t>
            </w:r>
          </w:p>
          <w:p w14:paraId="31EA55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vertAlign w:val="baseline"/>
                <w:lang w:val="en-US" w:eastAsia="zh-CN"/>
              </w:rPr>
            </w:pPr>
            <w:r>
              <w:rPr>
                <w:rFonts w:hint="eastAsia" w:ascii="Times New Roman" w:hAnsi="Times New Roman" w:eastAsia="宋体"/>
                <w:lang w:val="en-US" w:eastAsia="zh-CN"/>
              </w:rPr>
              <w:t>该项目位于秦汉新城窑店街道办，租用渭城区良种鸡场厂房，占地面积2000m</w:t>
            </w:r>
            <w:r>
              <w:rPr>
                <w:rFonts w:hint="eastAsia" w:ascii="Times New Roman" w:hAnsi="Times New Roman" w:eastAsia="宋体"/>
                <w:vertAlign w:val="superscript"/>
                <w:lang w:val="en-US" w:eastAsia="zh-CN"/>
              </w:rPr>
              <w:t>2</w:t>
            </w:r>
            <w:r>
              <w:rPr>
                <w:rFonts w:hint="eastAsia" w:ascii="Times New Roman" w:hAnsi="Times New Roman" w:eastAsia="宋体"/>
                <w:vertAlign w:val="baseline"/>
                <w:lang w:val="en-US" w:eastAsia="zh-CN"/>
              </w:rPr>
              <w:t>。主要购置吹膜机、印刷机、收卷机、制袋机及其配套设施，用于建设塑料袋生产线</w:t>
            </w:r>
            <w:r>
              <w:rPr>
                <w:rFonts w:hint="eastAsia"/>
                <w:vertAlign w:val="baseline"/>
                <w:lang w:val="en-US" w:eastAsia="zh-CN"/>
              </w:rPr>
              <w:t xml:space="preserve">， </w:t>
            </w:r>
            <w:r>
              <w:rPr>
                <w:rFonts w:hint="eastAsia" w:ascii="Times New Roman" w:hAnsi="Times New Roman" w:eastAsia="宋体"/>
                <w:vertAlign w:val="baseline"/>
                <w:lang w:val="en-US" w:eastAsia="zh-CN"/>
              </w:rPr>
              <w:t>建成后年</w:t>
            </w:r>
            <w:r>
              <w:rPr>
                <w:rFonts w:hint="eastAsia"/>
                <w:vertAlign w:val="baseline"/>
                <w:lang w:val="en-US" w:eastAsia="zh-CN"/>
              </w:rPr>
              <w:t>产塑料袋1200t。项目总投资500万元。其中，环保投资12.51万元，占总投资2.5%。</w:t>
            </w:r>
          </w:p>
          <w:p w14:paraId="0C4C7708">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lang w:val="en-US" w:eastAsia="zh-CN"/>
              </w:rPr>
            </w:pPr>
            <w:r>
              <w:rPr>
                <w:rFonts w:hint="eastAsia"/>
                <w:vertAlign w:val="baseline"/>
                <w:lang w:val="en-US" w:eastAsia="zh-CN"/>
              </w:rPr>
              <w:t xml:space="preserve">    </w:t>
            </w:r>
            <w:r>
              <w:rPr>
                <w:rFonts w:hint="eastAsia" w:ascii="Times New Roman" w:hAnsi="Times New Roman" w:eastAsia="宋体"/>
                <w:b w:val="0"/>
                <w:bCs/>
                <w:sz w:val="24"/>
                <w:szCs w:val="24"/>
                <w:vertAlign w:val="baseline"/>
                <w:lang w:val="en-US" w:eastAsia="zh-CN"/>
              </w:rPr>
              <w:t>依据2018年11月22日技术评审会形成的专家评审意见，项目在全面落实“报告表”提出的各项污染防治措施且稳定达标排放的前提下，从环境保护角度分析，我局原则上同意按照“报告表”中所列的地点、性质、规模、环境保护措施进行项目建设。</w:t>
            </w:r>
          </w:p>
          <w:p w14:paraId="055B61A2">
            <w:pPr>
              <w:pStyle w:val="2"/>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b w:val="0"/>
                <w:bCs/>
                <w:sz w:val="24"/>
                <w:szCs w:val="24"/>
                <w:lang w:val="en-US" w:eastAsia="zh-CN"/>
              </w:rPr>
            </w:pPr>
            <w:r>
              <w:rPr>
                <w:rFonts w:hint="eastAsia"/>
                <w:sz w:val="24"/>
                <w:szCs w:val="24"/>
                <w:lang w:val="en-US" w:eastAsia="zh-CN"/>
              </w:rPr>
              <w:t xml:space="preserve">   </w:t>
            </w:r>
            <w:r>
              <w:rPr>
                <w:rFonts w:hint="eastAsia" w:ascii="Times New Roman" w:hAnsi="Times New Roman" w:eastAsia="宋体"/>
                <w:b w:val="0"/>
                <w:bCs/>
                <w:sz w:val="24"/>
                <w:szCs w:val="24"/>
                <w:lang w:val="en-US" w:eastAsia="zh-CN"/>
              </w:rPr>
              <w:t>二、项目建设期间及运行过程中应重点做好以下工作</w:t>
            </w:r>
          </w:p>
          <w:p w14:paraId="578AB9D2">
            <w:pPr>
              <w:spacing w:after="0" w:line="360" w:lineRule="auto"/>
              <w:ind w:firstLine="480" w:firstLineChars="200"/>
              <w:jc w:val="both"/>
              <w:rPr>
                <w:rFonts w:hint="eastAsia"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一</w:t>
            </w:r>
            <w:r>
              <w:rPr>
                <w:rFonts w:hint="eastAsia" w:ascii="Times New Roman" w:hAnsi="Times New Roman" w:eastAsia="宋体"/>
                <w:sz w:val="24"/>
                <w:szCs w:val="24"/>
                <w:lang w:eastAsia="zh-CN"/>
              </w:rPr>
              <w:t>）</w:t>
            </w:r>
            <w:r>
              <w:rPr>
                <w:rFonts w:ascii="Times New Roman" w:hAnsi="Times New Roman" w:eastAsia="宋体"/>
                <w:sz w:val="24"/>
                <w:szCs w:val="24"/>
              </w:rPr>
              <w:t>项目在设计、施工及运营中</w:t>
            </w:r>
            <w:r>
              <w:rPr>
                <w:rFonts w:hint="eastAsia" w:ascii="Times New Roman" w:hAnsi="Times New Roman" w:eastAsia="宋体"/>
                <w:sz w:val="24"/>
                <w:szCs w:val="24"/>
              </w:rPr>
              <w:t>，</w:t>
            </w:r>
            <w:r>
              <w:rPr>
                <w:rFonts w:ascii="Times New Roman" w:hAnsi="Times New Roman" w:eastAsia="宋体"/>
                <w:sz w:val="24"/>
                <w:szCs w:val="24"/>
              </w:rPr>
              <w:t>必须认真落实</w:t>
            </w:r>
            <w:r>
              <w:rPr>
                <w:rFonts w:hint="eastAsia" w:ascii="Times New Roman" w:hAnsi="Times New Roman" w:eastAsia="宋体"/>
                <w:sz w:val="24"/>
                <w:szCs w:val="24"/>
              </w:rPr>
              <w:t>“</w:t>
            </w:r>
            <w:r>
              <w:rPr>
                <w:rFonts w:ascii="Times New Roman" w:hAnsi="Times New Roman" w:eastAsia="宋体"/>
                <w:sz w:val="24"/>
                <w:szCs w:val="24"/>
              </w:rPr>
              <w:t>报告表</w:t>
            </w:r>
            <w:r>
              <w:rPr>
                <w:rFonts w:hint="eastAsia" w:ascii="Times New Roman" w:hAnsi="Times New Roman" w:eastAsia="宋体"/>
                <w:sz w:val="24"/>
                <w:szCs w:val="24"/>
              </w:rPr>
              <w:t>”</w:t>
            </w:r>
            <w:r>
              <w:rPr>
                <w:rFonts w:ascii="Times New Roman" w:hAnsi="Times New Roman" w:eastAsia="宋体"/>
                <w:sz w:val="24"/>
                <w:szCs w:val="24"/>
              </w:rPr>
              <w:t>中所提出的各项污染防治措施</w:t>
            </w:r>
            <w:r>
              <w:rPr>
                <w:rFonts w:hint="eastAsia" w:ascii="Times New Roman" w:hAnsi="Times New Roman" w:eastAsia="宋体"/>
                <w:sz w:val="24"/>
                <w:szCs w:val="24"/>
              </w:rPr>
              <w:t>，</w:t>
            </w:r>
            <w:r>
              <w:rPr>
                <w:rFonts w:ascii="Times New Roman" w:hAnsi="Times New Roman" w:eastAsia="宋体"/>
                <w:sz w:val="24"/>
                <w:szCs w:val="24"/>
              </w:rPr>
              <w:t>严格执行建设项目环境保护</w:t>
            </w:r>
            <w:r>
              <w:rPr>
                <w:rFonts w:hint="eastAsia" w:ascii="Times New Roman" w:hAnsi="Times New Roman" w:eastAsia="宋体"/>
                <w:sz w:val="24"/>
                <w:szCs w:val="24"/>
              </w:rPr>
              <w:t>“</w:t>
            </w:r>
            <w:r>
              <w:rPr>
                <w:rFonts w:ascii="Times New Roman" w:hAnsi="Times New Roman" w:eastAsia="宋体"/>
                <w:sz w:val="24"/>
                <w:szCs w:val="24"/>
              </w:rPr>
              <w:t>三同时</w:t>
            </w:r>
            <w:r>
              <w:rPr>
                <w:rFonts w:hint="eastAsia" w:ascii="Times New Roman" w:hAnsi="Times New Roman" w:eastAsia="宋体"/>
                <w:sz w:val="24"/>
                <w:szCs w:val="24"/>
              </w:rPr>
              <w:t>”</w:t>
            </w:r>
            <w:r>
              <w:rPr>
                <w:rFonts w:ascii="Times New Roman" w:hAnsi="Times New Roman" w:eastAsia="宋体"/>
                <w:sz w:val="24"/>
                <w:szCs w:val="24"/>
              </w:rPr>
              <w:t>制度要求</w:t>
            </w:r>
            <w:r>
              <w:rPr>
                <w:rFonts w:hint="eastAsia" w:ascii="Times New Roman" w:hAnsi="Times New Roman" w:eastAsia="宋体"/>
                <w:sz w:val="24"/>
                <w:szCs w:val="24"/>
              </w:rPr>
              <w:t>，</w:t>
            </w:r>
            <w:r>
              <w:rPr>
                <w:rFonts w:ascii="Times New Roman" w:hAnsi="Times New Roman" w:eastAsia="宋体"/>
                <w:sz w:val="24"/>
                <w:szCs w:val="24"/>
              </w:rPr>
              <w:t>确保各类污染物稳定达标排放</w:t>
            </w:r>
            <w:r>
              <w:rPr>
                <w:rFonts w:hint="eastAsia" w:ascii="Times New Roman" w:hAnsi="Times New Roman" w:eastAsia="宋体"/>
                <w:sz w:val="24"/>
                <w:szCs w:val="24"/>
              </w:rPr>
              <w:t>。</w:t>
            </w:r>
          </w:p>
          <w:p w14:paraId="4BC3EF07">
            <w:pPr>
              <w:spacing w:after="0" w:line="360" w:lineRule="auto"/>
              <w:ind w:firstLine="480" w:firstLineChars="200"/>
              <w:jc w:val="both"/>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二</w:t>
            </w:r>
            <w:r>
              <w:rPr>
                <w:rFonts w:hint="eastAsia" w:ascii="Times New Roman" w:hAnsi="Times New Roman" w:eastAsia="宋体"/>
                <w:sz w:val="24"/>
                <w:szCs w:val="24"/>
                <w:lang w:eastAsia="zh-CN"/>
              </w:rPr>
              <w:t>）强化大气污染防治措施。项目</w:t>
            </w:r>
            <w:r>
              <w:rPr>
                <w:rFonts w:hint="eastAsia"/>
                <w:sz w:val="24"/>
                <w:szCs w:val="24"/>
                <w:lang w:eastAsia="zh-CN"/>
              </w:rPr>
              <w:t>运营</w:t>
            </w:r>
            <w:r>
              <w:rPr>
                <w:rFonts w:hint="eastAsia" w:ascii="Times New Roman" w:hAnsi="Times New Roman" w:eastAsia="宋体"/>
                <w:sz w:val="24"/>
                <w:szCs w:val="24"/>
                <w:lang w:eastAsia="zh-CN"/>
              </w:rPr>
              <w:t>期废气主要为非甲烷总烃，</w:t>
            </w:r>
            <w:r>
              <w:rPr>
                <w:rFonts w:hint="eastAsia" w:ascii="Times New Roman" w:hAnsi="Times New Roman" w:eastAsia="宋体"/>
                <w:sz w:val="24"/>
                <w:szCs w:val="24"/>
                <w:lang w:val="en-US" w:eastAsia="zh-CN"/>
              </w:rPr>
              <w:t>须通过</w:t>
            </w:r>
            <w:r>
              <w:rPr>
                <w:rFonts w:hint="eastAsia" w:ascii="Times New Roman" w:hAnsi="Times New Roman" w:eastAsia="宋体"/>
                <w:sz w:val="24"/>
                <w:szCs w:val="24"/>
                <w:lang w:eastAsia="zh-CN"/>
              </w:rPr>
              <w:t>集气罩收集、</w:t>
            </w:r>
            <w:r>
              <w:rPr>
                <w:rFonts w:hint="eastAsia" w:ascii="Times New Roman" w:hAnsi="Times New Roman" w:eastAsia="宋体"/>
                <w:sz w:val="24"/>
                <w:szCs w:val="24"/>
                <w:lang w:val="en-US" w:eastAsia="zh-CN"/>
              </w:rPr>
              <w:t>经</w:t>
            </w:r>
            <w:r>
              <w:rPr>
                <w:rFonts w:hint="eastAsia" w:ascii="Times New Roman" w:hAnsi="Times New Roman" w:eastAsia="宋体"/>
                <w:sz w:val="24"/>
                <w:szCs w:val="24"/>
                <w:lang w:eastAsia="zh-CN"/>
              </w:rPr>
              <w:t>净化处理达到《挥发性有机物排放控制标准》（DB61/T1061-2017）标准后排放。</w:t>
            </w:r>
          </w:p>
          <w:p w14:paraId="2FE28912">
            <w:pPr>
              <w:spacing w:after="0" w:line="360" w:lineRule="auto"/>
              <w:ind w:firstLine="480" w:firstLineChars="200"/>
              <w:jc w:val="both"/>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三</w:t>
            </w:r>
            <w:r>
              <w:rPr>
                <w:rFonts w:hint="eastAsia" w:ascii="Times New Roman" w:hAnsi="Times New Roman" w:eastAsia="宋体"/>
                <w:sz w:val="24"/>
                <w:szCs w:val="24"/>
                <w:lang w:eastAsia="zh-CN"/>
              </w:rPr>
              <w:t>）</w:t>
            </w:r>
            <w:r>
              <w:rPr>
                <w:rFonts w:ascii="Times New Roman" w:hAnsi="Times New Roman" w:eastAsia="宋体"/>
                <w:sz w:val="24"/>
                <w:szCs w:val="24"/>
              </w:rPr>
              <w:t>做好噪声污染防治</w:t>
            </w:r>
            <w:r>
              <w:rPr>
                <w:rFonts w:hint="eastAsia" w:ascii="Times New Roman" w:hAnsi="Times New Roman" w:eastAsia="宋体"/>
                <w:sz w:val="24"/>
                <w:szCs w:val="24"/>
                <w:lang w:val="en-US" w:eastAsia="zh-CN"/>
              </w:rPr>
              <w:t>工作</w:t>
            </w:r>
            <w:r>
              <w:rPr>
                <w:rFonts w:ascii="Times New Roman" w:hAnsi="Times New Roman" w:eastAsia="宋体"/>
                <w:sz w:val="24"/>
                <w:szCs w:val="24"/>
              </w:rPr>
              <w:t>。</w:t>
            </w:r>
            <w:r>
              <w:rPr>
                <w:rFonts w:hint="eastAsia" w:ascii="Times New Roman" w:hAnsi="Times New Roman" w:eastAsia="宋体"/>
                <w:sz w:val="24"/>
                <w:szCs w:val="24"/>
                <w:lang w:val="en-US" w:eastAsia="zh-CN"/>
              </w:rPr>
              <w:t>通过设备放置在生产车间内，采用柔性连接、隔声、基础减振、加强设备维护等措施后</w:t>
            </w:r>
            <w:r>
              <w:rPr>
                <w:rFonts w:hint="eastAsia" w:ascii="Times New Roman" w:hAnsi="Times New Roman" w:eastAsia="宋体"/>
                <w:sz w:val="24"/>
                <w:szCs w:val="24"/>
              </w:rPr>
              <w:t>，</w:t>
            </w:r>
            <w:r>
              <w:rPr>
                <w:rFonts w:ascii="Times New Roman" w:hAnsi="Times New Roman" w:eastAsia="宋体"/>
                <w:sz w:val="24"/>
                <w:szCs w:val="24"/>
              </w:rPr>
              <w:t>使噪声排放满足《工业企业厂界环境噪声排放标准》</w:t>
            </w:r>
            <w:r>
              <w:rPr>
                <w:rFonts w:hint="eastAsia" w:ascii="Times New Roman" w:hAnsi="Times New Roman" w:eastAsia="宋体"/>
                <w:sz w:val="24"/>
                <w:szCs w:val="24"/>
              </w:rPr>
              <w:t>（</w:t>
            </w:r>
            <w:r>
              <w:rPr>
                <w:rFonts w:ascii="Times New Roman" w:hAnsi="Times New Roman" w:eastAsia="宋体"/>
                <w:sz w:val="24"/>
                <w:szCs w:val="24"/>
              </w:rPr>
              <w:t>GB12348-2008</w:t>
            </w:r>
            <w:r>
              <w:rPr>
                <w:rFonts w:hint="eastAsia" w:ascii="Times New Roman" w:hAnsi="Times New Roman" w:eastAsia="宋体"/>
                <w:sz w:val="24"/>
                <w:szCs w:val="24"/>
              </w:rPr>
              <w:t>）</w:t>
            </w:r>
            <w:r>
              <w:rPr>
                <w:rFonts w:ascii="Times New Roman" w:hAnsi="Times New Roman" w:eastAsia="宋体"/>
                <w:sz w:val="24"/>
                <w:szCs w:val="24"/>
              </w:rPr>
              <w:t>中的2类标准。</w:t>
            </w:r>
          </w:p>
          <w:p w14:paraId="2743873E">
            <w:pPr>
              <w:spacing w:after="0" w:line="360" w:lineRule="auto"/>
              <w:ind w:firstLine="480" w:firstLineChars="20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四</w:t>
            </w:r>
            <w:r>
              <w:rPr>
                <w:rFonts w:hint="eastAsia" w:ascii="Times New Roman" w:hAnsi="Times New Roman" w:eastAsia="宋体"/>
                <w:sz w:val="24"/>
                <w:szCs w:val="24"/>
                <w:lang w:eastAsia="zh-CN"/>
              </w:rPr>
              <w:t>）</w:t>
            </w:r>
            <w:r>
              <w:rPr>
                <w:rFonts w:ascii="Times New Roman" w:hAnsi="Times New Roman" w:eastAsia="宋体"/>
                <w:sz w:val="24"/>
                <w:szCs w:val="24"/>
              </w:rPr>
              <w:t>加强固体废物管理。固体废物主要有</w:t>
            </w:r>
            <w:r>
              <w:rPr>
                <w:rFonts w:hint="eastAsia" w:ascii="Times New Roman" w:hAnsi="Times New Roman" w:eastAsia="宋体"/>
                <w:sz w:val="24"/>
                <w:szCs w:val="24"/>
                <w:lang w:val="en-US" w:eastAsia="zh-CN"/>
              </w:rPr>
              <w:t>生活垃圾、废边角料、废包装材料、废原料桶和废活性炭</w:t>
            </w:r>
            <w:r>
              <w:rPr>
                <w:rFonts w:hint="eastAsia" w:ascii="Times New Roman" w:hAnsi="Times New Roman" w:eastAsia="宋体"/>
                <w:sz w:val="24"/>
                <w:szCs w:val="24"/>
              </w:rPr>
              <w:t>。</w:t>
            </w:r>
            <w:r>
              <w:rPr>
                <w:rFonts w:hint="eastAsia" w:ascii="Times New Roman" w:hAnsi="Times New Roman" w:eastAsia="宋体"/>
                <w:sz w:val="24"/>
                <w:szCs w:val="24"/>
                <w:lang w:val="en-US" w:eastAsia="zh-CN"/>
              </w:rPr>
              <w:t>生活垃圾交由环卫部门统一清运；废边角料回收利用；废包装材料外售处置；废原料桶和废活性炭属于危险废物，须设置危废相关管理要求，交由有资质单位处置。</w:t>
            </w:r>
          </w:p>
          <w:p w14:paraId="488E2667">
            <w:pPr>
              <w:spacing w:after="0" w:line="360" w:lineRule="auto"/>
              <w:ind w:firstLine="480" w:firstLineChars="200"/>
              <w:jc w:val="both"/>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五</w:t>
            </w:r>
            <w:r>
              <w:rPr>
                <w:rFonts w:hint="eastAsia" w:ascii="Times New Roman" w:hAnsi="Times New Roman" w:eastAsia="宋体"/>
                <w:sz w:val="24"/>
                <w:szCs w:val="24"/>
                <w:lang w:eastAsia="zh-CN"/>
              </w:rPr>
              <w:t>）</w:t>
            </w:r>
            <w:r>
              <w:rPr>
                <w:rFonts w:ascii="Times New Roman" w:hAnsi="Times New Roman" w:eastAsia="宋体"/>
                <w:sz w:val="24"/>
                <w:szCs w:val="24"/>
              </w:rPr>
              <w:t>设置专/兼职的环保管理人员对项目区内的各项环保设施运行情况进行管理检查</w:t>
            </w:r>
            <w:r>
              <w:rPr>
                <w:rFonts w:hint="eastAsia" w:ascii="Times New Roman" w:hAnsi="Times New Roman" w:eastAsia="宋体"/>
                <w:sz w:val="24"/>
                <w:szCs w:val="24"/>
              </w:rPr>
              <w:t>，</w:t>
            </w:r>
            <w:r>
              <w:rPr>
                <w:rFonts w:ascii="Times New Roman" w:hAnsi="Times New Roman" w:eastAsia="宋体"/>
                <w:sz w:val="24"/>
                <w:szCs w:val="24"/>
              </w:rPr>
              <w:t>确保环保设备运转正常</w:t>
            </w:r>
            <w:r>
              <w:rPr>
                <w:rFonts w:hint="eastAsia" w:ascii="Times New Roman" w:hAnsi="Times New Roman" w:eastAsia="宋体"/>
                <w:sz w:val="24"/>
                <w:szCs w:val="24"/>
              </w:rPr>
              <w:t>；</w:t>
            </w:r>
            <w:r>
              <w:rPr>
                <w:rFonts w:ascii="Times New Roman" w:hAnsi="Times New Roman" w:eastAsia="宋体"/>
                <w:sz w:val="24"/>
                <w:szCs w:val="24"/>
              </w:rPr>
              <w:t>推广和应用先进的环保技术和经验</w:t>
            </w:r>
            <w:r>
              <w:rPr>
                <w:rFonts w:hint="eastAsia" w:ascii="Times New Roman" w:hAnsi="Times New Roman" w:eastAsia="宋体"/>
                <w:sz w:val="24"/>
                <w:szCs w:val="24"/>
              </w:rPr>
              <w:t>，</w:t>
            </w:r>
            <w:r>
              <w:rPr>
                <w:rFonts w:ascii="Times New Roman" w:hAnsi="Times New Roman" w:eastAsia="宋体"/>
                <w:sz w:val="24"/>
                <w:szCs w:val="24"/>
              </w:rPr>
              <w:t>最大限度降低污染物的排放量</w:t>
            </w:r>
            <w:r>
              <w:rPr>
                <w:rFonts w:hint="eastAsia" w:ascii="Times New Roman" w:hAnsi="Times New Roman" w:eastAsia="宋体"/>
                <w:sz w:val="24"/>
                <w:szCs w:val="24"/>
              </w:rPr>
              <w:t>，</w:t>
            </w:r>
            <w:r>
              <w:rPr>
                <w:rFonts w:ascii="Times New Roman" w:hAnsi="Times New Roman" w:eastAsia="宋体"/>
                <w:sz w:val="24"/>
                <w:szCs w:val="24"/>
              </w:rPr>
              <w:t>达到环保要求。</w:t>
            </w:r>
          </w:p>
          <w:p w14:paraId="668AEDE0">
            <w:pPr>
              <w:spacing w:after="0" w:line="360" w:lineRule="auto"/>
              <w:ind w:firstLine="480" w:firstLineChars="200"/>
              <w:jc w:val="both"/>
              <w:rPr>
                <w:rFonts w:hint="default" w:ascii="Times New Roman" w:hAnsi="Times New Roman" w:eastAsia="宋体"/>
                <w:sz w:val="24"/>
                <w:szCs w:val="24"/>
                <w:lang w:val="en-US" w:eastAsia="zh-CN"/>
              </w:rPr>
            </w:pPr>
            <w:r>
              <w:rPr>
                <w:rFonts w:ascii="Times New Roman" w:hAnsi="Times New Roman" w:eastAsia="宋体"/>
                <w:sz w:val="24"/>
                <w:szCs w:val="24"/>
              </w:rPr>
              <w:t>三、</w:t>
            </w:r>
            <w:r>
              <w:rPr>
                <w:rFonts w:hint="eastAsia" w:ascii="Times New Roman" w:hAnsi="Times New Roman" w:eastAsia="宋体"/>
                <w:sz w:val="24"/>
                <w:szCs w:val="24"/>
                <w:lang w:val="en-US" w:eastAsia="zh-CN"/>
              </w:rPr>
              <w:t>几点要求</w:t>
            </w:r>
          </w:p>
          <w:p w14:paraId="45633EC1">
            <w:pPr>
              <w:spacing w:after="0" w:line="360" w:lineRule="auto"/>
              <w:ind w:firstLine="480" w:firstLineChars="20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一</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本项目的环保设施必须与主体工程同时设计、同时施工、同时投入使用。项目建成后，须按规定程序实施竣工环境保护验收，验收通过后方可投入正式运营。</w:t>
            </w:r>
          </w:p>
          <w:p w14:paraId="322BB496">
            <w:pPr>
              <w:spacing w:after="0" w:line="360" w:lineRule="auto"/>
              <w:ind w:firstLine="480" w:firstLineChars="200"/>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（二）</w:t>
            </w:r>
            <w:r>
              <w:rPr>
                <w:rFonts w:hint="eastAsia"/>
                <w:sz w:val="24"/>
                <w:szCs w:val="24"/>
                <w:lang w:val="en-US" w:eastAsia="zh-CN"/>
              </w:rPr>
              <w:t>该</w:t>
            </w:r>
            <w:r>
              <w:rPr>
                <w:rFonts w:hint="eastAsia" w:ascii="Times New Roman" w:hAnsi="Times New Roman" w:eastAsia="宋体"/>
                <w:sz w:val="24"/>
                <w:szCs w:val="24"/>
                <w:lang w:val="en-US" w:eastAsia="zh-CN"/>
              </w:rPr>
              <w:t>项目属秦汉新城“散乱污”企业升级改造类。环境影响报告表内容的真实性、完整性和可靠性由编制单位和建设单位共同负责。</w:t>
            </w:r>
          </w:p>
          <w:p w14:paraId="0F891ABA">
            <w:pPr>
              <w:spacing w:after="0" w:line="360" w:lineRule="auto"/>
              <w:ind w:firstLine="480" w:firstLineChars="200"/>
              <w:jc w:val="both"/>
              <w:rPr>
                <w:rFonts w:hint="default" w:cs="Times New Roman"/>
                <w:sz w:val="24"/>
                <w:szCs w:val="24"/>
                <w:lang w:val="en-US" w:eastAsia="zh-CN"/>
              </w:rPr>
            </w:pPr>
            <w:r>
              <w:rPr>
                <w:rFonts w:hint="eastAsia" w:ascii="Times New Roman" w:hAnsi="Times New Roman" w:eastAsia="宋体"/>
                <w:sz w:val="24"/>
                <w:szCs w:val="24"/>
                <w:lang w:val="en-US" w:eastAsia="zh-CN"/>
              </w:rPr>
              <w:t>（三）本批复自下达之日起，项目的性质、规模、地点、采用的防治污染措施及生态环境保护措施发生重大变动的，须重新报</w:t>
            </w:r>
            <w:r>
              <w:rPr>
                <w:rFonts w:ascii="Times New Roman" w:hAnsi="Times New Roman" w:eastAsia="宋体"/>
                <w:sz w:val="24"/>
                <w:szCs w:val="24"/>
              </w:rPr>
              <w:t>批环境影响评价文件。</w:t>
            </w:r>
          </w:p>
        </w:tc>
      </w:tr>
      <w:tr w14:paraId="7382CB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099" w:type="dxa"/>
            <w:vAlign w:val="top"/>
          </w:tcPr>
          <w:p w14:paraId="785970D7">
            <w:pPr>
              <w:rPr>
                <w:rFonts w:hint="default" w:ascii="Times New Roman" w:hAnsi="Times New Roman" w:cs="Times New Roman"/>
                <w:lang w:val="en-US" w:eastAsia="zh-CN"/>
              </w:rPr>
            </w:pPr>
          </w:p>
        </w:tc>
        <w:tc>
          <w:tcPr>
            <w:tcW w:w="240" w:type="dxa"/>
          </w:tcPr>
          <w:p w14:paraId="209DE030">
            <w:pPr>
              <w:pStyle w:val="5"/>
              <w:ind w:firstLine="560" w:firstLineChars="200"/>
            </w:pPr>
          </w:p>
        </w:tc>
      </w:tr>
    </w:tbl>
    <w:p w14:paraId="79BE665D">
      <w:pPr>
        <w:rPr>
          <w:rFonts w:hint="default"/>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3232001">
      <w:pPr>
        <w:pStyle w:val="3"/>
        <w:rPr>
          <w:rFonts w:hint="eastAsia"/>
          <w:sz w:val="28"/>
          <w:szCs w:val="28"/>
          <w:lang w:val="en-US" w:eastAsia="zh-CN"/>
        </w:rPr>
      </w:pPr>
      <w:bookmarkStart w:id="23" w:name="_Toc24778"/>
      <w:r>
        <w:rPr>
          <w:rFonts w:hint="default"/>
          <w:sz w:val="28"/>
          <w:szCs w:val="28"/>
        </w:rPr>
        <w:t>表</w:t>
      </w:r>
      <w:bookmarkEnd w:id="23"/>
      <w:r>
        <w:rPr>
          <w:rFonts w:hint="eastAsia"/>
          <w:sz w:val="28"/>
          <w:szCs w:val="28"/>
          <w:lang w:val="en-US" w:eastAsia="zh-CN"/>
        </w:rPr>
        <w:t>5质量保证及质量控制</w:t>
      </w:r>
    </w:p>
    <w:tbl>
      <w:tblPr>
        <w:tblStyle w:val="17"/>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88"/>
      </w:tblGrid>
      <w:tr w14:paraId="68292B7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243" w:hRule="atLeast"/>
        </w:trPr>
        <w:tc>
          <w:tcPr>
            <w:tcW w:w="9288" w:type="dxa"/>
            <w:tcBorders>
              <w:tl2br w:val="nil"/>
              <w:tr2bl w:val="nil"/>
            </w:tcBorders>
            <w:vAlign w:val="top"/>
          </w:tcPr>
          <w:p w14:paraId="3D9742D0">
            <w:pPr>
              <w:pStyle w:val="14"/>
              <w:keepNext w:val="0"/>
              <w:keepLines w:val="0"/>
              <w:pageBreakBefore w:val="0"/>
              <w:widowControl w:val="0"/>
              <w:kinsoku/>
              <w:wordWrap/>
              <w:overflowPunct/>
              <w:topLinePunct w:val="0"/>
              <w:autoSpaceDE/>
              <w:autoSpaceDN/>
              <w:bidi w:val="0"/>
              <w:adjustRightInd/>
              <w:snapToGrid/>
              <w:spacing w:before="0" w:after="0" w:line="360" w:lineRule="auto"/>
              <w:ind w:right="0" w:rightChars="0"/>
              <w:jc w:val="left"/>
              <w:textAlignment w:val="auto"/>
              <w:outlineLvl w:val="0"/>
              <w:rPr>
                <w:color w:val="auto"/>
              </w:rPr>
            </w:pPr>
            <w:bookmarkStart w:id="24" w:name="_Toc25778"/>
            <w:r>
              <w:rPr>
                <w:rFonts w:hint="eastAsia"/>
                <w:color w:val="auto"/>
                <w:lang w:val="en-US" w:eastAsia="zh-CN"/>
              </w:rPr>
              <w:t>一、验收监测质量保证及质量控制</w:t>
            </w:r>
            <w:bookmarkEnd w:id="24"/>
            <w:r>
              <w:rPr>
                <w:rFonts w:hint="eastAsia"/>
                <w:color w:val="auto"/>
                <w:lang w:val="en-US" w:eastAsia="zh-CN"/>
              </w:rPr>
              <w:t>：</w:t>
            </w:r>
          </w:p>
          <w:p w14:paraId="239ACA8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hAnsi="宋体"/>
                <w:sz w:val="24"/>
              </w:rPr>
            </w:pPr>
            <w:r>
              <w:rPr>
                <w:rFonts w:hint="eastAsia" w:hAnsi="宋体"/>
                <w:sz w:val="24"/>
              </w:rPr>
              <w:t>本次竣工环境保护验收委托陕西同元环境检测有限公司进行验收监测，验收监测</w:t>
            </w:r>
          </w:p>
          <w:p w14:paraId="37A74B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sz w:val="24"/>
              </w:rPr>
            </w:pPr>
            <w:r>
              <w:rPr>
                <w:rFonts w:hint="eastAsia" w:hAnsi="宋体"/>
                <w:sz w:val="24"/>
              </w:rPr>
              <w:t>期间从验收监测方法、使用的监测仪器、监测人员等方面进行了验收监测质量控制。</w:t>
            </w:r>
          </w:p>
          <w:p w14:paraId="5FC2DA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Times New Roman" w:hAnsi="Times New Roman"/>
                <w:sz w:val="24"/>
                <w:szCs w:val="24"/>
              </w:rPr>
            </w:pPr>
            <w:r>
              <w:rPr>
                <w:sz w:val="24"/>
                <w:szCs w:val="24"/>
              </w:rPr>
              <w:t>依据《环</w:t>
            </w:r>
            <w:r>
              <w:rPr>
                <w:rFonts w:ascii="Times New Roman" w:hAnsi="Times New Roman"/>
                <w:sz w:val="24"/>
                <w:szCs w:val="24"/>
              </w:rPr>
              <w:t>境监测质量管理技术导则》（HJ</w:t>
            </w:r>
            <w:r>
              <w:rPr>
                <w:rFonts w:hint="eastAsia" w:ascii="Times New Roman" w:hAnsi="Times New Roman"/>
                <w:sz w:val="24"/>
                <w:szCs w:val="24"/>
                <w:lang w:val="en-US" w:eastAsia="zh-CN"/>
              </w:rPr>
              <w:t xml:space="preserve"> </w:t>
            </w:r>
            <w:r>
              <w:rPr>
                <w:rFonts w:ascii="Times New Roman" w:hAnsi="Times New Roman"/>
                <w:sz w:val="24"/>
                <w:szCs w:val="24"/>
              </w:rPr>
              <w:t>630-2011），本次验收监测质量保证和质量控制措施如下：</w:t>
            </w:r>
          </w:p>
          <w:p w14:paraId="042C46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Times New Roman" w:hAnsi="Times New Roman"/>
                <w:sz w:val="24"/>
                <w:szCs w:val="24"/>
              </w:rPr>
            </w:pPr>
            <w:r>
              <w:rPr>
                <w:rFonts w:ascii="Times New Roman" w:hAnsi="Times New Roman"/>
                <w:sz w:val="24"/>
                <w:szCs w:val="24"/>
              </w:rPr>
              <w:t>（1）现场工况依据《建设项目环境保护设施竣工验收监测技术要求（试行）》的相关规定进行。</w:t>
            </w:r>
          </w:p>
          <w:p w14:paraId="7CE1D4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2</w:t>
            </w:r>
            <w:r>
              <w:rPr>
                <w:rFonts w:hint="eastAsia" w:ascii="Times New Roman" w:hAnsi="Times New Roman"/>
                <w:sz w:val="24"/>
                <w:szCs w:val="24"/>
                <w:lang w:eastAsia="zh-CN"/>
              </w:rPr>
              <w:t>）</w:t>
            </w:r>
            <w:r>
              <w:rPr>
                <w:rFonts w:hint="default" w:ascii="Times New Roman" w:hAnsi="Times New Roman"/>
                <w:sz w:val="24"/>
                <w:szCs w:val="24"/>
              </w:rPr>
              <w:t>合理布设监测点，保证各监测点位布设的科学性和可比性。</w:t>
            </w:r>
          </w:p>
          <w:p w14:paraId="53B21B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3</w:t>
            </w:r>
            <w:r>
              <w:rPr>
                <w:rFonts w:hint="eastAsia" w:ascii="Times New Roman" w:hAnsi="Times New Roman"/>
                <w:sz w:val="24"/>
                <w:szCs w:val="24"/>
                <w:lang w:eastAsia="zh-CN"/>
              </w:rPr>
              <w:t>）</w:t>
            </w:r>
            <w:r>
              <w:rPr>
                <w:rFonts w:hint="default" w:ascii="Times New Roman" w:hAnsi="Times New Roman"/>
                <w:sz w:val="24"/>
                <w:szCs w:val="24"/>
              </w:rPr>
              <w:t>采样人员遵守采样操作规程，认真填写采样记录，按规定保存、运输样品。</w:t>
            </w:r>
          </w:p>
          <w:p w14:paraId="2D7EBD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sz w:val="24"/>
                <w:szCs w:val="24"/>
              </w:rPr>
            </w:pPr>
            <w:r>
              <w:rPr>
                <w:rFonts w:hint="eastAsia" w:ascii="Times New Roman" w:hAnsi="Times New Roman"/>
                <w:sz w:val="24"/>
                <w:szCs w:val="24"/>
                <w:lang w:val="en-US" w:eastAsia="zh-CN"/>
              </w:rPr>
              <w:t>（</w:t>
            </w:r>
            <w:r>
              <w:rPr>
                <w:rFonts w:hint="default" w:ascii="Times New Roman" w:hAnsi="Times New Roman"/>
                <w:sz w:val="24"/>
                <w:szCs w:val="24"/>
                <w:lang w:val="en-US" w:eastAsia="zh-CN"/>
              </w:rPr>
              <w:t>4</w:t>
            </w:r>
            <w:r>
              <w:rPr>
                <w:rFonts w:hint="eastAsia" w:ascii="Times New Roman" w:hAnsi="Times New Roman"/>
                <w:sz w:val="24"/>
                <w:szCs w:val="24"/>
                <w:lang w:val="en-US" w:eastAsia="zh-CN"/>
              </w:rPr>
              <w:t>）</w:t>
            </w:r>
            <w:r>
              <w:rPr>
                <w:rFonts w:hint="default" w:ascii="Times New Roman" w:hAnsi="Times New Roman"/>
                <w:sz w:val="24"/>
                <w:szCs w:val="24"/>
              </w:rPr>
              <w:t>监测分析方法按国家规定的标准监测方法进行。监测人员经考核并持有上岗证，所有监测仪器、量</w:t>
            </w:r>
            <w:r>
              <w:rPr>
                <w:rFonts w:hint="default" w:ascii="Times New Roman" w:hAnsi="Times New Roman" w:cs="Times New Roman" w:eastAsiaTheme="minorEastAsia"/>
                <w:color w:val="000000"/>
                <w:sz w:val="24"/>
                <w:szCs w:val="24"/>
              </w:rPr>
              <w:t>具均经过计量部门检定合格并在有效期内使用。</w:t>
            </w:r>
          </w:p>
          <w:p w14:paraId="23163C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sz w:val="24"/>
                <w:szCs w:val="24"/>
              </w:rPr>
            </w:pPr>
            <w:r>
              <w:rPr>
                <w:sz w:val="24"/>
                <w:szCs w:val="24"/>
              </w:rPr>
              <w:t>（</w:t>
            </w:r>
            <w:r>
              <w:rPr>
                <w:rFonts w:hint="eastAsia"/>
                <w:sz w:val="24"/>
                <w:szCs w:val="24"/>
                <w:lang w:val="en-US" w:eastAsia="zh-CN"/>
              </w:rPr>
              <w:t>5</w:t>
            </w:r>
            <w:r>
              <w:rPr>
                <w:sz w:val="24"/>
                <w:szCs w:val="24"/>
              </w:rPr>
              <w:t>）所用监测仪器通过计量部门检定并在检定有效期内。</w:t>
            </w:r>
          </w:p>
          <w:p w14:paraId="2EF042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sz w:val="24"/>
                <w:szCs w:val="24"/>
              </w:rPr>
            </w:pPr>
            <w:r>
              <w:rPr>
                <w:sz w:val="24"/>
                <w:szCs w:val="24"/>
              </w:rPr>
              <w:t>（</w:t>
            </w:r>
            <w:r>
              <w:rPr>
                <w:rFonts w:hint="eastAsia"/>
                <w:sz w:val="24"/>
                <w:szCs w:val="24"/>
                <w:lang w:val="en-US" w:eastAsia="zh-CN"/>
              </w:rPr>
              <w:t>6</w:t>
            </w:r>
            <w:r>
              <w:rPr>
                <w:sz w:val="24"/>
                <w:szCs w:val="24"/>
              </w:rPr>
              <w:t>）各类记录及分析测试结果，按相关技术规范要求进行数据处理和填报，并进行三级审核。</w:t>
            </w:r>
          </w:p>
          <w:p w14:paraId="6CDD29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sz w:val="24"/>
                <w:szCs w:val="24"/>
                <w:highlight w:val="none"/>
                <w:lang w:val="en-US" w:eastAsia="zh-CN"/>
              </w:rPr>
            </w:pPr>
          </w:p>
          <w:p w14:paraId="281ECEF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sz w:val="24"/>
                <w:szCs w:val="24"/>
                <w:highlight w:val="none"/>
                <w:lang w:val="en-US" w:eastAsia="zh-CN"/>
              </w:rPr>
            </w:pPr>
          </w:p>
          <w:p w14:paraId="55330A9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rPr>
                <w:rFonts w:hint="default" w:ascii="Times New Roman" w:hAnsi="Times New Roman" w:cs="Times New Roman"/>
                <w:color w:val="auto"/>
                <w:sz w:val="24"/>
              </w:rPr>
            </w:pPr>
          </w:p>
        </w:tc>
      </w:tr>
    </w:tbl>
    <w:p w14:paraId="734902D0">
      <w:pPr>
        <w:rPr>
          <w:rFonts w:hint="default"/>
        </w:rPr>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94B9EE4">
      <w:pPr>
        <w:rPr>
          <w:rFonts w:hint="default"/>
          <w:b/>
          <w:bCs/>
          <w:sz w:val="28"/>
          <w:szCs w:val="28"/>
        </w:rPr>
      </w:pPr>
      <w:bookmarkStart w:id="25" w:name="_Toc7694"/>
      <w:r>
        <w:rPr>
          <w:rFonts w:hint="default"/>
          <w:b/>
          <w:bCs/>
          <w:sz w:val="28"/>
          <w:szCs w:val="28"/>
        </w:rPr>
        <w:t>表</w:t>
      </w:r>
      <w:r>
        <w:rPr>
          <w:rFonts w:hint="eastAsia"/>
          <w:b/>
          <w:bCs/>
          <w:sz w:val="28"/>
          <w:szCs w:val="28"/>
          <w:lang w:val="en-US" w:eastAsia="zh-CN"/>
        </w:rPr>
        <w:t>6验收工作内容</w:t>
      </w:r>
      <w:r>
        <w:rPr>
          <w:rFonts w:hint="default"/>
          <w:b/>
          <w:bCs/>
          <w:sz w:val="28"/>
          <w:szCs w:val="28"/>
        </w:rPr>
        <w:t xml:space="preserve"> </w:t>
      </w:r>
      <w:bookmarkEnd w:id="25"/>
    </w:p>
    <w:tbl>
      <w:tblPr>
        <w:tblStyle w:val="18"/>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545915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22" w:hRule="atLeast"/>
        </w:trPr>
        <w:tc>
          <w:tcPr>
            <w:tcW w:w="9288" w:type="dxa"/>
            <w:tcBorders>
              <w:tl2br w:val="nil"/>
              <w:tr2bl w:val="nil"/>
            </w:tcBorders>
          </w:tcPr>
          <w:p w14:paraId="43B1D34D">
            <w:pPr>
              <w:pStyle w:val="14"/>
              <w:keepNext w:val="0"/>
              <w:keepLines w:val="0"/>
              <w:pageBreakBefore w:val="0"/>
              <w:widowControl w:val="0"/>
              <w:kinsoku/>
              <w:wordWrap/>
              <w:overflowPunct/>
              <w:topLinePunct w:val="0"/>
              <w:autoSpaceDE/>
              <w:autoSpaceDN/>
              <w:bidi w:val="0"/>
              <w:adjustRightInd/>
              <w:snapToGrid/>
              <w:spacing w:before="0" w:after="0" w:line="360" w:lineRule="auto"/>
              <w:ind w:right="0" w:rightChars="0"/>
              <w:jc w:val="left"/>
              <w:textAlignment w:val="auto"/>
              <w:outlineLvl w:val="0"/>
              <w:rPr>
                <w:rFonts w:hint="eastAsia" w:eastAsia="宋体"/>
                <w:color w:val="auto"/>
                <w:lang w:val="en-US" w:eastAsia="zh-CN"/>
              </w:rPr>
            </w:pPr>
            <w:r>
              <w:rPr>
                <w:rFonts w:hint="eastAsia"/>
                <w:color w:val="auto"/>
                <w:lang w:val="en-US" w:eastAsia="zh-CN"/>
              </w:rPr>
              <w:t>一、验收监测内容：</w:t>
            </w:r>
          </w:p>
          <w:p w14:paraId="2B388656">
            <w:pPr>
              <w:pStyle w:val="5"/>
              <w:keepNext w:val="0"/>
              <w:keepLines w:val="0"/>
              <w:pageBreakBefore w:val="0"/>
              <w:widowControl w:val="0"/>
              <w:kinsoku/>
              <w:wordWrap/>
              <w:overflowPunct/>
              <w:topLinePunct w:val="0"/>
              <w:autoSpaceDE/>
              <w:autoSpaceDN/>
              <w:bidi w:val="0"/>
              <w:spacing w:line="360" w:lineRule="auto"/>
              <w:textAlignment w:val="auto"/>
              <w:rPr>
                <w:rFonts w:hint="eastAsia"/>
                <w:sz w:val="24"/>
                <w:szCs w:val="24"/>
                <w:lang w:val="en-US" w:eastAsia="zh-CN"/>
              </w:rPr>
            </w:pPr>
            <w:r>
              <w:rPr>
                <w:rFonts w:hint="eastAsia"/>
                <w:sz w:val="24"/>
                <w:szCs w:val="24"/>
                <w:lang w:val="en-US" w:eastAsia="zh-CN"/>
              </w:rPr>
              <w:t>1、验收监测期间的工况保证</w:t>
            </w:r>
          </w:p>
          <w:p w14:paraId="4AA50976">
            <w:pPr>
              <w:pStyle w:val="5"/>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sz w:val="24"/>
                <w:szCs w:val="24"/>
                <w:lang w:val="en-US" w:eastAsia="zh-CN"/>
              </w:rPr>
            </w:pPr>
            <w:r>
              <w:rPr>
                <w:rFonts w:hint="eastAsia"/>
                <w:sz w:val="24"/>
                <w:szCs w:val="24"/>
                <w:lang w:val="en-US" w:eastAsia="zh-CN"/>
              </w:rPr>
              <w:t>在验收监测期间，要求秦汉新城域达塑料袋厂主体工程工况稳定、各项环保设施正常运行的情况下进行验收监测，若出现异常情况立即通知监测人员停止监测，以确保监测数据的有效</w:t>
            </w:r>
            <w:r>
              <w:rPr>
                <w:rFonts w:hint="eastAsia" w:ascii="Times New Roman" w:hAnsi="Times New Roman"/>
                <w:sz w:val="24"/>
                <w:szCs w:val="24"/>
                <w:lang w:val="en-US" w:eastAsia="zh-CN"/>
              </w:rPr>
              <w:t>性和准确性。</w:t>
            </w:r>
          </w:p>
          <w:p w14:paraId="66845406">
            <w:pPr>
              <w:pStyle w:val="5"/>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2、</w:t>
            </w:r>
            <w:r>
              <w:rPr>
                <w:rFonts w:hint="eastAsia" w:ascii="Times New Roman" w:hAnsi="Times New Roman"/>
                <w:sz w:val="24"/>
                <w:szCs w:val="24"/>
              </w:rPr>
              <w:t>固体废</w:t>
            </w:r>
            <w:r>
              <w:rPr>
                <w:rFonts w:hint="eastAsia" w:ascii="Times New Roman" w:hAnsi="Times New Roman"/>
                <w:sz w:val="24"/>
                <w:szCs w:val="24"/>
                <w:lang w:val="en-US" w:eastAsia="zh-CN"/>
              </w:rPr>
              <w:t>物</w:t>
            </w:r>
          </w:p>
          <w:p w14:paraId="3C3CC68C">
            <w:pPr>
              <w:pStyle w:val="5"/>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项目所产生的固体废物的产生、处理及处置情况。</w:t>
            </w:r>
          </w:p>
          <w:p w14:paraId="31F819D6">
            <w:pPr>
              <w:pStyle w:val="5"/>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sz w:val="24"/>
                <w:szCs w:val="24"/>
                <w:lang w:val="en-US" w:eastAsia="zh-CN"/>
              </w:rPr>
              <w:t>3、环境管理制</w:t>
            </w:r>
            <w:r>
              <w:rPr>
                <w:rFonts w:hint="eastAsia" w:ascii="Times New Roman" w:hAnsi="Times New Roman" w:eastAsia="宋体" w:cstheme="minorBidi"/>
                <w:kern w:val="2"/>
                <w:sz w:val="24"/>
                <w:szCs w:val="24"/>
                <w:lang w:val="en-US" w:eastAsia="zh-CN" w:bidi="ar-SA"/>
              </w:rPr>
              <w:t>度检查</w:t>
            </w:r>
          </w:p>
          <w:p w14:paraId="677E96DA">
            <w:pPr>
              <w:pStyle w:val="5"/>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在验收监测期间，环境管理检查主要包括以下内容：</w:t>
            </w:r>
          </w:p>
          <w:p w14:paraId="0BB518C4">
            <w:pPr>
              <w:pStyle w:val="5"/>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①环评批复及环评结论、建议的落实情况；</w:t>
            </w:r>
          </w:p>
          <w:p w14:paraId="18F21883">
            <w:pPr>
              <w:pStyle w:val="5"/>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②项目执行“三同时”制度的情况；</w:t>
            </w:r>
          </w:p>
          <w:p w14:paraId="01FF9ECB">
            <w:pPr>
              <w:pStyle w:val="5"/>
              <w:keepNext w:val="0"/>
              <w:keepLines w:val="0"/>
              <w:pageBreakBefore w:val="0"/>
              <w:widowControl w:val="0"/>
              <w:kinsoku/>
              <w:wordWrap/>
              <w:overflowPunct/>
              <w:topLinePunct w:val="0"/>
              <w:autoSpaceDE/>
              <w:autoSpaceDN/>
              <w:bidi w:val="0"/>
              <w:spacing w:line="360" w:lineRule="auto"/>
              <w:textAlignment w:val="auto"/>
              <w:rPr>
                <w:sz w:val="24"/>
                <w:szCs w:val="24"/>
              </w:rPr>
            </w:pPr>
            <w:r>
              <w:rPr>
                <w:rFonts w:hint="eastAsia" w:ascii="Times New Roman" w:hAnsi="Times New Roman" w:eastAsia="宋体" w:cstheme="minorBidi"/>
                <w:kern w:val="2"/>
                <w:sz w:val="24"/>
                <w:szCs w:val="24"/>
                <w:lang w:val="en-US" w:eastAsia="zh-CN" w:bidi="ar-SA"/>
              </w:rPr>
              <w:t>③环境管理制度、环</w:t>
            </w:r>
            <w:r>
              <w:rPr>
                <w:sz w:val="24"/>
                <w:szCs w:val="24"/>
              </w:rPr>
              <w:t>保机构设置、环保设施运行及维护情况；</w:t>
            </w:r>
          </w:p>
          <w:p w14:paraId="2F1F85F2">
            <w:pPr>
              <w:pStyle w:val="5"/>
              <w:keepNext w:val="0"/>
              <w:keepLines w:val="0"/>
              <w:pageBreakBefore w:val="0"/>
              <w:widowControl w:val="0"/>
              <w:kinsoku/>
              <w:wordWrap/>
              <w:overflowPunct/>
              <w:topLinePunct w:val="0"/>
              <w:autoSpaceDE/>
              <w:autoSpaceDN/>
              <w:bidi w:val="0"/>
              <w:spacing w:line="360" w:lineRule="auto"/>
              <w:textAlignment w:val="auto"/>
              <w:rPr>
                <w:rFonts w:hint="default"/>
                <w:sz w:val="24"/>
                <w:highlight w:val="yellow"/>
                <w:lang w:val="en-US" w:eastAsia="zh-CN"/>
              </w:rPr>
            </w:pPr>
            <w:r>
              <w:rPr>
                <w:rFonts w:hint="eastAsia"/>
                <w:sz w:val="24"/>
                <w:szCs w:val="24"/>
              </w:rPr>
              <w:t>④建设期间和运行阶段是否发生了扰民和污染事故。</w:t>
            </w:r>
          </w:p>
        </w:tc>
      </w:tr>
    </w:tbl>
    <w:p w14:paraId="78B76432">
      <w:pPr>
        <w:pStyle w:val="26"/>
        <w:rPr>
          <w:rFonts w:hint="default"/>
        </w:rPr>
        <w:sectPr>
          <w:headerReference r:id="rId9"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5BC2A85">
      <w:pPr>
        <w:rPr>
          <w:rFonts w:hint="default"/>
          <w:b/>
          <w:bCs/>
          <w:sz w:val="28"/>
          <w:szCs w:val="28"/>
          <w:lang w:val="en-US" w:eastAsia="zh-CN"/>
        </w:rPr>
      </w:pPr>
      <w:bookmarkStart w:id="26" w:name="_Toc28517"/>
      <w:bookmarkStart w:id="27" w:name="_Toc1311"/>
      <w:bookmarkStart w:id="28" w:name="_Toc12633"/>
      <w:bookmarkStart w:id="29" w:name="_Toc27205"/>
      <w:r>
        <w:rPr>
          <w:rFonts w:hint="default"/>
          <w:b/>
          <w:bCs/>
          <w:sz w:val="28"/>
          <w:szCs w:val="28"/>
        </w:rPr>
        <w:t>表</w:t>
      </w:r>
      <w:bookmarkEnd w:id="26"/>
      <w:r>
        <w:rPr>
          <w:rFonts w:hint="eastAsia"/>
          <w:b/>
          <w:bCs/>
          <w:sz w:val="28"/>
          <w:szCs w:val="28"/>
          <w:lang w:val="en-US" w:eastAsia="zh-CN"/>
        </w:rPr>
        <w:t>7验收监测结果</w:t>
      </w:r>
    </w:p>
    <w:bookmarkEnd w:id="27"/>
    <w:bookmarkEnd w:id="28"/>
    <w:bookmarkEnd w:id="29"/>
    <w:tbl>
      <w:tblPr>
        <w:tblStyle w:val="18"/>
        <w:tblW w:w="9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84"/>
      </w:tblGrid>
      <w:tr w14:paraId="682C50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40" w:hRule="atLeast"/>
          <w:jc w:val="center"/>
        </w:trPr>
        <w:tc>
          <w:tcPr>
            <w:tcW w:w="9584" w:type="dxa"/>
            <w:tcBorders>
              <w:tl2br w:val="nil"/>
              <w:tr2bl w:val="nil"/>
            </w:tcBorders>
            <w:vAlign w:val="top"/>
          </w:tcPr>
          <w:p w14:paraId="38C650F1">
            <w:pPr>
              <w:pStyle w:val="15"/>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color w:val="auto"/>
                <w:sz w:val="24"/>
                <w:szCs w:val="24"/>
                <w:lang w:val="en-US" w:eastAsia="zh-CN"/>
              </w:rPr>
            </w:pPr>
            <w:r>
              <w:rPr>
                <w:rFonts w:hint="eastAsia"/>
                <w:b/>
                <w:bCs w:val="0"/>
                <w:kern w:val="2"/>
                <w:sz w:val="24"/>
                <w:szCs w:val="24"/>
                <w:lang w:val="en-US" w:eastAsia="zh-CN" w:bidi="ar-SA"/>
              </w:rPr>
              <w:t>一、验收监测期间生产工况记录：</w:t>
            </w:r>
          </w:p>
          <w:p w14:paraId="58A111F2">
            <w:pPr>
              <w:pStyle w:val="5"/>
              <w:spacing w:line="360" w:lineRule="auto"/>
              <w:ind w:firstLine="480"/>
              <w:rPr>
                <w:rFonts w:hint="eastAsia"/>
                <w:sz w:val="24"/>
                <w:szCs w:val="24"/>
              </w:rPr>
            </w:pPr>
            <w:r>
              <w:rPr>
                <w:rFonts w:hint="eastAsia"/>
                <w:sz w:val="24"/>
                <w:szCs w:val="24"/>
              </w:rPr>
              <w:t>201</w:t>
            </w:r>
            <w:r>
              <w:rPr>
                <w:rFonts w:hint="eastAsia"/>
                <w:sz w:val="24"/>
                <w:szCs w:val="24"/>
                <w:lang w:val="en-US" w:eastAsia="zh-CN"/>
              </w:rPr>
              <w:t>9</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23日</w:t>
            </w:r>
            <w:r>
              <w:rPr>
                <w:rFonts w:hint="eastAsia"/>
                <w:sz w:val="24"/>
                <w:szCs w:val="24"/>
              </w:rPr>
              <w:t>~</w:t>
            </w:r>
            <w:r>
              <w:rPr>
                <w:rFonts w:hint="eastAsia"/>
                <w:sz w:val="24"/>
                <w:szCs w:val="24"/>
                <w:lang w:val="en-US" w:eastAsia="zh-CN"/>
              </w:rPr>
              <w:t>2月24</w:t>
            </w:r>
            <w:r>
              <w:rPr>
                <w:rFonts w:hint="eastAsia"/>
                <w:sz w:val="24"/>
                <w:szCs w:val="24"/>
              </w:rPr>
              <w:t>日，</w:t>
            </w:r>
            <w:r>
              <w:rPr>
                <w:rFonts w:hint="eastAsia"/>
                <w:sz w:val="24"/>
                <w:szCs w:val="24"/>
                <w:lang w:eastAsia="zh-CN"/>
              </w:rPr>
              <w:t>陕西同元环境检测有限公司</w:t>
            </w:r>
            <w:r>
              <w:rPr>
                <w:rFonts w:hint="eastAsia"/>
                <w:sz w:val="24"/>
                <w:szCs w:val="24"/>
              </w:rPr>
              <w:t>对</w:t>
            </w:r>
            <w:r>
              <w:rPr>
                <w:rFonts w:hint="eastAsia"/>
                <w:sz w:val="24"/>
                <w:szCs w:val="24"/>
                <w:lang w:val="en-US" w:eastAsia="zh-CN"/>
              </w:rPr>
              <w:t>秦汉新城域达塑料袋厂</w:t>
            </w:r>
            <w:r>
              <w:rPr>
                <w:rFonts w:hint="eastAsia"/>
                <w:sz w:val="24"/>
                <w:szCs w:val="24"/>
              </w:rPr>
              <w:t>塑料制品加工建设项目进行了竣工环保验收现场监测</w:t>
            </w:r>
            <w:r>
              <w:rPr>
                <w:rFonts w:hint="eastAsia"/>
                <w:sz w:val="24"/>
                <w:szCs w:val="24"/>
                <w:lang w:eastAsia="zh-CN"/>
              </w:rPr>
              <w:t>。</w:t>
            </w:r>
            <w:r>
              <w:rPr>
                <w:rFonts w:hint="eastAsia"/>
                <w:sz w:val="24"/>
                <w:szCs w:val="24"/>
              </w:rPr>
              <w:t>验收监测期间该项目正常生产运行，运行负荷情况见表7-1。</w:t>
            </w:r>
          </w:p>
          <w:p w14:paraId="686F632F">
            <w:pPr>
              <w:pStyle w:val="28"/>
              <w:adjustRightInd w:val="0"/>
              <w:snapToGrid w:val="0"/>
              <w:spacing w:line="240" w:lineRule="auto"/>
              <w:ind w:firstLine="422"/>
              <w:rPr>
                <w:sz w:val="21"/>
                <w:szCs w:val="21"/>
              </w:rPr>
            </w:pPr>
            <w:r>
              <w:rPr>
                <w:sz w:val="21"/>
                <w:szCs w:val="21"/>
              </w:rPr>
              <w:t>表</w:t>
            </w:r>
            <w:r>
              <w:rPr>
                <w:rFonts w:hint="eastAsia"/>
                <w:sz w:val="21"/>
                <w:szCs w:val="21"/>
                <w:lang w:val="en-US" w:eastAsia="zh-CN"/>
              </w:rPr>
              <w:t>7</w:t>
            </w:r>
            <w:r>
              <w:rPr>
                <w:sz w:val="21"/>
                <w:szCs w:val="21"/>
              </w:rPr>
              <w:t xml:space="preserve">-1 </w:t>
            </w:r>
            <w:r>
              <w:rPr>
                <w:rFonts w:hint="eastAsia"/>
                <w:sz w:val="21"/>
                <w:szCs w:val="21"/>
              </w:rPr>
              <w:t xml:space="preserve">  </w:t>
            </w:r>
            <w:r>
              <w:rPr>
                <w:sz w:val="21"/>
                <w:szCs w:val="21"/>
              </w:rPr>
              <w:t xml:space="preserve"> 验收监测期间</w:t>
            </w:r>
            <w:r>
              <w:rPr>
                <w:rFonts w:hint="eastAsia"/>
                <w:sz w:val="21"/>
                <w:szCs w:val="21"/>
              </w:rPr>
              <w:t>工况统计</w:t>
            </w:r>
            <w:r>
              <w:rPr>
                <w:sz w:val="21"/>
                <w:szCs w:val="21"/>
              </w:rPr>
              <w:t>表</w:t>
            </w:r>
          </w:p>
          <w:tbl>
            <w:tblPr>
              <w:tblStyle w:val="17"/>
              <w:tblW w:w="9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560"/>
              <w:gridCol w:w="2560"/>
              <w:gridCol w:w="2559"/>
            </w:tblGrid>
            <w:tr w14:paraId="64637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59" w:type="dxa"/>
                  <w:tcBorders>
                    <w:tl2br w:val="nil"/>
                    <w:tr2bl w:val="nil"/>
                  </w:tcBorders>
                  <w:vAlign w:val="center"/>
                </w:tcPr>
                <w:p w14:paraId="01F40694">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b w:val="0"/>
                      <w:bCs/>
                      <w:sz w:val="21"/>
                      <w:szCs w:val="21"/>
                    </w:rPr>
                  </w:pPr>
                  <w:r>
                    <w:rPr>
                      <w:b w:val="0"/>
                      <w:bCs/>
                      <w:sz w:val="21"/>
                      <w:szCs w:val="21"/>
                    </w:rPr>
                    <w:t>日期</w:t>
                  </w:r>
                </w:p>
              </w:tc>
              <w:tc>
                <w:tcPr>
                  <w:tcW w:w="2560" w:type="dxa"/>
                  <w:tcBorders>
                    <w:tl2br w:val="nil"/>
                    <w:tr2bl w:val="nil"/>
                  </w:tcBorders>
                  <w:vAlign w:val="center"/>
                </w:tcPr>
                <w:p w14:paraId="4345E3CE">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b w:val="0"/>
                      <w:bCs/>
                      <w:sz w:val="21"/>
                      <w:szCs w:val="21"/>
                    </w:rPr>
                  </w:pPr>
                  <w:r>
                    <w:rPr>
                      <w:rFonts w:hint="eastAsia"/>
                      <w:b w:val="0"/>
                      <w:bCs/>
                      <w:sz w:val="21"/>
                      <w:szCs w:val="21"/>
                    </w:rPr>
                    <w:t>设计规模</w:t>
                  </w:r>
                  <w:r>
                    <w:rPr>
                      <w:b w:val="0"/>
                      <w:bCs/>
                      <w:sz w:val="21"/>
                      <w:szCs w:val="21"/>
                    </w:rPr>
                    <w:t>（</w:t>
                  </w:r>
                  <w:r>
                    <w:rPr>
                      <w:rFonts w:hint="eastAsia"/>
                      <w:b w:val="0"/>
                      <w:bCs/>
                      <w:sz w:val="21"/>
                      <w:szCs w:val="21"/>
                      <w:lang w:val="en-US" w:eastAsia="zh-CN"/>
                    </w:rPr>
                    <w:t>t/d</w:t>
                  </w:r>
                  <w:r>
                    <w:rPr>
                      <w:b w:val="0"/>
                      <w:bCs/>
                      <w:sz w:val="21"/>
                      <w:szCs w:val="21"/>
                    </w:rPr>
                    <w:t>）</w:t>
                  </w:r>
                </w:p>
              </w:tc>
              <w:tc>
                <w:tcPr>
                  <w:tcW w:w="2560" w:type="dxa"/>
                  <w:tcBorders>
                    <w:tl2br w:val="nil"/>
                    <w:tr2bl w:val="nil"/>
                  </w:tcBorders>
                  <w:vAlign w:val="center"/>
                </w:tcPr>
                <w:p w14:paraId="58B18413">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b w:val="0"/>
                      <w:bCs/>
                      <w:sz w:val="21"/>
                      <w:szCs w:val="21"/>
                    </w:rPr>
                  </w:pPr>
                  <w:r>
                    <w:rPr>
                      <w:rFonts w:hint="eastAsia"/>
                      <w:b w:val="0"/>
                      <w:bCs/>
                      <w:sz w:val="21"/>
                      <w:szCs w:val="21"/>
                    </w:rPr>
                    <w:t>实际规模</w:t>
                  </w:r>
                  <w:r>
                    <w:rPr>
                      <w:b w:val="0"/>
                      <w:bCs/>
                      <w:sz w:val="21"/>
                      <w:szCs w:val="21"/>
                    </w:rPr>
                    <w:t>（</w:t>
                  </w:r>
                  <w:r>
                    <w:rPr>
                      <w:rFonts w:hint="eastAsia"/>
                      <w:b w:val="0"/>
                      <w:bCs/>
                      <w:sz w:val="21"/>
                      <w:szCs w:val="21"/>
                      <w:lang w:val="en-US" w:eastAsia="zh-CN"/>
                    </w:rPr>
                    <w:t>t/d</w:t>
                  </w:r>
                  <w:r>
                    <w:rPr>
                      <w:b w:val="0"/>
                      <w:bCs/>
                      <w:sz w:val="21"/>
                      <w:szCs w:val="21"/>
                    </w:rPr>
                    <w:t>）</w:t>
                  </w:r>
                </w:p>
              </w:tc>
              <w:tc>
                <w:tcPr>
                  <w:tcW w:w="2559" w:type="dxa"/>
                  <w:tcBorders>
                    <w:tl2br w:val="nil"/>
                    <w:tr2bl w:val="nil"/>
                  </w:tcBorders>
                  <w:vAlign w:val="center"/>
                </w:tcPr>
                <w:p w14:paraId="573FBECB">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b w:val="0"/>
                      <w:bCs/>
                      <w:sz w:val="21"/>
                      <w:szCs w:val="21"/>
                    </w:rPr>
                  </w:pPr>
                  <w:r>
                    <w:rPr>
                      <w:b w:val="0"/>
                      <w:bCs/>
                      <w:sz w:val="21"/>
                      <w:szCs w:val="21"/>
                    </w:rPr>
                    <w:t>工况负荷（%）</w:t>
                  </w:r>
                </w:p>
              </w:tc>
            </w:tr>
            <w:tr w14:paraId="6F672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9" w:type="dxa"/>
                  <w:tcBorders>
                    <w:tl2br w:val="nil"/>
                    <w:tr2bl w:val="nil"/>
                  </w:tcBorders>
                  <w:vAlign w:val="center"/>
                </w:tcPr>
                <w:p w14:paraId="28807B07">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eastAsia="宋体"/>
                      <w:b w:val="0"/>
                      <w:bCs/>
                      <w:sz w:val="21"/>
                      <w:szCs w:val="21"/>
                      <w:lang w:val="en-US" w:eastAsia="zh-CN"/>
                    </w:rPr>
                  </w:pPr>
                  <w:r>
                    <w:rPr>
                      <w:b w:val="0"/>
                      <w:bCs/>
                      <w:sz w:val="21"/>
                      <w:szCs w:val="21"/>
                    </w:rPr>
                    <w:t>20</w:t>
                  </w:r>
                  <w:r>
                    <w:rPr>
                      <w:rFonts w:hint="eastAsia"/>
                      <w:b w:val="0"/>
                      <w:bCs/>
                      <w:sz w:val="21"/>
                      <w:szCs w:val="21"/>
                    </w:rPr>
                    <w:t>1</w:t>
                  </w:r>
                  <w:r>
                    <w:rPr>
                      <w:rFonts w:hint="eastAsia"/>
                      <w:b w:val="0"/>
                      <w:bCs/>
                      <w:sz w:val="21"/>
                      <w:szCs w:val="21"/>
                      <w:lang w:val="en-US" w:eastAsia="zh-CN"/>
                    </w:rPr>
                    <w:t>9</w:t>
                  </w:r>
                  <w:r>
                    <w:rPr>
                      <w:rFonts w:hint="eastAsia"/>
                      <w:b w:val="0"/>
                      <w:bCs/>
                      <w:sz w:val="21"/>
                      <w:szCs w:val="21"/>
                    </w:rPr>
                    <w:t>.</w:t>
                  </w:r>
                  <w:r>
                    <w:rPr>
                      <w:rFonts w:hint="eastAsia"/>
                      <w:b w:val="0"/>
                      <w:bCs/>
                      <w:sz w:val="21"/>
                      <w:szCs w:val="21"/>
                      <w:lang w:val="en-US" w:eastAsia="zh-CN"/>
                    </w:rPr>
                    <w:t>2</w:t>
                  </w:r>
                  <w:r>
                    <w:rPr>
                      <w:rFonts w:hint="eastAsia"/>
                      <w:b w:val="0"/>
                      <w:bCs/>
                      <w:sz w:val="21"/>
                      <w:szCs w:val="21"/>
                    </w:rPr>
                    <w:t>.</w:t>
                  </w:r>
                  <w:r>
                    <w:rPr>
                      <w:rFonts w:hint="eastAsia"/>
                      <w:b w:val="0"/>
                      <w:bCs/>
                      <w:sz w:val="21"/>
                      <w:szCs w:val="21"/>
                      <w:lang w:val="en-US" w:eastAsia="zh-CN"/>
                    </w:rPr>
                    <w:t>23</w:t>
                  </w:r>
                </w:p>
              </w:tc>
              <w:tc>
                <w:tcPr>
                  <w:tcW w:w="2560" w:type="dxa"/>
                  <w:tcBorders>
                    <w:tl2br w:val="nil"/>
                    <w:tr2bl w:val="nil"/>
                  </w:tcBorders>
                  <w:vAlign w:val="center"/>
                </w:tcPr>
                <w:p w14:paraId="018BFE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b w:val="0"/>
                      <w:bCs/>
                      <w:sz w:val="21"/>
                      <w:szCs w:val="21"/>
                      <w:highlight w:val="none"/>
                      <w:lang w:val="en-US" w:eastAsia="zh-CN"/>
                    </w:rPr>
                  </w:pPr>
                  <w:r>
                    <w:rPr>
                      <w:rFonts w:hint="eastAsia"/>
                      <w:b w:val="0"/>
                      <w:bCs/>
                      <w:sz w:val="21"/>
                      <w:szCs w:val="21"/>
                      <w:highlight w:val="none"/>
                      <w:lang w:val="en-US" w:eastAsia="zh-CN"/>
                    </w:rPr>
                    <w:t>4</w:t>
                  </w:r>
                </w:p>
              </w:tc>
              <w:tc>
                <w:tcPr>
                  <w:tcW w:w="2560" w:type="dxa"/>
                  <w:tcBorders>
                    <w:tl2br w:val="nil"/>
                    <w:tr2bl w:val="nil"/>
                  </w:tcBorders>
                  <w:vAlign w:val="center"/>
                </w:tcPr>
                <w:p w14:paraId="3FBDB3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b w:val="0"/>
                      <w:bCs/>
                      <w:sz w:val="21"/>
                      <w:szCs w:val="21"/>
                      <w:highlight w:val="none"/>
                      <w:lang w:val="en-US" w:eastAsia="zh-CN"/>
                    </w:rPr>
                  </w:pPr>
                  <w:r>
                    <w:rPr>
                      <w:rFonts w:hint="eastAsia"/>
                      <w:b w:val="0"/>
                      <w:bCs/>
                      <w:sz w:val="21"/>
                      <w:szCs w:val="21"/>
                      <w:highlight w:val="none"/>
                      <w:lang w:val="en-US" w:eastAsia="zh-CN"/>
                    </w:rPr>
                    <w:t>4</w:t>
                  </w:r>
                </w:p>
              </w:tc>
              <w:tc>
                <w:tcPr>
                  <w:tcW w:w="2559" w:type="dxa"/>
                  <w:tcBorders>
                    <w:tl2br w:val="nil"/>
                    <w:tr2bl w:val="nil"/>
                  </w:tcBorders>
                  <w:vAlign w:val="center"/>
                </w:tcPr>
                <w:p w14:paraId="2604F0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b w:val="0"/>
                      <w:bCs/>
                      <w:sz w:val="21"/>
                      <w:szCs w:val="21"/>
                      <w:highlight w:val="none"/>
                      <w:lang w:val="en-US" w:eastAsia="zh-CN"/>
                    </w:rPr>
                  </w:pPr>
                  <w:r>
                    <w:rPr>
                      <w:rFonts w:hint="eastAsia"/>
                      <w:b w:val="0"/>
                      <w:bCs/>
                      <w:sz w:val="21"/>
                      <w:szCs w:val="21"/>
                      <w:highlight w:val="none"/>
                      <w:lang w:val="en-US" w:eastAsia="zh-CN"/>
                    </w:rPr>
                    <w:t>100</w:t>
                  </w:r>
                </w:p>
              </w:tc>
            </w:tr>
            <w:tr w14:paraId="2764A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9" w:type="dxa"/>
                  <w:tcBorders>
                    <w:tl2br w:val="nil"/>
                    <w:tr2bl w:val="nil"/>
                  </w:tcBorders>
                  <w:vAlign w:val="center"/>
                </w:tcPr>
                <w:p w14:paraId="611F098B">
                  <w:pPr>
                    <w:pStyle w:val="47"/>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eastAsia="宋体"/>
                      <w:b w:val="0"/>
                      <w:bCs/>
                      <w:sz w:val="21"/>
                      <w:szCs w:val="21"/>
                      <w:lang w:val="en-US" w:eastAsia="zh-CN"/>
                    </w:rPr>
                  </w:pPr>
                  <w:r>
                    <w:rPr>
                      <w:b w:val="0"/>
                      <w:bCs/>
                      <w:sz w:val="21"/>
                      <w:szCs w:val="21"/>
                    </w:rPr>
                    <w:t>20</w:t>
                  </w:r>
                  <w:r>
                    <w:rPr>
                      <w:rFonts w:hint="eastAsia"/>
                      <w:b w:val="0"/>
                      <w:bCs/>
                      <w:sz w:val="21"/>
                      <w:szCs w:val="21"/>
                    </w:rPr>
                    <w:t>1</w:t>
                  </w:r>
                  <w:r>
                    <w:rPr>
                      <w:rFonts w:hint="eastAsia"/>
                      <w:b w:val="0"/>
                      <w:bCs/>
                      <w:sz w:val="21"/>
                      <w:szCs w:val="21"/>
                      <w:lang w:val="en-US" w:eastAsia="zh-CN"/>
                    </w:rPr>
                    <w:t>9</w:t>
                  </w:r>
                  <w:r>
                    <w:rPr>
                      <w:rFonts w:hint="eastAsia"/>
                      <w:b w:val="0"/>
                      <w:bCs/>
                      <w:sz w:val="21"/>
                      <w:szCs w:val="21"/>
                    </w:rPr>
                    <w:t>.</w:t>
                  </w:r>
                  <w:r>
                    <w:rPr>
                      <w:rFonts w:hint="eastAsia"/>
                      <w:b w:val="0"/>
                      <w:bCs/>
                      <w:sz w:val="21"/>
                      <w:szCs w:val="21"/>
                      <w:lang w:val="en-US" w:eastAsia="zh-CN"/>
                    </w:rPr>
                    <w:t>2</w:t>
                  </w:r>
                  <w:r>
                    <w:rPr>
                      <w:rFonts w:hint="eastAsia"/>
                      <w:b w:val="0"/>
                      <w:bCs/>
                      <w:sz w:val="21"/>
                      <w:szCs w:val="21"/>
                    </w:rPr>
                    <w:t>.</w:t>
                  </w:r>
                  <w:r>
                    <w:rPr>
                      <w:rFonts w:hint="eastAsia"/>
                      <w:b w:val="0"/>
                      <w:bCs/>
                      <w:sz w:val="21"/>
                      <w:szCs w:val="21"/>
                      <w:lang w:val="en-US" w:eastAsia="zh-CN"/>
                    </w:rPr>
                    <w:t>24</w:t>
                  </w:r>
                </w:p>
              </w:tc>
              <w:tc>
                <w:tcPr>
                  <w:tcW w:w="2560" w:type="dxa"/>
                  <w:tcBorders>
                    <w:tl2br w:val="nil"/>
                    <w:tr2bl w:val="nil"/>
                  </w:tcBorders>
                  <w:vAlign w:val="center"/>
                </w:tcPr>
                <w:p w14:paraId="48FDBA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b w:val="0"/>
                      <w:bCs/>
                      <w:sz w:val="21"/>
                      <w:szCs w:val="21"/>
                      <w:highlight w:val="none"/>
                      <w:lang w:val="en-US" w:eastAsia="zh-CN"/>
                    </w:rPr>
                  </w:pPr>
                  <w:r>
                    <w:rPr>
                      <w:rFonts w:hint="eastAsia"/>
                      <w:b w:val="0"/>
                      <w:bCs/>
                      <w:sz w:val="21"/>
                      <w:szCs w:val="21"/>
                      <w:highlight w:val="none"/>
                      <w:lang w:val="en-US" w:eastAsia="zh-CN"/>
                    </w:rPr>
                    <w:t>4</w:t>
                  </w:r>
                </w:p>
              </w:tc>
              <w:tc>
                <w:tcPr>
                  <w:tcW w:w="2560" w:type="dxa"/>
                  <w:tcBorders>
                    <w:tl2br w:val="nil"/>
                    <w:tr2bl w:val="nil"/>
                  </w:tcBorders>
                  <w:vAlign w:val="center"/>
                </w:tcPr>
                <w:p w14:paraId="7071C2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b w:val="0"/>
                      <w:bCs/>
                      <w:sz w:val="21"/>
                      <w:szCs w:val="21"/>
                      <w:highlight w:val="none"/>
                      <w:lang w:val="en-US" w:eastAsia="zh-CN"/>
                    </w:rPr>
                  </w:pPr>
                  <w:r>
                    <w:rPr>
                      <w:rFonts w:hint="eastAsia"/>
                      <w:b w:val="0"/>
                      <w:bCs/>
                      <w:sz w:val="21"/>
                      <w:szCs w:val="21"/>
                      <w:highlight w:val="none"/>
                      <w:lang w:val="en-US" w:eastAsia="zh-CN"/>
                    </w:rPr>
                    <w:t>4</w:t>
                  </w:r>
                </w:p>
              </w:tc>
              <w:tc>
                <w:tcPr>
                  <w:tcW w:w="2559" w:type="dxa"/>
                  <w:tcBorders>
                    <w:tl2br w:val="nil"/>
                    <w:tr2bl w:val="nil"/>
                  </w:tcBorders>
                  <w:vAlign w:val="center"/>
                </w:tcPr>
                <w:p w14:paraId="5B1EE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b w:val="0"/>
                      <w:bCs/>
                      <w:sz w:val="21"/>
                      <w:szCs w:val="21"/>
                      <w:highlight w:val="none"/>
                      <w:lang w:val="en-US" w:eastAsia="zh-CN"/>
                    </w:rPr>
                  </w:pPr>
                  <w:r>
                    <w:rPr>
                      <w:rFonts w:hint="eastAsia"/>
                      <w:b w:val="0"/>
                      <w:bCs/>
                      <w:sz w:val="21"/>
                      <w:szCs w:val="21"/>
                      <w:highlight w:val="none"/>
                      <w:lang w:val="en-US" w:eastAsia="zh-CN"/>
                    </w:rPr>
                    <w:t>100</w:t>
                  </w:r>
                </w:p>
              </w:tc>
            </w:tr>
          </w:tbl>
          <w:p w14:paraId="628B4F4F">
            <w:pPr>
              <w:spacing w:line="360" w:lineRule="auto"/>
              <w:ind w:firstLine="482" w:firstLineChars="0"/>
              <w:rPr>
                <w:rFonts w:hint="default"/>
                <w:vertAlign w:val="baseline"/>
              </w:rPr>
            </w:pPr>
            <w:r>
              <w:rPr>
                <w:rFonts w:hint="default"/>
                <w:vertAlign w:val="baseline"/>
              </w:rPr>
              <w:t xml:space="preserve">项目验收期间实际生产能力达到设计产能的 </w:t>
            </w:r>
            <w:r>
              <w:rPr>
                <w:rFonts w:hint="eastAsia"/>
                <w:vertAlign w:val="baseline"/>
                <w:lang w:val="en-US" w:eastAsia="zh-CN"/>
              </w:rPr>
              <w:t>100%</w:t>
            </w:r>
            <w:r>
              <w:rPr>
                <w:rFonts w:hint="default"/>
                <w:vertAlign w:val="baseline"/>
              </w:rPr>
              <w:t>，且项目各环保设施均正常运行，满足验收工况要求。</w:t>
            </w:r>
          </w:p>
          <w:p w14:paraId="6D4CE312">
            <w:pPr>
              <w:spacing w:line="360" w:lineRule="auto"/>
              <w:ind w:firstLine="482" w:firstLineChars="0"/>
              <w:rPr>
                <w:rFonts w:hint="default"/>
                <w:vertAlign w:val="baseline"/>
              </w:rPr>
            </w:pPr>
          </w:p>
        </w:tc>
      </w:tr>
      <w:tr w14:paraId="496329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40" w:hRule="atLeast"/>
          <w:jc w:val="center"/>
        </w:trPr>
        <w:tc>
          <w:tcPr>
            <w:tcW w:w="9584" w:type="dxa"/>
            <w:vAlign w:val="top"/>
          </w:tcPr>
          <w:p w14:paraId="132A39A8">
            <w:pPr>
              <w:spacing w:line="360" w:lineRule="auto"/>
              <w:rPr>
                <w:rFonts w:hint="eastAsia"/>
                <w:b/>
                <w:bCs/>
                <w:lang w:val="en-US" w:eastAsia="zh-CN"/>
              </w:rPr>
            </w:pPr>
            <w:r>
              <w:rPr>
                <w:rFonts w:hint="eastAsia"/>
                <w:b/>
                <w:bCs/>
                <w:lang w:val="en-US" w:eastAsia="zh-CN"/>
              </w:rPr>
              <w:t>二、验收监测结果：</w:t>
            </w:r>
          </w:p>
          <w:p w14:paraId="63AEE48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sz w:val="24"/>
                <w:lang w:val="en-US" w:eastAsia="zh-CN"/>
              </w:rPr>
            </w:pPr>
            <w:r>
              <w:rPr>
                <w:rFonts w:hint="eastAsia"/>
                <w:b w:val="0"/>
                <w:bCs w:val="0"/>
                <w:lang w:val="en-US" w:eastAsia="zh-CN"/>
              </w:rPr>
              <w:t>根据</w:t>
            </w:r>
            <w:r>
              <w:rPr>
                <w:rFonts w:hint="eastAsia"/>
                <w:b w:val="0"/>
                <w:bCs w:val="0"/>
              </w:rPr>
              <w:t>陕西同元环境检测有限公司</w:t>
            </w:r>
            <w:r>
              <w:rPr>
                <w:rFonts w:hint="eastAsia"/>
                <w:b w:val="0"/>
                <w:bCs w:val="0"/>
                <w:lang w:val="en-US" w:eastAsia="zh-CN"/>
              </w:rPr>
              <w:t>于 2019 年2 月23 日～24 日对项目进行的污染物排放监</w:t>
            </w:r>
            <w:r>
              <w:rPr>
                <w:rFonts w:hint="eastAsia" w:ascii="Times New Roman" w:hAnsi="Times New Roman" w:eastAsia="宋体"/>
                <w:sz w:val="24"/>
                <w:lang w:val="en-US" w:eastAsia="zh-CN"/>
              </w:rPr>
              <w:t>测，秦汉新城域达塑料袋厂塑料制品加工建设项目验收监测结果如下，验收监测报告见附件。</w:t>
            </w:r>
          </w:p>
          <w:p w14:paraId="3A64D62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1、固体废物</w:t>
            </w:r>
            <w:r>
              <w:rPr>
                <w:rFonts w:hint="eastAsia" w:ascii="Times New Roman" w:hAnsi="Times New Roman"/>
                <w:sz w:val="24"/>
                <w:lang w:val="en-US" w:eastAsia="zh-CN"/>
              </w:rPr>
              <w:t>检查</w:t>
            </w:r>
            <w:r>
              <w:rPr>
                <w:rFonts w:hint="eastAsia" w:ascii="Times New Roman" w:hAnsi="Times New Roman" w:eastAsia="宋体"/>
                <w:sz w:val="24"/>
                <w:lang w:val="en-US" w:eastAsia="zh-CN"/>
              </w:rPr>
              <w:t>结果</w:t>
            </w:r>
          </w:p>
          <w:p w14:paraId="3FE3E60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本项目运营期产生的固体废物主要为生活垃圾、一般工业固废和危险废物。</w:t>
            </w:r>
          </w:p>
          <w:p w14:paraId="4F85AE7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项目运营期一般工业固体废物包括废边角料、废包装材料。危险废物主要包括废原料桶、废活性炭。</w:t>
            </w:r>
          </w:p>
          <w:p w14:paraId="5BA466C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Times New Roman" w:hAnsi="Times New Roman" w:eastAsia="宋体"/>
                <w:sz w:val="24"/>
              </w:rPr>
            </w:pPr>
            <w:r>
              <w:rPr>
                <w:rFonts w:hint="eastAsia" w:ascii="Times New Roman" w:hAnsi="Times New Roman" w:eastAsia="宋体"/>
                <w:sz w:val="24"/>
              </w:rPr>
              <w:t>根据现场</w:t>
            </w:r>
            <w:r>
              <w:rPr>
                <w:rFonts w:ascii="Times New Roman" w:hAnsi="Times New Roman" w:eastAsia="宋体"/>
                <w:sz w:val="24"/>
              </w:rPr>
              <w:t>调查核实，目前，</w:t>
            </w:r>
            <w:r>
              <w:rPr>
                <w:rFonts w:hint="eastAsia" w:ascii="Times New Roman" w:hAnsi="Times New Roman" w:eastAsia="宋体"/>
                <w:sz w:val="24"/>
              </w:rPr>
              <w:t>企业</w:t>
            </w:r>
            <w:r>
              <w:rPr>
                <w:rFonts w:ascii="Times New Roman" w:hAnsi="Times New Roman" w:eastAsia="宋体"/>
                <w:sz w:val="24"/>
              </w:rPr>
              <w:t>产生的一般工业固体废弃物统一按照环评要求进行处置</w:t>
            </w:r>
            <w:r>
              <w:rPr>
                <w:rFonts w:hint="eastAsia" w:ascii="Times New Roman" w:hAnsi="Times New Roman" w:eastAsia="宋体"/>
                <w:sz w:val="24"/>
              </w:rPr>
              <w:t>；</w:t>
            </w:r>
            <w:r>
              <w:rPr>
                <w:rFonts w:ascii="Times New Roman" w:hAnsi="Times New Roman" w:eastAsia="宋体"/>
                <w:sz w:val="24"/>
              </w:rPr>
              <w:t>危险废物</w:t>
            </w:r>
            <w:r>
              <w:rPr>
                <w:rFonts w:hint="eastAsia" w:ascii="Times New Roman" w:hAnsi="Times New Roman" w:eastAsia="宋体"/>
                <w:sz w:val="24"/>
              </w:rPr>
              <w:t>在</w:t>
            </w:r>
            <w:r>
              <w:rPr>
                <w:rFonts w:ascii="Times New Roman" w:hAnsi="Times New Roman" w:eastAsia="宋体"/>
                <w:sz w:val="24"/>
              </w:rPr>
              <w:t>厂区内危废库房暂存</w:t>
            </w:r>
            <w:r>
              <w:rPr>
                <w:rFonts w:hint="eastAsia" w:ascii="Times New Roman" w:hAnsi="Times New Roman" w:eastAsia="宋体"/>
                <w:sz w:val="24"/>
              </w:rPr>
              <w:t>，</w:t>
            </w:r>
            <w:r>
              <w:rPr>
                <w:rFonts w:hint="eastAsia"/>
                <w:sz w:val="24"/>
                <w:lang w:val="en-US" w:eastAsia="zh-CN"/>
              </w:rPr>
              <w:t>定期交由有资质单位处置</w:t>
            </w:r>
            <w:r>
              <w:rPr>
                <w:rFonts w:ascii="Times New Roman" w:hAnsi="Times New Roman" w:eastAsia="宋体"/>
                <w:sz w:val="24"/>
              </w:rPr>
              <w:t>；生活垃圾经垃圾桶收集后由环卫部门定期清运。</w:t>
            </w:r>
          </w:p>
          <w:p w14:paraId="68968421">
            <w:pPr>
              <w:widowControl w:val="0"/>
              <w:adjustRightInd/>
              <w:snapToGrid/>
              <w:spacing w:after="0" w:line="360" w:lineRule="auto"/>
              <w:ind w:firstLine="480" w:firstLineChars="200"/>
              <w:rPr>
                <w:rFonts w:ascii="Times New Roman" w:hAnsi="Times New Roman" w:eastAsia="宋体"/>
                <w:sz w:val="24"/>
              </w:rPr>
            </w:pPr>
            <w:r>
              <w:rPr>
                <w:rFonts w:hint="eastAsia" w:ascii="Times New Roman" w:hAnsi="Times New Roman" w:eastAsia="宋体"/>
                <w:sz w:val="24"/>
              </w:rPr>
              <w:t>项目</w:t>
            </w:r>
            <w:r>
              <w:rPr>
                <w:rFonts w:ascii="Times New Roman" w:hAnsi="Times New Roman" w:eastAsia="宋体"/>
                <w:sz w:val="24"/>
              </w:rPr>
              <w:t>危险废物贮存及危废库房建设情况与《</w:t>
            </w:r>
            <w:r>
              <w:rPr>
                <w:rFonts w:hint="eastAsia" w:ascii="Times New Roman" w:hAnsi="Times New Roman" w:eastAsia="宋体"/>
                <w:sz w:val="24"/>
              </w:rPr>
              <w:t>危险废物</w:t>
            </w:r>
            <w:r>
              <w:rPr>
                <w:rFonts w:ascii="Times New Roman" w:hAnsi="Times New Roman" w:eastAsia="宋体"/>
                <w:sz w:val="24"/>
              </w:rPr>
              <w:t>贮存污染控制标准》</w:t>
            </w:r>
            <w:r>
              <w:rPr>
                <w:rFonts w:hint="eastAsia" w:ascii="Times New Roman" w:hAnsi="Times New Roman" w:eastAsia="宋体"/>
                <w:sz w:val="24"/>
              </w:rPr>
              <w:t>（GB</w:t>
            </w:r>
            <w:r>
              <w:rPr>
                <w:rFonts w:ascii="Times New Roman" w:hAnsi="Times New Roman" w:eastAsia="宋体"/>
                <w:sz w:val="24"/>
              </w:rPr>
              <w:t>18597-2001</w:t>
            </w:r>
            <w:r>
              <w:rPr>
                <w:rFonts w:hint="eastAsia" w:ascii="Times New Roman" w:hAnsi="Times New Roman" w:eastAsia="宋体"/>
                <w:sz w:val="24"/>
              </w:rPr>
              <w:t>）及其</w:t>
            </w:r>
            <w:r>
              <w:rPr>
                <w:rFonts w:ascii="Times New Roman" w:hAnsi="Times New Roman" w:eastAsia="宋体"/>
                <w:sz w:val="24"/>
              </w:rPr>
              <w:t>修改单的有关</w:t>
            </w:r>
            <w:r>
              <w:rPr>
                <w:rFonts w:hint="eastAsia" w:ascii="Times New Roman" w:hAnsi="Times New Roman" w:eastAsia="宋体"/>
                <w:sz w:val="24"/>
              </w:rPr>
              <w:t>规定的</w:t>
            </w:r>
            <w:r>
              <w:rPr>
                <w:rFonts w:ascii="Times New Roman" w:hAnsi="Times New Roman" w:eastAsia="宋体"/>
                <w:sz w:val="24"/>
              </w:rPr>
              <w:t>符合性分析见表</w:t>
            </w:r>
            <w:r>
              <w:rPr>
                <w:rFonts w:hint="eastAsia" w:ascii="Times New Roman" w:hAnsi="Times New Roman" w:eastAsia="宋体"/>
                <w:sz w:val="24"/>
              </w:rPr>
              <w:t>7-</w:t>
            </w:r>
            <w:r>
              <w:rPr>
                <w:rFonts w:hint="eastAsia" w:ascii="Times New Roman" w:hAnsi="Times New Roman" w:eastAsia="宋体"/>
                <w:sz w:val="24"/>
                <w:lang w:val="en-US" w:eastAsia="zh-CN"/>
              </w:rPr>
              <w:t>2</w:t>
            </w:r>
            <w:r>
              <w:rPr>
                <w:rFonts w:hint="eastAsia" w:ascii="Times New Roman" w:hAnsi="Times New Roman" w:eastAsia="宋体"/>
                <w:sz w:val="24"/>
              </w:rPr>
              <w:t>。</w:t>
            </w:r>
          </w:p>
          <w:p w14:paraId="1D6B62B1">
            <w:pPr>
              <w:widowControl w:val="0"/>
              <w:adjustRightInd/>
              <w:snapToGrid/>
              <w:spacing w:after="0"/>
              <w:ind w:firstLine="422" w:firstLineChars="200"/>
              <w:jc w:val="center"/>
              <w:rPr>
                <w:rFonts w:ascii="Times New Roman" w:hAnsi="Times New Roman" w:eastAsia="宋体"/>
                <w:b/>
                <w:sz w:val="21"/>
                <w:szCs w:val="21"/>
              </w:rPr>
            </w:pPr>
            <w:bookmarkStart w:id="30" w:name="_Toc1746"/>
            <w:r>
              <w:rPr>
                <w:rFonts w:ascii="Times New Roman" w:hAnsi="Times New Roman" w:eastAsia="宋体"/>
                <w:b/>
                <w:sz w:val="21"/>
                <w:szCs w:val="21"/>
              </w:rPr>
              <w:t>表7-</w:t>
            </w:r>
            <w:r>
              <w:rPr>
                <w:rFonts w:hint="eastAsia" w:ascii="Times New Roman" w:hAnsi="Times New Roman" w:eastAsia="宋体"/>
                <w:b/>
                <w:sz w:val="21"/>
                <w:szCs w:val="21"/>
                <w:lang w:val="en-US" w:eastAsia="zh-CN"/>
              </w:rPr>
              <w:t>2</w:t>
            </w:r>
            <w:r>
              <w:rPr>
                <w:rFonts w:ascii="Times New Roman" w:hAnsi="Times New Roman" w:eastAsia="宋体"/>
                <w:b/>
                <w:sz w:val="21"/>
                <w:szCs w:val="21"/>
              </w:rPr>
              <w:t xml:space="preserve"> 项目危险废物</w:t>
            </w:r>
            <w:r>
              <w:rPr>
                <w:rFonts w:hint="eastAsia" w:ascii="Times New Roman" w:hAnsi="Times New Roman" w:eastAsia="宋体"/>
                <w:b/>
                <w:sz w:val="21"/>
                <w:szCs w:val="21"/>
              </w:rPr>
              <w:t>暂存</w:t>
            </w:r>
            <w:r>
              <w:rPr>
                <w:rFonts w:ascii="Times New Roman" w:hAnsi="Times New Roman" w:eastAsia="宋体"/>
                <w:b/>
                <w:sz w:val="21"/>
                <w:szCs w:val="21"/>
              </w:rPr>
              <w:t>符合性分析</w:t>
            </w:r>
          </w:p>
          <w:tbl>
            <w:tblPr>
              <w:tblStyle w:val="18"/>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423"/>
              <w:gridCol w:w="3203"/>
              <w:gridCol w:w="1096"/>
            </w:tblGrid>
            <w:tr w14:paraId="3C23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9826CCD">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序号</w:t>
                  </w:r>
                </w:p>
              </w:tc>
              <w:tc>
                <w:tcPr>
                  <w:tcW w:w="4423" w:type="dxa"/>
                  <w:vAlign w:val="center"/>
                </w:tcPr>
                <w:p w14:paraId="110CBCCE">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ascii="Times New Roman" w:hAnsi="Times New Roman" w:eastAsia="宋体"/>
                      <w:sz w:val="21"/>
                      <w:szCs w:val="21"/>
                    </w:rPr>
                    <w:t>《</w:t>
                  </w:r>
                  <w:r>
                    <w:rPr>
                      <w:rFonts w:hint="eastAsia" w:ascii="Times New Roman" w:hAnsi="Times New Roman" w:eastAsia="宋体"/>
                      <w:sz w:val="21"/>
                      <w:szCs w:val="21"/>
                    </w:rPr>
                    <w:t>危险废物</w:t>
                  </w:r>
                  <w:r>
                    <w:rPr>
                      <w:rFonts w:ascii="Times New Roman" w:hAnsi="Times New Roman" w:eastAsia="宋体"/>
                      <w:sz w:val="21"/>
                      <w:szCs w:val="21"/>
                    </w:rPr>
                    <w:t>贮存污染控制标准》</w:t>
                  </w:r>
                  <w:r>
                    <w:rPr>
                      <w:rFonts w:hint="eastAsia" w:ascii="Times New Roman" w:hAnsi="Times New Roman" w:eastAsia="宋体"/>
                      <w:sz w:val="21"/>
                      <w:szCs w:val="21"/>
                    </w:rPr>
                    <w:t>（GB</w:t>
                  </w:r>
                  <w:r>
                    <w:rPr>
                      <w:rFonts w:ascii="Times New Roman" w:hAnsi="Times New Roman" w:eastAsia="宋体"/>
                      <w:sz w:val="21"/>
                      <w:szCs w:val="21"/>
                    </w:rPr>
                    <w:t>18597-2001</w:t>
                  </w:r>
                  <w:r>
                    <w:rPr>
                      <w:rFonts w:hint="eastAsia" w:ascii="Times New Roman" w:hAnsi="Times New Roman" w:eastAsia="宋体"/>
                      <w:sz w:val="21"/>
                      <w:szCs w:val="21"/>
                    </w:rPr>
                    <w:t>）及其</w:t>
                  </w:r>
                  <w:r>
                    <w:rPr>
                      <w:rFonts w:ascii="Times New Roman" w:hAnsi="Times New Roman" w:eastAsia="宋体"/>
                      <w:sz w:val="21"/>
                      <w:szCs w:val="21"/>
                    </w:rPr>
                    <w:t>修改单的有关</w:t>
                  </w:r>
                  <w:r>
                    <w:rPr>
                      <w:rFonts w:hint="eastAsia" w:ascii="Times New Roman" w:hAnsi="Times New Roman" w:eastAsia="宋体"/>
                      <w:sz w:val="21"/>
                      <w:szCs w:val="21"/>
                    </w:rPr>
                    <w:t>规定</w:t>
                  </w:r>
                </w:p>
              </w:tc>
              <w:tc>
                <w:tcPr>
                  <w:tcW w:w="3203" w:type="dxa"/>
                  <w:vAlign w:val="center"/>
                </w:tcPr>
                <w:p w14:paraId="6C340705">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实际建设情况</w:t>
                  </w:r>
                </w:p>
              </w:tc>
              <w:tc>
                <w:tcPr>
                  <w:tcW w:w="1096" w:type="dxa"/>
                  <w:vAlign w:val="center"/>
                </w:tcPr>
                <w:p w14:paraId="19061018">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符合性</w:t>
                  </w:r>
                  <w:r>
                    <w:rPr>
                      <w:rFonts w:ascii="Times New Roman" w:hAnsi="Times New Roman" w:eastAsia="宋体"/>
                      <w:sz w:val="21"/>
                      <w:szCs w:val="21"/>
                    </w:rPr>
                    <w:t>分析</w:t>
                  </w:r>
                </w:p>
              </w:tc>
            </w:tr>
            <w:tr w14:paraId="3BE3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64C4FA2">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1</w:t>
                  </w:r>
                </w:p>
              </w:tc>
              <w:tc>
                <w:tcPr>
                  <w:tcW w:w="4423" w:type="dxa"/>
                  <w:vAlign w:val="center"/>
                </w:tcPr>
                <w:p w14:paraId="379EC8A8">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4.1所有危险废物产生者</w:t>
                  </w:r>
                  <w:r>
                    <w:rPr>
                      <w:rFonts w:ascii="Times New Roman" w:hAnsi="Times New Roman" w:eastAsia="宋体"/>
                      <w:sz w:val="21"/>
                      <w:szCs w:val="21"/>
                    </w:rPr>
                    <w:t>和危险废物经营者应建造专用的危险废物贮存设施，也可利用原有构筑物改造成危险废物贮存设施。</w:t>
                  </w:r>
                </w:p>
              </w:tc>
              <w:tc>
                <w:tcPr>
                  <w:tcW w:w="3203" w:type="dxa"/>
                  <w:vAlign w:val="center"/>
                </w:tcPr>
                <w:p w14:paraId="253C2E4A">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本项目</w:t>
                  </w:r>
                  <w:r>
                    <w:rPr>
                      <w:rFonts w:ascii="Times New Roman" w:hAnsi="Times New Roman" w:eastAsia="宋体"/>
                      <w:sz w:val="21"/>
                      <w:szCs w:val="21"/>
                    </w:rPr>
                    <w:t>生产过程中会产生危险废物，企业在</w:t>
                  </w:r>
                  <w:r>
                    <w:rPr>
                      <w:rFonts w:hint="eastAsia" w:ascii="Times New Roman" w:hAnsi="Times New Roman" w:eastAsia="宋体"/>
                      <w:sz w:val="21"/>
                      <w:szCs w:val="21"/>
                      <w:lang w:val="en-US" w:eastAsia="zh-CN"/>
                    </w:rPr>
                    <w:t>厂区</w:t>
                  </w:r>
                  <w:r>
                    <w:rPr>
                      <w:rFonts w:hint="eastAsia" w:ascii="Times New Roman" w:hAnsi="Times New Roman" w:eastAsia="宋体"/>
                      <w:sz w:val="21"/>
                      <w:szCs w:val="21"/>
                      <w:highlight w:val="none"/>
                      <w:lang w:val="en-US" w:eastAsia="zh-CN"/>
                    </w:rPr>
                    <w:t>2</w:t>
                  </w:r>
                  <w:r>
                    <w:rPr>
                      <w:rFonts w:hint="eastAsia" w:ascii="Times New Roman" w:hAnsi="Times New Roman" w:eastAsia="宋体"/>
                      <w:sz w:val="21"/>
                      <w:szCs w:val="21"/>
                      <w:highlight w:val="none"/>
                    </w:rPr>
                    <w:t>楼设置</w:t>
                  </w:r>
                  <w:r>
                    <w:rPr>
                      <w:rFonts w:ascii="Times New Roman" w:hAnsi="Times New Roman" w:eastAsia="宋体"/>
                      <w:sz w:val="21"/>
                      <w:szCs w:val="21"/>
                      <w:highlight w:val="none"/>
                    </w:rPr>
                    <w:t>了</w:t>
                  </w:r>
                  <w:r>
                    <w:rPr>
                      <w:rFonts w:hint="eastAsia" w:ascii="Times New Roman" w:hAnsi="Times New Roman" w:eastAsia="宋体"/>
                      <w:sz w:val="21"/>
                      <w:szCs w:val="21"/>
                      <w:highlight w:val="none"/>
                      <w:lang w:val="en-US" w:eastAsia="zh-CN"/>
                    </w:rPr>
                    <w:t>危废暂存间</w:t>
                  </w:r>
                  <w:r>
                    <w:rPr>
                      <w:rFonts w:ascii="Times New Roman" w:hAnsi="Times New Roman" w:eastAsia="宋体"/>
                      <w:sz w:val="21"/>
                      <w:szCs w:val="21"/>
                      <w:highlight w:val="none"/>
                    </w:rPr>
                    <w:t>，面积约为1</w:t>
                  </w:r>
                  <w:r>
                    <w:rPr>
                      <w:rFonts w:hint="eastAsia"/>
                      <w:sz w:val="21"/>
                      <w:szCs w:val="21"/>
                      <w:highlight w:val="none"/>
                      <w:lang w:val="en-US" w:eastAsia="zh-CN"/>
                    </w:rPr>
                    <w:t>4</w:t>
                  </w:r>
                  <w:r>
                    <w:rPr>
                      <w:rFonts w:ascii="Times New Roman" w:hAnsi="Times New Roman" w:eastAsia="宋体"/>
                      <w:sz w:val="21"/>
                      <w:szCs w:val="21"/>
                      <w:highlight w:val="none"/>
                    </w:rPr>
                    <w:t>m</w:t>
                  </w:r>
                  <w:r>
                    <w:rPr>
                      <w:rFonts w:ascii="Times New Roman" w:hAnsi="Times New Roman" w:eastAsia="宋体"/>
                      <w:sz w:val="21"/>
                      <w:szCs w:val="21"/>
                      <w:highlight w:val="none"/>
                      <w:vertAlign w:val="superscript"/>
                    </w:rPr>
                    <w:t>2</w:t>
                  </w:r>
                  <w:r>
                    <w:rPr>
                      <w:rFonts w:hint="eastAsia" w:ascii="Times New Roman" w:hAnsi="Times New Roman" w:eastAsia="宋体"/>
                      <w:sz w:val="21"/>
                      <w:szCs w:val="21"/>
                      <w:highlight w:val="none"/>
                    </w:rPr>
                    <w:t>，用于</w:t>
                  </w:r>
                  <w:r>
                    <w:rPr>
                      <w:rFonts w:ascii="Times New Roman" w:hAnsi="Times New Roman" w:eastAsia="宋体"/>
                      <w:sz w:val="21"/>
                      <w:szCs w:val="21"/>
                      <w:highlight w:val="none"/>
                    </w:rPr>
                    <w:t>暂存危险废物。</w:t>
                  </w:r>
                </w:p>
              </w:tc>
              <w:tc>
                <w:tcPr>
                  <w:tcW w:w="1096" w:type="dxa"/>
                  <w:vAlign w:val="center"/>
                </w:tcPr>
                <w:p w14:paraId="6E7D4124">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68EE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24DAF93">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2</w:t>
                  </w:r>
                </w:p>
              </w:tc>
              <w:tc>
                <w:tcPr>
                  <w:tcW w:w="4423" w:type="dxa"/>
                  <w:vAlign w:val="center"/>
                </w:tcPr>
                <w:p w14:paraId="3BF9CE9A">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4.3在常温</w:t>
                  </w:r>
                  <w:r>
                    <w:rPr>
                      <w:rFonts w:ascii="Times New Roman" w:hAnsi="Times New Roman" w:eastAsia="宋体"/>
                      <w:sz w:val="21"/>
                      <w:szCs w:val="21"/>
                    </w:rPr>
                    <w:t>常压下不水解、不</w:t>
                  </w:r>
                  <w:r>
                    <w:rPr>
                      <w:rFonts w:hint="eastAsia" w:ascii="Times New Roman" w:hAnsi="Times New Roman" w:eastAsia="宋体"/>
                      <w:sz w:val="21"/>
                      <w:szCs w:val="21"/>
                    </w:rPr>
                    <w:t>挥发</w:t>
                  </w:r>
                  <w:r>
                    <w:rPr>
                      <w:rFonts w:ascii="Times New Roman" w:hAnsi="Times New Roman" w:eastAsia="宋体"/>
                      <w:sz w:val="21"/>
                      <w:szCs w:val="21"/>
                    </w:rPr>
                    <w:t>的固体</w:t>
                  </w:r>
                  <w:r>
                    <w:rPr>
                      <w:rFonts w:hint="eastAsia" w:ascii="Times New Roman" w:hAnsi="Times New Roman" w:eastAsia="宋体"/>
                      <w:sz w:val="21"/>
                      <w:szCs w:val="21"/>
                    </w:rPr>
                    <w:t>危险废物</w:t>
                  </w:r>
                  <w:r>
                    <w:rPr>
                      <w:rFonts w:ascii="Times New Roman" w:hAnsi="Times New Roman" w:eastAsia="宋体"/>
                      <w:sz w:val="21"/>
                      <w:szCs w:val="21"/>
                    </w:rPr>
                    <w:t>可在贮存设施内分别堆放。</w:t>
                  </w:r>
                </w:p>
              </w:tc>
              <w:tc>
                <w:tcPr>
                  <w:tcW w:w="3203" w:type="dxa"/>
                  <w:vAlign w:val="center"/>
                </w:tcPr>
                <w:p w14:paraId="74A6773E">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产生的</w:t>
                  </w:r>
                  <w:r>
                    <w:rPr>
                      <w:rFonts w:hint="eastAsia" w:ascii="Times New Roman" w:hAnsi="Times New Roman" w:eastAsia="宋体"/>
                      <w:sz w:val="21"/>
                      <w:szCs w:val="21"/>
                      <w:lang w:val="en-US" w:eastAsia="zh-CN"/>
                    </w:rPr>
                    <w:t>废原料桶、废活性炭</w:t>
                  </w:r>
                  <w:r>
                    <w:rPr>
                      <w:rFonts w:ascii="Times New Roman" w:hAnsi="Times New Roman" w:eastAsia="宋体"/>
                      <w:sz w:val="21"/>
                      <w:szCs w:val="21"/>
                    </w:rPr>
                    <w:t>分区堆放。</w:t>
                  </w:r>
                </w:p>
              </w:tc>
              <w:tc>
                <w:tcPr>
                  <w:tcW w:w="1096" w:type="dxa"/>
                  <w:vAlign w:val="center"/>
                </w:tcPr>
                <w:p w14:paraId="5ED6C59E">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5098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3ABE12C">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3</w:t>
                  </w:r>
                </w:p>
              </w:tc>
              <w:tc>
                <w:tcPr>
                  <w:tcW w:w="4423" w:type="dxa"/>
                  <w:vAlign w:val="center"/>
                </w:tcPr>
                <w:p w14:paraId="541ADACF">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4.4除4.3规定</w:t>
                  </w:r>
                  <w:r>
                    <w:rPr>
                      <w:rFonts w:ascii="Times New Roman" w:hAnsi="Times New Roman" w:eastAsia="宋体"/>
                      <w:sz w:val="21"/>
                      <w:szCs w:val="21"/>
                    </w:rPr>
                    <w:t>外，必须将危险废物装入容器内。</w:t>
                  </w:r>
                </w:p>
              </w:tc>
              <w:tc>
                <w:tcPr>
                  <w:tcW w:w="3203" w:type="dxa"/>
                  <w:vAlign w:val="center"/>
                </w:tcPr>
                <w:p w14:paraId="19DB4790">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产生的</w:t>
                  </w:r>
                  <w:r>
                    <w:rPr>
                      <w:rFonts w:hint="eastAsia" w:ascii="Times New Roman" w:hAnsi="Times New Roman" w:eastAsia="宋体"/>
                      <w:sz w:val="21"/>
                      <w:szCs w:val="21"/>
                      <w:lang w:val="en-US" w:eastAsia="zh-CN"/>
                    </w:rPr>
                    <w:t>废活性炭</w:t>
                  </w:r>
                  <w:r>
                    <w:rPr>
                      <w:rFonts w:ascii="Times New Roman" w:hAnsi="Times New Roman" w:eastAsia="宋体"/>
                      <w:sz w:val="21"/>
                      <w:szCs w:val="21"/>
                    </w:rPr>
                    <w:t>塑料</w:t>
                  </w:r>
                  <w:r>
                    <w:rPr>
                      <w:rFonts w:hint="eastAsia" w:ascii="Times New Roman" w:hAnsi="Times New Roman" w:eastAsia="宋体"/>
                      <w:sz w:val="21"/>
                      <w:szCs w:val="21"/>
                    </w:rPr>
                    <w:t>容器</w:t>
                  </w:r>
                  <w:r>
                    <w:rPr>
                      <w:rFonts w:ascii="Times New Roman" w:hAnsi="Times New Roman" w:eastAsia="宋体"/>
                      <w:sz w:val="21"/>
                      <w:szCs w:val="21"/>
                    </w:rPr>
                    <w:t>内暂存</w:t>
                  </w:r>
                  <w:r>
                    <w:rPr>
                      <w:rFonts w:hint="eastAsia" w:ascii="Times New Roman" w:hAnsi="Times New Roman" w:eastAsia="宋体"/>
                      <w:sz w:val="21"/>
                      <w:szCs w:val="21"/>
                    </w:rPr>
                    <w:t>。</w:t>
                  </w:r>
                </w:p>
              </w:tc>
              <w:tc>
                <w:tcPr>
                  <w:tcW w:w="1096" w:type="dxa"/>
                  <w:vAlign w:val="center"/>
                </w:tcPr>
                <w:p w14:paraId="55B310FA">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6A04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75466F5">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4</w:t>
                  </w:r>
                </w:p>
              </w:tc>
              <w:tc>
                <w:tcPr>
                  <w:tcW w:w="4423" w:type="dxa"/>
                  <w:vAlign w:val="center"/>
                </w:tcPr>
                <w:p w14:paraId="469617DA">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5危险废物贮存</w:t>
                  </w:r>
                  <w:r>
                    <w:rPr>
                      <w:rFonts w:ascii="Times New Roman" w:hAnsi="Times New Roman" w:eastAsia="宋体"/>
                      <w:sz w:val="21"/>
                      <w:szCs w:val="21"/>
                    </w:rPr>
                    <w:t>容器</w:t>
                  </w:r>
                </w:p>
                <w:p w14:paraId="5D0903D5">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5.1应当使用</w:t>
                  </w:r>
                  <w:r>
                    <w:rPr>
                      <w:rFonts w:ascii="Times New Roman" w:hAnsi="Times New Roman" w:eastAsia="宋体"/>
                      <w:sz w:val="21"/>
                      <w:szCs w:val="21"/>
                    </w:rPr>
                    <w:t>符合标准的容器盛装危险废物。</w:t>
                  </w:r>
                </w:p>
                <w:p w14:paraId="0B55C81F">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5.2 装载</w:t>
                  </w:r>
                  <w:r>
                    <w:rPr>
                      <w:rFonts w:ascii="Times New Roman" w:hAnsi="Times New Roman" w:eastAsia="宋体"/>
                      <w:sz w:val="21"/>
                      <w:szCs w:val="21"/>
                    </w:rPr>
                    <w:t>危险废物的</w:t>
                  </w:r>
                  <w:r>
                    <w:rPr>
                      <w:rFonts w:hint="eastAsia" w:ascii="Times New Roman" w:hAnsi="Times New Roman" w:eastAsia="宋体"/>
                      <w:sz w:val="21"/>
                      <w:szCs w:val="21"/>
                    </w:rPr>
                    <w:t>容器</w:t>
                  </w:r>
                  <w:r>
                    <w:rPr>
                      <w:rFonts w:ascii="Times New Roman" w:hAnsi="Times New Roman" w:eastAsia="宋体"/>
                      <w:sz w:val="21"/>
                      <w:szCs w:val="21"/>
                    </w:rPr>
                    <w:t>及材质要满足相应的强度要求。</w:t>
                  </w:r>
                </w:p>
                <w:p w14:paraId="7D6D400E">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ascii="Times New Roman" w:hAnsi="Times New Roman" w:eastAsia="宋体"/>
                      <w:sz w:val="21"/>
                      <w:szCs w:val="21"/>
                    </w:rPr>
                    <w:t>5.3</w:t>
                  </w:r>
                  <w:r>
                    <w:rPr>
                      <w:rFonts w:hint="eastAsia" w:ascii="Times New Roman" w:hAnsi="Times New Roman" w:eastAsia="宋体"/>
                      <w:sz w:val="21"/>
                      <w:szCs w:val="21"/>
                    </w:rPr>
                    <w:t>装载</w:t>
                  </w:r>
                  <w:r>
                    <w:rPr>
                      <w:rFonts w:ascii="Times New Roman" w:hAnsi="Times New Roman" w:eastAsia="宋体"/>
                      <w:sz w:val="21"/>
                      <w:szCs w:val="21"/>
                    </w:rPr>
                    <w:t>危险废物的</w:t>
                  </w:r>
                  <w:r>
                    <w:rPr>
                      <w:rFonts w:hint="eastAsia" w:ascii="Times New Roman" w:hAnsi="Times New Roman" w:eastAsia="宋体"/>
                      <w:sz w:val="21"/>
                      <w:szCs w:val="21"/>
                    </w:rPr>
                    <w:t>容器</w:t>
                  </w:r>
                  <w:r>
                    <w:rPr>
                      <w:rFonts w:ascii="Times New Roman" w:hAnsi="Times New Roman" w:eastAsia="宋体"/>
                      <w:sz w:val="21"/>
                      <w:szCs w:val="21"/>
                    </w:rPr>
                    <w:t>必须完好无损。</w:t>
                  </w:r>
                </w:p>
                <w:p w14:paraId="4A899018">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ascii="Times New Roman" w:hAnsi="Times New Roman" w:eastAsia="宋体"/>
                      <w:sz w:val="21"/>
                      <w:szCs w:val="21"/>
                    </w:rPr>
                    <w:t>5.4</w:t>
                  </w:r>
                  <w:r>
                    <w:rPr>
                      <w:rFonts w:hint="eastAsia" w:ascii="Times New Roman" w:hAnsi="Times New Roman" w:eastAsia="宋体"/>
                      <w:sz w:val="21"/>
                      <w:szCs w:val="21"/>
                    </w:rPr>
                    <w:t>盛装危险废物</w:t>
                  </w:r>
                  <w:r>
                    <w:rPr>
                      <w:rFonts w:ascii="Times New Roman" w:hAnsi="Times New Roman" w:eastAsia="宋体"/>
                      <w:sz w:val="21"/>
                      <w:szCs w:val="21"/>
                    </w:rPr>
                    <w:t>的容器材质和衬里要与危险废物相容</w:t>
                  </w:r>
                  <w:r>
                    <w:rPr>
                      <w:rFonts w:hint="eastAsia" w:ascii="Times New Roman" w:hAnsi="Times New Roman" w:eastAsia="宋体"/>
                      <w:sz w:val="21"/>
                      <w:szCs w:val="21"/>
                    </w:rPr>
                    <w:t>。</w:t>
                  </w:r>
                </w:p>
              </w:tc>
              <w:tc>
                <w:tcPr>
                  <w:tcW w:w="3203" w:type="dxa"/>
                  <w:vAlign w:val="center"/>
                </w:tcPr>
                <w:p w14:paraId="7BB3B6FE">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本项目</w:t>
                  </w:r>
                  <w:r>
                    <w:rPr>
                      <w:rFonts w:ascii="Times New Roman" w:hAnsi="Times New Roman" w:eastAsia="宋体"/>
                      <w:sz w:val="21"/>
                      <w:szCs w:val="21"/>
                    </w:rPr>
                    <w:t>需要盛装的危险废物有</w:t>
                  </w:r>
                  <w:r>
                    <w:rPr>
                      <w:rFonts w:hint="eastAsia" w:ascii="Times New Roman" w:hAnsi="Times New Roman" w:eastAsia="宋体"/>
                      <w:sz w:val="21"/>
                      <w:szCs w:val="21"/>
                      <w:lang w:val="en-US" w:eastAsia="zh-CN"/>
                    </w:rPr>
                    <w:t>废原料桶、废活性炭</w:t>
                  </w:r>
                  <w:r>
                    <w:rPr>
                      <w:rFonts w:ascii="Times New Roman" w:hAnsi="Times New Roman" w:eastAsia="宋体"/>
                      <w:sz w:val="21"/>
                      <w:szCs w:val="21"/>
                    </w:rPr>
                    <w:t>。根据</w:t>
                  </w:r>
                  <w:r>
                    <w:rPr>
                      <w:rFonts w:hint="eastAsia" w:ascii="Times New Roman" w:hAnsi="Times New Roman" w:eastAsia="宋体"/>
                      <w:sz w:val="21"/>
                      <w:szCs w:val="21"/>
                    </w:rPr>
                    <w:t>现场</w:t>
                  </w:r>
                  <w:r>
                    <w:rPr>
                      <w:rFonts w:ascii="Times New Roman" w:hAnsi="Times New Roman" w:eastAsia="宋体"/>
                      <w:sz w:val="21"/>
                      <w:szCs w:val="21"/>
                    </w:rPr>
                    <w:t>调查，废</w:t>
                  </w:r>
                  <w:r>
                    <w:rPr>
                      <w:rFonts w:hint="eastAsia" w:ascii="Times New Roman" w:hAnsi="Times New Roman" w:eastAsia="宋体"/>
                      <w:sz w:val="21"/>
                      <w:szCs w:val="21"/>
                      <w:lang w:val="en-US" w:eastAsia="zh-CN"/>
                    </w:rPr>
                    <w:t>活性炭</w:t>
                  </w:r>
                  <w:r>
                    <w:rPr>
                      <w:rFonts w:ascii="Times New Roman" w:hAnsi="Times New Roman" w:eastAsia="宋体"/>
                      <w:sz w:val="21"/>
                      <w:szCs w:val="21"/>
                    </w:rPr>
                    <w:t>盛装</w:t>
                  </w:r>
                  <w:r>
                    <w:rPr>
                      <w:rFonts w:hint="eastAsia" w:ascii="Times New Roman" w:hAnsi="Times New Roman" w:eastAsia="宋体"/>
                      <w:sz w:val="21"/>
                      <w:szCs w:val="21"/>
                    </w:rPr>
                    <w:t>于</w:t>
                  </w:r>
                  <w:r>
                    <w:rPr>
                      <w:rFonts w:ascii="Times New Roman" w:hAnsi="Times New Roman" w:eastAsia="宋体"/>
                      <w:sz w:val="21"/>
                      <w:szCs w:val="21"/>
                    </w:rPr>
                    <w:t>可密封塑料桶内，完好无损，满足强度要求，与</w:t>
                  </w:r>
                  <w:r>
                    <w:rPr>
                      <w:rFonts w:hint="eastAsia" w:ascii="Times New Roman" w:hAnsi="Times New Roman" w:eastAsia="宋体"/>
                      <w:sz w:val="21"/>
                      <w:szCs w:val="21"/>
                    </w:rPr>
                    <w:t>所贮存</w:t>
                  </w:r>
                  <w:r>
                    <w:rPr>
                      <w:rFonts w:ascii="Times New Roman" w:hAnsi="Times New Roman" w:eastAsia="宋体"/>
                      <w:sz w:val="21"/>
                      <w:szCs w:val="21"/>
                    </w:rPr>
                    <w:t>危险废物相容。</w:t>
                  </w:r>
                </w:p>
              </w:tc>
              <w:tc>
                <w:tcPr>
                  <w:tcW w:w="1096" w:type="dxa"/>
                  <w:vAlign w:val="center"/>
                </w:tcPr>
                <w:p w14:paraId="72FA95DE">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278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4338B82">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5</w:t>
                  </w:r>
                </w:p>
              </w:tc>
              <w:tc>
                <w:tcPr>
                  <w:tcW w:w="4423" w:type="dxa"/>
                  <w:vAlign w:val="center"/>
                </w:tcPr>
                <w:p w14:paraId="52924279">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6.2危险废物</w:t>
                  </w:r>
                  <w:r>
                    <w:rPr>
                      <w:rFonts w:ascii="Times New Roman" w:hAnsi="Times New Roman" w:eastAsia="宋体"/>
                      <w:sz w:val="21"/>
                      <w:szCs w:val="21"/>
                    </w:rPr>
                    <w:t>贮存设施（</w:t>
                  </w:r>
                  <w:r>
                    <w:rPr>
                      <w:rFonts w:hint="eastAsia" w:ascii="Times New Roman" w:hAnsi="Times New Roman" w:eastAsia="宋体"/>
                      <w:sz w:val="21"/>
                      <w:szCs w:val="21"/>
                    </w:rPr>
                    <w:t>仓库式</w:t>
                  </w:r>
                  <w:r>
                    <w:rPr>
                      <w:rFonts w:ascii="Times New Roman" w:hAnsi="Times New Roman" w:eastAsia="宋体"/>
                      <w:sz w:val="21"/>
                      <w:szCs w:val="21"/>
                    </w:rPr>
                    <w:t>）</w:t>
                  </w:r>
                  <w:r>
                    <w:rPr>
                      <w:rFonts w:hint="eastAsia" w:ascii="Times New Roman" w:hAnsi="Times New Roman" w:eastAsia="宋体"/>
                      <w:sz w:val="21"/>
                      <w:szCs w:val="21"/>
                    </w:rPr>
                    <w:t>的</w:t>
                  </w:r>
                  <w:r>
                    <w:rPr>
                      <w:rFonts w:ascii="Times New Roman" w:hAnsi="Times New Roman" w:eastAsia="宋体"/>
                      <w:sz w:val="21"/>
                      <w:szCs w:val="21"/>
                    </w:rPr>
                    <w:t>设计原则</w:t>
                  </w:r>
                </w:p>
                <w:p w14:paraId="69BD4675">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ascii="Times New Roman" w:hAnsi="Times New Roman" w:eastAsia="宋体"/>
                      <w:sz w:val="21"/>
                      <w:szCs w:val="21"/>
                    </w:rPr>
                    <w:t>6.2.1</w:t>
                  </w:r>
                  <w:r>
                    <w:rPr>
                      <w:rFonts w:hint="eastAsia" w:ascii="Times New Roman" w:hAnsi="Times New Roman" w:eastAsia="宋体"/>
                      <w:sz w:val="21"/>
                      <w:szCs w:val="21"/>
                    </w:rPr>
                    <w:t>地面</w:t>
                  </w:r>
                  <w:r>
                    <w:rPr>
                      <w:rFonts w:ascii="Times New Roman" w:hAnsi="Times New Roman" w:eastAsia="宋体"/>
                      <w:sz w:val="21"/>
                      <w:szCs w:val="21"/>
                    </w:rPr>
                    <w:t>与裙</w:t>
                  </w:r>
                  <w:r>
                    <w:rPr>
                      <w:rFonts w:hint="eastAsia" w:ascii="Times New Roman" w:hAnsi="Times New Roman" w:eastAsia="宋体"/>
                      <w:sz w:val="21"/>
                      <w:szCs w:val="21"/>
                    </w:rPr>
                    <w:t>脚</w:t>
                  </w:r>
                  <w:r>
                    <w:rPr>
                      <w:rFonts w:ascii="Times New Roman" w:hAnsi="Times New Roman" w:eastAsia="宋体"/>
                      <w:sz w:val="21"/>
                      <w:szCs w:val="21"/>
                    </w:rPr>
                    <w:t>要用坚固、防渗的材料建造，建筑材料必须与危险废物相容。</w:t>
                  </w:r>
                </w:p>
              </w:tc>
              <w:tc>
                <w:tcPr>
                  <w:tcW w:w="3203" w:type="dxa"/>
                  <w:vAlign w:val="center"/>
                </w:tcPr>
                <w:p w14:paraId="413703E5">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危废库房</w:t>
                  </w:r>
                  <w:r>
                    <w:rPr>
                      <w:rFonts w:hint="eastAsia" w:ascii="Times New Roman" w:hAnsi="Times New Roman" w:eastAsia="宋体"/>
                      <w:sz w:val="21"/>
                      <w:szCs w:val="21"/>
                    </w:rPr>
                    <w:t>地面</w:t>
                  </w:r>
                  <w:r>
                    <w:rPr>
                      <w:rFonts w:ascii="Times New Roman" w:hAnsi="Times New Roman" w:eastAsia="宋体"/>
                      <w:sz w:val="21"/>
                      <w:szCs w:val="21"/>
                    </w:rPr>
                    <w:t>采用水泥</w:t>
                  </w:r>
                  <w:r>
                    <w:rPr>
                      <w:rFonts w:hint="eastAsia" w:ascii="Times New Roman" w:hAnsi="Times New Roman" w:eastAsia="宋体"/>
                      <w:sz w:val="21"/>
                      <w:szCs w:val="21"/>
                    </w:rPr>
                    <w:t>底</w:t>
                  </w:r>
                  <w:r>
                    <w:rPr>
                      <w:rFonts w:ascii="Times New Roman" w:hAnsi="Times New Roman" w:eastAsia="宋体"/>
                      <w:sz w:val="21"/>
                      <w:szCs w:val="21"/>
                    </w:rPr>
                    <w:t>面</w:t>
                  </w:r>
                  <w:r>
                    <w:rPr>
                      <w:rFonts w:hint="eastAsia" w:ascii="Times New Roman" w:hAnsi="Times New Roman" w:eastAsia="宋体"/>
                      <w:sz w:val="21"/>
                      <w:szCs w:val="21"/>
                    </w:rPr>
                    <w:t>+涂刷</w:t>
                  </w:r>
                  <w:r>
                    <w:rPr>
                      <w:rFonts w:ascii="Times New Roman" w:hAnsi="Times New Roman" w:eastAsia="宋体"/>
                      <w:sz w:val="21"/>
                      <w:szCs w:val="21"/>
                    </w:rPr>
                    <w:t>环氧树脂</w:t>
                  </w:r>
                  <w:r>
                    <w:rPr>
                      <w:rFonts w:hint="eastAsia" w:ascii="Times New Roman" w:hAnsi="Times New Roman" w:eastAsia="宋体"/>
                      <w:sz w:val="21"/>
                      <w:szCs w:val="21"/>
                    </w:rPr>
                    <w:t>地面</w:t>
                  </w:r>
                  <w:r>
                    <w:rPr>
                      <w:rFonts w:ascii="Times New Roman" w:hAnsi="Times New Roman" w:eastAsia="宋体"/>
                      <w:sz w:val="21"/>
                      <w:szCs w:val="21"/>
                    </w:rPr>
                    <w:t>，</w:t>
                  </w:r>
                  <w:r>
                    <w:rPr>
                      <w:rFonts w:hint="eastAsia" w:ascii="Times New Roman" w:hAnsi="Times New Roman" w:eastAsia="宋体"/>
                      <w:sz w:val="21"/>
                      <w:szCs w:val="21"/>
                    </w:rPr>
                    <w:t>环氧树脂为</w:t>
                  </w:r>
                  <w:r>
                    <w:rPr>
                      <w:rFonts w:ascii="Times New Roman" w:hAnsi="Times New Roman" w:eastAsia="宋体"/>
                      <w:sz w:val="21"/>
                      <w:szCs w:val="21"/>
                    </w:rPr>
                    <w:t>防腐蚀材料</w:t>
                  </w:r>
                  <w:r>
                    <w:rPr>
                      <w:rFonts w:hint="eastAsia" w:ascii="Times New Roman" w:hAnsi="Times New Roman" w:eastAsia="宋体"/>
                      <w:sz w:val="21"/>
                      <w:szCs w:val="21"/>
                    </w:rPr>
                    <w:t>，与</w:t>
                  </w:r>
                  <w:r>
                    <w:rPr>
                      <w:rFonts w:ascii="Times New Roman" w:hAnsi="Times New Roman" w:eastAsia="宋体"/>
                      <w:sz w:val="21"/>
                      <w:szCs w:val="21"/>
                    </w:rPr>
                    <w:t>项目</w:t>
                  </w:r>
                  <w:r>
                    <w:rPr>
                      <w:rFonts w:hint="eastAsia" w:ascii="Times New Roman" w:hAnsi="Times New Roman" w:eastAsia="宋体"/>
                      <w:sz w:val="21"/>
                      <w:szCs w:val="21"/>
                    </w:rPr>
                    <w:t>产生</w:t>
                  </w:r>
                  <w:r>
                    <w:rPr>
                      <w:rFonts w:ascii="Times New Roman" w:hAnsi="Times New Roman" w:eastAsia="宋体"/>
                      <w:sz w:val="21"/>
                      <w:szCs w:val="21"/>
                    </w:rPr>
                    <w:t>的危险废物相容。</w:t>
                  </w:r>
                </w:p>
              </w:tc>
              <w:tc>
                <w:tcPr>
                  <w:tcW w:w="1096" w:type="dxa"/>
                  <w:vAlign w:val="center"/>
                </w:tcPr>
                <w:p w14:paraId="58EB6B40">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2DB8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853665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6</w:t>
                  </w:r>
                </w:p>
              </w:tc>
              <w:tc>
                <w:tcPr>
                  <w:tcW w:w="4423" w:type="dxa"/>
                  <w:vAlign w:val="center"/>
                </w:tcPr>
                <w:p w14:paraId="37F6B360">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6.2.4用以</w:t>
                  </w:r>
                  <w:r>
                    <w:rPr>
                      <w:rFonts w:ascii="Times New Roman" w:hAnsi="Times New Roman" w:eastAsia="宋体"/>
                      <w:sz w:val="21"/>
                      <w:szCs w:val="21"/>
                    </w:rPr>
                    <w:t>存放装载液体、半固体危险废物容器的地方，必须有耐腐蚀的硬化地面，且</w:t>
                  </w:r>
                  <w:r>
                    <w:rPr>
                      <w:rFonts w:hint="eastAsia" w:ascii="Times New Roman" w:hAnsi="Times New Roman" w:eastAsia="宋体"/>
                      <w:sz w:val="21"/>
                      <w:szCs w:val="21"/>
                    </w:rPr>
                    <w:t>表面</w:t>
                  </w:r>
                  <w:r>
                    <w:rPr>
                      <w:rFonts w:ascii="Times New Roman" w:hAnsi="Times New Roman" w:eastAsia="宋体"/>
                      <w:sz w:val="21"/>
                      <w:szCs w:val="21"/>
                    </w:rPr>
                    <w:t>无</w:t>
                  </w:r>
                  <w:r>
                    <w:rPr>
                      <w:rFonts w:hint="eastAsia" w:ascii="Times New Roman" w:hAnsi="Times New Roman" w:eastAsia="宋体"/>
                      <w:sz w:val="21"/>
                      <w:szCs w:val="21"/>
                    </w:rPr>
                    <w:t>裂隙</w:t>
                  </w:r>
                  <w:r>
                    <w:rPr>
                      <w:rFonts w:ascii="Times New Roman" w:hAnsi="Times New Roman" w:eastAsia="宋体"/>
                      <w:sz w:val="21"/>
                      <w:szCs w:val="21"/>
                    </w:rPr>
                    <w:t>。</w:t>
                  </w:r>
                </w:p>
              </w:tc>
              <w:tc>
                <w:tcPr>
                  <w:tcW w:w="3203" w:type="dxa"/>
                  <w:vAlign w:val="center"/>
                </w:tcPr>
                <w:p w14:paraId="3817C130">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危废库房</w:t>
                  </w:r>
                  <w:r>
                    <w:rPr>
                      <w:rFonts w:hint="eastAsia" w:ascii="Times New Roman" w:hAnsi="Times New Roman" w:eastAsia="宋体"/>
                      <w:sz w:val="21"/>
                      <w:szCs w:val="21"/>
                    </w:rPr>
                    <w:t>地面</w:t>
                  </w:r>
                  <w:r>
                    <w:rPr>
                      <w:rFonts w:ascii="Times New Roman" w:hAnsi="Times New Roman" w:eastAsia="宋体"/>
                      <w:sz w:val="21"/>
                      <w:szCs w:val="21"/>
                    </w:rPr>
                    <w:t>采用水泥</w:t>
                  </w:r>
                  <w:r>
                    <w:rPr>
                      <w:rFonts w:hint="eastAsia" w:ascii="Times New Roman" w:hAnsi="Times New Roman" w:eastAsia="宋体"/>
                      <w:sz w:val="21"/>
                      <w:szCs w:val="21"/>
                    </w:rPr>
                    <w:t>底</w:t>
                  </w:r>
                  <w:r>
                    <w:rPr>
                      <w:rFonts w:ascii="Times New Roman" w:hAnsi="Times New Roman" w:eastAsia="宋体"/>
                      <w:sz w:val="21"/>
                      <w:szCs w:val="21"/>
                    </w:rPr>
                    <w:t>面</w:t>
                  </w:r>
                  <w:r>
                    <w:rPr>
                      <w:rFonts w:hint="eastAsia" w:ascii="Times New Roman" w:hAnsi="Times New Roman" w:eastAsia="宋体"/>
                      <w:sz w:val="21"/>
                      <w:szCs w:val="21"/>
                    </w:rPr>
                    <w:t>，表面涂刷</w:t>
                  </w:r>
                  <w:r>
                    <w:rPr>
                      <w:rFonts w:ascii="Times New Roman" w:hAnsi="Times New Roman" w:eastAsia="宋体"/>
                      <w:sz w:val="21"/>
                      <w:szCs w:val="21"/>
                    </w:rPr>
                    <w:t>环氧树脂</w:t>
                  </w:r>
                  <w:r>
                    <w:rPr>
                      <w:rFonts w:hint="eastAsia" w:ascii="Times New Roman" w:hAnsi="Times New Roman" w:eastAsia="宋体"/>
                      <w:sz w:val="21"/>
                      <w:szCs w:val="21"/>
                    </w:rPr>
                    <w:t>涂层</w:t>
                  </w:r>
                  <w:r>
                    <w:rPr>
                      <w:rFonts w:ascii="Times New Roman" w:hAnsi="Times New Roman" w:eastAsia="宋体"/>
                      <w:sz w:val="21"/>
                      <w:szCs w:val="21"/>
                    </w:rPr>
                    <w:t>，</w:t>
                  </w:r>
                  <w:r>
                    <w:rPr>
                      <w:rFonts w:hint="eastAsia" w:ascii="Times New Roman" w:hAnsi="Times New Roman" w:eastAsia="宋体"/>
                      <w:sz w:val="21"/>
                      <w:szCs w:val="21"/>
                    </w:rPr>
                    <w:t>环氧树脂为</w:t>
                  </w:r>
                  <w:r>
                    <w:rPr>
                      <w:rFonts w:ascii="Times New Roman" w:hAnsi="Times New Roman" w:eastAsia="宋体"/>
                      <w:sz w:val="21"/>
                      <w:szCs w:val="21"/>
                    </w:rPr>
                    <w:t>防腐蚀材料</w:t>
                  </w:r>
                  <w:r>
                    <w:rPr>
                      <w:rFonts w:hint="eastAsia" w:ascii="Times New Roman" w:hAnsi="Times New Roman" w:eastAsia="宋体"/>
                      <w:sz w:val="21"/>
                      <w:szCs w:val="21"/>
                    </w:rPr>
                    <w:t>，</w:t>
                  </w:r>
                  <w:r>
                    <w:rPr>
                      <w:rFonts w:ascii="Times New Roman" w:hAnsi="Times New Roman" w:eastAsia="宋体"/>
                      <w:sz w:val="21"/>
                      <w:szCs w:val="21"/>
                    </w:rPr>
                    <w:t>涂层</w:t>
                  </w:r>
                  <w:r>
                    <w:rPr>
                      <w:rFonts w:hint="eastAsia" w:ascii="Times New Roman" w:hAnsi="Times New Roman" w:eastAsia="宋体"/>
                      <w:sz w:val="21"/>
                      <w:szCs w:val="21"/>
                    </w:rPr>
                    <w:t>表面</w:t>
                  </w:r>
                  <w:r>
                    <w:rPr>
                      <w:rFonts w:ascii="Times New Roman" w:hAnsi="Times New Roman" w:eastAsia="宋体"/>
                      <w:sz w:val="21"/>
                      <w:szCs w:val="21"/>
                    </w:rPr>
                    <w:t>无裂隙</w:t>
                  </w:r>
                  <w:r>
                    <w:rPr>
                      <w:rFonts w:hint="eastAsia" w:ascii="Times New Roman" w:hAnsi="Times New Roman" w:eastAsia="宋体"/>
                      <w:sz w:val="21"/>
                      <w:szCs w:val="21"/>
                    </w:rPr>
                    <w:t>。</w:t>
                  </w:r>
                </w:p>
              </w:tc>
              <w:tc>
                <w:tcPr>
                  <w:tcW w:w="1096" w:type="dxa"/>
                  <w:vAlign w:val="center"/>
                </w:tcPr>
                <w:p w14:paraId="62B9330C">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30AB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FBAA75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7</w:t>
                  </w:r>
                </w:p>
              </w:tc>
              <w:tc>
                <w:tcPr>
                  <w:tcW w:w="4423" w:type="dxa"/>
                  <w:vAlign w:val="center"/>
                </w:tcPr>
                <w:p w14:paraId="1B3EF9AC">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6.</w:t>
                  </w:r>
                  <w:r>
                    <w:rPr>
                      <w:rFonts w:ascii="Times New Roman" w:hAnsi="Times New Roman" w:eastAsia="宋体"/>
                      <w:sz w:val="21"/>
                      <w:szCs w:val="21"/>
                    </w:rPr>
                    <w:t>3</w:t>
                  </w:r>
                  <w:r>
                    <w:rPr>
                      <w:rFonts w:hint="eastAsia" w:ascii="Times New Roman" w:hAnsi="Times New Roman" w:eastAsia="宋体"/>
                      <w:sz w:val="21"/>
                      <w:szCs w:val="21"/>
                    </w:rPr>
                    <w:t>危险废物</w:t>
                  </w:r>
                  <w:r>
                    <w:rPr>
                      <w:rFonts w:ascii="Times New Roman" w:hAnsi="Times New Roman" w:eastAsia="宋体"/>
                      <w:sz w:val="21"/>
                      <w:szCs w:val="21"/>
                    </w:rPr>
                    <w:t>的堆放</w:t>
                  </w:r>
                </w:p>
                <w:p w14:paraId="7D632280">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6.3.1基础</w:t>
                  </w:r>
                  <w:r>
                    <w:rPr>
                      <w:rFonts w:ascii="Times New Roman" w:hAnsi="Times New Roman" w:eastAsia="宋体"/>
                      <w:sz w:val="21"/>
                      <w:szCs w:val="21"/>
                    </w:rPr>
                    <w:t>必须防渗，防渗层为</w:t>
                  </w:r>
                  <w:r>
                    <w:rPr>
                      <w:rFonts w:hint="eastAsia" w:ascii="Times New Roman" w:hAnsi="Times New Roman" w:eastAsia="宋体"/>
                      <w:sz w:val="21"/>
                      <w:szCs w:val="21"/>
                    </w:rPr>
                    <w:t>至少1</w:t>
                  </w:r>
                  <w:r>
                    <w:rPr>
                      <w:rFonts w:ascii="Times New Roman" w:hAnsi="Times New Roman" w:eastAsia="宋体"/>
                      <w:sz w:val="21"/>
                      <w:szCs w:val="21"/>
                    </w:rPr>
                    <w:t>m后黏土层（</w:t>
                  </w:r>
                  <w:r>
                    <w:rPr>
                      <w:rFonts w:hint="eastAsia" w:ascii="Times New Roman" w:hAnsi="Times New Roman" w:eastAsia="宋体"/>
                      <w:sz w:val="21"/>
                      <w:szCs w:val="21"/>
                    </w:rPr>
                    <w:t>渗透系数</w:t>
                  </w:r>
                  <w:r>
                    <w:rPr>
                      <w:rFonts w:hint="eastAsia" w:ascii="宋体" w:hAnsi="宋体" w:eastAsia="宋体"/>
                      <w:sz w:val="21"/>
                      <w:szCs w:val="21"/>
                    </w:rPr>
                    <w:t>≤</w:t>
                  </w:r>
                  <w:r>
                    <w:rPr>
                      <w:rFonts w:hint="eastAsia" w:ascii="Times New Roman" w:hAnsi="Times New Roman" w:eastAsia="宋体"/>
                      <w:sz w:val="21"/>
                      <w:szCs w:val="21"/>
                    </w:rPr>
                    <w:t>10</w:t>
                  </w:r>
                  <w:r>
                    <w:rPr>
                      <w:rFonts w:hint="eastAsia" w:ascii="Times New Roman" w:hAnsi="Times New Roman" w:eastAsia="宋体"/>
                      <w:sz w:val="21"/>
                      <w:szCs w:val="21"/>
                      <w:vertAlign w:val="superscript"/>
                    </w:rPr>
                    <w:t>-7</w:t>
                  </w:r>
                  <w:r>
                    <w:rPr>
                      <w:rFonts w:ascii="Times New Roman" w:hAnsi="Times New Roman" w:eastAsia="宋体"/>
                      <w:sz w:val="21"/>
                      <w:szCs w:val="21"/>
                    </w:rPr>
                    <w:t>cm/s）</w:t>
                  </w:r>
                  <w:r>
                    <w:rPr>
                      <w:rFonts w:hint="eastAsia" w:ascii="Times New Roman" w:hAnsi="Times New Roman" w:eastAsia="宋体"/>
                      <w:sz w:val="21"/>
                      <w:szCs w:val="21"/>
                    </w:rPr>
                    <w:t>，</w:t>
                  </w:r>
                  <w:r>
                    <w:rPr>
                      <w:rFonts w:ascii="Times New Roman" w:hAnsi="Times New Roman" w:eastAsia="宋体"/>
                      <w:sz w:val="21"/>
                      <w:szCs w:val="21"/>
                    </w:rPr>
                    <w:t>或</w:t>
                  </w:r>
                  <w:r>
                    <w:rPr>
                      <w:rFonts w:hint="eastAsia" w:ascii="Times New Roman" w:hAnsi="Times New Roman" w:eastAsia="宋体"/>
                      <w:sz w:val="21"/>
                      <w:szCs w:val="21"/>
                    </w:rPr>
                    <w:t>2</w:t>
                  </w:r>
                  <w:r>
                    <w:rPr>
                      <w:rFonts w:ascii="Times New Roman" w:hAnsi="Times New Roman" w:eastAsia="宋体"/>
                      <w:sz w:val="21"/>
                      <w:szCs w:val="21"/>
                    </w:rPr>
                    <w:t>mm厚</w:t>
                  </w:r>
                  <w:r>
                    <w:rPr>
                      <w:rFonts w:hint="eastAsia" w:ascii="Times New Roman" w:hAnsi="Times New Roman" w:eastAsia="宋体"/>
                      <w:sz w:val="21"/>
                      <w:szCs w:val="21"/>
                    </w:rPr>
                    <w:t>高密度</w:t>
                  </w:r>
                  <w:r>
                    <w:rPr>
                      <w:rFonts w:ascii="Times New Roman" w:hAnsi="Times New Roman" w:eastAsia="宋体"/>
                      <w:sz w:val="21"/>
                      <w:szCs w:val="21"/>
                    </w:rPr>
                    <w:t>聚乙烯，或至少</w:t>
                  </w:r>
                  <w:r>
                    <w:rPr>
                      <w:rFonts w:hint="eastAsia" w:ascii="Times New Roman" w:hAnsi="Times New Roman" w:eastAsia="宋体"/>
                      <w:sz w:val="21"/>
                      <w:szCs w:val="21"/>
                    </w:rPr>
                    <w:t>2</w:t>
                  </w:r>
                  <w:r>
                    <w:rPr>
                      <w:rFonts w:ascii="Times New Roman" w:hAnsi="Times New Roman" w:eastAsia="宋体"/>
                      <w:sz w:val="21"/>
                      <w:szCs w:val="21"/>
                    </w:rPr>
                    <w:t>mm厚的其他人工材料，</w:t>
                  </w:r>
                  <w:r>
                    <w:rPr>
                      <w:rFonts w:hint="eastAsia" w:ascii="Times New Roman" w:hAnsi="Times New Roman" w:eastAsia="宋体"/>
                      <w:sz w:val="21"/>
                      <w:szCs w:val="21"/>
                    </w:rPr>
                    <w:t>渗透系数</w:t>
                  </w:r>
                  <w:r>
                    <w:rPr>
                      <w:rFonts w:hint="eastAsia" w:ascii="宋体" w:hAnsi="宋体" w:eastAsia="宋体"/>
                      <w:sz w:val="21"/>
                      <w:szCs w:val="21"/>
                    </w:rPr>
                    <w:t>≤</w:t>
                  </w:r>
                  <w:r>
                    <w:rPr>
                      <w:rFonts w:hint="eastAsia" w:ascii="Times New Roman" w:hAnsi="Times New Roman" w:eastAsia="宋体"/>
                      <w:sz w:val="21"/>
                      <w:szCs w:val="21"/>
                    </w:rPr>
                    <w:t>10</w:t>
                  </w:r>
                  <w:r>
                    <w:rPr>
                      <w:rFonts w:hint="eastAsia" w:ascii="Times New Roman" w:hAnsi="Times New Roman" w:eastAsia="宋体"/>
                      <w:sz w:val="21"/>
                      <w:szCs w:val="21"/>
                      <w:vertAlign w:val="superscript"/>
                    </w:rPr>
                    <w:t>-</w:t>
                  </w:r>
                  <w:r>
                    <w:rPr>
                      <w:rFonts w:ascii="Times New Roman" w:hAnsi="Times New Roman" w:eastAsia="宋体"/>
                      <w:sz w:val="21"/>
                      <w:szCs w:val="21"/>
                      <w:vertAlign w:val="superscript"/>
                    </w:rPr>
                    <w:t>10</w:t>
                  </w:r>
                  <w:r>
                    <w:rPr>
                      <w:rFonts w:ascii="Times New Roman" w:hAnsi="Times New Roman" w:eastAsia="宋体"/>
                      <w:sz w:val="21"/>
                      <w:szCs w:val="21"/>
                    </w:rPr>
                    <w:t>cm/s</w:t>
                  </w:r>
                  <w:r>
                    <w:rPr>
                      <w:rFonts w:hint="eastAsia" w:ascii="Times New Roman" w:hAnsi="Times New Roman" w:eastAsia="宋体"/>
                      <w:sz w:val="21"/>
                      <w:szCs w:val="21"/>
                    </w:rPr>
                    <w:t>。</w:t>
                  </w:r>
                </w:p>
              </w:tc>
              <w:tc>
                <w:tcPr>
                  <w:tcW w:w="3203" w:type="dxa"/>
                  <w:vAlign w:val="center"/>
                </w:tcPr>
                <w:p w14:paraId="67CBCF8C">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危废库房</w:t>
                  </w:r>
                  <w:r>
                    <w:rPr>
                      <w:rFonts w:ascii="Times New Roman" w:hAnsi="Times New Roman" w:eastAsia="宋体"/>
                      <w:sz w:val="21"/>
                      <w:szCs w:val="21"/>
                    </w:rPr>
                    <w:t>地面</w:t>
                  </w:r>
                  <w:r>
                    <w:rPr>
                      <w:rFonts w:hint="eastAsia" w:ascii="Times New Roman" w:hAnsi="Times New Roman" w:eastAsia="宋体"/>
                      <w:sz w:val="21"/>
                      <w:szCs w:val="21"/>
                    </w:rPr>
                    <w:t>采用水泥</w:t>
                  </w:r>
                  <w:r>
                    <w:rPr>
                      <w:rFonts w:ascii="Times New Roman" w:hAnsi="Times New Roman" w:eastAsia="宋体"/>
                      <w:sz w:val="21"/>
                      <w:szCs w:val="21"/>
                    </w:rPr>
                    <w:t>硬化地面</w:t>
                  </w:r>
                  <w:r>
                    <w:rPr>
                      <w:rFonts w:hint="eastAsia" w:ascii="Times New Roman" w:hAnsi="Times New Roman" w:eastAsia="宋体"/>
                      <w:sz w:val="21"/>
                      <w:szCs w:val="21"/>
                    </w:rPr>
                    <w:t>+环氧树脂</w:t>
                  </w:r>
                  <w:r>
                    <w:rPr>
                      <w:rFonts w:ascii="Times New Roman" w:hAnsi="Times New Roman" w:eastAsia="宋体"/>
                      <w:sz w:val="21"/>
                      <w:szCs w:val="21"/>
                    </w:rPr>
                    <w:t>涂层，环氧树脂涂层厚度</w:t>
                  </w:r>
                  <w:r>
                    <w:rPr>
                      <w:rFonts w:hint="eastAsia" w:ascii="Times New Roman" w:hAnsi="Times New Roman" w:eastAsia="宋体"/>
                      <w:sz w:val="21"/>
                      <w:szCs w:val="21"/>
                    </w:rPr>
                    <w:t>2</w:t>
                  </w:r>
                  <w:r>
                    <w:rPr>
                      <w:rFonts w:ascii="Times New Roman" w:hAnsi="Times New Roman" w:eastAsia="宋体"/>
                      <w:sz w:val="21"/>
                      <w:szCs w:val="21"/>
                    </w:rPr>
                    <w:t>mm</w:t>
                  </w:r>
                  <w:r>
                    <w:rPr>
                      <w:rFonts w:hint="eastAsia" w:ascii="Times New Roman" w:hAnsi="Times New Roman" w:eastAsia="宋体"/>
                      <w:sz w:val="21"/>
                      <w:szCs w:val="21"/>
                    </w:rPr>
                    <w:t>。</w:t>
                  </w:r>
                </w:p>
              </w:tc>
              <w:tc>
                <w:tcPr>
                  <w:tcW w:w="1096" w:type="dxa"/>
                  <w:vAlign w:val="center"/>
                </w:tcPr>
                <w:p w14:paraId="73113D35">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1BBA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BF5FD8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8</w:t>
                  </w:r>
                </w:p>
              </w:tc>
              <w:tc>
                <w:tcPr>
                  <w:tcW w:w="4423" w:type="dxa"/>
                  <w:vAlign w:val="center"/>
                </w:tcPr>
                <w:p w14:paraId="017ED14F">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ascii="Times New Roman" w:hAnsi="Times New Roman" w:eastAsia="宋体"/>
                      <w:sz w:val="21"/>
                      <w:szCs w:val="21"/>
                    </w:rPr>
                    <w:t>6.3.3</w:t>
                  </w:r>
                  <w:r>
                    <w:rPr>
                      <w:rFonts w:hint="eastAsia" w:ascii="Times New Roman" w:hAnsi="Times New Roman" w:eastAsia="宋体"/>
                      <w:sz w:val="21"/>
                      <w:szCs w:val="21"/>
                    </w:rPr>
                    <w:t>衬里</w:t>
                  </w:r>
                  <w:r>
                    <w:rPr>
                      <w:rFonts w:ascii="Times New Roman" w:hAnsi="Times New Roman" w:eastAsia="宋体"/>
                      <w:sz w:val="21"/>
                      <w:szCs w:val="21"/>
                    </w:rPr>
                    <w:t>放在一个基础或底座上。</w:t>
                  </w:r>
                </w:p>
              </w:tc>
              <w:tc>
                <w:tcPr>
                  <w:tcW w:w="3203" w:type="dxa"/>
                  <w:vAlign w:val="center"/>
                </w:tcPr>
                <w:p w14:paraId="7D4409FB">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w:t>
                  </w:r>
                  <w:r>
                    <w:rPr>
                      <w:rFonts w:ascii="Times New Roman" w:hAnsi="Times New Roman" w:eastAsia="宋体"/>
                      <w:sz w:val="21"/>
                      <w:szCs w:val="21"/>
                    </w:rPr>
                    <w:t>危废库房内危险废物暂存容器均放置于底座上。</w:t>
                  </w:r>
                </w:p>
              </w:tc>
              <w:tc>
                <w:tcPr>
                  <w:tcW w:w="1096" w:type="dxa"/>
                  <w:vAlign w:val="center"/>
                </w:tcPr>
                <w:p w14:paraId="19B0294F">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r w14:paraId="2F8E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4B23EE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9</w:t>
                  </w:r>
                </w:p>
              </w:tc>
              <w:tc>
                <w:tcPr>
                  <w:tcW w:w="4423" w:type="dxa"/>
                  <w:vAlign w:val="center"/>
                </w:tcPr>
                <w:p w14:paraId="46D1BE9F">
                  <w:pPr>
                    <w:keepNext w:val="0"/>
                    <w:keepLines w:val="0"/>
                    <w:pageBreakBefore w:val="0"/>
                    <w:widowControl w:val="0"/>
                    <w:kinsoku/>
                    <w:wordWrap/>
                    <w:overflowPunct/>
                    <w:topLinePunct w:val="0"/>
                    <w:autoSpaceDE/>
                    <w:autoSpaceDN/>
                    <w:bidi w:val="0"/>
                    <w:adjustRightInd/>
                    <w:snapToGrid/>
                    <w:spacing w:after="0"/>
                    <w:textAlignment w:val="auto"/>
                    <w:rPr>
                      <w:rFonts w:ascii="Times New Roman" w:hAnsi="Times New Roman" w:eastAsia="宋体"/>
                      <w:sz w:val="21"/>
                      <w:szCs w:val="21"/>
                    </w:rPr>
                  </w:pPr>
                  <w:r>
                    <w:rPr>
                      <w:rFonts w:hint="eastAsia" w:ascii="Times New Roman" w:hAnsi="Times New Roman" w:eastAsia="宋体"/>
                      <w:sz w:val="21"/>
                      <w:szCs w:val="21"/>
                    </w:rPr>
                    <w:t>6.3.9危险废物</w:t>
                  </w:r>
                  <w:r>
                    <w:rPr>
                      <w:rFonts w:ascii="Times New Roman" w:hAnsi="Times New Roman" w:eastAsia="宋体"/>
                      <w:sz w:val="21"/>
                      <w:szCs w:val="21"/>
                    </w:rPr>
                    <w:t>堆放要防风</w:t>
                  </w:r>
                  <w:r>
                    <w:rPr>
                      <w:rFonts w:hint="eastAsia" w:ascii="Times New Roman" w:hAnsi="Times New Roman" w:eastAsia="宋体"/>
                      <w:sz w:val="21"/>
                      <w:szCs w:val="21"/>
                    </w:rPr>
                    <w:t>、</w:t>
                  </w:r>
                  <w:r>
                    <w:rPr>
                      <w:rFonts w:ascii="Times New Roman" w:hAnsi="Times New Roman" w:eastAsia="宋体"/>
                      <w:sz w:val="21"/>
                      <w:szCs w:val="21"/>
                    </w:rPr>
                    <w:t>防雨、防晒</w:t>
                  </w:r>
                  <w:r>
                    <w:rPr>
                      <w:rFonts w:hint="eastAsia" w:ascii="Times New Roman" w:hAnsi="Times New Roman" w:eastAsia="宋体"/>
                      <w:sz w:val="21"/>
                      <w:szCs w:val="21"/>
                    </w:rPr>
                    <w:t>。</w:t>
                  </w:r>
                </w:p>
              </w:tc>
              <w:tc>
                <w:tcPr>
                  <w:tcW w:w="3203" w:type="dxa"/>
                  <w:vAlign w:val="center"/>
                </w:tcPr>
                <w:p w14:paraId="2C72E973">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项目所产生</w:t>
                  </w:r>
                  <w:r>
                    <w:rPr>
                      <w:rFonts w:ascii="Times New Roman" w:hAnsi="Times New Roman" w:eastAsia="宋体"/>
                      <w:sz w:val="21"/>
                      <w:szCs w:val="21"/>
                    </w:rPr>
                    <w:t>的危险废物均放置于危险库房内，</w:t>
                  </w:r>
                  <w:r>
                    <w:rPr>
                      <w:rFonts w:hint="eastAsia" w:ascii="Times New Roman" w:hAnsi="Times New Roman" w:eastAsia="宋体"/>
                      <w:sz w:val="21"/>
                      <w:szCs w:val="21"/>
                    </w:rPr>
                    <w:t>符合</w:t>
                  </w:r>
                  <w:r>
                    <w:rPr>
                      <w:rFonts w:ascii="Times New Roman" w:hAnsi="Times New Roman" w:eastAsia="宋体"/>
                      <w:sz w:val="21"/>
                      <w:szCs w:val="21"/>
                    </w:rPr>
                    <w:t>防风、防雨、防晒</w:t>
                  </w:r>
                  <w:r>
                    <w:rPr>
                      <w:rFonts w:hint="eastAsia" w:ascii="Times New Roman" w:hAnsi="Times New Roman" w:eastAsia="宋体"/>
                      <w:sz w:val="21"/>
                      <w:szCs w:val="21"/>
                    </w:rPr>
                    <w:t>的</w:t>
                  </w:r>
                  <w:r>
                    <w:rPr>
                      <w:rFonts w:ascii="Times New Roman" w:hAnsi="Times New Roman" w:eastAsia="宋体"/>
                      <w:sz w:val="21"/>
                      <w:szCs w:val="21"/>
                    </w:rPr>
                    <w:t>要求。</w:t>
                  </w:r>
                </w:p>
              </w:tc>
              <w:tc>
                <w:tcPr>
                  <w:tcW w:w="1096" w:type="dxa"/>
                  <w:vAlign w:val="center"/>
                </w:tcPr>
                <w:p w14:paraId="3E59A0A3">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sz w:val="21"/>
                      <w:szCs w:val="21"/>
                    </w:rPr>
                  </w:pPr>
                  <w:r>
                    <w:rPr>
                      <w:rFonts w:hint="eastAsia" w:ascii="Times New Roman" w:hAnsi="Times New Roman" w:eastAsia="宋体"/>
                      <w:sz w:val="21"/>
                      <w:szCs w:val="21"/>
                    </w:rPr>
                    <w:t>符合</w:t>
                  </w:r>
                </w:p>
              </w:tc>
            </w:tr>
          </w:tbl>
          <w:p w14:paraId="53DB945F">
            <w:pPr>
              <w:pStyle w:val="49"/>
              <w:spacing w:line="360" w:lineRule="auto"/>
              <w:ind w:firstLine="480"/>
              <w:rPr>
                <w:rFonts w:hint="eastAsia"/>
                <w:b/>
                <w:bCs/>
                <w:sz w:val="24"/>
                <w:szCs w:val="24"/>
                <w:lang w:val="en-US" w:eastAsia="zh-CN"/>
              </w:rPr>
            </w:pPr>
            <w:r>
              <w:rPr>
                <w:rFonts w:hint="eastAsia"/>
                <w:b/>
                <w:bCs/>
                <w:sz w:val="24"/>
                <w:szCs w:val="24"/>
                <w:lang w:val="en-US" w:eastAsia="zh-CN"/>
              </w:rPr>
              <w:t>三、</w:t>
            </w:r>
            <w:r>
              <w:rPr>
                <w:rFonts w:hint="eastAsia"/>
                <w:b/>
                <w:bCs/>
                <w:sz w:val="24"/>
                <w:szCs w:val="24"/>
              </w:rPr>
              <w:t>环境</w:t>
            </w:r>
            <w:r>
              <w:rPr>
                <w:b/>
                <w:bCs/>
                <w:sz w:val="24"/>
                <w:szCs w:val="24"/>
              </w:rPr>
              <w:t>管理检查结果</w:t>
            </w:r>
            <w:bookmarkEnd w:id="30"/>
          </w:p>
          <w:p w14:paraId="45C5F3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sz w:val="24"/>
                <w:lang w:eastAsia="zh-CN"/>
              </w:rPr>
            </w:pPr>
            <w:r>
              <w:rPr>
                <w:rFonts w:hint="eastAsia" w:cs="Times New Roman"/>
                <w:b w:val="0"/>
                <w:bCs w:val="0"/>
                <w:sz w:val="24"/>
                <w:lang w:val="en-US" w:eastAsia="zh-CN"/>
              </w:rPr>
              <w:t>1、</w:t>
            </w:r>
            <w:r>
              <w:rPr>
                <w:sz w:val="24"/>
              </w:rPr>
              <w:t>环评批复及环评结论、建议的落实情况</w:t>
            </w:r>
            <w:r>
              <w:rPr>
                <w:rFonts w:hint="eastAsia"/>
                <w:sz w:val="24"/>
                <w:lang w:eastAsia="zh-CN"/>
              </w:rPr>
              <w:t>见下表</w:t>
            </w:r>
            <w:r>
              <w:rPr>
                <w:rFonts w:hint="eastAsia"/>
                <w:sz w:val="24"/>
                <w:lang w:val="en-US" w:eastAsia="zh-CN"/>
              </w:rPr>
              <w:t>7-3</w:t>
            </w:r>
            <w:r>
              <w:rPr>
                <w:rFonts w:hint="eastAsia"/>
                <w:sz w:val="24"/>
                <w:lang w:eastAsia="zh-CN"/>
              </w:rPr>
              <w:t>。</w:t>
            </w:r>
          </w:p>
          <w:p w14:paraId="254963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sz w:val="21"/>
                <w:szCs w:val="21"/>
                <w:highlight w:val="none"/>
                <w:lang w:val="zh-CN" w:eastAsia="zh-CN"/>
              </w:rPr>
            </w:pPr>
            <w:r>
              <w:rPr>
                <w:rFonts w:hint="default" w:ascii="Times New Roman" w:hAnsi="Times New Roman" w:cs="Times New Roman"/>
                <w:b/>
                <w:sz w:val="21"/>
                <w:szCs w:val="21"/>
                <w:highlight w:val="none"/>
                <w:lang w:val="zh-CN" w:eastAsia="zh-CN"/>
              </w:rPr>
              <w:t>表</w:t>
            </w:r>
            <w:r>
              <w:rPr>
                <w:rFonts w:hint="eastAsia" w:cs="Times New Roman"/>
                <w:b/>
                <w:sz w:val="21"/>
                <w:szCs w:val="21"/>
                <w:highlight w:val="none"/>
                <w:lang w:val="en-US" w:eastAsia="zh-CN"/>
              </w:rPr>
              <w:t>7</w:t>
            </w:r>
            <w:r>
              <w:rPr>
                <w:rFonts w:hint="default" w:ascii="Times New Roman" w:hAnsi="Times New Roman" w:cs="Times New Roman"/>
                <w:b/>
                <w:sz w:val="21"/>
                <w:szCs w:val="21"/>
                <w:highlight w:val="none"/>
                <w:lang w:val="zh-CN" w:eastAsia="zh-CN"/>
              </w:rPr>
              <w:t>-</w:t>
            </w:r>
            <w:r>
              <w:rPr>
                <w:rFonts w:hint="eastAsia" w:cs="Times New Roman"/>
                <w:b/>
                <w:sz w:val="21"/>
                <w:szCs w:val="21"/>
                <w:highlight w:val="none"/>
                <w:lang w:val="en-US" w:eastAsia="zh-CN"/>
              </w:rPr>
              <w:t>3</w:t>
            </w:r>
            <w:r>
              <w:rPr>
                <w:rFonts w:hint="default" w:ascii="Times New Roman" w:hAnsi="Times New Roman" w:cs="Times New Roman"/>
                <w:b/>
                <w:sz w:val="21"/>
                <w:szCs w:val="21"/>
                <w:highlight w:val="none"/>
                <w:lang w:val="zh-CN" w:eastAsia="zh-CN"/>
              </w:rPr>
              <w:t xml:space="preserve">  环评批复及结论、建议落实情况表</w:t>
            </w:r>
          </w:p>
          <w:tbl>
            <w:tblPr>
              <w:tblStyle w:val="17"/>
              <w:tblW w:w="9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17"/>
              <w:gridCol w:w="1119"/>
              <w:gridCol w:w="4608"/>
              <w:gridCol w:w="2161"/>
            </w:tblGrid>
            <w:tr w14:paraId="201B2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tcBorders>
                    <w:tl2br w:val="nil"/>
                    <w:tr2bl w:val="nil"/>
                  </w:tcBorders>
                  <w:vAlign w:val="center"/>
                </w:tcPr>
                <w:p w14:paraId="6621CA7D">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917" w:type="dxa"/>
                  <w:tcBorders>
                    <w:tl2br w:val="nil"/>
                    <w:tr2bl w:val="nil"/>
                  </w:tcBorders>
                  <w:vAlign w:val="center"/>
                </w:tcPr>
                <w:p w14:paraId="44B4F9A8">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污染源</w:t>
                  </w:r>
                </w:p>
              </w:tc>
              <w:tc>
                <w:tcPr>
                  <w:tcW w:w="1119" w:type="dxa"/>
                  <w:tcBorders>
                    <w:tl2br w:val="nil"/>
                    <w:tr2bl w:val="nil"/>
                  </w:tcBorders>
                  <w:vAlign w:val="center"/>
                </w:tcPr>
                <w:p w14:paraId="13725C45">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主要污染物</w:t>
                  </w:r>
                </w:p>
              </w:tc>
              <w:tc>
                <w:tcPr>
                  <w:tcW w:w="4608" w:type="dxa"/>
                  <w:tcBorders>
                    <w:tl2br w:val="nil"/>
                    <w:tr2bl w:val="nil"/>
                  </w:tcBorders>
                  <w:vAlign w:val="center"/>
                </w:tcPr>
                <w:p w14:paraId="25034184">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环评及环评批复的要求</w:t>
                  </w:r>
                </w:p>
              </w:tc>
              <w:tc>
                <w:tcPr>
                  <w:tcW w:w="2161" w:type="dxa"/>
                  <w:tcBorders>
                    <w:tl2br w:val="nil"/>
                    <w:tr2bl w:val="nil"/>
                  </w:tcBorders>
                  <w:vAlign w:val="center"/>
                </w:tcPr>
                <w:p w14:paraId="6A702E08">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落实</w:t>
                  </w:r>
                  <w:r>
                    <w:rPr>
                      <w:rFonts w:hint="default" w:ascii="Times New Roman" w:hAnsi="Times New Roman" w:cs="Times New Roman"/>
                      <w:color w:val="auto"/>
                      <w:sz w:val="21"/>
                      <w:szCs w:val="21"/>
                    </w:rPr>
                    <w:t>情况</w:t>
                  </w:r>
                </w:p>
              </w:tc>
            </w:tr>
            <w:tr w14:paraId="799C0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vMerge w:val="restart"/>
                  <w:tcBorders>
                    <w:tl2br w:val="nil"/>
                    <w:tr2bl w:val="nil"/>
                  </w:tcBorders>
                  <w:vAlign w:val="center"/>
                </w:tcPr>
                <w:p w14:paraId="1A4D705B">
                  <w:p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固废</w:t>
                  </w:r>
                </w:p>
              </w:tc>
              <w:tc>
                <w:tcPr>
                  <w:tcW w:w="917" w:type="dxa"/>
                  <w:vMerge w:val="restart"/>
                  <w:tcBorders>
                    <w:tl2br w:val="nil"/>
                    <w:tr2bl w:val="nil"/>
                  </w:tcBorders>
                  <w:vAlign w:val="center"/>
                </w:tcPr>
                <w:p w14:paraId="0F0FF21E">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生产过程</w:t>
                  </w:r>
                </w:p>
              </w:tc>
              <w:tc>
                <w:tcPr>
                  <w:tcW w:w="1119" w:type="dxa"/>
                  <w:tcBorders>
                    <w:tl2br w:val="nil"/>
                    <w:tr2bl w:val="nil"/>
                  </w:tcBorders>
                  <w:vAlign w:val="center"/>
                </w:tcPr>
                <w:p w14:paraId="6172665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废边角料</w:t>
                  </w:r>
                </w:p>
              </w:tc>
              <w:tc>
                <w:tcPr>
                  <w:tcW w:w="4608" w:type="dxa"/>
                  <w:vMerge w:val="restart"/>
                  <w:tcBorders>
                    <w:tl2br w:val="nil"/>
                    <w:tr2bl w:val="nil"/>
                  </w:tcBorders>
                  <w:vAlign w:val="center"/>
                </w:tcPr>
                <w:p w14:paraId="4C3B0FF9">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eastAsia="zh-CN"/>
                    </w:rPr>
                    <w:t>环评要求：</w:t>
                  </w:r>
                  <w:r>
                    <w:rPr>
                      <w:rFonts w:hint="eastAsia" w:cs="Times New Roman"/>
                      <w:color w:val="auto"/>
                      <w:sz w:val="21"/>
                      <w:szCs w:val="21"/>
                      <w:highlight w:val="none"/>
                      <w:lang w:val="en-US" w:eastAsia="zh-CN"/>
                    </w:rPr>
                    <w:t>废边角料集中收集后回用。</w:t>
                  </w:r>
                </w:p>
                <w:p w14:paraId="22CBF4DE">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废包装材料集中收集后外售。</w:t>
                  </w:r>
                </w:p>
                <w:p w14:paraId="7D4FB22F">
                  <w:pPr>
                    <w:spacing w:line="240" w:lineRule="auto"/>
                    <w:jc w:val="center"/>
                    <w:rPr>
                      <w:rFonts w:hint="eastAsia" w:cs="Times New Roman"/>
                      <w:color w:val="auto"/>
                      <w:sz w:val="21"/>
                      <w:szCs w:val="21"/>
                      <w:highlight w:val="none"/>
                      <w:lang w:eastAsia="zh-CN"/>
                    </w:rPr>
                  </w:pPr>
                  <w:r>
                    <w:rPr>
                      <w:rFonts w:hint="eastAsia" w:cs="Times New Roman"/>
                      <w:color w:val="auto"/>
                      <w:sz w:val="21"/>
                      <w:szCs w:val="21"/>
                      <w:highlight w:val="none"/>
                      <w:lang w:val="en-US" w:eastAsia="zh-CN"/>
                    </w:rPr>
                    <w:t>废原料桶、废活性炭，暂存危废暂存间，定期交由有资质单位处置</w:t>
                  </w:r>
                  <w:r>
                    <w:rPr>
                      <w:rFonts w:hint="eastAsia" w:cs="Times New Roman"/>
                      <w:color w:val="auto"/>
                      <w:sz w:val="21"/>
                      <w:szCs w:val="21"/>
                      <w:highlight w:val="none"/>
                      <w:lang w:eastAsia="zh-CN"/>
                    </w:rPr>
                    <w:t>；生活垃圾设垃圾桶并交环卫部门统一处理。</w:t>
                  </w:r>
                </w:p>
                <w:p w14:paraId="3D9D5A6A">
                  <w:pPr>
                    <w:spacing w:line="240" w:lineRule="auto"/>
                    <w:jc w:val="center"/>
                    <w:rPr>
                      <w:rFonts w:hint="eastAsia" w:cs="Times New Roman"/>
                      <w:color w:val="auto"/>
                      <w:sz w:val="21"/>
                      <w:szCs w:val="21"/>
                      <w:highlight w:val="none"/>
                      <w:lang w:eastAsia="zh-CN"/>
                    </w:rPr>
                  </w:pPr>
                  <w:r>
                    <w:rPr>
                      <w:rFonts w:hint="eastAsia" w:cs="Times New Roman"/>
                      <w:color w:val="auto"/>
                      <w:sz w:val="21"/>
                      <w:szCs w:val="21"/>
                      <w:highlight w:val="none"/>
                      <w:lang w:eastAsia="zh-CN"/>
                    </w:rPr>
                    <w:t>批复要求：加强固体废物管理。固体废物主要有</w:t>
                  </w:r>
                  <w:r>
                    <w:rPr>
                      <w:rFonts w:hint="eastAsia" w:cs="Times New Roman"/>
                      <w:color w:val="auto"/>
                      <w:sz w:val="21"/>
                      <w:szCs w:val="21"/>
                      <w:highlight w:val="none"/>
                      <w:lang w:val="en-US" w:eastAsia="zh-CN"/>
                    </w:rPr>
                    <w:t>生活垃圾、废边角料、废包装材料、废原料桶和废活性炭</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生活垃圾交由环卫部门统一清运；废边角料回收利用；废包装材料外售处置；废原料桶和废活性炭属于危险废物，须设置危废相关管理要求，交由有资质单位处置。</w:t>
                  </w:r>
                </w:p>
              </w:tc>
              <w:tc>
                <w:tcPr>
                  <w:tcW w:w="2161" w:type="dxa"/>
                  <w:tcBorders>
                    <w:tl2br w:val="nil"/>
                    <w:tr2bl w:val="nil"/>
                  </w:tcBorders>
                  <w:vAlign w:val="center"/>
                </w:tcPr>
                <w:p w14:paraId="0115B674">
                  <w:pPr>
                    <w:widowControl/>
                    <w:spacing w:line="240" w:lineRule="auto"/>
                    <w:jc w:val="center"/>
                    <w:rPr>
                      <w:rFonts w:hint="default" w:ascii="Times New Roman" w:hAnsi="Times New Roman" w:cs="Times New Roman"/>
                      <w:color w:val="auto"/>
                      <w:sz w:val="21"/>
                      <w:szCs w:val="21"/>
                      <w:highlight w:val="yellow"/>
                      <w:lang w:val="en-US" w:eastAsia="zh-CN"/>
                    </w:rPr>
                  </w:pPr>
                  <w:r>
                    <w:rPr>
                      <w:rFonts w:hint="eastAsia" w:ascii="Times New Roman" w:hAnsi="Times New Roman" w:eastAsia="宋体"/>
                      <w:caps w:val="0"/>
                      <w:smallCaps w:val="0"/>
                      <w:color w:val="auto"/>
                      <w:kern w:val="0"/>
                      <w:sz w:val="21"/>
                      <w:szCs w:val="21"/>
                      <w:lang w:val="en-US" w:eastAsia="zh-CN"/>
                    </w:rPr>
                    <w:t>集中收集后回用</w:t>
                  </w:r>
                </w:p>
              </w:tc>
            </w:tr>
            <w:tr w14:paraId="53C00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vMerge w:val="continue"/>
                  <w:tcBorders>
                    <w:tl2br w:val="nil"/>
                    <w:tr2bl w:val="nil"/>
                  </w:tcBorders>
                  <w:vAlign w:val="center"/>
                </w:tcPr>
                <w:p w14:paraId="6EB3D203">
                  <w:pPr>
                    <w:spacing w:line="240" w:lineRule="auto"/>
                    <w:jc w:val="center"/>
                    <w:rPr>
                      <w:sz w:val="21"/>
                      <w:szCs w:val="21"/>
                    </w:rPr>
                  </w:pPr>
                </w:p>
              </w:tc>
              <w:tc>
                <w:tcPr>
                  <w:tcW w:w="917" w:type="dxa"/>
                  <w:vMerge w:val="continue"/>
                  <w:tcBorders>
                    <w:tl2br w:val="nil"/>
                    <w:tr2bl w:val="nil"/>
                  </w:tcBorders>
                  <w:vAlign w:val="center"/>
                </w:tcPr>
                <w:p w14:paraId="69B9583B">
                  <w:pPr>
                    <w:spacing w:line="240" w:lineRule="auto"/>
                    <w:jc w:val="center"/>
                    <w:rPr>
                      <w:sz w:val="21"/>
                      <w:szCs w:val="21"/>
                    </w:rPr>
                  </w:pPr>
                </w:p>
              </w:tc>
              <w:tc>
                <w:tcPr>
                  <w:tcW w:w="1119" w:type="dxa"/>
                  <w:tcBorders>
                    <w:tl2br w:val="nil"/>
                    <w:tr2bl w:val="nil"/>
                  </w:tcBorders>
                  <w:vAlign w:val="center"/>
                </w:tcPr>
                <w:p w14:paraId="1591EDB9">
                  <w:pPr>
                    <w:widowControl/>
                    <w:spacing w:line="240" w:lineRule="auto"/>
                    <w:jc w:val="center"/>
                    <w:rPr>
                      <w:rFonts w:hint="eastAsia" w:cs="Times New Roman"/>
                      <w:color w:val="auto"/>
                      <w:sz w:val="21"/>
                      <w:szCs w:val="21"/>
                      <w:lang w:eastAsia="zh-CN"/>
                    </w:rPr>
                  </w:pPr>
                  <w:r>
                    <w:rPr>
                      <w:rFonts w:hint="eastAsia" w:ascii="Times New Roman" w:hAnsi="Times New Roman" w:eastAsia="宋体"/>
                      <w:caps w:val="0"/>
                      <w:smallCaps w:val="0"/>
                      <w:color w:val="auto"/>
                      <w:kern w:val="0"/>
                      <w:sz w:val="21"/>
                      <w:szCs w:val="21"/>
                      <w:lang w:val="en-US" w:eastAsia="zh-CN"/>
                    </w:rPr>
                    <w:t>废包装材料</w:t>
                  </w:r>
                </w:p>
              </w:tc>
              <w:tc>
                <w:tcPr>
                  <w:tcW w:w="4608" w:type="dxa"/>
                  <w:vMerge w:val="continue"/>
                  <w:tcBorders>
                    <w:tl2br w:val="nil"/>
                    <w:tr2bl w:val="nil"/>
                  </w:tcBorders>
                  <w:vAlign w:val="center"/>
                </w:tcPr>
                <w:p w14:paraId="32397BAE">
                  <w:pPr>
                    <w:spacing w:line="240" w:lineRule="auto"/>
                    <w:jc w:val="center"/>
                    <w:rPr>
                      <w:rFonts w:hint="eastAsia" w:cs="Times New Roman"/>
                      <w:color w:val="auto"/>
                      <w:sz w:val="21"/>
                      <w:szCs w:val="21"/>
                      <w:lang w:eastAsia="zh-CN"/>
                    </w:rPr>
                  </w:pPr>
                </w:p>
              </w:tc>
              <w:tc>
                <w:tcPr>
                  <w:tcW w:w="2161" w:type="dxa"/>
                  <w:tcBorders>
                    <w:tl2br w:val="nil"/>
                    <w:tr2bl w:val="nil"/>
                  </w:tcBorders>
                  <w:vAlign w:val="center"/>
                </w:tcPr>
                <w:p w14:paraId="2E4BAEAE">
                  <w:pPr>
                    <w:widowControl/>
                    <w:spacing w:line="240" w:lineRule="auto"/>
                    <w:jc w:val="center"/>
                    <w:rPr>
                      <w:rFonts w:hint="eastAsia" w:cs="Times New Roman"/>
                      <w:color w:val="auto"/>
                      <w:sz w:val="21"/>
                      <w:szCs w:val="21"/>
                      <w:highlight w:val="yellow"/>
                      <w:lang w:eastAsia="zh-CN"/>
                    </w:rPr>
                  </w:pPr>
                  <w:r>
                    <w:rPr>
                      <w:rFonts w:hint="eastAsia" w:ascii="Times New Roman" w:hAnsi="Times New Roman" w:eastAsia="宋体"/>
                      <w:caps w:val="0"/>
                      <w:smallCaps w:val="0"/>
                      <w:color w:val="auto"/>
                      <w:kern w:val="0"/>
                      <w:sz w:val="21"/>
                      <w:szCs w:val="21"/>
                      <w:lang w:val="en-US" w:eastAsia="zh-CN"/>
                    </w:rPr>
                    <w:t>集中收集后外售</w:t>
                  </w:r>
                </w:p>
              </w:tc>
            </w:tr>
            <w:tr w14:paraId="77CED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3" w:type="dxa"/>
                  <w:vMerge w:val="continue"/>
                  <w:tcBorders>
                    <w:tl2br w:val="nil"/>
                    <w:tr2bl w:val="nil"/>
                  </w:tcBorders>
                  <w:vAlign w:val="center"/>
                </w:tcPr>
                <w:p w14:paraId="579D27AF">
                  <w:pPr>
                    <w:spacing w:line="240" w:lineRule="auto"/>
                    <w:jc w:val="center"/>
                    <w:rPr>
                      <w:sz w:val="21"/>
                      <w:szCs w:val="21"/>
                    </w:rPr>
                  </w:pPr>
                </w:p>
              </w:tc>
              <w:tc>
                <w:tcPr>
                  <w:tcW w:w="917" w:type="dxa"/>
                  <w:vMerge w:val="continue"/>
                  <w:tcBorders>
                    <w:tl2br w:val="nil"/>
                    <w:tr2bl w:val="nil"/>
                  </w:tcBorders>
                  <w:vAlign w:val="center"/>
                </w:tcPr>
                <w:p w14:paraId="0B234F08">
                  <w:pPr>
                    <w:spacing w:line="240" w:lineRule="auto"/>
                    <w:jc w:val="center"/>
                    <w:rPr>
                      <w:sz w:val="21"/>
                      <w:szCs w:val="21"/>
                    </w:rPr>
                  </w:pPr>
                </w:p>
              </w:tc>
              <w:tc>
                <w:tcPr>
                  <w:tcW w:w="1119" w:type="dxa"/>
                  <w:tcBorders>
                    <w:tl2br w:val="nil"/>
                    <w:tr2bl w:val="nil"/>
                  </w:tcBorders>
                  <w:vAlign w:val="center"/>
                </w:tcPr>
                <w:p w14:paraId="72F8F4B5">
                  <w:pPr>
                    <w:widowControl/>
                    <w:spacing w:line="240" w:lineRule="auto"/>
                    <w:jc w:val="center"/>
                    <w:rPr>
                      <w:rFonts w:hint="eastAsia" w:cs="Times New Roman"/>
                      <w:color w:val="auto"/>
                      <w:sz w:val="21"/>
                      <w:szCs w:val="21"/>
                      <w:lang w:eastAsia="zh-CN"/>
                    </w:rPr>
                  </w:pPr>
                  <w:r>
                    <w:rPr>
                      <w:rFonts w:hint="eastAsia" w:ascii="Times New Roman" w:hAnsi="Times New Roman" w:eastAsia="宋体"/>
                      <w:caps w:val="0"/>
                      <w:smallCaps w:val="0"/>
                      <w:color w:val="auto"/>
                      <w:kern w:val="0"/>
                      <w:sz w:val="21"/>
                      <w:szCs w:val="21"/>
                      <w:lang w:val="en-US" w:eastAsia="zh-CN"/>
                    </w:rPr>
                    <w:t>废原料桶</w:t>
                  </w:r>
                </w:p>
              </w:tc>
              <w:tc>
                <w:tcPr>
                  <w:tcW w:w="4608" w:type="dxa"/>
                  <w:vMerge w:val="continue"/>
                  <w:tcBorders>
                    <w:tl2br w:val="nil"/>
                    <w:tr2bl w:val="nil"/>
                  </w:tcBorders>
                  <w:vAlign w:val="center"/>
                </w:tcPr>
                <w:p w14:paraId="08642AA3">
                  <w:pPr>
                    <w:spacing w:line="240" w:lineRule="auto"/>
                    <w:jc w:val="center"/>
                    <w:rPr>
                      <w:rFonts w:hint="eastAsia" w:cs="Times New Roman"/>
                      <w:color w:val="auto"/>
                      <w:sz w:val="21"/>
                      <w:szCs w:val="21"/>
                      <w:lang w:eastAsia="zh-CN"/>
                    </w:rPr>
                  </w:pPr>
                </w:p>
              </w:tc>
              <w:tc>
                <w:tcPr>
                  <w:tcW w:w="2161" w:type="dxa"/>
                  <w:vMerge w:val="restart"/>
                  <w:tcBorders>
                    <w:tl2br w:val="nil"/>
                    <w:tr2bl w:val="nil"/>
                  </w:tcBorders>
                  <w:vAlign w:val="center"/>
                </w:tcPr>
                <w:p w14:paraId="0D11723D">
                  <w:pPr>
                    <w:widowControl/>
                    <w:spacing w:line="240" w:lineRule="auto"/>
                    <w:jc w:val="center"/>
                    <w:rPr>
                      <w:rFonts w:hint="eastAsia" w:cs="Times New Roman"/>
                      <w:color w:val="FF0000"/>
                      <w:sz w:val="21"/>
                      <w:szCs w:val="21"/>
                      <w:highlight w:val="yellow"/>
                      <w:lang w:eastAsia="zh-CN"/>
                    </w:rPr>
                  </w:pPr>
                  <w:r>
                    <w:rPr>
                      <w:rFonts w:hint="eastAsia" w:ascii="Times New Roman" w:hAnsi="Times New Roman" w:eastAsia="宋体"/>
                      <w:color w:val="auto"/>
                      <w:sz w:val="21"/>
                      <w:szCs w:val="21"/>
                      <w:lang w:val="en-US" w:eastAsia="zh-CN"/>
                    </w:rPr>
                    <w:t>危废间暂存，定期交有资质单位外运处置</w:t>
                  </w:r>
                </w:p>
              </w:tc>
            </w:tr>
            <w:tr w14:paraId="222F6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3" w:type="dxa"/>
                  <w:vMerge w:val="continue"/>
                  <w:tcBorders>
                    <w:tl2br w:val="nil"/>
                    <w:tr2bl w:val="nil"/>
                  </w:tcBorders>
                  <w:vAlign w:val="center"/>
                </w:tcPr>
                <w:p w14:paraId="08040664">
                  <w:pPr>
                    <w:spacing w:line="240" w:lineRule="auto"/>
                    <w:jc w:val="center"/>
                    <w:rPr>
                      <w:sz w:val="21"/>
                      <w:szCs w:val="21"/>
                    </w:rPr>
                  </w:pPr>
                </w:p>
              </w:tc>
              <w:tc>
                <w:tcPr>
                  <w:tcW w:w="917" w:type="dxa"/>
                  <w:vMerge w:val="continue"/>
                  <w:tcBorders>
                    <w:tl2br w:val="nil"/>
                    <w:tr2bl w:val="nil"/>
                  </w:tcBorders>
                  <w:vAlign w:val="center"/>
                </w:tcPr>
                <w:p w14:paraId="75736BE9">
                  <w:pPr>
                    <w:spacing w:line="240" w:lineRule="auto"/>
                    <w:jc w:val="center"/>
                    <w:rPr>
                      <w:sz w:val="21"/>
                      <w:szCs w:val="21"/>
                    </w:rPr>
                  </w:pPr>
                </w:p>
              </w:tc>
              <w:tc>
                <w:tcPr>
                  <w:tcW w:w="1119" w:type="dxa"/>
                  <w:tcBorders>
                    <w:tl2br w:val="nil"/>
                    <w:tr2bl w:val="nil"/>
                  </w:tcBorders>
                  <w:vAlign w:val="center"/>
                </w:tcPr>
                <w:p w14:paraId="2D6D1055">
                  <w:pPr>
                    <w:widowControl/>
                    <w:spacing w:line="240" w:lineRule="auto"/>
                    <w:jc w:val="center"/>
                    <w:rPr>
                      <w:rFonts w:hint="eastAsia" w:cs="Times New Roman"/>
                      <w:color w:val="auto"/>
                      <w:sz w:val="21"/>
                      <w:szCs w:val="21"/>
                      <w:lang w:eastAsia="zh-CN"/>
                    </w:rPr>
                  </w:pPr>
                  <w:r>
                    <w:rPr>
                      <w:rFonts w:hint="eastAsia" w:ascii="Times New Roman" w:hAnsi="Times New Roman" w:eastAsia="宋体"/>
                      <w:caps w:val="0"/>
                      <w:smallCaps w:val="0"/>
                      <w:color w:val="auto"/>
                      <w:kern w:val="0"/>
                      <w:sz w:val="21"/>
                      <w:szCs w:val="21"/>
                      <w:lang w:val="en-US" w:eastAsia="zh-CN"/>
                    </w:rPr>
                    <w:t>废活性炭</w:t>
                  </w:r>
                </w:p>
              </w:tc>
              <w:tc>
                <w:tcPr>
                  <w:tcW w:w="4608" w:type="dxa"/>
                  <w:vMerge w:val="continue"/>
                  <w:tcBorders>
                    <w:tl2br w:val="nil"/>
                    <w:tr2bl w:val="nil"/>
                  </w:tcBorders>
                  <w:vAlign w:val="center"/>
                </w:tcPr>
                <w:p w14:paraId="2A9BDACE">
                  <w:pPr>
                    <w:spacing w:line="240" w:lineRule="auto"/>
                    <w:jc w:val="center"/>
                    <w:rPr>
                      <w:rFonts w:hint="eastAsia" w:cs="Times New Roman"/>
                      <w:color w:val="auto"/>
                      <w:sz w:val="21"/>
                      <w:szCs w:val="21"/>
                      <w:lang w:eastAsia="zh-CN"/>
                    </w:rPr>
                  </w:pPr>
                </w:p>
              </w:tc>
              <w:tc>
                <w:tcPr>
                  <w:tcW w:w="2161" w:type="dxa"/>
                  <w:vMerge w:val="continue"/>
                  <w:tcBorders>
                    <w:tl2br w:val="nil"/>
                    <w:tr2bl w:val="nil"/>
                  </w:tcBorders>
                  <w:vAlign w:val="center"/>
                </w:tcPr>
                <w:p w14:paraId="6DCA18EE">
                  <w:pPr>
                    <w:spacing w:line="240" w:lineRule="auto"/>
                    <w:jc w:val="center"/>
                    <w:rPr>
                      <w:rFonts w:hint="eastAsia" w:cs="Times New Roman"/>
                      <w:color w:val="auto"/>
                      <w:sz w:val="21"/>
                      <w:szCs w:val="21"/>
                      <w:lang w:eastAsia="zh-CN"/>
                    </w:rPr>
                  </w:pPr>
                </w:p>
              </w:tc>
            </w:tr>
            <w:tr w14:paraId="755B6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3" w:type="dxa"/>
                  <w:vMerge w:val="continue"/>
                  <w:tcBorders>
                    <w:tl2br w:val="nil"/>
                    <w:tr2bl w:val="nil"/>
                  </w:tcBorders>
                  <w:vAlign w:val="center"/>
                </w:tcPr>
                <w:p w14:paraId="38384709">
                  <w:pPr>
                    <w:spacing w:line="240" w:lineRule="auto"/>
                    <w:jc w:val="center"/>
                    <w:rPr>
                      <w:rFonts w:hint="default" w:ascii="Times New Roman" w:hAnsi="Times New Roman" w:cs="Times New Roman"/>
                      <w:color w:val="auto"/>
                      <w:sz w:val="21"/>
                      <w:szCs w:val="21"/>
                    </w:rPr>
                  </w:pPr>
                </w:p>
              </w:tc>
              <w:tc>
                <w:tcPr>
                  <w:tcW w:w="917" w:type="dxa"/>
                  <w:tcBorders>
                    <w:tl2br w:val="nil"/>
                    <w:tr2bl w:val="nil"/>
                  </w:tcBorders>
                  <w:vAlign w:val="center"/>
                </w:tcPr>
                <w:p w14:paraId="73689098">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员工生活</w:t>
                  </w:r>
                </w:p>
              </w:tc>
              <w:tc>
                <w:tcPr>
                  <w:tcW w:w="1119" w:type="dxa"/>
                  <w:tcBorders>
                    <w:tl2br w:val="nil"/>
                    <w:tr2bl w:val="nil"/>
                  </w:tcBorders>
                  <w:vAlign w:val="center"/>
                </w:tcPr>
                <w:p w14:paraId="20A4CDDF">
                  <w:pPr>
                    <w:spacing w:line="24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生活垃圾</w:t>
                  </w:r>
                </w:p>
              </w:tc>
              <w:tc>
                <w:tcPr>
                  <w:tcW w:w="4608" w:type="dxa"/>
                  <w:vMerge w:val="continue"/>
                  <w:tcBorders>
                    <w:tl2br w:val="nil"/>
                    <w:tr2bl w:val="nil"/>
                  </w:tcBorders>
                  <w:vAlign w:val="center"/>
                </w:tcPr>
                <w:p w14:paraId="1147C630">
                  <w:pPr>
                    <w:spacing w:line="240" w:lineRule="auto"/>
                    <w:jc w:val="center"/>
                    <w:rPr>
                      <w:rFonts w:hint="default" w:ascii="Times New Roman" w:hAnsi="Times New Roman" w:cs="Times New Roman"/>
                      <w:color w:val="auto"/>
                      <w:sz w:val="21"/>
                      <w:szCs w:val="21"/>
                    </w:rPr>
                  </w:pPr>
                </w:p>
              </w:tc>
              <w:tc>
                <w:tcPr>
                  <w:tcW w:w="2161" w:type="dxa"/>
                  <w:tcBorders>
                    <w:tl2br w:val="nil"/>
                    <w:tr2bl w:val="nil"/>
                  </w:tcBorders>
                  <w:vAlign w:val="center"/>
                </w:tcPr>
                <w:p w14:paraId="7D94237D">
                  <w:pPr>
                    <w:spacing w:line="240" w:lineRule="auto"/>
                    <w:jc w:val="center"/>
                    <w:rPr>
                      <w:rFonts w:hint="eastAsia" w:ascii="Times New Roman" w:hAnsi="Times New Roman" w:eastAsia="宋体" w:cs="Times New Roman"/>
                      <w:color w:val="auto"/>
                      <w:sz w:val="21"/>
                      <w:szCs w:val="21"/>
                      <w:highlight w:val="yellow"/>
                      <w:lang w:eastAsia="zh-CN"/>
                    </w:rPr>
                  </w:pPr>
                  <w:r>
                    <w:rPr>
                      <w:rFonts w:hint="eastAsia" w:cs="Times New Roman"/>
                      <w:color w:val="auto"/>
                      <w:sz w:val="21"/>
                      <w:szCs w:val="21"/>
                      <w:highlight w:val="none"/>
                      <w:lang w:eastAsia="zh-CN"/>
                    </w:rPr>
                    <w:t>设垃圾桶，集中收集后由环卫部门统一清运处理</w:t>
                  </w:r>
                </w:p>
              </w:tc>
            </w:tr>
          </w:tbl>
          <w:p w14:paraId="0CFA8E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sz w:val="24"/>
              </w:rPr>
            </w:pPr>
            <w:r>
              <w:rPr>
                <w:rFonts w:hint="eastAsia"/>
                <w:sz w:val="24"/>
                <w:lang w:val="en-US" w:eastAsia="zh-CN"/>
              </w:rPr>
              <w:t>2、</w:t>
            </w:r>
            <w:r>
              <w:rPr>
                <w:sz w:val="24"/>
              </w:rPr>
              <w:t>建设项目</w:t>
            </w:r>
            <w:r>
              <w:rPr>
                <w:rFonts w:hint="eastAsia"/>
                <w:sz w:val="24"/>
                <w:lang w:val="en-US" w:eastAsia="zh-CN"/>
              </w:rPr>
              <w:t>污染物防治措施及</w:t>
            </w:r>
            <w:r>
              <w:rPr>
                <w:sz w:val="24"/>
              </w:rPr>
              <w:t>落实情况</w:t>
            </w:r>
          </w:p>
          <w:p w14:paraId="739363DC">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rPr>
              <w:t>生活垃圾经垃圾桶定点收集后，交由环卫部门统一处置</w:t>
            </w:r>
            <w:r>
              <w:rPr>
                <w:rFonts w:hint="eastAsia" w:ascii="Times New Roman" w:hAnsi="Times New Roman" w:eastAsia="宋体"/>
                <w:color w:val="auto"/>
                <w:sz w:val="24"/>
                <w:lang w:val="en-US" w:eastAsia="zh-CN"/>
              </w:rPr>
              <w:t>。</w:t>
            </w:r>
          </w:p>
          <w:p w14:paraId="073C0F61">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废边角料集中收集后回用。</w:t>
            </w:r>
          </w:p>
          <w:p w14:paraId="6DC484AE">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废包装材料集中收集后外售。</w:t>
            </w:r>
          </w:p>
          <w:p w14:paraId="1BBA8645">
            <w:pPr>
              <w:spacing w:after="0" w:line="360" w:lineRule="auto"/>
              <w:ind w:firstLine="480" w:firstLineChars="200"/>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lang w:val="en-US" w:eastAsia="zh-CN"/>
              </w:rPr>
              <w:t>废原料桶、废活性炭，</w:t>
            </w:r>
            <w:r>
              <w:rPr>
                <w:rFonts w:hint="eastAsia" w:ascii="Times New Roman" w:hAnsi="Times New Roman" w:eastAsia="宋体"/>
                <w:color w:val="auto"/>
                <w:sz w:val="24"/>
                <w:szCs w:val="24"/>
                <w:lang w:val="en-US" w:eastAsia="zh-CN"/>
              </w:rPr>
              <w:t>暂存危废暂存间，定期交由有资质单位处置。</w:t>
            </w:r>
          </w:p>
          <w:p w14:paraId="2E5554AB">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b w:val="0"/>
                <w:bCs w:val="0"/>
                <w:sz w:val="24"/>
                <w:lang w:val="en-US" w:eastAsia="zh-CN"/>
              </w:rPr>
            </w:pPr>
            <w:r>
              <w:rPr>
                <w:rFonts w:hint="eastAsia" w:cs="Times New Roman"/>
                <w:b w:val="0"/>
                <w:bCs w:val="0"/>
                <w:sz w:val="24"/>
                <w:lang w:val="en-US" w:eastAsia="zh-CN"/>
              </w:rPr>
              <w:t>3、环境管理检查结果</w:t>
            </w:r>
          </w:p>
          <w:p w14:paraId="76B67780">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b w:val="0"/>
                <w:bCs w:val="0"/>
                <w:sz w:val="24"/>
                <w:lang w:val="en-US" w:eastAsia="zh-CN"/>
              </w:rPr>
            </w:pPr>
            <w:r>
              <w:rPr>
                <w:rFonts w:hint="eastAsia" w:cs="Times New Roman"/>
                <w:b w:val="0"/>
                <w:bCs w:val="0"/>
                <w:sz w:val="24"/>
                <w:lang w:val="en-US" w:eastAsia="zh-CN"/>
              </w:rPr>
              <w:t>（1）</w:t>
            </w:r>
            <w:r>
              <w:rPr>
                <w:rFonts w:hint="eastAsia" w:ascii="Times New Roman" w:hAnsi="Times New Roman" w:eastAsia="宋体"/>
                <w:color w:val="auto"/>
                <w:sz w:val="24"/>
                <w:lang w:val="en-US" w:eastAsia="zh-CN"/>
              </w:rPr>
              <w:t>秦汉新城域达塑料袋厂</w:t>
            </w:r>
            <w:r>
              <w:rPr>
                <w:rFonts w:hint="eastAsia" w:cs="Times New Roman"/>
                <w:b w:val="0"/>
                <w:bCs w:val="0"/>
                <w:sz w:val="24"/>
                <w:lang w:val="en-US" w:eastAsia="zh-CN"/>
              </w:rPr>
              <w:t>制定了专门的环保制度，指派专门负责环保管理人员。</w:t>
            </w:r>
          </w:p>
          <w:p w14:paraId="21A2F78A">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b w:val="0"/>
                <w:bCs w:val="0"/>
                <w:sz w:val="24"/>
                <w:lang w:val="en-US" w:eastAsia="zh-CN"/>
              </w:rPr>
            </w:pPr>
            <w:r>
              <w:rPr>
                <w:rFonts w:hint="eastAsia" w:cs="Times New Roman"/>
                <w:b w:val="0"/>
                <w:bCs w:val="0"/>
                <w:sz w:val="24"/>
                <w:lang w:val="en-US" w:eastAsia="zh-CN"/>
              </w:rPr>
              <w:t>（2）项目验收监测期间，经检查，各环保设施运转正常。</w:t>
            </w:r>
          </w:p>
          <w:p w14:paraId="6E5CE36B">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eastAsia="宋体"/>
                <w:vertAlign w:val="baseline"/>
                <w:lang w:eastAsia="zh-CN"/>
              </w:rPr>
            </w:pPr>
            <w:r>
              <w:rPr>
                <w:rFonts w:hint="eastAsia" w:cs="Times New Roman"/>
                <w:b w:val="0"/>
                <w:bCs w:val="0"/>
                <w:sz w:val="24"/>
                <w:lang w:val="en-US" w:eastAsia="zh-CN"/>
              </w:rPr>
              <w:t>（3）企业计划在运行过程中，根据环境影响报告表中的要求，委托有资质单位对污染物进行监测。</w:t>
            </w:r>
          </w:p>
        </w:tc>
      </w:tr>
    </w:tbl>
    <w:p w14:paraId="6C1CCE9B">
      <w:pPr>
        <w:pStyle w:val="26"/>
        <w:rPr>
          <w:rFonts w:hint="default"/>
        </w:rPr>
      </w:pPr>
      <w:r>
        <w:rPr>
          <w:rFonts w:hint="default"/>
        </w:rPr>
        <w:br w:type="page"/>
      </w:r>
    </w:p>
    <w:p w14:paraId="5D0E3B78">
      <w:pPr>
        <w:rPr>
          <w:rFonts w:hint="eastAsia"/>
          <w:b/>
          <w:bCs/>
          <w:sz w:val="28"/>
          <w:szCs w:val="28"/>
          <w:lang w:val="en-US" w:eastAsia="zh-CN"/>
        </w:rPr>
      </w:pPr>
      <w:r>
        <w:rPr>
          <w:rFonts w:hint="eastAsia"/>
          <w:b/>
          <w:bCs/>
          <w:sz w:val="28"/>
          <w:szCs w:val="28"/>
          <w:lang w:val="en-US" w:eastAsia="zh-CN"/>
        </w:rPr>
        <w:t>表</w:t>
      </w:r>
      <w:r>
        <w:rPr>
          <w:rFonts w:hint="default"/>
          <w:b/>
          <w:bCs/>
          <w:sz w:val="28"/>
          <w:szCs w:val="28"/>
          <w:lang w:val="en-US" w:eastAsia="zh-CN"/>
        </w:rPr>
        <w:t>8</w:t>
      </w:r>
      <w:r>
        <w:rPr>
          <w:rFonts w:hint="eastAsia"/>
          <w:b/>
          <w:bCs/>
          <w:sz w:val="28"/>
          <w:szCs w:val="28"/>
          <w:lang w:val="en-US" w:eastAsia="zh-CN"/>
        </w:rPr>
        <w:t xml:space="preserve"> 验收监测结论</w:t>
      </w:r>
    </w:p>
    <w:tbl>
      <w:tblPr>
        <w:tblStyle w:val="18"/>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0D2D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7" w:hRule="atLeast"/>
          <w:jc w:val="center"/>
        </w:trPr>
        <w:tc>
          <w:tcPr>
            <w:tcW w:w="9854" w:type="dxa"/>
            <w:tcBorders>
              <w:tl2br w:val="nil"/>
              <w:tr2bl w:val="nil"/>
            </w:tcBorders>
            <w:vAlign w:val="top"/>
          </w:tcPr>
          <w:p w14:paraId="69AC049E">
            <w:pPr>
              <w:spacing w:after="0" w:line="360" w:lineRule="auto"/>
              <w:ind w:firstLine="480" w:firstLineChars="200"/>
              <w:rPr>
                <w:rFonts w:ascii="Times New Roman" w:hAnsi="Times New Roman" w:eastAsia="宋体"/>
                <w:sz w:val="24"/>
                <w:szCs w:val="24"/>
              </w:rPr>
            </w:pPr>
            <w:r>
              <w:rPr>
                <w:rFonts w:hint="eastAsia"/>
                <w:color w:val="auto"/>
                <w:sz w:val="24"/>
                <w:lang w:val="en-US" w:eastAsia="zh-CN"/>
              </w:rPr>
              <w:t>本项目</w:t>
            </w:r>
            <w:r>
              <w:rPr>
                <w:rFonts w:ascii="Times New Roman" w:hAnsi="Times New Roman" w:eastAsia="宋体"/>
                <w:color w:val="auto"/>
                <w:sz w:val="24"/>
              </w:rPr>
              <w:t>位于</w:t>
            </w:r>
            <w:r>
              <w:rPr>
                <w:rFonts w:hint="eastAsia" w:ascii="Times New Roman" w:hAnsi="Times New Roman" w:cs="Times New Roman"/>
                <w:color w:val="auto"/>
                <w:sz w:val="24"/>
                <w:szCs w:val="24"/>
                <w:lang w:val="en-US" w:eastAsia="zh-CN"/>
              </w:rPr>
              <w:t>西咸新区秦汉新城</w:t>
            </w:r>
            <w:r>
              <w:rPr>
                <w:rFonts w:hint="eastAsia" w:ascii="Times New Roman" w:hAnsi="Times New Roman" w:eastAsia="宋体"/>
                <w:color w:val="auto"/>
                <w:sz w:val="24"/>
                <w:lang w:val="en-US" w:eastAsia="zh-CN"/>
              </w:rPr>
              <w:t>窑店街道办渭城区良种鸡场</w:t>
            </w:r>
            <w:r>
              <w:rPr>
                <w:rFonts w:hint="eastAsia" w:ascii="Times New Roman" w:hAnsi="Times New Roman" w:eastAsia="宋体"/>
                <w:color w:val="auto"/>
                <w:sz w:val="24"/>
              </w:rPr>
              <w:t>，总占地</w:t>
            </w:r>
            <w:r>
              <w:rPr>
                <w:rFonts w:hint="eastAsia" w:ascii="Times New Roman" w:hAnsi="Times New Roman" w:eastAsia="宋体"/>
                <w:color w:val="auto"/>
                <w:sz w:val="24"/>
                <w:lang w:val="en-US" w:eastAsia="zh-CN"/>
              </w:rPr>
              <w:t>2000</w:t>
            </w:r>
            <w:r>
              <w:rPr>
                <w:rFonts w:hint="eastAsia" w:ascii="Times New Roman" w:hAnsi="Times New Roman" w:eastAsia="宋体"/>
                <w:color w:val="auto"/>
                <w:sz w:val="24"/>
              </w:rPr>
              <w:t>平方米</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生产车间</w:t>
            </w:r>
            <w:r>
              <w:rPr>
                <w:rFonts w:hint="eastAsia" w:ascii="Times New Roman" w:hAnsi="Times New Roman" w:eastAsia="宋体"/>
                <w:color w:val="auto"/>
                <w:sz w:val="24"/>
                <w:lang w:val="en-US" w:eastAsia="zh-CN"/>
              </w:rPr>
              <w:t>552</w:t>
            </w:r>
            <w:r>
              <w:rPr>
                <w:rFonts w:hint="eastAsia" w:ascii="Times New Roman" w:hAnsi="Times New Roman" w:eastAsia="宋体"/>
                <w:color w:val="auto"/>
                <w:sz w:val="24"/>
              </w:rPr>
              <w:t>平方米，</w:t>
            </w:r>
            <w:r>
              <w:rPr>
                <w:rFonts w:hint="eastAsia" w:ascii="Times New Roman" w:hAnsi="Times New Roman" w:eastAsia="宋体"/>
                <w:color w:val="auto"/>
                <w:sz w:val="24"/>
                <w:lang w:val="en-US" w:eastAsia="zh-CN"/>
              </w:rPr>
              <w:t>生活</w:t>
            </w:r>
            <w:r>
              <w:rPr>
                <w:rFonts w:hint="eastAsia" w:ascii="Times New Roman" w:hAnsi="Times New Roman" w:eastAsia="宋体"/>
                <w:color w:val="auto"/>
                <w:sz w:val="24"/>
              </w:rPr>
              <w:t>办公用房</w:t>
            </w:r>
            <w:r>
              <w:rPr>
                <w:rFonts w:hint="eastAsia" w:ascii="Times New Roman" w:hAnsi="Times New Roman" w:eastAsia="宋体"/>
                <w:color w:val="auto"/>
                <w:sz w:val="24"/>
                <w:lang w:val="en-US" w:eastAsia="zh-CN"/>
              </w:rPr>
              <w:t>120</w:t>
            </w:r>
            <w:r>
              <w:rPr>
                <w:rFonts w:hint="eastAsia" w:ascii="Times New Roman" w:hAnsi="Times New Roman" w:eastAsia="宋体"/>
                <w:color w:val="auto"/>
                <w:sz w:val="24"/>
              </w:rPr>
              <w:t>平方米，购置与生产相关的设备和生活办公设备及配套其</w:t>
            </w:r>
            <w:r>
              <w:rPr>
                <w:rFonts w:hint="eastAsia" w:ascii="Times New Roman" w:hAnsi="Times New Roman" w:eastAsia="宋体"/>
                <w:color w:val="auto"/>
                <w:sz w:val="24"/>
                <w:lang w:val="en-US" w:eastAsia="zh-CN"/>
              </w:rPr>
              <w:t>它</w:t>
            </w:r>
            <w:r>
              <w:rPr>
                <w:rFonts w:hint="eastAsia" w:ascii="Times New Roman" w:hAnsi="Times New Roman" w:eastAsia="宋体"/>
                <w:color w:val="auto"/>
                <w:sz w:val="24"/>
              </w:rPr>
              <w:t>附属设施。</w:t>
            </w:r>
            <w:r>
              <w:rPr>
                <w:rFonts w:hint="eastAsia" w:ascii="Times New Roman" w:hAnsi="Times New Roman" w:eastAsia="宋体"/>
                <w:color w:val="auto"/>
                <w:sz w:val="24"/>
                <w:lang w:val="en-US" w:eastAsia="zh-CN"/>
              </w:rPr>
              <w:t>形成</w:t>
            </w:r>
            <w:r>
              <w:rPr>
                <w:rFonts w:hint="eastAsia" w:ascii="Times New Roman" w:hAnsi="Times New Roman" w:eastAsia="宋体"/>
                <w:color w:val="auto"/>
                <w:sz w:val="24"/>
              </w:rPr>
              <w:t>年产</w:t>
            </w:r>
            <w:r>
              <w:rPr>
                <w:rFonts w:hint="eastAsia" w:ascii="Times New Roman" w:hAnsi="Times New Roman" w:eastAsia="宋体"/>
                <w:color w:val="auto"/>
                <w:sz w:val="24"/>
                <w:lang w:val="en-US" w:eastAsia="zh-CN"/>
              </w:rPr>
              <w:t>1200t塑料袋的生产能力</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olor w:val="auto"/>
                <w:sz w:val="24"/>
                <w:lang w:val="en-US" w:eastAsia="zh-CN"/>
              </w:rPr>
              <w:t>项目</w:t>
            </w:r>
            <w:r>
              <w:rPr>
                <w:rFonts w:hint="eastAsia" w:ascii="Times New Roman" w:hAnsi="Times New Roman" w:eastAsia="宋体"/>
                <w:bCs/>
                <w:color w:val="auto"/>
                <w:spacing w:val="6"/>
                <w:sz w:val="24"/>
              </w:rPr>
              <w:t>总投资</w:t>
            </w:r>
            <w:r>
              <w:rPr>
                <w:rFonts w:hint="eastAsia" w:ascii="Times New Roman" w:hAnsi="Times New Roman" w:eastAsia="宋体"/>
                <w:bCs/>
                <w:color w:val="auto"/>
                <w:spacing w:val="6"/>
                <w:sz w:val="24"/>
                <w:lang w:val="en-US" w:eastAsia="zh-CN"/>
              </w:rPr>
              <w:t>500</w:t>
            </w:r>
            <w:r>
              <w:rPr>
                <w:rFonts w:hint="eastAsia" w:ascii="Times New Roman" w:hAnsi="Times New Roman" w:eastAsia="宋体"/>
                <w:color w:val="auto"/>
                <w:sz w:val="24"/>
              </w:rPr>
              <w:t>万元</w:t>
            </w:r>
            <w:r>
              <w:rPr>
                <w:rFonts w:hint="eastAsia" w:ascii="Times New Roman" w:hAnsi="Times New Roman" w:eastAsia="宋体"/>
                <w:color w:val="auto"/>
                <w:sz w:val="24"/>
                <w:lang w:eastAsia="zh-CN"/>
              </w:rPr>
              <w:t>，</w:t>
            </w:r>
            <w:r>
              <w:rPr>
                <w:rFonts w:ascii="Times New Roman" w:hAnsi="Times New Roman" w:eastAsia="宋体"/>
                <w:bCs/>
                <w:sz w:val="24"/>
              </w:rPr>
              <w:t>其中固体废物处理处置环保投资</w:t>
            </w:r>
            <w:r>
              <w:rPr>
                <w:rFonts w:hint="eastAsia" w:ascii="Times New Roman" w:hAnsi="Times New Roman" w:eastAsia="宋体"/>
                <w:bCs/>
                <w:sz w:val="24"/>
                <w:lang w:val="en-US" w:eastAsia="zh-CN"/>
              </w:rPr>
              <w:t>2.51</w:t>
            </w:r>
            <w:r>
              <w:rPr>
                <w:rFonts w:ascii="Times New Roman" w:hAnsi="Times New Roman" w:eastAsia="宋体"/>
                <w:bCs/>
                <w:sz w:val="24"/>
              </w:rPr>
              <w:t>万元，占总投资的</w:t>
            </w:r>
            <w:r>
              <w:rPr>
                <w:rFonts w:hint="eastAsia" w:ascii="Times New Roman" w:hAnsi="Times New Roman" w:eastAsia="宋体"/>
                <w:bCs/>
                <w:sz w:val="24"/>
                <w:lang w:val="en-US" w:eastAsia="zh-CN"/>
              </w:rPr>
              <w:t>0.5</w:t>
            </w:r>
            <w:r>
              <w:rPr>
                <w:rFonts w:ascii="Times New Roman" w:hAnsi="Times New Roman" w:eastAsia="宋体"/>
                <w:bCs/>
                <w:sz w:val="24"/>
              </w:rPr>
              <w:t>%。</w:t>
            </w:r>
          </w:p>
          <w:p w14:paraId="35F48F09">
            <w:pPr>
              <w:keepNext w:val="0"/>
              <w:keepLines w:val="0"/>
              <w:pageBreakBefore w:val="0"/>
              <w:widowControl w:val="0"/>
              <w:kinsoku/>
              <w:wordWrap/>
              <w:overflowPunct/>
              <w:topLinePunct w:val="0"/>
              <w:autoSpaceDE/>
              <w:autoSpaceDN/>
              <w:bidi w:val="0"/>
              <w:spacing w:after="0" w:line="360" w:lineRule="auto"/>
              <w:ind w:left="480" w:leftChars="200"/>
              <w:textAlignment w:val="auto"/>
              <w:rPr>
                <w:rFonts w:ascii="宋体" w:hAnsi="宋体" w:eastAsia="宋体"/>
                <w:bCs/>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ascii="宋体" w:hAnsi="宋体" w:eastAsia="宋体"/>
                <w:bCs/>
                <w:sz w:val="24"/>
                <w:szCs w:val="24"/>
              </w:rPr>
              <w:t>固体废弃物检查结果</w:t>
            </w:r>
          </w:p>
          <w:p w14:paraId="71EE8402">
            <w:pPr>
              <w:spacing w:after="0" w:line="360" w:lineRule="auto"/>
              <w:ind w:firstLine="480" w:firstLineChars="200"/>
              <w:rPr>
                <w:rFonts w:hint="eastAsia" w:ascii="Times New Roman" w:hAnsi="Times New Roman" w:eastAsia="宋体"/>
                <w:color w:val="auto"/>
                <w:sz w:val="24"/>
              </w:rPr>
            </w:pPr>
            <w:r>
              <w:rPr>
                <w:rFonts w:ascii="Times New Roman" w:hAnsi="Times New Roman" w:eastAsia="宋体"/>
                <w:sz w:val="24"/>
                <w:szCs w:val="24"/>
              </w:rPr>
              <w:t>本项目运</w:t>
            </w:r>
            <w:r>
              <w:rPr>
                <w:rFonts w:hint="eastAsia" w:ascii="Times New Roman" w:hAnsi="Times New Roman" w:eastAsia="宋体"/>
                <w:color w:val="auto"/>
                <w:sz w:val="24"/>
              </w:rPr>
              <w:t>营期产生的固体废物主要为生活垃圾、一般工业固废和危险废物。</w:t>
            </w:r>
          </w:p>
          <w:p w14:paraId="18BCF7AE">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rPr>
              <w:t>生活垃圾经垃圾桶定点收集后，交由环卫部门统一处置</w:t>
            </w:r>
            <w:r>
              <w:rPr>
                <w:rFonts w:hint="eastAsia" w:ascii="Times New Roman" w:hAnsi="Times New Roman" w:eastAsia="宋体"/>
                <w:color w:val="auto"/>
                <w:sz w:val="24"/>
                <w:lang w:val="en-US" w:eastAsia="zh-CN"/>
              </w:rPr>
              <w:t>。</w:t>
            </w:r>
          </w:p>
          <w:p w14:paraId="3F881D4C">
            <w:pPr>
              <w:keepNext w:val="0"/>
              <w:keepLines w:val="0"/>
              <w:pageBreakBefore w:val="0"/>
              <w:widowControl w:val="0"/>
              <w:kinsoku/>
              <w:wordWrap/>
              <w:overflowPunct/>
              <w:topLinePunct w:val="0"/>
              <w:bidi w:val="0"/>
              <w:adjustRightInd w:val="0"/>
              <w:spacing w:after="0" w:line="360" w:lineRule="auto"/>
              <w:ind w:firstLine="480" w:firstLineChars="200"/>
              <w:textAlignment w:val="auto"/>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废边角料集中收集后回用。</w:t>
            </w:r>
          </w:p>
          <w:p w14:paraId="44ACC018">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废包装材料集中收集后外售。</w:t>
            </w:r>
          </w:p>
          <w:p w14:paraId="69939DE7">
            <w:pPr>
              <w:spacing w:after="0" w:line="360" w:lineRule="auto"/>
              <w:ind w:firstLine="480" w:firstLineChars="200"/>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废原料桶、废活性炭，暂存危废暂存间，定期交由有资质单位处置。</w:t>
            </w:r>
          </w:p>
          <w:p w14:paraId="78134656">
            <w:pPr>
              <w:spacing w:after="0" w:line="360" w:lineRule="auto"/>
              <w:ind w:firstLine="480" w:firstLineChars="200"/>
              <w:rPr>
                <w:rFonts w:hint="default"/>
                <w:vertAlign w:val="baseline"/>
              </w:rPr>
            </w:pPr>
            <w:r>
              <w:rPr>
                <w:rFonts w:hint="eastAsia" w:ascii="Times New Roman" w:hAnsi="Times New Roman" w:eastAsia="宋体"/>
                <w:color w:val="auto"/>
                <w:sz w:val="24"/>
                <w:lang w:val="en-US" w:eastAsia="zh-CN"/>
              </w:rPr>
              <w:t>综上所述，秦汉新城域达塑料袋厂塑料制品加工建设项目在运营阶段执行了国家和地方环保法规、规章和环境保护部、环评报告、环评批复文件中对于建设项目环境保护工作的各项要求。依据验收监测期间</w:t>
            </w:r>
            <w:r>
              <w:rPr>
                <w:rFonts w:hint="eastAsia"/>
                <w:color w:val="auto"/>
                <w:sz w:val="24"/>
                <w:szCs w:val="24"/>
                <w:shd w:val="clear" w:color="auto" w:fill="auto"/>
                <w:lang w:val="en-US" w:eastAsia="zh-CN"/>
              </w:rPr>
              <w:t>环保设施运行情况及环境管理情况，该项目基本符合建设项目环境保护验收的条件，各项污染物达标排放，不外排，建议通过竣工环境保护验收。</w:t>
            </w:r>
          </w:p>
        </w:tc>
      </w:tr>
    </w:tbl>
    <w:p w14:paraId="14886718">
      <w:pPr>
        <w:snapToGrid w:val="0"/>
        <w:spacing w:line="240" w:lineRule="auto"/>
        <w:rPr>
          <w:rFonts w:hint="default"/>
        </w:rPr>
      </w:pPr>
    </w:p>
    <w:sectPr>
      <w:headerReference r:id="rId10"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EFC4">
    <w:pPr>
      <w:pStyle w:val="1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7642">
    <w:pPr>
      <w:pStyle w:val="10"/>
      <w:tabs>
        <w:tab w:val="center" w:pos="4536"/>
        <w:tab w:val="clear" w:pos="4153"/>
      </w:tabs>
      <w:jc w:val="both"/>
      <w:rPr>
        <w:rFonts w:hint="eastAsia"/>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2690">
    <w:pPr>
      <w:pStyle w:val="10"/>
      <w:tabs>
        <w:tab w:val="center" w:pos="4536"/>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DEFD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7DEFD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8A6E">
    <w:pPr>
      <w:pStyle w:val="10"/>
      <w:tabs>
        <w:tab w:val="center" w:pos="4536"/>
        <w:tab w:val="clear" w:pos="4153"/>
      </w:tabs>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5391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E53915">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12F5">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FE0E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FE0E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923F">
    <w:pP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D3A5">
    <w:pPr>
      <w:pBdr>
        <w:bottom w:val="thinThickSmallGap" w:color="auto" w:sz="12" w:space="0"/>
      </w:pBdr>
      <w:jc w:val="center"/>
      <w:rPr>
        <w:rFonts w:hint="eastAsia"/>
        <w:sz w:val="21"/>
        <w:szCs w:val="21"/>
        <w:lang w:eastAsia="zh-CN"/>
      </w:rPr>
    </w:pPr>
    <w:r>
      <w:rPr>
        <w:rFonts w:hint="default" w:ascii="Times New Roman" w:hAnsi="Times New Roman" w:cs="Times New Roman"/>
        <w:color w:val="000000"/>
        <w:sz w:val="21"/>
        <w:szCs w:val="21"/>
        <w:lang w:val="en-US" w:eastAsia="zh-CN"/>
      </w:rPr>
      <w:t>秦汉新城域达塑料袋厂塑料制品加工建设项目竣工环境保护验收监测报告表</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固废</w:t>
    </w:r>
    <w:r>
      <w:rPr>
        <w:rFonts w:hint="eastAsia" w:ascii="Times New Roman" w:hAnsi="Times New Roman" w:cs="Times New Roman"/>
        <w:color w:val="000000"/>
        <w:sz w:val="21"/>
        <w:szCs w:val="21"/>
        <w:lang w:val="en-US" w:eastAsia="zh-CN"/>
      </w:rPr>
      <w:t>）</w:t>
    </w:r>
  </w:p>
  <w:p w14:paraId="1D1B4B38">
    <w:pP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783D">
    <w:pPr>
      <w:pBdr>
        <w:bottom w:val="thinThickSmallGap" w:color="auto" w:sz="12" w:space="0"/>
      </w:pBdr>
      <w:jc w:val="center"/>
      <w:rPr>
        <w:rFonts w:hint="eastAsia"/>
        <w:sz w:val="21"/>
        <w:szCs w:val="21"/>
        <w:lang w:eastAsia="zh-CN"/>
      </w:rPr>
    </w:pPr>
    <w:r>
      <w:rPr>
        <w:rFonts w:hint="default" w:ascii="Times New Roman" w:hAnsi="Times New Roman" w:cs="Times New Roman"/>
        <w:color w:val="000000"/>
        <w:sz w:val="21"/>
        <w:szCs w:val="21"/>
        <w:lang w:val="en-US" w:eastAsia="zh-CN"/>
      </w:rPr>
      <w:t>秦汉新城域达塑料袋厂塑料制品加工建设项目竣工环境保护验收监测报告表</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固废</w:t>
    </w:r>
    <w:r>
      <w:rPr>
        <w:rFonts w:hint="eastAsia" w:ascii="Times New Roman" w:hAnsi="Times New Roman" w:cs="Times New Roman"/>
        <w:color w:val="000000"/>
        <w:sz w:val="21"/>
        <w:szCs w:val="21"/>
        <w:lang w:val="en-US" w:eastAsia="zh-CN"/>
      </w:rPr>
      <w:t>）</w:t>
    </w:r>
  </w:p>
  <w:p w14:paraId="6D0CDBEA">
    <w:pP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4F56">
    <w:pPr>
      <w:pBdr>
        <w:bottom w:val="thinThickSmallGap" w:color="auto" w:sz="12" w:space="0"/>
      </w:pBdr>
      <w:jc w:val="center"/>
      <w:rPr>
        <w:rFonts w:hint="eastAsia"/>
        <w:sz w:val="21"/>
        <w:szCs w:val="21"/>
        <w:lang w:eastAsia="zh-CN"/>
      </w:rPr>
    </w:pPr>
    <w:r>
      <w:rPr>
        <w:rFonts w:hint="default" w:ascii="Times New Roman" w:hAnsi="Times New Roman" w:cs="Times New Roman"/>
        <w:color w:val="000000"/>
        <w:sz w:val="21"/>
        <w:szCs w:val="21"/>
        <w:lang w:val="en-US" w:eastAsia="zh-CN"/>
      </w:rPr>
      <w:t>秦汉新城域达塑料袋厂塑料制品加工建设项目竣工环境保护验收监测报告表</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固废</w:t>
    </w:r>
    <w:r>
      <w:rPr>
        <w:rFonts w:hint="eastAsia" w:ascii="Times New Roman" w:hAnsi="Times New Roman" w:cs="Times New Roman"/>
        <w:color w:val="000000"/>
        <w:sz w:val="21"/>
        <w:szCs w:val="21"/>
        <w:lang w:val="en-US" w:eastAsia="zh-CN"/>
      </w:rPr>
      <w:t>）</w:t>
    </w:r>
  </w:p>
  <w:p w14:paraId="2A5C1528">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CC59E"/>
    <w:multiLevelType w:val="singleLevel"/>
    <w:tmpl w:val="A0ACC59E"/>
    <w:lvl w:ilvl="0" w:tentative="0">
      <w:start w:val="2"/>
      <w:numFmt w:val="chineseCounting"/>
      <w:suff w:val="nothing"/>
      <w:lvlText w:val="%1、"/>
      <w:lvlJc w:val="left"/>
      <w:rPr>
        <w:rFonts w:hint="eastAsia"/>
      </w:rPr>
    </w:lvl>
  </w:abstractNum>
  <w:abstractNum w:abstractNumId="1">
    <w:nsid w:val="5124C281"/>
    <w:multiLevelType w:val="singleLevel"/>
    <w:tmpl w:val="5124C281"/>
    <w:lvl w:ilvl="0" w:tentative="0">
      <w:start w:val="1"/>
      <w:numFmt w:val="chineseCounting"/>
      <w:suff w:val="nothing"/>
      <w:lvlText w:val="%1、"/>
      <w:lvlJc w:val="left"/>
      <w:pPr>
        <w:ind w:left="60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81A5F"/>
    <w:rsid w:val="003975AC"/>
    <w:rsid w:val="02426F55"/>
    <w:rsid w:val="05332761"/>
    <w:rsid w:val="05AC3B73"/>
    <w:rsid w:val="06CB34B5"/>
    <w:rsid w:val="07A2752C"/>
    <w:rsid w:val="07A46891"/>
    <w:rsid w:val="07C542A3"/>
    <w:rsid w:val="097D1005"/>
    <w:rsid w:val="09B548B7"/>
    <w:rsid w:val="0BD2629F"/>
    <w:rsid w:val="0C44581E"/>
    <w:rsid w:val="0D23130C"/>
    <w:rsid w:val="0D9A1C8A"/>
    <w:rsid w:val="0DB13A51"/>
    <w:rsid w:val="0DCD021F"/>
    <w:rsid w:val="0EA54DDC"/>
    <w:rsid w:val="0F483C71"/>
    <w:rsid w:val="0FAD6323"/>
    <w:rsid w:val="1183190A"/>
    <w:rsid w:val="124B143D"/>
    <w:rsid w:val="125333E3"/>
    <w:rsid w:val="129D312F"/>
    <w:rsid w:val="15A269BA"/>
    <w:rsid w:val="186C11C1"/>
    <w:rsid w:val="19D242DA"/>
    <w:rsid w:val="1BEC73F1"/>
    <w:rsid w:val="1DC04B49"/>
    <w:rsid w:val="1FC22D0F"/>
    <w:rsid w:val="21F373A9"/>
    <w:rsid w:val="2207263C"/>
    <w:rsid w:val="231B145D"/>
    <w:rsid w:val="26AA3F00"/>
    <w:rsid w:val="26DA63A2"/>
    <w:rsid w:val="26F54592"/>
    <w:rsid w:val="28B144BC"/>
    <w:rsid w:val="28EE4FEB"/>
    <w:rsid w:val="28F061B3"/>
    <w:rsid w:val="29B00A57"/>
    <w:rsid w:val="29EE5798"/>
    <w:rsid w:val="2AB91B24"/>
    <w:rsid w:val="2CD84AC2"/>
    <w:rsid w:val="2DC950F5"/>
    <w:rsid w:val="2E0E4127"/>
    <w:rsid w:val="2E4C18BA"/>
    <w:rsid w:val="2F47597B"/>
    <w:rsid w:val="2F594D8D"/>
    <w:rsid w:val="30FB42D5"/>
    <w:rsid w:val="31BD65A4"/>
    <w:rsid w:val="33602E2A"/>
    <w:rsid w:val="33F51645"/>
    <w:rsid w:val="345E3917"/>
    <w:rsid w:val="36546CE8"/>
    <w:rsid w:val="36672C2D"/>
    <w:rsid w:val="36D03A59"/>
    <w:rsid w:val="36DF3882"/>
    <w:rsid w:val="37E92261"/>
    <w:rsid w:val="3C254B6A"/>
    <w:rsid w:val="3D145A6E"/>
    <w:rsid w:val="3F19130B"/>
    <w:rsid w:val="3F430E19"/>
    <w:rsid w:val="416D268F"/>
    <w:rsid w:val="41AE02D3"/>
    <w:rsid w:val="420D6BCB"/>
    <w:rsid w:val="43892442"/>
    <w:rsid w:val="44FA33C6"/>
    <w:rsid w:val="45A958C4"/>
    <w:rsid w:val="460E5C23"/>
    <w:rsid w:val="49080AB6"/>
    <w:rsid w:val="49AC6CBE"/>
    <w:rsid w:val="49CF2A64"/>
    <w:rsid w:val="4A695A7E"/>
    <w:rsid w:val="4A72060D"/>
    <w:rsid w:val="4A936DCE"/>
    <w:rsid w:val="4AB85E43"/>
    <w:rsid w:val="4B4D4BFC"/>
    <w:rsid w:val="4CA108D8"/>
    <w:rsid w:val="4DE17BC2"/>
    <w:rsid w:val="4F3D354E"/>
    <w:rsid w:val="4F4241F3"/>
    <w:rsid w:val="4FDC2D7D"/>
    <w:rsid w:val="516F0B05"/>
    <w:rsid w:val="51D44964"/>
    <w:rsid w:val="52295F68"/>
    <w:rsid w:val="52557C36"/>
    <w:rsid w:val="53887C01"/>
    <w:rsid w:val="55EA2089"/>
    <w:rsid w:val="5732649B"/>
    <w:rsid w:val="58313B50"/>
    <w:rsid w:val="585C14B6"/>
    <w:rsid w:val="586427FC"/>
    <w:rsid w:val="5A7A031E"/>
    <w:rsid w:val="5BCB46EA"/>
    <w:rsid w:val="5D2F4BE4"/>
    <w:rsid w:val="5F437C30"/>
    <w:rsid w:val="5FD73702"/>
    <w:rsid w:val="637C04D7"/>
    <w:rsid w:val="64BD0B24"/>
    <w:rsid w:val="653A2E15"/>
    <w:rsid w:val="6876757D"/>
    <w:rsid w:val="68EF40A4"/>
    <w:rsid w:val="6AD933DD"/>
    <w:rsid w:val="6B817FB7"/>
    <w:rsid w:val="6C8066FC"/>
    <w:rsid w:val="6D535020"/>
    <w:rsid w:val="6E465358"/>
    <w:rsid w:val="6FB42B71"/>
    <w:rsid w:val="70DF68AB"/>
    <w:rsid w:val="720C01EA"/>
    <w:rsid w:val="72B56EE3"/>
    <w:rsid w:val="73263AC0"/>
    <w:rsid w:val="74BD4172"/>
    <w:rsid w:val="74EC19FD"/>
    <w:rsid w:val="75436999"/>
    <w:rsid w:val="75571414"/>
    <w:rsid w:val="75665CCD"/>
    <w:rsid w:val="75AE4FA1"/>
    <w:rsid w:val="75B62BAD"/>
    <w:rsid w:val="75CE140B"/>
    <w:rsid w:val="783945F4"/>
    <w:rsid w:val="78B0319B"/>
    <w:rsid w:val="78E16202"/>
    <w:rsid w:val="7A726685"/>
    <w:rsid w:val="7B9A1E66"/>
    <w:rsid w:val="7BB13A7C"/>
    <w:rsid w:val="7BC6007C"/>
    <w:rsid w:val="7BFC0613"/>
    <w:rsid w:val="7E201F74"/>
    <w:rsid w:val="7EC20447"/>
    <w:rsid w:val="7EE95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adjustRightInd w:val="0"/>
      <w:snapToGrid w:val="0"/>
      <w:spacing w:line="240" w:lineRule="auto"/>
      <w:outlineLvl w:val="0"/>
    </w:pPr>
    <w:rPr>
      <w:b/>
      <w:bCs/>
      <w:kern w:val="44"/>
      <w:sz w:val="32"/>
      <w:szCs w:val="44"/>
    </w:rPr>
  </w:style>
  <w:style w:type="paragraph" w:styleId="2">
    <w:name w:val="heading 2"/>
    <w:basedOn w:val="1"/>
    <w:next w:val="1"/>
    <w:unhideWhenUsed/>
    <w:qFormat/>
    <w:uiPriority w:val="0"/>
    <w:pPr>
      <w:keepNext/>
      <w:keepLines/>
      <w:spacing w:before="260" w:beforeAutospacing="0" w:after="26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460" w:lineRule="atLeast"/>
      <w:ind w:firstLine="200" w:firstLineChars="200"/>
    </w:pPr>
    <w:rPr>
      <w:sz w:val="28"/>
      <w:szCs w:val="28"/>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spacing w:line="560" w:lineRule="exact"/>
      <w:ind w:firstLine="480" w:firstLineChars="200"/>
    </w:pPr>
    <w:rPr>
      <w:rFonts w:hAnsi="宋体"/>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180" w:after="180"/>
      <w:jc w:val="left"/>
      <w:outlineLvl w:val="0"/>
    </w:pPr>
    <w:rPr>
      <w:rFonts w:cs="Times New Roman"/>
      <w:b/>
      <w:bCs/>
      <w:sz w:val="24"/>
      <w:szCs w:val="32"/>
    </w:rPr>
  </w:style>
  <w:style w:type="paragraph" w:styleId="15">
    <w:name w:val="Body Text First Indent"/>
    <w:basedOn w:val="6"/>
    <w:qFormat/>
    <w:uiPriority w:val="0"/>
    <w:pPr>
      <w:ind w:firstLine="420" w:firstLineChars="100"/>
    </w:pPr>
  </w:style>
  <w:style w:type="paragraph" w:styleId="16">
    <w:name w:val="Body Text First Indent 2"/>
    <w:basedOn w:val="1"/>
    <w:next w:val="1"/>
    <w:qFormat/>
    <w:uiPriority w:val="0"/>
    <w:pPr>
      <w:spacing w:after="120" w:line="240" w:lineRule="auto"/>
      <w:ind w:left="420" w:leftChars="200" w:firstLine="420" w:firstLineChars="200"/>
    </w:pPr>
    <w:rPr>
      <w:rFonts w:ascii="Times New Roman"/>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0"/>
    <w:rPr>
      <w:b/>
      <w:sz w:val="24"/>
      <w:szCs w:val="24"/>
    </w:rPr>
  </w:style>
  <w:style w:type="character" w:styleId="21">
    <w:name w:val="FollowedHyperlink"/>
    <w:basedOn w:val="19"/>
    <w:qFormat/>
    <w:uiPriority w:val="0"/>
    <w:rPr>
      <w:color w:val="020202"/>
      <w:sz w:val="18"/>
      <w:szCs w:val="18"/>
      <w:u w:val="none"/>
    </w:rPr>
  </w:style>
  <w:style w:type="character" w:styleId="22">
    <w:name w:val="Emphasis"/>
    <w:basedOn w:val="19"/>
    <w:qFormat/>
    <w:uiPriority w:val="0"/>
    <w:rPr>
      <w:color w:val="CC0000"/>
      <w:sz w:val="24"/>
      <w:szCs w:val="24"/>
    </w:rPr>
  </w:style>
  <w:style w:type="character" w:styleId="23">
    <w:name w:val="Hyperlink"/>
    <w:basedOn w:val="19"/>
    <w:qFormat/>
    <w:uiPriority w:val="0"/>
    <w:rPr>
      <w:color w:val="020202"/>
      <w:sz w:val="18"/>
      <w:szCs w:val="18"/>
      <w:u w:val="none"/>
    </w:rPr>
  </w:style>
  <w:style w:type="character" w:styleId="24">
    <w:name w:val="annotation reference"/>
    <w:qFormat/>
    <w:uiPriority w:val="0"/>
    <w:rPr>
      <w:sz w:val="21"/>
      <w:szCs w:val="21"/>
    </w:rPr>
  </w:style>
  <w:style w:type="character" w:styleId="25">
    <w:name w:val="HTML Cite"/>
    <w:basedOn w:val="19"/>
    <w:qFormat/>
    <w:uiPriority w:val="0"/>
    <w:rPr>
      <w:sz w:val="24"/>
      <w:szCs w:val="24"/>
    </w:rPr>
  </w:style>
  <w:style w:type="paragraph" w:customStyle="1" w:styleId="26">
    <w:name w:val="Default"/>
    <w:qFormat/>
    <w:uiPriority w:val="0"/>
    <w:pPr>
      <w:widowControl w:val="0"/>
      <w:autoSpaceDE w:val="0"/>
      <w:autoSpaceDN w:val="0"/>
      <w:adjustRightInd w:val="0"/>
    </w:pPr>
    <w:rPr>
      <w:rFonts w:ascii="黑体" w:hAnsi="Times New Roman" w:eastAsia="宋体" w:cs="Times New Roman"/>
      <w:color w:val="000000"/>
      <w:sz w:val="24"/>
      <w:szCs w:val="22"/>
      <w:lang w:val="en-US" w:eastAsia="zh-CN" w:bidi="ar-SA"/>
    </w:rPr>
  </w:style>
  <w:style w:type="paragraph" w:customStyle="1" w:styleId="27">
    <w:name w:val="无间隔1"/>
    <w:basedOn w:val="6"/>
    <w:next w:val="6"/>
    <w:qFormat/>
    <w:uiPriority w:val="1"/>
    <w:pPr>
      <w:spacing w:after="0" w:line="360" w:lineRule="exact"/>
      <w:ind w:firstLine="0" w:firstLineChars="0"/>
      <w:jc w:val="center"/>
    </w:pPr>
    <w:rPr>
      <w:rFonts w:eastAsia="黑体"/>
      <w:sz w:val="21"/>
    </w:rPr>
  </w:style>
  <w:style w:type="paragraph" w:customStyle="1" w:styleId="28">
    <w:name w:val="表格标题"/>
    <w:basedOn w:val="1"/>
    <w:next w:val="29"/>
    <w:qFormat/>
    <w:uiPriority w:val="0"/>
    <w:pPr>
      <w:adjustRightInd w:val="0"/>
      <w:snapToGrid w:val="0"/>
      <w:spacing w:before="50" w:beforeLines="50"/>
      <w:jc w:val="center"/>
    </w:pPr>
    <w:rPr>
      <w:b/>
      <w:sz w:val="21"/>
      <w:szCs w:val="30"/>
    </w:rPr>
  </w:style>
  <w:style w:type="paragraph" w:customStyle="1" w:styleId="29">
    <w:name w:val="自定义正文"/>
    <w:basedOn w:val="1"/>
    <w:qFormat/>
    <w:uiPriority w:val="0"/>
    <w:pPr>
      <w:ind w:firstLine="200" w:firstLineChars="200"/>
    </w:pPr>
    <w:rPr>
      <w:rFonts w:eastAsia="仿宋_GB2312"/>
      <w:sz w:val="30"/>
      <w:szCs w:val="30"/>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character" w:customStyle="1" w:styleId="31">
    <w:name w:val="wdlg"/>
    <w:basedOn w:val="19"/>
    <w:qFormat/>
    <w:uiPriority w:val="0"/>
    <w:rPr>
      <w:rFonts w:ascii="宋体" w:hAnsi="宋体" w:eastAsia="宋体" w:cs="宋体"/>
      <w:b/>
      <w:color w:val="000000"/>
      <w:sz w:val="21"/>
      <w:szCs w:val="21"/>
      <w:u w:val="none"/>
    </w:rPr>
  </w:style>
  <w:style w:type="character" w:customStyle="1" w:styleId="32">
    <w:name w:val="navadr"/>
    <w:basedOn w:val="19"/>
    <w:qFormat/>
    <w:uiPriority w:val="0"/>
  </w:style>
  <w:style w:type="character" w:customStyle="1" w:styleId="33">
    <w:name w:val="prev_page"/>
    <w:basedOn w:val="19"/>
    <w:qFormat/>
    <w:uiPriority w:val="0"/>
    <w:rPr>
      <w:color w:val="C0C0C0"/>
    </w:rPr>
  </w:style>
  <w:style w:type="character" w:customStyle="1" w:styleId="34">
    <w:name w:val="red2"/>
    <w:basedOn w:val="19"/>
    <w:qFormat/>
    <w:uiPriority w:val="0"/>
    <w:rPr>
      <w:b/>
      <w:color w:val="DA2F27"/>
      <w:sz w:val="21"/>
      <w:szCs w:val="21"/>
    </w:rPr>
  </w:style>
  <w:style w:type="character" w:customStyle="1" w:styleId="35">
    <w:name w:val="zhou"/>
    <w:basedOn w:val="19"/>
    <w:qFormat/>
    <w:uiPriority w:val="0"/>
    <w:rPr>
      <w:bdr w:val="single" w:color="666666" w:sz="6" w:space="0"/>
    </w:rPr>
  </w:style>
  <w:style w:type="character" w:customStyle="1" w:styleId="36">
    <w:name w:val="yue"/>
    <w:basedOn w:val="19"/>
    <w:qFormat/>
    <w:uiPriority w:val="0"/>
  </w:style>
  <w:style w:type="character" w:customStyle="1" w:styleId="37">
    <w:name w:val="current"/>
    <w:basedOn w:val="19"/>
    <w:qFormat/>
    <w:uiPriority w:val="0"/>
    <w:rPr>
      <w:color w:val="FFFFFF"/>
      <w:bdr w:val="single" w:color="F53F00" w:sz="6" w:space="0"/>
      <w:shd w:val="clear" w:fill="F53F00"/>
    </w:rPr>
  </w:style>
  <w:style w:type="character" w:customStyle="1" w:styleId="38">
    <w:name w:val="current1"/>
    <w:basedOn w:val="19"/>
    <w:qFormat/>
    <w:uiPriority w:val="0"/>
    <w:rPr>
      <w:color w:val="FFFFFF"/>
      <w:sz w:val="21"/>
      <w:szCs w:val="21"/>
      <w:bdr w:val="single" w:color="0077C3" w:sz="6" w:space="0"/>
      <w:shd w:val="clear" w:fill="0077C3"/>
    </w:rPr>
  </w:style>
  <w:style w:type="character" w:customStyle="1" w:styleId="39">
    <w:name w:val="zpimg"/>
    <w:basedOn w:val="19"/>
    <w:qFormat/>
    <w:uiPriority w:val="0"/>
  </w:style>
  <w:style w:type="character" w:customStyle="1" w:styleId="40">
    <w:name w:val="firstspanwx"/>
    <w:basedOn w:val="19"/>
    <w:qFormat/>
    <w:uiPriority w:val="0"/>
  </w:style>
  <w:style w:type="character" w:customStyle="1" w:styleId="41">
    <w:name w:val="hs_prev_page"/>
    <w:basedOn w:val="19"/>
    <w:qFormat/>
    <w:uiPriority w:val="0"/>
    <w:rPr>
      <w:color w:val="C0C0C0"/>
    </w:rPr>
  </w:style>
  <w:style w:type="character" w:customStyle="1" w:styleId="42">
    <w:name w:val="no_mr"/>
    <w:basedOn w:val="19"/>
    <w:qFormat/>
    <w:uiPriority w:val="0"/>
  </w:style>
  <w:style w:type="character" w:customStyle="1" w:styleId="43">
    <w:name w:val="current2"/>
    <w:basedOn w:val="19"/>
    <w:qFormat/>
    <w:uiPriority w:val="0"/>
    <w:rPr>
      <w:color w:val="FFFFFF"/>
      <w:bdr w:val="single" w:color="F53F00" w:sz="6" w:space="0"/>
      <w:shd w:val="clear" w:fill="F53F00"/>
    </w:rPr>
  </w:style>
  <w:style w:type="character" w:customStyle="1" w:styleId="44">
    <w:name w:val="current3"/>
    <w:basedOn w:val="19"/>
    <w:qFormat/>
    <w:uiPriority w:val="0"/>
    <w:rPr>
      <w:color w:val="FFFFFF"/>
      <w:sz w:val="21"/>
      <w:szCs w:val="21"/>
      <w:bdr w:val="single" w:color="0077C3" w:sz="6" w:space="0"/>
      <w:shd w:val="clear" w:fill="0077C3"/>
    </w:rPr>
  </w:style>
  <w:style w:type="character" w:customStyle="1" w:styleId="45">
    <w:name w:val="red"/>
    <w:basedOn w:val="19"/>
    <w:qFormat/>
    <w:uiPriority w:val="0"/>
    <w:rPr>
      <w:b/>
      <w:color w:val="DA2F27"/>
      <w:sz w:val="21"/>
      <w:szCs w:val="21"/>
    </w:rPr>
  </w:style>
  <w:style w:type="paragraph" w:customStyle="1" w:styleId="46">
    <w:name w:val="Default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样式 表格 + 五号 非加粗"/>
    <w:basedOn w:val="1"/>
    <w:qFormat/>
    <w:uiPriority w:val="0"/>
    <w:pPr>
      <w:jc w:val="center"/>
    </w:pPr>
  </w:style>
  <w:style w:type="paragraph" w:customStyle="1" w:styleId="48">
    <w:name w:val="报告表格"/>
    <w:basedOn w:val="1"/>
    <w:qFormat/>
    <w:uiPriority w:val="0"/>
    <w:pPr>
      <w:autoSpaceDE w:val="0"/>
      <w:autoSpaceDN w:val="0"/>
      <w:adjustRightInd w:val="0"/>
      <w:spacing w:before="40" w:beforeLines="0" w:after="40" w:afterLines="0"/>
      <w:jc w:val="center"/>
      <w:textAlignment w:val="baseline"/>
    </w:pPr>
    <w:rPr>
      <w:kern w:val="0"/>
      <w:szCs w:val="20"/>
    </w:rPr>
  </w:style>
  <w:style w:type="paragraph" w:styleId="49">
    <w:name w:val="List Paragraph"/>
    <w:basedOn w:val="1"/>
    <w:qFormat/>
    <w:uiPriority w:val="0"/>
    <w:pPr>
      <w:widowControl w:val="0"/>
      <w:adjustRightInd/>
      <w:snapToGrid/>
      <w:spacing w:after="0"/>
      <w:ind w:firstLine="420" w:firstLineChars="200"/>
      <w:jc w:val="both"/>
    </w:pPr>
    <w:rPr>
      <w:rFonts w:ascii="Times New Roman" w:hAnsi="Times New Roman" w:eastAsia="宋体"/>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22</Pages>
  <Words>4959</Words>
  <Characters>5302</Characters>
  <Lines>0</Lines>
  <Paragraphs>0</Paragraphs>
  <TotalTime>6</TotalTime>
  <ScaleCrop>false</ScaleCrop>
  <LinksUpToDate>false</LinksUpToDate>
  <CharactersWithSpaces>5463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2018-10-23T01:02:00Z</dcterms:created>
  <dc:creator>Amnesia</dc:creator>
  <cp:lastModifiedBy>Hello.び</cp:lastModifiedBy>
  <dcterms:modified xsi:type="dcterms:W3CDTF">2025-02-26T01:07:21Z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eyJoZGlkIjoiMWI3YWQwMmQ3YmYyMjdlNTg4NWViNTAxYTQ3NTIxYjciLCJ1c2VySWQiOiIxMDU4MTg3NDkyIn0=</vt:lpwstr>
  </property>
  <property fmtid="{D5CDD505-2E9C-101B-9397-08002B2CF9AE}" pid="4" name="ICV">
    <vt:lpwstr>C540DE426B88420AA827AF5AC06F26F4_13</vt:lpwstr>
  </property>
</Properties>
</file>