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秦汉</w:t>
      </w:r>
      <w:r>
        <w:rPr>
          <w:rFonts w:ascii="Times New Roman" w:hAnsi="Times New Roman" w:eastAsia="方正小标宋简体" w:cs="Times New Roman"/>
          <w:sz w:val="44"/>
          <w:szCs w:val="44"/>
        </w:rPr>
        <w:t>新城20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22</w:t>
      </w:r>
      <w:r>
        <w:rPr>
          <w:rFonts w:ascii="Times New Roman" w:hAnsi="Times New Roman" w:eastAsia="方正小标宋简体" w:cs="Times New Roman"/>
          <w:sz w:val="44"/>
          <w:szCs w:val="44"/>
        </w:rPr>
        <w:t>年度成品油零售经营企业年检结果公示名单</w:t>
      </w:r>
    </w:p>
    <w:p>
      <w:pPr>
        <w:spacing w:line="560" w:lineRule="exact"/>
        <w:jc w:val="both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12688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266"/>
        <w:gridCol w:w="3417"/>
        <w:gridCol w:w="120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成品油零售企业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成品油零售经营批准证书编号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年检结果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中国石化销售股份有限公司陕西咸阳石油分公司金旭大道加油站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西咸03028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中国石化销售股份有限公司陕西咸阳石油分公司华昌加油站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西咸03027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延长壳牌石油有限公司秦汉新城沣泾大道西加油站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西咸03007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中国石化销售股份有限公司陕西咸阳石油分公司泾阳玉林加油站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西咸03001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延长壳牌石油有限公司咸阳秦汉新城兰池大道东加油站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西咸03006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陕西华兴石油化工产品有限公司渭北加油站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西咸03005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咸阳顺天商贸有限公司加油站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西咸03003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中国石油天然气股份有限公司陕西咸阳销售分公司化工区加油站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西咸03010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延长壳牌石油有限公司咸阳迎宾大道加油站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西咸03015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中国石油天然气股份有限公司陕西咸阳销售分公司金旭路加油站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西咸03016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中国石油天然气股份有限公司陕西咸阳销售分公司迎宾路加油站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西咸03017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中国石油天然气股份有限公司陕西咸阳销售分公司北塬加油站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西咸03002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秦汉新城长红石油有限公司加油站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西咸03022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中国航油集团陕西石油有限公司咸阳咸通加油站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西咸2020002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咸阳远达石油有限公司加油站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西咸03025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陕西唐宁石油化工有限公司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西咸03013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yZmYxY2Y0MTdkNjgyMDk4NzI0NmQzMDc1YjBlZGMifQ=="/>
  </w:docVars>
  <w:rsids>
    <w:rsidRoot w:val="0F690AEB"/>
    <w:rsid w:val="0F690AEB"/>
    <w:rsid w:val="1B78097F"/>
    <w:rsid w:val="22F10EAE"/>
    <w:rsid w:val="3E534660"/>
    <w:rsid w:val="57E30952"/>
    <w:rsid w:val="57FC568B"/>
    <w:rsid w:val="72E6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573</Characters>
  <Lines>0</Lines>
  <Paragraphs>0</Paragraphs>
  <TotalTime>22</TotalTime>
  <ScaleCrop>false</ScaleCrop>
  <LinksUpToDate>false</LinksUpToDate>
  <CharactersWithSpaces>573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2021-03-17T07:25:00Z</dcterms:created>
  <dc:creator>unique~［RT］</dc:creator>
  <cp:lastModifiedBy>共产主义接班人</cp:lastModifiedBy>
  <cp:lastPrinted>2023-03-23T09:26:13Z</cp:lastPrinted>
  <dcterms:modified xsi:type="dcterms:W3CDTF">2023-03-23T09:54:15Z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D6DB769776024E16BB08EC144E82E450</vt:lpwstr>
  </property>
</Properties>
</file>