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/>
          <w:sz w:val="44"/>
          <w:szCs w:val="44"/>
        </w:rPr>
      </w:pPr>
      <w:r>
        <w:rPr>
          <w:rFonts w:hint="eastAsia" w:ascii="黑体" w:hAnsi="黑体" w:eastAsia="黑体"/>
          <w:b/>
          <w:sz w:val="44"/>
          <w:szCs w:val="44"/>
        </w:rPr>
        <w:t>陕西省西咸新区综合行政执法局</w:t>
      </w:r>
    </w:p>
    <w:p>
      <w:pPr>
        <w:pStyle w:val="2"/>
      </w:pPr>
      <w:bookmarkStart w:id="0" w:name="_Toc15865"/>
      <w:bookmarkStart w:id="1" w:name="_Toc2576"/>
      <w:bookmarkStart w:id="2" w:name="_Toc7611"/>
      <w:bookmarkStart w:id="3" w:name="_Toc18294"/>
      <w:r>
        <w:rPr>
          <w:rFonts w:hint="eastAsia"/>
          <w:lang w:val="en-US" w:eastAsia="zh-CN"/>
        </w:rPr>
        <w:t>责令限期拆除告知</w:t>
      </w:r>
      <w:r>
        <w:rPr>
          <w:rFonts w:hint="eastAsia"/>
        </w:rPr>
        <w:t>书</w:t>
      </w:r>
      <w:bookmarkEnd w:id="0"/>
      <w:bookmarkEnd w:id="1"/>
      <w:bookmarkEnd w:id="2"/>
      <w:bookmarkEnd w:id="3"/>
    </w:p>
    <w:p>
      <w:pPr>
        <w:ind w:firstLine="1680" w:firstLineChars="600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 xml:space="preserve"> </w:t>
      </w:r>
      <w:r>
        <w:rPr>
          <w:rFonts w:hint="eastAsia" w:ascii="仿宋_GB2312" w:eastAsia="仿宋_GB2312"/>
          <w:sz w:val="28"/>
          <w:szCs w:val="28"/>
        </w:rPr>
        <w:t>西咸</w:t>
      </w:r>
      <w:r>
        <w:rPr>
          <w:rFonts w:hint="eastAsia" w:ascii="仿宋_GB2312" w:eastAsia="仿宋_GB2312"/>
          <w:sz w:val="28"/>
          <w:szCs w:val="28"/>
          <w:lang w:eastAsia="zh-CN"/>
        </w:rPr>
        <w:t>秦汉</w:t>
      </w:r>
      <w:r>
        <w:rPr>
          <w:rFonts w:hint="eastAsia" w:ascii="仿宋_GB2312" w:eastAsia="仿宋_GB2312"/>
          <w:sz w:val="28"/>
          <w:szCs w:val="28"/>
        </w:rPr>
        <w:t>综执限拆告字〔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2020</w:t>
      </w:r>
      <w:r>
        <w:rPr>
          <w:rFonts w:hint="eastAsia" w:ascii="仿宋_GB2312" w:eastAsia="仿宋_GB2312"/>
          <w:sz w:val="28"/>
          <w:szCs w:val="28"/>
        </w:rPr>
        <w:t>〕第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005</w:t>
      </w:r>
      <w:r>
        <w:rPr>
          <w:rFonts w:hint="eastAsia" w:ascii="仿宋_GB2312" w:eastAsia="仿宋_GB2312"/>
          <w:sz w:val="28"/>
          <w:szCs w:val="28"/>
        </w:rPr>
        <w:t>号</w:t>
      </w:r>
      <w:r>
        <w:rPr>
          <w:rFonts w:hint="eastAsia" w:ascii="仿宋_GB2312" w:eastAsia="仿宋_GB2312" w:hAnsiTheme="minorEastAsia"/>
          <w:sz w:val="28"/>
          <w:szCs w:val="28"/>
        </w:rPr>
        <w:t xml:space="preserve">  </w:t>
      </w:r>
      <w:r>
        <w:rPr>
          <w:rFonts w:hint="eastAsia" w:ascii="仿宋_GB2312" w:eastAsia="仿宋_GB2312" w:hAnsiTheme="minorEastAsia"/>
          <w:color w:val="FF0000"/>
          <w:sz w:val="28"/>
          <w:szCs w:val="28"/>
        </w:rPr>
        <w:t>NO.</w:t>
      </w:r>
      <w:r>
        <w:rPr>
          <w:rFonts w:hint="eastAsia" w:ascii="仿宋_GB2312" w:eastAsia="仿宋_GB2312" w:hAnsiTheme="minorEastAsia"/>
          <w:color w:val="FF0000"/>
          <w:sz w:val="28"/>
          <w:szCs w:val="28"/>
          <w:lang w:val="en-US" w:eastAsia="zh-CN"/>
        </w:rPr>
        <w:t>0000005</w:t>
      </w:r>
    </w:p>
    <w:p>
      <w:pPr>
        <w:pStyle w:val="5"/>
        <w:tabs>
          <w:tab w:val="left" w:pos="4808"/>
        </w:tabs>
        <w:spacing w:line="540" w:lineRule="exact"/>
        <w:ind w:firstLine="0"/>
        <w:jc w:val="lef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当事人：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u w:val="single"/>
          <w:lang w:eastAsia="zh-CN"/>
        </w:rPr>
        <w:t>王立海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eastAsia="zh-CN"/>
        </w:rPr>
        <w:t>，男，汉族，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>19XX年XX月30日出生，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>住秦汉新城太伟豪园（枫丹丽舍）小区3-XXXX1号，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>身份证号：65232419XXXXXXXX52，电话：1819610XXXX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 xml:space="preserve">   </w:t>
      </w:r>
    </w:p>
    <w:p>
      <w:pPr>
        <w:pStyle w:val="5"/>
        <w:tabs>
          <w:tab w:val="left" w:leader="underscore" w:pos="6278"/>
        </w:tabs>
        <w:spacing w:line="540" w:lineRule="exact"/>
        <w:ind w:left="0" w:leftChars="0" w:firstLine="56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根据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u w:val="single"/>
          <w:lang w:val="en-US" w:eastAsia="zh-CN"/>
        </w:rPr>
        <w:t>西咸新区自然资源和规划局（秦汉）工作部（原陕西省西咸新区</w:t>
      </w:r>
      <w:r>
        <w:rPr>
          <w:rFonts w:hint="eastAsia" w:ascii="仿宋_GB2312" w:hAnsi="宋体" w:eastAsia="仿宋_GB2312"/>
          <w:sz w:val="28"/>
          <w:szCs w:val="28"/>
          <w:u w:val="single"/>
          <w:lang w:eastAsia="zh-CN"/>
        </w:rPr>
        <w:t>秦汉</w:t>
      </w:r>
      <w:r>
        <w:rPr>
          <w:rFonts w:hint="eastAsia" w:ascii="仿宋_GB2312" w:hAnsi="宋体" w:eastAsia="仿宋_GB2312"/>
          <w:sz w:val="28"/>
          <w:szCs w:val="28"/>
          <w:u w:val="single"/>
        </w:rPr>
        <w:t>新城规划</w:t>
      </w:r>
      <w:r>
        <w:rPr>
          <w:rFonts w:hint="eastAsia" w:ascii="仿宋_GB2312" w:hAnsi="宋体" w:eastAsia="仿宋_GB2312"/>
          <w:sz w:val="28"/>
          <w:szCs w:val="28"/>
          <w:u w:val="single"/>
          <w:lang w:eastAsia="zh-CN"/>
        </w:rPr>
        <w:t>建设</w:t>
      </w:r>
      <w:r>
        <w:rPr>
          <w:rFonts w:hint="eastAsia" w:ascii="仿宋_GB2312" w:hAnsi="宋体" w:eastAsia="仿宋_GB2312"/>
          <w:sz w:val="28"/>
          <w:szCs w:val="28"/>
          <w:u w:val="single"/>
        </w:rPr>
        <w:t>局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u w:val="single"/>
          <w:lang w:val="en-US" w:eastAsia="zh-CN"/>
        </w:rPr>
        <w:t>）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向本机关移送的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u w:val="single"/>
          <w:lang w:val="en-US" w:eastAsia="zh-CN"/>
        </w:rPr>
        <w:t>《</w:t>
      </w:r>
      <w:r>
        <w:rPr>
          <w:rFonts w:hint="eastAsia" w:ascii="仿宋_GB2312" w:hAnsi="宋体" w:eastAsia="仿宋_GB2312"/>
          <w:sz w:val="28"/>
          <w:szCs w:val="28"/>
          <w:u w:val="single"/>
          <w:lang w:val="en-US" w:eastAsia="zh-CN"/>
        </w:rPr>
        <w:t>陕西省西咸新区秦汉新城规划建设局关于太伟豪园（枫丹丽舍）项目部分业主违法建设认定及处理意见的函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u w:val="single"/>
          <w:lang w:val="en-US" w:eastAsia="zh-CN"/>
        </w:rPr>
        <w:t>》（</w:t>
      </w:r>
      <w:r>
        <w:rPr>
          <w:rFonts w:hint="eastAsia" w:ascii="仿宋_GB2312" w:hAnsi="宋体" w:eastAsia="仿宋_GB2312"/>
          <w:sz w:val="28"/>
          <w:szCs w:val="28"/>
          <w:u w:val="single"/>
          <w:lang w:eastAsia="zh-CN"/>
        </w:rPr>
        <w:t>秦汉规建函〔</w:t>
      </w:r>
      <w:r>
        <w:rPr>
          <w:rFonts w:hint="eastAsia" w:ascii="仿宋_GB2312" w:hAnsi="宋体" w:eastAsia="仿宋_GB2312"/>
          <w:sz w:val="28"/>
          <w:szCs w:val="28"/>
          <w:u w:val="single"/>
          <w:lang w:val="en-US" w:eastAsia="zh-CN"/>
        </w:rPr>
        <w:t>2020</w:t>
      </w:r>
      <w:r>
        <w:rPr>
          <w:rFonts w:hint="eastAsia" w:ascii="仿宋_GB2312" w:hAnsi="宋体" w:eastAsia="仿宋_GB2312"/>
          <w:sz w:val="28"/>
          <w:szCs w:val="28"/>
          <w:u w:val="single"/>
          <w:lang w:eastAsia="zh-CN"/>
        </w:rPr>
        <w:t>〕</w:t>
      </w:r>
      <w:r>
        <w:rPr>
          <w:rFonts w:hint="eastAsia" w:ascii="仿宋_GB2312" w:hAnsi="宋体" w:eastAsia="仿宋_GB2312"/>
          <w:sz w:val="28"/>
          <w:szCs w:val="28"/>
          <w:u w:val="single"/>
          <w:lang w:val="en-US" w:eastAsia="zh-CN"/>
        </w:rPr>
        <w:t>29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>号</w:t>
      </w:r>
      <w:r>
        <w:rPr>
          <w:rFonts w:hint="eastAsia" w:ascii="仿宋_GB2312" w:hAnsi="宋体" w:eastAsia="仿宋_GB2312"/>
          <w:sz w:val="28"/>
          <w:szCs w:val="28"/>
          <w:u w:val="singl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,你（单位）</w:t>
      </w:r>
      <w:r>
        <w:rPr>
          <w:rFonts w:hint="eastAsia" w:ascii="仿宋_GB2312" w:hAnsi="宋体" w:eastAsia="仿宋_GB2312"/>
          <w:sz w:val="28"/>
          <w:szCs w:val="28"/>
          <w:u w:val="single" w:color="auto"/>
        </w:rPr>
        <w:t>于</w:t>
      </w:r>
      <w:r>
        <w:rPr>
          <w:rFonts w:hint="eastAsia" w:ascii="仿宋_GB2312" w:hAnsi="宋体" w:eastAsia="仿宋_GB2312"/>
          <w:sz w:val="28"/>
          <w:szCs w:val="28"/>
          <w:u w:val="single" w:color="auto"/>
          <w:lang w:val="en-US" w:eastAsia="zh-CN"/>
        </w:rPr>
        <w:t>2019</w:t>
      </w:r>
      <w:r>
        <w:rPr>
          <w:rFonts w:hint="eastAsia" w:ascii="仿宋_GB2312" w:hAnsi="宋体" w:eastAsia="仿宋_GB2312"/>
          <w:sz w:val="28"/>
          <w:szCs w:val="28"/>
          <w:u w:val="single" w:color="auto"/>
        </w:rPr>
        <w:t>年</w:t>
      </w:r>
      <w:r>
        <w:rPr>
          <w:rFonts w:hint="eastAsia" w:ascii="仿宋_GB2312" w:hAnsi="宋体" w:eastAsia="仿宋_GB2312"/>
          <w:sz w:val="28"/>
          <w:szCs w:val="28"/>
          <w:u w:val="single" w:color="auto"/>
          <w:lang w:val="en-US" w:eastAsia="zh-CN"/>
        </w:rPr>
        <w:t>7</w:t>
      </w:r>
      <w:r>
        <w:rPr>
          <w:rFonts w:hint="eastAsia" w:ascii="仿宋_GB2312" w:hAnsi="宋体" w:eastAsia="仿宋_GB2312"/>
          <w:sz w:val="28"/>
          <w:szCs w:val="28"/>
          <w:u w:val="single" w:color="auto"/>
        </w:rPr>
        <w:t>月</w:t>
      </w:r>
      <w:r>
        <w:rPr>
          <w:rFonts w:hint="eastAsia" w:ascii="仿宋_GB2312" w:hAnsi="宋体" w:eastAsia="仿宋_GB2312"/>
          <w:sz w:val="28"/>
          <w:szCs w:val="28"/>
          <w:u w:val="single" w:color="auto"/>
          <w:lang w:val="en-US" w:eastAsia="zh-CN"/>
        </w:rPr>
        <w:t>31</w:t>
      </w:r>
      <w:r>
        <w:rPr>
          <w:rFonts w:hint="eastAsia" w:ascii="仿宋_GB2312" w:hAnsi="宋体" w:eastAsia="仿宋_GB2312"/>
          <w:sz w:val="28"/>
          <w:szCs w:val="28"/>
          <w:u w:val="single" w:color="auto"/>
        </w:rPr>
        <w:t>日，在</w:t>
      </w:r>
      <w:r>
        <w:rPr>
          <w:rFonts w:hint="eastAsia" w:ascii="仿宋_GB2312" w:eastAsia="仿宋_GB2312"/>
          <w:sz w:val="28"/>
          <w:szCs w:val="28"/>
          <w:u w:val="single" w:color="auto"/>
          <w:lang w:val="en-US" w:eastAsia="zh-CN"/>
        </w:rPr>
        <w:t>秦汉新城太伟豪园（枫丹丽舍）小区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>3-XXXX1</w:t>
      </w:r>
      <w:r>
        <w:rPr>
          <w:rFonts w:hint="eastAsia" w:ascii="仿宋_GB2312" w:eastAsia="仿宋_GB2312"/>
          <w:sz w:val="28"/>
          <w:szCs w:val="28"/>
          <w:u w:val="single" w:color="auto"/>
          <w:lang w:val="en-US" w:eastAsia="zh-CN"/>
        </w:rPr>
        <w:t>号</w:t>
      </w:r>
      <w:r>
        <w:rPr>
          <w:rFonts w:hint="eastAsia" w:ascii="仿宋_GB2312" w:hAnsi="宋体" w:eastAsia="仿宋_GB2312"/>
          <w:sz w:val="28"/>
          <w:szCs w:val="28"/>
          <w:u w:val="single" w:color="auto"/>
          <w:lang w:val="en-US" w:eastAsia="zh-CN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  <w:u w:val="single" w:color="auto"/>
        </w:rPr>
        <w:t>，修建的</w:t>
      </w:r>
      <w:r>
        <w:rPr>
          <w:rFonts w:hint="eastAsia" w:ascii="仿宋_GB2312" w:hAnsi="宋体" w:eastAsia="仿宋_GB2312"/>
          <w:sz w:val="28"/>
          <w:szCs w:val="28"/>
          <w:u w:val="single" w:color="auto"/>
          <w:lang w:eastAsia="zh-CN"/>
        </w:rPr>
        <w:t>房屋</w:t>
      </w:r>
      <w:r>
        <w:rPr>
          <w:rFonts w:hint="eastAsia" w:ascii="仿宋_GB2312" w:eastAsia="仿宋_GB2312"/>
          <w:sz w:val="24"/>
          <w:szCs w:val="24"/>
          <w:u w:val="single"/>
          <w:lang w:val="en-US" w:eastAsia="zh-CN"/>
        </w:rPr>
        <w:t>（钢构、砖混）</w:t>
      </w:r>
      <w:r>
        <w:rPr>
          <w:rFonts w:hint="eastAsia" w:ascii="仿宋_GB2312" w:hAnsi="宋体" w:eastAsia="仿宋_GB2312"/>
          <w:sz w:val="28"/>
          <w:szCs w:val="28"/>
          <w:u w:val="single" w:color="auto"/>
        </w:rPr>
        <w:t>面积</w:t>
      </w:r>
      <w:r>
        <w:rPr>
          <w:rFonts w:hint="eastAsia" w:ascii="仿宋_GB2312" w:eastAsia="仿宋_GB2312"/>
          <w:sz w:val="24"/>
          <w:szCs w:val="24"/>
          <w:u w:val="single"/>
          <w:lang w:val="en-US" w:eastAsia="zh-CN"/>
        </w:rPr>
        <w:t>37.29</w:t>
      </w:r>
      <w:r>
        <w:rPr>
          <w:rFonts w:hint="eastAsia" w:ascii="仿宋_GB2312" w:hAnsi="宋体" w:eastAsia="仿宋_GB2312"/>
          <w:sz w:val="28"/>
          <w:szCs w:val="28"/>
          <w:u w:val="single" w:color="auto"/>
          <w:lang w:val="en-US" w:eastAsia="zh-CN"/>
        </w:rPr>
        <w:t>㎡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/>
          <w:sz w:val="28"/>
          <w:szCs w:val="28"/>
          <w:lang w:eastAsia="zh-CN"/>
        </w:rPr>
        <w:t>的行为，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违反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>《中华人民共和国城乡规划法》第四十条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的规定，属违法建设。根据《中华人民共和国城乡规划法》第六十四条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《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西安市城乡规划条例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》第六十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八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条之规定，本机关拟决定责令限期拆除上述违法建设。</w:t>
      </w:r>
    </w:p>
    <w:p>
      <w:pPr>
        <w:pStyle w:val="5"/>
        <w:spacing w:line="540" w:lineRule="exact"/>
        <w:ind w:firstLine="580"/>
        <w:rPr>
          <w:rFonts w:ascii="仿宋_GB2312" w:hAnsi="仿宋_GB2312" w:eastAsia="仿宋_GB2312" w:cs="仿宋_GB2312"/>
          <w:sz w:val="28"/>
          <w:szCs w:val="28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你（单位）如要求陈述或申辩，请在收到本告</w:t>
      </w:r>
      <w:bookmarkStart w:id="4" w:name="_GoBack"/>
      <w:bookmarkEnd w:id="4"/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知书之日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zh-CN" w:eastAsia="zh-CN" w:bidi="zh-CN"/>
        </w:rPr>
        <w:t>起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 w:bidi="zh-CN"/>
        </w:rPr>
        <w:t>三个工作日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内提出书面陈述、申辩意见；也可直接到本机关进行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口头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陈述、申辩。逾期未提出陈述或申辩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意见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的，视为你（单位）自动放弃上述权利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本机关将依法作出责令限期拆除的决定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。</w:t>
      </w:r>
    </w:p>
    <w:p>
      <w:pPr>
        <w:spacing w:line="540" w:lineRule="exact"/>
        <w:ind w:firstLine="560" w:firstLineChars="20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 xml:space="preserve">                            </w:t>
      </w:r>
      <w:r>
        <w:rPr>
          <w:rFonts w:ascii="仿宋_GB2312" w:hAnsi="宋体" w:eastAsia="仿宋_GB2312"/>
          <w:sz w:val="28"/>
          <w:szCs w:val="28"/>
        </w:rPr>
        <w:t xml:space="preserve">  </w:t>
      </w:r>
    </w:p>
    <w:p>
      <w:pPr>
        <w:spacing w:line="540" w:lineRule="exact"/>
        <w:ind w:firstLine="6160" w:firstLineChars="220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（盖章）</w:t>
      </w:r>
    </w:p>
    <w:p>
      <w:pPr>
        <w:spacing w:line="540" w:lineRule="exact"/>
        <w:ind w:firstLine="560" w:firstLineChars="20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 xml:space="preserve">                                       年   月   日</w:t>
      </w:r>
    </w:p>
    <w:p>
      <w:pPr>
        <w:spacing w:line="540" w:lineRule="exact"/>
        <w:ind w:firstLine="480" w:firstLineChars="200"/>
        <w:rPr>
          <w:rFonts w:ascii="仿宋_GB2312" w:eastAsia="仿宋_GB2312"/>
          <w:sz w:val="24"/>
          <w:szCs w:val="24"/>
        </w:rPr>
      </w:pPr>
    </w:p>
    <w:p>
      <w:pPr>
        <w:spacing w:line="520" w:lineRule="exact"/>
        <w:jc w:val="left"/>
        <w:rPr>
          <w:rFonts w:ascii="仿宋_GB2312" w:eastAsia="仿宋_GB2312"/>
          <w:sz w:val="28"/>
          <w:szCs w:val="28"/>
          <w:u w:val="single"/>
        </w:rPr>
      </w:pPr>
      <w:r>
        <w:rPr>
          <w:rFonts w:hint="eastAsia" w:ascii="仿宋_GB2312" w:eastAsia="仿宋_GB2312"/>
          <w:sz w:val="28"/>
          <w:szCs w:val="28"/>
        </w:rPr>
        <w:t>联 系 人：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_GB2312" w:eastAsia="仿宋_GB2312"/>
          <w:sz w:val="28"/>
          <w:szCs w:val="28"/>
          <w:u w:val="single"/>
          <w:lang w:eastAsia="zh-CN"/>
        </w:rPr>
        <w:t>李航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  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sz w:val="28"/>
          <w:szCs w:val="28"/>
        </w:rPr>
        <w:t>联系电话：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 xml:space="preserve">   029-33712013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</w:t>
      </w:r>
    </w:p>
    <w:p>
      <w:pPr>
        <w:spacing w:line="520" w:lineRule="exact"/>
        <w:jc w:val="left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8"/>
          <w:szCs w:val="28"/>
        </w:rPr>
        <w:t>联系地址</w:t>
      </w:r>
      <w:r>
        <w:rPr>
          <w:rFonts w:hint="eastAsia" w:ascii="仿宋_GB2312" w:eastAsia="仿宋_GB2312"/>
          <w:sz w:val="28"/>
          <w:szCs w:val="28"/>
          <w:lang w:eastAsia="zh-CN"/>
        </w:rPr>
        <w:t>：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仿宋" w:eastAsia="仿宋_GB2312" w:cs="方正小标宋简体"/>
          <w:bCs/>
          <w:sz w:val="28"/>
          <w:szCs w:val="28"/>
          <w:u w:val="single"/>
          <w:lang w:val="en-US" w:eastAsia="zh-CN"/>
        </w:rPr>
        <w:t>秦汉新城窑店街道办事处二楼窑店综合执法大队办公室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</w:t>
      </w:r>
    </w:p>
    <w:p>
      <w:pPr>
        <w:spacing w:line="540" w:lineRule="exact"/>
        <w:rPr>
          <w:rFonts w:hint="eastAsia" w:ascii="仿宋_GB2312" w:eastAsia="仿宋_GB2312"/>
          <w:sz w:val="24"/>
          <w:szCs w:val="24"/>
        </w:rPr>
      </w:pPr>
    </w:p>
    <w:p>
      <w:pPr>
        <w:spacing w:line="540" w:lineRule="exact"/>
        <w:rPr>
          <w:rFonts w:hint="eastAsia" w:ascii="仿宋_GB2312" w:eastAsia="仿宋_GB2312"/>
          <w:sz w:val="28"/>
          <w:szCs w:val="28"/>
        </w:rPr>
      </w:pPr>
    </w:p>
    <w:p>
      <w:pPr>
        <w:spacing w:line="540" w:lineRule="exact"/>
        <w:rPr>
          <w:rFonts w:hint="eastAsia" w:ascii="黑体" w:hAnsi="黑体" w:eastAsia="仿宋_GB2312"/>
          <w:b/>
          <w:sz w:val="44"/>
          <w:szCs w:val="44"/>
          <w:lang w:eastAsia="zh-CN"/>
        </w:rPr>
        <w:sectPr>
          <w:pgSz w:w="11906" w:h="16838"/>
          <w:pgMar w:top="1021" w:right="1134" w:bottom="1021" w:left="1134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eastAsia="仿宋_GB2312"/>
          <w:sz w:val="28"/>
          <w:szCs w:val="28"/>
        </w:rPr>
        <w:t>注：本通知一式二份（一份送达当事人，一份留存）</w:t>
      </w:r>
      <w:r>
        <w:rPr>
          <w:rFonts w:hint="eastAsia" w:ascii="仿宋_GB2312" w:eastAsia="仿宋_GB2312"/>
          <w:sz w:val="28"/>
          <w:szCs w:val="28"/>
          <w:lang w:eastAsia="zh-CN"/>
        </w:rPr>
        <w:t>。</w:t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Q1ZGUzMWRkMzMxOWViOTM5ODQ3MTRlNmVmMzRhZjgifQ=="/>
  </w:docVars>
  <w:rsids>
    <w:rsidRoot w:val="00000000"/>
    <w:rsid w:val="03381810"/>
    <w:rsid w:val="05A20E57"/>
    <w:rsid w:val="07156B6E"/>
    <w:rsid w:val="0AD9119F"/>
    <w:rsid w:val="0C683648"/>
    <w:rsid w:val="0DE36DCE"/>
    <w:rsid w:val="10337024"/>
    <w:rsid w:val="17CC63B4"/>
    <w:rsid w:val="191E72B7"/>
    <w:rsid w:val="2CF27769"/>
    <w:rsid w:val="2D3068BF"/>
    <w:rsid w:val="2E707318"/>
    <w:rsid w:val="34FD1523"/>
    <w:rsid w:val="3CFC7F4E"/>
    <w:rsid w:val="3D3F4973"/>
    <w:rsid w:val="45271CAD"/>
    <w:rsid w:val="48681CB4"/>
    <w:rsid w:val="48821C08"/>
    <w:rsid w:val="50780121"/>
    <w:rsid w:val="52792B35"/>
    <w:rsid w:val="56D70FAC"/>
    <w:rsid w:val="5E8236CE"/>
    <w:rsid w:val="5EA426FE"/>
    <w:rsid w:val="72BF283E"/>
    <w:rsid w:val="7D22367D"/>
    <w:rsid w:val="7FCF5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jc w:val="center"/>
      <w:outlineLvl w:val="0"/>
    </w:pPr>
    <w:rPr>
      <w:rFonts w:ascii="黑体" w:hAnsi="黑体" w:eastAsia="黑体" w:cs="黑体"/>
      <w:b/>
      <w:sz w:val="44"/>
      <w:szCs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Body text|2"/>
    <w:basedOn w:val="1"/>
    <w:qFormat/>
    <w:uiPriority w:val="0"/>
    <w:pPr>
      <w:spacing w:line="496" w:lineRule="exact"/>
      <w:ind w:firstLine="540"/>
    </w:pPr>
    <w:rPr>
      <w:rFonts w:ascii="宋体" w:hAnsi="宋体" w:eastAsia="宋体" w:cs="宋体"/>
      <w:sz w:val="26"/>
      <w:szCs w:val="26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528</Words>
  <Characters>609</Characters>
  <Lines>0</Lines>
  <Paragraphs>0</Paragraphs>
  <TotalTime>0</TotalTime>
  <ScaleCrop>false</ScaleCrop>
  <LinksUpToDate>false</LinksUpToDate>
  <CharactersWithSpaces>720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2022-06-13T05:44:00Z</dcterms:created>
  <dc:creator>lenovo</dc:creator>
  <cp:lastModifiedBy>鑫大</cp:lastModifiedBy>
  <cp:lastPrinted>2022-06-18T02:33:00Z</cp:lastPrinted>
  <dcterms:modified xsi:type="dcterms:W3CDTF">2023-03-13T08:42:21Z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9BC244F0BE37486A8E849DF91226ADBD</vt:lpwstr>
  </property>
</Properties>
</file>