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820"/>
        </w:tabs>
        <w:snapToGrid/>
        <w:spacing w:before="0" w:beforeAutospacing="0" w:after="0" w:afterAutospacing="0" w:line="560" w:lineRule="exact"/>
        <w:jc w:val="center"/>
        <w:textAlignment w:val="baseline"/>
        <w:rPr>
          <w:rFonts w:ascii="方正小标宋简体" w:hAnsi="方正小标宋简体" w:eastAsia="方正小标宋简体" w:cs="方正小标宋简体"/>
          <w:b w:val="0"/>
          <w:i w:val="0"/>
          <w:caps w:val="0"/>
          <w:color w:val="000000"/>
          <w:spacing w:val="0"/>
          <w:w w:val="100"/>
          <w:sz w:val="36"/>
          <w:szCs w:val="36"/>
        </w:rPr>
      </w:pPr>
      <w:r>
        <w:rPr>
          <w:rFonts w:hint="eastAsia" w:ascii="方正小标宋简体" w:hAnsi="方正小标宋简体" w:eastAsia="方正小标宋简体" w:cs="方正小标宋简体"/>
          <w:b w:val="0"/>
          <w:i w:val="0"/>
          <w:caps w:val="0"/>
          <w:color w:val="000000"/>
          <w:spacing w:val="0"/>
          <w:w w:val="100"/>
          <w:sz w:val="36"/>
          <w:szCs w:val="36"/>
        </w:rPr>
        <w:t>企业事业单位突发环境事件应急预案备案表</w:t>
      </w:r>
    </w:p>
    <w:tbl>
      <w:tblPr>
        <w:tblStyle w:val="5"/>
        <w:tblpPr w:leftFromText="180" w:rightFromText="180" w:vertAnchor="text" w:horzAnchor="page" w:tblpXSpec="center" w:tblpY="578"/>
        <w:tblOverlap w:val="never"/>
        <w:tblW w:w="88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9"/>
        <w:gridCol w:w="2538"/>
        <w:gridCol w:w="1733"/>
        <w:gridCol w:w="2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1649" w:type="dxa"/>
            <w:shd w:val="clear" w:color="auto" w:fill="auto"/>
            <w:vAlign w:val="center"/>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单位名称</w:t>
            </w:r>
          </w:p>
        </w:tc>
        <w:tc>
          <w:tcPr>
            <w:tcW w:w="2538" w:type="dxa"/>
            <w:shd w:val="clear" w:color="auto" w:fill="auto"/>
            <w:vAlign w:val="center"/>
          </w:tcPr>
          <w:p>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28"/>
                <w:szCs w:val="28"/>
                <w:lang w:val="en-US" w:eastAsia="zh-CN"/>
              </w:rPr>
            </w:pPr>
            <w:r>
              <w:rPr>
                <w:rFonts w:hint="eastAsia" w:ascii="仿宋" w:hAnsi="仿宋" w:eastAsia="仿宋" w:cs="仿宋"/>
                <w:b w:val="0"/>
                <w:i w:val="0"/>
                <w:caps w:val="0"/>
                <w:color w:val="auto"/>
                <w:spacing w:val="0"/>
                <w:w w:val="100"/>
                <w:sz w:val="28"/>
                <w:szCs w:val="28"/>
                <w:lang w:val="en-US" w:eastAsia="zh-CN"/>
              </w:rPr>
              <w:t>咸阳顺天商贸有限公司加油站</w:t>
            </w:r>
          </w:p>
        </w:tc>
        <w:tc>
          <w:tcPr>
            <w:tcW w:w="1733"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机构代码</w:t>
            </w:r>
          </w:p>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（统一社会信用代码）</w:t>
            </w:r>
          </w:p>
        </w:tc>
        <w:tc>
          <w:tcPr>
            <w:tcW w:w="2906" w:type="dxa"/>
            <w:shd w:val="clear" w:color="auto" w:fill="auto"/>
            <w:vAlign w:val="center"/>
          </w:tcPr>
          <w:p>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28"/>
                <w:szCs w:val="28"/>
                <w:lang w:val="en-US" w:eastAsia="zh-CN"/>
              </w:rPr>
            </w:pPr>
            <w:r>
              <w:rPr>
                <w:rFonts w:hint="eastAsia" w:ascii="仿宋" w:hAnsi="仿宋" w:eastAsia="仿宋" w:cs="仿宋"/>
                <w:b w:val="0"/>
                <w:i w:val="0"/>
                <w:caps w:val="0"/>
                <w:color w:val="auto"/>
                <w:spacing w:val="0"/>
                <w:w w:val="100"/>
                <w:sz w:val="28"/>
                <w:szCs w:val="28"/>
                <w:lang w:val="en-US" w:eastAsia="zh-CN"/>
              </w:rPr>
              <w:t>91611103078619073M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9" w:type="dxa"/>
            <w:shd w:val="clear" w:color="auto" w:fill="auto"/>
          </w:tcPr>
          <w:p>
            <w:pPr>
              <w:snapToGrid/>
              <w:spacing w:before="0" w:beforeAutospacing="0" w:after="0" w:afterAutospacing="0" w:line="560" w:lineRule="exact"/>
              <w:jc w:val="center"/>
              <w:textAlignment w:val="baseline"/>
              <w:rPr>
                <w:rFonts w:hint="eastAsia" w:ascii="仿宋" w:hAnsi="仿宋" w:eastAsia="仿宋" w:cs="仿宋"/>
                <w:b w:val="0"/>
                <w:i w:val="0"/>
                <w:caps w:val="0"/>
                <w:color w:val="auto"/>
                <w:spacing w:val="0"/>
                <w:w w:val="100"/>
                <w:sz w:val="28"/>
                <w:szCs w:val="28"/>
                <w:lang w:eastAsia="zh-CN"/>
              </w:rPr>
            </w:pPr>
            <w:r>
              <w:rPr>
                <w:rFonts w:hint="eastAsia" w:ascii="仿宋" w:hAnsi="仿宋" w:eastAsia="仿宋" w:cs="仿宋"/>
                <w:b w:val="0"/>
                <w:i w:val="0"/>
                <w:caps w:val="0"/>
                <w:color w:val="auto"/>
                <w:spacing w:val="0"/>
                <w:w w:val="100"/>
                <w:sz w:val="28"/>
                <w:szCs w:val="28"/>
                <w:lang w:val="en-US" w:eastAsia="zh-CN"/>
              </w:rPr>
              <w:t>法</w:t>
            </w:r>
            <w:r>
              <w:rPr>
                <w:rFonts w:hint="eastAsia" w:ascii="仿宋" w:hAnsi="仿宋" w:eastAsia="仿宋" w:cs="仿宋"/>
                <w:b w:val="0"/>
                <w:i w:val="0"/>
                <w:caps w:val="0"/>
                <w:color w:val="auto"/>
                <w:spacing w:val="0"/>
                <w:w w:val="100"/>
                <w:sz w:val="28"/>
                <w:szCs w:val="28"/>
                <w:lang w:eastAsia="zh-CN"/>
              </w:rPr>
              <w:t>人</w:t>
            </w:r>
          </w:p>
        </w:tc>
        <w:tc>
          <w:tcPr>
            <w:tcW w:w="2538" w:type="dxa"/>
            <w:shd w:val="clear" w:color="auto" w:fill="auto"/>
            <w:vAlign w:val="center"/>
          </w:tcPr>
          <w:p>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28"/>
                <w:szCs w:val="28"/>
                <w:lang w:val="en-US" w:eastAsia="zh-CN"/>
              </w:rPr>
            </w:pPr>
            <w:r>
              <w:rPr>
                <w:rFonts w:hint="eastAsia" w:ascii="仿宋" w:hAnsi="仿宋" w:eastAsia="仿宋" w:cs="仿宋"/>
                <w:b w:val="0"/>
                <w:i w:val="0"/>
                <w:caps w:val="0"/>
                <w:color w:val="auto"/>
                <w:spacing w:val="0"/>
                <w:w w:val="100"/>
                <w:sz w:val="28"/>
                <w:szCs w:val="28"/>
                <w:lang w:val="en-US" w:eastAsia="zh-CN"/>
              </w:rPr>
              <w:t>陈虎</w:t>
            </w:r>
          </w:p>
        </w:tc>
        <w:tc>
          <w:tcPr>
            <w:tcW w:w="1733"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联系电话</w:t>
            </w:r>
          </w:p>
        </w:tc>
        <w:tc>
          <w:tcPr>
            <w:tcW w:w="2906" w:type="dxa"/>
            <w:shd w:val="clear" w:color="auto" w:fill="auto"/>
          </w:tcPr>
          <w:p>
            <w:pPr>
              <w:snapToGrid/>
              <w:spacing w:before="0" w:beforeAutospacing="0" w:after="0" w:afterAutospacing="0" w:line="560" w:lineRule="exact"/>
              <w:jc w:val="both"/>
              <w:textAlignment w:val="baseline"/>
              <w:rPr>
                <w:rFonts w:hint="default" w:ascii="仿宋" w:hAnsi="仿宋" w:eastAsia="仿宋" w:cs="仿宋"/>
                <w:b w:val="0"/>
                <w:i w:val="0"/>
                <w:caps w:val="0"/>
                <w:color w:val="auto"/>
                <w:spacing w:val="0"/>
                <w:w w:val="100"/>
                <w:sz w:val="28"/>
                <w:szCs w:val="28"/>
                <w:lang w:val="en-US" w:eastAsia="zh-CN"/>
              </w:rPr>
            </w:pPr>
            <w:r>
              <w:rPr>
                <w:rFonts w:hint="eastAsia" w:ascii="仿宋" w:hAnsi="仿宋" w:eastAsia="仿宋" w:cs="仿宋"/>
                <w:b w:val="0"/>
                <w:i w:val="0"/>
                <w:caps w:val="0"/>
                <w:color w:val="auto"/>
                <w:spacing w:val="0"/>
                <w:w w:val="100"/>
                <w:sz w:val="28"/>
                <w:szCs w:val="28"/>
                <w:lang w:val="en-US" w:eastAsia="zh-CN"/>
              </w:rPr>
              <w:t xml:space="preserve">    13909107878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9"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联系人</w:t>
            </w:r>
          </w:p>
        </w:tc>
        <w:tc>
          <w:tcPr>
            <w:tcW w:w="2538" w:type="dxa"/>
            <w:shd w:val="clear" w:color="auto" w:fill="auto"/>
            <w:vAlign w:val="center"/>
          </w:tcPr>
          <w:p>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28"/>
                <w:szCs w:val="28"/>
                <w:lang w:val="en-US" w:eastAsia="zh-CN"/>
              </w:rPr>
            </w:pPr>
            <w:r>
              <w:rPr>
                <w:rFonts w:hint="eastAsia" w:ascii="仿宋" w:hAnsi="仿宋" w:eastAsia="仿宋" w:cs="仿宋"/>
                <w:b w:val="0"/>
                <w:i w:val="0"/>
                <w:caps w:val="0"/>
                <w:color w:val="auto"/>
                <w:spacing w:val="0"/>
                <w:w w:val="100"/>
                <w:sz w:val="28"/>
                <w:szCs w:val="28"/>
                <w:lang w:val="en-US" w:eastAsia="zh-CN"/>
              </w:rPr>
              <w:t>周伟忠</w:t>
            </w:r>
          </w:p>
        </w:tc>
        <w:tc>
          <w:tcPr>
            <w:tcW w:w="1733"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联系电话</w:t>
            </w:r>
          </w:p>
        </w:tc>
        <w:tc>
          <w:tcPr>
            <w:tcW w:w="2906" w:type="dxa"/>
            <w:shd w:val="clear" w:color="auto" w:fill="auto"/>
          </w:tcPr>
          <w:p>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28"/>
                <w:szCs w:val="28"/>
                <w:lang w:val="en-US" w:eastAsia="zh-CN"/>
              </w:rPr>
            </w:pPr>
            <w:r>
              <w:rPr>
                <w:rFonts w:hint="eastAsia" w:ascii="仿宋" w:hAnsi="仿宋" w:eastAsia="仿宋" w:cs="仿宋"/>
                <w:b w:val="0"/>
                <w:i w:val="0"/>
                <w:caps w:val="0"/>
                <w:color w:val="auto"/>
                <w:spacing w:val="0"/>
                <w:w w:val="100"/>
                <w:sz w:val="28"/>
                <w:szCs w:val="28"/>
                <w:lang w:val="en-US" w:eastAsia="zh-CN"/>
              </w:rPr>
              <w:t>13992833810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9"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传真</w:t>
            </w:r>
          </w:p>
        </w:tc>
        <w:tc>
          <w:tcPr>
            <w:tcW w:w="2538" w:type="dxa"/>
            <w:shd w:val="clear" w:color="auto" w:fill="auto"/>
          </w:tcPr>
          <w:p>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28"/>
                <w:szCs w:val="28"/>
                <w:lang w:val="en-US" w:eastAsia="zh-CN"/>
              </w:rPr>
            </w:pPr>
            <w:r>
              <w:rPr>
                <w:rFonts w:hint="eastAsia" w:ascii="仿宋" w:hAnsi="仿宋" w:eastAsia="仿宋" w:cs="仿宋"/>
                <w:b w:val="0"/>
                <w:i w:val="0"/>
                <w:caps w:val="0"/>
                <w:color w:val="auto"/>
                <w:spacing w:val="0"/>
                <w:w w:val="100"/>
                <w:sz w:val="28"/>
                <w:szCs w:val="28"/>
                <w:lang w:val="en-US" w:eastAsia="zh-CN"/>
              </w:rPr>
              <w:t>/</w:t>
            </w:r>
          </w:p>
        </w:tc>
        <w:tc>
          <w:tcPr>
            <w:tcW w:w="1733" w:type="dxa"/>
            <w:shd w:val="clear" w:color="auto" w:fill="auto"/>
            <w:vAlign w:val="center"/>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电子邮箱</w:t>
            </w:r>
          </w:p>
        </w:tc>
        <w:tc>
          <w:tcPr>
            <w:tcW w:w="2906" w:type="dxa"/>
            <w:shd w:val="clear" w:color="auto" w:fill="auto"/>
            <w:vAlign w:val="center"/>
          </w:tcPr>
          <w:p>
            <w:pPr>
              <w:snapToGrid/>
              <w:spacing w:before="0" w:beforeAutospacing="0" w:after="0" w:afterAutospacing="0" w:line="560" w:lineRule="exact"/>
              <w:jc w:val="center"/>
              <w:textAlignment w:val="baseline"/>
              <w:rPr>
                <w:rFonts w:hint="eastAsia" w:ascii="仿宋" w:hAnsi="仿宋" w:eastAsia="仿宋" w:cs="仿宋"/>
                <w:b w:val="0"/>
                <w:i w:val="0"/>
                <w:caps w:val="0"/>
                <w:color w:val="auto"/>
                <w:spacing w:val="0"/>
                <w:w w:val="100"/>
                <w:sz w:val="28"/>
                <w:szCs w:val="28"/>
                <w:u w:val="single"/>
                <w:lang w:val="en-US" w:eastAsia="zh-CN"/>
              </w:rPr>
            </w:pPr>
            <w:r>
              <w:rPr>
                <w:rFonts w:hint="eastAsia" w:ascii="仿宋" w:hAnsi="仿宋" w:eastAsia="仿宋" w:cs="仿宋"/>
                <w:b w:val="0"/>
                <w:i w:val="0"/>
                <w:caps w:val="0"/>
                <w:color w:val="auto"/>
                <w:spacing w:val="0"/>
                <w:w w:val="100"/>
                <w:sz w:val="28"/>
                <w:szCs w:val="28"/>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1649" w:type="dxa"/>
            <w:shd w:val="clear" w:color="auto" w:fill="auto"/>
            <w:vAlign w:val="center"/>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地址</w:t>
            </w:r>
          </w:p>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(附经纬度）</w:t>
            </w:r>
          </w:p>
        </w:tc>
        <w:tc>
          <w:tcPr>
            <w:tcW w:w="7177"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jc w:val="center"/>
              <w:textAlignment w:val="baseline"/>
              <w:rPr>
                <w:rFonts w:hint="default" w:ascii="仿宋" w:hAnsi="仿宋" w:eastAsia="仿宋" w:cs="华文仿宋"/>
                <w:b w:val="0"/>
                <w:i w:val="0"/>
                <w:caps w:val="0"/>
                <w:color w:val="auto"/>
                <w:spacing w:val="0"/>
                <w:w w:val="100"/>
                <w:sz w:val="28"/>
                <w:szCs w:val="28"/>
                <w:lang w:val="en-US" w:eastAsia="zh-CN"/>
              </w:rPr>
            </w:pPr>
            <w:r>
              <w:rPr>
                <w:rFonts w:hint="eastAsia" w:ascii="仿宋" w:hAnsi="仿宋" w:eastAsia="仿宋" w:cs="华文仿宋"/>
                <w:b w:val="0"/>
                <w:i w:val="0"/>
                <w:caps w:val="0"/>
                <w:color w:val="auto"/>
                <w:spacing w:val="0"/>
                <w:w w:val="100"/>
                <w:sz w:val="28"/>
                <w:szCs w:val="28"/>
                <w:lang w:val="en-US" w:eastAsia="zh-CN"/>
              </w:rPr>
              <w:t>陕西省西咸新区秦汉新城</w:t>
            </w:r>
            <w:r>
              <w:rPr>
                <w:rFonts w:hint="default" w:ascii="仿宋" w:hAnsi="仿宋" w:eastAsia="仿宋" w:cs="华文仿宋"/>
                <w:b w:val="0"/>
                <w:i w:val="0"/>
                <w:caps w:val="0"/>
                <w:color w:val="auto"/>
                <w:spacing w:val="0"/>
                <w:w w:val="100"/>
                <w:sz w:val="28"/>
                <w:szCs w:val="28"/>
                <w:lang w:val="en-US" w:eastAsia="zh-CN"/>
              </w:rPr>
              <w:t>208省道3公里处</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华文仿宋"/>
                <w:b w:val="0"/>
                <w:i w:val="0"/>
                <w:caps w:val="0"/>
                <w:color w:val="auto"/>
                <w:spacing w:val="0"/>
                <w:w w:val="100"/>
                <w:sz w:val="28"/>
                <w:szCs w:val="28"/>
                <w:lang w:eastAsia="zh-CN"/>
              </w:rPr>
              <w:t>东经 10</w:t>
            </w:r>
            <w:r>
              <w:rPr>
                <w:rFonts w:hint="eastAsia" w:ascii="仿宋" w:hAnsi="仿宋" w:eastAsia="仿宋" w:cs="华文仿宋"/>
                <w:b w:val="0"/>
                <w:i w:val="0"/>
                <w:caps w:val="0"/>
                <w:color w:val="auto"/>
                <w:spacing w:val="0"/>
                <w:w w:val="100"/>
                <w:sz w:val="28"/>
                <w:szCs w:val="28"/>
                <w:lang w:val="en-US" w:eastAsia="zh-CN"/>
              </w:rPr>
              <w:t>8</w:t>
            </w:r>
            <w:r>
              <w:rPr>
                <w:rFonts w:hint="eastAsia" w:ascii="仿宋" w:hAnsi="仿宋" w:eastAsia="仿宋" w:cs="华文仿宋"/>
                <w:b w:val="0"/>
                <w:i w:val="0"/>
                <w:caps w:val="0"/>
                <w:color w:val="auto"/>
                <w:spacing w:val="0"/>
                <w:w w:val="100"/>
                <w:sz w:val="28"/>
                <w:szCs w:val="28"/>
                <w:lang w:eastAsia="zh-CN"/>
              </w:rPr>
              <w:t>°</w:t>
            </w:r>
            <w:r>
              <w:rPr>
                <w:rFonts w:hint="eastAsia" w:ascii="仿宋" w:hAnsi="仿宋" w:eastAsia="仿宋" w:cs="华文仿宋"/>
                <w:b w:val="0"/>
                <w:i w:val="0"/>
                <w:caps w:val="0"/>
                <w:color w:val="auto"/>
                <w:spacing w:val="0"/>
                <w:w w:val="100"/>
                <w:sz w:val="28"/>
                <w:szCs w:val="28"/>
                <w:lang w:val="en-US" w:eastAsia="zh-CN"/>
              </w:rPr>
              <w:t>42</w:t>
            </w:r>
            <w:r>
              <w:rPr>
                <w:rFonts w:hint="eastAsia" w:ascii="仿宋" w:hAnsi="仿宋" w:eastAsia="仿宋" w:cs="华文仿宋"/>
                <w:b w:val="0"/>
                <w:i w:val="0"/>
                <w:caps w:val="0"/>
                <w:color w:val="auto"/>
                <w:spacing w:val="0"/>
                <w:w w:val="100"/>
                <w:sz w:val="28"/>
                <w:szCs w:val="28"/>
                <w:lang w:eastAsia="zh-CN"/>
              </w:rPr>
              <w:t>'</w:t>
            </w:r>
            <w:r>
              <w:rPr>
                <w:rFonts w:hint="eastAsia" w:ascii="仿宋" w:hAnsi="仿宋" w:eastAsia="仿宋" w:cs="华文仿宋"/>
                <w:b w:val="0"/>
                <w:i w:val="0"/>
                <w:caps w:val="0"/>
                <w:color w:val="auto"/>
                <w:spacing w:val="0"/>
                <w:w w:val="100"/>
                <w:sz w:val="28"/>
                <w:szCs w:val="28"/>
                <w:lang w:val="en-US" w:eastAsia="zh-CN"/>
              </w:rPr>
              <w:t>28.73</w:t>
            </w:r>
            <w:r>
              <w:rPr>
                <w:rFonts w:hint="eastAsia" w:ascii="仿宋" w:hAnsi="仿宋" w:eastAsia="仿宋" w:cs="华文仿宋"/>
                <w:b w:val="0"/>
                <w:i w:val="0"/>
                <w:caps w:val="0"/>
                <w:color w:val="auto"/>
                <w:spacing w:val="0"/>
                <w:w w:val="100"/>
                <w:sz w:val="28"/>
                <w:szCs w:val="28"/>
                <w:lang w:eastAsia="zh-CN"/>
              </w:rPr>
              <w:t>"北纬 3</w:t>
            </w:r>
            <w:r>
              <w:rPr>
                <w:rFonts w:hint="eastAsia" w:ascii="仿宋" w:hAnsi="仿宋" w:eastAsia="仿宋" w:cs="华文仿宋"/>
                <w:b w:val="0"/>
                <w:i w:val="0"/>
                <w:caps w:val="0"/>
                <w:color w:val="auto"/>
                <w:spacing w:val="0"/>
                <w:w w:val="100"/>
                <w:sz w:val="28"/>
                <w:szCs w:val="28"/>
                <w:lang w:val="en-US" w:eastAsia="zh-CN"/>
              </w:rPr>
              <w:t>4</w:t>
            </w:r>
            <w:r>
              <w:rPr>
                <w:rFonts w:hint="eastAsia" w:ascii="仿宋" w:hAnsi="仿宋" w:eastAsia="仿宋" w:cs="华文仿宋"/>
                <w:b w:val="0"/>
                <w:i w:val="0"/>
                <w:caps w:val="0"/>
                <w:color w:val="auto"/>
                <w:spacing w:val="0"/>
                <w:w w:val="100"/>
                <w:sz w:val="28"/>
                <w:szCs w:val="28"/>
                <w:lang w:eastAsia="zh-CN"/>
              </w:rPr>
              <w:t>°</w:t>
            </w:r>
            <w:r>
              <w:rPr>
                <w:rFonts w:hint="eastAsia" w:ascii="仿宋" w:hAnsi="仿宋" w:eastAsia="仿宋" w:cs="华文仿宋"/>
                <w:b w:val="0"/>
                <w:i w:val="0"/>
                <w:caps w:val="0"/>
                <w:color w:val="auto"/>
                <w:spacing w:val="0"/>
                <w:w w:val="100"/>
                <w:sz w:val="28"/>
                <w:szCs w:val="28"/>
                <w:lang w:val="en-US" w:eastAsia="zh-CN"/>
              </w:rPr>
              <w:t>22</w:t>
            </w:r>
            <w:r>
              <w:rPr>
                <w:rFonts w:hint="eastAsia" w:ascii="仿宋" w:hAnsi="仿宋" w:eastAsia="仿宋" w:cs="华文仿宋"/>
                <w:b w:val="0"/>
                <w:i w:val="0"/>
                <w:caps w:val="0"/>
                <w:color w:val="auto"/>
                <w:spacing w:val="0"/>
                <w:w w:val="100"/>
                <w:sz w:val="28"/>
                <w:szCs w:val="28"/>
                <w:lang w:eastAsia="zh-CN"/>
              </w:rPr>
              <w:t>'</w:t>
            </w:r>
            <w:r>
              <w:rPr>
                <w:rFonts w:hint="eastAsia" w:ascii="仿宋" w:hAnsi="仿宋" w:eastAsia="仿宋" w:cs="华文仿宋"/>
                <w:b w:val="0"/>
                <w:i w:val="0"/>
                <w:caps w:val="0"/>
                <w:color w:val="auto"/>
                <w:spacing w:val="0"/>
                <w:w w:val="100"/>
                <w:sz w:val="28"/>
                <w:szCs w:val="28"/>
                <w:lang w:val="en-US" w:eastAsia="zh-CN"/>
              </w:rPr>
              <w:t>13.33</w:t>
            </w:r>
            <w:r>
              <w:rPr>
                <w:rFonts w:ascii="仿宋" w:hAnsi="仿宋" w:eastAsia="仿宋" w:cs="华文仿宋"/>
                <w:b w:val="0"/>
                <w:i w:val="0"/>
                <w:caps w:val="0"/>
                <w:color w:val="auto"/>
                <w:spacing w:val="0"/>
                <w:w w:val="1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9"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预案名称</w:t>
            </w:r>
          </w:p>
        </w:tc>
        <w:tc>
          <w:tcPr>
            <w:tcW w:w="7177" w:type="dxa"/>
            <w:gridSpan w:val="3"/>
            <w:shd w:val="clear" w:color="auto" w:fill="auto"/>
          </w:tcPr>
          <w:p>
            <w:pPr>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lang w:val="en-US" w:eastAsia="zh-CN"/>
              </w:rPr>
              <w:t>咸阳顺天商贸有限公司加油站</w:t>
            </w:r>
            <w:r>
              <w:rPr>
                <w:rFonts w:hint="eastAsia" w:ascii="仿宋" w:hAnsi="仿宋" w:eastAsia="仿宋" w:cs="华文仿宋"/>
                <w:b w:val="0"/>
                <w:i w:val="0"/>
                <w:caps w:val="0"/>
                <w:color w:val="auto"/>
                <w:spacing w:val="0"/>
                <w:w w:val="100"/>
                <w:sz w:val="28"/>
                <w:szCs w:val="28"/>
                <w:lang w:eastAsia="zh-CN"/>
              </w:rPr>
              <w:t>突发环境事件应急预案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9"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风险级别</w:t>
            </w:r>
          </w:p>
        </w:tc>
        <w:tc>
          <w:tcPr>
            <w:tcW w:w="7177" w:type="dxa"/>
            <w:gridSpan w:val="3"/>
            <w:shd w:val="clear" w:color="auto" w:fill="auto"/>
          </w:tcPr>
          <w:p>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28"/>
                <w:szCs w:val="28"/>
                <w:lang w:val="en-US" w:eastAsia="zh-CN"/>
              </w:rPr>
            </w:pPr>
            <w:r>
              <w:rPr>
                <w:rFonts w:hint="eastAsia" w:ascii="仿宋" w:hAnsi="仿宋" w:eastAsia="仿宋" w:cs="仿宋"/>
                <w:b w:val="0"/>
                <w:i w:val="0"/>
                <w:caps w:val="0"/>
                <w:color w:val="auto"/>
                <w:spacing w:val="0"/>
                <w:w w:val="100"/>
                <w:sz w:val="28"/>
                <w:szCs w:val="28"/>
                <w:lang w:eastAsia="zh-CN"/>
              </w:rPr>
              <w:t>一般</w:t>
            </w:r>
            <w:r>
              <w:rPr>
                <w:rFonts w:hint="eastAsia" w:ascii="仿宋" w:hAnsi="仿宋" w:eastAsia="仿宋" w:cs="仿宋"/>
                <w:b w:val="0"/>
                <w:i w:val="0"/>
                <w:caps w:val="0"/>
                <w:color w:val="auto"/>
                <w:spacing w:val="0"/>
                <w:w w:val="100"/>
                <w:sz w:val="28"/>
                <w:szCs w:val="28"/>
                <w:lang w:val="en-US" w:eastAsia="zh-CN"/>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8826" w:type="dxa"/>
            <w:gridSpan w:val="4"/>
            <w:shd w:val="clear" w:color="auto" w:fill="auto"/>
          </w:tcPr>
          <w:p>
            <w:pPr>
              <w:tabs>
                <w:tab w:val="left" w:pos="8100"/>
              </w:tabs>
              <w:snapToGrid/>
              <w:spacing w:before="0" w:beforeAutospacing="0" w:after="0" w:afterAutospacing="0" w:line="560" w:lineRule="exact"/>
              <w:ind w:firstLine="560" w:firstLineChars="200"/>
              <w:jc w:val="both"/>
              <w:textAlignment w:val="baseline"/>
              <w:rPr>
                <w:rFonts w:ascii="仿宋" w:hAnsi="仿宋" w:eastAsia="仿宋" w:cs="仿宋"/>
                <w:b w:val="0"/>
                <w:i w:val="0"/>
                <w:caps w:val="0"/>
                <w:color w:val="auto"/>
                <w:spacing w:val="0"/>
                <w:w w:val="100"/>
                <w:sz w:val="28"/>
                <w:szCs w:val="28"/>
              </w:rPr>
            </w:pPr>
          </w:p>
          <w:p>
            <w:pPr>
              <w:tabs>
                <w:tab w:val="left" w:pos="8100"/>
              </w:tabs>
              <w:snapToGrid/>
              <w:spacing w:before="0" w:beforeAutospacing="0" w:after="0" w:afterAutospacing="0" w:line="560" w:lineRule="exact"/>
              <w:ind w:firstLine="560" w:firstLineChars="200"/>
              <w:jc w:val="both"/>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本单位于20</w:t>
            </w:r>
            <w:r>
              <w:rPr>
                <w:rFonts w:hint="eastAsia" w:ascii="仿宋" w:hAnsi="仿宋" w:eastAsia="仿宋" w:cs="仿宋"/>
                <w:b w:val="0"/>
                <w:i w:val="0"/>
                <w:caps w:val="0"/>
                <w:color w:val="auto"/>
                <w:spacing w:val="0"/>
                <w:w w:val="100"/>
                <w:sz w:val="28"/>
                <w:szCs w:val="28"/>
                <w:lang w:val="en-US" w:eastAsia="zh-CN"/>
              </w:rPr>
              <w:t>22</w:t>
            </w:r>
            <w:r>
              <w:rPr>
                <w:rFonts w:hint="eastAsia" w:ascii="仿宋" w:hAnsi="仿宋" w:eastAsia="仿宋" w:cs="仿宋"/>
                <w:b w:val="0"/>
                <w:i w:val="0"/>
                <w:caps w:val="0"/>
                <w:color w:val="auto"/>
                <w:spacing w:val="0"/>
                <w:w w:val="100"/>
                <w:sz w:val="28"/>
                <w:szCs w:val="28"/>
              </w:rPr>
              <w:t>年</w:t>
            </w:r>
            <w:r>
              <w:rPr>
                <w:rFonts w:hint="eastAsia" w:ascii="仿宋" w:hAnsi="仿宋" w:eastAsia="仿宋" w:cs="仿宋"/>
                <w:b w:val="0"/>
                <w:i w:val="0"/>
                <w:caps w:val="0"/>
                <w:color w:val="auto"/>
                <w:spacing w:val="0"/>
                <w:w w:val="100"/>
                <w:sz w:val="28"/>
                <w:szCs w:val="28"/>
                <w:lang w:val="en-US" w:eastAsia="zh-CN"/>
              </w:rPr>
              <w:t xml:space="preserve">   </w:t>
            </w:r>
            <w:r>
              <w:rPr>
                <w:rFonts w:hint="eastAsia" w:ascii="仿宋" w:hAnsi="仿宋" w:eastAsia="仿宋" w:cs="仿宋"/>
                <w:b w:val="0"/>
                <w:i w:val="0"/>
                <w:caps w:val="0"/>
                <w:color w:val="auto"/>
                <w:spacing w:val="0"/>
                <w:w w:val="100"/>
                <w:sz w:val="28"/>
                <w:szCs w:val="28"/>
              </w:rPr>
              <w:t>月</w:t>
            </w:r>
            <w:r>
              <w:rPr>
                <w:rFonts w:hint="eastAsia" w:ascii="仿宋" w:hAnsi="仿宋" w:eastAsia="仿宋" w:cs="仿宋"/>
                <w:b w:val="0"/>
                <w:i w:val="0"/>
                <w:caps w:val="0"/>
                <w:color w:val="auto"/>
                <w:spacing w:val="0"/>
                <w:w w:val="100"/>
                <w:sz w:val="28"/>
                <w:szCs w:val="28"/>
                <w:lang w:val="en-US" w:eastAsia="zh-CN"/>
              </w:rPr>
              <w:t xml:space="preserve">   </w:t>
            </w:r>
            <w:r>
              <w:rPr>
                <w:rFonts w:hint="eastAsia" w:ascii="仿宋" w:hAnsi="仿宋" w:eastAsia="仿宋" w:cs="仿宋"/>
                <w:b w:val="0"/>
                <w:i w:val="0"/>
                <w:caps w:val="0"/>
                <w:color w:val="auto"/>
                <w:spacing w:val="0"/>
                <w:w w:val="100"/>
                <w:sz w:val="28"/>
                <w:szCs w:val="28"/>
              </w:rPr>
              <w:t>日签署发布了突发环境事件应急预案，备案条件具备，备案文件齐全，现报送备案。</w:t>
            </w:r>
          </w:p>
          <w:p>
            <w:pPr>
              <w:tabs>
                <w:tab w:val="left" w:pos="8100"/>
              </w:tabs>
              <w:snapToGrid/>
              <w:spacing w:before="0" w:beforeAutospacing="0" w:after="0" w:afterAutospacing="0" w:line="560" w:lineRule="exact"/>
              <w:ind w:firstLine="560"/>
              <w:jc w:val="both"/>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 xml:space="preserve">本单位承诺，本单位在办理备案中所提供的相关文件及其信息均经本单位确认真实，无虚假，且未隐瞒事实。                                   </w:t>
            </w:r>
          </w:p>
          <w:p>
            <w:pPr>
              <w:tabs>
                <w:tab w:val="left" w:pos="8100"/>
              </w:tabs>
              <w:snapToGrid/>
              <w:spacing w:before="0" w:beforeAutospacing="0" w:after="0" w:afterAutospacing="0" w:line="560" w:lineRule="exact"/>
              <w:jc w:val="both"/>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 xml:space="preserve">                             </w:t>
            </w:r>
          </w:p>
          <w:p>
            <w:pPr>
              <w:tabs>
                <w:tab w:val="left" w:pos="8100"/>
              </w:tabs>
              <w:snapToGrid/>
              <w:spacing w:before="0" w:beforeAutospacing="0" w:after="0" w:afterAutospacing="0" w:line="560" w:lineRule="exact"/>
              <w:jc w:val="both"/>
              <w:textAlignment w:val="baseline"/>
              <w:rPr>
                <w:rFonts w:ascii="仿宋" w:hAnsi="仿宋" w:eastAsia="仿宋" w:cs="仿宋"/>
                <w:b w:val="0"/>
                <w:i w:val="0"/>
                <w:caps w:val="0"/>
                <w:color w:val="auto"/>
                <w:spacing w:val="0"/>
                <w:w w:val="100"/>
                <w:sz w:val="28"/>
                <w:szCs w:val="28"/>
              </w:rPr>
            </w:pPr>
          </w:p>
          <w:p>
            <w:pPr>
              <w:tabs>
                <w:tab w:val="left" w:pos="8100"/>
              </w:tabs>
              <w:snapToGrid/>
              <w:spacing w:before="0" w:beforeAutospacing="0" w:after="0" w:afterAutospacing="0" w:line="560" w:lineRule="exact"/>
              <w:jc w:val="both"/>
              <w:textAlignment w:val="baseline"/>
              <w:rPr>
                <w:rFonts w:ascii="仿宋" w:hAnsi="仿宋" w:eastAsia="仿宋" w:cs="仿宋"/>
                <w:b w:val="0"/>
                <w:i w:val="0"/>
                <w:caps w:val="0"/>
                <w:color w:val="auto"/>
                <w:spacing w:val="0"/>
                <w:w w:val="100"/>
                <w:sz w:val="28"/>
                <w:szCs w:val="28"/>
              </w:rPr>
            </w:pPr>
          </w:p>
          <w:p>
            <w:pPr>
              <w:tabs>
                <w:tab w:val="left" w:pos="8100"/>
              </w:tabs>
              <w:snapToGrid/>
              <w:spacing w:before="0" w:beforeAutospacing="0" w:after="0" w:afterAutospacing="0" w:line="560" w:lineRule="exact"/>
              <w:jc w:val="right"/>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 xml:space="preserve">      预案制定单位（公章）</w:t>
            </w:r>
          </w:p>
          <w:p>
            <w:pPr>
              <w:tabs>
                <w:tab w:val="left" w:pos="8100"/>
              </w:tabs>
              <w:snapToGrid/>
              <w:spacing w:before="0" w:beforeAutospacing="0" w:after="0" w:afterAutospacing="0" w:line="560" w:lineRule="exact"/>
              <w:ind w:right="1120"/>
              <w:jc w:val="both"/>
              <w:textAlignment w:val="baseline"/>
              <w:rPr>
                <w:rFonts w:ascii="仿宋" w:hAnsi="仿宋" w:eastAsia="仿宋" w:cs="仿宋"/>
                <w:b w:val="0"/>
                <w:i w:val="0"/>
                <w:caps w:val="0"/>
                <w:color w:val="auto"/>
                <w:spacing w:val="0"/>
                <w:w w:val="1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9"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预案签署人</w:t>
            </w:r>
          </w:p>
        </w:tc>
        <w:tc>
          <w:tcPr>
            <w:tcW w:w="2538"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p>
        </w:tc>
        <w:tc>
          <w:tcPr>
            <w:tcW w:w="1733"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报送时间</w:t>
            </w:r>
          </w:p>
        </w:tc>
        <w:tc>
          <w:tcPr>
            <w:tcW w:w="2906"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4" w:hRule="atLeast"/>
        </w:trPr>
        <w:tc>
          <w:tcPr>
            <w:tcW w:w="1649"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突发环境事件应急预案备案文件目录</w:t>
            </w:r>
          </w:p>
        </w:tc>
        <w:tc>
          <w:tcPr>
            <w:tcW w:w="7177" w:type="dxa"/>
            <w:gridSpan w:val="3"/>
            <w:shd w:val="clear" w:color="auto" w:fill="auto"/>
          </w:tcPr>
          <w:p>
            <w:pPr>
              <w:snapToGrid/>
              <w:spacing w:before="0" w:beforeAutospacing="0" w:after="0" w:afterAutospacing="0" w:line="560" w:lineRule="exact"/>
              <w:jc w:val="both"/>
              <w:textAlignment w:val="baseline"/>
              <w:rPr>
                <w:rFonts w:hint="eastAsia" w:ascii="仿宋" w:hAnsi="仿宋" w:eastAsia="仿宋" w:cs="仿宋"/>
                <w:b w:val="0"/>
                <w:i w:val="0"/>
                <w:caps w:val="0"/>
                <w:color w:val="auto"/>
                <w:spacing w:val="0"/>
                <w:w w:val="100"/>
                <w:sz w:val="28"/>
                <w:szCs w:val="28"/>
                <w:lang w:eastAsia="zh-CN"/>
              </w:rPr>
            </w:pPr>
            <w:r>
              <w:rPr>
                <w:rFonts w:hint="eastAsia" w:ascii="仿宋" w:hAnsi="仿宋" w:eastAsia="仿宋" w:cs="仿宋"/>
                <w:b w:val="0"/>
                <w:i w:val="0"/>
                <w:caps w:val="0"/>
                <w:color w:val="auto"/>
                <w:spacing w:val="0"/>
                <w:w w:val="100"/>
                <w:sz w:val="28"/>
                <w:szCs w:val="28"/>
              </w:rPr>
              <w:t>1.突发环境事件应急预案备案表；</w:t>
            </w:r>
          </w:p>
          <w:p>
            <w:pPr>
              <w:snapToGrid/>
              <w:spacing w:before="0" w:beforeAutospacing="0" w:after="0" w:afterAutospacing="0" w:line="560" w:lineRule="exact"/>
              <w:jc w:val="both"/>
              <w:textAlignment w:val="baseline"/>
              <w:rPr>
                <w:rFonts w:hint="eastAsia" w:ascii="仿宋" w:hAnsi="仿宋" w:eastAsia="仿宋" w:cs="仿宋"/>
                <w:b w:val="0"/>
                <w:i w:val="0"/>
                <w:caps w:val="0"/>
                <w:color w:val="auto"/>
                <w:spacing w:val="0"/>
                <w:w w:val="100"/>
                <w:sz w:val="28"/>
                <w:szCs w:val="28"/>
                <w:lang w:eastAsia="zh-CN"/>
              </w:rPr>
            </w:pPr>
            <w:r>
              <w:rPr>
                <w:rFonts w:hint="eastAsia" w:ascii="仿宋" w:hAnsi="仿宋" w:eastAsia="仿宋" w:cs="仿宋"/>
                <w:b w:val="0"/>
                <w:i w:val="0"/>
                <w:caps w:val="0"/>
                <w:color w:val="auto"/>
                <w:spacing w:val="0"/>
                <w:w w:val="100"/>
                <w:sz w:val="28"/>
                <w:szCs w:val="28"/>
              </w:rPr>
              <w:t>2.环境应急预案及编制说明：</w:t>
            </w:r>
          </w:p>
          <w:p>
            <w:pPr>
              <w:snapToGrid/>
              <w:spacing w:before="0" w:beforeAutospacing="0" w:after="0" w:afterAutospacing="0" w:line="560" w:lineRule="exact"/>
              <w:jc w:val="both"/>
              <w:textAlignment w:val="baseline"/>
              <w:rPr>
                <w:rFonts w:hint="eastAsia" w:ascii="仿宋" w:hAnsi="仿宋" w:eastAsia="仿宋" w:cs="仿宋"/>
                <w:b w:val="0"/>
                <w:i w:val="0"/>
                <w:caps w:val="0"/>
                <w:color w:val="auto"/>
                <w:spacing w:val="0"/>
                <w:w w:val="100"/>
                <w:sz w:val="28"/>
                <w:szCs w:val="28"/>
                <w:lang w:eastAsia="zh-CN"/>
              </w:rPr>
            </w:pPr>
            <w:r>
              <w:rPr>
                <w:rFonts w:hint="eastAsia" w:ascii="仿宋" w:hAnsi="仿宋" w:eastAsia="仿宋" w:cs="仿宋"/>
                <w:b w:val="0"/>
                <w:i w:val="0"/>
                <w:caps w:val="0"/>
                <w:color w:val="auto"/>
                <w:spacing w:val="0"/>
                <w:w w:val="100"/>
                <w:sz w:val="28"/>
                <w:szCs w:val="28"/>
              </w:rPr>
              <w:t xml:space="preserve"> 环境应急预案（签署发布文件、环境应急预案文本）；</w:t>
            </w:r>
          </w:p>
          <w:p>
            <w:pPr>
              <w:snapToGrid/>
              <w:spacing w:before="0" w:beforeAutospacing="0" w:after="0" w:afterAutospacing="0" w:line="560" w:lineRule="exact"/>
              <w:jc w:val="both"/>
              <w:textAlignment w:val="baseline"/>
              <w:rPr>
                <w:rFonts w:hint="eastAsia" w:ascii="仿宋" w:hAnsi="仿宋" w:eastAsia="仿宋" w:cs="仿宋"/>
                <w:b w:val="0"/>
                <w:i w:val="0"/>
                <w:caps w:val="0"/>
                <w:color w:val="auto"/>
                <w:spacing w:val="0"/>
                <w:w w:val="100"/>
                <w:sz w:val="28"/>
                <w:szCs w:val="28"/>
                <w:lang w:eastAsia="zh-CN"/>
              </w:rPr>
            </w:pPr>
            <w:r>
              <w:rPr>
                <w:rFonts w:hint="eastAsia" w:ascii="仿宋" w:hAnsi="仿宋" w:eastAsia="仿宋" w:cs="仿宋"/>
                <w:b w:val="0"/>
                <w:i w:val="0"/>
                <w:caps w:val="0"/>
                <w:color w:val="auto"/>
                <w:spacing w:val="0"/>
                <w:w w:val="100"/>
                <w:sz w:val="28"/>
                <w:szCs w:val="28"/>
              </w:rPr>
              <w:t xml:space="preserve"> 编制说明（编制过程概述、重点内容说明、征求意见及采纳情况说明、评审情况说明）；</w:t>
            </w:r>
          </w:p>
          <w:p>
            <w:pPr>
              <w:snapToGrid/>
              <w:spacing w:before="0" w:beforeAutospacing="0" w:after="0" w:afterAutospacing="0" w:line="560" w:lineRule="exact"/>
              <w:jc w:val="both"/>
              <w:textAlignment w:val="baseline"/>
              <w:rPr>
                <w:rFonts w:hint="eastAsia" w:ascii="仿宋" w:hAnsi="仿宋" w:eastAsia="仿宋" w:cs="仿宋"/>
                <w:b w:val="0"/>
                <w:i w:val="0"/>
                <w:caps w:val="0"/>
                <w:color w:val="auto"/>
                <w:spacing w:val="0"/>
                <w:w w:val="100"/>
                <w:sz w:val="28"/>
                <w:szCs w:val="28"/>
                <w:lang w:eastAsia="zh-CN"/>
              </w:rPr>
            </w:pPr>
            <w:r>
              <w:rPr>
                <w:rFonts w:hint="eastAsia" w:ascii="仿宋" w:hAnsi="仿宋" w:eastAsia="仿宋" w:cs="仿宋"/>
                <w:b w:val="0"/>
                <w:i w:val="0"/>
                <w:caps w:val="0"/>
                <w:color w:val="auto"/>
                <w:spacing w:val="0"/>
                <w:w w:val="100"/>
                <w:sz w:val="28"/>
                <w:szCs w:val="28"/>
              </w:rPr>
              <w:t>3.环境风险评估报告；</w:t>
            </w:r>
          </w:p>
          <w:p>
            <w:pPr>
              <w:snapToGrid/>
              <w:spacing w:before="0" w:beforeAutospacing="0" w:after="0" w:afterAutospacing="0" w:line="560" w:lineRule="exact"/>
              <w:jc w:val="both"/>
              <w:textAlignment w:val="baseline"/>
              <w:rPr>
                <w:rFonts w:hint="eastAsia" w:ascii="仿宋" w:hAnsi="仿宋" w:eastAsia="仿宋" w:cs="仿宋"/>
                <w:b w:val="0"/>
                <w:i w:val="0"/>
                <w:caps w:val="0"/>
                <w:color w:val="auto"/>
                <w:spacing w:val="0"/>
                <w:w w:val="100"/>
                <w:sz w:val="28"/>
                <w:szCs w:val="28"/>
                <w:lang w:eastAsia="zh-CN"/>
              </w:rPr>
            </w:pPr>
            <w:r>
              <w:rPr>
                <w:rFonts w:hint="eastAsia" w:ascii="仿宋" w:hAnsi="仿宋" w:eastAsia="仿宋" w:cs="仿宋"/>
                <w:b w:val="0"/>
                <w:i w:val="0"/>
                <w:caps w:val="0"/>
                <w:color w:val="auto"/>
                <w:spacing w:val="0"/>
                <w:w w:val="100"/>
                <w:sz w:val="28"/>
                <w:szCs w:val="28"/>
              </w:rPr>
              <w:t>4.环境应急资源调查报告；</w:t>
            </w:r>
          </w:p>
          <w:p>
            <w:pPr>
              <w:snapToGrid/>
              <w:spacing w:before="0" w:beforeAutospacing="0" w:after="0" w:afterAutospacing="0" w:line="560" w:lineRule="exact"/>
              <w:jc w:val="both"/>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5.环境应急预案评审意见。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1" w:hRule="atLeast"/>
        </w:trPr>
        <w:tc>
          <w:tcPr>
            <w:tcW w:w="1649" w:type="dxa"/>
            <w:shd w:val="clear" w:color="auto" w:fill="auto"/>
            <w:vAlign w:val="center"/>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备案意见</w:t>
            </w:r>
          </w:p>
        </w:tc>
        <w:tc>
          <w:tcPr>
            <w:tcW w:w="7177" w:type="dxa"/>
            <w:gridSpan w:val="3"/>
            <w:shd w:val="clear" w:color="auto" w:fill="auto"/>
            <w:vAlign w:val="center"/>
          </w:tcPr>
          <w:p>
            <w:pPr>
              <w:snapToGrid/>
              <w:spacing w:before="0" w:beforeAutospacing="0" w:after="0" w:afterAutospacing="0" w:line="560" w:lineRule="exact"/>
              <w:ind w:left="630" w:leftChars="300"/>
              <w:jc w:val="both"/>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该单位的突发环境事件应急预案备案文件已于    年     月    日收讫，文件齐全，予以备案。</w:t>
            </w:r>
          </w:p>
          <w:p>
            <w:pPr>
              <w:snapToGrid/>
              <w:spacing w:before="0" w:beforeAutospacing="0" w:after="0" w:afterAutospacing="0" w:line="560" w:lineRule="exact"/>
              <w:ind w:hangingChars="100"/>
              <w:jc w:val="both"/>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 xml:space="preserve">                          </w:t>
            </w:r>
          </w:p>
          <w:p>
            <w:pPr>
              <w:snapToGrid/>
              <w:spacing w:before="0" w:beforeAutospacing="0" w:after="0" w:afterAutospacing="0" w:line="560" w:lineRule="exact"/>
              <w:jc w:val="both"/>
              <w:textAlignment w:val="baseline"/>
              <w:rPr>
                <w:rFonts w:ascii="仿宋" w:hAnsi="仿宋" w:eastAsia="仿宋" w:cs="仿宋"/>
                <w:b w:val="0"/>
                <w:i w:val="0"/>
                <w:caps w:val="0"/>
                <w:color w:val="auto"/>
                <w:spacing w:val="0"/>
                <w:w w:val="100"/>
                <w:sz w:val="28"/>
                <w:szCs w:val="28"/>
              </w:rPr>
            </w:pPr>
            <w:bookmarkStart w:id="0" w:name="_GoBack"/>
            <w:bookmarkEnd w:id="0"/>
          </w:p>
          <w:p>
            <w:pPr>
              <w:snapToGrid/>
              <w:spacing w:before="0" w:beforeAutospacing="0" w:after="0" w:afterAutospacing="0" w:line="560" w:lineRule="exact"/>
              <w:ind w:firstLine="2800" w:firstLineChars="1000"/>
              <w:jc w:val="both"/>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备案受理部门（公章）</w:t>
            </w:r>
          </w:p>
          <w:p>
            <w:pPr>
              <w:snapToGrid/>
              <w:spacing w:before="0" w:beforeAutospacing="0" w:after="0" w:afterAutospacing="0" w:line="560" w:lineRule="exact"/>
              <w:ind w:hangingChars="100"/>
              <w:jc w:val="both"/>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 xml:space="preserve">                       年    月    日  </w:t>
            </w:r>
          </w:p>
          <w:p>
            <w:pPr>
              <w:snapToGrid/>
              <w:spacing w:before="0" w:beforeAutospacing="0" w:after="0" w:afterAutospacing="0" w:line="560" w:lineRule="exact"/>
              <w:ind w:hangingChars="100"/>
              <w:jc w:val="both"/>
              <w:textAlignment w:val="baseline"/>
              <w:rPr>
                <w:rFonts w:ascii="仿宋" w:hAnsi="仿宋" w:eastAsia="仿宋" w:cs="仿宋"/>
                <w:b w:val="0"/>
                <w:i w:val="0"/>
                <w:caps w:val="0"/>
                <w:color w:val="auto"/>
                <w:spacing w:val="0"/>
                <w:w w:val="100"/>
                <w:sz w:val="28"/>
                <w:szCs w:val="28"/>
              </w:rPr>
            </w:pPr>
          </w:p>
          <w:p>
            <w:pPr>
              <w:snapToGrid/>
              <w:spacing w:before="0" w:beforeAutospacing="0" w:after="0" w:afterAutospacing="0" w:line="560" w:lineRule="exact"/>
              <w:ind w:hangingChars="100"/>
              <w:jc w:val="both"/>
              <w:textAlignment w:val="baseline"/>
              <w:rPr>
                <w:rFonts w:ascii="仿宋" w:hAnsi="仿宋" w:eastAsia="仿宋" w:cs="仿宋"/>
                <w:b w:val="0"/>
                <w:i w:val="0"/>
                <w:caps w:val="0"/>
                <w:color w:val="auto"/>
                <w:spacing w:val="0"/>
                <w:w w:val="1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9"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备案编号</w:t>
            </w:r>
          </w:p>
        </w:tc>
        <w:tc>
          <w:tcPr>
            <w:tcW w:w="7177" w:type="dxa"/>
            <w:gridSpan w:val="3"/>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9"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报送单位</w:t>
            </w:r>
          </w:p>
        </w:tc>
        <w:tc>
          <w:tcPr>
            <w:tcW w:w="7177" w:type="dxa"/>
            <w:gridSpan w:val="3"/>
            <w:shd w:val="clear" w:color="auto" w:fill="auto"/>
          </w:tcPr>
          <w:p>
            <w:pPr>
              <w:keepLines w:val="0"/>
              <w:widowControl w:val="0"/>
              <w:snapToGrid/>
              <w:spacing w:before="0" w:beforeAutospacing="0" w:after="0" w:afterAutospacing="0" w:line="240" w:lineRule="auto"/>
              <w:jc w:val="center"/>
              <w:textAlignment w:val="baseline"/>
              <w:rPr>
                <w:rFonts w:hint="default" w:ascii="仿宋" w:hAnsi="仿宋" w:eastAsia="仿宋" w:cs="仿宋"/>
                <w:b w:val="0"/>
                <w:i w:val="0"/>
                <w:caps w:val="0"/>
                <w:color w:val="auto"/>
                <w:spacing w:val="0"/>
                <w:w w:val="100"/>
                <w:sz w:val="28"/>
                <w:szCs w:val="28"/>
                <w:lang w:val="en-US"/>
              </w:rPr>
            </w:pPr>
            <w:r>
              <w:rPr>
                <w:rFonts w:hint="eastAsia" w:ascii="仿宋" w:hAnsi="仿宋" w:eastAsia="仿宋" w:cs="仿宋"/>
                <w:b w:val="0"/>
                <w:i w:val="0"/>
                <w:caps w:val="0"/>
                <w:color w:val="auto"/>
                <w:spacing w:val="0"/>
                <w:w w:val="100"/>
                <w:sz w:val="28"/>
                <w:szCs w:val="28"/>
                <w:lang w:val="en-US" w:eastAsia="zh-CN"/>
              </w:rPr>
              <w:t>咸阳顺天商贸有限公司加油站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9" w:type="dxa"/>
            <w:shd w:val="clear" w:color="auto" w:fill="auto"/>
            <w:vAlign w:val="center"/>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受理部门</w:t>
            </w:r>
          </w:p>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负责人</w:t>
            </w:r>
          </w:p>
        </w:tc>
        <w:tc>
          <w:tcPr>
            <w:tcW w:w="2538" w:type="dxa"/>
            <w:shd w:val="clear" w:color="auto" w:fill="auto"/>
            <w:vAlign w:val="center"/>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p>
        </w:tc>
        <w:tc>
          <w:tcPr>
            <w:tcW w:w="1733" w:type="dxa"/>
            <w:shd w:val="clear" w:color="auto" w:fill="auto"/>
            <w:vAlign w:val="center"/>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r>
              <w:rPr>
                <w:rFonts w:hint="eastAsia" w:ascii="仿宋" w:hAnsi="仿宋" w:eastAsia="仿宋" w:cs="仿宋"/>
                <w:b w:val="0"/>
                <w:i w:val="0"/>
                <w:caps w:val="0"/>
                <w:color w:val="auto"/>
                <w:spacing w:val="0"/>
                <w:w w:val="100"/>
                <w:sz w:val="28"/>
                <w:szCs w:val="28"/>
              </w:rPr>
              <w:t>经办人</w:t>
            </w:r>
          </w:p>
        </w:tc>
        <w:tc>
          <w:tcPr>
            <w:tcW w:w="2906" w:type="dxa"/>
            <w:shd w:val="clear" w:color="auto" w:fill="auto"/>
          </w:tcPr>
          <w:p>
            <w:pPr>
              <w:snapToGrid/>
              <w:spacing w:before="0" w:beforeAutospacing="0" w:after="0" w:afterAutospacing="0" w:line="560" w:lineRule="exact"/>
              <w:jc w:val="center"/>
              <w:textAlignment w:val="baseline"/>
              <w:rPr>
                <w:rFonts w:ascii="仿宋" w:hAnsi="仿宋" w:eastAsia="仿宋" w:cs="仿宋"/>
                <w:b w:val="0"/>
                <w:i w:val="0"/>
                <w:caps w:val="0"/>
                <w:color w:val="auto"/>
                <w:spacing w:val="0"/>
                <w:w w:val="100"/>
                <w:sz w:val="28"/>
                <w:szCs w:val="28"/>
              </w:rPr>
            </w:pPr>
          </w:p>
        </w:tc>
      </w:tr>
    </w:tbl>
    <w:p>
      <w:pPr>
        <w:autoSpaceDN w:val="0"/>
        <w:spacing w:line="240" w:lineRule="auto"/>
        <w:rPr>
          <w:rFonts w:ascii="仿宋" w:hAnsi="仿宋" w:eastAsia="仿宋"/>
          <w:b w:val="0"/>
          <w:i w:val="0"/>
          <w:caps w:val="0"/>
          <w:spacing w:val="0"/>
          <w:w w:val="100"/>
          <w:sz w:val="20"/>
        </w:rPr>
      </w:pPr>
      <w:r>
        <w:rPr>
          <w:rFonts w:hint="eastAsia" w:ascii="仿宋" w:hAnsi="仿宋" w:eastAsia="仿宋"/>
          <w:b w:val="0"/>
          <w:i w:val="0"/>
          <w:caps w:val="0"/>
          <w:spacing w:val="0"/>
          <w:w w:val="100"/>
          <w:sz w:val="21"/>
          <w:szCs w:val="20"/>
        </w:rPr>
        <w:t>注：备案编号由企业所在地县级行政区划代码、年份、流水号、企业环境风险级别（一般L、较大M、重大H）及跨区域（T）表征字母组成。</w:t>
      </w:r>
      <w:r>
        <w:rPr>
          <w:rFonts w:hint="default" w:ascii="仿宋" w:hAnsi="仿宋" w:eastAsia="仿宋"/>
          <w:b w:val="0"/>
          <w:i w:val="0"/>
          <w:caps w:val="0"/>
          <w:spacing w:val="0"/>
          <w:w w:val="100"/>
          <w:sz w:val="21"/>
          <w:szCs w:val="20"/>
        </w:rPr>
        <w:t>例如，陕西省西安市莲湖区**一般环境风险非跨区域企业环境应急预案2015年备案，是</w:t>
      </w:r>
      <w:r>
        <w:rPr>
          <w:rFonts w:hint="eastAsia" w:ascii="仿宋" w:hAnsi="仿宋" w:eastAsia="仿宋"/>
          <w:b w:val="0"/>
          <w:i w:val="0"/>
          <w:caps w:val="0"/>
          <w:spacing w:val="0"/>
          <w:w w:val="100"/>
          <w:sz w:val="21"/>
          <w:szCs w:val="20"/>
          <w:lang w:val="en-US" w:eastAsia="zh-CN"/>
        </w:rPr>
        <w:t>西安市生态环境局</w:t>
      </w:r>
      <w:r>
        <w:rPr>
          <w:rFonts w:hint="default" w:ascii="仿宋" w:hAnsi="仿宋" w:eastAsia="仿宋"/>
          <w:b w:val="0"/>
          <w:i w:val="0"/>
          <w:caps w:val="0"/>
          <w:spacing w:val="0"/>
          <w:w w:val="100"/>
          <w:sz w:val="21"/>
          <w:szCs w:val="20"/>
        </w:rPr>
        <w:t>莲湖分局当年受理的第12个备案，则编号为：610104-2015-012-L；如果是跨区域的企业，则编号为：610104-2015-012-LT</w:t>
      </w:r>
      <w:r>
        <w:rPr>
          <w:rFonts w:hint="eastAsia" w:ascii="仿宋" w:hAnsi="仿宋" w:eastAsia="仿宋"/>
          <w:b w:val="0"/>
          <w:i w:val="0"/>
          <w:caps w:val="0"/>
          <w:spacing w:val="0"/>
          <w:w w:val="100"/>
          <w:sz w:val="21"/>
          <w:szCs w:val="20"/>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BjMzBmY2NkODQzNWUwY2FjOGRmZjU0ZTNkOTM3MGQifQ=="/>
  </w:docVars>
  <w:rsids>
    <w:rsidRoot w:val="00407244"/>
    <w:rsid w:val="00035E68"/>
    <w:rsid w:val="000D2B0A"/>
    <w:rsid w:val="00101A2E"/>
    <w:rsid w:val="00115167"/>
    <w:rsid w:val="00173839"/>
    <w:rsid w:val="00187A98"/>
    <w:rsid w:val="001956D7"/>
    <w:rsid w:val="002172F5"/>
    <w:rsid w:val="002F3B69"/>
    <w:rsid w:val="00407244"/>
    <w:rsid w:val="004944B7"/>
    <w:rsid w:val="004B52E3"/>
    <w:rsid w:val="00596B18"/>
    <w:rsid w:val="005E5DEB"/>
    <w:rsid w:val="00655FA7"/>
    <w:rsid w:val="00663015"/>
    <w:rsid w:val="00667F8A"/>
    <w:rsid w:val="006730F1"/>
    <w:rsid w:val="006A2734"/>
    <w:rsid w:val="00747AC4"/>
    <w:rsid w:val="007F0146"/>
    <w:rsid w:val="0084161A"/>
    <w:rsid w:val="00873B0B"/>
    <w:rsid w:val="008D4C23"/>
    <w:rsid w:val="009323ED"/>
    <w:rsid w:val="00982CD8"/>
    <w:rsid w:val="00990C12"/>
    <w:rsid w:val="00A470DA"/>
    <w:rsid w:val="00A77B5A"/>
    <w:rsid w:val="00A943C7"/>
    <w:rsid w:val="00AF2E8A"/>
    <w:rsid w:val="00B874C6"/>
    <w:rsid w:val="00BC5FD5"/>
    <w:rsid w:val="00BD14B6"/>
    <w:rsid w:val="00C146EA"/>
    <w:rsid w:val="00C544FC"/>
    <w:rsid w:val="00C7629F"/>
    <w:rsid w:val="00C94DDD"/>
    <w:rsid w:val="00CE754B"/>
    <w:rsid w:val="00D22162"/>
    <w:rsid w:val="00D23989"/>
    <w:rsid w:val="00D3643F"/>
    <w:rsid w:val="00D8252B"/>
    <w:rsid w:val="00DB4879"/>
    <w:rsid w:val="00E51349"/>
    <w:rsid w:val="00EF2440"/>
    <w:rsid w:val="03E05C76"/>
    <w:rsid w:val="08805332"/>
    <w:rsid w:val="0D58062B"/>
    <w:rsid w:val="0DD1002E"/>
    <w:rsid w:val="0E3718F2"/>
    <w:rsid w:val="0E941B37"/>
    <w:rsid w:val="0FB71F81"/>
    <w:rsid w:val="106663EC"/>
    <w:rsid w:val="10BB784F"/>
    <w:rsid w:val="12993CFA"/>
    <w:rsid w:val="131C20FB"/>
    <w:rsid w:val="13A5101E"/>
    <w:rsid w:val="13F02197"/>
    <w:rsid w:val="13FA1299"/>
    <w:rsid w:val="14950588"/>
    <w:rsid w:val="154A01C2"/>
    <w:rsid w:val="17C604E5"/>
    <w:rsid w:val="17F75EDC"/>
    <w:rsid w:val="1B1344DF"/>
    <w:rsid w:val="1B6C1E97"/>
    <w:rsid w:val="1BE835D7"/>
    <w:rsid w:val="1C081480"/>
    <w:rsid w:val="1C9A10CA"/>
    <w:rsid w:val="1CFC0128"/>
    <w:rsid w:val="1D5A65E9"/>
    <w:rsid w:val="1D75256F"/>
    <w:rsid w:val="1DED6B6E"/>
    <w:rsid w:val="1ED30868"/>
    <w:rsid w:val="1F7C3E70"/>
    <w:rsid w:val="21052421"/>
    <w:rsid w:val="22074D24"/>
    <w:rsid w:val="22191077"/>
    <w:rsid w:val="23982844"/>
    <w:rsid w:val="24C04FDC"/>
    <w:rsid w:val="25394A15"/>
    <w:rsid w:val="26FE1DEC"/>
    <w:rsid w:val="29824F56"/>
    <w:rsid w:val="2A6C52BE"/>
    <w:rsid w:val="2B42474A"/>
    <w:rsid w:val="2BD2593F"/>
    <w:rsid w:val="2C666469"/>
    <w:rsid w:val="2CED0939"/>
    <w:rsid w:val="3034723A"/>
    <w:rsid w:val="304B5B84"/>
    <w:rsid w:val="30AC5752"/>
    <w:rsid w:val="30F20797"/>
    <w:rsid w:val="325F26F8"/>
    <w:rsid w:val="32A93554"/>
    <w:rsid w:val="341D6008"/>
    <w:rsid w:val="34A35D81"/>
    <w:rsid w:val="34E03D5D"/>
    <w:rsid w:val="363B776A"/>
    <w:rsid w:val="36F2162A"/>
    <w:rsid w:val="37072050"/>
    <w:rsid w:val="373553B6"/>
    <w:rsid w:val="387E0FDF"/>
    <w:rsid w:val="391858B6"/>
    <w:rsid w:val="396F430E"/>
    <w:rsid w:val="3E38578C"/>
    <w:rsid w:val="3E6D427D"/>
    <w:rsid w:val="3EBE704F"/>
    <w:rsid w:val="3F7352CF"/>
    <w:rsid w:val="40E02836"/>
    <w:rsid w:val="41361757"/>
    <w:rsid w:val="41406BB7"/>
    <w:rsid w:val="41674BE5"/>
    <w:rsid w:val="416F5968"/>
    <w:rsid w:val="43A30E3A"/>
    <w:rsid w:val="448E7DF6"/>
    <w:rsid w:val="466A7BCA"/>
    <w:rsid w:val="47BC11DC"/>
    <w:rsid w:val="480C5CBF"/>
    <w:rsid w:val="48A0513A"/>
    <w:rsid w:val="494C7070"/>
    <w:rsid w:val="495F20E1"/>
    <w:rsid w:val="4A347DDC"/>
    <w:rsid w:val="4A7F4D71"/>
    <w:rsid w:val="4D245859"/>
    <w:rsid w:val="4D79079C"/>
    <w:rsid w:val="4D810EFD"/>
    <w:rsid w:val="4DBF1A26"/>
    <w:rsid w:val="4E0E53DC"/>
    <w:rsid w:val="4E6C395B"/>
    <w:rsid w:val="4E8B70D0"/>
    <w:rsid w:val="4F89768C"/>
    <w:rsid w:val="509C7DFC"/>
    <w:rsid w:val="50B70BBA"/>
    <w:rsid w:val="5171546E"/>
    <w:rsid w:val="5245699D"/>
    <w:rsid w:val="538A6632"/>
    <w:rsid w:val="554A6079"/>
    <w:rsid w:val="556C0E49"/>
    <w:rsid w:val="5ACF742F"/>
    <w:rsid w:val="5B7472FC"/>
    <w:rsid w:val="5BF40A8C"/>
    <w:rsid w:val="5C3834E8"/>
    <w:rsid w:val="5C423F4D"/>
    <w:rsid w:val="5C885E3D"/>
    <w:rsid w:val="5E820631"/>
    <w:rsid w:val="5FFC08B7"/>
    <w:rsid w:val="60F4333C"/>
    <w:rsid w:val="60F872D1"/>
    <w:rsid w:val="61104697"/>
    <w:rsid w:val="65564C47"/>
    <w:rsid w:val="670F38E2"/>
    <w:rsid w:val="67923DFA"/>
    <w:rsid w:val="681D2B19"/>
    <w:rsid w:val="69CE6E20"/>
    <w:rsid w:val="69FD7706"/>
    <w:rsid w:val="6CEC2DB6"/>
    <w:rsid w:val="6DB957B9"/>
    <w:rsid w:val="6E6C47A7"/>
    <w:rsid w:val="728E35F1"/>
    <w:rsid w:val="73A50ABC"/>
    <w:rsid w:val="78104AA8"/>
    <w:rsid w:val="785305BC"/>
    <w:rsid w:val="786F6AC8"/>
    <w:rsid w:val="78C3602D"/>
    <w:rsid w:val="7B902188"/>
    <w:rsid w:val="7D342FE7"/>
    <w:rsid w:val="7E024E93"/>
    <w:rsid w:val="7EB734CB"/>
    <w:rsid w:val="7F6C2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before="100" w:line="360" w:lineRule="auto"/>
      <w:jc w:val="left"/>
      <w:outlineLvl w:val="1"/>
    </w:pPr>
    <w:rPr>
      <w:rFonts w:ascii="仿宋" w:hAnsi="仿宋" w:eastAsia="仿宋"/>
      <w:b/>
      <w:sz w:val="30"/>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4">
    <w:name w:val="Body Text First Indent 2"/>
    <w:basedOn w:val="3"/>
    <w:next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632</Words>
  <Characters>736</Characters>
  <Lines>2</Lines>
  <Paragraphs>1</Paragraphs>
  <TotalTime>12</TotalTime>
  <ScaleCrop>false</ScaleCrop>
  <LinksUpToDate>false</LinksUpToDate>
  <CharactersWithSpaces>892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xingjiangbo-hbj</dc:creator>
  <cp:lastModifiedBy>开心</cp:lastModifiedBy>
  <cp:lastPrinted>2018-10-22T06:13:00Z</cp:lastPrinted>
  <dcterms:modified xsi:type="dcterms:W3CDTF">2022-07-29T03:34:36Z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A469B5C94D4C4C428F0C54FFE5737022</vt:lpwstr>
  </property>
</Properties>
</file>