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3E" w:rsidRPr="00393DCC" w:rsidRDefault="00741A5F">
      <w:pPr>
        <w:pStyle w:val="afc"/>
        <w:spacing w:line="360" w:lineRule="auto"/>
        <w:jc w:val="right"/>
        <w:rPr>
          <w:rFonts w:ascii="仿宋" w:eastAsia="仿宋" w:hAnsi="仿宋"/>
          <w:b/>
          <w:bCs/>
          <w:sz w:val="32"/>
          <w:szCs w:val="32"/>
        </w:rPr>
      </w:pPr>
      <w:r w:rsidRPr="00393DCC">
        <w:rPr>
          <w:rFonts w:ascii="仿宋" w:eastAsia="仿宋" w:hAnsi="仿宋"/>
          <w:b/>
          <w:bCs/>
          <w:sz w:val="32"/>
          <w:szCs w:val="32"/>
        </w:rPr>
        <w:t xml:space="preserve">                      预案编号：</w:t>
      </w:r>
      <w:r w:rsidR="0079593F" w:rsidRPr="00393DCC">
        <w:rPr>
          <w:rFonts w:ascii="仿宋" w:eastAsia="仿宋" w:hAnsi="仿宋"/>
          <w:b/>
          <w:bCs/>
          <w:sz w:val="32"/>
          <w:szCs w:val="32"/>
        </w:rPr>
        <w:t>YGSY-2022-</w:t>
      </w:r>
      <w:r w:rsidRPr="00393DCC">
        <w:rPr>
          <w:rFonts w:ascii="仿宋" w:eastAsia="仿宋" w:hAnsi="仿宋"/>
          <w:b/>
          <w:bCs/>
          <w:sz w:val="32"/>
          <w:szCs w:val="32"/>
        </w:rPr>
        <w:t>01</w:t>
      </w:r>
    </w:p>
    <w:p w:rsidR="00A4693E" w:rsidRPr="00393DCC" w:rsidRDefault="00741A5F">
      <w:pPr>
        <w:pStyle w:val="afc"/>
        <w:wordWrap w:val="0"/>
        <w:adjustRightInd w:val="0"/>
        <w:snapToGrid w:val="0"/>
        <w:spacing w:line="360" w:lineRule="auto"/>
        <w:ind w:firstLineChars="1500" w:firstLine="4819"/>
        <w:jc w:val="right"/>
        <w:rPr>
          <w:rFonts w:ascii="仿宋" w:eastAsia="仿宋" w:hAnsi="仿宋"/>
          <w:b/>
          <w:bCs/>
          <w:sz w:val="32"/>
          <w:szCs w:val="32"/>
        </w:rPr>
      </w:pPr>
      <w:r w:rsidRPr="00393DCC">
        <w:rPr>
          <w:rFonts w:ascii="仿宋" w:eastAsia="仿宋" w:hAnsi="仿宋"/>
          <w:b/>
          <w:bCs/>
          <w:sz w:val="32"/>
          <w:szCs w:val="32"/>
        </w:rPr>
        <w:t xml:space="preserve">     预案版本号：</w:t>
      </w:r>
      <w:r w:rsidRPr="00393DCC">
        <w:rPr>
          <w:rFonts w:ascii="仿宋" w:eastAsia="仿宋" w:hAnsi="仿宋" w:hint="eastAsia"/>
          <w:b/>
          <w:bCs/>
          <w:sz w:val="32"/>
          <w:szCs w:val="32"/>
        </w:rPr>
        <w:t>第二版</w:t>
      </w:r>
    </w:p>
    <w:p w:rsidR="00A4693E" w:rsidRPr="00393DCC" w:rsidRDefault="00A4693E">
      <w:pPr>
        <w:pStyle w:val="af4"/>
        <w:ind w:left="560" w:hanging="560"/>
        <w:rPr>
          <w:rFonts w:ascii="仿宋" w:hAnsi="仿宋" w:cs="Times New Roman"/>
          <w:lang w:eastAsia="zh-CN"/>
        </w:rPr>
      </w:pPr>
    </w:p>
    <w:p w:rsidR="00A4693E" w:rsidRPr="00393DCC" w:rsidRDefault="00A4693E">
      <w:pPr>
        <w:pStyle w:val="af4"/>
        <w:ind w:left="560" w:hanging="560"/>
        <w:rPr>
          <w:rFonts w:ascii="仿宋" w:hAnsi="仿宋" w:cs="Times New Roman"/>
          <w:lang w:eastAsia="zh-CN"/>
        </w:rPr>
      </w:pPr>
    </w:p>
    <w:p w:rsidR="00A4693E" w:rsidRPr="00393DCC" w:rsidRDefault="00A4693E">
      <w:pPr>
        <w:pStyle w:val="af4"/>
        <w:ind w:left="560" w:hanging="560"/>
        <w:rPr>
          <w:rFonts w:ascii="仿宋" w:hAnsi="仿宋" w:cs="Times New Roman"/>
          <w:lang w:eastAsia="zh-CN"/>
        </w:rPr>
      </w:pPr>
    </w:p>
    <w:p w:rsidR="00A4693E" w:rsidRPr="00393DCC" w:rsidRDefault="00741A5F">
      <w:pPr>
        <w:pStyle w:val="afe"/>
        <w:adjustRightInd w:val="0"/>
        <w:snapToGrid w:val="0"/>
        <w:spacing w:line="360" w:lineRule="auto"/>
        <w:rPr>
          <w:rFonts w:ascii="仿宋" w:eastAsia="仿宋" w:hAnsi="仿宋"/>
          <w:b/>
          <w:sz w:val="52"/>
          <w:szCs w:val="52"/>
        </w:rPr>
      </w:pPr>
      <w:r w:rsidRPr="00393DCC">
        <w:rPr>
          <w:rFonts w:ascii="仿宋" w:eastAsia="仿宋" w:hAnsi="仿宋" w:hint="eastAsia"/>
          <w:b/>
          <w:sz w:val="52"/>
          <w:szCs w:val="52"/>
        </w:rPr>
        <w:t>陕西</w:t>
      </w:r>
      <w:r w:rsidR="00C93B5C" w:rsidRPr="00393DCC">
        <w:rPr>
          <w:rFonts w:ascii="仿宋" w:eastAsia="仿宋" w:hAnsi="仿宋" w:hint="eastAsia"/>
          <w:b/>
          <w:sz w:val="52"/>
          <w:szCs w:val="52"/>
        </w:rPr>
        <w:t>阳光实业发展</w:t>
      </w:r>
      <w:r w:rsidRPr="00393DCC">
        <w:rPr>
          <w:rFonts w:ascii="仿宋" w:eastAsia="仿宋" w:hAnsi="仿宋" w:hint="eastAsia"/>
          <w:b/>
          <w:sz w:val="52"/>
          <w:szCs w:val="52"/>
        </w:rPr>
        <w:t>有限公司</w:t>
      </w:r>
      <w:r w:rsidR="00C93B5C" w:rsidRPr="00393DCC">
        <w:rPr>
          <w:rFonts w:ascii="仿宋" w:eastAsia="仿宋" w:hAnsi="仿宋" w:hint="eastAsia"/>
          <w:b/>
          <w:sz w:val="52"/>
          <w:szCs w:val="52"/>
        </w:rPr>
        <w:t>渭城分公司</w:t>
      </w:r>
    </w:p>
    <w:p w:rsidR="00A4693E" w:rsidRPr="00393DCC" w:rsidRDefault="00741A5F">
      <w:pPr>
        <w:pStyle w:val="a5"/>
        <w:ind w:firstLineChars="0" w:firstLine="0"/>
        <w:jc w:val="center"/>
        <w:rPr>
          <w:rFonts w:ascii="仿宋" w:hAnsi="仿宋" w:cs="Times New Roman"/>
          <w:b/>
          <w:bCs/>
          <w:sz w:val="36"/>
          <w:szCs w:val="36"/>
          <w:lang w:eastAsia="zh-CN"/>
        </w:rPr>
      </w:pPr>
      <w:r w:rsidRPr="00393DCC">
        <w:rPr>
          <w:rFonts w:ascii="仿宋" w:hAnsi="仿宋" w:cs="Times New Roman" w:hint="eastAsia"/>
          <w:b/>
          <w:kern w:val="0"/>
          <w:sz w:val="52"/>
          <w:szCs w:val="52"/>
          <w:lang w:eastAsia="zh-CN"/>
        </w:rPr>
        <w:t>突发环境事件应急预案编制说明</w:t>
      </w:r>
    </w:p>
    <w:p w:rsidR="00A4693E" w:rsidRPr="00393DCC" w:rsidRDefault="00A4693E">
      <w:pPr>
        <w:ind w:firstLineChars="0" w:firstLine="0"/>
        <w:rPr>
          <w:rFonts w:ascii="仿宋" w:hAnsi="仿宋"/>
          <w:lang w:eastAsia="zh-CN"/>
        </w:rPr>
      </w:pPr>
    </w:p>
    <w:p w:rsidR="00A4693E" w:rsidRPr="00393DCC" w:rsidRDefault="00A4693E">
      <w:pPr>
        <w:pStyle w:val="2"/>
        <w:ind w:firstLineChars="0" w:firstLine="0"/>
        <w:jc w:val="center"/>
        <w:rPr>
          <w:lang w:eastAsia="zh-CN"/>
        </w:rPr>
      </w:pPr>
    </w:p>
    <w:p w:rsidR="00A4693E" w:rsidRPr="00393DCC" w:rsidRDefault="00A4693E">
      <w:pPr>
        <w:pStyle w:val="a5"/>
        <w:ind w:firstLine="210"/>
        <w:rPr>
          <w:lang w:eastAsia="zh-CN"/>
        </w:rPr>
      </w:pPr>
    </w:p>
    <w:p w:rsidR="00A4693E" w:rsidRPr="00393DCC" w:rsidRDefault="00A4693E">
      <w:pPr>
        <w:pStyle w:val="a5"/>
        <w:ind w:firstLine="210"/>
        <w:rPr>
          <w:lang w:eastAsia="zh-CN"/>
        </w:rPr>
      </w:pPr>
    </w:p>
    <w:p w:rsidR="00A4693E" w:rsidRPr="00393DCC" w:rsidRDefault="00A4693E">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79593F" w:rsidRPr="00393DCC" w:rsidRDefault="0079593F">
      <w:pPr>
        <w:pStyle w:val="a5"/>
        <w:ind w:firstLine="210"/>
        <w:rPr>
          <w:lang w:eastAsia="zh-CN"/>
        </w:rPr>
      </w:pPr>
    </w:p>
    <w:p w:rsidR="00A4693E" w:rsidRPr="00393DCC" w:rsidRDefault="00741A5F">
      <w:pPr>
        <w:pStyle w:val="afe"/>
        <w:adjustRightInd w:val="0"/>
        <w:snapToGrid w:val="0"/>
        <w:spacing w:line="360" w:lineRule="auto"/>
        <w:rPr>
          <w:rFonts w:ascii="仿宋" w:eastAsia="仿宋" w:hAnsi="仿宋"/>
          <w:b/>
          <w:bCs/>
          <w:sz w:val="36"/>
          <w:szCs w:val="36"/>
        </w:rPr>
      </w:pPr>
      <w:r w:rsidRPr="00393DCC">
        <w:rPr>
          <w:rFonts w:ascii="仿宋" w:eastAsia="仿宋" w:hAnsi="仿宋" w:hint="eastAsia"/>
          <w:b/>
          <w:bCs/>
          <w:sz w:val="36"/>
          <w:szCs w:val="36"/>
        </w:rPr>
        <w:t>编制单位：陕西</w:t>
      </w:r>
      <w:r w:rsidR="00C93B5C" w:rsidRPr="00393DCC">
        <w:rPr>
          <w:rFonts w:ascii="仿宋" w:eastAsia="仿宋" w:hAnsi="仿宋" w:hint="eastAsia"/>
          <w:b/>
          <w:bCs/>
          <w:sz w:val="36"/>
          <w:szCs w:val="36"/>
        </w:rPr>
        <w:t>阳光实业发展</w:t>
      </w:r>
      <w:r w:rsidRPr="00393DCC">
        <w:rPr>
          <w:rFonts w:ascii="仿宋" w:eastAsia="仿宋" w:hAnsi="仿宋" w:hint="eastAsia"/>
          <w:b/>
          <w:bCs/>
          <w:sz w:val="36"/>
          <w:szCs w:val="36"/>
        </w:rPr>
        <w:t>有限公司</w:t>
      </w:r>
      <w:r w:rsidR="00C93B5C" w:rsidRPr="00393DCC">
        <w:rPr>
          <w:rFonts w:ascii="仿宋" w:eastAsia="仿宋" w:hAnsi="仿宋" w:hint="eastAsia"/>
          <w:b/>
          <w:bCs/>
          <w:sz w:val="36"/>
          <w:szCs w:val="36"/>
        </w:rPr>
        <w:t>渭城分公司</w:t>
      </w:r>
    </w:p>
    <w:p w:rsidR="00A4693E" w:rsidRPr="00393DCC" w:rsidRDefault="00741A5F" w:rsidP="00C93B5C">
      <w:pPr>
        <w:pStyle w:val="a"/>
        <w:numPr>
          <w:ilvl w:val="0"/>
          <w:numId w:val="0"/>
        </w:numPr>
        <w:ind w:left="358" w:firstLineChars="600" w:firstLine="2168"/>
        <w:rPr>
          <w:rFonts w:ascii="仿宋" w:hAnsi="仿宋" w:cs="Times New Roman"/>
          <w:b/>
          <w:bCs/>
          <w:sz w:val="36"/>
          <w:szCs w:val="36"/>
          <w:lang w:eastAsia="zh-CN"/>
        </w:rPr>
      </w:pPr>
      <w:r w:rsidRPr="00393DCC">
        <w:rPr>
          <w:rFonts w:ascii="仿宋" w:hAnsi="仿宋" w:cs="Times New Roman"/>
          <w:b/>
          <w:bCs/>
          <w:sz w:val="36"/>
          <w:szCs w:val="36"/>
          <w:lang w:eastAsia="zh-CN"/>
        </w:rPr>
        <w:t>编制时间：</w:t>
      </w:r>
      <w:r w:rsidRPr="00393DCC">
        <w:rPr>
          <w:rFonts w:ascii="仿宋" w:hAnsi="仿宋" w:cs="Times New Roman" w:hint="eastAsia"/>
          <w:b/>
          <w:bCs/>
          <w:sz w:val="36"/>
          <w:szCs w:val="36"/>
          <w:lang w:eastAsia="zh-CN"/>
        </w:rPr>
        <w:t>2</w:t>
      </w:r>
      <w:r w:rsidRPr="00393DCC">
        <w:rPr>
          <w:rFonts w:ascii="仿宋" w:hAnsi="仿宋" w:cs="Times New Roman"/>
          <w:b/>
          <w:bCs/>
          <w:sz w:val="36"/>
          <w:szCs w:val="36"/>
          <w:lang w:eastAsia="zh-CN"/>
        </w:rPr>
        <w:t>02</w:t>
      </w:r>
      <w:r w:rsidR="00C93B5C" w:rsidRPr="00393DCC">
        <w:rPr>
          <w:rFonts w:ascii="仿宋" w:hAnsi="仿宋" w:cs="Times New Roman"/>
          <w:b/>
          <w:bCs/>
          <w:sz w:val="36"/>
          <w:szCs w:val="36"/>
          <w:lang w:eastAsia="zh-CN"/>
        </w:rPr>
        <w:t>2</w:t>
      </w:r>
      <w:r w:rsidRPr="00393DCC">
        <w:rPr>
          <w:rFonts w:ascii="仿宋" w:hAnsi="仿宋" w:cs="Times New Roman"/>
          <w:b/>
          <w:bCs/>
          <w:sz w:val="36"/>
          <w:szCs w:val="36"/>
          <w:lang w:eastAsia="zh-CN"/>
        </w:rPr>
        <w:t>年</w:t>
      </w:r>
      <w:r w:rsidR="00C93B5C" w:rsidRPr="00393DCC">
        <w:rPr>
          <w:rFonts w:ascii="仿宋" w:hAnsi="仿宋" w:cs="Times New Roman"/>
          <w:b/>
          <w:bCs/>
          <w:sz w:val="36"/>
          <w:szCs w:val="36"/>
          <w:lang w:eastAsia="zh-CN"/>
        </w:rPr>
        <w:t>4</w:t>
      </w:r>
      <w:r w:rsidRPr="00393DCC">
        <w:rPr>
          <w:rFonts w:ascii="仿宋" w:hAnsi="仿宋" w:cs="Times New Roman" w:hint="eastAsia"/>
          <w:b/>
          <w:bCs/>
          <w:sz w:val="36"/>
          <w:szCs w:val="36"/>
          <w:lang w:eastAsia="zh-CN"/>
        </w:rPr>
        <w:t>月</w:t>
      </w:r>
    </w:p>
    <w:p w:rsidR="00A4693E" w:rsidRPr="00393DCC" w:rsidRDefault="00A4693E">
      <w:pPr>
        <w:ind w:firstLineChars="0" w:firstLine="0"/>
        <w:rPr>
          <w:lang w:eastAsia="zh-CN"/>
        </w:rPr>
        <w:sectPr w:rsidR="00A4693E" w:rsidRPr="00393DC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851" w:footer="992" w:gutter="0"/>
          <w:pgNumType w:start="0"/>
          <w:cols w:space="720"/>
          <w:titlePg/>
          <w:docGrid w:linePitch="381"/>
        </w:sectPr>
      </w:pPr>
    </w:p>
    <w:p w:rsidR="00A4693E" w:rsidRPr="00393DCC" w:rsidRDefault="00741A5F">
      <w:pPr>
        <w:pStyle w:val="a"/>
        <w:numPr>
          <w:ilvl w:val="0"/>
          <w:numId w:val="0"/>
        </w:numPr>
        <w:jc w:val="center"/>
        <w:rPr>
          <w:rFonts w:ascii="仿宋" w:hAnsi="仿宋" w:cs="Times New Roman"/>
          <w:b/>
          <w:sz w:val="32"/>
          <w:szCs w:val="32"/>
        </w:rPr>
      </w:pPr>
      <w:r w:rsidRPr="00393DCC">
        <w:rPr>
          <w:rFonts w:ascii="仿宋" w:hAnsi="仿宋" w:cs="Times New Roman" w:hint="eastAsia"/>
          <w:b/>
          <w:sz w:val="32"/>
          <w:szCs w:val="32"/>
        </w:rPr>
        <w:lastRenderedPageBreak/>
        <w:t>目    录</w:t>
      </w:r>
    </w:p>
    <w:sdt>
      <w:sdtPr>
        <w:rPr>
          <w:rFonts w:ascii="仿宋" w:eastAsia="宋体" w:hAnsi="仿宋" w:cs="宋体"/>
          <w:color w:val="000000"/>
          <w:sz w:val="21"/>
          <w:szCs w:val="24"/>
          <w:lang w:eastAsia="zh-CN"/>
        </w:rPr>
        <w:id w:val="147478181"/>
        <w:docPartObj>
          <w:docPartGallery w:val="Table of Contents"/>
          <w:docPartUnique/>
        </w:docPartObj>
      </w:sdtPr>
      <w:sdtEndPr>
        <w:rPr>
          <w:rFonts w:cs="Times New Roman"/>
          <w:bCs/>
          <w:sz w:val="24"/>
          <w:szCs w:val="32"/>
        </w:rPr>
      </w:sdtEndPr>
      <w:sdtContent>
        <w:p w:rsidR="00A4693E" w:rsidRPr="00393DCC" w:rsidRDefault="00A4693E">
          <w:pPr>
            <w:spacing w:line="240" w:lineRule="auto"/>
            <w:ind w:firstLineChars="0" w:firstLine="0"/>
            <w:jc w:val="center"/>
            <w:rPr>
              <w:rFonts w:ascii="仿宋" w:hAnsi="仿宋"/>
            </w:rPr>
          </w:pPr>
        </w:p>
        <w:p w:rsidR="00A4693E" w:rsidRPr="00393DCC" w:rsidRDefault="00741A5F">
          <w:pPr>
            <w:pStyle w:val="10"/>
            <w:tabs>
              <w:tab w:val="right" w:leader="dot" w:pos="9016"/>
            </w:tabs>
            <w:ind w:firstLine="640"/>
            <w:rPr>
              <w:rFonts w:asciiTheme="minorHAnsi" w:eastAsiaTheme="minorEastAsia" w:hAnsiTheme="minorHAnsi"/>
              <w:kern w:val="2"/>
              <w:sz w:val="21"/>
              <w:lang w:eastAsia="zh-CN"/>
            </w:rPr>
          </w:pPr>
          <w:r w:rsidRPr="00393DCC">
            <w:rPr>
              <w:rFonts w:ascii="仿宋" w:hAnsi="仿宋" w:cs="仿宋"/>
              <w:bCs/>
              <w:sz w:val="32"/>
              <w:szCs w:val="32"/>
            </w:rPr>
            <w:fldChar w:fldCharType="begin"/>
          </w:r>
          <w:r w:rsidRPr="00393DCC">
            <w:rPr>
              <w:rFonts w:ascii="仿宋" w:hAnsi="仿宋" w:cs="仿宋"/>
              <w:bCs/>
              <w:sz w:val="32"/>
              <w:szCs w:val="32"/>
            </w:rPr>
            <w:instrText xml:space="preserve"> </w:instrText>
          </w:r>
          <w:r w:rsidRPr="00393DCC">
            <w:rPr>
              <w:rFonts w:ascii="仿宋" w:hAnsi="仿宋" w:cs="仿宋" w:hint="eastAsia"/>
              <w:bCs/>
              <w:sz w:val="32"/>
              <w:szCs w:val="32"/>
            </w:rPr>
            <w:instrText>TOC \o "1-2" \h \z \u</w:instrText>
          </w:r>
          <w:r w:rsidRPr="00393DCC">
            <w:rPr>
              <w:rFonts w:ascii="仿宋" w:hAnsi="仿宋" w:cs="仿宋"/>
              <w:bCs/>
              <w:sz w:val="32"/>
              <w:szCs w:val="32"/>
            </w:rPr>
            <w:instrText xml:space="preserve"> </w:instrText>
          </w:r>
          <w:r w:rsidRPr="00393DCC">
            <w:rPr>
              <w:rFonts w:ascii="仿宋" w:hAnsi="仿宋" w:cs="仿宋"/>
              <w:bCs/>
              <w:sz w:val="32"/>
              <w:szCs w:val="32"/>
            </w:rPr>
            <w:fldChar w:fldCharType="separate"/>
          </w:r>
          <w:hyperlink w:anchor="_Toc89359060" w:history="1">
            <w:r w:rsidRPr="00393DCC">
              <w:rPr>
                <w:rStyle w:val="afa"/>
                <w:rFonts w:ascii="仿宋" w:hAnsi="仿宋" w:cs="宋体"/>
                <w:b/>
                <w:bCs/>
                <w:color w:val="auto"/>
                <w:lang w:eastAsia="zh-CN"/>
              </w:rPr>
              <w:t>前    言</w:t>
            </w:r>
            <w:r w:rsidRPr="00393DCC">
              <w:tab/>
            </w:r>
            <w:r w:rsidRPr="00393DCC">
              <w:fldChar w:fldCharType="begin"/>
            </w:r>
            <w:r w:rsidRPr="00393DCC">
              <w:instrText xml:space="preserve"> PAGEREF _Toc89359060 \h </w:instrText>
            </w:r>
            <w:r w:rsidRPr="00393DCC">
              <w:fldChar w:fldCharType="separate"/>
            </w:r>
            <w:r w:rsidR="00AB4462" w:rsidRPr="00393DCC">
              <w:rPr>
                <w:noProof/>
              </w:rPr>
              <w:t>2</w:t>
            </w:r>
            <w:r w:rsidRPr="00393DCC">
              <w:fldChar w:fldCharType="end"/>
            </w:r>
          </w:hyperlink>
        </w:p>
        <w:p w:rsidR="00A4693E" w:rsidRPr="00393DCC" w:rsidRDefault="00C637A1">
          <w:pPr>
            <w:pStyle w:val="10"/>
            <w:tabs>
              <w:tab w:val="right" w:leader="dot" w:pos="9016"/>
            </w:tabs>
            <w:ind w:firstLine="560"/>
            <w:rPr>
              <w:rFonts w:asciiTheme="minorHAnsi" w:eastAsiaTheme="minorEastAsia" w:hAnsiTheme="minorHAnsi"/>
              <w:kern w:val="2"/>
              <w:sz w:val="21"/>
              <w:lang w:eastAsia="zh-CN"/>
            </w:rPr>
          </w:pPr>
          <w:hyperlink w:anchor="_Toc89359061" w:history="1">
            <w:r w:rsidR="00741A5F" w:rsidRPr="00393DCC">
              <w:rPr>
                <w:rStyle w:val="afa"/>
                <w:rFonts w:ascii="仿宋" w:hAnsi="仿宋" w:cs="Times New Roman"/>
                <w:b/>
                <w:color w:val="auto"/>
                <w:lang w:eastAsia="zh-CN"/>
              </w:rPr>
              <w:t>1 回顾性评估</w:t>
            </w:r>
            <w:r w:rsidR="00741A5F" w:rsidRPr="00393DCC">
              <w:tab/>
            </w:r>
            <w:r w:rsidR="00741A5F" w:rsidRPr="00393DCC">
              <w:fldChar w:fldCharType="begin"/>
            </w:r>
            <w:r w:rsidR="00741A5F" w:rsidRPr="00393DCC">
              <w:instrText xml:space="preserve"> PAGEREF _Toc89359061 \h </w:instrText>
            </w:r>
            <w:r w:rsidR="00741A5F" w:rsidRPr="00393DCC">
              <w:fldChar w:fldCharType="separate"/>
            </w:r>
            <w:r w:rsidR="00AB4462" w:rsidRPr="00393DCC">
              <w:rPr>
                <w:noProof/>
              </w:rPr>
              <w:t>3</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2" w:history="1">
            <w:r w:rsidR="00741A5F" w:rsidRPr="00393DCC">
              <w:rPr>
                <w:rStyle w:val="afa"/>
                <w:rFonts w:ascii="仿宋" w:hAnsi="仿宋" w:cs="Times New Roman"/>
                <w:bCs/>
                <w:color w:val="auto"/>
                <w:lang w:eastAsia="zh-CN"/>
              </w:rPr>
              <w:t>1.1 公司基本情况</w:t>
            </w:r>
            <w:r w:rsidR="00741A5F" w:rsidRPr="00393DCC">
              <w:tab/>
            </w:r>
            <w:r w:rsidR="00741A5F" w:rsidRPr="00393DCC">
              <w:fldChar w:fldCharType="begin"/>
            </w:r>
            <w:r w:rsidR="00741A5F" w:rsidRPr="00393DCC">
              <w:instrText xml:space="preserve"> PAGEREF _Toc89359062 \h </w:instrText>
            </w:r>
            <w:r w:rsidR="00741A5F" w:rsidRPr="00393DCC">
              <w:fldChar w:fldCharType="separate"/>
            </w:r>
            <w:r w:rsidR="00AB4462" w:rsidRPr="00393DCC">
              <w:rPr>
                <w:noProof/>
              </w:rPr>
              <w:t>3</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3" w:history="1">
            <w:r w:rsidR="00741A5F" w:rsidRPr="00393DCC">
              <w:rPr>
                <w:rStyle w:val="afa"/>
                <w:rFonts w:ascii="仿宋" w:hAnsi="仿宋" w:cs="Times New Roman"/>
                <w:bCs/>
                <w:color w:val="auto"/>
                <w:lang w:eastAsia="zh-CN"/>
              </w:rPr>
              <w:t>1.2 环境风险</w:t>
            </w:r>
            <w:r w:rsidR="00741A5F" w:rsidRPr="00393DCC">
              <w:tab/>
            </w:r>
            <w:r w:rsidR="00741A5F" w:rsidRPr="00393DCC">
              <w:fldChar w:fldCharType="begin"/>
            </w:r>
            <w:r w:rsidR="00741A5F" w:rsidRPr="00393DCC">
              <w:instrText xml:space="preserve"> PAGEREF _Toc89359063 \h </w:instrText>
            </w:r>
            <w:r w:rsidR="00741A5F" w:rsidRPr="00393DCC">
              <w:fldChar w:fldCharType="separate"/>
            </w:r>
            <w:r w:rsidR="00AB4462" w:rsidRPr="00393DCC">
              <w:rPr>
                <w:noProof/>
              </w:rPr>
              <w:t>3</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4" w:history="1">
            <w:r w:rsidR="00741A5F" w:rsidRPr="00393DCC">
              <w:rPr>
                <w:rStyle w:val="afa"/>
                <w:rFonts w:ascii="仿宋" w:hAnsi="仿宋" w:cs="Times New Roman"/>
                <w:bCs/>
                <w:color w:val="auto"/>
                <w:lang w:eastAsia="zh-CN"/>
              </w:rPr>
              <w:t>1.3 应急管理组织体系与职责</w:t>
            </w:r>
            <w:r w:rsidR="00741A5F" w:rsidRPr="00393DCC">
              <w:tab/>
            </w:r>
            <w:r w:rsidR="00741A5F" w:rsidRPr="00393DCC">
              <w:fldChar w:fldCharType="begin"/>
            </w:r>
            <w:r w:rsidR="00741A5F" w:rsidRPr="00393DCC">
              <w:instrText xml:space="preserve"> PAGEREF _Toc89359064 \h </w:instrText>
            </w:r>
            <w:r w:rsidR="00741A5F" w:rsidRPr="00393DCC">
              <w:fldChar w:fldCharType="separate"/>
            </w:r>
            <w:r w:rsidR="00AB4462" w:rsidRPr="00393DCC">
              <w:rPr>
                <w:noProof/>
              </w:rPr>
              <w:t>4</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5" w:history="1">
            <w:r w:rsidR="00741A5F" w:rsidRPr="00393DCC">
              <w:rPr>
                <w:rStyle w:val="afa"/>
                <w:rFonts w:ascii="仿宋" w:hAnsi="仿宋" w:cs="Times New Roman"/>
                <w:bCs/>
                <w:color w:val="auto"/>
                <w:lang w:eastAsia="zh-CN"/>
              </w:rPr>
              <w:t>1.4 环境应急机制</w:t>
            </w:r>
            <w:r w:rsidR="00741A5F" w:rsidRPr="00393DCC">
              <w:tab/>
            </w:r>
            <w:r w:rsidR="00741A5F" w:rsidRPr="00393DCC">
              <w:fldChar w:fldCharType="begin"/>
            </w:r>
            <w:r w:rsidR="00741A5F" w:rsidRPr="00393DCC">
              <w:instrText xml:space="preserve"> PAGEREF _Toc89359065 \h </w:instrText>
            </w:r>
            <w:r w:rsidR="00741A5F" w:rsidRPr="00393DCC">
              <w:fldChar w:fldCharType="separate"/>
            </w:r>
            <w:r w:rsidR="00AB4462" w:rsidRPr="00393DCC">
              <w:rPr>
                <w:noProof/>
              </w:rPr>
              <w:t>5</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6" w:history="1">
            <w:r w:rsidR="00741A5F" w:rsidRPr="00393DCC">
              <w:rPr>
                <w:rStyle w:val="afa"/>
                <w:rFonts w:ascii="仿宋" w:hAnsi="仿宋" w:cs="Times New Roman"/>
                <w:bCs/>
                <w:color w:val="auto"/>
                <w:lang w:eastAsia="zh-CN"/>
              </w:rPr>
              <w:t>1.5 应急资源</w:t>
            </w:r>
            <w:r w:rsidR="00741A5F" w:rsidRPr="00393DCC">
              <w:tab/>
            </w:r>
            <w:r w:rsidR="00741A5F" w:rsidRPr="00393DCC">
              <w:fldChar w:fldCharType="begin"/>
            </w:r>
            <w:r w:rsidR="00741A5F" w:rsidRPr="00393DCC">
              <w:instrText xml:space="preserve"> PAGEREF _Toc89359066 \h </w:instrText>
            </w:r>
            <w:r w:rsidR="00741A5F" w:rsidRPr="00393DCC">
              <w:fldChar w:fldCharType="separate"/>
            </w:r>
            <w:r w:rsidR="00AB4462" w:rsidRPr="00393DCC">
              <w:rPr>
                <w:noProof/>
              </w:rPr>
              <w:t>5</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7" w:history="1">
            <w:r w:rsidR="00741A5F" w:rsidRPr="00393DCC">
              <w:rPr>
                <w:rStyle w:val="afa"/>
                <w:rFonts w:ascii="仿宋" w:hAnsi="仿宋" w:cs="Times New Roman"/>
                <w:bCs/>
                <w:color w:val="auto"/>
                <w:lang w:eastAsia="zh-CN"/>
              </w:rPr>
              <w:t>1.6 应急培训和演练执行情况</w:t>
            </w:r>
            <w:r w:rsidR="00741A5F" w:rsidRPr="00393DCC">
              <w:tab/>
            </w:r>
            <w:r w:rsidR="00741A5F" w:rsidRPr="00393DCC">
              <w:fldChar w:fldCharType="begin"/>
            </w:r>
            <w:r w:rsidR="00741A5F" w:rsidRPr="00393DCC">
              <w:instrText xml:space="preserve"> PAGEREF _Toc89359067 \h </w:instrText>
            </w:r>
            <w:r w:rsidR="00741A5F" w:rsidRPr="00393DCC">
              <w:fldChar w:fldCharType="separate"/>
            </w:r>
            <w:r w:rsidR="00AB4462" w:rsidRPr="00393DCC">
              <w:rPr>
                <w:noProof/>
              </w:rPr>
              <w:t>5</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68" w:history="1">
            <w:r w:rsidR="00741A5F" w:rsidRPr="00393DCC">
              <w:rPr>
                <w:rStyle w:val="afa"/>
                <w:rFonts w:ascii="仿宋" w:hAnsi="仿宋" w:cs="Times New Roman"/>
                <w:color w:val="auto"/>
                <w:lang w:eastAsia="zh-CN"/>
              </w:rPr>
              <w:t>1.7 其他</w:t>
            </w:r>
            <w:r w:rsidR="00741A5F" w:rsidRPr="00393DCC">
              <w:tab/>
            </w:r>
            <w:r w:rsidR="00741A5F" w:rsidRPr="00393DCC">
              <w:fldChar w:fldCharType="begin"/>
            </w:r>
            <w:r w:rsidR="00741A5F" w:rsidRPr="00393DCC">
              <w:instrText xml:space="preserve"> PAGEREF _Toc89359068 \h </w:instrText>
            </w:r>
            <w:r w:rsidR="00741A5F" w:rsidRPr="00393DCC">
              <w:fldChar w:fldCharType="separate"/>
            </w:r>
            <w:r w:rsidR="00AB4462" w:rsidRPr="00393DCC">
              <w:rPr>
                <w:noProof/>
              </w:rPr>
              <w:t>5</w:t>
            </w:r>
            <w:r w:rsidR="00741A5F" w:rsidRPr="00393DCC">
              <w:fldChar w:fldCharType="end"/>
            </w:r>
          </w:hyperlink>
        </w:p>
        <w:p w:rsidR="00A4693E" w:rsidRPr="00393DCC" w:rsidRDefault="00C637A1">
          <w:pPr>
            <w:pStyle w:val="10"/>
            <w:tabs>
              <w:tab w:val="right" w:leader="dot" w:pos="9016"/>
            </w:tabs>
            <w:ind w:firstLine="560"/>
            <w:rPr>
              <w:rFonts w:asciiTheme="minorHAnsi" w:eastAsiaTheme="minorEastAsia" w:hAnsiTheme="minorHAnsi"/>
              <w:kern w:val="2"/>
              <w:sz w:val="21"/>
              <w:lang w:eastAsia="zh-CN"/>
            </w:rPr>
          </w:pPr>
          <w:hyperlink w:anchor="_Toc89359069" w:history="1">
            <w:r w:rsidR="00741A5F" w:rsidRPr="00393DCC">
              <w:rPr>
                <w:rStyle w:val="afa"/>
                <w:rFonts w:ascii="仿宋" w:hAnsi="仿宋" w:cs="Times New Roman"/>
                <w:b/>
                <w:color w:val="auto"/>
                <w:lang w:eastAsia="zh-CN"/>
              </w:rPr>
              <w:t>2.编制过程概述</w:t>
            </w:r>
            <w:r w:rsidR="00741A5F" w:rsidRPr="00393DCC">
              <w:tab/>
            </w:r>
            <w:r w:rsidR="00741A5F" w:rsidRPr="00393DCC">
              <w:fldChar w:fldCharType="begin"/>
            </w:r>
            <w:r w:rsidR="00741A5F" w:rsidRPr="00393DCC">
              <w:instrText xml:space="preserve"> PAGEREF _Toc89359069 \h </w:instrText>
            </w:r>
            <w:r w:rsidR="00741A5F" w:rsidRPr="00393DCC">
              <w:fldChar w:fldCharType="separate"/>
            </w:r>
            <w:r w:rsidR="00AB4462" w:rsidRPr="00393DCC">
              <w:rPr>
                <w:noProof/>
              </w:rPr>
              <w:t>6</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0" w:history="1">
            <w:r w:rsidR="00741A5F" w:rsidRPr="00393DCC">
              <w:rPr>
                <w:rStyle w:val="afa"/>
                <w:rFonts w:ascii="仿宋" w:hAnsi="仿宋" w:cs="Times New Roman"/>
                <w:bCs/>
                <w:color w:val="auto"/>
                <w:lang w:eastAsia="zh-CN"/>
              </w:rPr>
              <w:t>2.1 成立应急预案编制小组</w:t>
            </w:r>
            <w:r w:rsidR="00741A5F" w:rsidRPr="00393DCC">
              <w:tab/>
            </w:r>
            <w:r w:rsidR="00741A5F" w:rsidRPr="00393DCC">
              <w:fldChar w:fldCharType="begin"/>
            </w:r>
            <w:r w:rsidR="00741A5F" w:rsidRPr="00393DCC">
              <w:instrText xml:space="preserve"> PAGEREF _Toc89359070 \h </w:instrText>
            </w:r>
            <w:r w:rsidR="00741A5F" w:rsidRPr="00393DCC">
              <w:fldChar w:fldCharType="separate"/>
            </w:r>
            <w:r w:rsidR="00AB4462" w:rsidRPr="00393DCC">
              <w:rPr>
                <w:noProof/>
              </w:rPr>
              <w:t>6</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1" w:history="1">
            <w:r w:rsidR="00741A5F" w:rsidRPr="00393DCC">
              <w:rPr>
                <w:rStyle w:val="afa"/>
                <w:rFonts w:ascii="仿宋" w:hAnsi="仿宋" w:cs="Times New Roman"/>
                <w:bCs/>
                <w:color w:val="auto"/>
                <w:lang w:eastAsia="zh-CN"/>
              </w:rPr>
              <w:t>2.2 制定编制计划</w:t>
            </w:r>
            <w:r w:rsidR="00741A5F" w:rsidRPr="00393DCC">
              <w:tab/>
            </w:r>
            <w:r w:rsidR="00741A5F" w:rsidRPr="00393DCC">
              <w:fldChar w:fldCharType="begin"/>
            </w:r>
            <w:r w:rsidR="00741A5F" w:rsidRPr="00393DCC">
              <w:instrText xml:space="preserve"> PAGEREF _Toc89359071 \h </w:instrText>
            </w:r>
            <w:r w:rsidR="00741A5F" w:rsidRPr="00393DCC">
              <w:fldChar w:fldCharType="separate"/>
            </w:r>
            <w:r w:rsidR="00AB4462" w:rsidRPr="00393DCC">
              <w:rPr>
                <w:noProof/>
              </w:rPr>
              <w:t>6</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2" w:history="1">
            <w:r w:rsidR="00741A5F" w:rsidRPr="00393DCC">
              <w:rPr>
                <w:rStyle w:val="afa"/>
                <w:rFonts w:ascii="仿宋" w:hAnsi="仿宋" w:cs="Times New Roman"/>
                <w:bCs/>
                <w:color w:val="auto"/>
                <w:lang w:eastAsia="zh-CN"/>
              </w:rPr>
              <w:t>2.3 收集资料</w:t>
            </w:r>
            <w:r w:rsidR="00741A5F" w:rsidRPr="00393DCC">
              <w:tab/>
            </w:r>
            <w:r w:rsidR="00741A5F" w:rsidRPr="00393DCC">
              <w:fldChar w:fldCharType="begin"/>
            </w:r>
            <w:r w:rsidR="00741A5F" w:rsidRPr="00393DCC">
              <w:instrText xml:space="preserve"> PAGEREF _Toc89359072 \h </w:instrText>
            </w:r>
            <w:r w:rsidR="00741A5F" w:rsidRPr="00393DCC">
              <w:fldChar w:fldCharType="separate"/>
            </w:r>
            <w:r w:rsidR="00AB4462" w:rsidRPr="00393DCC">
              <w:rPr>
                <w:noProof/>
              </w:rPr>
              <w:t>7</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3" w:history="1">
            <w:r w:rsidR="00741A5F" w:rsidRPr="00393DCC">
              <w:rPr>
                <w:rStyle w:val="afa"/>
                <w:rFonts w:ascii="仿宋" w:hAnsi="仿宋" w:cs="Times New Roman"/>
                <w:bCs/>
                <w:color w:val="auto"/>
                <w:lang w:eastAsia="zh-CN"/>
              </w:rPr>
              <w:t>2.4 开展环境风险评估和应急资源调查</w:t>
            </w:r>
            <w:r w:rsidR="00741A5F" w:rsidRPr="00393DCC">
              <w:tab/>
            </w:r>
            <w:r w:rsidR="00741A5F" w:rsidRPr="00393DCC">
              <w:fldChar w:fldCharType="begin"/>
            </w:r>
            <w:r w:rsidR="00741A5F" w:rsidRPr="00393DCC">
              <w:instrText xml:space="preserve"> PAGEREF _Toc89359073 \h </w:instrText>
            </w:r>
            <w:r w:rsidR="00741A5F" w:rsidRPr="00393DCC">
              <w:fldChar w:fldCharType="separate"/>
            </w:r>
            <w:r w:rsidR="00AB4462" w:rsidRPr="00393DCC">
              <w:rPr>
                <w:noProof/>
              </w:rPr>
              <w:t>8</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4" w:history="1">
            <w:r w:rsidR="00741A5F" w:rsidRPr="00393DCC">
              <w:rPr>
                <w:rStyle w:val="afa"/>
                <w:rFonts w:ascii="仿宋" w:hAnsi="仿宋" w:cs="Times New Roman"/>
                <w:bCs/>
                <w:color w:val="auto"/>
                <w:lang w:eastAsia="zh-CN"/>
              </w:rPr>
              <w:t>2.5 编制环境应急预案</w:t>
            </w:r>
            <w:r w:rsidR="00741A5F" w:rsidRPr="00393DCC">
              <w:tab/>
            </w:r>
            <w:r w:rsidR="00741A5F" w:rsidRPr="00393DCC">
              <w:fldChar w:fldCharType="begin"/>
            </w:r>
            <w:r w:rsidR="00741A5F" w:rsidRPr="00393DCC">
              <w:instrText xml:space="preserve"> PAGEREF _Toc89359074 \h </w:instrText>
            </w:r>
            <w:r w:rsidR="00741A5F" w:rsidRPr="00393DCC">
              <w:fldChar w:fldCharType="separate"/>
            </w:r>
            <w:r w:rsidR="00AB4462" w:rsidRPr="00393DCC">
              <w:rPr>
                <w:noProof/>
              </w:rPr>
              <w:t>8</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5" w:history="1">
            <w:r w:rsidR="00741A5F" w:rsidRPr="00393DCC">
              <w:rPr>
                <w:rStyle w:val="afa"/>
                <w:rFonts w:ascii="仿宋" w:hAnsi="仿宋" w:cs="Times New Roman"/>
                <w:bCs/>
                <w:color w:val="auto"/>
                <w:lang w:eastAsia="zh-CN"/>
              </w:rPr>
              <w:t>2.6 评审和演练环境应急预案</w:t>
            </w:r>
            <w:r w:rsidR="00741A5F" w:rsidRPr="00393DCC">
              <w:tab/>
            </w:r>
            <w:r w:rsidR="00741A5F" w:rsidRPr="00393DCC">
              <w:fldChar w:fldCharType="begin"/>
            </w:r>
            <w:r w:rsidR="00741A5F" w:rsidRPr="00393DCC">
              <w:instrText xml:space="preserve"> PAGEREF _Toc89359075 \h </w:instrText>
            </w:r>
            <w:r w:rsidR="00741A5F" w:rsidRPr="00393DCC">
              <w:fldChar w:fldCharType="separate"/>
            </w:r>
            <w:r w:rsidR="00AB4462" w:rsidRPr="00393DCC">
              <w:rPr>
                <w:noProof/>
              </w:rPr>
              <w:t>9</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6" w:history="1">
            <w:r w:rsidR="00741A5F" w:rsidRPr="00393DCC">
              <w:rPr>
                <w:rStyle w:val="afa"/>
                <w:rFonts w:ascii="仿宋" w:hAnsi="仿宋" w:cs="Times New Roman"/>
                <w:bCs/>
                <w:color w:val="auto"/>
                <w:lang w:eastAsia="zh-CN"/>
              </w:rPr>
              <w:t>2.7 签署发布环境应急预案</w:t>
            </w:r>
            <w:r w:rsidR="00741A5F" w:rsidRPr="00393DCC">
              <w:tab/>
            </w:r>
            <w:r w:rsidR="00741A5F" w:rsidRPr="00393DCC">
              <w:fldChar w:fldCharType="begin"/>
            </w:r>
            <w:r w:rsidR="00741A5F" w:rsidRPr="00393DCC">
              <w:instrText xml:space="preserve"> PAGEREF _Toc89359076 \h </w:instrText>
            </w:r>
            <w:r w:rsidR="00741A5F" w:rsidRPr="00393DCC">
              <w:fldChar w:fldCharType="separate"/>
            </w:r>
            <w:r w:rsidR="00AB4462" w:rsidRPr="00393DCC">
              <w:rPr>
                <w:noProof/>
              </w:rPr>
              <w:t>9</w:t>
            </w:r>
            <w:r w:rsidR="00741A5F" w:rsidRPr="00393DCC">
              <w:fldChar w:fldCharType="end"/>
            </w:r>
          </w:hyperlink>
        </w:p>
        <w:p w:rsidR="00A4693E" w:rsidRPr="00393DCC" w:rsidRDefault="00C637A1">
          <w:pPr>
            <w:pStyle w:val="10"/>
            <w:tabs>
              <w:tab w:val="right" w:leader="dot" w:pos="9016"/>
            </w:tabs>
            <w:ind w:firstLine="560"/>
            <w:rPr>
              <w:rFonts w:asciiTheme="minorHAnsi" w:eastAsiaTheme="minorEastAsia" w:hAnsiTheme="minorHAnsi"/>
              <w:kern w:val="2"/>
              <w:sz w:val="21"/>
              <w:lang w:eastAsia="zh-CN"/>
            </w:rPr>
          </w:pPr>
          <w:hyperlink w:anchor="_Toc89359077" w:history="1">
            <w:r w:rsidR="00741A5F" w:rsidRPr="00393DCC">
              <w:rPr>
                <w:rStyle w:val="afa"/>
                <w:rFonts w:ascii="仿宋" w:hAnsi="仿宋" w:cs="Times New Roman"/>
                <w:b/>
                <w:color w:val="auto"/>
                <w:lang w:eastAsia="zh-CN"/>
              </w:rPr>
              <w:t>3 重点内容说明</w:t>
            </w:r>
            <w:r w:rsidR="00741A5F" w:rsidRPr="00393DCC">
              <w:tab/>
            </w:r>
            <w:r w:rsidR="00741A5F" w:rsidRPr="00393DCC">
              <w:fldChar w:fldCharType="begin"/>
            </w:r>
            <w:r w:rsidR="00741A5F" w:rsidRPr="00393DCC">
              <w:instrText xml:space="preserve"> PAGEREF _Toc89359077 \h </w:instrText>
            </w:r>
            <w:r w:rsidR="00741A5F" w:rsidRPr="00393DCC">
              <w:fldChar w:fldCharType="separate"/>
            </w:r>
            <w:r w:rsidR="00AB4462" w:rsidRPr="00393DCC">
              <w:rPr>
                <w:noProof/>
              </w:rPr>
              <w:t>10</w:t>
            </w:r>
            <w:r w:rsidR="00741A5F" w:rsidRPr="00393DCC">
              <w:fldChar w:fldCharType="end"/>
            </w:r>
          </w:hyperlink>
        </w:p>
        <w:p w:rsidR="00A4693E" w:rsidRPr="00393DCC" w:rsidRDefault="00C637A1">
          <w:pPr>
            <w:pStyle w:val="10"/>
            <w:tabs>
              <w:tab w:val="right" w:leader="dot" w:pos="9016"/>
            </w:tabs>
            <w:ind w:firstLine="560"/>
            <w:rPr>
              <w:rFonts w:asciiTheme="minorHAnsi" w:eastAsiaTheme="minorEastAsia" w:hAnsiTheme="minorHAnsi"/>
              <w:kern w:val="2"/>
              <w:sz w:val="21"/>
              <w:lang w:eastAsia="zh-CN"/>
            </w:rPr>
          </w:pPr>
          <w:hyperlink w:anchor="_Toc89359078" w:history="1">
            <w:r w:rsidR="00741A5F" w:rsidRPr="00393DCC">
              <w:rPr>
                <w:rStyle w:val="afa"/>
                <w:rFonts w:ascii="仿宋" w:hAnsi="仿宋" w:cs="Times New Roman"/>
                <w:b/>
                <w:bCs/>
                <w:color w:val="auto"/>
                <w:lang w:eastAsia="zh-CN"/>
              </w:rPr>
              <w:t>4 征求意见及采纳情况说明</w:t>
            </w:r>
            <w:r w:rsidR="00741A5F" w:rsidRPr="00393DCC">
              <w:tab/>
            </w:r>
            <w:r w:rsidR="00741A5F" w:rsidRPr="00393DCC">
              <w:fldChar w:fldCharType="begin"/>
            </w:r>
            <w:r w:rsidR="00741A5F" w:rsidRPr="00393DCC">
              <w:instrText xml:space="preserve"> PAGEREF _Toc89359078 \h </w:instrText>
            </w:r>
            <w:r w:rsidR="00741A5F" w:rsidRPr="00393DCC">
              <w:fldChar w:fldCharType="separate"/>
            </w:r>
            <w:r w:rsidR="00AB4462" w:rsidRPr="00393DCC">
              <w:rPr>
                <w:noProof/>
              </w:rPr>
              <w:t>12</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79" w:history="1">
            <w:r w:rsidR="00741A5F" w:rsidRPr="00393DCC">
              <w:rPr>
                <w:rStyle w:val="afa"/>
                <w:rFonts w:ascii="仿宋" w:hAnsi="仿宋" w:cs="Times New Roman"/>
                <w:bCs/>
                <w:color w:val="auto"/>
              </w:rPr>
              <w:t>4.1 内部评审过程</w:t>
            </w:r>
            <w:r w:rsidR="00741A5F" w:rsidRPr="00393DCC">
              <w:tab/>
            </w:r>
            <w:r w:rsidR="00741A5F" w:rsidRPr="00393DCC">
              <w:fldChar w:fldCharType="begin"/>
            </w:r>
            <w:r w:rsidR="00741A5F" w:rsidRPr="00393DCC">
              <w:instrText xml:space="preserve"> PAGEREF _Toc89359079 \h </w:instrText>
            </w:r>
            <w:r w:rsidR="00741A5F" w:rsidRPr="00393DCC">
              <w:fldChar w:fldCharType="separate"/>
            </w:r>
            <w:r w:rsidR="00AB4462" w:rsidRPr="00393DCC">
              <w:rPr>
                <w:noProof/>
              </w:rPr>
              <w:t>12</w:t>
            </w:r>
            <w:r w:rsidR="00741A5F" w:rsidRPr="00393DCC">
              <w:fldChar w:fldCharType="end"/>
            </w:r>
          </w:hyperlink>
        </w:p>
        <w:p w:rsidR="00A4693E" w:rsidRPr="00393DCC" w:rsidRDefault="00C637A1">
          <w:pPr>
            <w:pStyle w:val="22"/>
            <w:tabs>
              <w:tab w:val="right" w:leader="dot" w:pos="9016"/>
            </w:tabs>
            <w:ind w:left="560" w:firstLine="560"/>
            <w:rPr>
              <w:rFonts w:asciiTheme="minorHAnsi" w:eastAsiaTheme="minorEastAsia" w:hAnsiTheme="minorHAnsi"/>
              <w:kern w:val="2"/>
              <w:sz w:val="21"/>
              <w:lang w:eastAsia="zh-CN"/>
            </w:rPr>
          </w:pPr>
          <w:hyperlink w:anchor="_Toc89359080" w:history="1">
            <w:r w:rsidR="00741A5F" w:rsidRPr="00393DCC">
              <w:rPr>
                <w:rStyle w:val="afa"/>
                <w:rFonts w:ascii="仿宋" w:hAnsi="仿宋" w:cs="Times New Roman"/>
                <w:bCs/>
                <w:color w:val="auto"/>
              </w:rPr>
              <w:t>4.2 外部评审过程</w:t>
            </w:r>
            <w:r w:rsidR="00741A5F" w:rsidRPr="00393DCC">
              <w:tab/>
            </w:r>
            <w:r w:rsidR="00741A5F" w:rsidRPr="00393DCC">
              <w:fldChar w:fldCharType="begin"/>
            </w:r>
            <w:r w:rsidR="00741A5F" w:rsidRPr="00393DCC">
              <w:instrText xml:space="preserve"> PAGEREF _Toc89359080 \h </w:instrText>
            </w:r>
            <w:r w:rsidR="00741A5F" w:rsidRPr="00393DCC">
              <w:fldChar w:fldCharType="separate"/>
            </w:r>
            <w:r w:rsidR="00AB4462" w:rsidRPr="00393DCC">
              <w:rPr>
                <w:noProof/>
              </w:rPr>
              <w:t>12</w:t>
            </w:r>
            <w:r w:rsidR="00741A5F" w:rsidRPr="00393DCC">
              <w:fldChar w:fldCharType="end"/>
            </w:r>
          </w:hyperlink>
        </w:p>
        <w:p w:rsidR="00A4693E" w:rsidRPr="00393DCC" w:rsidRDefault="00741A5F">
          <w:pPr>
            <w:pStyle w:val="Default1"/>
            <w:rPr>
              <w:rFonts w:ascii="仿宋" w:eastAsia="仿宋" w:hAnsi="仿宋" w:cs="Times New Roman"/>
              <w:bCs/>
              <w:color w:val="auto"/>
              <w:sz w:val="32"/>
              <w:szCs w:val="32"/>
            </w:rPr>
          </w:pPr>
          <w:r w:rsidRPr="00393DCC">
            <w:rPr>
              <w:rFonts w:ascii="仿宋" w:eastAsia="仿宋" w:hAnsi="仿宋" w:cs="仿宋"/>
              <w:bCs/>
              <w:color w:val="auto"/>
              <w:sz w:val="32"/>
              <w:szCs w:val="32"/>
              <w:lang w:eastAsia="en-US"/>
            </w:rPr>
            <w:fldChar w:fldCharType="end"/>
          </w:r>
        </w:p>
      </w:sdtContent>
    </w:sdt>
    <w:p w:rsidR="00A4693E" w:rsidRPr="00393DCC" w:rsidRDefault="00A4693E">
      <w:pPr>
        <w:pStyle w:val="Default1"/>
        <w:rPr>
          <w:rFonts w:ascii="仿宋" w:eastAsia="仿宋" w:hAnsi="仿宋" w:cs="Times New Roman"/>
          <w:bCs/>
          <w:color w:val="auto"/>
          <w:sz w:val="32"/>
          <w:szCs w:val="32"/>
        </w:rPr>
      </w:pPr>
    </w:p>
    <w:p w:rsidR="00A4693E" w:rsidRPr="00393DCC" w:rsidRDefault="00A4693E">
      <w:pPr>
        <w:ind w:firstLine="560"/>
        <w:jc w:val="center"/>
        <w:rPr>
          <w:lang w:eastAsia="zh-CN"/>
        </w:rPr>
      </w:pPr>
    </w:p>
    <w:p w:rsidR="00A4693E" w:rsidRPr="00393DCC" w:rsidRDefault="00A4693E">
      <w:pPr>
        <w:ind w:firstLine="560"/>
        <w:rPr>
          <w:lang w:eastAsia="zh-CN"/>
        </w:rPr>
        <w:sectPr w:rsidR="00A4693E" w:rsidRPr="00393DCC">
          <w:pgSz w:w="11906" w:h="16838"/>
          <w:pgMar w:top="1440" w:right="1440" w:bottom="1440" w:left="1440" w:header="851" w:footer="992" w:gutter="0"/>
          <w:pgNumType w:start="1"/>
          <w:cols w:space="720"/>
          <w:titlePg/>
          <w:docGrid w:linePitch="381"/>
        </w:sectPr>
      </w:pPr>
    </w:p>
    <w:p w:rsidR="00A4693E" w:rsidRPr="00393DCC" w:rsidRDefault="00741A5F">
      <w:pPr>
        <w:widowControl/>
        <w:shd w:val="clear" w:color="auto" w:fill="FFFFFF"/>
        <w:ind w:firstLineChars="0" w:firstLine="0"/>
        <w:jc w:val="center"/>
        <w:textAlignment w:val="baseline"/>
        <w:outlineLvl w:val="0"/>
        <w:rPr>
          <w:rFonts w:ascii="仿宋" w:hAnsi="仿宋" w:cs="宋体"/>
          <w:b/>
          <w:bCs/>
          <w:sz w:val="36"/>
          <w:szCs w:val="36"/>
          <w:lang w:eastAsia="zh-CN"/>
        </w:rPr>
      </w:pPr>
      <w:bookmarkStart w:id="0" w:name="_Toc89359060"/>
      <w:r w:rsidRPr="00393DCC">
        <w:rPr>
          <w:rFonts w:ascii="仿宋" w:hAnsi="仿宋" w:cs="宋体" w:hint="eastAsia"/>
          <w:b/>
          <w:bCs/>
          <w:sz w:val="36"/>
          <w:szCs w:val="36"/>
          <w:lang w:eastAsia="zh-CN"/>
        </w:rPr>
        <w:lastRenderedPageBreak/>
        <w:t xml:space="preserve">前 </w:t>
      </w:r>
      <w:r w:rsidRPr="00393DCC">
        <w:rPr>
          <w:rFonts w:ascii="仿宋" w:hAnsi="仿宋" w:cs="宋体"/>
          <w:b/>
          <w:bCs/>
          <w:sz w:val="36"/>
          <w:szCs w:val="36"/>
          <w:lang w:eastAsia="zh-CN"/>
        </w:rPr>
        <w:t xml:space="preserve">   </w:t>
      </w:r>
      <w:r w:rsidRPr="00393DCC">
        <w:rPr>
          <w:rFonts w:ascii="仿宋" w:hAnsi="仿宋" w:cs="宋体" w:hint="eastAsia"/>
          <w:b/>
          <w:bCs/>
          <w:sz w:val="36"/>
          <w:szCs w:val="36"/>
          <w:lang w:eastAsia="zh-CN"/>
        </w:rPr>
        <w:t>言</w:t>
      </w:r>
      <w:bookmarkEnd w:id="0"/>
    </w:p>
    <w:p w:rsidR="00A4693E" w:rsidRPr="00393DCC" w:rsidRDefault="00741A5F">
      <w:pPr>
        <w:widowControl/>
        <w:shd w:val="clear" w:color="auto" w:fill="FFFFFF"/>
        <w:snapToGrid/>
        <w:ind w:firstLine="560"/>
        <w:jc w:val="both"/>
        <w:textAlignment w:val="baseline"/>
        <w:rPr>
          <w:rFonts w:ascii="仿宋" w:hAnsi="仿宋" w:cs="宋体"/>
          <w:szCs w:val="28"/>
          <w:lang w:eastAsia="zh-CN"/>
        </w:rPr>
      </w:pPr>
      <w:r w:rsidRPr="00393DCC">
        <w:rPr>
          <w:rFonts w:ascii="仿宋" w:hAnsi="仿宋" w:cs="宋体" w:hint="eastAsia"/>
          <w:szCs w:val="28"/>
          <w:lang w:eastAsia="zh-CN"/>
        </w:rPr>
        <w:t>陕西</w:t>
      </w:r>
      <w:r w:rsidR="00C93B5C" w:rsidRPr="00393DCC">
        <w:rPr>
          <w:rFonts w:ascii="仿宋" w:hAnsi="仿宋" w:cs="宋体" w:hint="eastAsia"/>
          <w:szCs w:val="28"/>
          <w:lang w:eastAsia="zh-CN"/>
        </w:rPr>
        <w:t>阳光实业发展</w:t>
      </w:r>
      <w:r w:rsidRPr="00393DCC">
        <w:rPr>
          <w:rFonts w:ascii="仿宋" w:hAnsi="仿宋" w:cs="宋体" w:hint="eastAsia"/>
          <w:szCs w:val="28"/>
          <w:lang w:eastAsia="zh-CN"/>
        </w:rPr>
        <w:t>有限公司</w:t>
      </w:r>
      <w:r w:rsidR="00C93B5C" w:rsidRPr="00393DCC">
        <w:rPr>
          <w:rFonts w:ascii="仿宋" w:hAnsi="仿宋" w:cs="宋体" w:hint="eastAsia"/>
          <w:szCs w:val="28"/>
          <w:lang w:eastAsia="zh-CN"/>
        </w:rPr>
        <w:t>渭城分公司</w:t>
      </w:r>
      <w:r w:rsidRPr="00393DCC">
        <w:rPr>
          <w:rFonts w:ascii="仿宋" w:hAnsi="仿宋" w:cs="宋体" w:hint="eastAsia"/>
          <w:szCs w:val="28"/>
          <w:lang w:eastAsia="zh-CN"/>
        </w:rPr>
        <w:t>成立于2</w:t>
      </w:r>
      <w:r w:rsidRPr="00393DCC">
        <w:rPr>
          <w:rFonts w:ascii="仿宋" w:hAnsi="仿宋" w:cs="宋体"/>
          <w:szCs w:val="28"/>
          <w:lang w:eastAsia="zh-CN"/>
        </w:rPr>
        <w:t>01</w:t>
      </w:r>
      <w:r w:rsidR="00C93B5C" w:rsidRPr="00393DCC">
        <w:rPr>
          <w:rFonts w:ascii="仿宋" w:hAnsi="仿宋" w:cs="宋体"/>
          <w:szCs w:val="28"/>
          <w:lang w:eastAsia="zh-CN"/>
        </w:rPr>
        <w:t>3</w:t>
      </w:r>
      <w:r w:rsidRPr="00393DCC">
        <w:rPr>
          <w:rFonts w:ascii="仿宋" w:hAnsi="仿宋" w:cs="宋体" w:hint="eastAsia"/>
          <w:szCs w:val="28"/>
          <w:lang w:eastAsia="zh-CN"/>
        </w:rPr>
        <w:t>年，公司位于西咸新区秦汉新城</w:t>
      </w:r>
      <w:r w:rsidR="00C93B5C" w:rsidRPr="00393DCC">
        <w:rPr>
          <w:rFonts w:ascii="仿宋" w:hAnsi="仿宋" w:cs="宋体" w:hint="eastAsia"/>
          <w:szCs w:val="28"/>
          <w:lang w:eastAsia="zh-CN"/>
        </w:rPr>
        <w:t>渭城街道办石桥村高架桥南</w:t>
      </w:r>
      <w:r w:rsidRPr="00393DCC">
        <w:rPr>
          <w:rFonts w:ascii="仿宋" w:hAnsi="仿宋" w:cs="宋体" w:hint="eastAsia"/>
          <w:szCs w:val="28"/>
          <w:lang w:eastAsia="zh-CN"/>
        </w:rPr>
        <w:t>，我公司在</w:t>
      </w:r>
      <w:r w:rsidRPr="00393DCC">
        <w:rPr>
          <w:rFonts w:ascii="仿宋" w:hAnsi="仿宋" w:cs="Times New Roman" w:hint="eastAsia"/>
          <w:szCs w:val="28"/>
          <w:lang w:eastAsia="zh-CN"/>
        </w:rPr>
        <w:t>生产过程中</w:t>
      </w:r>
      <w:r w:rsidRPr="00393DCC">
        <w:rPr>
          <w:rFonts w:ascii="仿宋" w:hAnsi="仿宋" w:cs="宋体" w:hint="eastAsia"/>
          <w:szCs w:val="28"/>
          <w:lang w:eastAsia="zh-CN"/>
        </w:rPr>
        <w:t>涉及</w:t>
      </w:r>
      <w:r w:rsidR="0079593F" w:rsidRPr="00393DCC">
        <w:rPr>
          <w:rFonts w:ascii="仿宋" w:hAnsi="仿宋" w:cs="宋体" w:hint="eastAsia"/>
          <w:szCs w:val="28"/>
          <w:lang w:eastAsia="zh-CN"/>
        </w:rPr>
        <w:t>原料</w:t>
      </w:r>
      <w:r w:rsidR="004B3682" w:rsidRPr="00393DCC">
        <w:rPr>
          <w:rFonts w:ascii="仿宋" w:hAnsi="仿宋" w:cs="宋体" w:hint="eastAsia"/>
          <w:szCs w:val="28"/>
          <w:lang w:eastAsia="zh-CN"/>
        </w:rPr>
        <w:t>及产品</w:t>
      </w:r>
      <w:r w:rsidR="00B24064" w:rsidRPr="00393DCC">
        <w:rPr>
          <w:rFonts w:ascii="仿宋" w:hAnsi="仿宋" w:cs="宋体" w:hint="eastAsia"/>
          <w:szCs w:val="28"/>
          <w:lang w:eastAsia="zh-CN"/>
        </w:rPr>
        <w:t>油浆、沥青；</w:t>
      </w:r>
      <w:r w:rsidR="0079593F" w:rsidRPr="00393DCC">
        <w:rPr>
          <w:rFonts w:ascii="仿宋" w:hAnsi="仿宋" w:cs="宋体" w:hint="eastAsia"/>
          <w:szCs w:val="28"/>
          <w:lang w:eastAsia="zh-CN"/>
        </w:rPr>
        <w:t>燃料</w:t>
      </w:r>
      <w:r w:rsidR="00C93B5C" w:rsidRPr="00393DCC">
        <w:rPr>
          <w:rFonts w:ascii="仿宋" w:hAnsi="仿宋" w:cs="宋体" w:hint="eastAsia"/>
          <w:szCs w:val="28"/>
          <w:lang w:eastAsia="zh-CN"/>
        </w:rPr>
        <w:t>液化石油气</w:t>
      </w:r>
      <w:r w:rsidR="0079593F" w:rsidRPr="00393DCC">
        <w:rPr>
          <w:rFonts w:ascii="仿宋" w:hAnsi="仿宋" w:cs="宋体" w:hint="eastAsia"/>
          <w:szCs w:val="28"/>
          <w:lang w:eastAsia="zh-CN"/>
        </w:rPr>
        <w:t>（</w:t>
      </w:r>
      <w:r w:rsidR="005D756D" w:rsidRPr="00393DCC">
        <w:rPr>
          <w:rFonts w:ascii="仿宋" w:hAnsi="仿宋" w:cs="宋体" w:hint="eastAsia"/>
          <w:szCs w:val="28"/>
          <w:lang w:eastAsia="zh-CN"/>
        </w:rPr>
        <w:t>液化</w:t>
      </w:r>
      <w:r w:rsidR="0079593F" w:rsidRPr="00393DCC">
        <w:rPr>
          <w:rFonts w:ascii="仿宋" w:hAnsi="仿宋" w:cs="宋体" w:hint="eastAsia"/>
          <w:szCs w:val="28"/>
          <w:lang w:eastAsia="zh-CN"/>
        </w:rPr>
        <w:t>天然气</w:t>
      </w:r>
      <w:r w:rsidR="00620B44" w:rsidRPr="00393DCC">
        <w:rPr>
          <w:rFonts w:ascii="仿宋" w:hAnsi="仿宋" w:cs="宋体" w:hint="eastAsia"/>
          <w:szCs w:val="28"/>
          <w:lang w:eastAsia="zh-CN"/>
        </w:rPr>
        <w:t>为备用燃料，不同时</w:t>
      </w:r>
      <w:r w:rsidR="00D20DE5" w:rsidRPr="00393DCC">
        <w:rPr>
          <w:rFonts w:ascii="仿宋" w:hAnsi="仿宋" w:cs="宋体" w:hint="eastAsia"/>
          <w:szCs w:val="28"/>
          <w:lang w:eastAsia="zh-CN"/>
        </w:rPr>
        <w:t>使</w:t>
      </w:r>
      <w:r w:rsidR="00620B44" w:rsidRPr="00393DCC">
        <w:rPr>
          <w:rFonts w:ascii="仿宋" w:hAnsi="仿宋" w:cs="宋体" w:hint="eastAsia"/>
          <w:szCs w:val="28"/>
          <w:lang w:eastAsia="zh-CN"/>
        </w:rPr>
        <w:t>用</w:t>
      </w:r>
      <w:r w:rsidR="0079593F" w:rsidRPr="00393DCC">
        <w:rPr>
          <w:rFonts w:ascii="仿宋" w:hAnsi="仿宋" w:cs="宋体" w:hint="eastAsia"/>
          <w:szCs w:val="28"/>
          <w:lang w:eastAsia="zh-CN"/>
        </w:rPr>
        <w:t>）</w:t>
      </w:r>
      <w:r w:rsidR="00C93B5C" w:rsidRPr="00393DCC">
        <w:rPr>
          <w:rFonts w:ascii="仿宋" w:hAnsi="仿宋" w:cs="宋体" w:hint="eastAsia"/>
          <w:szCs w:val="28"/>
          <w:lang w:eastAsia="zh-CN"/>
        </w:rPr>
        <w:t>储罐的贮存、液化石油气</w:t>
      </w:r>
      <w:r w:rsidR="0079593F" w:rsidRPr="00393DCC">
        <w:rPr>
          <w:rFonts w:ascii="仿宋" w:hAnsi="仿宋" w:cs="宋体" w:hint="eastAsia"/>
          <w:szCs w:val="28"/>
          <w:lang w:eastAsia="zh-CN"/>
        </w:rPr>
        <w:t>（天然气）</w:t>
      </w:r>
      <w:r w:rsidR="00C93B5C" w:rsidRPr="00393DCC">
        <w:rPr>
          <w:rFonts w:ascii="仿宋" w:hAnsi="仿宋" w:cs="宋体" w:hint="eastAsia"/>
          <w:szCs w:val="28"/>
          <w:lang w:eastAsia="zh-CN"/>
        </w:rPr>
        <w:t>管线</w:t>
      </w:r>
      <w:r w:rsidRPr="00393DCC">
        <w:rPr>
          <w:rFonts w:ascii="仿宋" w:hAnsi="仿宋" w:cs="宋体" w:hint="eastAsia"/>
          <w:szCs w:val="28"/>
          <w:lang w:eastAsia="zh-CN"/>
        </w:rPr>
        <w:t>、危险废物的产生及暂存。在生产、运输、使用或储存过程中，一旦发生泄漏，很可能引起火灾、爆炸、泄漏、中毒等事故的发生，对外界环境及周围人员造成影响。《陕西</w:t>
      </w:r>
      <w:r w:rsidR="00C93B5C"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突发环境事件应急预案》，于</w:t>
      </w:r>
      <w:r w:rsidR="00C93B5C" w:rsidRPr="00393DCC">
        <w:rPr>
          <w:rFonts w:ascii="仿宋" w:hAnsi="仿宋" w:cs="宋体"/>
          <w:szCs w:val="28"/>
          <w:lang w:eastAsia="zh-CN"/>
        </w:rPr>
        <w:t>2019</w:t>
      </w:r>
      <w:r w:rsidRPr="00393DCC">
        <w:rPr>
          <w:rFonts w:ascii="仿宋" w:hAnsi="仿宋" w:cs="宋体" w:hint="eastAsia"/>
          <w:szCs w:val="28"/>
          <w:lang w:eastAsia="zh-CN"/>
        </w:rPr>
        <w:t>年1月进行首次备案（备案编号：6</w:t>
      </w:r>
      <w:r w:rsidR="00C93B5C" w:rsidRPr="00393DCC">
        <w:rPr>
          <w:rFonts w:ascii="仿宋" w:hAnsi="仿宋" w:cs="宋体"/>
          <w:szCs w:val="28"/>
          <w:lang w:eastAsia="zh-CN"/>
        </w:rPr>
        <w:t>1123-2019-001</w:t>
      </w:r>
      <w:r w:rsidRPr="00393DCC">
        <w:rPr>
          <w:rFonts w:ascii="仿宋" w:hAnsi="仿宋" w:cs="宋体"/>
          <w:szCs w:val="28"/>
          <w:lang w:eastAsia="zh-CN"/>
        </w:rPr>
        <w:t>-L</w:t>
      </w:r>
      <w:r w:rsidRPr="00393DCC">
        <w:rPr>
          <w:rFonts w:ascii="仿宋" w:hAnsi="仿宋" w:cs="宋体" w:hint="eastAsia"/>
          <w:szCs w:val="28"/>
          <w:lang w:eastAsia="zh-CN"/>
        </w:rPr>
        <w:t>），根据《</w:t>
      </w:r>
      <w:r w:rsidR="002C067F" w:rsidRPr="00393DCC">
        <w:rPr>
          <w:rFonts w:ascii="仿宋" w:hAnsi="仿宋" w:cs="宋体" w:hint="eastAsia"/>
          <w:szCs w:val="28"/>
          <w:lang w:eastAsia="zh-CN"/>
        </w:rPr>
        <w:t>企业事业</w:t>
      </w:r>
      <w:r w:rsidRPr="00393DCC">
        <w:rPr>
          <w:rFonts w:ascii="仿宋" w:hAnsi="仿宋" w:cs="宋体" w:hint="eastAsia"/>
          <w:szCs w:val="28"/>
          <w:lang w:eastAsia="zh-CN"/>
        </w:rPr>
        <w:t>突发环境事件应急预案</w:t>
      </w:r>
      <w:r w:rsidR="002C067F" w:rsidRPr="00393DCC">
        <w:rPr>
          <w:rFonts w:ascii="仿宋" w:hAnsi="仿宋" w:cs="宋体" w:hint="eastAsia"/>
          <w:szCs w:val="28"/>
          <w:lang w:eastAsia="zh-CN"/>
        </w:rPr>
        <w:t>备案管理</w:t>
      </w:r>
      <w:r w:rsidRPr="00393DCC">
        <w:rPr>
          <w:rFonts w:ascii="仿宋" w:hAnsi="仿宋" w:cs="宋体" w:hint="eastAsia"/>
          <w:szCs w:val="28"/>
          <w:lang w:eastAsia="zh-CN"/>
        </w:rPr>
        <w:t>办法</w:t>
      </w:r>
      <w:r w:rsidR="002C067F" w:rsidRPr="00393DCC">
        <w:rPr>
          <w:rFonts w:ascii="仿宋" w:hAnsi="仿宋" w:cs="宋体" w:hint="eastAsia"/>
          <w:szCs w:val="28"/>
          <w:lang w:eastAsia="zh-CN"/>
        </w:rPr>
        <w:t>（试行）</w:t>
      </w:r>
      <w:r w:rsidRPr="00393DCC">
        <w:rPr>
          <w:rFonts w:ascii="仿宋" w:hAnsi="仿宋" w:cs="宋体" w:hint="eastAsia"/>
          <w:szCs w:val="28"/>
          <w:lang w:eastAsia="zh-CN"/>
        </w:rPr>
        <w:t>》（</w:t>
      </w:r>
      <w:r w:rsidR="002C067F" w:rsidRPr="00393DCC">
        <w:rPr>
          <w:rFonts w:ascii="仿宋" w:hAnsi="仿宋" w:cs="宋体" w:hint="eastAsia"/>
          <w:szCs w:val="28"/>
          <w:lang w:eastAsia="zh-CN"/>
        </w:rPr>
        <w:t>环发</w:t>
      </w:r>
      <w:r w:rsidRPr="00393DCC">
        <w:rPr>
          <w:rFonts w:ascii="仿宋" w:hAnsi="仿宋" w:cs="宋体" w:hint="eastAsia"/>
          <w:szCs w:val="28"/>
          <w:lang w:eastAsia="zh-CN"/>
        </w:rPr>
        <w:t>〔</w:t>
      </w:r>
      <w:r w:rsidR="002C067F" w:rsidRPr="00393DCC">
        <w:rPr>
          <w:rFonts w:ascii="仿宋" w:hAnsi="仿宋" w:cs="宋体" w:hint="eastAsia"/>
          <w:szCs w:val="28"/>
          <w:lang w:eastAsia="zh-CN"/>
        </w:rPr>
        <w:t>201</w:t>
      </w:r>
      <w:r w:rsidR="002C067F" w:rsidRPr="00393DCC">
        <w:rPr>
          <w:rFonts w:ascii="仿宋" w:hAnsi="仿宋" w:cs="宋体"/>
          <w:szCs w:val="28"/>
          <w:lang w:eastAsia="zh-CN"/>
        </w:rPr>
        <w:t>5</w:t>
      </w:r>
      <w:r w:rsidRPr="00393DCC">
        <w:rPr>
          <w:rFonts w:ascii="仿宋" w:hAnsi="仿宋" w:cs="宋体" w:hint="eastAsia"/>
          <w:szCs w:val="28"/>
          <w:lang w:eastAsia="zh-CN"/>
        </w:rPr>
        <w:t>〕</w:t>
      </w:r>
      <w:r w:rsidR="002C067F" w:rsidRPr="00393DCC">
        <w:rPr>
          <w:rFonts w:ascii="仿宋" w:hAnsi="仿宋" w:cs="宋体"/>
          <w:szCs w:val="28"/>
          <w:lang w:eastAsia="zh-CN"/>
        </w:rPr>
        <w:t>4</w:t>
      </w:r>
      <w:r w:rsidRPr="00393DCC">
        <w:rPr>
          <w:rFonts w:ascii="仿宋" w:hAnsi="仿宋" w:cs="宋体" w:hint="eastAsia"/>
          <w:szCs w:val="28"/>
          <w:lang w:eastAsia="zh-CN"/>
        </w:rPr>
        <w:t>号）要求，</w:t>
      </w:r>
      <w:r w:rsidR="002C067F" w:rsidRPr="00393DCC">
        <w:rPr>
          <w:rFonts w:ascii="仿宋" w:hAnsi="仿宋" w:cs="宋体" w:hint="eastAsia"/>
          <w:szCs w:val="28"/>
          <w:lang w:eastAsia="zh-CN"/>
        </w:rPr>
        <w:t>企业新增风险物质—液化石油气，需要重新进行环境风险评估；企业应急管理组织指挥体系发生变化。因此，企业需对</w:t>
      </w:r>
      <w:r w:rsidRPr="00393DCC">
        <w:rPr>
          <w:rFonts w:ascii="仿宋" w:hAnsi="仿宋" w:cs="宋体" w:hint="eastAsia"/>
          <w:szCs w:val="28"/>
          <w:lang w:eastAsia="zh-CN"/>
        </w:rPr>
        <w:t>环境应急预案</w:t>
      </w:r>
      <w:r w:rsidR="002C067F" w:rsidRPr="00393DCC">
        <w:rPr>
          <w:rFonts w:ascii="仿宋" w:hAnsi="仿宋" w:cs="宋体" w:hint="eastAsia"/>
          <w:szCs w:val="28"/>
          <w:lang w:eastAsia="zh-CN"/>
        </w:rPr>
        <w:t>进行修订</w:t>
      </w:r>
      <w:r w:rsidRPr="00393DCC">
        <w:rPr>
          <w:rFonts w:ascii="仿宋" w:hAnsi="仿宋" w:cs="宋体" w:hint="eastAsia"/>
          <w:szCs w:val="28"/>
          <w:lang w:eastAsia="zh-CN"/>
        </w:rPr>
        <w:t>。</w:t>
      </w:r>
    </w:p>
    <w:p w:rsidR="00A4693E" w:rsidRPr="00393DCC" w:rsidRDefault="00741A5F">
      <w:pPr>
        <w:widowControl/>
        <w:shd w:val="clear" w:color="auto" w:fill="FFFFFF"/>
        <w:snapToGrid/>
        <w:ind w:firstLine="560"/>
        <w:jc w:val="both"/>
        <w:textAlignment w:val="baseline"/>
        <w:rPr>
          <w:rFonts w:ascii="仿宋" w:hAnsi="仿宋" w:cs="Times New Roman"/>
          <w:szCs w:val="28"/>
          <w:lang w:eastAsia="zh-CN"/>
        </w:rPr>
      </w:pPr>
      <w:r w:rsidRPr="00393DCC">
        <w:rPr>
          <w:rFonts w:ascii="仿宋" w:hAnsi="仿宋" w:cs="宋体" w:hint="eastAsia"/>
          <w:szCs w:val="28"/>
          <w:lang w:eastAsia="zh-CN"/>
        </w:rPr>
        <w:t>为此，2</w:t>
      </w:r>
      <w:r w:rsidR="00C45070" w:rsidRPr="00393DCC">
        <w:rPr>
          <w:rFonts w:ascii="仿宋" w:hAnsi="仿宋" w:cs="宋体"/>
          <w:szCs w:val="28"/>
          <w:lang w:eastAsia="zh-CN"/>
        </w:rPr>
        <w:t>022</w:t>
      </w:r>
      <w:r w:rsidRPr="00393DCC">
        <w:rPr>
          <w:rFonts w:ascii="仿宋" w:hAnsi="仿宋" w:cs="宋体" w:hint="eastAsia"/>
          <w:szCs w:val="28"/>
          <w:lang w:eastAsia="zh-CN"/>
        </w:rPr>
        <w:t>年</w:t>
      </w:r>
      <w:r w:rsidR="00C45070" w:rsidRPr="00393DCC">
        <w:rPr>
          <w:rFonts w:ascii="仿宋" w:hAnsi="仿宋" w:cs="宋体"/>
          <w:szCs w:val="28"/>
          <w:lang w:eastAsia="zh-CN"/>
        </w:rPr>
        <w:t>4</w:t>
      </w:r>
      <w:r w:rsidRPr="00393DCC">
        <w:rPr>
          <w:rFonts w:ascii="仿宋" w:hAnsi="仿宋" w:cs="宋体" w:hint="eastAsia"/>
          <w:szCs w:val="28"/>
          <w:lang w:eastAsia="zh-CN"/>
        </w:rPr>
        <w:t>月，我公司组织相关技术人员修编《陕西</w:t>
      </w:r>
      <w:r w:rsidR="00C45070"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突发环境事件应急预案》（本次为第一次修订），</w:t>
      </w:r>
      <w:r w:rsidRPr="00393DCC">
        <w:rPr>
          <w:rFonts w:ascii="仿宋" w:hAnsi="仿宋" w:cs="Times New Roman" w:hint="eastAsia"/>
          <w:szCs w:val="28"/>
          <w:lang w:eastAsia="zh-CN"/>
        </w:rPr>
        <w:t>以正确应对突发性环境污染、生态破坏等原因造成的局部或区域环境污染事故，确保事故发生时能快速有效的进行现场应急处理、处置，保护厂区及周边环境、居住区人民的生命、财产安全，防止突发性环境污染事故发生。</w:t>
      </w:r>
    </w:p>
    <w:p w:rsidR="00A4693E" w:rsidRPr="00393DCC" w:rsidRDefault="00741A5F">
      <w:pPr>
        <w:ind w:firstLine="560"/>
        <w:jc w:val="both"/>
        <w:rPr>
          <w:rFonts w:ascii="仿宋" w:hAnsi="仿宋"/>
          <w:szCs w:val="28"/>
          <w:lang w:eastAsia="zh-CN"/>
        </w:rPr>
      </w:pPr>
      <w:r w:rsidRPr="00393DCC">
        <w:rPr>
          <w:rFonts w:ascii="仿宋" w:hAnsi="仿宋" w:cs="宋体" w:hint="eastAsia"/>
          <w:szCs w:val="28"/>
          <w:lang w:eastAsia="zh-CN"/>
        </w:rPr>
        <w:t>本文件陕西</w:t>
      </w:r>
      <w:r w:rsidR="00C45070"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突发环境事件应急预案编制说明，主要内容包括：</w:t>
      </w:r>
      <w:r w:rsidR="00C45070" w:rsidRPr="00393DCC">
        <w:rPr>
          <w:rFonts w:ascii="仿宋" w:hAnsi="仿宋" w:cs="宋体" w:hint="eastAsia"/>
          <w:szCs w:val="28"/>
          <w:lang w:eastAsia="zh-CN"/>
        </w:rPr>
        <w:t>回顾性评估、</w:t>
      </w:r>
      <w:r w:rsidRPr="00393DCC">
        <w:rPr>
          <w:rFonts w:ascii="仿宋" w:hAnsi="仿宋" w:cs="宋体" w:hint="eastAsia"/>
          <w:szCs w:val="28"/>
          <w:lang w:eastAsia="zh-CN"/>
        </w:rPr>
        <w:t>编制过程概述、重点内容说明、征求意见及采纳情况说明。</w:t>
      </w:r>
    </w:p>
    <w:p w:rsidR="00A4693E" w:rsidRPr="00393DCC" w:rsidRDefault="00A4693E">
      <w:pPr>
        <w:widowControl/>
        <w:shd w:val="clear" w:color="auto" w:fill="FFFFFF"/>
        <w:snapToGrid/>
        <w:ind w:firstLineChars="0" w:firstLine="0"/>
        <w:jc w:val="both"/>
        <w:textAlignment w:val="baseline"/>
        <w:rPr>
          <w:rFonts w:ascii="仿宋" w:hAnsi="仿宋" w:cs="宋体"/>
          <w:szCs w:val="28"/>
          <w:lang w:eastAsia="zh-CN"/>
        </w:rPr>
      </w:pPr>
    </w:p>
    <w:p w:rsidR="00A4693E" w:rsidRPr="00393DCC" w:rsidRDefault="00A4693E">
      <w:pPr>
        <w:pStyle w:val="2"/>
        <w:ind w:firstLine="56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741A5F">
      <w:pPr>
        <w:ind w:firstLineChars="0" w:firstLine="0"/>
        <w:outlineLvl w:val="0"/>
        <w:rPr>
          <w:rFonts w:ascii="仿宋" w:hAnsi="仿宋" w:cs="Times New Roman"/>
          <w:b/>
          <w:szCs w:val="28"/>
          <w:lang w:eastAsia="zh-CN"/>
        </w:rPr>
      </w:pPr>
      <w:bookmarkStart w:id="1" w:name="_Toc89359061"/>
      <w:r w:rsidRPr="00393DCC">
        <w:rPr>
          <w:rFonts w:ascii="仿宋" w:hAnsi="仿宋" w:cs="Times New Roman" w:hint="eastAsia"/>
          <w:b/>
          <w:szCs w:val="28"/>
          <w:lang w:eastAsia="zh-CN"/>
        </w:rPr>
        <w:lastRenderedPageBreak/>
        <w:t>1</w:t>
      </w:r>
      <w:r w:rsidRPr="00393DCC">
        <w:rPr>
          <w:rFonts w:ascii="仿宋" w:hAnsi="仿宋" w:cs="Times New Roman"/>
          <w:b/>
          <w:szCs w:val="28"/>
          <w:lang w:eastAsia="zh-CN"/>
        </w:rPr>
        <w:t xml:space="preserve"> </w:t>
      </w:r>
      <w:r w:rsidRPr="00393DCC">
        <w:rPr>
          <w:rFonts w:ascii="仿宋" w:hAnsi="仿宋" w:cs="Times New Roman" w:hint="eastAsia"/>
          <w:b/>
          <w:szCs w:val="28"/>
          <w:lang w:eastAsia="zh-CN"/>
        </w:rPr>
        <w:t>回顾性评估</w:t>
      </w:r>
      <w:bookmarkEnd w:id="1"/>
    </w:p>
    <w:p w:rsidR="00A4693E" w:rsidRPr="00393DCC" w:rsidRDefault="00741A5F">
      <w:pPr>
        <w:pStyle w:val="a7"/>
        <w:ind w:firstLineChars="0" w:firstLine="0"/>
        <w:jc w:val="both"/>
        <w:outlineLvl w:val="1"/>
        <w:rPr>
          <w:rFonts w:ascii="仿宋" w:hAnsi="仿宋" w:cs="Times New Roman"/>
          <w:b/>
          <w:bCs/>
          <w:szCs w:val="28"/>
          <w:lang w:eastAsia="zh-CN"/>
        </w:rPr>
      </w:pPr>
      <w:bookmarkStart w:id="2" w:name="_Toc18773"/>
      <w:bookmarkStart w:id="3" w:name="_Toc89359062"/>
      <w:r w:rsidRPr="00393DCC">
        <w:rPr>
          <w:rFonts w:ascii="仿宋" w:hAnsi="仿宋" w:cs="Times New Roman" w:hint="eastAsia"/>
          <w:b/>
          <w:bCs/>
          <w:szCs w:val="28"/>
          <w:lang w:eastAsia="zh-CN"/>
        </w:rPr>
        <w:t>1</w:t>
      </w:r>
      <w:r w:rsidRPr="00393DCC">
        <w:rPr>
          <w:rFonts w:ascii="仿宋" w:hAnsi="仿宋" w:cs="Times New Roman"/>
          <w:b/>
          <w:bCs/>
          <w:szCs w:val="28"/>
          <w:lang w:eastAsia="zh-CN"/>
        </w:rPr>
        <w:t xml:space="preserve">.1 </w:t>
      </w:r>
      <w:r w:rsidRPr="00393DCC">
        <w:rPr>
          <w:rFonts w:ascii="仿宋" w:hAnsi="仿宋" w:cs="Times New Roman" w:hint="eastAsia"/>
          <w:b/>
          <w:bCs/>
          <w:szCs w:val="28"/>
          <w:lang w:eastAsia="zh-CN"/>
        </w:rPr>
        <w:t>公司基本情况</w:t>
      </w:r>
      <w:bookmarkEnd w:id="2"/>
      <w:bookmarkEnd w:id="3"/>
    </w:p>
    <w:p w:rsidR="00A4693E" w:rsidRPr="00393DCC" w:rsidRDefault="00741A5F">
      <w:pPr>
        <w:ind w:firstLine="560"/>
        <w:rPr>
          <w:rFonts w:ascii="仿宋" w:hAnsi="仿宋" w:cs="宋体"/>
          <w:szCs w:val="28"/>
          <w:lang w:eastAsia="zh-CN"/>
        </w:rPr>
      </w:pPr>
      <w:r w:rsidRPr="00393DCC">
        <w:rPr>
          <w:rFonts w:ascii="仿宋" w:hAnsi="仿宋" w:cs="宋体" w:hint="eastAsia"/>
          <w:szCs w:val="28"/>
          <w:lang w:eastAsia="zh-CN"/>
        </w:rPr>
        <w:t>与2</w:t>
      </w:r>
      <w:r w:rsidRPr="00393DCC">
        <w:rPr>
          <w:rFonts w:ascii="仿宋" w:hAnsi="仿宋" w:cs="宋体"/>
          <w:szCs w:val="28"/>
          <w:lang w:eastAsia="zh-CN"/>
        </w:rPr>
        <w:t>01</w:t>
      </w:r>
      <w:r w:rsidR="00C45070" w:rsidRPr="00393DCC">
        <w:rPr>
          <w:rFonts w:ascii="仿宋" w:hAnsi="仿宋" w:cs="宋体"/>
          <w:szCs w:val="28"/>
          <w:lang w:eastAsia="zh-CN"/>
        </w:rPr>
        <w:t>9</w:t>
      </w:r>
      <w:r w:rsidRPr="00393DCC">
        <w:rPr>
          <w:rFonts w:ascii="仿宋" w:hAnsi="仿宋" w:cs="宋体" w:hint="eastAsia"/>
          <w:szCs w:val="28"/>
          <w:lang w:eastAsia="zh-CN"/>
        </w:rPr>
        <w:t>年</w:t>
      </w:r>
      <w:r w:rsidR="00F74646" w:rsidRPr="00393DCC">
        <w:rPr>
          <w:rFonts w:ascii="仿宋" w:hAnsi="仿宋" w:cs="宋体" w:hint="eastAsia"/>
          <w:szCs w:val="28"/>
          <w:lang w:eastAsia="zh-CN"/>
        </w:rPr>
        <w:t>编制的应急预案相比，本次修订企业产生环境风险物质种类、劳动定员</w:t>
      </w:r>
      <w:r w:rsidRPr="00393DCC">
        <w:rPr>
          <w:rFonts w:ascii="仿宋" w:hAnsi="仿宋" w:cs="宋体" w:hint="eastAsia"/>
          <w:szCs w:val="28"/>
          <w:lang w:eastAsia="zh-CN"/>
        </w:rPr>
        <w:t>发生变化，其他基本信息未发生变化。</w:t>
      </w:r>
    </w:p>
    <w:p w:rsidR="00A4693E" w:rsidRPr="00393DCC" w:rsidRDefault="00741A5F">
      <w:pPr>
        <w:pStyle w:val="a5"/>
        <w:ind w:firstLineChars="0" w:firstLine="0"/>
        <w:jc w:val="center"/>
        <w:rPr>
          <w:rFonts w:ascii="仿宋" w:hAnsi="仿宋"/>
          <w:b/>
          <w:kern w:val="0"/>
          <w:sz w:val="24"/>
          <w:szCs w:val="24"/>
          <w:lang w:eastAsia="zh-CN"/>
        </w:rPr>
      </w:pPr>
      <w:r w:rsidRPr="00393DCC">
        <w:rPr>
          <w:rFonts w:ascii="仿宋" w:hAnsi="仿宋" w:hint="eastAsia"/>
          <w:b/>
          <w:kern w:val="0"/>
          <w:sz w:val="24"/>
          <w:szCs w:val="24"/>
          <w:lang w:eastAsia="zh-CN"/>
        </w:rPr>
        <w:t>表1</w:t>
      </w:r>
      <w:r w:rsidRPr="00393DCC">
        <w:rPr>
          <w:rFonts w:ascii="仿宋" w:hAnsi="仿宋"/>
          <w:b/>
          <w:kern w:val="0"/>
          <w:sz w:val="24"/>
          <w:szCs w:val="24"/>
          <w:lang w:eastAsia="zh-CN"/>
        </w:rPr>
        <w:t xml:space="preserve">-1    </w:t>
      </w:r>
      <w:r w:rsidRPr="00393DCC">
        <w:rPr>
          <w:rFonts w:ascii="仿宋" w:hAnsi="仿宋" w:hint="eastAsia"/>
          <w:b/>
          <w:kern w:val="0"/>
          <w:sz w:val="24"/>
          <w:szCs w:val="24"/>
          <w:lang w:eastAsia="zh-CN"/>
        </w:rPr>
        <w:t>修订前后公司基本情况变化情况一览表</w:t>
      </w:r>
    </w:p>
    <w:tbl>
      <w:tblPr>
        <w:tblStyle w:val="af8"/>
        <w:tblW w:w="5000" w:type="pct"/>
        <w:tblLook w:val="04A0" w:firstRow="1" w:lastRow="0" w:firstColumn="1" w:lastColumn="0" w:noHBand="0" w:noVBand="1"/>
      </w:tblPr>
      <w:tblGrid>
        <w:gridCol w:w="1271"/>
        <w:gridCol w:w="2977"/>
        <w:gridCol w:w="2986"/>
        <w:gridCol w:w="1782"/>
      </w:tblGrid>
      <w:tr w:rsidR="00393DCC" w:rsidRPr="00393DCC" w:rsidTr="00620B44">
        <w:trPr>
          <w:trHeight w:val="340"/>
          <w:tblHeader/>
        </w:trPr>
        <w:tc>
          <w:tcPr>
            <w:tcW w:w="705"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项目</w:t>
            </w:r>
          </w:p>
        </w:tc>
        <w:tc>
          <w:tcPr>
            <w:tcW w:w="1651"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2</w:t>
            </w:r>
            <w:r w:rsidR="00C45070" w:rsidRPr="00393DCC">
              <w:rPr>
                <w:rFonts w:ascii="仿宋" w:hAnsi="仿宋"/>
                <w:b/>
                <w:bCs/>
                <w:szCs w:val="21"/>
                <w:lang w:eastAsia="zh-CN"/>
              </w:rPr>
              <w:t>019</w:t>
            </w:r>
            <w:r w:rsidRPr="00393DCC">
              <w:rPr>
                <w:rFonts w:ascii="仿宋" w:hAnsi="仿宋" w:hint="eastAsia"/>
                <w:b/>
                <w:bCs/>
                <w:szCs w:val="21"/>
                <w:lang w:eastAsia="zh-CN"/>
              </w:rPr>
              <w:t>年编制</w:t>
            </w:r>
          </w:p>
        </w:tc>
        <w:tc>
          <w:tcPr>
            <w:tcW w:w="1656"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本次修订</w:t>
            </w:r>
          </w:p>
        </w:tc>
        <w:tc>
          <w:tcPr>
            <w:tcW w:w="988"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变化情况</w:t>
            </w:r>
          </w:p>
        </w:tc>
      </w:tr>
      <w:tr w:rsidR="00393DCC" w:rsidRPr="00393DCC" w:rsidTr="00620B44">
        <w:trPr>
          <w:trHeight w:val="340"/>
        </w:trPr>
        <w:tc>
          <w:tcPr>
            <w:tcW w:w="705"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单位名称</w:t>
            </w:r>
          </w:p>
        </w:tc>
        <w:tc>
          <w:tcPr>
            <w:tcW w:w="1651"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陕西</w:t>
            </w:r>
            <w:r w:rsidR="00C45070" w:rsidRPr="00393DCC">
              <w:rPr>
                <w:rFonts w:ascii="仿宋" w:hAnsi="仿宋" w:cs="宋体" w:hint="eastAsia"/>
                <w:szCs w:val="28"/>
                <w:lang w:eastAsia="zh-CN"/>
              </w:rPr>
              <w:t>阳光实业发展有限公司渭城分公司</w:t>
            </w:r>
          </w:p>
        </w:tc>
        <w:tc>
          <w:tcPr>
            <w:tcW w:w="1656"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陕西</w:t>
            </w:r>
            <w:r w:rsidR="00C45070" w:rsidRPr="00393DCC">
              <w:rPr>
                <w:rFonts w:ascii="仿宋" w:hAnsi="仿宋" w:cs="宋体" w:hint="eastAsia"/>
                <w:szCs w:val="28"/>
                <w:lang w:eastAsia="zh-CN"/>
              </w:rPr>
              <w:t>阳光实业发展有限公司渭城分公司</w:t>
            </w:r>
          </w:p>
        </w:tc>
        <w:tc>
          <w:tcPr>
            <w:tcW w:w="988"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r w:rsidR="00393DCC" w:rsidRPr="00393DCC" w:rsidTr="00620B44">
        <w:trPr>
          <w:trHeight w:val="340"/>
        </w:trPr>
        <w:tc>
          <w:tcPr>
            <w:tcW w:w="705"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地理位置</w:t>
            </w:r>
          </w:p>
        </w:tc>
        <w:tc>
          <w:tcPr>
            <w:tcW w:w="1651"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cs="宋体" w:hint="eastAsia"/>
                <w:szCs w:val="28"/>
                <w:lang w:eastAsia="zh-CN"/>
              </w:rPr>
              <w:t>陕西省西咸新区秦汉新城</w:t>
            </w:r>
            <w:r w:rsidR="00C45070" w:rsidRPr="00393DCC">
              <w:rPr>
                <w:rFonts w:ascii="仿宋" w:hAnsi="仿宋" w:cs="宋体" w:hint="eastAsia"/>
                <w:szCs w:val="28"/>
                <w:lang w:eastAsia="zh-CN"/>
              </w:rPr>
              <w:t>渭城街道办石桥村高架桥南</w:t>
            </w:r>
          </w:p>
        </w:tc>
        <w:tc>
          <w:tcPr>
            <w:tcW w:w="1656"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cs="宋体" w:hint="eastAsia"/>
                <w:szCs w:val="28"/>
                <w:lang w:eastAsia="zh-CN"/>
              </w:rPr>
              <w:t>陕西省西咸新区秦汉新城</w:t>
            </w:r>
            <w:r w:rsidR="00C45070" w:rsidRPr="00393DCC">
              <w:rPr>
                <w:rFonts w:ascii="仿宋" w:hAnsi="仿宋" w:cs="宋体" w:hint="eastAsia"/>
                <w:szCs w:val="28"/>
                <w:lang w:eastAsia="zh-CN"/>
              </w:rPr>
              <w:t>渭城街道办石桥村高架桥南</w:t>
            </w:r>
          </w:p>
        </w:tc>
        <w:tc>
          <w:tcPr>
            <w:tcW w:w="988"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r w:rsidR="00393DCC" w:rsidRPr="00393DCC" w:rsidTr="00620B44">
        <w:trPr>
          <w:trHeight w:val="340"/>
        </w:trPr>
        <w:tc>
          <w:tcPr>
            <w:tcW w:w="705" w:type="pct"/>
            <w:vAlign w:val="center"/>
          </w:tcPr>
          <w:p w:rsidR="00A4693E" w:rsidRPr="00393DCC" w:rsidRDefault="00741A5F">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法定代表人</w:t>
            </w:r>
          </w:p>
        </w:tc>
        <w:tc>
          <w:tcPr>
            <w:tcW w:w="1651" w:type="pct"/>
            <w:vAlign w:val="center"/>
          </w:tcPr>
          <w:p w:rsidR="00A4693E" w:rsidRPr="00393DCC" w:rsidRDefault="00C45070">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田新民</w:t>
            </w:r>
          </w:p>
        </w:tc>
        <w:tc>
          <w:tcPr>
            <w:tcW w:w="1656" w:type="pct"/>
            <w:vAlign w:val="center"/>
          </w:tcPr>
          <w:p w:rsidR="00A4693E" w:rsidRPr="00393DCC" w:rsidRDefault="00C45070">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田新民</w:t>
            </w:r>
          </w:p>
        </w:tc>
        <w:tc>
          <w:tcPr>
            <w:tcW w:w="988" w:type="pct"/>
            <w:vAlign w:val="center"/>
          </w:tcPr>
          <w:p w:rsidR="00A4693E" w:rsidRPr="00393DCC" w:rsidRDefault="00741A5F">
            <w:pPr>
              <w:pStyle w:val="a5"/>
              <w:snapToGrid/>
              <w:spacing w:after="0"/>
              <w:ind w:firstLineChars="0" w:firstLine="0"/>
              <w:jc w:val="center"/>
              <w:rPr>
                <w:rFonts w:ascii="仿宋" w:hAnsi="仿宋" w:cs="宋体"/>
                <w:kern w:val="0"/>
                <w:szCs w:val="21"/>
                <w:lang w:bidi="ar"/>
              </w:rPr>
            </w:pPr>
            <w:r w:rsidRPr="00393DCC">
              <w:rPr>
                <w:rFonts w:ascii="仿宋" w:hAnsi="仿宋" w:cs="宋体" w:hint="eastAsia"/>
                <w:kern w:val="0"/>
                <w:szCs w:val="21"/>
                <w:lang w:eastAsia="zh-CN" w:bidi="ar"/>
              </w:rPr>
              <w:t>一致</w:t>
            </w:r>
          </w:p>
        </w:tc>
      </w:tr>
      <w:tr w:rsidR="00393DCC" w:rsidRPr="00393DCC" w:rsidTr="00620B44">
        <w:trPr>
          <w:trHeight w:val="340"/>
        </w:trPr>
        <w:tc>
          <w:tcPr>
            <w:tcW w:w="705"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行业类别</w:t>
            </w:r>
          </w:p>
        </w:tc>
        <w:tc>
          <w:tcPr>
            <w:tcW w:w="1651" w:type="pct"/>
            <w:vAlign w:val="center"/>
          </w:tcPr>
          <w:p w:rsidR="00A4693E" w:rsidRPr="00393DCC" w:rsidRDefault="00741A5F" w:rsidP="00C45070">
            <w:pPr>
              <w:pStyle w:val="a5"/>
              <w:snapToGrid/>
              <w:spacing w:after="0"/>
              <w:ind w:firstLineChars="0" w:firstLine="0"/>
              <w:jc w:val="center"/>
              <w:rPr>
                <w:rFonts w:ascii="仿宋" w:hAnsi="仿宋" w:cs="宋体"/>
                <w:kern w:val="0"/>
                <w:szCs w:val="21"/>
                <w:lang w:eastAsia="zh-CN" w:bidi="ar"/>
              </w:rPr>
            </w:pPr>
            <w:r w:rsidRPr="00393DCC">
              <w:rPr>
                <w:rFonts w:ascii="仿宋" w:hAnsi="仿宋" w:hint="eastAsia"/>
                <w:lang w:eastAsia="zh-CN"/>
              </w:rPr>
              <w:t>C30</w:t>
            </w:r>
            <w:r w:rsidR="00C45070" w:rsidRPr="00393DCC">
              <w:rPr>
                <w:rFonts w:ascii="仿宋" w:hAnsi="仿宋"/>
                <w:lang w:eastAsia="zh-CN"/>
              </w:rPr>
              <w:t>99</w:t>
            </w:r>
            <w:r w:rsidR="00C45070" w:rsidRPr="00393DCC">
              <w:rPr>
                <w:rFonts w:ascii="仿宋" w:hAnsi="仿宋" w:hint="eastAsia"/>
                <w:lang w:eastAsia="zh-CN"/>
              </w:rPr>
              <w:t>其他非金属矿物制品制造、D</w:t>
            </w:r>
            <w:r w:rsidR="00C45070" w:rsidRPr="00393DCC">
              <w:rPr>
                <w:rFonts w:ascii="仿宋" w:hAnsi="仿宋"/>
                <w:lang w:eastAsia="zh-CN"/>
              </w:rPr>
              <w:t>4430</w:t>
            </w:r>
            <w:r w:rsidR="00C45070" w:rsidRPr="00393DCC">
              <w:rPr>
                <w:rFonts w:ascii="仿宋" w:hAnsi="仿宋" w:hint="eastAsia"/>
                <w:lang w:eastAsia="zh-CN"/>
              </w:rPr>
              <w:t>热力生产和供应</w:t>
            </w:r>
          </w:p>
        </w:tc>
        <w:tc>
          <w:tcPr>
            <w:tcW w:w="1656" w:type="pct"/>
            <w:vAlign w:val="center"/>
          </w:tcPr>
          <w:p w:rsidR="00A4693E" w:rsidRPr="00393DCC" w:rsidRDefault="00C45070">
            <w:pPr>
              <w:pStyle w:val="a5"/>
              <w:snapToGrid/>
              <w:spacing w:after="0"/>
              <w:ind w:firstLineChars="0" w:firstLine="0"/>
              <w:jc w:val="center"/>
              <w:rPr>
                <w:rFonts w:ascii="仿宋" w:hAnsi="仿宋" w:cs="宋体"/>
                <w:kern w:val="0"/>
                <w:szCs w:val="21"/>
                <w:lang w:eastAsia="zh-CN" w:bidi="ar"/>
              </w:rPr>
            </w:pPr>
            <w:r w:rsidRPr="00393DCC">
              <w:rPr>
                <w:rFonts w:ascii="仿宋" w:hAnsi="仿宋" w:hint="eastAsia"/>
                <w:lang w:eastAsia="zh-CN"/>
              </w:rPr>
              <w:t>C30</w:t>
            </w:r>
            <w:r w:rsidRPr="00393DCC">
              <w:rPr>
                <w:rFonts w:ascii="仿宋" w:hAnsi="仿宋"/>
                <w:lang w:eastAsia="zh-CN"/>
              </w:rPr>
              <w:t>99</w:t>
            </w:r>
            <w:r w:rsidRPr="00393DCC">
              <w:rPr>
                <w:rFonts w:ascii="仿宋" w:hAnsi="仿宋" w:hint="eastAsia"/>
                <w:lang w:eastAsia="zh-CN"/>
              </w:rPr>
              <w:t>其他非金属矿物制品制造、D</w:t>
            </w:r>
            <w:r w:rsidRPr="00393DCC">
              <w:rPr>
                <w:rFonts w:ascii="仿宋" w:hAnsi="仿宋"/>
                <w:lang w:eastAsia="zh-CN"/>
              </w:rPr>
              <w:t>4430</w:t>
            </w:r>
            <w:r w:rsidRPr="00393DCC">
              <w:rPr>
                <w:rFonts w:ascii="仿宋" w:hAnsi="仿宋" w:hint="eastAsia"/>
                <w:lang w:eastAsia="zh-CN"/>
              </w:rPr>
              <w:t>热力生产和供应</w:t>
            </w:r>
          </w:p>
        </w:tc>
        <w:tc>
          <w:tcPr>
            <w:tcW w:w="988"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r w:rsidR="00393DCC" w:rsidRPr="00393DCC" w:rsidTr="00620B44">
        <w:trPr>
          <w:trHeight w:val="340"/>
        </w:trPr>
        <w:tc>
          <w:tcPr>
            <w:tcW w:w="705"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劳动定员及工作制度</w:t>
            </w:r>
          </w:p>
        </w:tc>
        <w:tc>
          <w:tcPr>
            <w:tcW w:w="1651" w:type="pct"/>
            <w:vAlign w:val="center"/>
          </w:tcPr>
          <w:p w:rsidR="00A4693E" w:rsidRPr="00393DCC" w:rsidRDefault="00741A5F" w:rsidP="00436999">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劳动定员</w:t>
            </w:r>
            <w:r w:rsidR="00436999" w:rsidRPr="00393DCC">
              <w:rPr>
                <w:rFonts w:ascii="仿宋" w:hAnsi="仿宋" w:cs="宋体"/>
                <w:kern w:val="0"/>
                <w:szCs w:val="21"/>
                <w:lang w:eastAsia="zh-CN" w:bidi="ar"/>
              </w:rPr>
              <w:t>1</w:t>
            </w:r>
            <w:r w:rsidRPr="00393DCC">
              <w:rPr>
                <w:rFonts w:ascii="仿宋" w:hAnsi="仿宋" w:cs="宋体"/>
                <w:kern w:val="0"/>
                <w:szCs w:val="21"/>
                <w:lang w:eastAsia="zh-CN" w:bidi="ar"/>
              </w:rPr>
              <w:t>5</w:t>
            </w:r>
            <w:r w:rsidRPr="00393DCC">
              <w:rPr>
                <w:rFonts w:ascii="仿宋" w:hAnsi="仿宋" w:cs="宋体" w:hint="eastAsia"/>
                <w:kern w:val="0"/>
                <w:szCs w:val="21"/>
                <w:lang w:eastAsia="zh-CN" w:bidi="ar"/>
              </w:rPr>
              <w:t>人，</w:t>
            </w:r>
            <w:r w:rsidR="00436999" w:rsidRPr="00393DCC">
              <w:rPr>
                <w:rFonts w:ascii="仿宋" w:hAnsi="仿宋" w:cs="宋体"/>
                <w:kern w:val="0"/>
                <w:szCs w:val="21"/>
                <w:lang w:eastAsia="zh-CN" w:bidi="ar"/>
              </w:rPr>
              <w:t>18</w:t>
            </w:r>
            <w:r w:rsidRPr="00393DCC">
              <w:rPr>
                <w:rFonts w:ascii="仿宋" w:hAnsi="仿宋" w:cs="宋体"/>
                <w:kern w:val="0"/>
                <w:szCs w:val="21"/>
                <w:lang w:eastAsia="zh-CN" w:bidi="ar"/>
              </w:rPr>
              <w:t>0</w:t>
            </w:r>
            <w:r w:rsidRPr="00393DCC">
              <w:rPr>
                <w:rFonts w:ascii="仿宋" w:hAnsi="仿宋" w:cs="宋体" w:hint="eastAsia"/>
                <w:kern w:val="0"/>
                <w:szCs w:val="21"/>
                <w:lang w:eastAsia="zh-CN" w:bidi="ar"/>
              </w:rPr>
              <w:t>天/年</w:t>
            </w:r>
          </w:p>
        </w:tc>
        <w:tc>
          <w:tcPr>
            <w:tcW w:w="1656" w:type="pct"/>
            <w:vAlign w:val="center"/>
          </w:tcPr>
          <w:p w:rsidR="00A4693E" w:rsidRPr="00393DCC" w:rsidRDefault="00741A5F" w:rsidP="00436999">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劳动定员1</w:t>
            </w:r>
            <w:r w:rsidR="00436999" w:rsidRPr="00393DCC">
              <w:rPr>
                <w:rFonts w:ascii="仿宋" w:hAnsi="仿宋" w:cs="宋体"/>
                <w:kern w:val="0"/>
                <w:szCs w:val="21"/>
                <w:lang w:eastAsia="zh-CN" w:bidi="ar"/>
              </w:rPr>
              <w:t>0</w:t>
            </w:r>
            <w:r w:rsidRPr="00393DCC">
              <w:rPr>
                <w:rFonts w:ascii="仿宋" w:hAnsi="仿宋" w:cs="宋体" w:hint="eastAsia"/>
                <w:kern w:val="0"/>
                <w:szCs w:val="21"/>
                <w:lang w:eastAsia="zh-CN" w:bidi="ar"/>
              </w:rPr>
              <w:t>人，</w:t>
            </w:r>
            <w:r w:rsidR="00436999" w:rsidRPr="00393DCC">
              <w:rPr>
                <w:rFonts w:ascii="仿宋" w:hAnsi="仿宋" w:cs="宋体"/>
                <w:kern w:val="0"/>
                <w:szCs w:val="21"/>
                <w:lang w:eastAsia="zh-CN" w:bidi="ar"/>
              </w:rPr>
              <w:t>230</w:t>
            </w:r>
            <w:r w:rsidRPr="00393DCC">
              <w:rPr>
                <w:rFonts w:ascii="仿宋" w:hAnsi="仿宋" w:cs="宋体" w:hint="eastAsia"/>
                <w:kern w:val="0"/>
                <w:szCs w:val="21"/>
                <w:lang w:eastAsia="zh-CN" w:bidi="ar"/>
              </w:rPr>
              <w:t>天/年</w:t>
            </w:r>
          </w:p>
        </w:tc>
        <w:tc>
          <w:tcPr>
            <w:tcW w:w="988" w:type="pct"/>
            <w:vAlign w:val="center"/>
          </w:tcPr>
          <w:p w:rsidR="00A4693E" w:rsidRPr="00393DCC" w:rsidRDefault="00741A5F">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劳动定员</w:t>
            </w:r>
            <w:r w:rsidR="00436999" w:rsidRPr="00393DCC">
              <w:rPr>
                <w:rFonts w:ascii="仿宋" w:hAnsi="仿宋" w:cs="宋体" w:hint="eastAsia"/>
                <w:kern w:val="0"/>
                <w:szCs w:val="21"/>
                <w:lang w:eastAsia="zh-CN" w:bidi="ar"/>
              </w:rPr>
              <w:t>减少5</w:t>
            </w:r>
            <w:r w:rsidRPr="00393DCC">
              <w:rPr>
                <w:rFonts w:ascii="仿宋" w:hAnsi="仿宋" w:cs="宋体" w:hint="eastAsia"/>
                <w:kern w:val="0"/>
                <w:szCs w:val="21"/>
                <w:lang w:eastAsia="zh-CN" w:bidi="ar"/>
              </w:rPr>
              <w:t>人</w:t>
            </w:r>
          </w:p>
        </w:tc>
      </w:tr>
      <w:tr w:rsidR="00393DCC" w:rsidRPr="00393DCC" w:rsidTr="00620B44">
        <w:trPr>
          <w:trHeight w:val="340"/>
        </w:trPr>
        <w:tc>
          <w:tcPr>
            <w:tcW w:w="705" w:type="pct"/>
            <w:vMerge w:val="restart"/>
            <w:vAlign w:val="center"/>
          </w:tcPr>
          <w:p w:rsidR="00C913DC" w:rsidRPr="00393DCC" w:rsidRDefault="00C913DC">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企业规模</w:t>
            </w:r>
          </w:p>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（环境风险物质最大贮存量）</w:t>
            </w:r>
          </w:p>
        </w:tc>
        <w:tc>
          <w:tcPr>
            <w:tcW w:w="1651" w:type="pct"/>
            <w:vAlign w:val="center"/>
          </w:tcPr>
          <w:p w:rsidR="00C913DC" w:rsidRPr="00393DCC" w:rsidRDefault="00C913DC">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油浆6</w:t>
            </w:r>
            <w:r w:rsidRPr="00393DCC">
              <w:rPr>
                <w:rFonts w:ascii="仿宋" w:hAnsi="仿宋" w:cs="宋体"/>
                <w:kern w:val="0"/>
                <w:szCs w:val="21"/>
                <w:lang w:eastAsia="zh-CN" w:bidi="ar"/>
              </w:rPr>
              <w:t>50t/a</w:t>
            </w:r>
          </w:p>
        </w:tc>
        <w:tc>
          <w:tcPr>
            <w:tcW w:w="1656" w:type="pct"/>
            <w:vAlign w:val="center"/>
          </w:tcPr>
          <w:p w:rsidR="00C913DC" w:rsidRPr="00393DCC" w:rsidRDefault="00C913DC" w:rsidP="004B3682">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油浆</w:t>
            </w:r>
            <w:r w:rsidRPr="00393DCC">
              <w:rPr>
                <w:rFonts w:ascii="仿宋" w:hAnsi="仿宋" w:cs="宋体"/>
                <w:kern w:val="0"/>
                <w:szCs w:val="21"/>
                <w:lang w:eastAsia="zh-CN" w:bidi="ar"/>
              </w:rPr>
              <w:t>500t/a</w:t>
            </w:r>
            <w:r w:rsidRPr="00393DCC">
              <w:rPr>
                <w:rFonts w:ascii="仿宋" w:hAnsi="仿宋" w:cs="宋体" w:hint="eastAsia"/>
                <w:kern w:val="0"/>
                <w:szCs w:val="21"/>
                <w:lang w:eastAsia="zh-CN" w:bidi="ar"/>
              </w:rPr>
              <w:t>，</w:t>
            </w:r>
          </w:p>
        </w:tc>
        <w:tc>
          <w:tcPr>
            <w:tcW w:w="988" w:type="pct"/>
            <w:vAlign w:val="center"/>
          </w:tcPr>
          <w:p w:rsidR="00C913DC" w:rsidRPr="00393DCC" w:rsidRDefault="00D20DE5" w:rsidP="00944B5E">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油浆储</w:t>
            </w:r>
            <w:r w:rsidR="00C913DC" w:rsidRPr="00393DCC">
              <w:rPr>
                <w:rFonts w:ascii="仿宋" w:hAnsi="仿宋" w:cs="宋体" w:hint="eastAsia"/>
                <w:kern w:val="0"/>
                <w:szCs w:val="21"/>
                <w:lang w:eastAsia="zh-CN" w:bidi="ar"/>
              </w:rPr>
              <w:t>存量减少</w:t>
            </w:r>
          </w:p>
        </w:tc>
      </w:tr>
      <w:tr w:rsidR="00393DCC" w:rsidRPr="00393DCC" w:rsidTr="00620B44">
        <w:trPr>
          <w:trHeight w:val="340"/>
        </w:trPr>
        <w:tc>
          <w:tcPr>
            <w:tcW w:w="705" w:type="pct"/>
            <w:vMerge/>
            <w:vAlign w:val="center"/>
          </w:tcPr>
          <w:p w:rsidR="00C913DC" w:rsidRPr="00393DCC" w:rsidRDefault="00C913DC">
            <w:pPr>
              <w:pStyle w:val="a5"/>
              <w:snapToGrid/>
              <w:spacing w:after="0"/>
              <w:ind w:firstLineChars="0" w:firstLine="0"/>
              <w:jc w:val="center"/>
              <w:rPr>
                <w:rFonts w:ascii="仿宋" w:hAnsi="仿宋" w:cs="宋体"/>
                <w:kern w:val="0"/>
                <w:szCs w:val="21"/>
                <w:lang w:eastAsia="zh-CN" w:bidi="ar"/>
              </w:rPr>
            </w:pPr>
          </w:p>
        </w:tc>
        <w:tc>
          <w:tcPr>
            <w:tcW w:w="1651" w:type="pct"/>
            <w:vAlign w:val="center"/>
          </w:tcPr>
          <w:p w:rsidR="00C913DC" w:rsidRPr="00393DCC" w:rsidRDefault="00C913DC" w:rsidP="004B3682">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w:t>
            </w:r>
          </w:p>
        </w:tc>
        <w:tc>
          <w:tcPr>
            <w:tcW w:w="1656" w:type="pct"/>
            <w:vAlign w:val="center"/>
          </w:tcPr>
          <w:p w:rsidR="00C913DC" w:rsidRPr="00393DCC" w:rsidRDefault="00C913DC" w:rsidP="009E41EE">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沥青</w:t>
            </w:r>
            <w:r w:rsidRPr="00393DCC">
              <w:rPr>
                <w:rFonts w:ascii="仿宋" w:hAnsi="仿宋" w:cs="宋体"/>
                <w:kern w:val="0"/>
                <w:szCs w:val="21"/>
                <w:lang w:eastAsia="zh-CN" w:bidi="ar"/>
              </w:rPr>
              <w:t>200t/a</w:t>
            </w:r>
          </w:p>
        </w:tc>
        <w:tc>
          <w:tcPr>
            <w:tcW w:w="988" w:type="pct"/>
            <w:vAlign w:val="center"/>
          </w:tcPr>
          <w:p w:rsidR="00C913DC" w:rsidRPr="00393DCC" w:rsidRDefault="00C913DC">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补充沥青风险物质</w:t>
            </w:r>
          </w:p>
        </w:tc>
      </w:tr>
      <w:tr w:rsidR="00393DCC" w:rsidRPr="00393DCC" w:rsidTr="00620B44">
        <w:trPr>
          <w:trHeight w:val="340"/>
        </w:trPr>
        <w:tc>
          <w:tcPr>
            <w:tcW w:w="705" w:type="pct"/>
            <w:vMerge/>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p>
        </w:tc>
        <w:tc>
          <w:tcPr>
            <w:tcW w:w="1651"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w:t>
            </w:r>
          </w:p>
        </w:tc>
        <w:tc>
          <w:tcPr>
            <w:tcW w:w="1656"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液化石油气</w:t>
            </w:r>
            <w:r w:rsidRPr="00393DCC">
              <w:rPr>
                <w:rFonts w:ascii="仿宋" w:hAnsi="仿宋" w:cs="宋体"/>
                <w:kern w:val="0"/>
                <w:szCs w:val="21"/>
                <w:lang w:eastAsia="zh-CN" w:bidi="ar"/>
              </w:rPr>
              <w:t>0.5t/a</w:t>
            </w:r>
          </w:p>
        </w:tc>
        <w:tc>
          <w:tcPr>
            <w:tcW w:w="988"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新增液化石油气</w:t>
            </w:r>
          </w:p>
        </w:tc>
      </w:tr>
      <w:tr w:rsidR="00393DCC" w:rsidRPr="00393DCC" w:rsidTr="00620B44">
        <w:trPr>
          <w:trHeight w:val="340"/>
        </w:trPr>
        <w:tc>
          <w:tcPr>
            <w:tcW w:w="705" w:type="pct"/>
            <w:vMerge/>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p>
        </w:tc>
        <w:tc>
          <w:tcPr>
            <w:tcW w:w="1651"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w:t>
            </w:r>
          </w:p>
        </w:tc>
        <w:tc>
          <w:tcPr>
            <w:tcW w:w="1656"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L</w:t>
            </w:r>
            <w:r w:rsidRPr="00393DCC">
              <w:rPr>
                <w:rFonts w:ascii="仿宋" w:hAnsi="仿宋" w:cs="宋体"/>
                <w:kern w:val="0"/>
                <w:szCs w:val="21"/>
                <w:lang w:eastAsia="zh-CN" w:bidi="ar"/>
              </w:rPr>
              <w:t>NG</w:t>
            </w:r>
            <w:r w:rsidRPr="00393DCC">
              <w:rPr>
                <w:rFonts w:ascii="仿宋" w:hAnsi="仿宋" w:cs="宋体" w:hint="eastAsia"/>
                <w:kern w:val="0"/>
                <w:szCs w:val="21"/>
                <w:lang w:eastAsia="zh-CN" w:bidi="ar"/>
              </w:rPr>
              <w:t>0</w:t>
            </w:r>
            <w:r w:rsidRPr="00393DCC">
              <w:rPr>
                <w:rFonts w:ascii="仿宋" w:hAnsi="仿宋" w:cs="宋体"/>
                <w:kern w:val="0"/>
                <w:szCs w:val="21"/>
                <w:lang w:eastAsia="zh-CN" w:bidi="ar"/>
              </w:rPr>
              <w:t>.51t/a</w:t>
            </w:r>
          </w:p>
        </w:tc>
        <w:tc>
          <w:tcPr>
            <w:tcW w:w="988"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新增液化天然气，液化天然气为备用燃料，两者不同时用</w:t>
            </w:r>
          </w:p>
        </w:tc>
      </w:tr>
      <w:tr w:rsidR="00393DCC" w:rsidRPr="00393DCC" w:rsidTr="00620B44">
        <w:trPr>
          <w:trHeight w:val="340"/>
        </w:trPr>
        <w:tc>
          <w:tcPr>
            <w:tcW w:w="705" w:type="pct"/>
            <w:vMerge/>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p>
        </w:tc>
        <w:tc>
          <w:tcPr>
            <w:tcW w:w="1651"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w:t>
            </w:r>
          </w:p>
        </w:tc>
        <w:tc>
          <w:tcPr>
            <w:tcW w:w="1656" w:type="pct"/>
            <w:vAlign w:val="center"/>
          </w:tcPr>
          <w:p w:rsidR="00C913DC" w:rsidRPr="00393DCC" w:rsidRDefault="00C913DC" w:rsidP="00C913DC">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废活性炭0</w:t>
            </w:r>
            <w:r w:rsidRPr="00393DCC">
              <w:rPr>
                <w:rFonts w:ascii="仿宋" w:hAnsi="仿宋" w:cs="宋体"/>
                <w:kern w:val="0"/>
                <w:szCs w:val="21"/>
                <w:lang w:eastAsia="zh-CN" w:bidi="ar"/>
              </w:rPr>
              <w:t>.005t/a</w:t>
            </w:r>
          </w:p>
        </w:tc>
        <w:tc>
          <w:tcPr>
            <w:tcW w:w="988" w:type="pct"/>
            <w:vAlign w:val="center"/>
          </w:tcPr>
          <w:p w:rsidR="00C913DC" w:rsidRPr="00393DCC" w:rsidRDefault="00C913DC"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新增废活性炭</w:t>
            </w:r>
          </w:p>
        </w:tc>
      </w:tr>
      <w:tr w:rsidR="00393DCC" w:rsidRPr="00393DCC" w:rsidTr="00620B44">
        <w:trPr>
          <w:trHeight w:val="340"/>
        </w:trPr>
        <w:tc>
          <w:tcPr>
            <w:tcW w:w="705" w:type="pct"/>
            <w:vAlign w:val="center"/>
          </w:tcPr>
          <w:p w:rsidR="008432FD" w:rsidRPr="00393DCC" w:rsidRDefault="008432FD"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占地面积</w:t>
            </w:r>
          </w:p>
        </w:tc>
        <w:tc>
          <w:tcPr>
            <w:tcW w:w="1651" w:type="pct"/>
            <w:vAlign w:val="center"/>
          </w:tcPr>
          <w:p w:rsidR="008432FD" w:rsidRPr="00393DCC" w:rsidRDefault="00620B44"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kern w:val="0"/>
                <w:szCs w:val="21"/>
                <w:lang w:eastAsia="zh-CN" w:bidi="ar"/>
              </w:rPr>
              <w:t>7.62</w:t>
            </w:r>
            <w:r w:rsidRPr="00393DCC">
              <w:rPr>
                <w:rFonts w:ascii="仿宋" w:hAnsi="仿宋" w:cs="宋体" w:hint="eastAsia"/>
                <w:kern w:val="0"/>
                <w:szCs w:val="21"/>
                <w:lang w:eastAsia="zh-CN" w:bidi="ar"/>
              </w:rPr>
              <w:t>亩</w:t>
            </w:r>
          </w:p>
        </w:tc>
        <w:tc>
          <w:tcPr>
            <w:tcW w:w="1656" w:type="pct"/>
            <w:vAlign w:val="center"/>
          </w:tcPr>
          <w:p w:rsidR="008432FD" w:rsidRPr="00393DCC" w:rsidRDefault="00620B44"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kern w:val="0"/>
                <w:szCs w:val="21"/>
                <w:lang w:eastAsia="zh-CN" w:bidi="ar"/>
              </w:rPr>
              <w:t>7.62</w:t>
            </w:r>
            <w:r w:rsidRPr="00393DCC">
              <w:rPr>
                <w:rFonts w:ascii="仿宋" w:hAnsi="仿宋" w:cs="宋体" w:hint="eastAsia"/>
                <w:kern w:val="0"/>
                <w:szCs w:val="21"/>
                <w:lang w:eastAsia="zh-CN" w:bidi="ar"/>
              </w:rPr>
              <w:t>亩</w:t>
            </w:r>
          </w:p>
        </w:tc>
        <w:tc>
          <w:tcPr>
            <w:tcW w:w="988" w:type="pct"/>
            <w:vAlign w:val="center"/>
          </w:tcPr>
          <w:p w:rsidR="008432FD" w:rsidRPr="00393DCC" w:rsidRDefault="00620B44" w:rsidP="008432FD">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bl>
    <w:p w:rsidR="00A4693E" w:rsidRPr="00393DCC" w:rsidRDefault="00741A5F">
      <w:pPr>
        <w:pStyle w:val="a7"/>
        <w:ind w:firstLineChars="0" w:firstLine="0"/>
        <w:jc w:val="both"/>
        <w:outlineLvl w:val="1"/>
        <w:rPr>
          <w:rFonts w:ascii="仿宋" w:hAnsi="仿宋" w:cs="Times New Roman"/>
          <w:b/>
          <w:bCs/>
          <w:szCs w:val="28"/>
          <w:lang w:eastAsia="zh-CN"/>
        </w:rPr>
      </w:pPr>
      <w:bookmarkStart w:id="4" w:name="_Toc89359063"/>
      <w:r w:rsidRPr="00393DCC">
        <w:rPr>
          <w:rFonts w:ascii="仿宋" w:hAnsi="仿宋" w:cs="Times New Roman"/>
          <w:b/>
          <w:bCs/>
          <w:szCs w:val="28"/>
          <w:lang w:eastAsia="zh-CN"/>
        </w:rPr>
        <w:t xml:space="preserve">1.2 </w:t>
      </w:r>
      <w:r w:rsidRPr="00393DCC">
        <w:rPr>
          <w:rFonts w:ascii="仿宋" w:hAnsi="仿宋" w:cs="Times New Roman" w:hint="eastAsia"/>
          <w:b/>
          <w:bCs/>
          <w:szCs w:val="28"/>
          <w:lang w:eastAsia="zh-CN"/>
        </w:rPr>
        <w:t>环境风险</w:t>
      </w:r>
      <w:bookmarkEnd w:id="4"/>
    </w:p>
    <w:p w:rsidR="00A4693E" w:rsidRPr="00393DCC" w:rsidRDefault="00741A5F">
      <w:pPr>
        <w:pStyle w:val="3"/>
        <w:rPr>
          <w:sz w:val="28"/>
          <w:szCs w:val="28"/>
          <w:lang w:eastAsia="zh-CN"/>
        </w:rPr>
      </w:pPr>
      <w:r w:rsidRPr="00393DCC">
        <w:rPr>
          <w:rFonts w:hint="eastAsia"/>
          <w:sz w:val="28"/>
          <w:szCs w:val="28"/>
          <w:lang w:eastAsia="zh-CN"/>
        </w:rPr>
        <w:t>1</w:t>
      </w:r>
      <w:r w:rsidRPr="00393DCC">
        <w:rPr>
          <w:sz w:val="28"/>
          <w:szCs w:val="28"/>
          <w:lang w:eastAsia="zh-CN"/>
        </w:rPr>
        <w:t xml:space="preserve">.2.1 </w:t>
      </w:r>
      <w:r w:rsidRPr="00393DCC">
        <w:rPr>
          <w:rFonts w:hint="eastAsia"/>
          <w:sz w:val="28"/>
          <w:szCs w:val="28"/>
          <w:lang w:eastAsia="zh-CN"/>
        </w:rPr>
        <w:t>风险源</w:t>
      </w:r>
    </w:p>
    <w:p w:rsidR="00A4693E" w:rsidRPr="00393DCC" w:rsidRDefault="00741A5F">
      <w:pPr>
        <w:pStyle w:val="2"/>
        <w:ind w:firstLine="560"/>
        <w:jc w:val="both"/>
        <w:rPr>
          <w:rFonts w:ascii="仿宋" w:hAnsi="仿宋" w:cs="宋体"/>
          <w:szCs w:val="28"/>
          <w:lang w:eastAsia="zh-CN"/>
        </w:rPr>
      </w:pPr>
      <w:r w:rsidRPr="00393DCC">
        <w:rPr>
          <w:rFonts w:hint="eastAsia"/>
          <w:lang w:eastAsia="zh-CN"/>
        </w:rPr>
        <w:t>与第一次编制相比，本次根据</w:t>
      </w:r>
      <w:r w:rsidRPr="00393DCC">
        <w:rPr>
          <w:rFonts w:ascii="仿宋" w:hAnsi="仿宋" w:hint="eastAsia"/>
          <w:lang w:eastAsia="zh-CN"/>
        </w:rPr>
        <w:t>《企业突发环境事件风险分级方法》（HJ941-2018），将</w:t>
      </w:r>
      <w:r w:rsidRPr="00393DCC">
        <w:rPr>
          <w:rFonts w:ascii="仿宋" w:hAnsi="仿宋" w:hint="eastAsia"/>
          <w:szCs w:val="28"/>
          <w:lang w:eastAsia="zh-CN"/>
        </w:rPr>
        <w:t>企业生产原料、产品、中间产品、副产品、催化剂、辅助生产物料、燃料、“三废”污染物</w:t>
      </w:r>
      <w:r w:rsidRPr="00393DCC">
        <w:rPr>
          <w:rFonts w:ascii="仿宋" w:hAnsi="仿宋" w:cs="宋体" w:hint="eastAsia"/>
          <w:szCs w:val="28"/>
          <w:lang w:eastAsia="zh-CN"/>
        </w:rPr>
        <w:t>等风险源纳入，修订前后风险</w:t>
      </w:r>
      <w:proofErr w:type="gramStart"/>
      <w:r w:rsidRPr="00393DCC">
        <w:rPr>
          <w:rFonts w:ascii="仿宋" w:hAnsi="仿宋" w:cs="宋体" w:hint="eastAsia"/>
          <w:szCs w:val="28"/>
          <w:lang w:eastAsia="zh-CN"/>
        </w:rPr>
        <w:t>源变化</w:t>
      </w:r>
      <w:proofErr w:type="gramEnd"/>
      <w:r w:rsidRPr="00393DCC">
        <w:rPr>
          <w:rFonts w:ascii="仿宋" w:hAnsi="仿宋" w:cs="宋体" w:hint="eastAsia"/>
          <w:szCs w:val="28"/>
          <w:lang w:eastAsia="zh-CN"/>
        </w:rPr>
        <w:t>情况见表1</w:t>
      </w:r>
      <w:r w:rsidRPr="00393DCC">
        <w:rPr>
          <w:rFonts w:ascii="仿宋" w:hAnsi="仿宋" w:cs="宋体"/>
          <w:szCs w:val="28"/>
          <w:lang w:eastAsia="zh-CN"/>
        </w:rPr>
        <w:t>-2</w:t>
      </w:r>
      <w:r w:rsidRPr="00393DCC">
        <w:rPr>
          <w:rFonts w:ascii="仿宋" w:hAnsi="仿宋" w:cs="宋体" w:hint="eastAsia"/>
          <w:szCs w:val="28"/>
          <w:lang w:eastAsia="zh-CN"/>
        </w:rPr>
        <w:t>。</w:t>
      </w:r>
    </w:p>
    <w:p w:rsidR="00D20DE5" w:rsidRPr="00393DCC" w:rsidRDefault="00D20DE5" w:rsidP="00D20DE5">
      <w:pPr>
        <w:pStyle w:val="a5"/>
        <w:ind w:firstLine="210"/>
        <w:rPr>
          <w:lang w:eastAsia="zh-CN"/>
        </w:rPr>
      </w:pPr>
    </w:p>
    <w:p w:rsidR="00D20DE5" w:rsidRPr="00393DCC" w:rsidRDefault="00D20DE5" w:rsidP="00D20DE5">
      <w:pPr>
        <w:pStyle w:val="a5"/>
        <w:ind w:firstLine="210"/>
        <w:rPr>
          <w:lang w:eastAsia="zh-CN"/>
        </w:rPr>
      </w:pPr>
    </w:p>
    <w:p w:rsidR="00D20DE5" w:rsidRPr="00393DCC" w:rsidRDefault="00D20DE5" w:rsidP="00D20DE5">
      <w:pPr>
        <w:pStyle w:val="a5"/>
        <w:ind w:firstLine="210"/>
        <w:rPr>
          <w:lang w:eastAsia="zh-CN"/>
        </w:rPr>
      </w:pPr>
    </w:p>
    <w:p w:rsidR="00D20DE5" w:rsidRDefault="00D20DE5" w:rsidP="00D20DE5">
      <w:pPr>
        <w:pStyle w:val="a5"/>
        <w:ind w:firstLine="210"/>
        <w:rPr>
          <w:lang w:eastAsia="zh-CN"/>
        </w:rPr>
      </w:pPr>
    </w:p>
    <w:p w:rsidR="00DB346A" w:rsidRPr="00393DCC" w:rsidRDefault="00DB346A" w:rsidP="00D20DE5">
      <w:pPr>
        <w:pStyle w:val="a5"/>
        <w:ind w:firstLine="210"/>
        <w:rPr>
          <w:rFonts w:hint="eastAsia"/>
          <w:lang w:eastAsia="zh-CN"/>
        </w:rPr>
      </w:pPr>
    </w:p>
    <w:p w:rsidR="00A4693E" w:rsidRPr="00393DCC" w:rsidRDefault="00741A5F">
      <w:pPr>
        <w:pStyle w:val="a5"/>
        <w:ind w:firstLineChars="0" w:firstLine="0"/>
        <w:jc w:val="center"/>
        <w:rPr>
          <w:rFonts w:ascii="仿宋" w:hAnsi="仿宋"/>
          <w:b/>
          <w:kern w:val="0"/>
          <w:sz w:val="24"/>
          <w:szCs w:val="24"/>
          <w:lang w:eastAsia="zh-CN"/>
        </w:rPr>
      </w:pPr>
      <w:r w:rsidRPr="00393DCC">
        <w:rPr>
          <w:rFonts w:ascii="仿宋" w:hAnsi="仿宋" w:hint="eastAsia"/>
          <w:b/>
          <w:kern w:val="0"/>
          <w:sz w:val="24"/>
          <w:szCs w:val="24"/>
          <w:lang w:eastAsia="zh-CN"/>
        </w:rPr>
        <w:lastRenderedPageBreak/>
        <w:t>表1</w:t>
      </w:r>
      <w:r w:rsidRPr="00393DCC">
        <w:rPr>
          <w:rFonts w:ascii="仿宋" w:hAnsi="仿宋"/>
          <w:b/>
          <w:kern w:val="0"/>
          <w:sz w:val="24"/>
          <w:szCs w:val="24"/>
          <w:lang w:eastAsia="zh-CN"/>
        </w:rPr>
        <w:t xml:space="preserve">-2    </w:t>
      </w:r>
      <w:r w:rsidRPr="00393DCC">
        <w:rPr>
          <w:rFonts w:ascii="仿宋" w:hAnsi="仿宋" w:hint="eastAsia"/>
          <w:b/>
          <w:kern w:val="0"/>
          <w:sz w:val="24"/>
          <w:szCs w:val="24"/>
          <w:lang w:eastAsia="zh-CN"/>
        </w:rPr>
        <w:t>修订前后风险</w:t>
      </w:r>
      <w:proofErr w:type="gramStart"/>
      <w:r w:rsidRPr="00393DCC">
        <w:rPr>
          <w:rFonts w:ascii="仿宋" w:hAnsi="仿宋" w:hint="eastAsia"/>
          <w:b/>
          <w:kern w:val="0"/>
          <w:sz w:val="24"/>
          <w:szCs w:val="24"/>
          <w:lang w:eastAsia="zh-CN"/>
        </w:rPr>
        <w:t>源变化</w:t>
      </w:r>
      <w:proofErr w:type="gramEnd"/>
      <w:r w:rsidRPr="00393DCC">
        <w:rPr>
          <w:rFonts w:ascii="仿宋" w:hAnsi="仿宋" w:hint="eastAsia"/>
          <w:b/>
          <w:kern w:val="0"/>
          <w:sz w:val="24"/>
          <w:szCs w:val="24"/>
          <w:lang w:eastAsia="zh-CN"/>
        </w:rPr>
        <w:t>情况一览表</w:t>
      </w:r>
    </w:p>
    <w:tbl>
      <w:tblPr>
        <w:tblStyle w:val="af8"/>
        <w:tblW w:w="5000" w:type="pct"/>
        <w:tblLook w:val="04A0" w:firstRow="1" w:lastRow="0" w:firstColumn="1" w:lastColumn="0" w:noHBand="0" w:noVBand="1"/>
      </w:tblPr>
      <w:tblGrid>
        <w:gridCol w:w="1554"/>
        <w:gridCol w:w="1594"/>
        <w:gridCol w:w="1798"/>
        <w:gridCol w:w="1571"/>
        <w:gridCol w:w="2499"/>
      </w:tblGrid>
      <w:tr w:rsidR="00393DCC" w:rsidRPr="00393DCC" w:rsidTr="009E41EE">
        <w:trPr>
          <w:trHeight w:val="340"/>
          <w:tblHeader/>
        </w:trPr>
        <w:tc>
          <w:tcPr>
            <w:tcW w:w="1746" w:type="pct"/>
            <w:gridSpan w:val="2"/>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2</w:t>
            </w:r>
            <w:r w:rsidR="00F74646" w:rsidRPr="00393DCC">
              <w:rPr>
                <w:rFonts w:ascii="仿宋" w:hAnsi="仿宋"/>
                <w:b/>
                <w:bCs/>
                <w:szCs w:val="21"/>
                <w:lang w:eastAsia="zh-CN"/>
              </w:rPr>
              <w:t>019</w:t>
            </w:r>
            <w:r w:rsidRPr="00393DCC">
              <w:rPr>
                <w:rFonts w:ascii="仿宋" w:hAnsi="仿宋" w:hint="eastAsia"/>
                <w:b/>
                <w:bCs/>
                <w:szCs w:val="21"/>
                <w:lang w:eastAsia="zh-CN"/>
              </w:rPr>
              <w:t>年编制</w:t>
            </w:r>
          </w:p>
        </w:tc>
        <w:tc>
          <w:tcPr>
            <w:tcW w:w="1868" w:type="pct"/>
            <w:gridSpan w:val="2"/>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本次修订</w:t>
            </w:r>
          </w:p>
        </w:tc>
        <w:tc>
          <w:tcPr>
            <w:tcW w:w="1386" w:type="pct"/>
            <w:vMerge w:val="restar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变化情况</w:t>
            </w:r>
          </w:p>
        </w:tc>
      </w:tr>
      <w:tr w:rsidR="00393DCC" w:rsidRPr="00393DCC" w:rsidTr="009E41EE">
        <w:trPr>
          <w:trHeight w:val="340"/>
          <w:tblHeader/>
        </w:trPr>
        <w:tc>
          <w:tcPr>
            <w:tcW w:w="862"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风险单元</w:t>
            </w:r>
          </w:p>
        </w:tc>
        <w:tc>
          <w:tcPr>
            <w:tcW w:w="884"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风险物质或风险事故</w:t>
            </w:r>
          </w:p>
        </w:tc>
        <w:tc>
          <w:tcPr>
            <w:tcW w:w="997"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风险单元</w:t>
            </w:r>
          </w:p>
        </w:tc>
        <w:tc>
          <w:tcPr>
            <w:tcW w:w="871" w:type="pct"/>
            <w:shd w:val="clear" w:color="auto" w:fill="D9D9D9" w:themeFill="background1" w:themeFillShade="D9"/>
            <w:vAlign w:val="center"/>
          </w:tcPr>
          <w:p w:rsidR="00A4693E" w:rsidRPr="00393DCC" w:rsidRDefault="00741A5F">
            <w:pPr>
              <w:pStyle w:val="a5"/>
              <w:snapToGrid/>
              <w:spacing w:after="0"/>
              <w:ind w:firstLineChars="0" w:firstLine="0"/>
              <w:jc w:val="center"/>
              <w:rPr>
                <w:rFonts w:ascii="仿宋" w:hAnsi="仿宋"/>
                <w:b/>
                <w:bCs/>
                <w:szCs w:val="21"/>
                <w:lang w:eastAsia="zh-CN"/>
              </w:rPr>
            </w:pPr>
            <w:r w:rsidRPr="00393DCC">
              <w:rPr>
                <w:rFonts w:ascii="仿宋" w:hAnsi="仿宋" w:hint="eastAsia"/>
                <w:b/>
                <w:bCs/>
                <w:szCs w:val="21"/>
                <w:lang w:eastAsia="zh-CN"/>
              </w:rPr>
              <w:t>风险物质</w:t>
            </w:r>
          </w:p>
        </w:tc>
        <w:tc>
          <w:tcPr>
            <w:tcW w:w="1386" w:type="pct"/>
            <w:vMerge/>
            <w:shd w:val="clear" w:color="auto" w:fill="D9D9D9" w:themeFill="background1" w:themeFillShade="D9"/>
            <w:vAlign w:val="center"/>
          </w:tcPr>
          <w:p w:rsidR="00A4693E" w:rsidRPr="00393DCC" w:rsidRDefault="00A4693E">
            <w:pPr>
              <w:pStyle w:val="a5"/>
              <w:snapToGrid/>
              <w:spacing w:after="0"/>
              <w:ind w:firstLineChars="0" w:firstLine="0"/>
              <w:jc w:val="center"/>
              <w:rPr>
                <w:rFonts w:ascii="仿宋" w:hAnsi="仿宋"/>
                <w:b/>
                <w:bCs/>
                <w:szCs w:val="21"/>
                <w:lang w:eastAsia="zh-CN"/>
              </w:rPr>
            </w:pPr>
          </w:p>
        </w:tc>
      </w:tr>
      <w:tr w:rsidR="00393DCC" w:rsidRPr="00393DCC" w:rsidTr="009E41EE">
        <w:trPr>
          <w:trHeight w:val="340"/>
        </w:trPr>
        <w:tc>
          <w:tcPr>
            <w:tcW w:w="862" w:type="pct"/>
            <w:vAlign w:val="center"/>
          </w:tcPr>
          <w:p w:rsidR="005A0DE9" w:rsidRPr="00393DCC" w:rsidRDefault="005A0DE9" w:rsidP="005A0DE9">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原料储罐区</w:t>
            </w:r>
          </w:p>
        </w:tc>
        <w:tc>
          <w:tcPr>
            <w:tcW w:w="884" w:type="pct"/>
            <w:vAlign w:val="center"/>
          </w:tcPr>
          <w:p w:rsidR="005A0DE9" w:rsidRPr="00393DCC" w:rsidRDefault="005A0DE9" w:rsidP="005A0DE9">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油浆</w:t>
            </w:r>
          </w:p>
        </w:tc>
        <w:tc>
          <w:tcPr>
            <w:tcW w:w="997" w:type="pct"/>
            <w:vAlign w:val="center"/>
          </w:tcPr>
          <w:p w:rsidR="005A0DE9" w:rsidRPr="00393DCC" w:rsidRDefault="005A0DE9" w:rsidP="005A0DE9">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原料储罐区</w:t>
            </w:r>
          </w:p>
        </w:tc>
        <w:tc>
          <w:tcPr>
            <w:tcW w:w="871" w:type="pct"/>
            <w:vAlign w:val="center"/>
          </w:tcPr>
          <w:p w:rsidR="005A0DE9" w:rsidRPr="00393DCC" w:rsidRDefault="005A0DE9" w:rsidP="005A0DE9">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油浆</w:t>
            </w:r>
          </w:p>
        </w:tc>
        <w:tc>
          <w:tcPr>
            <w:tcW w:w="1386" w:type="pct"/>
            <w:vAlign w:val="center"/>
          </w:tcPr>
          <w:p w:rsidR="005A0DE9" w:rsidRPr="00393DCC" w:rsidRDefault="005A0DE9" w:rsidP="005A0DE9">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r w:rsidR="00393DCC" w:rsidRPr="00393DCC" w:rsidTr="009E41EE">
        <w:trPr>
          <w:trHeight w:val="340"/>
        </w:trPr>
        <w:tc>
          <w:tcPr>
            <w:tcW w:w="862"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废气处理设施</w:t>
            </w:r>
          </w:p>
        </w:tc>
        <w:tc>
          <w:tcPr>
            <w:tcW w:w="884" w:type="pct"/>
            <w:vAlign w:val="center"/>
          </w:tcPr>
          <w:p w:rsidR="009F5D58" w:rsidRPr="00393DCC" w:rsidRDefault="009F5D58" w:rsidP="00B03E5C">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废气</w:t>
            </w:r>
          </w:p>
        </w:tc>
        <w:tc>
          <w:tcPr>
            <w:tcW w:w="997"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废气处理设施</w:t>
            </w:r>
          </w:p>
        </w:tc>
        <w:tc>
          <w:tcPr>
            <w:tcW w:w="871" w:type="pct"/>
            <w:vAlign w:val="center"/>
          </w:tcPr>
          <w:p w:rsidR="009F5D58" w:rsidRPr="00393DCC" w:rsidRDefault="009F5D58" w:rsidP="00B03E5C">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废气</w:t>
            </w:r>
          </w:p>
        </w:tc>
        <w:tc>
          <w:tcPr>
            <w:tcW w:w="1386" w:type="pct"/>
            <w:vAlign w:val="center"/>
          </w:tcPr>
          <w:p w:rsidR="009F5D58" w:rsidRPr="00393DCC" w:rsidRDefault="009F5D58" w:rsidP="009F5D58">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一致</w:t>
            </w:r>
          </w:p>
        </w:tc>
      </w:tr>
      <w:tr w:rsidR="00393DCC" w:rsidRPr="00393DCC" w:rsidTr="009E41EE">
        <w:trPr>
          <w:trHeight w:val="340"/>
        </w:trPr>
        <w:tc>
          <w:tcPr>
            <w:tcW w:w="862" w:type="pct"/>
            <w:vAlign w:val="center"/>
          </w:tcPr>
          <w:p w:rsidR="00620B44" w:rsidRPr="00393DCC" w:rsidRDefault="009E41EE"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884" w:type="pct"/>
            <w:vAlign w:val="center"/>
          </w:tcPr>
          <w:p w:rsidR="00620B44" w:rsidRPr="00393DCC" w:rsidRDefault="009E41EE"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997" w:type="pct"/>
            <w:vAlign w:val="center"/>
          </w:tcPr>
          <w:p w:rsidR="00620B44"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沥青储罐区</w:t>
            </w:r>
          </w:p>
        </w:tc>
        <w:tc>
          <w:tcPr>
            <w:tcW w:w="871" w:type="pct"/>
            <w:vAlign w:val="center"/>
          </w:tcPr>
          <w:p w:rsidR="00620B44"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沥青</w:t>
            </w:r>
          </w:p>
        </w:tc>
        <w:tc>
          <w:tcPr>
            <w:tcW w:w="1386" w:type="pct"/>
            <w:vAlign w:val="center"/>
          </w:tcPr>
          <w:p w:rsidR="00620B44" w:rsidRPr="00393DCC" w:rsidRDefault="009E41EE" w:rsidP="009F5D58">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补充沥青风险物质</w:t>
            </w:r>
          </w:p>
        </w:tc>
      </w:tr>
      <w:tr w:rsidR="00393DCC" w:rsidRPr="00393DCC" w:rsidTr="009E41EE">
        <w:trPr>
          <w:trHeight w:val="340"/>
        </w:trPr>
        <w:tc>
          <w:tcPr>
            <w:tcW w:w="862"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884"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997"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液化石油气棚</w:t>
            </w:r>
          </w:p>
        </w:tc>
        <w:tc>
          <w:tcPr>
            <w:tcW w:w="871"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液化石油气</w:t>
            </w:r>
          </w:p>
        </w:tc>
        <w:tc>
          <w:tcPr>
            <w:tcW w:w="1386" w:type="pct"/>
            <w:vAlign w:val="center"/>
          </w:tcPr>
          <w:p w:rsidR="009F5D58" w:rsidRPr="00393DCC" w:rsidRDefault="009F5D58" w:rsidP="009F5D58">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燃料由煤油变为液化石油气，新增液化石油气棚</w:t>
            </w:r>
          </w:p>
        </w:tc>
      </w:tr>
      <w:tr w:rsidR="00393DCC" w:rsidRPr="00393DCC" w:rsidTr="009E41EE">
        <w:trPr>
          <w:trHeight w:val="340"/>
        </w:trPr>
        <w:tc>
          <w:tcPr>
            <w:tcW w:w="862"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884"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997"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液化石油气管线</w:t>
            </w:r>
          </w:p>
        </w:tc>
        <w:tc>
          <w:tcPr>
            <w:tcW w:w="871" w:type="pct"/>
            <w:vAlign w:val="center"/>
          </w:tcPr>
          <w:p w:rsidR="009F5D58" w:rsidRPr="00393DCC" w:rsidRDefault="009F5D58"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液化石油气</w:t>
            </w:r>
          </w:p>
        </w:tc>
        <w:tc>
          <w:tcPr>
            <w:tcW w:w="1386" w:type="pct"/>
            <w:vAlign w:val="center"/>
          </w:tcPr>
          <w:p w:rsidR="009F5D58" w:rsidRPr="00393DCC" w:rsidRDefault="009F5D58" w:rsidP="009F5D58">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新增液化石油气管线</w:t>
            </w:r>
          </w:p>
        </w:tc>
      </w:tr>
      <w:tr w:rsidR="00393DCC" w:rsidRPr="00393DCC" w:rsidTr="009E41EE">
        <w:trPr>
          <w:trHeight w:val="340"/>
        </w:trPr>
        <w:tc>
          <w:tcPr>
            <w:tcW w:w="862" w:type="pct"/>
            <w:vAlign w:val="center"/>
          </w:tcPr>
          <w:p w:rsidR="008042A6"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884" w:type="pct"/>
            <w:vAlign w:val="center"/>
          </w:tcPr>
          <w:p w:rsidR="008042A6"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997" w:type="pct"/>
            <w:vAlign w:val="center"/>
          </w:tcPr>
          <w:p w:rsidR="008042A6"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液化</w:t>
            </w:r>
            <w:r w:rsidR="00D20DE5" w:rsidRPr="00393DCC">
              <w:rPr>
                <w:rFonts w:ascii="仿宋" w:hAnsi="仿宋" w:hint="eastAsia"/>
                <w:szCs w:val="21"/>
                <w:lang w:eastAsia="zh-CN"/>
              </w:rPr>
              <w:t>石油</w:t>
            </w:r>
            <w:r w:rsidRPr="00393DCC">
              <w:rPr>
                <w:rFonts w:ascii="仿宋" w:hAnsi="仿宋" w:hint="eastAsia"/>
                <w:szCs w:val="21"/>
                <w:lang w:eastAsia="zh-CN"/>
              </w:rPr>
              <w:t>气</w:t>
            </w:r>
            <w:r w:rsidR="00B24064" w:rsidRPr="00393DCC">
              <w:rPr>
                <w:rFonts w:ascii="仿宋" w:hAnsi="仿宋" w:hint="eastAsia"/>
                <w:szCs w:val="21"/>
                <w:lang w:eastAsia="zh-CN"/>
              </w:rPr>
              <w:t>棚</w:t>
            </w:r>
          </w:p>
        </w:tc>
        <w:tc>
          <w:tcPr>
            <w:tcW w:w="871" w:type="pct"/>
            <w:vAlign w:val="center"/>
          </w:tcPr>
          <w:p w:rsidR="008042A6" w:rsidRPr="00393DCC" w:rsidRDefault="008042A6"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L</w:t>
            </w:r>
            <w:r w:rsidRPr="00393DCC">
              <w:rPr>
                <w:rFonts w:ascii="仿宋" w:hAnsi="仿宋"/>
                <w:szCs w:val="21"/>
                <w:lang w:eastAsia="zh-CN"/>
              </w:rPr>
              <w:t>NG</w:t>
            </w:r>
          </w:p>
        </w:tc>
        <w:tc>
          <w:tcPr>
            <w:tcW w:w="1386" w:type="pct"/>
            <w:vAlign w:val="center"/>
          </w:tcPr>
          <w:p w:rsidR="008042A6" w:rsidRPr="00393DCC" w:rsidRDefault="008042A6" w:rsidP="008042A6">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 xml:space="preserve">液化天然气为备用燃料 </w:t>
            </w:r>
          </w:p>
        </w:tc>
      </w:tr>
      <w:tr w:rsidR="00393DCC" w:rsidRPr="00393DCC" w:rsidTr="009E41EE">
        <w:trPr>
          <w:trHeight w:val="340"/>
        </w:trPr>
        <w:tc>
          <w:tcPr>
            <w:tcW w:w="862" w:type="pct"/>
            <w:vAlign w:val="center"/>
          </w:tcPr>
          <w:p w:rsidR="00C913DC" w:rsidRPr="00393DCC" w:rsidRDefault="00C913DC"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884" w:type="pct"/>
            <w:vAlign w:val="center"/>
          </w:tcPr>
          <w:p w:rsidR="00C913DC" w:rsidRPr="00393DCC" w:rsidRDefault="00C913DC"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w:t>
            </w:r>
          </w:p>
        </w:tc>
        <w:tc>
          <w:tcPr>
            <w:tcW w:w="997" w:type="pct"/>
            <w:vAlign w:val="center"/>
          </w:tcPr>
          <w:p w:rsidR="00C913DC" w:rsidRPr="00393DCC" w:rsidRDefault="00C913DC" w:rsidP="009F5D58">
            <w:pPr>
              <w:pStyle w:val="a5"/>
              <w:snapToGrid/>
              <w:spacing w:after="0"/>
              <w:ind w:firstLineChars="0" w:firstLine="0"/>
              <w:jc w:val="center"/>
              <w:rPr>
                <w:rFonts w:ascii="仿宋" w:hAnsi="仿宋"/>
                <w:szCs w:val="21"/>
                <w:lang w:eastAsia="zh-CN"/>
              </w:rPr>
            </w:pPr>
            <w:proofErr w:type="gramStart"/>
            <w:r w:rsidRPr="00393DCC">
              <w:rPr>
                <w:rFonts w:ascii="仿宋" w:hAnsi="仿宋" w:hint="eastAsia"/>
                <w:szCs w:val="21"/>
                <w:lang w:eastAsia="zh-CN"/>
              </w:rPr>
              <w:t>危废暂存</w:t>
            </w:r>
            <w:proofErr w:type="gramEnd"/>
            <w:r w:rsidRPr="00393DCC">
              <w:rPr>
                <w:rFonts w:ascii="仿宋" w:hAnsi="仿宋" w:hint="eastAsia"/>
                <w:szCs w:val="21"/>
                <w:lang w:eastAsia="zh-CN"/>
              </w:rPr>
              <w:t>间</w:t>
            </w:r>
          </w:p>
        </w:tc>
        <w:tc>
          <w:tcPr>
            <w:tcW w:w="871" w:type="pct"/>
            <w:vAlign w:val="center"/>
          </w:tcPr>
          <w:p w:rsidR="00C913DC" w:rsidRPr="00393DCC" w:rsidRDefault="00C913DC" w:rsidP="009F5D58">
            <w:pPr>
              <w:pStyle w:val="a5"/>
              <w:snapToGrid/>
              <w:spacing w:after="0"/>
              <w:ind w:firstLineChars="0" w:firstLine="0"/>
              <w:jc w:val="center"/>
              <w:rPr>
                <w:rFonts w:ascii="仿宋" w:hAnsi="仿宋"/>
                <w:szCs w:val="21"/>
                <w:lang w:eastAsia="zh-CN"/>
              </w:rPr>
            </w:pPr>
            <w:r w:rsidRPr="00393DCC">
              <w:rPr>
                <w:rFonts w:ascii="仿宋" w:hAnsi="仿宋" w:hint="eastAsia"/>
                <w:szCs w:val="21"/>
                <w:lang w:eastAsia="zh-CN"/>
              </w:rPr>
              <w:t>废活性炭</w:t>
            </w:r>
          </w:p>
        </w:tc>
        <w:tc>
          <w:tcPr>
            <w:tcW w:w="1386" w:type="pct"/>
            <w:vAlign w:val="center"/>
          </w:tcPr>
          <w:p w:rsidR="00C913DC" w:rsidRPr="00393DCC" w:rsidRDefault="00C913DC" w:rsidP="008042A6">
            <w:pPr>
              <w:pStyle w:val="a5"/>
              <w:snapToGrid/>
              <w:spacing w:after="0"/>
              <w:ind w:firstLineChars="0" w:firstLine="0"/>
              <w:jc w:val="center"/>
              <w:rPr>
                <w:rFonts w:ascii="仿宋" w:hAnsi="仿宋" w:cs="宋体"/>
                <w:kern w:val="0"/>
                <w:szCs w:val="21"/>
                <w:lang w:eastAsia="zh-CN" w:bidi="ar"/>
              </w:rPr>
            </w:pPr>
            <w:r w:rsidRPr="00393DCC">
              <w:rPr>
                <w:rFonts w:ascii="仿宋" w:hAnsi="仿宋" w:cs="宋体" w:hint="eastAsia"/>
                <w:kern w:val="0"/>
                <w:szCs w:val="21"/>
                <w:lang w:eastAsia="zh-CN" w:bidi="ar"/>
              </w:rPr>
              <w:t>新增废活性炭</w:t>
            </w:r>
          </w:p>
        </w:tc>
      </w:tr>
    </w:tbl>
    <w:p w:rsidR="00A4693E" w:rsidRPr="00393DCC" w:rsidRDefault="00741A5F">
      <w:pPr>
        <w:pStyle w:val="3"/>
        <w:rPr>
          <w:sz w:val="28"/>
          <w:szCs w:val="28"/>
          <w:lang w:eastAsia="zh-CN"/>
        </w:rPr>
      </w:pPr>
      <w:r w:rsidRPr="00393DCC">
        <w:rPr>
          <w:rFonts w:hint="eastAsia"/>
          <w:sz w:val="28"/>
          <w:szCs w:val="28"/>
          <w:lang w:eastAsia="zh-CN"/>
        </w:rPr>
        <w:t>1</w:t>
      </w:r>
      <w:r w:rsidRPr="00393DCC">
        <w:rPr>
          <w:sz w:val="28"/>
          <w:szCs w:val="28"/>
          <w:lang w:eastAsia="zh-CN"/>
        </w:rPr>
        <w:t xml:space="preserve">.2.2 </w:t>
      </w:r>
      <w:r w:rsidRPr="00393DCC">
        <w:rPr>
          <w:rFonts w:hint="eastAsia"/>
          <w:sz w:val="28"/>
          <w:szCs w:val="28"/>
          <w:lang w:eastAsia="zh-CN"/>
        </w:rPr>
        <w:t>周边环境受体</w:t>
      </w:r>
    </w:p>
    <w:p w:rsidR="00A4693E" w:rsidRPr="00393DCC" w:rsidRDefault="00741A5F">
      <w:pPr>
        <w:pStyle w:val="2"/>
        <w:ind w:firstLine="560"/>
        <w:rPr>
          <w:rFonts w:ascii="仿宋" w:hAnsi="仿宋"/>
          <w:lang w:eastAsia="zh-CN"/>
        </w:rPr>
      </w:pPr>
      <w:r w:rsidRPr="00393DCC">
        <w:rPr>
          <w:rFonts w:ascii="仿宋" w:hAnsi="仿宋" w:hint="eastAsia"/>
          <w:lang w:eastAsia="zh-CN"/>
        </w:rPr>
        <w:t>与2</w:t>
      </w:r>
      <w:r w:rsidR="005A0DE9" w:rsidRPr="00393DCC">
        <w:rPr>
          <w:rFonts w:ascii="仿宋" w:hAnsi="仿宋"/>
          <w:lang w:eastAsia="zh-CN"/>
        </w:rPr>
        <w:t>019</w:t>
      </w:r>
      <w:r w:rsidRPr="00393DCC">
        <w:rPr>
          <w:rFonts w:ascii="仿宋" w:hAnsi="仿宋" w:hint="eastAsia"/>
          <w:lang w:eastAsia="zh-CN"/>
        </w:rPr>
        <w:t>年编制相比，5</w:t>
      </w:r>
      <w:r w:rsidRPr="00393DCC">
        <w:rPr>
          <w:rFonts w:ascii="仿宋" w:hAnsi="仿宋"/>
          <w:lang w:eastAsia="zh-CN"/>
        </w:rPr>
        <w:t>00</w:t>
      </w:r>
      <w:r w:rsidRPr="00393DCC">
        <w:rPr>
          <w:rFonts w:ascii="仿宋" w:hAnsi="仿宋" w:hint="eastAsia"/>
          <w:lang w:eastAsia="zh-CN"/>
        </w:rPr>
        <w:t>m范围内的大气环境风险受体新增了一些村庄。</w:t>
      </w:r>
    </w:p>
    <w:p w:rsidR="00A4693E" w:rsidRPr="00393DCC" w:rsidRDefault="00741A5F">
      <w:pPr>
        <w:pStyle w:val="3"/>
        <w:rPr>
          <w:sz w:val="28"/>
          <w:szCs w:val="28"/>
          <w:lang w:eastAsia="zh-CN"/>
        </w:rPr>
      </w:pPr>
      <w:r w:rsidRPr="00393DCC">
        <w:rPr>
          <w:rFonts w:hint="eastAsia"/>
          <w:sz w:val="28"/>
          <w:szCs w:val="28"/>
          <w:lang w:eastAsia="zh-CN"/>
        </w:rPr>
        <w:t>1</w:t>
      </w:r>
      <w:r w:rsidRPr="00393DCC">
        <w:rPr>
          <w:sz w:val="28"/>
          <w:szCs w:val="28"/>
          <w:lang w:eastAsia="zh-CN"/>
        </w:rPr>
        <w:t xml:space="preserve">.2.3 </w:t>
      </w:r>
      <w:r w:rsidRPr="00393DCC">
        <w:rPr>
          <w:rFonts w:hint="eastAsia"/>
          <w:sz w:val="28"/>
          <w:szCs w:val="28"/>
          <w:lang w:eastAsia="zh-CN"/>
        </w:rPr>
        <w:t>防控措施</w:t>
      </w:r>
    </w:p>
    <w:p w:rsidR="00A4693E" w:rsidRPr="00393DCC" w:rsidRDefault="00741A5F">
      <w:pPr>
        <w:pStyle w:val="2"/>
        <w:ind w:firstLine="560"/>
        <w:rPr>
          <w:rFonts w:ascii="仿宋" w:hAnsi="仿宋"/>
          <w:lang w:eastAsia="zh-CN"/>
        </w:rPr>
      </w:pPr>
      <w:r w:rsidRPr="00393DCC">
        <w:rPr>
          <w:rFonts w:ascii="仿宋" w:hAnsi="仿宋" w:hint="eastAsia"/>
          <w:lang w:eastAsia="zh-CN"/>
        </w:rPr>
        <w:t>与2</w:t>
      </w:r>
      <w:r w:rsidR="009F5D58" w:rsidRPr="00393DCC">
        <w:rPr>
          <w:rFonts w:ascii="仿宋" w:hAnsi="仿宋"/>
          <w:lang w:eastAsia="zh-CN"/>
        </w:rPr>
        <w:t>019</w:t>
      </w:r>
      <w:r w:rsidRPr="00393DCC">
        <w:rPr>
          <w:rFonts w:ascii="仿宋" w:hAnsi="仿宋" w:hint="eastAsia"/>
          <w:lang w:eastAsia="zh-CN"/>
        </w:rPr>
        <w:t>年编制相比，新增</w:t>
      </w:r>
      <w:r w:rsidR="009F5D58" w:rsidRPr="00393DCC">
        <w:rPr>
          <w:rFonts w:ascii="仿宋" w:hAnsi="仿宋" w:hint="eastAsia"/>
          <w:lang w:eastAsia="zh-CN"/>
        </w:rPr>
        <w:t>液化石油气棚、液化石油气管线</w:t>
      </w:r>
      <w:r w:rsidR="008042A6" w:rsidRPr="00393DCC">
        <w:rPr>
          <w:rFonts w:ascii="仿宋" w:hAnsi="仿宋" w:hint="eastAsia"/>
          <w:lang w:eastAsia="zh-CN"/>
        </w:rPr>
        <w:t>、L</w:t>
      </w:r>
      <w:r w:rsidR="008042A6" w:rsidRPr="00393DCC">
        <w:rPr>
          <w:rFonts w:ascii="仿宋" w:hAnsi="仿宋"/>
          <w:lang w:eastAsia="zh-CN"/>
        </w:rPr>
        <w:t>NG</w:t>
      </w:r>
      <w:r w:rsidRPr="00393DCC">
        <w:rPr>
          <w:rFonts w:ascii="仿宋" w:hAnsi="仿宋" w:hint="eastAsia"/>
          <w:lang w:eastAsia="zh-CN"/>
        </w:rPr>
        <w:t>等环境风险源防控措施。</w:t>
      </w:r>
    </w:p>
    <w:p w:rsidR="00A4693E" w:rsidRPr="00393DCC" w:rsidRDefault="00741A5F">
      <w:pPr>
        <w:pStyle w:val="3"/>
        <w:rPr>
          <w:sz w:val="28"/>
          <w:szCs w:val="28"/>
          <w:lang w:eastAsia="zh-CN"/>
        </w:rPr>
      </w:pPr>
      <w:r w:rsidRPr="00393DCC">
        <w:rPr>
          <w:rFonts w:hint="eastAsia"/>
          <w:sz w:val="28"/>
          <w:szCs w:val="28"/>
          <w:lang w:eastAsia="zh-CN"/>
        </w:rPr>
        <w:t>1</w:t>
      </w:r>
      <w:r w:rsidRPr="00393DCC">
        <w:rPr>
          <w:sz w:val="28"/>
          <w:szCs w:val="28"/>
          <w:lang w:eastAsia="zh-CN"/>
        </w:rPr>
        <w:t xml:space="preserve">.2.4 </w:t>
      </w:r>
      <w:r w:rsidRPr="00393DCC">
        <w:rPr>
          <w:rFonts w:hint="eastAsia"/>
          <w:sz w:val="28"/>
          <w:szCs w:val="28"/>
          <w:lang w:eastAsia="zh-CN"/>
        </w:rPr>
        <w:t>评估方法</w:t>
      </w:r>
    </w:p>
    <w:p w:rsidR="00A4693E" w:rsidRPr="00393DCC" w:rsidRDefault="00741A5F">
      <w:pPr>
        <w:pStyle w:val="a5"/>
        <w:snapToGrid/>
        <w:spacing w:after="0" w:line="360" w:lineRule="auto"/>
        <w:ind w:firstLineChars="200" w:firstLine="560"/>
        <w:rPr>
          <w:rFonts w:ascii="仿宋" w:hAnsi="仿宋"/>
          <w:kern w:val="0"/>
          <w:sz w:val="28"/>
          <w:szCs w:val="22"/>
          <w:lang w:eastAsia="zh-CN"/>
        </w:rPr>
      </w:pPr>
      <w:r w:rsidRPr="00393DCC">
        <w:rPr>
          <w:rFonts w:ascii="仿宋" w:hAnsi="仿宋" w:hint="eastAsia"/>
          <w:kern w:val="0"/>
          <w:sz w:val="28"/>
          <w:szCs w:val="22"/>
          <w:lang w:eastAsia="zh-CN"/>
        </w:rPr>
        <w:t>本次修订将采用《企业突发环境事件风险分级方法》（HJ941-2018）对企业风险源进行评估分级，并按照最新的《建设项目环境风险评价技术导则》（HJ</w:t>
      </w:r>
      <w:r w:rsidRPr="00393DCC">
        <w:rPr>
          <w:rFonts w:ascii="仿宋" w:hAnsi="仿宋"/>
          <w:kern w:val="0"/>
          <w:sz w:val="28"/>
          <w:szCs w:val="22"/>
          <w:lang w:eastAsia="zh-CN"/>
        </w:rPr>
        <w:t xml:space="preserve"> </w:t>
      </w:r>
      <w:r w:rsidRPr="00393DCC">
        <w:rPr>
          <w:rFonts w:ascii="仿宋" w:hAnsi="仿宋" w:hint="eastAsia"/>
          <w:kern w:val="0"/>
          <w:sz w:val="28"/>
          <w:szCs w:val="22"/>
          <w:lang w:eastAsia="zh-CN"/>
        </w:rPr>
        <w:t>169-2018）对环境风险事故影响范围进行预测。</w:t>
      </w:r>
    </w:p>
    <w:p w:rsidR="00A4693E" w:rsidRPr="00393DCC" w:rsidRDefault="00741A5F">
      <w:pPr>
        <w:pStyle w:val="3"/>
        <w:rPr>
          <w:sz w:val="28"/>
          <w:szCs w:val="28"/>
          <w:lang w:eastAsia="zh-CN"/>
        </w:rPr>
      </w:pPr>
      <w:r w:rsidRPr="00393DCC">
        <w:rPr>
          <w:rFonts w:hint="eastAsia"/>
          <w:sz w:val="28"/>
          <w:szCs w:val="28"/>
          <w:lang w:eastAsia="zh-CN"/>
        </w:rPr>
        <w:t>1</w:t>
      </w:r>
      <w:r w:rsidRPr="00393DCC">
        <w:rPr>
          <w:sz w:val="28"/>
          <w:szCs w:val="28"/>
          <w:lang w:eastAsia="zh-CN"/>
        </w:rPr>
        <w:t xml:space="preserve">.2.5 </w:t>
      </w:r>
      <w:r w:rsidRPr="00393DCC">
        <w:rPr>
          <w:rFonts w:hint="eastAsia"/>
          <w:sz w:val="28"/>
          <w:szCs w:val="28"/>
          <w:lang w:eastAsia="zh-CN"/>
        </w:rPr>
        <w:t>风险等级</w:t>
      </w:r>
    </w:p>
    <w:p w:rsidR="00A4693E" w:rsidRPr="00393DCC" w:rsidRDefault="00741A5F">
      <w:pPr>
        <w:pStyle w:val="2"/>
        <w:ind w:firstLine="560"/>
        <w:rPr>
          <w:rFonts w:ascii="仿宋" w:hAnsi="仿宋"/>
          <w:szCs w:val="28"/>
          <w:lang w:eastAsia="zh-CN"/>
        </w:rPr>
      </w:pPr>
      <w:r w:rsidRPr="00393DCC">
        <w:rPr>
          <w:rFonts w:ascii="仿宋" w:hAnsi="仿宋" w:hint="eastAsia"/>
          <w:lang w:eastAsia="zh-CN"/>
        </w:rPr>
        <w:t>上次编制评估的风险等级为一般环境风险等级“</w:t>
      </w:r>
      <w:r w:rsidRPr="00393DCC">
        <w:rPr>
          <w:rFonts w:ascii="仿宋" w:hAnsi="仿宋" w:hint="eastAsia"/>
          <w:lang w:eastAsia="zh-CN" w:bidi="ar"/>
        </w:rPr>
        <w:t>一般-水（Q</w:t>
      </w:r>
      <w:r w:rsidRPr="00393DCC">
        <w:rPr>
          <w:rFonts w:ascii="仿宋" w:hAnsi="仿宋"/>
          <w:lang w:eastAsia="zh-CN" w:bidi="ar"/>
        </w:rPr>
        <w:t>0</w:t>
      </w:r>
      <w:r w:rsidRPr="00393DCC">
        <w:rPr>
          <w:rFonts w:ascii="仿宋" w:hAnsi="仿宋" w:hint="eastAsia"/>
          <w:lang w:eastAsia="zh-CN" w:bidi="ar"/>
        </w:rPr>
        <w:t>）＋一般-气（Q</w:t>
      </w:r>
      <w:r w:rsidRPr="00393DCC">
        <w:rPr>
          <w:rFonts w:ascii="仿宋" w:hAnsi="仿宋"/>
          <w:lang w:eastAsia="zh-CN" w:bidi="ar"/>
        </w:rPr>
        <w:t>0</w:t>
      </w:r>
      <w:r w:rsidRPr="00393DCC">
        <w:rPr>
          <w:rFonts w:ascii="仿宋" w:hAnsi="仿宋" w:hint="eastAsia"/>
          <w:lang w:eastAsia="zh-CN" w:bidi="ar"/>
        </w:rPr>
        <w:t>）</w:t>
      </w:r>
      <w:r w:rsidRPr="00393DCC">
        <w:rPr>
          <w:rFonts w:ascii="仿宋" w:hAnsi="仿宋" w:hint="eastAsia"/>
          <w:lang w:eastAsia="zh-CN"/>
        </w:rPr>
        <w:t>”。本次评估按照最新的风险分级方法评估完后为一般</w:t>
      </w:r>
      <w:r w:rsidRPr="00393DCC">
        <w:rPr>
          <w:rFonts w:ascii="仿宋" w:hAnsi="仿宋" w:hint="eastAsia"/>
          <w:szCs w:val="28"/>
          <w:lang w:eastAsia="zh-CN"/>
        </w:rPr>
        <w:t>[一般-大气（Q</w:t>
      </w:r>
      <w:r w:rsidRPr="00393DCC">
        <w:rPr>
          <w:rFonts w:ascii="仿宋" w:hAnsi="仿宋"/>
          <w:szCs w:val="28"/>
          <w:lang w:eastAsia="zh-CN"/>
        </w:rPr>
        <w:t>0</w:t>
      </w:r>
      <w:r w:rsidRPr="00393DCC">
        <w:rPr>
          <w:rFonts w:ascii="仿宋" w:hAnsi="仿宋" w:hint="eastAsia"/>
          <w:szCs w:val="28"/>
          <w:lang w:eastAsia="zh-CN"/>
        </w:rPr>
        <w:t>）+一般-水（Q</w:t>
      </w:r>
      <w:r w:rsidRPr="00393DCC">
        <w:rPr>
          <w:rFonts w:ascii="仿宋" w:hAnsi="仿宋"/>
          <w:szCs w:val="28"/>
          <w:lang w:eastAsia="zh-CN"/>
        </w:rPr>
        <w:t>0</w:t>
      </w:r>
      <w:r w:rsidRPr="00393DCC">
        <w:rPr>
          <w:rFonts w:ascii="仿宋" w:hAnsi="仿宋" w:hint="eastAsia"/>
          <w:szCs w:val="28"/>
          <w:lang w:eastAsia="zh-CN"/>
        </w:rPr>
        <w:t>）]。</w:t>
      </w:r>
    </w:p>
    <w:p w:rsidR="00A4693E" w:rsidRPr="00393DCC" w:rsidRDefault="00741A5F">
      <w:pPr>
        <w:pStyle w:val="a7"/>
        <w:ind w:firstLineChars="0" w:firstLine="0"/>
        <w:jc w:val="both"/>
        <w:outlineLvl w:val="1"/>
        <w:rPr>
          <w:rFonts w:ascii="仿宋" w:hAnsi="仿宋" w:cs="Times New Roman"/>
          <w:b/>
          <w:bCs/>
          <w:szCs w:val="28"/>
          <w:lang w:eastAsia="zh-CN"/>
        </w:rPr>
      </w:pPr>
      <w:bookmarkStart w:id="5" w:name="_Toc89359064"/>
      <w:bookmarkStart w:id="6" w:name="_Toc26494"/>
      <w:r w:rsidRPr="00393DCC">
        <w:rPr>
          <w:rFonts w:ascii="仿宋" w:hAnsi="仿宋" w:cs="Times New Roman" w:hint="eastAsia"/>
          <w:b/>
          <w:bCs/>
          <w:szCs w:val="28"/>
          <w:lang w:eastAsia="zh-CN"/>
        </w:rPr>
        <w:t>1</w:t>
      </w:r>
      <w:r w:rsidRPr="00393DCC">
        <w:rPr>
          <w:rFonts w:ascii="仿宋" w:hAnsi="仿宋" w:cs="Times New Roman"/>
          <w:b/>
          <w:bCs/>
          <w:szCs w:val="28"/>
          <w:lang w:eastAsia="zh-CN"/>
        </w:rPr>
        <w:t xml:space="preserve">.3 </w:t>
      </w:r>
      <w:r w:rsidRPr="00393DCC">
        <w:rPr>
          <w:rFonts w:ascii="仿宋" w:hAnsi="仿宋" w:cs="Times New Roman" w:hint="eastAsia"/>
          <w:b/>
          <w:bCs/>
          <w:szCs w:val="28"/>
          <w:lang w:eastAsia="zh-CN"/>
        </w:rPr>
        <w:t>应急管理组织体系与职责</w:t>
      </w:r>
      <w:bookmarkEnd w:id="5"/>
      <w:bookmarkEnd w:id="6"/>
    </w:p>
    <w:p w:rsidR="00A4693E" w:rsidRPr="00393DCC" w:rsidRDefault="00741A5F">
      <w:pPr>
        <w:pStyle w:val="a5"/>
        <w:snapToGrid/>
        <w:spacing w:after="0" w:line="360" w:lineRule="auto"/>
        <w:ind w:firstLineChars="200" w:firstLine="560"/>
        <w:rPr>
          <w:kern w:val="0"/>
          <w:sz w:val="28"/>
          <w:szCs w:val="22"/>
          <w:lang w:eastAsia="zh-CN"/>
        </w:rPr>
      </w:pPr>
      <w:r w:rsidRPr="00393DCC">
        <w:rPr>
          <w:rFonts w:hint="eastAsia"/>
          <w:kern w:val="0"/>
          <w:sz w:val="28"/>
          <w:szCs w:val="22"/>
          <w:lang w:eastAsia="zh-CN"/>
        </w:rPr>
        <w:t>上次编制公司</w:t>
      </w:r>
      <w:r w:rsidR="009F5D58" w:rsidRPr="00393DCC">
        <w:rPr>
          <w:rFonts w:hint="eastAsia"/>
          <w:kern w:val="0"/>
          <w:sz w:val="28"/>
          <w:szCs w:val="22"/>
          <w:lang w:eastAsia="zh-CN"/>
        </w:rPr>
        <w:t>成立应急救援组织机构</w:t>
      </w:r>
      <w:r w:rsidRPr="00393DCC">
        <w:rPr>
          <w:rFonts w:hint="eastAsia"/>
          <w:kern w:val="0"/>
          <w:sz w:val="28"/>
          <w:szCs w:val="22"/>
          <w:lang w:eastAsia="zh-CN"/>
        </w:rPr>
        <w:t>。</w:t>
      </w:r>
      <w:r w:rsidR="00C913DC" w:rsidRPr="00393DCC">
        <w:rPr>
          <w:rFonts w:hint="eastAsia"/>
          <w:kern w:val="0"/>
          <w:sz w:val="28"/>
          <w:szCs w:val="22"/>
          <w:lang w:eastAsia="zh-CN"/>
        </w:rPr>
        <w:t>设立应急指挥部，下设应急领导小组办公室及应急救援专项小组。应急救援专项小组包括</w:t>
      </w:r>
      <w:proofErr w:type="gramStart"/>
      <w:r w:rsidR="00C913DC" w:rsidRPr="00393DCC">
        <w:rPr>
          <w:sz w:val="28"/>
          <w:szCs w:val="28"/>
          <w:lang w:eastAsia="zh-CN"/>
        </w:rPr>
        <w:t>通讯联络</w:t>
      </w:r>
      <w:proofErr w:type="gramEnd"/>
      <w:r w:rsidR="00C913DC" w:rsidRPr="00393DCC">
        <w:rPr>
          <w:sz w:val="28"/>
          <w:szCs w:val="28"/>
          <w:lang w:eastAsia="zh-CN"/>
        </w:rPr>
        <w:t>队、抢险抢修队、医疗救护队、治安队、物资供应队、应急环境监测组、应急</w:t>
      </w:r>
      <w:r w:rsidR="00C913DC" w:rsidRPr="00393DCC">
        <w:rPr>
          <w:sz w:val="28"/>
          <w:szCs w:val="28"/>
          <w:lang w:eastAsia="zh-CN"/>
        </w:rPr>
        <w:lastRenderedPageBreak/>
        <w:t>处置专家组</w:t>
      </w:r>
      <w:r w:rsidR="00C913DC" w:rsidRPr="00393DCC">
        <w:rPr>
          <w:rFonts w:hint="eastAsia"/>
          <w:sz w:val="28"/>
          <w:szCs w:val="28"/>
          <w:lang w:eastAsia="zh-CN"/>
        </w:rPr>
        <w:t>。</w:t>
      </w:r>
    </w:p>
    <w:p w:rsidR="00A4693E" w:rsidRPr="00393DCC" w:rsidRDefault="00741A5F">
      <w:pPr>
        <w:ind w:left="-15" w:firstLine="560"/>
        <w:rPr>
          <w:rFonts w:ascii="仿宋" w:hAnsi="仿宋" w:cs="等线"/>
          <w:szCs w:val="28"/>
          <w:highlight w:val="cyan"/>
          <w:lang w:eastAsia="zh-CN"/>
        </w:rPr>
      </w:pPr>
      <w:r w:rsidRPr="00393DCC">
        <w:rPr>
          <w:rFonts w:hint="eastAsia"/>
          <w:lang w:eastAsia="zh-CN"/>
        </w:rPr>
        <w:t>本次修订应急管理组织体系与职责按照《典型行业企业突发环境</w:t>
      </w:r>
      <w:r w:rsidR="00D01686" w:rsidRPr="00393DCC">
        <w:rPr>
          <w:rFonts w:hint="eastAsia"/>
          <w:lang w:eastAsia="zh-CN"/>
        </w:rPr>
        <w:t>事件应急预案编制指南（征求意见稿）》进行调整，由于企业人员流动</w:t>
      </w:r>
      <w:r w:rsidR="006421B8" w:rsidRPr="00393DCC">
        <w:rPr>
          <w:rFonts w:hint="eastAsia"/>
          <w:lang w:eastAsia="zh-CN"/>
        </w:rPr>
        <w:t>，应急处置组织机构成员及联系方式有所变化</w:t>
      </w:r>
      <w:r w:rsidRPr="00393DCC">
        <w:rPr>
          <w:rFonts w:hint="eastAsia"/>
          <w:lang w:eastAsia="zh-CN"/>
        </w:rPr>
        <w:t>。</w:t>
      </w:r>
      <w:r w:rsidRPr="00393DCC">
        <w:rPr>
          <w:rFonts w:ascii="仿宋" w:hAnsi="仿宋" w:cs="等线" w:hint="eastAsia"/>
          <w:szCs w:val="28"/>
          <w:lang w:eastAsia="zh-CN"/>
        </w:rPr>
        <w:t>公司</w:t>
      </w:r>
      <w:r w:rsidR="00D01686" w:rsidRPr="00393DCC">
        <w:rPr>
          <w:rFonts w:ascii="仿宋" w:hAnsi="仿宋" w:cs="等线" w:hint="eastAsia"/>
          <w:szCs w:val="28"/>
          <w:lang w:eastAsia="zh-CN"/>
        </w:rPr>
        <w:t>重新</w:t>
      </w:r>
      <w:r w:rsidRPr="00393DCC">
        <w:rPr>
          <w:rFonts w:ascii="仿宋" w:hAnsi="仿宋"/>
          <w:szCs w:val="28"/>
          <w:lang w:eastAsia="zh-CN"/>
        </w:rPr>
        <w:t>设应急救援指挥部，</w:t>
      </w:r>
      <w:bookmarkStart w:id="7" w:name="_Hlk58339533"/>
      <w:r w:rsidRPr="00393DCC">
        <w:rPr>
          <w:rFonts w:ascii="仿宋" w:hAnsi="仿宋"/>
          <w:szCs w:val="28"/>
          <w:lang w:eastAsia="zh-CN"/>
        </w:rPr>
        <w:t>下设应急救援</w:t>
      </w:r>
      <w:r w:rsidRPr="00393DCC">
        <w:rPr>
          <w:rFonts w:ascii="仿宋" w:hAnsi="仿宋" w:hint="eastAsia"/>
          <w:szCs w:val="28"/>
          <w:lang w:eastAsia="zh-CN"/>
        </w:rPr>
        <w:t>办公室及应急救援</w:t>
      </w:r>
      <w:r w:rsidRPr="00393DCC">
        <w:rPr>
          <w:rFonts w:ascii="仿宋" w:hAnsi="仿宋"/>
          <w:szCs w:val="28"/>
          <w:lang w:eastAsia="zh-CN"/>
        </w:rPr>
        <w:t>专项小组。应急救援专项小组包括</w:t>
      </w:r>
      <w:bookmarkEnd w:id="7"/>
      <w:r w:rsidRPr="00393DCC">
        <w:rPr>
          <w:rFonts w:ascii="仿宋" w:hAnsi="仿宋" w:hint="eastAsia"/>
          <w:szCs w:val="28"/>
          <w:lang w:eastAsia="zh-CN"/>
        </w:rPr>
        <w:t>现场处置组、后勤保障组、警戒疏散组、综合协调组</w:t>
      </w:r>
      <w:r w:rsidRPr="00393DCC">
        <w:rPr>
          <w:rFonts w:ascii="仿宋" w:hAnsi="仿宋"/>
          <w:szCs w:val="28"/>
          <w:lang w:eastAsia="zh-CN"/>
        </w:rPr>
        <w:t>。</w:t>
      </w:r>
    </w:p>
    <w:p w:rsidR="00A4693E" w:rsidRPr="00393DCC" w:rsidRDefault="00741A5F">
      <w:pPr>
        <w:pStyle w:val="a7"/>
        <w:ind w:firstLineChars="0" w:firstLine="0"/>
        <w:jc w:val="both"/>
        <w:outlineLvl w:val="1"/>
        <w:rPr>
          <w:rFonts w:ascii="仿宋" w:hAnsi="仿宋" w:cs="Times New Roman"/>
          <w:b/>
          <w:bCs/>
          <w:szCs w:val="28"/>
          <w:lang w:eastAsia="zh-CN"/>
        </w:rPr>
      </w:pPr>
      <w:bookmarkStart w:id="8" w:name="_Toc30586"/>
      <w:bookmarkStart w:id="9" w:name="_Toc89359065"/>
      <w:r w:rsidRPr="00393DCC">
        <w:rPr>
          <w:rFonts w:ascii="仿宋" w:hAnsi="仿宋" w:cs="Times New Roman" w:hint="eastAsia"/>
          <w:b/>
          <w:bCs/>
          <w:szCs w:val="28"/>
          <w:lang w:eastAsia="zh-CN"/>
        </w:rPr>
        <w:t>1.4 环境应急机制</w:t>
      </w:r>
      <w:bookmarkEnd w:id="8"/>
      <w:bookmarkEnd w:id="9"/>
    </w:p>
    <w:p w:rsidR="00A4693E" w:rsidRPr="00393DCC" w:rsidRDefault="00741A5F">
      <w:pPr>
        <w:pStyle w:val="a5"/>
        <w:snapToGrid/>
        <w:spacing w:after="0" w:line="360" w:lineRule="auto"/>
        <w:ind w:firstLineChars="200" w:firstLine="560"/>
        <w:rPr>
          <w:lang w:eastAsia="zh-CN"/>
        </w:rPr>
      </w:pPr>
      <w:r w:rsidRPr="00393DCC">
        <w:rPr>
          <w:rFonts w:hint="eastAsia"/>
          <w:kern w:val="0"/>
          <w:sz w:val="28"/>
          <w:szCs w:val="22"/>
          <w:lang w:eastAsia="zh-CN"/>
        </w:rPr>
        <w:t>环境应急机制与上次修订相比未发生变化。</w:t>
      </w:r>
    </w:p>
    <w:p w:rsidR="00A4693E" w:rsidRPr="00393DCC" w:rsidRDefault="00741A5F">
      <w:pPr>
        <w:pStyle w:val="a7"/>
        <w:ind w:firstLineChars="0" w:firstLine="0"/>
        <w:jc w:val="both"/>
        <w:outlineLvl w:val="1"/>
        <w:rPr>
          <w:rFonts w:ascii="仿宋" w:hAnsi="仿宋" w:cs="Times New Roman"/>
          <w:b/>
          <w:bCs/>
          <w:szCs w:val="28"/>
          <w:lang w:eastAsia="zh-CN"/>
        </w:rPr>
      </w:pPr>
      <w:bookmarkStart w:id="10" w:name="_Toc31034"/>
      <w:bookmarkStart w:id="11" w:name="_Toc89359066"/>
      <w:r w:rsidRPr="00393DCC">
        <w:rPr>
          <w:rFonts w:ascii="仿宋" w:hAnsi="仿宋" w:cs="Times New Roman" w:hint="eastAsia"/>
          <w:b/>
          <w:bCs/>
          <w:szCs w:val="28"/>
          <w:lang w:eastAsia="zh-CN"/>
        </w:rPr>
        <w:t>1.5 应急资源</w:t>
      </w:r>
      <w:bookmarkEnd w:id="10"/>
      <w:bookmarkEnd w:id="11"/>
    </w:p>
    <w:p w:rsidR="00A4693E" w:rsidRPr="00393DCC" w:rsidRDefault="00741A5F">
      <w:pPr>
        <w:pStyle w:val="a5"/>
        <w:snapToGrid/>
        <w:spacing w:after="0" w:line="360" w:lineRule="auto"/>
        <w:ind w:firstLineChars="200" w:firstLine="560"/>
        <w:rPr>
          <w:kern w:val="0"/>
          <w:sz w:val="28"/>
          <w:szCs w:val="22"/>
          <w:lang w:eastAsia="zh-CN"/>
        </w:rPr>
      </w:pPr>
      <w:r w:rsidRPr="00393DCC">
        <w:rPr>
          <w:rFonts w:hint="eastAsia"/>
          <w:kern w:val="0"/>
          <w:sz w:val="28"/>
          <w:szCs w:val="22"/>
          <w:lang w:eastAsia="zh-CN"/>
        </w:rPr>
        <w:t>应急资源的变化主要体现在根据不同岗位的特性，个人应急器材和应急物资更有针对性。</w:t>
      </w:r>
    </w:p>
    <w:p w:rsidR="00A4693E" w:rsidRPr="00393DCC" w:rsidRDefault="00741A5F">
      <w:pPr>
        <w:pStyle w:val="a7"/>
        <w:ind w:firstLineChars="0" w:firstLine="0"/>
        <w:jc w:val="both"/>
        <w:outlineLvl w:val="1"/>
        <w:rPr>
          <w:rFonts w:ascii="仿宋" w:hAnsi="仿宋" w:cs="Times New Roman"/>
          <w:b/>
          <w:bCs/>
          <w:szCs w:val="28"/>
          <w:lang w:eastAsia="zh-CN"/>
        </w:rPr>
      </w:pPr>
      <w:bookmarkStart w:id="12" w:name="_Toc7954"/>
      <w:bookmarkStart w:id="13" w:name="_Toc89359067"/>
      <w:r w:rsidRPr="00393DCC">
        <w:rPr>
          <w:rFonts w:ascii="仿宋" w:hAnsi="仿宋" w:cs="Times New Roman" w:hint="eastAsia"/>
          <w:b/>
          <w:bCs/>
          <w:szCs w:val="28"/>
          <w:lang w:eastAsia="zh-CN"/>
        </w:rPr>
        <w:t>1.6 应急培训和演练执行情况</w:t>
      </w:r>
      <w:bookmarkEnd w:id="12"/>
      <w:bookmarkEnd w:id="13"/>
    </w:p>
    <w:p w:rsidR="00D91061" w:rsidRPr="00393DCC" w:rsidRDefault="00D91061" w:rsidP="00D91061">
      <w:pPr>
        <w:ind w:firstLine="560"/>
        <w:jc w:val="both"/>
        <w:rPr>
          <w:lang w:eastAsia="zh-CN"/>
        </w:rPr>
      </w:pPr>
      <w:r w:rsidRPr="00393DCC">
        <w:rPr>
          <w:rFonts w:hint="eastAsia"/>
          <w:lang w:eastAsia="zh-CN"/>
        </w:rPr>
        <w:t>经调查，企业有相关隐患排查制度及演练制度，企业已进行</w:t>
      </w:r>
      <w:r w:rsidRPr="00393DCC">
        <w:rPr>
          <w:rFonts w:hint="eastAsia"/>
          <w:lang w:eastAsia="zh-CN"/>
        </w:rPr>
        <w:t>3</w:t>
      </w:r>
      <w:r w:rsidRPr="00393DCC">
        <w:rPr>
          <w:rFonts w:hint="eastAsia"/>
          <w:lang w:eastAsia="zh-CN"/>
        </w:rPr>
        <w:t>次应急演练，演练情况如下表：</w:t>
      </w:r>
    </w:p>
    <w:p w:rsidR="006421B8" w:rsidRPr="00393DCC" w:rsidRDefault="006421B8" w:rsidP="006421B8">
      <w:pPr>
        <w:ind w:firstLineChars="0" w:firstLine="0"/>
        <w:jc w:val="center"/>
        <w:rPr>
          <w:rFonts w:ascii="仿宋" w:hAnsi="仿宋"/>
          <w:b/>
          <w:sz w:val="24"/>
          <w:lang w:eastAsia="zh-CN"/>
        </w:rPr>
      </w:pPr>
      <w:r w:rsidRPr="00393DCC">
        <w:rPr>
          <w:rFonts w:ascii="仿宋" w:hAnsi="仿宋" w:hint="eastAsia"/>
          <w:b/>
          <w:sz w:val="24"/>
          <w:lang w:eastAsia="zh-CN"/>
        </w:rPr>
        <w:t>表</w:t>
      </w:r>
      <w:r w:rsidR="00D91061" w:rsidRPr="00393DCC">
        <w:rPr>
          <w:rFonts w:ascii="仿宋" w:hAnsi="仿宋"/>
          <w:b/>
          <w:sz w:val="24"/>
          <w:lang w:eastAsia="zh-CN"/>
        </w:rPr>
        <w:t>1-3</w:t>
      </w:r>
      <w:r w:rsidRPr="00393DCC">
        <w:rPr>
          <w:rFonts w:ascii="仿宋" w:hAnsi="仿宋"/>
          <w:b/>
          <w:sz w:val="24"/>
          <w:lang w:eastAsia="zh-CN"/>
        </w:rPr>
        <w:t xml:space="preserve">    </w:t>
      </w:r>
      <w:r w:rsidRPr="00393DCC">
        <w:rPr>
          <w:rFonts w:ascii="仿宋" w:hAnsi="仿宋" w:hint="eastAsia"/>
          <w:b/>
          <w:sz w:val="24"/>
          <w:lang w:eastAsia="zh-CN"/>
        </w:rPr>
        <w:t>企业环境应急演练情况一览表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700"/>
        <w:gridCol w:w="1580"/>
        <w:gridCol w:w="1114"/>
        <w:gridCol w:w="3918"/>
      </w:tblGrid>
      <w:tr w:rsidR="00393DCC" w:rsidRPr="00393DCC" w:rsidTr="00D91061">
        <w:trPr>
          <w:trHeight w:val="340"/>
          <w:jc w:val="center"/>
        </w:trPr>
        <w:tc>
          <w:tcPr>
            <w:tcW w:w="390" w:type="pct"/>
            <w:tcBorders>
              <w:right w:val="single" w:sz="4" w:space="0" w:color="auto"/>
            </w:tcBorders>
            <w:shd w:val="clear" w:color="auto" w:fill="D9D9D9" w:themeFill="background1" w:themeFillShade="D9"/>
            <w:vAlign w:val="center"/>
          </w:tcPr>
          <w:p w:rsidR="006421B8" w:rsidRPr="00393DCC" w:rsidRDefault="006421B8" w:rsidP="00D91061">
            <w:pPr>
              <w:adjustRightInd/>
              <w:snapToGrid/>
              <w:spacing w:line="240" w:lineRule="auto"/>
              <w:ind w:firstLineChars="0" w:firstLine="0"/>
              <w:jc w:val="center"/>
              <w:rPr>
                <w:rFonts w:ascii="仿宋" w:hAnsi="仿宋"/>
                <w:b/>
                <w:sz w:val="21"/>
                <w:szCs w:val="21"/>
              </w:rPr>
            </w:pPr>
            <w:proofErr w:type="spellStart"/>
            <w:r w:rsidRPr="00393DCC">
              <w:rPr>
                <w:rFonts w:ascii="仿宋" w:hAnsi="仿宋" w:hint="eastAsia"/>
                <w:b/>
                <w:sz w:val="21"/>
                <w:szCs w:val="21"/>
              </w:rPr>
              <w:t>序号</w:t>
            </w:r>
            <w:proofErr w:type="spellEnd"/>
          </w:p>
        </w:tc>
        <w:tc>
          <w:tcPr>
            <w:tcW w:w="943" w:type="pct"/>
            <w:shd w:val="clear" w:color="auto" w:fill="D9D9D9" w:themeFill="background1" w:themeFillShade="D9"/>
            <w:vAlign w:val="center"/>
          </w:tcPr>
          <w:p w:rsidR="006421B8" w:rsidRPr="00393DCC" w:rsidRDefault="006421B8" w:rsidP="00D91061">
            <w:pPr>
              <w:adjustRightInd/>
              <w:snapToGrid/>
              <w:spacing w:line="240" w:lineRule="auto"/>
              <w:ind w:firstLineChars="0" w:firstLine="0"/>
              <w:jc w:val="center"/>
              <w:rPr>
                <w:rFonts w:ascii="仿宋" w:hAnsi="仿宋"/>
                <w:b/>
                <w:sz w:val="21"/>
                <w:szCs w:val="21"/>
              </w:rPr>
            </w:pPr>
            <w:r w:rsidRPr="00393DCC">
              <w:rPr>
                <w:rFonts w:ascii="仿宋" w:hAnsi="仿宋" w:hint="eastAsia"/>
                <w:b/>
                <w:sz w:val="21"/>
                <w:szCs w:val="21"/>
                <w:lang w:eastAsia="zh-CN"/>
              </w:rPr>
              <w:t>演练方案名称</w:t>
            </w:r>
          </w:p>
        </w:tc>
        <w:tc>
          <w:tcPr>
            <w:tcW w:w="876" w:type="pct"/>
            <w:shd w:val="clear" w:color="auto" w:fill="D9D9D9" w:themeFill="background1" w:themeFillShade="D9"/>
            <w:vAlign w:val="center"/>
          </w:tcPr>
          <w:p w:rsidR="006421B8" w:rsidRPr="00393DCC" w:rsidRDefault="006421B8" w:rsidP="00D91061">
            <w:pPr>
              <w:adjustRightInd/>
              <w:snapToGrid/>
              <w:spacing w:line="240" w:lineRule="auto"/>
              <w:ind w:firstLineChars="0" w:firstLine="0"/>
              <w:jc w:val="center"/>
              <w:rPr>
                <w:rFonts w:ascii="仿宋" w:hAnsi="仿宋"/>
                <w:b/>
                <w:sz w:val="21"/>
                <w:szCs w:val="21"/>
                <w:lang w:eastAsia="zh-CN"/>
              </w:rPr>
            </w:pPr>
            <w:r w:rsidRPr="00393DCC">
              <w:rPr>
                <w:rFonts w:ascii="仿宋" w:hAnsi="仿宋" w:hint="eastAsia"/>
                <w:b/>
                <w:sz w:val="21"/>
                <w:szCs w:val="21"/>
                <w:lang w:eastAsia="zh-CN"/>
              </w:rPr>
              <w:t>事故情景</w:t>
            </w:r>
          </w:p>
        </w:tc>
        <w:tc>
          <w:tcPr>
            <w:tcW w:w="618" w:type="pct"/>
            <w:shd w:val="clear" w:color="auto" w:fill="D9D9D9" w:themeFill="background1" w:themeFillShade="D9"/>
            <w:vAlign w:val="center"/>
          </w:tcPr>
          <w:p w:rsidR="006421B8" w:rsidRPr="00393DCC" w:rsidRDefault="006421B8" w:rsidP="00D91061">
            <w:pPr>
              <w:adjustRightInd/>
              <w:snapToGrid/>
              <w:spacing w:line="240" w:lineRule="auto"/>
              <w:ind w:firstLineChars="0" w:firstLine="0"/>
              <w:jc w:val="center"/>
              <w:rPr>
                <w:rFonts w:ascii="仿宋" w:hAnsi="仿宋"/>
                <w:b/>
                <w:sz w:val="21"/>
                <w:szCs w:val="21"/>
              </w:rPr>
            </w:pPr>
            <w:r w:rsidRPr="00393DCC">
              <w:rPr>
                <w:rFonts w:ascii="仿宋" w:hAnsi="仿宋" w:hint="eastAsia"/>
                <w:b/>
                <w:sz w:val="21"/>
                <w:szCs w:val="21"/>
                <w:lang w:eastAsia="zh-CN"/>
              </w:rPr>
              <w:t>时间</w:t>
            </w:r>
          </w:p>
        </w:tc>
        <w:tc>
          <w:tcPr>
            <w:tcW w:w="2173" w:type="pct"/>
            <w:shd w:val="clear" w:color="auto" w:fill="D9D9D9" w:themeFill="background1" w:themeFillShade="D9"/>
            <w:vAlign w:val="center"/>
          </w:tcPr>
          <w:p w:rsidR="006421B8" w:rsidRPr="00393DCC" w:rsidRDefault="006421B8" w:rsidP="00D91061">
            <w:pPr>
              <w:adjustRightInd/>
              <w:snapToGrid/>
              <w:spacing w:line="240" w:lineRule="auto"/>
              <w:ind w:firstLineChars="0" w:firstLine="0"/>
              <w:jc w:val="center"/>
              <w:rPr>
                <w:rFonts w:ascii="仿宋" w:hAnsi="仿宋"/>
                <w:b/>
                <w:sz w:val="21"/>
                <w:szCs w:val="21"/>
              </w:rPr>
            </w:pPr>
            <w:r w:rsidRPr="00393DCC">
              <w:rPr>
                <w:rFonts w:ascii="仿宋" w:hAnsi="仿宋" w:hint="eastAsia"/>
                <w:b/>
                <w:sz w:val="21"/>
                <w:szCs w:val="21"/>
                <w:lang w:eastAsia="zh-CN"/>
              </w:rPr>
              <w:t>总结</w:t>
            </w:r>
          </w:p>
        </w:tc>
      </w:tr>
      <w:tr w:rsidR="00393DCC" w:rsidRPr="00393DCC" w:rsidTr="00D91061">
        <w:trPr>
          <w:trHeight w:val="340"/>
          <w:jc w:val="center"/>
        </w:trPr>
        <w:tc>
          <w:tcPr>
            <w:tcW w:w="390" w:type="pct"/>
            <w:tcBorders>
              <w:right w:val="single" w:sz="4" w:space="0" w:color="auto"/>
            </w:tcBorders>
            <w:vAlign w:val="center"/>
          </w:tcPr>
          <w:p w:rsidR="006421B8" w:rsidRPr="00393DCC" w:rsidRDefault="006421B8" w:rsidP="00D91061">
            <w:pPr>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1</w:t>
            </w:r>
          </w:p>
        </w:tc>
        <w:tc>
          <w:tcPr>
            <w:tcW w:w="943" w:type="pct"/>
            <w:vAlign w:val="center"/>
          </w:tcPr>
          <w:p w:rsidR="006421B8" w:rsidRPr="00393DCC" w:rsidRDefault="006421B8" w:rsidP="00D91061">
            <w:pPr>
              <w:widowControl/>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导热油泄露处置</w:t>
            </w:r>
          </w:p>
        </w:tc>
        <w:tc>
          <w:tcPr>
            <w:tcW w:w="876" w:type="pct"/>
            <w:vAlign w:val="center"/>
          </w:tcPr>
          <w:p w:rsidR="006421B8" w:rsidRPr="00393DCC" w:rsidRDefault="008717B9" w:rsidP="00D91061">
            <w:pPr>
              <w:pStyle w:val="aff1"/>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导热油泄露</w:t>
            </w:r>
          </w:p>
        </w:tc>
        <w:tc>
          <w:tcPr>
            <w:tcW w:w="618" w:type="pct"/>
            <w:vAlign w:val="center"/>
          </w:tcPr>
          <w:p w:rsidR="006421B8" w:rsidRPr="00393DCC" w:rsidRDefault="008717B9" w:rsidP="00D91061">
            <w:pPr>
              <w:adjustRightInd/>
              <w:snapToGrid/>
              <w:spacing w:line="240" w:lineRule="auto"/>
              <w:ind w:firstLineChars="0" w:firstLine="0"/>
              <w:jc w:val="center"/>
              <w:rPr>
                <w:rFonts w:ascii="仿宋" w:hAnsi="仿宋" w:cs="仿宋"/>
                <w:sz w:val="21"/>
                <w:szCs w:val="21"/>
              </w:rPr>
            </w:pPr>
            <w:r w:rsidRPr="00393DCC">
              <w:rPr>
                <w:rFonts w:ascii="仿宋" w:hAnsi="仿宋" w:cs="仿宋"/>
                <w:sz w:val="21"/>
                <w:szCs w:val="21"/>
                <w:lang w:eastAsia="zh-CN"/>
              </w:rPr>
              <w:t>2019</w:t>
            </w:r>
            <w:r w:rsidRPr="00393DCC">
              <w:rPr>
                <w:rFonts w:ascii="仿宋" w:hAnsi="仿宋" w:cs="仿宋" w:hint="eastAsia"/>
                <w:sz w:val="21"/>
                <w:szCs w:val="21"/>
                <w:lang w:eastAsia="zh-CN"/>
              </w:rPr>
              <w:t>年9月2</w:t>
            </w:r>
            <w:r w:rsidRPr="00393DCC">
              <w:rPr>
                <w:rFonts w:ascii="仿宋" w:hAnsi="仿宋" w:cs="仿宋"/>
                <w:sz w:val="21"/>
                <w:szCs w:val="21"/>
                <w:lang w:eastAsia="zh-CN"/>
              </w:rPr>
              <w:t>5</w:t>
            </w:r>
            <w:r w:rsidRPr="00393DCC">
              <w:rPr>
                <w:rFonts w:ascii="仿宋" w:hAnsi="仿宋" w:cs="仿宋" w:hint="eastAsia"/>
                <w:sz w:val="21"/>
                <w:szCs w:val="21"/>
                <w:lang w:eastAsia="zh-CN"/>
              </w:rPr>
              <w:t>日</w:t>
            </w:r>
            <w:r w:rsidR="006421B8" w:rsidRPr="00393DCC">
              <w:rPr>
                <w:rFonts w:ascii="仿宋" w:hAnsi="仿宋" w:cs="仿宋" w:hint="eastAsia"/>
                <w:sz w:val="21"/>
                <w:szCs w:val="21"/>
                <w:lang w:eastAsia="zh-CN"/>
              </w:rPr>
              <w:t>日</w:t>
            </w:r>
          </w:p>
        </w:tc>
        <w:tc>
          <w:tcPr>
            <w:tcW w:w="2173" w:type="pct"/>
            <w:vAlign w:val="center"/>
          </w:tcPr>
          <w:p w:rsidR="006421B8" w:rsidRPr="00393DCC" w:rsidRDefault="006421B8" w:rsidP="00D91061">
            <w:pPr>
              <w:autoSpaceDE w:val="0"/>
              <w:autoSpaceDN w:val="0"/>
              <w:spacing w:line="240" w:lineRule="auto"/>
              <w:ind w:firstLineChars="0" w:firstLine="0"/>
              <w:jc w:val="center"/>
              <w:rPr>
                <w:rFonts w:ascii="仿宋_GB2312" w:eastAsia="仿宋_GB2312" w:hAnsi="仿宋_GB2312" w:cs="仿宋_GB2312"/>
                <w:sz w:val="32"/>
                <w:szCs w:val="32"/>
                <w:lang w:eastAsia="zh-CN"/>
              </w:rPr>
            </w:pPr>
            <w:r w:rsidRPr="00393DCC">
              <w:rPr>
                <w:rFonts w:ascii="仿宋" w:hAnsi="仿宋" w:cs="仿宋" w:hint="eastAsia"/>
                <w:sz w:val="21"/>
                <w:szCs w:val="21"/>
                <w:lang w:eastAsia="zh-CN"/>
              </w:rPr>
              <w:t>通过这次演练，</w:t>
            </w:r>
            <w:r w:rsidR="008717B9" w:rsidRPr="00393DCC">
              <w:rPr>
                <w:rFonts w:ascii="仿宋" w:hAnsi="仿宋" w:cs="仿宋" w:hint="eastAsia"/>
                <w:sz w:val="21"/>
                <w:szCs w:val="21"/>
                <w:lang w:eastAsia="zh-CN"/>
              </w:rPr>
              <w:t>消防设施运行良好，分工明确</w:t>
            </w:r>
          </w:p>
        </w:tc>
      </w:tr>
      <w:tr w:rsidR="00393DCC" w:rsidRPr="00393DCC" w:rsidTr="00D91061">
        <w:trPr>
          <w:trHeight w:val="340"/>
          <w:jc w:val="center"/>
        </w:trPr>
        <w:tc>
          <w:tcPr>
            <w:tcW w:w="390" w:type="pct"/>
            <w:tcBorders>
              <w:right w:val="single" w:sz="4" w:space="0" w:color="auto"/>
            </w:tcBorders>
            <w:vAlign w:val="center"/>
          </w:tcPr>
          <w:p w:rsidR="006421B8" w:rsidRPr="00393DCC" w:rsidRDefault="006421B8" w:rsidP="00D91061">
            <w:pPr>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2</w:t>
            </w:r>
          </w:p>
        </w:tc>
        <w:tc>
          <w:tcPr>
            <w:tcW w:w="943" w:type="pct"/>
            <w:vAlign w:val="center"/>
          </w:tcPr>
          <w:p w:rsidR="006421B8" w:rsidRPr="00393DCC" w:rsidRDefault="006421B8" w:rsidP="00D91061">
            <w:pPr>
              <w:widowControl/>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沥青外溢</w:t>
            </w:r>
            <w:r w:rsidR="008717B9" w:rsidRPr="00393DCC">
              <w:rPr>
                <w:rFonts w:ascii="仿宋" w:hAnsi="仿宋" w:cs="仿宋" w:hint="eastAsia"/>
                <w:sz w:val="21"/>
                <w:szCs w:val="21"/>
                <w:lang w:eastAsia="zh-CN"/>
              </w:rPr>
              <w:t>处置</w:t>
            </w:r>
          </w:p>
        </w:tc>
        <w:tc>
          <w:tcPr>
            <w:tcW w:w="876" w:type="pct"/>
            <w:vAlign w:val="center"/>
          </w:tcPr>
          <w:p w:rsidR="006421B8" w:rsidRPr="00393DCC" w:rsidRDefault="006421B8" w:rsidP="00D91061">
            <w:pPr>
              <w:pStyle w:val="aff1"/>
              <w:adjustRightInd/>
              <w:snapToGrid/>
              <w:spacing w:line="240" w:lineRule="auto"/>
              <w:ind w:firstLineChars="0" w:firstLine="0"/>
              <w:jc w:val="center"/>
              <w:rPr>
                <w:rFonts w:ascii="仿宋" w:hAnsi="仿宋" w:cs="仿宋"/>
                <w:sz w:val="21"/>
                <w:szCs w:val="21"/>
                <w:lang w:eastAsia="zh-CN"/>
              </w:rPr>
            </w:pPr>
            <w:proofErr w:type="gramStart"/>
            <w:r w:rsidRPr="00393DCC">
              <w:rPr>
                <w:rFonts w:ascii="仿宋" w:hAnsi="仿宋" w:cs="仿宋" w:hint="eastAsia"/>
                <w:sz w:val="21"/>
                <w:szCs w:val="21"/>
                <w:lang w:eastAsia="zh-CN"/>
              </w:rPr>
              <w:t>沥青</w:t>
            </w:r>
            <w:r w:rsidR="008717B9" w:rsidRPr="00393DCC">
              <w:rPr>
                <w:rFonts w:ascii="仿宋" w:hAnsi="仿宋" w:cs="仿宋" w:hint="eastAsia"/>
                <w:sz w:val="21"/>
                <w:szCs w:val="21"/>
                <w:lang w:eastAsia="zh-CN"/>
              </w:rPr>
              <w:t>罐因含水</w:t>
            </w:r>
            <w:proofErr w:type="gramEnd"/>
            <w:r w:rsidR="008717B9" w:rsidRPr="00393DCC">
              <w:rPr>
                <w:rFonts w:ascii="仿宋" w:hAnsi="仿宋" w:cs="仿宋" w:hint="eastAsia"/>
                <w:sz w:val="21"/>
                <w:szCs w:val="21"/>
                <w:lang w:eastAsia="zh-CN"/>
              </w:rPr>
              <w:t>外溢</w:t>
            </w:r>
          </w:p>
        </w:tc>
        <w:tc>
          <w:tcPr>
            <w:tcW w:w="618" w:type="pct"/>
            <w:vAlign w:val="center"/>
          </w:tcPr>
          <w:p w:rsidR="006421B8" w:rsidRPr="00393DCC" w:rsidRDefault="006421B8" w:rsidP="00D91061">
            <w:pPr>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2</w:t>
            </w:r>
            <w:r w:rsidRPr="00393DCC">
              <w:rPr>
                <w:rFonts w:ascii="仿宋" w:hAnsi="仿宋" w:cs="仿宋"/>
                <w:sz w:val="21"/>
                <w:szCs w:val="21"/>
                <w:lang w:eastAsia="zh-CN"/>
              </w:rPr>
              <w:t>020</w:t>
            </w:r>
            <w:r w:rsidRPr="00393DCC">
              <w:rPr>
                <w:rFonts w:ascii="仿宋" w:hAnsi="仿宋" w:cs="仿宋" w:hint="eastAsia"/>
                <w:sz w:val="21"/>
                <w:szCs w:val="21"/>
                <w:lang w:eastAsia="zh-CN"/>
              </w:rPr>
              <w:t>年7月3日</w:t>
            </w:r>
          </w:p>
        </w:tc>
        <w:tc>
          <w:tcPr>
            <w:tcW w:w="2173" w:type="pct"/>
            <w:vAlign w:val="center"/>
          </w:tcPr>
          <w:p w:rsidR="006421B8" w:rsidRPr="00393DCC" w:rsidRDefault="008717B9" w:rsidP="00D91061">
            <w:pPr>
              <w:autoSpaceDE w:val="0"/>
              <w:autoSpaceDN w:val="0"/>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通过这次演练，分工职责明确，人员到位及时。</w:t>
            </w:r>
          </w:p>
        </w:tc>
      </w:tr>
      <w:tr w:rsidR="00393DCC" w:rsidRPr="00393DCC" w:rsidTr="00D91061">
        <w:trPr>
          <w:trHeight w:val="340"/>
          <w:jc w:val="center"/>
        </w:trPr>
        <w:tc>
          <w:tcPr>
            <w:tcW w:w="390" w:type="pct"/>
            <w:tcBorders>
              <w:right w:val="single" w:sz="4" w:space="0" w:color="auto"/>
            </w:tcBorders>
            <w:vAlign w:val="center"/>
          </w:tcPr>
          <w:p w:rsidR="006421B8" w:rsidRPr="00393DCC" w:rsidRDefault="008717B9" w:rsidP="00D91061">
            <w:pPr>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3</w:t>
            </w:r>
          </w:p>
        </w:tc>
        <w:tc>
          <w:tcPr>
            <w:tcW w:w="943" w:type="pct"/>
            <w:vAlign w:val="center"/>
          </w:tcPr>
          <w:p w:rsidR="006421B8" w:rsidRPr="00393DCC" w:rsidRDefault="008717B9" w:rsidP="00D91061">
            <w:pPr>
              <w:widowControl/>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导热油泄露事故处理</w:t>
            </w:r>
          </w:p>
        </w:tc>
        <w:tc>
          <w:tcPr>
            <w:tcW w:w="876" w:type="pct"/>
            <w:vAlign w:val="center"/>
          </w:tcPr>
          <w:p w:rsidR="006421B8" w:rsidRPr="00393DCC" w:rsidRDefault="008717B9" w:rsidP="00D91061">
            <w:pPr>
              <w:pStyle w:val="aff1"/>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导热油泄露</w:t>
            </w:r>
          </w:p>
        </w:tc>
        <w:tc>
          <w:tcPr>
            <w:tcW w:w="618" w:type="pct"/>
            <w:vAlign w:val="center"/>
          </w:tcPr>
          <w:p w:rsidR="006421B8" w:rsidRPr="00393DCC" w:rsidRDefault="008717B9" w:rsidP="00D91061">
            <w:pPr>
              <w:adjustRightInd/>
              <w:snapToGrid/>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2</w:t>
            </w:r>
            <w:r w:rsidRPr="00393DCC">
              <w:rPr>
                <w:rFonts w:ascii="仿宋" w:hAnsi="仿宋" w:cs="仿宋"/>
                <w:sz w:val="21"/>
                <w:szCs w:val="21"/>
                <w:lang w:eastAsia="zh-CN"/>
              </w:rPr>
              <w:t>021</w:t>
            </w:r>
            <w:r w:rsidRPr="00393DCC">
              <w:rPr>
                <w:rFonts w:ascii="仿宋" w:hAnsi="仿宋" w:cs="仿宋" w:hint="eastAsia"/>
                <w:sz w:val="21"/>
                <w:szCs w:val="21"/>
                <w:lang w:eastAsia="zh-CN"/>
              </w:rPr>
              <w:t>年5月2</w:t>
            </w:r>
            <w:r w:rsidRPr="00393DCC">
              <w:rPr>
                <w:rFonts w:ascii="仿宋" w:hAnsi="仿宋" w:cs="仿宋"/>
                <w:sz w:val="21"/>
                <w:szCs w:val="21"/>
                <w:lang w:eastAsia="zh-CN"/>
              </w:rPr>
              <w:t>8</w:t>
            </w:r>
            <w:r w:rsidRPr="00393DCC">
              <w:rPr>
                <w:rFonts w:ascii="仿宋" w:hAnsi="仿宋" w:cs="仿宋" w:hint="eastAsia"/>
                <w:sz w:val="21"/>
                <w:szCs w:val="21"/>
                <w:lang w:eastAsia="zh-CN"/>
              </w:rPr>
              <w:t>日</w:t>
            </w:r>
          </w:p>
        </w:tc>
        <w:tc>
          <w:tcPr>
            <w:tcW w:w="2173" w:type="pct"/>
            <w:vAlign w:val="center"/>
          </w:tcPr>
          <w:p w:rsidR="006421B8" w:rsidRPr="00393DCC" w:rsidRDefault="008717B9" w:rsidP="00D91061">
            <w:pPr>
              <w:autoSpaceDE w:val="0"/>
              <w:autoSpaceDN w:val="0"/>
              <w:spacing w:line="240" w:lineRule="auto"/>
              <w:ind w:firstLineChars="0" w:firstLine="0"/>
              <w:jc w:val="center"/>
              <w:rPr>
                <w:rFonts w:ascii="仿宋" w:hAnsi="仿宋" w:cs="仿宋"/>
                <w:sz w:val="21"/>
                <w:szCs w:val="21"/>
                <w:lang w:eastAsia="zh-CN"/>
              </w:rPr>
            </w:pPr>
            <w:r w:rsidRPr="00393DCC">
              <w:rPr>
                <w:rFonts w:ascii="仿宋" w:hAnsi="仿宋" w:cs="仿宋" w:hint="eastAsia"/>
                <w:sz w:val="21"/>
                <w:szCs w:val="21"/>
                <w:lang w:eastAsia="zh-CN"/>
              </w:rPr>
              <w:t>通过这次演练，分工职责明确，救援反应及时，消防及防火设施到位。</w:t>
            </w:r>
          </w:p>
        </w:tc>
      </w:tr>
    </w:tbl>
    <w:p w:rsidR="006421B8" w:rsidRPr="00393DCC" w:rsidRDefault="006421B8" w:rsidP="008717B9">
      <w:pPr>
        <w:spacing w:line="240" w:lineRule="auto"/>
        <w:ind w:firstLineChars="0" w:firstLine="0"/>
        <w:rPr>
          <w:lang w:eastAsia="zh-CN"/>
        </w:rPr>
      </w:pPr>
    </w:p>
    <w:tbl>
      <w:tblPr>
        <w:tblStyle w:val="af8"/>
        <w:tblW w:w="0" w:type="auto"/>
        <w:tblLook w:val="04A0" w:firstRow="1" w:lastRow="0" w:firstColumn="1" w:lastColumn="0" w:noHBand="0" w:noVBand="1"/>
      </w:tblPr>
      <w:tblGrid>
        <w:gridCol w:w="4508"/>
        <w:gridCol w:w="4508"/>
      </w:tblGrid>
      <w:tr w:rsidR="00393DCC" w:rsidRPr="00393DCC" w:rsidTr="008717B9">
        <w:tc>
          <w:tcPr>
            <w:tcW w:w="4508" w:type="dxa"/>
          </w:tcPr>
          <w:p w:rsidR="008717B9" w:rsidRPr="00393DCC" w:rsidRDefault="008717B9" w:rsidP="008717B9">
            <w:pPr>
              <w:pStyle w:val="2"/>
              <w:spacing w:beforeLines="50" w:before="120" w:afterLines="50" w:after="120" w:line="240" w:lineRule="auto"/>
              <w:ind w:firstLineChars="0" w:firstLine="0"/>
              <w:jc w:val="center"/>
            </w:pPr>
            <w:r w:rsidRPr="00393DCC">
              <w:rPr>
                <w:rFonts w:hint="eastAsia"/>
                <w:noProof/>
                <w:lang w:eastAsia="zh-CN"/>
              </w:rPr>
              <w:lastRenderedPageBreak/>
              <w:drawing>
                <wp:inline distT="0" distB="0" distL="0" distR="0" wp14:anchorId="0A4111DB" wp14:editId="7D56BEB2">
                  <wp:extent cx="1254729" cy="1971040"/>
                  <wp:effectExtent l="0" t="0" r="3175" b="0"/>
                  <wp:docPr id="1" name="图片 1" descr="C:\Users\ADMINI~1\AppData\Local\Temp\WeChat Files\d266fc974cdef16f681ba46702b81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d266fc974cdef16f681ba46702b81a5.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11644"/>
                          <a:stretch/>
                        </pic:blipFill>
                        <pic:spPr bwMode="auto">
                          <a:xfrm>
                            <a:off x="0" y="0"/>
                            <a:ext cx="1265516" cy="19879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08" w:type="dxa"/>
          </w:tcPr>
          <w:p w:rsidR="008717B9" w:rsidRPr="00393DCC" w:rsidRDefault="008717B9" w:rsidP="008717B9">
            <w:pPr>
              <w:pStyle w:val="2"/>
              <w:spacing w:beforeLines="50" w:before="120" w:line="240" w:lineRule="auto"/>
              <w:ind w:firstLineChars="0" w:firstLine="0"/>
              <w:jc w:val="center"/>
            </w:pPr>
            <w:r w:rsidRPr="00393DCC">
              <w:rPr>
                <w:rFonts w:hint="eastAsia"/>
                <w:noProof/>
                <w:lang w:eastAsia="zh-CN"/>
              </w:rPr>
              <w:drawing>
                <wp:inline distT="0" distB="0" distL="0" distR="0" wp14:anchorId="03DE9F17" wp14:editId="0E89E28A">
                  <wp:extent cx="1108903" cy="1971525"/>
                  <wp:effectExtent l="0" t="0" r="0" b="0"/>
                  <wp:docPr id="4" name="图片 4" descr="C:\Users\ADMINI~1\AppData\Local\Temp\WeChat Files\ad736267e749bf504a41d4e0917c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WeChat Files\ad736267e749bf504a41d4e0917c78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1039" cy="1993101"/>
                          </a:xfrm>
                          <a:prstGeom prst="rect">
                            <a:avLst/>
                          </a:prstGeom>
                          <a:noFill/>
                          <a:ln>
                            <a:noFill/>
                          </a:ln>
                        </pic:spPr>
                      </pic:pic>
                    </a:graphicData>
                  </a:graphic>
                </wp:inline>
              </w:drawing>
            </w:r>
          </w:p>
        </w:tc>
      </w:tr>
      <w:tr w:rsidR="00393DCC" w:rsidRPr="00393DCC" w:rsidTr="008717B9">
        <w:tc>
          <w:tcPr>
            <w:tcW w:w="4508" w:type="dxa"/>
          </w:tcPr>
          <w:p w:rsidR="008717B9" w:rsidRPr="00393DCC" w:rsidRDefault="008717B9" w:rsidP="00D91061">
            <w:pPr>
              <w:pStyle w:val="2"/>
              <w:spacing w:beforeLines="50" w:before="120" w:afterLines="50" w:after="120" w:line="240" w:lineRule="auto"/>
              <w:ind w:firstLineChars="0" w:firstLine="0"/>
              <w:jc w:val="center"/>
            </w:pPr>
            <w:r w:rsidRPr="00393DCC">
              <w:rPr>
                <w:rFonts w:hint="eastAsia"/>
                <w:noProof/>
                <w:lang w:eastAsia="zh-CN"/>
              </w:rPr>
              <w:drawing>
                <wp:inline distT="0" distB="0" distL="0" distR="0" wp14:anchorId="5AC48FEA" wp14:editId="41D1DE4C">
                  <wp:extent cx="1598788" cy="2130950"/>
                  <wp:effectExtent l="0" t="0" r="1905" b="3175"/>
                  <wp:docPr id="5" name="图片 5" descr="C:\Users\ADMINI~1\AppData\Local\Temp\WeChat Files\ea3173ed94b939fef0e87717a8363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WeChat Files\ea3173ed94b939fef0e87717a83633a.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18240" cy="2156877"/>
                          </a:xfrm>
                          <a:prstGeom prst="rect">
                            <a:avLst/>
                          </a:prstGeom>
                          <a:noFill/>
                          <a:ln>
                            <a:noFill/>
                          </a:ln>
                        </pic:spPr>
                      </pic:pic>
                    </a:graphicData>
                  </a:graphic>
                </wp:inline>
              </w:drawing>
            </w:r>
          </w:p>
        </w:tc>
        <w:tc>
          <w:tcPr>
            <w:tcW w:w="4508" w:type="dxa"/>
          </w:tcPr>
          <w:p w:rsidR="008717B9" w:rsidRPr="00393DCC" w:rsidRDefault="008717B9" w:rsidP="00D91061">
            <w:pPr>
              <w:pStyle w:val="2"/>
              <w:spacing w:beforeLines="50" w:before="120" w:afterLines="50" w:after="120" w:line="240" w:lineRule="auto"/>
              <w:ind w:firstLineChars="0" w:firstLine="0"/>
              <w:jc w:val="center"/>
            </w:pPr>
            <w:r w:rsidRPr="00393DCC">
              <w:rPr>
                <w:rFonts w:hint="eastAsia"/>
                <w:noProof/>
                <w:lang w:eastAsia="zh-CN"/>
              </w:rPr>
              <w:drawing>
                <wp:inline distT="0" distB="0" distL="0" distR="0" wp14:anchorId="2B49DEBB" wp14:editId="4BF26C99">
                  <wp:extent cx="1598395" cy="2130425"/>
                  <wp:effectExtent l="0" t="0" r="1905" b="3175"/>
                  <wp:docPr id="6" name="图片 6" descr="C:\Users\ADMINI~1\AppData\Local\Temp\WeChat Files\0bfa520b2596260cfdbf7bfe3b49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WeChat Files\0bfa520b2596260cfdbf7bfe3b49458.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2316" cy="2188965"/>
                          </a:xfrm>
                          <a:prstGeom prst="rect">
                            <a:avLst/>
                          </a:prstGeom>
                          <a:noFill/>
                          <a:ln>
                            <a:noFill/>
                          </a:ln>
                        </pic:spPr>
                      </pic:pic>
                    </a:graphicData>
                  </a:graphic>
                </wp:inline>
              </w:drawing>
            </w:r>
          </w:p>
        </w:tc>
      </w:tr>
    </w:tbl>
    <w:p w:rsidR="008717B9" w:rsidRPr="00393DCC" w:rsidRDefault="008717B9" w:rsidP="008717B9">
      <w:pPr>
        <w:pStyle w:val="2"/>
        <w:spacing w:line="240" w:lineRule="auto"/>
        <w:ind w:firstLineChars="0" w:firstLine="0"/>
        <w:jc w:val="center"/>
        <w:rPr>
          <w:rFonts w:ascii="仿宋" w:hAnsi="仿宋"/>
          <w:b/>
          <w:sz w:val="24"/>
          <w:lang w:eastAsia="zh-CN"/>
        </w:rPr>
      </w:pPr>
      <w:r w:rsidRPr="00393DCC">
        <w:rPr>
          <w:rFonts w:ascii="仿宋" w:hAnsi="仿宋" w:hint="eastAsia"/>
          <w:b/>
          <w:sz w:val="24"/>
          <w:lang w:eastAsia="zh-CN"/>
        </w:rPr>
        <w:t>图1</w:t>
      </w:r>
      <w:r w:rsidRPr="00393DCC">
        <w:rPr>
          <w:rFonts w:ascii="仿宋" w:hAnsi="仿宋"/>
          <w:b/>
          <w:sz w:val="24"/>
          <w:lang w:eastAsia="zh-CN"/>
        </w:rPr>
        <w:t xml:space="preserve">-1    </w:t>
      </w:r>
      <w:r w:rsidRPr="00393DCC">
        <w:rPr>
          <w:rFonts w:ascii="仿宋" w:hAnsi="仿宋" w:hint="eastAsia"/>
          <w:b/>
          <w:sz w:val="24"/>
          <w:lang w:eastAsia="zh-CN"/>
        </w:rPr>
        <w:t>应急演练记录及现场照片</w:t>
      </w:r>
    </w:p>
    <w:p w:rsidR="00A4693E" w:rsidRPr="00393DCC" w:rsidRDefault="00741A5F">
      <w:pPr>
        <w:ind w:firstLineChars="0" w:firstLine="0"/>
        <w:outlineLvl w:val="1"/>
        <w:rPr>
          <w:rFonts w:ascii="仿宋" w:hAnsi="仿宋" w:cs="Times New Roman"/>
          <w:b/>
          <w:szCs w:val="28"/>
          <w:lang w:eastAsia="zh-CN"/>
        </w:rPr>
      </w:pPr>
      <w:bookmarkStart w:id="14" w:name="_Toc89359068"/>
      <w:r w:rsidRPr="00393DCC">
        <w:rPr>
          <w:rFonts w:ascii="仿宋" w:hAnsi="仿宋" w:cs="Times New Roman" w:hint="eastAsia"/>
          <w:b/>
          <w:szCs w:val="28"/>
          <w:lang w:eastAsia="zh-CN"/>
        </w:rPr>
        <w:t>1.7 是否属于重大修订</w:t>
      </w:r>
    </w:p>
    <w:p w:rsidR="00A4693E" w:rsidRPr="00393DCC" w:rsidRDefault="00741A5F">
      <w:pPr>
        <w:pStyle w:val="2"/>
        <w:ind w:firstLine="560"/>
        <w:rPr>
          <w:rFonts w:ascii="仿宋" w:hAnsi="仿宋"/>
          <w:lang w:eastAsia="zh-CN"/>
        </w:rPr>
      </w:pPr>
      <w:r w:rsidRPr="00393DCC">
        <w:rPr>
          <w:rFonts w:ascii="仿宋" w:hAnsi="仿宋" w:hint="eastAsia"/>
          <w:szCs w:val="21"/>
          <w:lang w:eastAsia="zh-CN"/>
        </w:rPr>
        <w:t>依照《企业事业单位突发环境事件应急预案备案管理办法（试行）》（环发〔2015〕4号）中第十二条规定，本次环境风险新增</w:t>
      </w:r>
      <w:r w:rsidR="00D01686" w:rsidRPr="00393DCC">
        <w:rPr>
          <w:rFonts w:ascii="仿宋" w:hAnsi="仿宋" w:hint="eastAsia"/>
          <w:szCs w:val="21"/>
          <w:lang w:eastAsia="zh-CN"/>
        </w:rPr>
        <w:t>液化石油气</w:t>
      </w:r>
      <w:r w:rsidRPr="00393DCC">
        <w:rPr>
          <w:rFonts w:ascii="仿宋" w:hAnsi="仿宋" w:hint="eastAsia"/>
          <w:szCs w:val="21"/>
          <w:lang w:eastAsia="zh-CN"/>
        </w:rPr>
        <w:t>，</w:t>
      </w:r>
      <w:r w:rsidR="008042A6" w:rsidRPr="00393DCC">
        <w:rPr>
          <w:rFonts w:ascii="仿宋" w:hAnsi="仿宋" w:hint="eastAsia"/>
          <w:szCs w:val="21"/>
          <w:lang w:eastAsia="zh-CN"/>
        </w:rPr>
        <w:t>L</w:t>
      </w:r>
      <w:r w:rsidR="008042A6" w:rsidRPr="00393DCC">
        <w:rPr>
          <w:rFonts w:ascii="仿宋" w:hAnsi="仿宋"/>
          <w:szCs w:val="21"/>
          <w:lang w:eastAsia="zh-CN"/>
        </w:rPr>
        <w:t>NG</w:t>
      </w:r>
      <w:r w:rsidR="008042A6" w:rsidRPr="00393DCC">
        <w:rPr>
          <w:rFonts w:ascii="仿宋" w:hAnsi="仿宋" w:hint="eastAsia"/>
          <w:szCs w:val="21"/>
          <w:lang w:eastAsia="zh-CN"/>
        </w:rPr>
        <w:t>，</w:t>
      </w:r>
      <w:r w:rsidRPr="00393DCC">
        <w:rPr>
          <w:rFonts w:ascii="仿宋" w:hAnsi="仿宋" w:hint="eastAsia"/>
          <w:szCs w:val="21"/>
          <w:lang w:eastAsia="zh-CN"/>
        </w:rPr>
        <w:t>应急管理组织指挥体系与职责有所变化，应急物资更具有针对性。属于重大修订。</w:t>
      </w:r>
    </w:p>
    <w:p w:rsidR="00A4693E" w:rsidRPr="00393DCC" w:rsidRDefault="00741A5F">
      <w:pPr>
        <w:ind w:firstLineChars="0" w:firstLine="0"/>
        <w:outlineLvl w:val="1"/>
        <w:rPr>
          <w:rFonts w:ascii="仿宋" w:hAnsi="仿宋" w:cs="Times New Roman"/>
          <w:b/>
          <w:szCs w:val="28"/>
          <w:lang w:eastAsia="zh-CN"/>
        </w:rPr>
      </w:pPr>
      <w:r w:rsidRPr="00393DCC">
        <w:rPr>
          <w:rFonts w:ascii="仿宋" w:hAnsi="仿宋" w:cs="Times New Roman" w:hint="eastAsia"/>
          <w:b/>
          <w:szCs w:val="28"/>
          <w:lang w:eastAsia="zh-CN"/>
        </w:rPr>
        <w:t>1.8 其他</w:t>
      </w:r>
      <w:bookmarkEnd w:id="14"/>
    </w:p>
    <w:p w:rsidR="00A4693E" w:rsidRPr="00393DCC" w:rsidRDefault="00741A5F">
      <w:pPr>
        <w:pStyle w:val="-C"/>
        <w:adjustRightInd/>
        <w:snapToGrid/>
        <w:spacing w:line="360" w:lineRule="auto"/>
        <w:ind w:firstLineChars="200" w:firstLine="560"/>
        <w:contextualSpacing w:val="0"/>
        <w:jc w:val="both"/>
        <w:rPr>
          <w:rFonts w:ascii="仿宋" w:eastAsia="仿宋" w:hAnsi="仿宋"/>
          <w:kern w:val="0"/>
          <w:sz w:val="28"/>
          <w:szCs w:val="28"/>
        </w:rPr>
        <w:sectPr w:rsidR="00A4693E" w:rsidRPr="00393DCC">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850" w:footer="113" w:gutter="0"/>
          <w:cols w:space="720"/>
          <w:docGrid w:linePitch="381"/>
        </w:sectPr>
      </w:pPr>
      <w:r w:rsidRPr="00393DCC">
        <w:rPr>
          <w:rFonts w:ascii="仿宋" w:eastAsia="仿宋" w:hAnsi="仿宋" w:hint="eastAsia"/>
          <w:kern w:val="0"/>
          <w:sz w:val="28"/>
          <w:szCs w:val="28"/>
        </w:rPr>
        <w:t>经调查，企业近三年未发生过废气超标排放事件</w:t>
      </w:r>
      <w:r w:rsidR="00D91061" w:rsidRPr="00393DCC">
        <w:rPr>
          <w:rFonts w:ascii="仿宋" w:eastAsia="仿宋" w:hAnsi="仿宋" w:hint="eastAsia"/>
          <w:kern w:val="0"/>
          <w:sz w:val="28"/>
          <w:szCs w:val="28"/>
        </w:rPr>
        <w:t>、环境风险事件，无</w:t>
      </w:r>
      <w:r w:rsidR="00FB4E39" w:rsidRPr="00393DCC">
        <w:rPr>
          <w:rFonts w:ascii="仿宋" w:eastAsia="仿宋" w:hAnsi="仿宋" w:hint="eastAsia"/>
          <w:kern w:val="0"/>
          <w:sz w:val="28"/>
          <w:szCs w:val="28"/>
        </w:rPr>
        <w:t>相关</w:t>
      </w:r>
      <w:r w:rsidR="00D91061" w:rsidRPr="00393DCC">
        <w:rPr>
          <w:rFonts w:ascii="仿宋" w:eastAsia="仿宋" w:hAnsi="仿宋" w:hint="eastAsia"/>
          <w:kern w:val="0"/>
          <w:sz w:val="28"/>
          <w:szCs w:val="28"/>
        </w:rPr>
        <w:t>环保处罚</w:t>
      </w:r>
      <w:r w:rsidRPr="00393DCC">
        <w:rPr>
          <w:rFonts w:ascii="仿宋" w:eastAsia="仿宋" w:hAnsi="仿宋" w:hint="eastAsia"/>
          <w:kern w:val="0"/>
          <w:sz w:val="28"/>
          <w:szCs w:val="28"/>
        </w:rPr>
        <w:t>。</w:t>
      </w:r>
    </w:p>
    <w:p w:rsidR="00A4693E" w:rsidRPr="00393DCC" w:rsidRDefault="00741A5F">
      <w:pPr>
        <w:ind w:firstLineChars="0" w:firstLine="0"/>
        <w:outlineLvl w:val="0"/>
        <w:rPr>
          <w:rFonts w:ascii="仿宋" w:hAnsi="仿宋" w:cs="Times New Roman"/>
          <w:b/>
          <w:bCs/>
          <w:szCs w:val="28"/>
          <w:lang w:eastAsia="zh-CN"/>
        </w:rPr>
      </w:pPr>
      <w:bookmarkStart w:id="15" w:name="_Toc89359069"/>
      <w:r w:rsidRPr="00393DCC">
        <w:rPr>
          <w:rFonts w:ascii="仿宋" w:hAnsi="仿宋" w:cs="Times New Roman" w:hint="eastAsia"/>
          <w:b/>
          <w:szCs w:val="28"/>
          <w:lang w:eastAsia="zh-CN"/>
        </w:rPr>
        <w:lastRenderedPageBreak/>
        <w:t>2</w:t>
      </w:r>
      <w:r w:rsidRPr="00393DCC">
        <w:rPr>
          <w:rFonts w:ascii="仿宋" w:hAnsi="仿宋" w:cs="Times New Roman"/>
          <w:b/>
          <w:szCs w:val="28"/>
          <w:lang w:eastAsia="zh-CN"/>
        </w:rPr>
        <w:t>.编制过程概述</w:t>
      </w:r>
      <w:bookmarkEnd w:id="15"/>
    </w:p>
    <w:p w:rsidR="00A4693E" w:rsidRPr="00393DCC" w:rsidRDefault="00741A5F">
      <w:pPr>
        <w:pStyle w:val="a7"/>
        <w:ind w:firstLineChars="0" w:firstLine="0"/>
        <w:jc w:val="both"/>
        <w:outlineLvl w:val="1"/>
        <w:rPr>
          <w:rFonts w:ascii="仿宋" w:hAnsi="仿宋" w:cs="Times New Roman"/>
          <w:b/>
          <w:bCs/>
          <w:szCs w:val="28"/>
          <w:lang w:eastAsia="zh-CN"/>
        </w:rPr>
      </w:pPr>
      <w:bookmarkStart w:id="16" w:name="_Toc89359070"/>
      <w:r w:rsidRPr="00393DCC">
        <w:rPr>
          <w:rFonts w:ascii="仿宋" w:hAnsi="仿宋" w:cs="Times New Roman"/>
          <w:b/>
          <w:bCs/>
          <w:szCs w:val="28"/>
          <w:lang w:eastAsia="zh-CN"/>
        </w:rPr>
        <w:t xml:space="preserve">2.1 </w:t>
      </w:r>
      <w:r w:rsidRPr="00393DCC">
        <w:rPr>
          <w:rFonts w:ascii="仿宋" w:hAnsi="仿宋" w:cs="Times New Roman" w:hint="eastAsia"/>
          <w:b/>
          <w:bCs/>
          <w:szCs w:val="28"/>
          <w:lang w:eastAsia="zh-CN"/>
        </w:rPr>
        <w:t>成立应急预案编制小组</w:t>
      </w:r>
      <w:bookmarkEnd w:id="16"/>
    </w:p>
    <w:p w:rsidR="00A4693E" w:rsidRPr="00393DCC" w:rsidRDefault="00741A5F">
      <w:pPr>
        <w:pStyle w:val="a7"/>
        <w:ind w:firstLine="560"/>
        <w:jc w:val="both"/>
        <w:rPr>
          <w:rFonts w:ascii="仿宋" w:hAnsi="仿宋" w:cs="Times New Roman"/>
          <w:spacing w:val="5"/>
          <w:w w:val="95"/>
          <w:szCs w:val="28"/>
          <w:lang w:eastAsia="zh-CN"/>
        </w:rPr>
      </w:pPr>
      <w:r w:rsidRPr="00393DCC">
        <w:rPr>
          <w:rFonts w:ascii="仿宋" w:hAnsi="仿宋" w:cs="宋体" w:hint="eastAsia"/>
          <w:szCs w:val="28"/>
          <w:lang w:eastAsia="zh-CN"/>
        </w:rPr>
        <w:t>陕西</w:t>
      </w:r>
      <w:r w:rsidR="00D01686" w:rsidRPr="00393DCC">
        <w:rPr>
          <w:rFonts w:ascii="仿宋" w:hAnsi="仿宋" w:cs="宋体" w:hint="eastAsia"/>
          <w:szCs w:val="28"/>
          <w:lang w:eastAsia="zh-CN"/>
        </w:rPr>
        <w:t>阳光实业发展</w:t>
      </w:r>
      <w:r w:rsidRPr="00393DCC">
        <w:rPr>
          <w:rFonts w:ascii="仿宋" w:hAnsi="仿宋" w:cs="宋体" w:hint="eastAsia"/>
          <w:szCs w:val="28"/>
          <w:lang w:eastAsia="zh-CN"/>
        </w:rPr>
        <w:t>有限公司</w:t>
      </w:r>
      <w:r w:rsidR="00D01686" w:rsidRPr="00393DCC">
        <w:rPr>
          <w:rFonts w:ascii="仿宋" w:hAnsi="仿宋" w:cs="宋体" w:hint="eastAsia"/>
          <w:szCs w:val="28"/>
          <w:lang w:eastAsia="zh-CN"/>
        </w:rPr>
        <w:t>渭城分公司</w:t>
      </w:r>
      <w:r w:rsidRPr="00393DCC">
        <w:rPr>
          <w:rFonts w:ascii="仿宋" w:hAnsi="仿宋" w:cs="Times New Roman" w:hint="eastAsia"/>
          <w:spacing w:val="5"/>
          <w:w w:val="95"/>
          <w:szCs w:val="28"/>
          <w:lang w:eastAsia="zh-CN"/>
        </w:rPr>
        <w:t>于</w:t>
      </w:r>
      <w:bookmarkStart w:id="17" w:name="_GoBack"/>
      <w:r w:rsidRPr="00393DCC">
        <w:rPr>
          <w:rFonts w:ascii="仿宋" w:hAnsi="仿宋" w:cs="Times New Roman" w:hint="eastAsia"/>
          <w:spacing w:val="5"/>
          <w:w w:val="95"/>
          <w:szCs w:val="28"/>
          <w:lang w:eastAsia="zh-CN"/>
        </w:rPr>
        <w:t>202</w:t>
      </w:r>
      <w:r w:rsidR="00D01686" w:rsidRPr="00393DCC">
        <w:rPr>
          <w:rFonts w:ascii="仿宋" w:hAnsi="仿宋" w:cs="Times New Roman"/>
          <w:spacing w:val="5"/>
          <w:w w:val="95"/>
          <w:szCs w:val="28"/>
          <w:lang w:eastAsia="zh-CN"/>
        </w:rPr>
        <w:t>2</w:t>
      </w:r>
      <w:bookmarkEnd w:id="17"/>
      <w:r w:rsidRPr="00393DCC">
        <w:rPr>
          <w:rFonts w:ascii="仿宋" w:hAnsi="仿宋" w:cs="Times New Roman" w:hint="eastAsia"/>
          <w:spacing w:val="5"/>
          <w:w w:val="95"/>
          <w:szCs w:val="28"/>
          <w:lang w:eastAsia="zh-CN"/>
        </w:rPr>
        <w:t>年</w:t>
      </w:r>
      <w:r w:rsidR="00D01686" w:rsidRPr="00393DCC">
        <w:rPr>
          <w:rFonts w:ascii="仿宋" w:hAnsi="仿宋" w:cs="Times New Roman"/>
          <w:spacing w:val="5"/>
          <w:w w:val="95"/>
          <w:szCs w:val="28"/>
          <w:lang w:eastAsia="zh-CN"/>
        </w:rPr>
        <w:t>4</w:t>
      </w:r>
      <w:r w:rsidRPr="00393DCC">
        <w:rPr>
          <w:rFonts w:ascii="仿宋" w:hAnsi="仿宋" w:cs="Times New Roman" w:hint="eastAsia"/>
          <w:spacing w:val="5"/>
          <w:w w:val="95"/>
          <w:szCs w:val="28"/>
          <w:lang w:eastAsia="zh-CN"/>
        </w:rPr>
        <w:t>月</w:t>
      </w:r>
      <w:r w:rsidRPr="00393DCC">
        <w:rPr>
          <w:rFonts w:ascii="仿宋" w:hAnsi="仿宋" w:cs="Times New Roman"/>
          <w:spacing w:val="5"/>
          <w:w w:val="95"/>
          <w:szCs w:val="28"/>
          <w:lang w:eastAsia="zh-CN"/>
        </w:rPr>
        <w:t>公司成立了以总经理为组长的</w:t>
      </w:r>
      <w:r w:rsidRPr="00393DCC">
        <w:rPr>
          <w:rFonts w:ascii="仿宋" w:hAnsi="仿宋" w:cs="Times New Roman" w:hint="eastAsia"/>
          <w:spacing w:val="5"/>
          <w:w w:val="95"/>
          <w:szCs w:val="28"/>
          <w:lang w:eastAsia="zh-CN"/>
        </w:rPr>
        <w:t>突发环境事件应急预案</w:t>
      </w:r>
      <w:r w:rsidRPr="00393DCC">
        <w:rPr>
          <w:rFonts w:ascii="仿宋" w:hAnsi="仿宋" w:cs="Times New Roman"/>
          <w:spacing w:val="5"/>
          <w:w w:val="95"/>
          <w:szCs w:val="28"/>
          <w:lang w:eastAsia="zh-CN"/>
        </w:rPr>
        <w:t>编制小组</w:t>
      </w:r>
      <w:r w:rsidRPr="00393DCC">
        <w:rPr>
          <w:rFonts w:ascii="仿宋" w:hAnsi="仿宋" w:cs="Times New Roman" w:hint="eastAsia"/>
          <w:spacing w:val="5"/>
          <w:w w:val="95"/>
          <w:szCs w:val="28"/>
          <w:lang w:eastAsia="zh-CN"/>
        </w:rPr>
        <w:t>，编制小组成员为公司各部门主管。编制小组成立以后，制定编制工作计划，通过详细研究国家和地方环保相关法规和标准，以及充分评估公司环境风险和防范措施的基础上，编制了公司的环境风险应急预案。编制组成员见表</w:t>
      </w:r>
      <w:r w:rsidRPr="00393DCC">
        <w:rPr>
          <w:rFonts w:ascii="仿宋" w:hAnsi="仿宋" w:cs="Times New Roman"/>
          <w:spacing w:val="5"/>
          <w:w w:val="95"/>
          <w:szCs w:val="28"/>
          <w:lang w:eastAsia="zh-CN"/>
        </w:rPr>
        <w:t>2</w:t>
      </w:r>
      <w:r w:rsidRPr="00393DCC">
        <w:rPr>
          <w:rFonts w:ascii="仿宋" w:hAnsi="仿宋" w:cs="Times New Roman" w:hint="eastAsia"/>
          <w:spacing w:val="5"/>
          <w:w w:val="95"/>
          <w:szCs w:val="28"/>
          <w:lang w:eastAsia="zh-CN"/>
        </w:rPr>
        <w:t>-1。</w:t>
      </w:r>
    </w:p>
    <w:p w:rsidR="00A4693E" w:rsidRPr="00393DCC" w:rsidRDefault="00741A5F">
      <w:pPr>
        <w:widowControl/>
        <w:shd w:val="clear" w:color="auto" w:fill="FEFDF9"/>
        <w:ind w:firstLine="482"/>
        <w:jc w:val="center"/>
        <w:rPr>
          <w:rFonts w:ascii="仿宋" w:hAnsi="仿宋" w:cs="宋体"/>
          <w:sz w:val="24"/>
          <w:szCs w:val="24"/>
          <w:lang w:eastAsia="zh-CN"/>
        </w:rPr>
      </w:pPr>
      <w:r w:rsidRPr="00393DCC">
        <w:rPr>
          <w:rFonts w:ascii="仿宋" w:hAnsi="仿宋" w:cs="Times New Roman" w:hint="eastAsia"/>
          <w:b/>
          <w:bCs/>
          <w:sz w:val="24"/>
          <w:szCs w:val="24"/>
          <w:lang w:eastAsia="zh-CN"/>
        </w:rPr>
        <w:t>表</w:t>
      </w:r>
      <w:r w:rsidRPr="00393DCC">
        <w:rPr>
          <w:rFonts w:ascii="仿宋" w:hAnsi="仿宋" w:cs="Times New Roman"/>
          <w:b/>
          <w:bCs/>
          <w:sz w:val="24"/>
          <w:szCs w:val="24"/>
          <w:lang w:eastAsia="zh-CN"/>
        </w:rPr>
        <w:t>2-1    环境应急预案编制组成员</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694"/>
        <w:gridCol w:w="1699"/>
        <w:gridCol w:w="5617"/>
      </w:tblGrid>
      <w:tr w:rsidR="00393DCC" w:rsidRPr="00393DCC" w:rsidTr="008042A6">
        <w:trPr>
          <w:trHeight w:val="340"/>
        </w:trPr>
        <w:tc>
          <w:tcPr>
            <w:tcW w:w="940"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proofErr w:type="spellStart"/>
            <w:r w:rsidRPr="00393DCC">
              <w:rPr>
                <w:rFonts w:ascii="仿宋" w:hAnsi="仿宋" w:cs="Times New Roman"/>
                <w:b/>
                <w:bCs/>
                <w:sz w:val="24"/>
                <w:szCs w:val="24"/>
              </w:rPr>
              <w:t>编制组职务</w:t>
            </w:r>
            <w:proofErr w:type="spellEnd"/>
          </w:p>
        </w:tc>
        <w:tc>
          <w:tcPr>
            <w:tcW w:w="943"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highlight w:val="red"/>
              </w:rPr>
            </w:pPr>
            <w:proofErr w:type="spellStart"/>
            <w:r w:rsidRPr="00393DCC">
              <w:rPr>
                <w:rFonts w:ascii="仿宋" w:hAnsi="仿宋" w:cs="Times New Roman"/>
                <w:b/>
                <w:bCs/>
                <w:sz w:val="24"/>
                <w:szCs w:val="24"/>
              </w:rPr>
              <w:t>姓名</w:t>
            </w:r>
            <w:proofErr w:type="spellEnd"/>
          </w:p>
        </w:tc>
        <w:tc>
          <w:tcPr>
            <w:tcW w:w="3117"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proofErr w:type="spellStart"/>
            <w:r w:rsidRPr="00393DCC">
              <w:rPr>
                <w:rFonts w:ascii="仿宋" w:hAnsi="仿宋" w:cs="Times New Roman"/>
                <w:b/>
                <w:bCs/>
                <w:sz w:val="24"/>
                <w:szCs w:val="24"/>
              </w:rPr>
              <w:t>单位及职务</w:t>
            </w:r>
            <w:proofErr w:type="spellEnd"/>
          </w:p>
        </w:tc>
      </w:tr>
      <w:tr w:rsidR="00393DCC" w:rsidRPr="00393DCC" w:rsidTr="008042A6">
        <w:trPr>
          <w:trHeight w:val="340"/>
        </w:trPr>
        <w:tc>
          <w:tcPr>
            <w:tcW w:w="9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Times New Roman"/>
                <w:sz w:val="24"/>
                <w:szCs w:val="24"/>
              </w:rPr>
            </w:pPr>
            <w:proofErr w:type="spellStart"/>
            <w:r w:rsidRPr="00393DCC">
              <w:rPr>
                <w:rFonts w:ascii="仿宋" w:hAnsi="仿宋" w:cs="Times New Roman"/>
                <w:sz w:val="24"/>
                <w:szCs w:val="24"/>
              </w:rPr>
              <w:t>组长</w:t>
            </w:r>
            <w:proofErr w:type="spellEnd"/>
          </w:p>
        </w:tc>
        <w:tc>
          <w:tcPr>
            <w:tcW w:w="943"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rPr>
            </w:pPr>
            <w:r w:rsidRPr="00393DCC">
              <w:rPr>
                <w:rFonts w:ascii="仿宋" w:hAnsi="仿宋" w:cs="Times New Roman" w:hint="eastAsia"/>
                <w:sz w:val="24"/>
                <w:szCs w:val="24"/>
                <w:lang w:eastAsia="zh-CN"/>
              </w:rPr>
              <w:t>王启</w:t>
            </w:r>
          </w:p>
        </w:tc>
        <w:tc>
          <w:tcPr>
            <w:tcW w:w="3117"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hint="eastAsia"/>
                <w:sz w:val="24"/>
                <w:szCs w:val="24"/>
                <w:lang w:eastAsia="zh-CN"/>
              </w:rPr>
              <w:t>陕西阳光实业发展有限公司渭城分公司 总经理</w:t>
            </w:r>
          </w:p>
        </w:tc>
      </w:tr>
      <w:tr w:rsidR="00393DCC" w:rsidRPr="00393DCC" w:rsidTr="008042A6">
        <w:trPr>
          <w:trHeight w:val="340"/>
        </w:trPr>
        <w:tc>
          <w:tcPr>
            <w:tcW w:w="940" w:type="pct"/>
            <w:vMerge w:val="restar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hint="eastAsia"/>
                <w:sz w:val="24"/>
                <w:szCs w:val="24"/>
                <w:lang w:eastAsia="zh-CN"/>
              </w:rPr>
              <w:t>组员</w:t>
            </w:r>
          </w:p>
        </w:tc>
        <w:tc>
          <w:tcPr>
            <w:tcW w:w="943"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lang w:eastAsia="zh-CN"/>
              </w:rPr>
            </w:pPr>
            <w:proofErr w:type="gramStart"/>
            <w:r w:rsidRPr="00393DCC">
              <w:rPr>
                <w:rFonts w:ascii="仿宋" w:hAnsi="仿宋" w:cs="Times New Roman" w:hint="eastAsia"/>
                <w:sz w:val="24"/>
                <w:szCs w:val="24"/>
                <w:lang w:eastAsia="zh-CN"/>
              </w:rPr>
              <w:t>田宇</w:t>
            </w:r>
            <w:proofErr w:type="gramEnd"/>
          </w:p>
        </w:tc>
        <w:tc>
          <w:tcPr>
            <w:tcW w:w="3117"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hint="eastAsia"/>
                <w:sz w:val="24"/>
                <w:szCs w:val="24"/>
                <w:lang w:eastAsia="zh-CN"/>
              </w:rPr>
              <w:t>陕西阳光实业发展有限公司渭城分公司 环保助理</w:t>
            </w:r>
          </w:p>
        </w:tc>
      </w:tr>
      <w:tr w:rsidR="00393DCC" w:rsidRPr="00393DCC" w:rsidTr="008042A6">
        <w:trPr>
          <w:trHeight w:val="340"/>
        </w:trPr>
        <w:tc>
          <w:tcPr>
            <w:tcW w:w="940" w:type="pct"/>
            <w:vMerge/>
            <w:tcMar>
              <w:top w:w="0" w:type="dxa"/>
              <w:left w:w="108" w:type="dxa"/>
              <w:bottom w:w="0" w:type="dxa"/>
              <w:right w:w="108" w:type="dxa"/>
            </w:tcMar>
            <w:vAlign w:val="center"/>
          </w:tcPr>
          <w:p w:rsidR="00A4693E" w:rsidRPr="00393DCC" w:rsidRDefault="00A4693E">
            <w:pPr>
              <w:widowControl/>
              <w:snapToGrid/>
              <w:spacing w:line="240" w:lineRule="auto"/>
              <w:ind w:firstLineChars="0" w:firstLine="0"/>
              <w:jc w:val="center"/>
              <w:rPr>
                <w:rFonts w:ascii="仿宋" w:hAnsi="仿宋" w:cs="Times New Roman"/>
                <w:sz w:val="24"/>
                <w:szCs w:val="24"/>
                <w:lang w:eastAsia="zh-CN"/>
              </w:rPr>
            </w:pPr>
          </w:p>
        </w:tc>
        <w:tc>
          <w:tcPr>
            <w:tcW w:w="943"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hint="eastAsia"/>
                <w:sz w:val="24"/>
                <w:szCs w:val="24"/>
                <w:lang w:eastAsia="zh-CN"/>
              </w:rPr>
              <w:t>王文涛</w:t>
            </w:r>
          </w:p>
        </w:tc>
        <w:tc>
          <w:tcPr>
            <w:tcW w:w="3117" w:type="pct"/>
            <w:tcMar>
              <w:top w:w="0" w:type="dxa"/>
              <w:left w:w="108" w:type="dxa"/>
              <w:bottom w:w="0" w:type="dxa"/>
              <w:right w:w="108" w:type="dxa"/>
            </w:tcMar>
            <w:vAlign w:val="center"/>
          </w:tcPr>
          <w:p w:rsidR="00A4693E" w:rsidRPr="00393DCC" w:rsidRDefault="008042A6">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hint="eastAsia"/>
                <w:sz w:val="24"/>
                <w:szCs w:val="24"/>
                <w:lang w:eastAsia="zh-CN"/>
              </w:rPr>
              <w:t>陕西阳光实业发展有限公司渭城分公司 生产厂长</w:t>
            </w:r>
          </w:p>
        </w:tc>
      </w:tr>
    </w:tbl>
    <w:p w:rsidR="00A4693E" w:rsidRPr="00393DCC" w:rsidRDefault="00741A5F">
      <w:pPr>
        <w:pStyle w:val="a7"/>
        <w:ind w:firstLineChars="0" w:firstLine="0"/>
        <w:jc w:val="both"/>
        <w:outlineLvl w:val="1"/>
        <w:rPr>
          <w:rFonts w:ascii="仿宋" w:hAnsi="仿宋" w:cs="Times New Roman"/>
          <w:b/>
          <w:bCs/>
          <w:szCs w:val="28"/>
          <w:lang w:eastAsia="zh-CN"/>
        </w:rPr>
      </w:pPr>
      <w:bookmarkStart w:id="18" w:name="_Toc89359071"/>
      <w:r w:rsidRPr="00393DCC">
        <w:rPr>
          <w:rFonts w:ascii="仿宋" w:hAnsi="仿宋" w:cs="Times New Roman"/>
          <w:b/>
          <w:bCs/>
          <w:szCs w:val="28"/>
          <w:lang w:eastAsia="zh-CN"/>
        </w:rPr>
        <w:t xml:space="preserve">2.2 </w:t>
      </w:r>
      <w:r w:rsidRPr="00393DCC">
        <w:rPr>
          <w:rFonts w:ascii="仿宋" w:hAnsi="仿宋" w:cs="Times New Roman" w:hint="eastAsia"/>
          <w:b/>
          <w:bCs/>
          <w:szCs w:val="28"/>
          <w:lang w:eastAsia="zh-CN"/>
        </w:rPr>
        <w:t>制定编制计划</w:t>
      </w:r>
      <w:bookmarkEnd w:id="18"/>
    </w:p>
    <w:p w:rsidR="00A4693E" w:rsidRPr="00393DCC" w:rsidRDefault="00741A5F">
      <w:pPr>
        <w:ind w:firstLine="560"/>
        <w:rPr>
          <w:rFonts w:ascii="仿宋" w:hAnsi="仿宋" w:cs="Times New Roman"/>
          <w:szCs w:val="28"/>
          <w:lang w:eastAsia="zh-CN"/>
        </w:rPr>
      </w:pPr>
      <w:r w:rsidRPr="00393DCC">
        <w:rPr>
          <w:rFonts w:ascii="仿宋" w:hAnsi="仿宋" w:cs="Times New Roman" w:hint="eastAsia"/>
          <w:szCs w:val="28"/>
          <w:lang w:eastAsia="zh-CN"/>
        </w:rPr>
        <w:t>为了有计划、有步骤的推进环境应急预案编制工作，根据国家和地方环保相关法规和标准，结合企业实际，应急预案修编编制小组成立以后，根据导则要求，制定了编制工作计划，见表</w:t>
      </w:r>
      <w:r w:rsidRPr="00393DCC">
        <w:rPr>
          <w:rFonts w:ascii="仿宋" w:hAnsi="仿宋" w:cs="Times New Roman"/>
          <w:szCs w:val="28"/>
          <w:lang w:eastAsia="zh-CN"/>
        </w:rPr>
        <w:t>2-2</w:t>
      </w:r>
      <w:r w:rsidRPr="00393DCC">
        <w:rPr>
          <w:rFonts w:ascii="仿宋" w:hAnsi="仿宋" w:cs="Times New Roman" w:hint="eastAsia"/>
          <w:szCs w:val="28"/>
          <w:lang w:eastAsia="zh-CN"/>
        </w:rPr>
        <w:t>。</w:t>
      </w:r>
    </w:p>
    <w:p w:rsidR="00A4693E" w:rsidRPr="00393DCC" w:rsidRDefault="00A4693E">
      <w:pPr>
        <w:pStyle w:val="2"/>
        <w:ind w:firstLine="56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210"/>
        <w:rPr>
          <w:rFonts w:ascii="仿宋" w:hAnsi="仿宋"/>
          <w:lang w:eastAsia="zh-CN"/>
        </w:rPr>
      </w:pPr>
    </w:p>
    <w:p w:rsidR="00A4693E" w:rsidRPr="00393DCC" w:rsidRDefault="00A4693E">
      <w:pPr>
        <w:pStyle w:val="a5"/>
        <w:ind w:firstLineChars="0" w:firstLine="0"/>
        <w:rPr>
          <w:rFonts w:ascii="仿宋" w:hAnsi="仿宋"/>
          <w:lang w:eastAsia="zh-CN"/>
        </w:rPr>
      </w:pPr>
    </w:p>
    <w:p w:rsidR="008042A6" w:rsidRPr="00393DCC" w:rsidRDefault="008042A6">
      <w:pPr>
        <w:pStyle w:val="a5"/>
        <w:ind w:firstLineChars="0" w:firstLine="0"/>
        <w:rPr>
          <w:rFonts w:ascii="仿宋" w:hAnsi="仿宋"/>
          <w:lang w:eastAsia="zh-CN"/>
        </w:rPr>
      </w:pPr>
    </w:p>
    <w:p w:rsidR="00A4693E" w:rsidRPr="00393DCC" w:rsidRDefault="00741A5F">
      <w:pPr>
        <w:widowControl/>
        <w:shd w:val="clear" w:color="auto" w:fill="FEFDF9"/>
        <w:ind w:firstLine="482"/>
        <w:jc w:val="center"/>
        <w:rPr>
          <w:rFonts w:ascii="仿宋" w:hAnsi="仿宋" w:cs="Times New Roman"/>
          <w:b/>
          <w:bCs/>
          <w:sz w:val="24"/>
          <w:szCs w:val="24"/>
          <w:lang w:eastAsia="zh-CN"/>
        </w:rPr>
      </w:pPr>
      <w:r w:rsidRPr="00393DCC">
        <w:rPr>
          <w:rFonts w:ascii="仿宋" w:hAnsi="仿宋" w:cs="Times New Roman" w:hint="eastAsia"/>
          <w:b/>
          <w:bCs/>
          <w:sz w:val="24"/>
          <w:szCs w:val="24"/>
          <w:lang w:eastAsia="zh-CN"/>
        </w:rPr>
        <w:lastRenderedPageBreak/>
        <w:t>表</w:t>
      </w:r>
      <w:r w:rsidRPr="00393DCC">
        <w:rPr>
          <w:rFonts w:ascii="仿宋" w:hAnsi="仿宋" w:cs="Times New Roman"/>
          <w:b/>
          <w:bCs/>
          <w:sz w:val="24"/>
          <w:szCs w:val="24"/>
          <w:lang w:eastAsia="zh-CN"/>
        </w:rPr>
        <w:t>2-2    编制过程工作进度表</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44"/>
        <w:gridCol w:w="1478"/>
        <w:gridCol w:w="3454"/>
        <w:gridCol w:w="1243"/>
        <w:gridCol w:w="1991"/>
      </w:tblGrid>
      <w:tr w:rsidR="00393DCC" w:rsidRPr="00393DCC">
        <w:trPr>
          <w:trHeight w:val="340"/>
        </w:trPr>
        <w:tc>
          <w:tcPr>
            <w:tcW w:w="468"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proofErr w:type="spellStart"/>
            <w:r w:rsidRPr="00393DCC">
              <w:rPr>
                <w:rFonts w:ascii="仿宋" w:hAnsi="仿宋" w:cs="Times New Roman"/>
                <w:b/>
                <w:bCs/>
                <w:sz w:val="24"/>
                <w:szCs w:val="24"/>
              </w:rPr>
              <w:t>序号</w:t>
            </w:r>
            <w:proofErr w:type="spellEnd"/>
          </w:p>
        </w:tc>
        <w:tc>
          <w:tcPr>
            <w:tcW w:w="820"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proofErr w:type="spellStart"/>
            <w:r w:rsidRPr="00393DCC">
              <w:rPr>
                <w:rFonts w:ascii="仿宋" w:hAnsi="仿宋" w:cs="Times New Roman"/>
                <w:b/>
                <w:bCs/>
                <w:sz w:val="24"/>
                <w:szCs w:val="24"/>
              </w:rPr>
              <w:t>工作任务</w:t>
            </w:r>
            <w:proofErr w:type="spellEnd"/>
          </w:p>
        </w:tc>
        <w:tc>
          <w:tcPr>
            <w:tcW w:w="1917"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r w:rsidRPr="00393DCC">
              <w:rPr>
                <w:rFonts w:ascii="仿宋" w:hAnsi="仿宋" w:cs="宋体" w:hint="eastAsia"/>
                <w:b/>
                <w:bCs/>
                <w:sz w:val="24"/>
                <w:szCs w:val="24"/>
                <w:lang w:eastAsia="zh-CN"/>
              </w:rPr>
              <w:t>工作内容</w:t>
            </w:r>
          </w:p>
        </w:tc>
        <w:tc>
          <w:tcPr>
            <w:tcW w:w="690"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rPr>
            </w:pPr>
            <w:r w:rsidRPr="00393DCC">
              <w:rPr>
                <w:rFonts w:ascii="仿宋" w:hAnsi="仿宋" w:cs="Times New Roman" w:hint="eastAsia"/>
                <w:b/>
                <w:bCs/>
                <w:sz w:val="24"/>
                <w:szCs w:val="24"/>
                <w:lang w:eastAsia="zh-CN"/>
              </w:rPr>
              <w:t>完成</w:t>
            </w:r>
            <w:proofErr w:type="spellStart"/>
            <w:r w:rsidRPr="00393DCC">
              <w:rPr>
                <w:rFonts w:ascii="仿宋" w:hAnsi="仿宋" w:cs="Times New Roman"/>
                <w:b/>
                <w:bCs/>
                <w:sz w:val="24"/>
                <w:szCs w:val="24"/>
              </w:rPr>
              <w:t>时间</w:t>
            </w:r>
            <w:proofErr w:type="spellEnd"/>
          </w:p>
        </w:tc>
        <w:tc>
          <w:tcPr>
            <w:tcW w:w="1106"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4"/>
                <w:szCs w:val="24"/>
                <w:highlight w:val="red"/>
              </w:rPr>
            </w:pPr>
            <w:r w:rsidRPr="00393DCC">
              <w:rPr>
                <w:rFonts w:ascii="仿宋" w:hAnsi="仿宋" w:cs="宋体" w:hint="eastAsia"/>
                <w:b/>
                <w:bCs/>
                <w:sz w:val="24"/>
                <w:szCs w:val="24"/>
                <w:lang w:eastAsia="zh-CN"/>
              </w:rPr>
              <w:t>责任部门及人员</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宋体" w:hint="eastAsia"/>
                <w:sz w:val="24"/>
                <w:szCs w:val="24"/>
              </w:rPr>
              <w:t>1</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成立应急预案编制小组</w:t>
            </w:r>
          </w:p>
        </w:tc>
        <w:tc>
          <w:tcPr>
            <w:tcW w:w="1917"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both"/>
              <w:rPr>
                <w:rFonts w:ascii="仿宋" w:hAnsi="仿宋" w:cs="宋体"/>
                <w:sz w:val="24"/>
                <w:szCs w:val="24"/>
                <w:highlight w:val="red"/>
                <w:lang w:eastAsia="zh-CN"/>
              </w:rPr>
            </w:pPr>
            <w:r w:rsidRPr="00393DCC">
              <w:rPr>
                <w:rFonts w:ascii="仿宋" w:hAnsi="仿宋" w:cs="宋体" w:hint="eastAsia"/>
                <w:sz w:val="24"/>
                <w:szCs w:val="24"/>
                <w:lang w:eastAsia="zh-CN"/>
              </w:rPr>
              <w:t>成立应急预案编制小组</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2.4</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highlight w:val="red"/>
                <w:lang w:eastAsia="zh-CN"/>
              </w:rPr>
            </w:pPr>
            <w:r w:rsidRPr="00393DCC">
              <w:rPr>
                <w:rFonts w:ascii="仿宋" w:hAnsi="仿宋" w:cs="Times New Roman"/>
                <w:sz w:val="24"/>
                <w:szCs w:val="24"/>
                <w:lang w:eastAsia="zh-CN"/>
              </w:rPr>
              <w:t>应急预案编制小组成员及相关部门</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宋体" w:hint="eastAsia"/>
                <w:sz w:val="24"/>
                <w:szCs w:val="24"/>
              </w:rPr>
              <w:t>2</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宋体" w:hint="eastAsia"/>
                <w:sz w:val="24"/>
                <w:szCs w:val="24"/>
                <w:lang w:eastAsia="zh-CN"/>
              </w:rPr>
              <w:t>资料收集</w:t>
            </w:r>
          </w:p>
        </w:tc>
        <w:tc>
          <w:tcPr>
            <w:tcW w:w="1917"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单位基本情况</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环境风险</w:t>
            </w:r>
            <w:proofErr w:type="gramStart"/>
            <w:r w:rsidRPr="00393DCC">
              <w:rPr>
                <w:rFonts w:ascii="仿宋" w:hAnsi="仿宋" w:cs="Times New Roman"/>
                <w:sz w:val="24"/>
                <w:szCs w:val="24"/>
                <w:lang w:eastAsia="zh-CN"/>
              </w:rPr>
              <w:t>源基本</w:t>
            </w:r>
            <w:proofErr w:type="gramEnd"/>
            <w:r w:rsidRPr="00393DCC">
              <w:rPr>
                <w:rFonts w:ascii="仿宋" w:hAnsi="仿宋" w:cs="Times New Roman"/>
                <w:sz w:val="24"/>
                <w:szCs w:val="24"/>
                <w:lang w:eastAsia="zh-CN"/>
              </w:rPr>
              <w:t>情况调查</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区域环境质量状况和要求</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⑷</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周边环境状况及环境保护目标情况</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5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⑸</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上级政府部门环境应急预案编制情况</w:t>
            </w:r>
          </w:p>
          <w:p w:rsidR="00A4693E" w:rsidRPr="00393DCC" w:rsidRDefault="00741A5F">
            <w:pPr>
              <w:widowControl/>
              <w:snapToGrid/>
              <w:spacing w:line="240" w:lineRule="auto"/>
              <w:ind w:firstLineChars="0" w:firstLine="0"/>
              <w:jc w:val="both"/>
              <w:rPr>
                <w:rFonts w:ascii="仿宋" w:hAnsi="仿宋" w:cs="宋体"/>
                <w:sz w:val="24"/>
                <w:szCs w:val="24"/>
                <w:highlight w:val="red"/>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6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⑹</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周边企业和政府部门环境应急资源配备情况</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2.4</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highlight w:val="red"/>
                <w:lang w:eastAsia="zh-CN"/>
              </w:rPr>
            </w:pPr>
            <w:r w:rsidRPr="00393DCC">
              <w:rPr>
                <w:rFonts w:ascii="仿宋" w:hAnsi="仿宋" w:cs="Times New Roman"/>
                <w:sz w:val="24"/>
                <w:szCs w:val="24"/>
                <w:lang w:eastAsia="zh-CN"/>
              </w:rPr>
              <w:t>应急预案编制小组成员及相关部门</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宋体" w:hint="eastAsia"/>
                <w:sz w:val="24"/>
                <w:szCs w:val="24"/>
              </w:rPr>
              <w:t>3</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应急资源调查、环境风险评估</w:t>
            </w:r>
          </w:p>
        </w:tc>
        <w:tc>
          <w:tcPr>
            <w:tcW w:w="1917"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宋体" w:hint="eastAsia"/>
                <w:sz w:val="24"/>
                <w:szCs w:val="24"/>
                <w:lang w:eastAsia="zh-CN"/>
              </w:rPr>
              <w:t>企业内部应急资源</w:t>
            </w:r>
          </w:p>
          <w:p w:rsidR="00A4693E" w:rsidRPr="00393DCC" w:rsidRDefault="00741A5F">
            <w:pPr>
              <w:pStyle w:val="2"/>
              <w:snapToGrid/>
              <w:spacing w:line="240" w:lineRule="auto"/>
              <w:ind w:firstLineChars="0" w:firstLine="0"/>
              <w:jc w:val="both"/>
              <w:rPr>
                <w:rFonts w:ascii="仿宋" w:hAnsi="仿宋"/>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hint="eastAsia"/>
                <w:sz w:val="24"/>
                <w:szCs w:val="24"/>
                <w:lang w:eastAsia="zh-CN"/>
              </w:rPr>
              <w:t>外部应急资源</w:t>
            </w:r>
          </w:p>
          <w:p w:rsidR="00A4693E" w:rsidRPr="00393DCC" w:rsidRDefault="00741A5F">
            <w:pPr>
              <w:pStyle w:val="a5"/>
              <w:snapToGrid/>
              <w:spacing w:after="0"/>
              <w:ind w:firstLineChars="0" w:firstLine="0"/>
              <w:jc w:val="both"/>
              <w:rPr>
                <w:rFonts w:ascii="仿宋" w:hAnsi="仿宋"/>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hint="eastAsia"/>
                <w:sz w:val="24"/>
                <w:szCs w:val="24"/>
                <w:lang w:eastAsia="zh-CN"/>
              </w:rPr>
              <w:t>环境风险源识别</w:t>
            </w:r>
          </w:p>
          <w:p w:rsidR="00A4693E" w:rsidRPr="00393DCC" w:rsidRDefault="00741A5F">
            <w:pPr>
              <w:pStyle w:val="a5"/>
              <w:snapToGrid/>
              <w:spacing w:after="0"/>
              <w:ind w:firstLineChars="0" w:firstLine="0"/>
              <w:jc w:val="both"/>
              <w:rPr>
                <w:rFonts w:ascii="仿宋" w:hAnsi="仿宋"/>
                <w:sz w:val="24"/>
                <w:szCs w:val="24"/>
                <w:lang w:eastAsia="zh-CN"/>
              </w:rPr>
            </w:pPr>
            <w:r w:rsidRPr="00393DCC">
              <w:rPr>
                <w:rFonts w:ascii="仿宋" w:hAnsi="仿宋"/>
                <w:sz w:val="24"/>
                <w:szCs w:val="24"/>
                <w:lang w:eastAsia="zh-CN"/>
              </w:rPr>
              <w:fldChar w:fldCharType="begin"/>
            </w:r>
            <w:r w:rsidRPr="00393DCC">
              <w:rPr>
                <w:rFonts w:ascii="仿宋" w:hAnsi="仿宋"/>
                <w:sz w:val="24"/>
                <w:szCs w:val="24"/>
                <w:lang w:eastAsia="zh-CN"/>
              </w:rPr>
              <w:instrText xml:space="preserve"> </w:instrText>
            </w:r>
            <w:r w:rsidRPr="00393DCC">
              <w:rPr>
                <w:rFonts w:ascii="仿宋" w:hAnsi="仿宋" w:hint="eastAsia"/>
                <w:sz w:val="24"/>
                <w:szCs w:val="24"/>
                <w:lang w:eastAsia="zh-CN"/>
              </w:rPr>
              <w:instrText>= 4 \* GB2</w:instrText>
            </w:r>
            <w:r w:rsidRPr="00393DCC">
              <w:rPr>
                <w:rFonts w:ascii="仿宋" w:hAnsi="仿宋"/>
                <w:sz w:val="24"/>
                <w:szCs w:val="24"/>
                <w:lang w:eastAsia="zh-CN"/>
              </w:rPr>
              <w:instrText xml:space="preserve"> </w:instrText>
            </w:r>
            <w:r w:rsidRPr="00393DCC">
              <w:rPr>
                <w:rFonts w:ascii="仿宋" w:hAnsi="仿宋"/>
                <w:sz w:val="24"/>
                <w:szCs w:val="24"/>
                <w:lang w:eastAsia="zh-CN"/>
              </w:rPr>
              <w:fldChar w:fldCharType="separate"/>
            </w:r>
            <w:r w:rsidRPr="00393DCC">
              <w:rPr>
                <w:rFonts w:ascii="仿宋" w:hAnsi="仿宋" w:hint="eastAsia"/>
                <w:sz w:val="24"/>
                <w:szCs w:val="24"/>
                <w:lang w:eastAsia="zh-CN"/>
              </w:rPr>
              <w:t>⑷</w:t>
            </w:r>
            <w:r w:rsidRPr="00393DCC">
              <w:rPr>
                <w:rFonts w:ascii="仿宋" w:hAnsi="仿宋"/>
                <w:sz w:val="24"/>
                <w:szCs w:val="24"/>
                <w:lang w:eastAsia="zh-CN"/>
              </w:rPr>
              <w:fldChar w:fldCharType="end"/>
            </w:r>
            <w:r w:rsidRPr="00393DCC">
              <w:rPr>
                <w:rFonts w:ascii="仿宋" w:hAnsi="仿宋" w:hint="eastAsia"/>
                <w:sz w:val="24"/>
                <w:szCs w:val="24"/>
                <w:lang w:eastAsia="zh-CN"/>
              </w:rPr>
              <w:t>突发环境事件及其后果分析</w:t>
            </w:r>
          </w:p>
          <w:p w:rsidR="00A4693E" w:rsidRPr="00393DCC" w:rsidRDefault="00741A5F">
            <w:pPr>
              <w:pStyle w:val="a5"/>
              <w:snapToGrid/>
              <w:spacing w:after="0"/>
              <w:ind w:firstLineChars="0" w:firstLine="0"/>
              <w:jc w:val="both"/>
              <w:rPr>
                <w:rFonts w:ascii="仿宋" w:hAnsi="仿宋"/>
                <w:sz w:val="24"/>
                <w:szCs w:val="24"/>
                <w:highlight w:val="red"/>
                <w:lang w:eastAsia="zh-CN"/>
              </w:rPr>
            </w:pPr>
            <w:r w:rsidRPr="00393DCC">
              <w:rPr>
                <w:rFonts w:ascii="仿宋" w:hAnsi="仿宋"/>
                <w:sz w:val="24"/>
                <w:szCs w:val="24"/>
                <w:lang w:eastAsia="zh-CN"/>
              </w:rPr>
              <w:fldChar w:fldCharType="begin"/>
            </w:r>
            <w:r w:rsidRPr="00393DCC">
              <w:rPr>
                <w:rFonts w:ascii="仿宋" w:hAnsi="仿宋"/>
                <w:sz w:val="24"/>
                <w:szCs w:val="24"/>
                <w:lang w:eastAsia="zh-CN"/>
              </w:rPr>
              <w:instrText xml:space="preserve"> </w:instrText>
            </w:r>
            <w:r w:rsidRPr="00393DCC">
              <w:rPr>
                <w:rFonts w:ascii="仿宋" w:hAnsi="仿宋" w:hint="eastAsia"/>
                <w:sz w:val="24"/>
                <w:szCs w:val="24"/>
                <w:lang w:eastAsia="zh-CN"/>
              </w:rPr>
              <w:instrText>= 5 \* GB2</w:instrText>
            </w:r>
            <w:r w:rsidRPr="00393DCC">
              <w:rPr>
                <w:rFonts w:ascii="仿宋" w:hAnsi="仿宋"/>
                <w:sz w:val="24"/>
                <w:szCs w:val="24"/>
                <w:lang w:eastAsia="zh-CN"/>
              </w:rPr>
              <w:instrText xml:space="preserve"> </w:instrText>
            </w:r>
            <w:r w:rsidRPr="00393DCC">
              <w:rPr>
                <w:rFonts w:ascii="仿宋" w:hAnsi="仿宋"/>
                <w:sz w:val="24"/>
                <w:szCs w:val="24"/>
                <w:lang w:eastAsia="zh-CN"/>
              </w:rPr>
              <w:fldChar w:fldCharType="separate"/>
            </w:r>
            <w:r w:rsidRPr="00393DCC">
              <w:rPr>
                <w:rFonts w:ascii="仿宋" w:hAnsi="仿宋" w:hint="eastAsia"/>
                <w:sz w:val="24"/>
                <w:szCs w:val="24"/>
                <w:lang w:eastAsia="zh-CN"/>
              </w:rPr>
              <w:t>⑸</w:t>
            </w:r>
            <w:r w:rsidRPr="00393DCC">
              <w:rPr>
                <w:rFonts w:ascii="仿宋" w:hAnsi="仿宋"/>
                <w:sz w:val="24"/>
                <w:szCs w:val="24"/>
                <w:lang w:eastAsia="zh-CN"/>
              </w:rPr>
              <w:fldChar w:fldCharType="end"/>
            </w:r>
            <w:r w:rsidRPr="00393DCC">
              <w:rPr>
                <w:rFonts w:ascii="仿宋" w:hAnsi="仿宋" w:hint="eastAsia"/>
                <w:sz w:val="24"/>
                <w:szCs w:val="24"/>
                <w:lang w:eastAsia="zh-CN"/>
              </w:rPr>
              <w:t>企业突发环境事件风险等级确定</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2.4</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highlight w:val="red"/>
                <w:lang w:eastAsia="zh-CN"/>
              </w:rPr>
            </w:pPr>
            <w:r w:rsidRPr="00393DCC">
              <w:rPr>
                <w:rFonts w:ascii="仿宋" w:hAnsi="仿宋" w:cs="Times New Roman"/>
                <w:sz w:val="24"/>
                <w:szCs w:val="24"/>
                <w:lang w:eastAsia="zh-CN"/>
              </w:rPr>
              <w:t>应急预案编制小组成员及相关部门</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4</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报告编制</w:t>
            </w:r>
          </w:p>
        </w:tc>
        <w:tc>
          <w:tcPr>
            <w:tcW w:w="1917" w:type="pct"/>
            <w:tcMar>
              <w:top w:w="0" w:type="dxa"/>
              <w:left w:w="108" w:type="dxa"/>
              <w:bottom w:w="0" w:type="dxa"/>
              <w:right w:w="108" w:type="dxa"/>
            </w:tcMar>
            <w:vAlign w:val="center"/>
          </w:tcPr>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1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⑴</w:t>
            </w:r>
            <w:r w:rsidRPr="00393DCC">
              <w:rPr>
                <w:sz w:val="24"/>
                <w:szCs w:val="24"/>
                <w:lang w:eastAsia="zh-CN"/>
              </w:rPr>
              <w:fldChar w:fldCharType="end"/>
            </w:r>
            <w:r w:rsidRPr="00393DCC">
              <w:rPr>
                <w:rFonts w:hint="eastAsia"/>
                <w:sz w:val="24"/>
                <w:szCs w:val="24"/>
                <w:lang w:eastAsia="zh-CN"/>
              </w:rPr>
              <w:t>总则</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2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⑵</w:t>
            </w:r>
            <w:r w:rsidRPr="00393DCC">
              <w:rPr>
                <w:sz w:val="24"/>
                <w:szCs w:val="24"/>
                <w:lang w:eastAsia="zh-CN"/>
              </w:rPr>
              <w:fldChar w:fldCharType="end"/>
            </w:r>
            <w:r w:rsidRPr="00393DCC">
              <w:rPr>
                <w:rFonts w:hint="eastAsia"/>
                <w:sz w:val="24"/>
                <w:szCs w:val="24"/>
                <w:lang w:eastAsia="zh-CN"/>
              </w:rPr>
              <w:t>基本情况</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3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⑶</w:t>
            </w:r>
            <w:r w:rsidRPr="00393DCC">
              <w:rPr>
                <w:sz w:val="24"/>
                <w:szCs w:val="24"/>
                <w:lang w:eastAsia="zh-CN"/>
              </w:rPr>
              <w:fldChar w:fldCharType="end"/>
            </w:r>
            <w:r w:rsidRPr="00393DCC">
              <w:rPr>
                <w:rFonts w:hint="eastAsia"/>
                <w:sz w:val="24"/>
                <w:szCs w:val="24"/>
                <w:lang w:eastAsia="zh-CN"/>
              </w:rPr>
              <w:t>应急组织体系</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4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⑷</w:t>
            </w:r>
            <w:r w:rsidRPr="00393DCC">
              <w:rPr>
                <w:sz w:val="24"/>
                <w:szCs w:val="24"/>
                <w:lang w:eastAsia="zh-CN"/>
              </w:rPr>
              <w:fldChar w:fldCharType="end"/>
            </w:r>
            <w:r w:rsidRPr="00393DCC">
              <w:rPr>
                <w:rFonts w:hint="eastAsia"/>
                <w:sz w:val="24"/>
                <w:szCs w:val="24"/>
                <w:lang w:eastAsia="zh-CN"/>
              </w:rPr>
              <w:t>环境风险分析</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5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⑸</w:t>
            </w:r>
            <w:r w:rsidRPr="00393DCC">
              <w:rPr>
                <w:sz w:val="24"/>
                <w:szCs w:val="24"/>
                <w:lang w:eastAsia="zh-CN"/>
              </w:rPr>
              <w:fldChar w:fldCharType="end"/>
            </w:r>
            <w:r w:rsidRPr="00393DCC">
              <w:rPr>
                <w:rFonts w:hint="eastAsia"/>
                <w:sz w:val="24"/>
                <w:szCs w:val="24"/>
                <w:lang w:eastAsia="zh-CN"/>
              </w:rPr>
              <w:t>预防与预警</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6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⑹</w:t>
            </w:r>
            <w:r w:rsidRPr="00393DCC">
              <w:rPr>
                <w:sz w:val="24"/>
                <w:szCs w:val="24"/>
                <w:lang w:eastAsia="zh-CN"/>
              </w:rPr>
              <w:fldChar w:fldCharType="end"/>
            </w:r>
            <w:r w:rsidRPr="00393DCC">
              <w:rPr>
                <w:rFonts w:hint="eastAsia"/>
                <w:sz w:val="24"/>
                <w:szCs w:val="24"/>
                <w:lang w:eastAsia="zh-CN"/>
              </w:rPr>
              <w:t>应急处置</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7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⑺</w:t>
            </w:r>
            <w:r w:rsidRPr="00393DCC">
              <w:rPr>
                <w:sz w:val="24"/>
                <w:szCs w:val="24"/>
                <w:lang w:eastAsia="zh-CN"/>
              </w:rPr>
              <w:fldChar w:fldCharType="end"/>
            </w:r>
            <w:r w:rsidRPr="00393DCC">
              <w:rPr>
                <w:rFonts w:hint="eastAsia"/>
                <w:sz w:val="24"/>
                <w:szCs w:val="24"/>
                <w:lang w:eastAsia="zh-CN"/>
              </w:rPr>
              <w:t>后期处置</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8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⑻</w:t>
            </w:r>
            <w:r w:rsidRPr="00393DCC">
              <w:rPr>
                <w:sz w:val="24"/>
                <w:szCs w:val="24"/>
                <w:lang w:eastAsia="zh-CN"/>
              </w:rPr>
              <w:fldChar w:fldCharType="end"/>
            </w:r>
            <w:r w:rsidRPr="00393DCC">
              <w:rPr>
                <w:rFonts w:hint="eastAsia"/>
                <w:sz w:val="24"/>
                <w:szCs w:val="24"/>
                <w:lang w:eastAsia="zh-CN"/>
              </w:rPr>
              <w:t>应急保障</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9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⑼</w:t>
            </w:r>
            <w:r w:rsidRPr="00393DCC">
              <w:rPr>
                <w:sz w:val="24"/>
                <w:szCs w:val="24"/>
                <w:lang w:eastAsia="zh-CN"/>
              </w:rPr>
              <w:fldChar w:fldCharType="end"/>
            </w:r>
            <w:r w:rsidRPr="00393DCC">
              <w:rPr>
                <w:rFonts w:hint="eastAsia"/>
                <w:sz w:val="24"/>
                <w:szCs w:val="24"/>
                <w:lang w:eastAsia="zh-CN"/>
              </w:rPr>
              <w:t>监督与管理</w:t>
            </w:r>
          </w:p>
          <w:p w:rsidR="00A4693E" w:rsidRPr="00393DCC" w:rsidRDefault="00741A5F">
            <w:pPr>
              <w:pStyle w:val="a5"/>
              <w:snapToGrid/>
              <w:spacing w:after="0"/>
              <w:ind w:firstLineChars="0" w:firstLine="0"/>
              <w:rPr>
                <w:sz w:val="24"/>
                <w:szCs w:val="24"/>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10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⑽</w:t>
            </w:r>
            <w:r w:rsidRPr="00393DCC">
              <w:rPr>
                <w:sz w:val="24"/>
                <w:szCs w:val="24"/>
                <w:lang w:eastAsia="zh-CN"/>
              </w:rPr>
              <w:fldChar w:fldCharType="end"/>
            </w:r>
            <w:r w:rsidRPr="00393DCC">
              <w:rPr>
                <w:rFonts w:hint="eastAsia"/>
                <w:sz w:val="24"/>
                <w:szCs w:val="24"/>
                <w:lang w:eastAsia="zh-CN"/>
              </w:rPr>
              <w:t>附则</w:t>
            </w:r>
          </w:p>
          <w:p w:rsidR="00A4693E" w:rsidRPr="00393DCC" w:rsidRDefault="00741A5F">
            <w:pPr>
              <w:pStyle w:val="a5"/>
              <w:snapToGrid/>
              <w:spacing w:after="0"/>
              <w:ind w:firstLineChars="0" w:firstLine="0"/>
              <w:jc w:val="both"/>
              <w:rPr>
                <w:rFonts w:ascii="仿宋" w:hAnsi="仿宋"/>
                <w:sz w:val="24"/>
                <w:szCs w:val="24"/>
                <w:highlight w:val="red"/>
                <w:lang w:eastAsia="zh-CN"/>
              </w:rPr>
            </w:pPr>
            <w:r w:rsidRPr="00393DCC">
              <w:rPr>
                <w:sz w:val="24"/>
                <w:szCs w:val="24"/>
                <w:lang w:eastAsia="zh-CN"/>
              </w:rPr>
              <w:fldChar w:fldCharType="begin"/>
            </w:r>
            <w:r w:rsidRPr="00393DCC">
              <w:rPr>
                <w:sz w:val="24"/>
                <w:szCs w:val="24"/>
                <w:lang w:eastAsia="zh-CN"/>
              </w:rPr>
              <w:instrText xml:space="preserve"> </w:instrText>
            </w:r>
            <w:r w:rsidRPr="00393DCC">
              <w:rPr>
                <w:rFonts w:hint="eastAsia"/>
                <w:sz w:val="24"/>
                <w:szCs w:val="24"/>
                <w:lang w:eastAsia="zh-CN"/>
              </w:rPr>
              <w:instrText>= 11 \* GB2</w:instrText>
            </w:r>
            <w:r w:rsidRPr="00393DCC">
              <w:rPr>
                <w:sz w:val="24"/>
                <w:szCs w:val="24"/>
                <w:lang w:eastAsia="zh-CN"/>
              </w:rPr>
              <w:instrText xml:space="preserve"> </w:instrText>
            </w:r>
            <w:r w:rsidRPr="00393DCC">
              <w:rPr>
                <w:sz w:val="24"/>
                <w:szCs w:val="24"/>
                <w:lang w:eastAsia="zh-CN"/>
              </w:rPr>
              <w:fldChar w:fldCharType="separate"/>
            </w:r>
            <w:r w:rsidRPr="00393DCC">
              <w:rPr>
                <w:rFonts w:hint="eastAsia"/>
                <w:sz w:val="24"/>
                <w:szCs w:val="24"/>
                <w:lang w:eastAsia="zh-CN"/>
              </w:rPr>
              <w:t>⑾</w:t>
            </w:r>
            <w:r w:rsidRPr="00393DCC">
              <w:rPr>
                <w:sz w:val="24"/>
                <w:szCs w:val="24"/>
                <w:lang w:eastAsia="zh-CN"/>
              </w:rPr>
              <w:fldChar w:fldCharType="end"/>
            </w:r>
            <w:r w:rsidRPr="00393DCC">
              <w:rPr>
                <w:rFonts w:hint="eastAsia"/>
                <w:sz w:val="24"/>
                <w:szCs w:val="24"/>
                <w:lang w:eastAsia="zh-CN"/>
              </w:rPr>
              <w:t>附件</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2.4</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Times New Roman"/>
                <w:sz w:val="24"/>
                <w:szCs w:val="24"/>
                <w:lang w:eastAsia="zh-CN"/>
              </w:rPr>
            </w:pPr>
            <w:r w:rsidRPr="00393DCC">
              <w:rPr>
                <w:rFonts w:ascii="仿宋" w:hAnsi="仿宋" w:cs="Times New Roman"/>
                <w:sz w:val="24"/>
                <w:szCs w:val="24"/>
                <w:lang w:eastAsia="zh-CN"/>
              </w:rPr>
              <w:t>应急预案编制小组成员及相关部门</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5</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proofErr w:type="spellStart"/>
            <w:r w:rsidRPr="00393DCC">
              <w:rPr>
                <w:rFonts w:ascii="仿宋" w:hAnsi="仿宋" w:cs="Times New Roman" w:hint="eastAsia"/>
                <w:sz w:val="24"/>
                <w:szCs w:val="24"/>
              </w:rPr>
              <w:t>评审</w:t>
            </w:r>
            <w:proofErr w:type="spellEnd"/>
          </w:p>
        </w:tc>
        <w:tc>
          <w:tcPr>
            <w:tcW w:w="1917"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内部评审</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内部评审意见修改</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外部评审</w:t>
            </w:r>
          </w:p>
          <w:p w:rsidR="00A4693E" w:rsidRPr="00393DCC" w:rsidRDefault="00741A5F">
            <w:pPr>
              <w:widowControl/>
              <w:snapToGrid/>
              <w:spacing w:line="240" w:lineRule="auto"/>
              <w:ind w:firstLineChars="0" w:firstLine="0"/>
              <w:jc w:val="both"/>
              <w:rPr>
                <w:rFonts w:ascii="仿宋" w:hAnsi="仿宋" w:cs="宋体"/>
                <w:sz w:val="24"/>
                <w:szCs w:val="24"/>
                <w:highlight w:val="red"/>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⑷</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外部评审意见修改</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2.5</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highlight w:val="red"/>
                <w:lang w:eastAsia="zh-CN"/>
              </w:rPr>
            </w:pPr>
            <w:r w:rsidRPr="00393DCC">
              <w:rPr>
                <w:rFonts w:ascii="仿宋" w:hAnsi="仿宋" w:cs="Times New Roman"/>
                <w:sz w:val="24"/>
                <w:szCs w:val="24"/>
                <w:lang w:eastAsia="zh-CN"/>
              </w:rPr>
              <w:t>总经理、应急预案编制小组、环境保护主管部门、周边企业、环境敏感目标居民</w:t>
            </w:r>
          </w:p>
        </w:tc>
      </w:tr>
      <w:tr w:rsidR="00393DCC" w:rsidRPr="00393DCC">
        <w:trPr>
          <w:trHeight w:val="340"/>
        </w:trPr>
        <w:tc>
          <w:tcPr>
            <w:tcW w:w="468"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宋体" w:hint="eastAsia"/>
                <w:sz w:val="24"/>
                <w:szCs w:val="24"/>
                <w:lang w:eastAsia="zh-CN"/>
              </w:rPr>
              <w:t>6</w:t>
            </w:r>
          </w:p>
        </w:tc>
        <w:tc>
          <w:tcPr>
            <w:tcW w:w="82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proofErr w:type="spellStart"/>
            <w:r w:rsidRPr="00393DCC">
              <w:rPr>
                <w:rFonts w:ascii="仿宋" w:hAnsi="仿宋" w:cs="Times New Roman" w:hint="eastAsia"/>
                <w:sz w:val="24"/>
                <w:szCs w:val="24"/>
              </w:rPr>
              <w:t>发布</w:t>
            </w:r>
            <w:proofErr w:type="spellEnd"/>
          </w:p>
        </w:tc>
        <w:tc>
          <w:tcPr>
            <w:tcW w:w="1917"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rPr>
              <w:fldChar w:fldCharType="end"/>
            </w:r>
            <w:r w:rsidRPr="00393DCC">
              <w:rPr>
                <w:rFonts w:ascii="仿宋" w:hAnsi="仿宋" w:cs="Times New Roman"/>
                <w:sz w:val="24"/>
                <w:szCs w:val="24"/>
                <w:lang w:eastAsia="zh-CN"/>
              </w:rPr>
              <w:t>备案</w:t>
            </w:r>
          </w:p>
          <w:p w:rsidR="00A4693E" w:rsidRPr="00393DCC" w:rsidRDefault="00741A5F">
            <w:pPr>
              <w:widowControl/>
              <w:snapToGrid/>
              <w:spacing w:line="240" w:lineRule="auto"/>
              <w:ind w:firstLineChars="0" w:firstLine="0"/>
              <w:jc w:val="both"/>
              <w:rPr>
                <w:rFonts w:ascii="仿宋" w:hAnsi="仿宋" w:cs="宋体"/>
                <w:sz w:val="24"/>
                <w:szCs w:val="24"/>
                <w:lang w:eastAsia="zh-CN"/>
              </w:rPr>
            </w:pPr>
            <w:r w:rsidRPr="00393DCC">
              <w:rPr>
                <w:rFonts w:ascii="仿宋" w:hAnsi="仿宋" w:cs="Times New Roman"/>
                <w:sz w:val="24"/>
                <w:szCs w:val="24"/>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rPr>
              <w:fldChar w:fldCharType="end"/>
            </w:r>
            <w:r w:rsidRPr="00393DCC">
              <w:rPr>
                <w:rFonts w:ascii="仿宋" w:hAnsi="仿宋" w:cs="Times New Roman"/>
                <w:sz w:val="24"/>
                <w:szCs w:val="24"/>
                <w:lang w:eastAsia="zh-CN"/>
              </w:rPr>
              <w:t>发布实施</w:t>
            </w:r>
          </w:p>
          <w:p w:rsidR="00A4693E" w:rsidRPr="00393DCC" w:rsidRDefault="00741A5F">
            <w:pPr>
              <w:widowControl/>
              <w:snapToGrid/>
              <w:spacing w:line="240" w:lineRule="auto"/>
              <w:ind w:firstLineChars="0" w:firstLine="0"/>
              <w:jc w:val="both"/>
              <w:rPr>
                <w:rFonts w:ascii="仿宋" w:hAnsi="仿宋" w:cs="宋体"/>
                <w:sz w:val="24"/>
                <w:szCs w:val="24"/>
                <w:highlight w:val="red"/>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更新</w:t>
            </w:r>
          </w:p>
        </w:tc>
        <w:tc>
          <w:tcPr>
            <w:tcW w:w="690" w:type="pct"/>
            <w:tcMar>
              <w:top w:w="0" w:type="dxa"/>
              <w:left w:w="108" w:type="dxa"/>
              <w:bottom w:w="0" w:type="dxa"/>
              <w:right w:w="108" w:type="dxa"/>
            </w:tcMar>
            <w:vAlign w:val="center"/>
          </w:tcPr>
          <w:p w:rsidR="00A4693E" w:rsidRPr="00393DCC" w:rsidRDefault="00741A5F" w:rsidP="00D01686">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rPr>
              <w:t>20</w:t>
            </w:r>
            <w:r w:rsidRPr="00393DCC">
              <w:rPr>
                <w:rFonts w:ascii="仿宋" w:hAnsi="仿宋" w:cs="宋体" w:hint="eastAsia"/>
                <w:sz w:val="24"/>
                <w:szCs w:val="24"/>
              </w:rPr>
              <w:t>2</w:t>
            </w:r>
            <w:r w:rsidR="00D01686" w:rsidRPr="00393DCC">
              <w:rPr>
                <w:rFonts w:ascii="仿宋" w:hAnsi="仿宋" w:cs="宋体"/>
                <w:sz w:val="24"/>
                <w:szCs w:val="24"/>
              </w:rPr>
              <w:t>2.5</w:t>
            </w:r>
          </w:p>
        </w:tc>
        <w:tc>
          <w:tcPr>
            <w:tcW w:w="110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highlight w:val="red"/>
                <w:lang w:eastAsia="zh-CN"/>
              </w:rPr>
            </w:pPr>
            <w:proofErr w:type="spellStart"/>
            <w:r w:rsidRPr="00393DCC">
              <w:rPr>
                <w:rFonts w:ascii="仿宋" w:hAnsi="仿宋" w:cs="Times New Roman"/>
                <w:sz w:val="24"/>
                <w:szCs w:val="24"/>
              </w:rPr>
              <w:t>应急预案编制小组</w:t>
            </w:r>
            <w:proofErr w:type="spellEnd"/>
          </w:p>
        </w:tc>
      </w:tr>
    </w:tbl>
    <w:p w:rsidR="00A4693E" w:rsidRPr="00393DCC" w:rsidRDefault="00741A5F">
      <w:pPr>
        <w:pStyle w:val="a7"/>
        <w:ind w:firstLineChars="0" w:firstLine="0"/>
        <w:jc w:val="both"/>
        <w:outlineLvl w:val="1"/>
        <w:rPr>
          <w:rFonts w:ascii="仿宋" w:hAnsi="仿宋" w:cs="Times New Roman"/>
          <w:b/>
          <w:bCs/>
          <w:szCs w:val="28"/>
          <w:lang w:eastAsia="zh-CN"/>
        </w:rPr>
      </w:pPr>
      <w:bookmarkStart w:id="19" w:name="_Toc89359072"/>
      <w:r w:rsidRPr="00393DCC">
        <w:rPr>
          <w:rFonts w:ascii="仿宋" w:hAnsi="仿宋" w:cs="Times New Roman"/>
          <w:b/>
          <w:bCs/>
          <w:szCs w:val="28"/>
          <w:lang w:eastAsia="zh-CN"/>
        </w:rPr>
        <w:t xml:space="preserve">2.3 </w:t>
      </w:r>
      <w:r w:rsidRPr="00393DCC">
        <w:rPr>
          <w:rFonts w:ascii="仿宋" w:hAnsi="仿宋" w:cs="Times New Roman" w:hint="eastAsia"/>
          <w:b/>
          <w:bCs/>
          <w:szCs w:val="28"/>
          <w:lang w:eastAsia="zh-CN"/>
        </w:rPr>
        <w:t>收集资料</w:t>
      </w:r>
      <w:bookmarkEnd w:id="19"/>
    </w:p>
    <w:p w:rsidR="00A4693E" w:rsidRPr="00393DCC" w:rsidRDefault="00741A5F">
      <w:pPr>
        <w:widowControl/>
        <w:shd w:val="clear" w:color="auto" w:fill="FFFFFF"/>
        <w:ind w:firstLine="560"/>
        <w:textAlignment w:val="baseline"/>
        <w:rPr>
          <w:rFonts w:ascii="仿宋" w:hAnsi="仿宋" w:cs="宋体"/>
          <w:szCs w:val="28"/>
          <w:lang w:eastAsia="zh-CN"/>
        </w:rPr>
      </w:pPr>
      <w:r w:rsidRPr="00393DCC">
        <w:rPr>
          <w:rFonts w:ascii="仿宋" w:hAnsi="仿宋" w:cs="宋体" w:hint="eastAsia"/>
          <w:szCs w:val="28"/>
          <w:lang w:eastAsia="zh-CN"/>
        </w:rPr>
        <w:t>应急预案编制小组对以下材料进行了收集和整理。</w:t>
      </w:r>
    </w:p>
    <w:p w:rsidR="00A4693E" w:rsidRPr="00393DCC" w:rsidRDefault="00741A5F">
      <w:pPr>
        <w:pStyle w:val="2"/>
        <w:snapToGrid/>
        <w:ind w:firstLineChars="0" w:firstLine="0"/>
        <w:jc w:val="center"/>
        <w:rPr>
          <w:rFonts w:ascii="仿宋" w:hAnsi="仿宋"/>
          <w:b/>
          <w:bCs/>
          <w:sz w:val="24"/>
          <w:szCs w:val="24"/>
          <w:lang w:eastAsia="zh-CN"/>
        </w:rPr>
      </w:pPr>
      <w:r w:rsidRPr="00393DCC">
        <w:rPr>
          <w:rFonts w:ascii="仿宋" w:hAnsi="仿宋" w:hint="eastAsia"/>
          <w:b/>
          <w:bCs/>
          <w:sz w:val="24"/>
          <w:szCs w:val="24"/>
          <w:lang w:eastAsia="zh-CN"/>
        </w:rPr>
        <w:lastRenderedPageBreak/>
        <w:t>表</w:t>
      </w:r>
      <w:r w:rsidRPr="00393DCC">
        <w:rPr>
          <w:rFonts w:ascii="仿宋" w:hAnsi="仿宋"/>
          <w:b/>
          <w:bCs/>
          <w:sz w:val="24"/>
          <w:szCs w:val="24"/>
          <w:lang w:eastAsia="zh-CN"/>
        </w:rPr>
        <w:t xml:space="preserve">2-3    </w:t>
      </w:r>
      <w:r w:rsidRPr="00393DCC">
        <w:rPr>
          <w:rFonts w:ascii="仿宋" w:hAnsi="仿宋" w:hint="eastAsia"/>
          <w:b/>
          <w:bCs/>
          <w:sz w:val="24"/>
          <w:szCs w:val="24"/>
          <w:lang w:eastAsia="zh-CN"/>
        </w:rPr>
        <w:t>应急预案资料收集</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81"/>
        <w:gridCol w:w="1713"/>
        <w:gridCol w:w="6516"/>
      </w:tblGrid>
      <w:tr w:rsidR="00393DCC" w:rsidRPr="00393DCC">
        <w:trPr>
          <w:trHeight w:val="340"/>
          <w:tblHeader/>
          <w:tblCellSpacing w:w="15" w:type="dxa"/>
        </w:trPr>
        <w:tc>
          <w:tcPr>
            <w:tcW w:w="7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proofErr w:type="spellStart"/>
            <w:r w:rsidRPr="00393DCC">
              <w:rPr>
                <w:rFonts w:ascii="仿宋" w:hAnsi="仿宋" w:cs="Times New Roman"/>
                <w:b/>
                <w:bCs/>
                <w:sz w:val="24"/>
                <w:szCs w:val="24"/>
              </w:rPr>
              <w:t>序号</w:t>
            </w:r>
            <w:proofErr w:type="spellEnd"/>
          </w:p>
        </w:tc>
        <w:tc>
          <w:tcPr>
            <w:tcW w:w="1738" w:type="dxa"/>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proofErr w:type="spellStart"/>
            <w:r w:rsidRPr="00393DCC">
              <w:rPr>
                <w:rFonts w:ascii="仿宋" w:hAnsi="仿宋" w:cs="Times New Roman"/>
                <w:b/>
                <w:bCs/>
                <w:sz w:val="24"/>
                <w:szCs w:val="24"/>
              </w:rPr>
              <w:t>类别</w:t>
            </w:r>
            <w:proofErr w:type="spellEnd"/>
          </w:p>
        </w:tc>
        <w:tc>
          <w:tcPr>
            <w:tcW w:w="6721" w:type="dxa"/>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proofErr w:type="spellStart"/>
            <w:r w:rsidRPr="00393DCC">
              <w:rPr>
                <w:rFonts w:ascii="仿宋" w:hAnsi="仿宋" w:cs="Times New Roman"/>
                <w:b/>
                <w:bCs/>
                <w:sz w:val="24"/>
                <w:szCs w:val="24"/>
              </w:rPr>
              <w:t>文件名称</w:t>
            </w:r>
            <w:proofErr w:type="spellEnd"/>
          </w:p>
        </w:tc>
      </w:tr>
      <w:tr w:rsidR="00393DCC" w:rsidRPr="00393DCC">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Times New Roman"/>
                <w:sz w:val="24"/>
                <w:szCs w:val="24"/>
              </w:rPr>
              <w:t>1</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proofErr w:type="spellStart"/>
            <w:r w:rsidRPr="00393DCC">
              <w:rPr>
                <w:rFonts w:ascii="仿宋" w:hAnsi="仿宋" w:cs="Times New Roman"/>
                <w:sz w:val="24"/>
                <w:szCs w:val="24"/>
              </w:rPr>
              <w:t>公司基本情况</w:t>
            </w:r>
            <w:proofErr w:type="spellEnd"/>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营业执照</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组织机构代码</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厂平面布置图</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rPr>
              <w:fldChar w:fldCharType="separate"/>
            </w:r>
            <w:r w:rsidRPr="00393DCC">
              <w:rPr>
                <w:rFonts w:ascii="仿宋" w:hAnsi="仿宋" w:cs="Times New Roman" w:hint="eastAsia"/>
                <w:sz w:val="24"/>
                <w:szCs w:val="24"/>
                <w:lang w:eastAsia="zh-CN"/>
              </w:rPr>
              <w:t>⑷</w:t>
            </w:r>
            <w:r w:rsidRPr="00393DCC">
              <w:rPr>
                <w:rFonts w:ascii="仿宋" w:hAnsi="仿宋" w:cs="Times New Roman"/>
                <w:sz w:val="24"/>
                <w:szCs w:val="24"/>
              </w:rPr>
              <w:fldChar w:fldCharType="end"/>
            </w:r>
            <w:r w:rsidRPr="00393DCC">
              <w:rPr>
                <w:rFonts w:ascii="仿宋" w:hAnsi="仿宋" w:cs="Times New Roman"/>
                <w:sz w:val="24"/>
                <w:szCs w:val="24"/>
                <w:lang w:eastAsia="zh-CN"/>
              </w:rPr>
              <w:t>地理位置图</w:t>
            </w:r>
          </w:p>
        </w:tc>
      </w:tr>
      <w:tr w:rsidR="00393DCC" w:rsidRPr="00393DCC">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Times New Roman"/>
                <w:sz w:val="24"/>
                <w:szCs w:val="24"/>
              </w:rPr>
              <w:t>2</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lang w:eastAsia="zh-CN"/>
              </w:rPr>
              <w:t>环境风险</w:t>
            </w:r>
            <w:proofErr w:type="gramStart"/>
            <w:r w:rsidRPr="00393DCC">
              <w:rPr>
                <w:rFonts w:ascii="仿宋" w:hAnsi="仿宋" w:cs="Times New Roman"/>
                <w:sz w:val="24"/>
                <w:szCs w:val="24"/>
                <w:lang w:eastAsia="zh-CN"/>
              </w:rPr>
              <w:t>源基本</w:t>
            </w:r>
            <w:proofErr w:type="gramEnd"/>
            <w:r w:rsidRPr="00393DCC">
              <w:rPr>
                <w:rFonts w:ascii="仿宋" w:hAnsi="仿宋" w:cs="Times New Roman"/>
                <w:sz w:val="24"/>
                <w:szCs w:val="24"/>
                <w:lang w:eastAsia="zh-CN"/>
              </w:rPr>
              <w:t>情况调查</w:t>
            </w:r>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公司主、副产品及生产过程中产生的中间体名称及日产量</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主要生产原辅材料、燃料名称及日消耗量、最大容量、贮存量和加工量，以及危险物质的明细表等。</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生产工艺流程简介</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rPr>
              <w:fldChar w:fldCharType="separate"/>
            </w:r>
            <w:r w:rsidRPr="00393DCC">
              <w:rPr>
                <w:rFonts w:ascii="仿宋" w:hAnsi="仿宋" w:cs="Times New Roman" w:hint="eastAsia"/>
                <w:sz w:val="24"/>
                <w:szCs w:val="24"/>
                <w:lang w:eastAsia="zh-CN"/>
              </w:rPr>
              <w:t>⑷</w:t>
            </w:r>
            <w:r w:rsidRPr="00393DCC">
              <w:rPr>
                <w:rFonts w:ascii="仿宋" w:hAnsi="仿宋" w:cs="Times New Roman"/>
                <w:sz w:val="24"/>
                <w:szCs w:val="24"/>
              </w:rPr>
              <w:fldChar w:fldCharType="end"/>
            </w:r>
            <w:r w:rsidRPr="00393DCC">
              <w:rPr>
                <w:rFonts w:ascii="仿宋" w:hAnsi="仿宋" w:cs="Times New Roman"/>
                <w:sz w:val="24"/>
                <w:szCs w:val="24"/>
                <w:lang w:eastAsia="zh-CN"/>
              </w:rPr>
              <w:t>主要生产装置明细及说明</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rPr>
              <w:fldChar w:fldCharType="separate"/>
            </w:r>
            <w:r w:rsidRPr="00393DCC">
              <w:rPr>
                <w:rFonts w:ascii="仿宋" w:hAnsi="仿宋" w:cs="Times New Roman" w:hint="eastAsia"/>
                <w:sz w:val="24"/>
                <w:szCs w:val="24"/>
                <w:lang w:eastAsia="zh-CN"/>
              </w:rPr>
              <w:t>⑷</w:t>
            </w:r>
            <w:r w:rsidRPr="00393DCC">
              <w:rPr>
                <w:rFonts w:ascii="仿宋" w:hAnsi="仿宋" w:cs="Times New Roman"/>
                <w:sz w:val="24"/>
                <w:szCs w:val="24"/>
              </w:rPr>
              <w:fldChar w:fldCharType="end"/>
            </w:r>
            <w:r w:rsidRPr="00393DCC">
              <w:rPr>
                <w:rFonts w:ascii="仿宋" w:hAnsi="仿宋" w:cs="Times New Roman"/>
                <w:sz w:val="24"/>
                <w:szCs w:val="24"/>
                <w:lang w:eastAsia="zh-CN"/>
              </w:rPr>
              <w:t>危险物质储存方式</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6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⑹</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生产装置及储存设备平面布置图</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7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⑺</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雨、清、污水收集、排放管网图</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8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⑻</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应急设施（备）平面布置图等</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9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⑼</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排放污染物的名称、日排放量</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10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⑽</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污染治理设施去除量及处理后废物产量</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⑾</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污染治理工艺流程说明及主要设备、构筑物</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⑿</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环境保护措施</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⒀</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污染物集中处理设施及堆放地</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14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⒁</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危险废物的产生量，储存、转移、处置情况</w:t>
            </w:r>
          </w:p>
        </w:tc>
      </w:tr>
      <w:tr w:rsidR="00393DCC" w:rsidRPr="00393DCC">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rPr>
            </w:pPr>
            <w:r w:rsidRPr="00393DCC">
              <w:rPr>
                <w:rFonts w:ascii="仿宋" w:hAnsi="仿宋" w:cs="Times New Roman"/>
                <w:sz w:val="24"/>
                <w:szCs w:val="24"/>
              </w:rPr>
              <w:t>3</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ascii="仿宋" w:hAnsi="仿宋" w:cs="宋体"/>
                <w:sz w:val="24"/>
                <w:szCs w:val="24"/>
                <w:lang w:eastAsia="zh-CN"/>
              </w:rPr>
            </w:pPr>
            <w:r w:rsidRPr="00393DCC">
              <w:rPr>
                <w:rFonts w:ascii="仿宋" w:hAnsi="仿宋" w:cs="Times New Roman"/>
                <w:sz w:val="24"/>
                <w:szCs w:val="24"/>
                <w:lang w:eastAsia="zh-CN"/>
              </w:rPr>
              <w:t>周边环境状况及环境保护目标情况</w:t>
            </w:r>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1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⑴</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公司周边5</w:t>
            </w:r>
            <w:r w:rsidRPr="00393DCC">
              <w:rPr>
                <w:rFonts w:ascii="仿宋" w:hAnsi="仿宋" w:cs="Times New Roman" w:hint="eastAsia"/>
                <w:sz w:val="24"/>
                <w:szCs w:val="24"/>
                <w:lang w:eastAsia="zh-CN"/>
              </w:rPr>
              <w:t>km范围内人口集中居住区（居民点、社区、自然村等）和社会关注区（学校、医院、机关等）的名称、联系方式、人数</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2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⑵</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周边企业、重要基础设施、道路等基本情况</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w:instrText>
            </w:r>
            <w:r w:rsidRPr="00393DCC">
              <w:rPr>
                <w:rFonts w:ascii="仿宋" w:hAnsi="仿宋" w:cs="Times New Roman" w:hint="eastAsia"/>
                <w:sz w:val="24"/>
                <w:szCs w:val="24"/>
                <w:lang w:eastAsia="zh-CN"/>
              </w:rPr>
              <w:instrText>= 3 \* GB2</w:instrText>
            </w:r>
            <w:r w:rsidRPr="00393DCC">
              <w:rPr>
                <w:rFonts w:ascii="仿宋" w:hAnsi="仿宋" w:cs="Times New Roman"/>
                <w:sz w:val="24"/>
                <w:szCs w:val="24"/>
                <w:lang w:eastAsia="zh-CN"/>
              </w:rPr>
              <w:instrText xml:space="preserve"> </w:instrText>
            </w:r>
            <w:r w:rsidRPr="00393DCC">
              <w:rPr>
                <w:rFonts w:ascii="仿宋" w:hAnsi="仿宋" w:cs="Times New Roman"/>
                <w:sz w:val="24"/>
                <w:szCs w:val="24"/>
                <w:lang w:eastAsia="zh-CN"/>
              </w:rPr>
              <w:fldChar w:fldCharType="separate"/>
            </w:r>
            <w:r w:rsidRPr="00393DCC">
              <w:rPr>
                <w:rFonts w:ascii="仿宋" w:hAnsi="仿宋" w:cs="Times New Roman" w:hint="eastAsia"/>
                <w:sz w:val="24"/>
                <w:szCs w:val="24"/>
                <w:lang w:eastAsia="zh-CN"/>
              </w:rPr>
              <w:t>⑶</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公司产生污水排放去向</w:t>
            </w:r>
          </w:p>
          <w:p w:rsidR="00A4693E" w:rsidRPr="00393DCC" w:rsidRDefault="00741A5F">
            <w:pPr>
              <w:widowControl/>
              <w:snapToGrid/>
              <w:spacing w:line="240" w:lineRule="auto"/>
              <w:ind w:firstLineChars="0" w:firstLine="0"/>
              <w:rPr>
                <w:rFonts w:ascii="仿宋" w:hAnsi="仿宋" w:cs="宋体"/>
                <w:sz w:val="24"/>
                <w:szCs w:val="24"/>
                <w:lang w:eastAsia="zh-CN"/>
              </w:rPr>
            </w:pPr>
            <w:r w:rsidRPr="00393DCC">
              <w:rPr>
                <w:rFonts w:ascii="仿宋" w:hAnsi="仿宋" w:cs="Times New Roman"/>
                <w:sz w:val="24"/>
                <w:szCs w:val="24"/>
                <w:lang w:eastAsia="zh-CN"/>
              </w:rPr>
              <w:fldChar w:fldCharType="begin"/>
            </w:r>
            <w:r w:rsidRPr="00393DCC">
              <w:rPr>
                <w:rFonts w:ascii="仿宋" w:hAnsi="仿宋" w:cs="Times New Roman"/>
                <w:sz w:val="24"/>
                <w:szCs w:val="24"/>
                <w:lang w:eastAsia="zh-CN"/>
              </w:rPr>
              <w:instrText xml:space="preserve"> =4 \* GB2 </w:instrText>
            </w:r>
            <w:r w:rsidRPr="00393DCC">
              <w:rPr>
                <w:rFonts w:ascii="仿宋" w:hAnsi="仿宋" w:cs="Times New Roman"/>
                <w:sz w:val="24"/>
                <w:szCs w:val="24"/>
                <w:lang w:eastAsia="zh-CN"/>
              </w:rPr>
              <w:fldChar w:fldCharType="separate"/>
            </w:r>
            <w:r w:rsidRPr="00393DCC">
              <w:rPr>
                <w:rFonts w:ascii="仿宋" w:hAnsi="仿宋" w:cs="Times New Roman"/>
                <w:sz w:val="24"/>
                <w:szCs w:val="24"/>
                <w:lang w:eastAsia="zh-CN"/>
              </w:rPr>
              <w:t>⑷</w:t>
            </w:r>
            <w:r w:rsidRPr="00393DCC">
              <w:rPr>
                <w:rFonts w:ascii="仿宋" w:hAnsi="仿宋" w:cs="Times New Roman"/>
                <w:sz w:val="24"/>
                <w:szCs w:val="24"/>
                <w:lang w:eastAsia="zh-CN"/>
              </w:rPr>
              <w:fldChar w:fldCharType="end"/>
            </w:r>
            <w:r w:rsidRPr="00393DCC">
              <w:rPr>
                <w:rFonts w:ascii="仿宋" w:hAnsi="仿宋" w:cs="Times New Roman"/>
                <w:sz w:val="24"/>
                <w:szCs w:val="24"/>
                <w:lang w:eastAsia="zh-CN"/>
              </w:rPr>
              <w:t>周边区域道路情况及距离，交通干线流量</w:t>
            </w:r>
          </w:p>
        </w:tc>
      </w:tr>
    </w:tbl>
    <w:p w:rsidR="00A4693E" w:rsidRPr="00393DCC" w:rsidRDefault="00741A5F">
      <w:pPr>
        <w:pStyle w:val="a7"/>
        <w:ind w:firstLineChars="0" w:firstLine="0"/>
        <w:jc w:val="both"/>
        <w:outlineLvl w:val="1"/>
        <w:rPr>
          <w:rFonts w:ascii="仿宋" w:hAnsi="仿宋" w:cs="Times New Roman"/>
          <w:b/>
          <w:bCs/>
          <w:szCs w:val="28"/>
          <w:lang w:eastAsia="zh-CN"/>
        </w:rPr>
      </w:pPr>
      <w:bookmarkStart w:id="20" w:name="_Toc89359073"/>
      <w:r w:rsidRPr="00393DCC">
        <w:rPr>
          <w:rFonts w:ascii="仿宋" w:hAnsi="仿宋" w:cs="Times New Roman"/>
          <w:b/>
          <w:bCs/>
          <w:szCs w:val="28"/>
          <w:lang w:eastAsia="zh-CN"/>
        </w:rPr>
        <w:t xml:space="preserve">2.4 </w:t>
      </w:r>
      <w:r w:rsidRPr="00393DCC">
        <w:rPr>
          <w:rFonts w:ascii="仿宋" w:hAnsi="仿宋" w:cs="Times New Roman" w:hint="eastAsia"/>
          <w:b/>
          <w:bCs/>
          <w:szCs w:val="28"/>
          <w:lang w:eastAsia="zh-CN"/>
        </w:rPr>
        <w:t>开展环境风险评估和应急资源调查</w:t>
      </w:r>
      <w:bookmarkEnd w:id="20"/>
    </w:p>
    <w:p w:rsidR="00A4693E" w:rsidRPr="00393DCC" w:rsidRDefault="00741A5F">
      <w:pPr>
        <w:snapToGrid/>
        <w:ind w:firstLine="560"/>
        <w:rPr>
          <w:rFonts w:ascii="仿宋" w:hAnsi="仿宋" w:cs="Times New Roman"/>
          <w:szCs w:val="28"/>
          <w:lang w:eastAsia="zh-CN"/>
        </w:rPr>
      </w:pPr>
      <w:r w:rsidRPr="00393DCC">
        <w:rPr>
          <w:rFonts w:ascii="仿宋" w:hAnsi="仿宋" w:cs="Times New Roman" w:hint="eastAsia"/>
          <w:szCs w:val="28"/>
          <w:lang w:eastAsia="zh-CN"/>
        </w:rPr>
        <w:t>通过对企业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w:t>
      </w:r>
      <w:proofErr w:type="gramStart"/>
      <w:r w:rsidRPr="00393DCC">
        <w:rPr>
          <w:rFonts w:ascii="仿宋" w:hAnsi="仿宋" w:cs="Times New Roman" w:hint="eastAsia"/>
          <w:szCs w:val="28"/>
          <w:lang w:eastAsia="zh-CN"/>
        </w:rPr>
        <w:t>企业第</w:t>
      </w:r>
      <w:proofErr w:type="gramEnd"/>
      <w:r w:rsidRPr="00393DCC">
        <w:rPr>
          <w:rFonts w:ascii="仿宋" w:hAnsi="仿宋" w:cs="Times New Roman" w:hint="eastAsia"/>
          <w:szCs w:val="28"/>
          <w:lang w:eastAsia="zh-CN"/>
        </w:rPr>
        <w:t>一时间可调用的环境应急队伍、装备、物资、场所等应急资源状况和</w:t>
      </w:r>
      <w:proofErr w:type="gramStart"/>
      <w:r w:rsidRPr="00393DCC">
        <w:rPr>
          <w:rFonts w:ascii="仿宋" w:hAnsi="仿宋" w:cs="Times New Roman" w:hint="eastAsia"/>
          <w:szCs w:val="28"/>
          <w:lang w:eastAsia="zh-CN"/>
        </w:rPr>
        <w:t>可</w:t>
      </w:r>
      <w:proofErr w:type="gramEnd"/>
      <w:r w:rsidRPr="00393DCC">
        <w:rPr>
          <w:rFonts w:ascii="仿宋" w:hAnsi="仿宋" w:cs="Times New Roman" w:hint="eastAsia"/>
          <w:szCs w:val="28"/>
          <w:lang w:eastAsia="zh-CN"/>
        </w:rPr>
        <w:t>请求援助或协议援助的应急资源状况，并编制应急资源调查报告。</w:t>
      </w:r>
    </w:p>
    <w:p w:rsidR="00A4693E" w:rsidRPr="00393DCC" w:rsidRDefault="00741A5F">
      <w:pPr>
        <w:pStyle w:val="a7"/>
        <w:ind w:firstLineChars="0" w:firstLine="0"/>
        <w:jc w:val="both"/>
        <w:outlineLvl w:val="1"/>
        <w:rPr>
          <w:rFonts w:ascii="仿宋" w:hAnsi="仿宋" w:cs="Times New Roman"/>
          <w:b/>
          <w:bCs/>
          <w:szCs w:val="28"/>
          <w:lang w:eastAsia="zh-CN"/>
        </w:rPr>
      </w:pPr>
      <w:bookmarkStart w:id="21" w:name="_Toc89359074"/>
      <w:r w:rsidRPr="00393DCC">
        <w:rPr>
          <w:rFonts w:ascii="仿宋" w:hAnsi="仿宋" w:cs="Times New Roman"/>
          <w:b/>
          <w:bCs/>
          <w:szCs w:val="28"/>
          <w:lang w:eastAsia="zh-CN"/>
        </w:rPr>
        <w:t xml:space="preserve">2.5 </w:t>
      </w:r>
      <w:r w:rsidRPr="00393DCC">
        <w:rPr>
          <w:rFonts w:ascii="仿宋" w:hAnsi="仿宋" w:cs="Times New Roman" w:hint="eastAsia"/>
          <w:b/>
          <w:bCs/>
          <w:szCs w:val="28"/>
          <w:lang w:eastAsia="zh-CN"/>
        </w:rPr>
        <w:t>编制环境应急预案</w:t>
      </w:r>
      <w:bookmarkEnd w:id="21"/>
    </w:p>
    <w:p w:rsidR="00A4693E" w:rsidRPr="00393DCC" w:rsidRDefault="00741A5F">
      <w:pPr>
        <w:snapToGrid/>
        <w:ind w:firstLine="560"/>
        <w:rPr>
          <w:rFonts w:ascii="仿宋" w:hAnsi="仿宋" w:cs="Times New Roman"/>
          <w:szCs w:val="28"/>
          <w:lang w:eastAsia="zh-CN"/>
        </w:rPr>
      </w:pPr>
      <w:r w:rsidRPr="00393DCC">
        <w:rPr>
          <w:rFonts w:ascii="仿宋" w:hAnsi="仿宋" w:cs="Times New Roman" w:hint="eastAsia"/>
          <w:szCs w:val="28"/>
          <w:lang w:eastAsia="zh-CN"/>
        </w:rPr>
        <w:t>该应急预案的编制严格按照《企业事业单位突发环境事件应急预案备</w:t>
      </w:r>
      <w:r w:rsidRPr="00393DCC">
        <w:rPr>
          <w:rFonts w:ascii="仿宋" w:hAnsi="仿宋" w:cs="Times New Roman" w:hint="eastAsia"/>
          <w:szCs w:val="28"/>
          <w:lang w:eastAsia="zh-CN"/>
        </w:rPr>
        <w:lastRenderedPageBreak/>
        <w:t>案管理办法（试行）》（环发〔2015〕4号）第九条的要求，合理选择类别，确定内容，重点说明可能的突发环境事件情景下需要采取的处置措施、向可能受影响的居民和单位通报的内容与方式、向环境保护主管部门和有关部门报告的内容与方式，以及与政府预案的衔接方式，形成环境应急预案。编制过程中，编制人员公开征求员工和可能受影响的居民和单位代表的意见。</w:t>
      </w:r>
    </w:p>
    <w:p w:rsidR="00A4693E" w:rsidRPr="00393DCC" w:rsidRDefault="00741A5F">
      <w:pPr>
        <w:pStyle w:val="a7"/>
        <w:ind w:firstLineChars="0" w:firstLine="0"/>
        <w:jc w:val="both"/>
        <w:outlineLvl w:val="1"/>
        <w:rPr>
          <w:rFonts w:ascii="仿宋" w:hAnsi="仿宋" w:cs="Times New Roman"/>
          <w:b/>
          <w:bCs/>
          <w:szCs w:val="28"/>
          <w:lang w:eastAsia="zh-CN"/>
        </w:rPr>
      </w:pPr>
      <w:bookmarkStart w:id="22" w:name="_Toc89359075"/>
      <w:r w:rsidRPr="00393DCC">
        <w:rPr>
          <w:rFonts w:ascii="仿宋" w:hAnsi="仿宋" w:cs="Times New Roman"/>
          <w:b/>
          <w:bCs/>
          <w:szCs w:val="28"/>
          <w:lang w:eastAsia="zh-CN"/>
        </w:rPr>
        <w:t xml:space="preserve">2.6 </w:t>
      </w:r>
      <w:r w:rsidRPr="00393DCC">
        <w:rPr>
          <w:rFonts w:ascii="仿宋" w:hAnsi="仿宋" w:cs="Times New Roman" w:hint="eastAsia"/>
          <w:b/>
          <w:bCs/>
          <w:szCs w:val="28"/>
          <w:lang w:eastAsia="zh-CN"/>
        </w:rPr>
        <w:t>评审和演练环境应急预案</w:t>
      </w:r>
      <w:bookmarkEnd w:id="22"/>
    </w:p>
    <w:p w:rsidR="00A4693E" w:rsidRPr="00393DCC" w:rsidRDefault="00741A5F">
      <w:pPr>
        <w:snapToGrid/>
        <w:ind w:firstLine="560"/>
        <w:rPr>
          <w:rFonts w:ascii="仿宋" w:hAnsi="仿宋" w:cs="Times New Roman"/>
          <w:szCs w:val="28"/>
          <w:lang w:eastAsia="zh-CN"/>
        </w:rPr>
      </w:pPr>
      <w:r w:rsidRPr="00393DCC">
        <w:rPr>
          <w:rFonts w:ascii="仿宋" w:hAnsi="仿宋" w:cs="Times New Roman" w:hint="eastAsia"/>
          <w:szCs w:val="28"/>
          <w:lang w:eastAsia="zh-CN"/>
        </w:rPr>
        <w:t>企业组织专家和可能受影响的居民、单位代表对环境应急预案进行评审，开展演练进行检验。</w:t>
      </w:r>
    </w:p>
    <w:p w:rsidR="00A4693E" w:rsidRPr="00393DCC" w:rsidRDefault="00741A5F">
      <w:pPr>
        <w:pStyle w:val="a7"/>
        <w:ind w:firstLineChars="0" w:firstLine="0"/>
        <w:jc w:val="both"/>
        <w:outlineLvl w:val="1"/>
        <w:rPr>
          <w:rFonts w:ascii="仿宋" w:hAnsi="仿宋" w:cs="Times New Roman"/>
          <w:b/>
          <w:bCs/>
          <w:szCs w:val="28"/>
          <w:lang w:eastAsia="zh-CN"/>
        </w:rPr>
      </w:pPr>
      <w:bookmarkStart w:id="23" w:name="_Toc89359076"/>
      <w:r w:rsidRPr="00393DCC">
        <w:rPr>
          <w:rFonts w:ascii="仿宋" w:hAnsi="仿宋" w:cs="Times New Roman"/>
          <w:b/>
          <w:bCs/>
          <w:szCs w:val="28"/>
          <w:lang w:eastAsia="zh-CN"/>
        </w:rPr>
        <w:t xml:space="preserve">2.7 </w:t>
      </w:r>
      <w:r w:rsidRPr="00393DCC">
        <w:rPr>
          <w:rFonts w:ascii="仿宋" w:hAnsi="仿宋" w:cs="Times New Roman" w:hint="eastAsia"/>
          <w:b/>
          <w:bCs/>
          <w:szCs w:val="28"/>
          <w:lang w:eastAsia="zh-CN"/>
        </w:rPr>
        <w:t>签署发布环境应急预案</w:t>
      </w:r>
      <w:bookmarkEnd w:id="23"/>
    </w:p>
    <w:p w:rsidR="00A4693E" w:rsidRPr="00393DCC" w:rsidRDefault="00741A5F">
      <w:pPr>
        <w:snapToGrid/>
        <w:ind w:firstLine="560"/>
        <w:rPr>
          <w:rFonts w:ascii="仿宋" w:hAnsi="仿宋" w:cs="Times New Roman"/>
          <w:szCs w:val="28"/>
          <w:lang w:eastAsia="zh-CN"/>
        </w:rPr>
      </w:pPr>
      <w:r w:rsidRPr="00393DCC">
        <w:rPr>
          <w:rFonts w:ascii="仿宋" w:hAnsi="仿宋" w:cs="Times New Roman" w:hint="eastAsia"/>
          <w:szCs w:val="28"/>
          <w:lang w:eastAsia="zh-CN"/>
        </w:rPr>
        <w:t>环境应急预案经企业有关会议审议，由企业主要负责人</w:t>
      </w:r>
      <w:r w:rsidR="00D01686" w:rsidRPr="00393DCC">
        <w:rPr>
          <w:rFonts w:ascii="仿宋" w:hAnsi="仿宋" w:cs="Times New Roman" w:hint="eastAsia"/>
          <w:szCs w:val="28"/>
          <w:lang w:eastAsia="zh-CN"/>
        </w:rPr>
        <w:t>田</w:t>
      </w:r>
      <w:proofErr w:type="gramStart"/>
      <w:r w:rsidR="00D01686" w:rsidRPr="00393DCC">
        <w:rPr>
          <w:rFonts w:ascii="仿宋" w:hAnsi="仿宋" w:cs="Times New Roman" w:hint="eastAsia"/>
          <w:szCs w:val="28"/>
          <w:lang w:eastAsia="zh-CN"/>
        </w:rPr>
        <w:t>新民</w:t>
      </w:r>
      <w:r w:rsidRPr="00393DCC">
        <w:rPr>
          <w:rFonts w:ascii="仿宋" w:hAnsi="仿宋" w:cs="Times New Roman" w:hint="eastAsia"/>
          <w:szCs w:val="28"/>
          <w:lang w:eastAsia="zh-CN"/>
        </w:rPr>
        <w:t>签署</w:t>
      </w:r>
      <w:proofErr w:type="gramEnd"/>
      <w:r w:rsidRPr="00393DCC">
        <w:rPr>
          <w:rFonts w:ascii="仿宋" w:hAnsi="仿宋" w:cs="Times New Roman" w:hint="eastAsia"/>
          <w:szCs w:val="28"/>
          <w:lang w:eastAsia="zh-CN"/>
        </w:rPr>
        <w:t>发布。</w:t>
      </w:r>
    </w:p>
    <w:p w:rsidR="00A4693E" w:rsidRPr="00393DCC" w:rsidRDefault="00A4693E">
      <w:pPr>
        <w:pStyle w:val="1"/>
        <w:ind w:left="0" w:firstLine="562"/>
        <w:rPr>
          <w:rFonts w:ascii="仿宋" w:eastAsia="仿宋" w:hAnsi="仿宋" w:cs="Times New Roman"/>
          <w:sz w:val="28"/>
          <w:szCs w:val="28"/>
          <w:lang w:eastAsia="zh-CN"/>
        </w:rPr>
        <w:sectPr w:rsidR="00A4693E" w:rsidRPr="00393DCC">
          <w:pgSz w:w="11906" w:h="16838"/>
          <w:pgMar w:top="1440" w:right="1440" w:bottom="1440" w:left="1440" w:header="850" w:footer="113" w:gutter="0"/>
          <w:cols w:space="720"/>
          <w:docGrid w:linePitch="381"/>
        </w:sectPr>
      </w:pPr>
    </w:p>
    <w:p w:rsidR="00A4693E" w:rsidRPr="00393DCC" w:rsidRDefault="00741A5F">
      <w:pPr>
        <w:pStyle w:val="1"/>
        <w:ind w:left="0" w:firstLineChars="0" w:firstLine="0"/>
        <w:rPr>
          <w:rFonts w:ascii="仿宋" w:eastAsia="仿宋" w:hAnsi="仿宋" w:cs="Times New Roman"/>
          <w:sz w:val="28"/>
          <w:szCs w:val="28"/>
          <w:lang w:eastAsia="zh-CN"/>
        </w:rPr>
      </w:pPr>
      <w:bookmarkStart w:id="24" w:name="_Toc89359077"/>
      <w:r w:rsidRPr="00393DCC">
        <w:rPr>
          <w:rFonts w:ascii="仿宋" w:eastAsia="仿宋" w:hAnsi="仿宋" w:cs="Times New Roman"/>
          <w:sz w:val="28"/>
          <w:szCs w:val="28"/>
          <w:lang w:eastAsia="zh-CN"/>
        </w:rPr>
        <w:lastRenderedPageBreak/>
        <w:t xml:space="preserve">3 </w:t>
      </w:r>
      <w:r w:rsidRPr="00393DCC">
        <w:rPr>
          <w:rFonts w:ascii="仿宋" w:eastAsia="仿宋" w:hAnsi="仿宋" w:cs="Times New Roman" w:hint="eastAsia"/>
          <w:sz w:val="28"/>
          <w:szCs w:val="28"/>
          <w:lang w:eastAsia="zh-CN"/>
        </w:rPr>
        <w:t>重点内容说明</w:t>
      </w:r>
      <w:bookmarkEnd w:id="24"/>
    </w:p>
    <w:p w:rsidR="00A4693E" w:rsidRPr="00393DCC" w:rsidRDefault="00741A5F">
      <w:pPr>
        <w:ind w:firstLine="560"/>
        <w:rPr>
          <w:rFonts w:ascii="仿宋" w:hAnsi="仿宋" w:cs="Times New Roman"/>
          <w:szCs w:val="28"/>
          <w:lang w:eastAsia="zh-CN"/>
        </w:rPr>
      </w:pPr>
      <w:r w:rsidRPr="00393DCC">
        <w:rPr>
          <w:rFonts w:ascii="仿宋" w:hAnsi="仿宋" w:cs="宋体" w:hint="eastAsia"/>
          <w:szCs w:val="28"/>
          <w:lang w:eastAsia="zh-CN"/>
        </w:rPr>
        <w:t>《陕西</w:t>
      </w:r>
      <w:r w:rsidR="00D01686" w:rsidRPr="00393DCC">
        <w:rPr>
          <w:rFonts w:ascii="仿宋" w:hAnsi="仿宋" w:cs="宋体" w:hint="eastAsia"/>
          <w:szCs w:val="28"/>
          <w:lang w:eastAsia="zh-CN"/>
        </w:rPr>
        <w:t>阳光实业发展</w:t>
      </w:r>
      <w:r w:rsidRPr="00393DCC">
        <w:rPr>
          <w:rFonts w:ascii="仿宋" w:hAnsi="仿宋" w:cs="宋体" w:hint="eastAsia"/>
          <w:szCs w:val="28"/>
          <w:lang w:eastAsia="zh-CN"/>
        </w:rPr>
        <w:t>有限公司</w:t>
      </w:r>
      <w:r w:rsidR="00D01686" w:rsidRPr="00393DCC">
        <w:rPr>
          <w:rFonts w:ascii="仿宋" w:hAnsi="仿宋" w:cs="宋体" w:hint="eastAsia"/>
          <w:szCs w:val="28"/>
          <w:lang w:eastAsia="zh-CN"/>
        </w:rPr>
        <w:t>渭城分公司</w:t>
      </w:r>
      <w:r w:rsidRPr="00393DCC">
        <w:rPr>
          <w:rFonts w:ascii="仿宋" w:hAnsi="仿宋" w:cs="宋体" w:hint="eastAsia"/>
          <w:szCs w:val="28"/>
          <w:lang w:eastAsia="zh-CN"/>
        </w:rPr>
        <w:t>突发环境事件应急预案》</w:t>
      </w:r>
      <w:r w:rsidRPr="00393DCC">
        <w:rPr>
          <w:rFonts w:ascii="仿宋" w:hAnsi="仿宋" w:cs="Times New Roman" w:hint="eastAsia"/>
          <w:szCs w:val="28"/>
          <w:lang w:eastAsia="zh-CN"/>
        </w:rPr>
        <w:t>综合应急预案部分包括总则，企业基本情况，应急组织指挥体系与职责，预防与预警机制，应急处置，后期处置，应急保障，监督管理，附则；《</w:t>
      </w:r>
      <w:r w:rsidRPr="00393DCC">
        <w:rPr>
          <w:rFonts w:ascii="仿宋" w:hAnsi="仿宋" w:cs="宋体" w:hint="eastAsia"/>
          <w:szCs w:val="28"/>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cs="Times New Roman" w:hint="eastAsia"/>
          <w:szCs w:val="28"/>
          <w:lang w:eastAsia="zh-CN"/>
        </w:rPr>
        <w:t>突发环境事件风险评估报告》和《</w:t>
      </w:r>
      <w:r w:rsidRPr="00393DCC">
        <w:rPr>
          <w:rFonts w:ascii="仿宋" w:hAnsi="仿宋" w:cs="宋体" w:hint="eastAsia"/>
          <w:szCs w:val="28"/>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cs="Times New Roman" w:hint="eastAsia"/>
          <w:szCs w:val="28"/>
          <w:lang w:eastAsia="zh-CN"/>
        </w:rPr>
        <w:t>突发环境事件应急资源调查报告》。具体编制内容及是否符合相关要求情况见下表。</w:t>
      </w:r>
    </w:p>
    <w:p w:rsidR="00A4693E" w:rsidRPr="00393DCC" w:rsidRDefault="00741A5F">
      <w:pPr>
        <w:widowControl/>
        <w:shd w:val="clear" w:color="auto" w:fill="FEFDF9"/>
        <w:ind w:firstLine="482"/>
        <w:jc w:val="center"/>
        <w:rPr>
          <w:rFonts w:ascii="仿宋" w:hAnsi="仿宋" w:cs="宋体"/>
          <w:sz w:val="24"/>
          <w:szCs w:val="24"/>
          <w:lang w:eastAsia="zh-CN"/>
        </w:rPr>
      </w:pPr>
      <w:r w:rsidRPr="00393DCC">
        <w:rPr>
          <w:rFonts w:ascii="仿宋" w:hAnsi="仿宋" w:cs="Times New Roman" w:hint="eastAsia"/>
          <w:b/>
          <w:bCs/>
          <w:sz w:val="24"/>
          <w:szCs w:val="24"/>
          <w:lang w:eastAsia="zh-CN"/>
        </w:rPr>
        <w:t>表</w:t>
      </w:r>
      <w:r w:rsidRPr="00393DCC">
        <w:rPr>
          <w:rFonts w:ascii="仿宋" w:hAnsi="仿宋" w:cs="Times New Roman"/>
          <w:b/>
          <w:bCs/>
          <w:sz w:val="24"/>
          <w:szCs w:val="24"/>
          <w:lang w:eastAsia="zh-CN"/>
        </w:rPr>
        <w:t>3-1     企业应急预案报告重点内容编制说明表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19"/>
        <w:gridCol w:w="4046"/>
        <w:gridCol w:w="3401"/>
        <w:gridCol w:w="798"/>
      </w:tblGrid>
      <w:tr w:rsidR="00393DCC" w:rsidRPr="00393DCC">
        <w:trPr>
          <w:trHeight w:val="340"/>
          <w:tblHeader/>
          <w:jc w:val="center"/>
        </w:trPr>
        <w:tc>
          <w:tcPr>
            <w:tcW w:w="452"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1"/>
                <w:szCs w:val="21"/>
              </w:rPr>
            </w:pPr>
            <w:proofErr w:type="spellStart"/>
            <w:r w:rsidRPr="00393DCC">
              <w:rPr>
                <w:rFonts w:ascii="仿宋" w:hAnsi="仿宋" w:cs="Times New Roman"/>
                <w:b/>
                <w:bCs/>
                <w:sz w:val="21"/>
                <w:szCs w:val="21"/>
              </w:rPr>
              <w:t>重点章节</w:t>
            </w:r>
            <w:proofErr w:type="spellEnd"/>
          </w:p>
        </w:tc>
        <w:tc>
          <w:tcPr>
            <w:tcW w:w="2232"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1"/>
                <w:szCs w:val="21"/>
              </w:rPr>
            </w:pPr>
            <w:proofErr w:type="spellStart"/>
            <w:r w:rsidRPr="00393DCC">
              <w:rPr>
                <w:rFonts w:ascii="仿宋" w:hAnsi="仿宋" w:cs="Times New Roman"/>
                <w:b/>
                <w:bCs/>
                <w:sz w:val="21"/>
                <w:szCs w:val="21"/>
              </w:rPr>
              <w:t>主要编制内容</w:t>
            </w:r>
            <w:proofErr w:type="spellEnd"/>
          </w:p>
        </w:tc>
        <w:tc>
          <w:tcPr>
            <w:tcW w:w="1876"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1"/>
                <w:szCs w:val="21"/>
                <w:lang w:eastAsia="zh-CN"/>
              </w:rPr>
            </w:pPr>
            <w:r w:rsidRPr="00393DCC">
              <w:rPr>
                <w:rFonts w:ascii="仿宋" w:hAnsi="仿宋" w:cs="Times New Roman"/>
                <w:b/>
                <w:bCs/>
                <w:sz w:val="21"/>
                <w:szCs w:val="21"/>
                <w:lang w:eastAsia="zh-CN"/>
              </w:rPr>
              <w:t>报告编制与《备案管理办法》等相关文件对应性</w:t>
            </w:r>
          </w:p>
        </w:tc>
        <w:tc>
          <w:tcPr>
            <w:tcW w:w="440" w:type="pct"/>
            <w:shd w:val="clear" w:color="auto" w:fill="D9D9D9" w:themeFill="background1" w:themeFillShade="D9"/>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b/>
                <w:bCs/>
                <w:sz w:val="21"/>
                <w:szCs w:val="21"/>
              </w:rPr>
            </w:pPr>
            <w:proofErr w:type="spellStart"/>
            <w:r w:rsidRPr="00393DCC">
              <w:rPr>
                <w:rFonts w:ascii="仿宋" w:hAnsi="仿宋" w:cs="Times New Roman"/>
                <w:b/>
                <w:bCs/>
                <w:sz w:val="21"/>
                <w:szCs w:val="21"/>
              </w:rPr>
              <w:t>是否满足要求</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应急组织机构及职责</w:t>
            </w:r>
            <w:proofErr w:type="spellEnd"/>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应急预案：P</w:t>
            </w:r>
            <w:r w:rsidR="00D20DE5" w:rsidRPr="00393DCC">
              <w:rPr>
                <w:rFonts w:ascii="仿宋" w:hAnsi="仿宋" w:cs="宋体"/>
                <w:sz w:val="21"/>
                <w:szCs w:val="21"/>
                <w:lang w:eastAsia="zh-CN"/>
              </w:rPr>
              <w:t>16</w:t>
            </w:r>
            <w:r w:rsidRPr="00393DCC">
              <w:rPr>
                <w:rFonts w:ascii="仿宋" w:hAnsi="仿宋" w:cs="Times New Roman"/>
                <w:sz w:val="21"/>
                <w:szCs w:val="21"/>
                <w:lang w:eastAsia="zh-CN"/>
              </w:rPr>
              <w:t>明确了企业应急组织指挥体系组成；P</w:t>
            </w:r>
            <w:r w:rsidR="00D20DE5" w:rsidRPr="00393DCC">
              <w:rPr>
                <w:rFonts w:ascii="仿宋" w:hAnsi="仿宋" w:cs="宋体"/>
                <w:sz w:val="21"/>
                <w:szCs w:val="21"/>
                <w:lang w:eastAsia="zh-CN"/>
              </w:rPr>
              <w:t>17</w:t>
            </w:r>
            <w:r w:rsidRPr="00393DCC">
              <w:rPr>
                <w:rFonts w:ascii="仿宋" w:hAnsi="仿宋" w:cs="Times New Roman"/>
                <w:sz w:val="21"/>
                <w:szCs w:val="21"/>
                <w:lang w:eastAsia="zh-CN"/>
              </w:rPr>
              <w:t>~P</w:t>
            </w:r>
            <w:r w:rsidR="00D20DE5" w:rsidRPr="00393DCC">
              <w:rPr>
                <w:rFonts w:ascii="仿宋" w:hAnsi="仿宋" w:cs="宋体"/>
                <w:sz w:val="21"/>
                <w:szCs w:val="21"/>
                <w:lang w:eastAsia="zh-CN"/>
              </w:rPr>
              <w:t>19</w:t>
            </w:r>
            <w:r w:rsidRPr="00393DCC">
              <w:rPr>
                <w:rFonts w:ascii="仿宋" w:hAnsi="仿宋" w:cs="Times New Roman"/>
                <w:sz w:val="21"/>
                <w:szCs w:val="21"/>
                <w:lang w:eastAsia="zh-CN"/>
              </w:rPr>
              <w:t>明确了应急指挥机构成员组成情况、指挥机构及职责，明确了体系成员单位在日常及应急状态下的工作职责，明确应急救援的总指挥、副总指挥和各应急救援小组及其相应职责。</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《企业事业单位突发环境事件应急预案备案管理办法（试行）》（环发</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2015</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4号）第九条规定：环境应急预案侧重明确现场组织指挥机制</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预防与预警</w:t>
            </w:r>
            <w:proofErr w:type="spellEnd"/>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应急预案：P</w:t>
            </w:r>
            <w:r w:rsidR="00D20DE5" w:rsidRPr="00393DCC">
              <w:rPr>
                <w:rFonts w:ascii="仿宋" w:hAnsi="仿宋" w:cs="宋体"/>
                <w:sz w:val="21"/>
                <w:szCs w:val="21"/>
                <w:lang w:eastAsia="zh-CN"/>
              </w:rPr>
              <w:t>21</w:t>
            </w:r>
            <w:r w:rsidRPr="00393DCC">
              <w:rPr>
                <w:rFonts w:ascii="仿宋" w:hAnsi="仿宋" w:cs="Times New Roman"/>
                <w:sz w:val="21"/>
                <w:szCs w:val="21"/>
                <w:lang w:eastAsia="zh-CN"/>
              </w:rPr>
              <w:t>~P</w:t>
            </w:r>
            <w:r w:rsidR="00D20DE5" w:rsidRPr="00393DCC">
              <w:rPr>
                <w:rFonts w:ascii="仿宋" w:hAnsi="仿宋" w:cs="宋体"/>
                <w:sz w:val="21"/>
                <w:szCs w:val="21"/>
                <w:lang w:eastAsia="zh-CN"/>
              </w:rPr>
              <w:t>28</w:t>
            </w:r>
            <w:r w:rsidRPr="00393DCC">
              <w:rPr>
                <w:rFonts w:ascii="仿宋" w:hAnsi="仿宋" w:cs="Times New Roman"/>
                <w:sz w:val="21"/>
                <w:szCs w:val="21"/>
                <w:lang w:eastAsia="zh-CN"/>
              </w:rPr>
              <w:t>预防与预警机制包括应急准备措施，环境风险隐患排查和整治措施，预警相应措施，预警发布、解除、改正。建立了风险隐患定期排查制度，明确环境风险源的监测、监控方式方法。明确风险隐患所采取主要技术性预防措施，并及时付诸实施。能够按照突发环境事件发生的紧急程度可能造成的危害程度进行预警，预警级别与采取的预警措施能有机衔接，明确预警信息发布的方式及流程。明确企业内部报告程序，外部报告时限要求及程序。</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《企业事业单位突发环境事件应急预案备案管理办法（试行）》（环发</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2015</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4号）第九条规定：环境应急预案侧重监测预警</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应急响应及措施</w:t>
            </w:r>
            <w:proofErr w:type="spellEnd"/>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应急预案：P</w:t>
            </w:r>
            <w:r w:rsidR="00D20DE5" w:rsidRPr="00393DCC">
              <w:rPr>
                <w:rFonts w:ascii="仿宋" w:hAnsi="仿宋" w:cs="宋体"/>
                <w:sz w:val="21"/>
                <w:szCs w:val="21"/>
                <w:lang w:eastAsia="zh-CN"/>
              </w:rPr>
              <w:t>34</w:t>
            </w:r>
            <w:r w:rsidRPr="00393DCC">
              <w:rPr>
                <w:rFonts w:ascii="仿宋" w:hAnsi="仿宋" w:cs="Times New Roman"/>
                <w:sz w:val="21"/>
                <w:szCs w:val="21"/>
                <w:lang w:eastAsia="zh-CN"/>
              </w:rPr>
              <w:t>~P</w:t>
            </w:r>
            <w:r w:rsidR="00D20DE5" w:rsidRPr="00393DCC">
              <w:rPr>
                <w:rFonts w:ascii="仿宋" w:hAnsi="仿宋" w:cs="宋体"/>
                <w:sz w:val="21"/>
                <w:szCs w:val="21"/>
                <w:lang w:eastAsia="zh-CN"/>
              </w:rPr>
              <w:t>38</w:t>
            </w:r>
            <w:r w:rsidRPr="00393DCC">
              <w:rPr>
                <w:rFonts w:ascii="仿宋" w:hAnsi="仿宋" w:cs="Times New Roman"/>
                <w:sz w:val="21"/>
                <w:szCs w:val="21"/>
                <w:lang w:eastAsia="zh-CN"/>
              </w:rPr>
              <w:t>重点说明了不同情况下的应急措施，主要包括：</w:t>
            </w:r>
            <w:r w:rsidR="00D20DE5" w:rsidRPr="00393DCC">
              <w:rPr>
                <w:rFonts w:ascii="仿宋" w:hAnsi="仿宋" w:cs="Times New Roman" w:hint="eastAsia"/>
                <w:sz w:val="21"/>
                <w:szCs w:val="21"/>
                <w:lang w:eastAsia="zh-CN"/>
              </w:rPr>
              <w:t>储罐区</w:t>
            </w:r>
            <w:r w:rsidRPr="00393DCC">
              <w:rPr>
                <w:rFonts w:ascii="仿宋" w:hAnsi="仿宋" w:cs="宋体" w:hint="eastAsia"/>
                <w:sz w:val="21"/>
                <w:szCs w:val="21"/>
                <w:lang w:eastAsia="zh-CN"/>
              </w:rPr>
              <w:t>泄露</w:t>
            </w:r>
            <w:r w:rsidRPr="00393DCC">
              <w:rPr>
                <w:rFonts w:ascii="仿宋" w:hAnsi="仿宋" w:cs="Times New Roman"/>
                <w:sz w:val="21"/>
                <w:szCs w:val="21"/>
                <w:lang w:eastAsia="zh-CN"/>
              </w:rPr>
              <w:t>应急处理</w:t>
            </w:r>
            <w:r w:rsidRPr="00393DCC">
              <w:rPr>
                <w:rFonts w:ascii="仿宋" w:hAnsi="仿宋" w:cs="Times New Roman" w:hint="eastAsia"/>
                <w:sz w:val="21"/>
                <w:szCs w:val="21"/>
                <w:lang w:eastAsia="zh-CN"/>
              </w:rPr>
              <w:t>、废气排放超标、</w:t>
            </w:r>
            <w:r w:rsidR="00D20DE5" w:rsidRPr="00393DCC">
              <w:rPr>
                <w:rFonts w:ascii="仿宋" w:hAnsi="仿宋" w:cs="Times New Roman" w:hint="eastAsia"/>
                <w:sz w:val="21"/>
                <w:szCs w:val="21"/>
                <w:lang w:eastAsia="zh-CN"/>
              </w:rPr>
              <w:t>液化石油气</w:t>
            </w:r>
            <w:r w:rsidRPr="00393DCC">
              <w:rPr>
                <w:rFonts w:ascii="仿宋" w:hAnsi="仿宋" w:cs="Times New Roman" w:hint="eastAsia"/>
                <w:sz w:val="21"/>
                <w:szCs w:val="21"/>
                <w:lang w:eastAsia="zh-CN"/>
              </w:rPr>
              <w:t>泄露应急处理</w:t>
            </w:r>
            <w:r w:rsidRPr="00393DCC">
              <w:rPr>
                <w:rFonts w:ascii="仿宋" w:hAnsi="仿宋" w:cs="宋体" w:hint="eastAsia"/>
                <w:sz w:val="21"/>
                <w:szCs w:val="21"/>
                <w:lang w:eastAsia="zh-CN"/>
              </w:rPr>
              <w:t>，</w:t>
            </w:r>
            <w:r w:rsidRPr="00393DCC">
              <w:rPr>
                <w:rFonts w:ascii="仿宋" w:hAnsi="仿宋" w:cs="Times New Roman"/>
                <w:sz w:val="21"/>
                <w:szCs w:val="21"/>
                <w:lang w:eastAsia="zh-CN"/>
              </w:rPr>
              <w:t>明确企业信息报告与发布的程序、时限、方法和内容</w:t>
            </w:r>
            <w:r w:rsidRPr="00393DCC">
              <w:rPr>
                <w:rFonts w:ascii="仿宋" w:hAnsi="仿宋" w:cs="宋体" w:hint="eastAsia"/>
                <w:sz w:val="21"/>
                <w:szCs w:val="21"/>
                <w:lang w:eastAsia="zh-CN"/>
              </w:rPr>
              <w:t>，</w:t>
            </w:r>
            <w:r w:rsidRPr="00393DCC">
              <w:rPr>
                <w:rFonts w:ascii="仿宋" w:hAnsi="仿宋" w:cs="Times New Roman"/>
                <w:sz w:val="21"/>
                <w:szCs w:val="21"/>
                <w:lang w:eastAsia="zh-CN"/>
              </w:rPr>
              <w:t>明确应急终止的条件、程序和后续工作内容。</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《企业事业单位突发环境事件应急预案备案管理办法（试行）》（环发</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2015</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4号）第九条规定：环境应急预案体现自救互救、信息报告、先期处置，侧重应急队伍分工、不同情况下的应急措施</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应急保障</w:t>
            </w:r>
            <w:proofErr w:type="spellEnd"/>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应急预案：P</w:t>
            </w:r>
            <w:r w:rsidR="00D20DE5" w:rsidRPr="00393DCC">
              <w:rPr>
                <w:rFonts w:ascii="仿宋" w:hAnsi="仿宋" w:cs="宋体"/>
                <w:sz w:val="21"/>
                <w:szCs w:val="21"/>
                <w:lang w:eastAsia="zh-CN"/>
              </w:rPr>
              <w:t>47</w:t>
            </w:r>
            <w:r w:rsidRPr="00393DCC">
              <w:rPr>
                <w:rFonts w:ascii="仿宋" w:hAnsi="仿宋" w:cs="Times New Roman"/>
                <w:sz w:val="21"/>
                <w:szCs w:val="21"/>
                <w:lang w:eastAsia="zh-CN"/>
              </w:rPr>
              <w:t>~P</w:t>
            </w:r>
            <w:r w:rsidR="00D20DE5" w:rsidRPr="00393DCC">
              <w:rPr>
                <w:rFonts w:ascii="仿宋" w:hAnsi="仿宋" w:cs="宋体"/>
                <w:sz w:val="21"/>
                <w:szCs w:val="21"/>
                <w:lang w:eastAsia="zh-CN"/>
              </w:rPr>
              <w:t>49</w:t>
            </w:r>
            <w:r w:rsidRPr="00393DCC">
              <w:rPr>
                <w:rFonts w:ascii="仿宋" w:hAnsi="仿宋" w:cs="Times New Roman"/>
                <w:sz w:val="21"/>
                <w:szCs w:val="21"/>
                <w:lang w:eastAsia="zh-CN"/>
              </w:rPr>
              <w:t>应急保障包括人力资源保障，资金保障，物资保障，医疗卫生保障，交通运输保障，通讯保障和技术支撑。</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《企业事业单位突发环境事件应急预案备案管理办法（试行）》（环发</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2015</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4号）第九条规定：环境应急预案侧重应急资源保障</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资料准备与环境风</w:t>
            </w:r>
            <w:r w:rsidRPr="00393DCC">
              <w:rPr>
                <w:rFonts w:ascii="仿宋" w:hAnsi="仿宋" w:cs="Times New Roman"/>
                <w:sz w:val="21"/>
                <w:szCs w:val="21"/>
                <w:lang w:eastAsia="zh-CN"/>
              </w:rPr>
              <w:lastRenderedPageBreak/>
              <w:t>险识别</w:t>
            </w:r>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lastRenderedPageBreak/>
              <w:t>风险评估报告：P</w:t>
            </w:r>
            <w:r w:rsidRPr="00393DCC">
              <w:rPr>
                <w:rFonts w:ascii="仿宋" w:hAnsi="仿宋" w:cs="宋体"/>
                <w:sz w:val="21"/>
                <w:szCs w:val="21"/>
                <w:lang w:eastAsia="zh-CN"/>
              </w:rPr>
              <w:t>5</w:t>
            </w:r>
            <w:r w:rsidRPr="00393DCC">
              <w:rPr>
                <w:rFonts w:ascii="仿宋" w:hAnsi="仿宋" w:cs="Times New Roman"/>
                <w:sz w:val="21"/>
                <w:szCs w:val="21"/>
                <w:lang w:eastAsia="zh-CN"/>
              </w:rPr>
              <w:t>~P</w:t>
            </w:r>
            <w:r w:rsidRPr="00393DCC">
              <w:rPr>
                <w:rFonts w:ascii="仿宋" w:hAnsi="仿宋" w:cs="宋体"/>
                <w:sz w:val="21"/>
                <w:szCs w:val="21"/>
                <w:lang w:eastAsia="zh-CN"/>
              </w:rPr>
              <w:t>8</w:t>
            </w:r>
            <w:r w:rsidRPr="00393DCC">
              <w:rPr>
                <w:rFonts w:ascii="仿宋" w:hAnsi="仿宋" w:cs="Times New Roman"/>
                <w:sz w:val="21"/>
                <w:szCs w:val="21"/>
                <w:lang w:eastAsia="zh-CN"/>
              </w:rPr>
              <w:t>调查企业基本情况包含了企业基本情况及厂区平面布置、企业周边环境状况、环境质量状况以及企业周边环境风险受体情况；P</w:t>
            </w:r>
            <w:r w:rsidRPr="00393DCC">
              <w:rPr>
                <w:rFonts w:ascii="仿宋" w:hAnsi="仿宋" w:cs="宋体" w:hint="eastAsia"/>
                <w:sz w:val="21"/>
                <w:szCs w:val="21"/>
                <w:lang w:eastAsia="zh-CN"/>
              </w:rPr>
              <w:t>1</w:t>
            </w:r>
            <w:r w:rsidRPr="00393DCC">
              <w:rPr>
                <w:rFonts w:ascii="仿宋" w:hAnsi="仿宋" w:cs="宋体"/>
                <w:sz w:val="21"/>
                <w:szCs w:val="21"/>
                <w:lang w:eastAsia="zh-CN"/>
              </w:rPr>
              <w:t>2</w:t>
            </w:r>
            <w:r w:rsidRPr="00393DCC">
              <w:rPr>
                <w:rFonts w:ascii="仿宋" w:hAnsi="仿宋" w:cs="Times New Roman"/>
                <w:sz w:val="21"/>
                <w:szCs w:val="21"/>
                <w:lang w:eastAsia="zh-CN"/>
              </w:rPr>
              <w:t>~P</w:t>
            </w:r>
            <w:r w:rsidRPr="00393DCC">
              <w:rPr>
                <w:rFonts w:ascii="仿宋" w:hAnsi="仿宋" w:cs="宋体" w:hint="eastAsia"/>
                <w:sz w:val="21"/>
                <w:szCs w:val="21"/>
                <w:lang w:eastAsia="zh-CN"/>
              </w:rPr>
              <w:t>1</w:t>
            </w:r>
            <w:r w:rsidRPr="00393DCC">
              <w:rPr>
                <w:rFonts w:ascii="仿宋" w:hAnsi="仿宋" w:cs="宋体"/>
                <w:sz w:val="21"/>
                <w:szCs w:val="21"/>
                <w:lang w:eastAsia="zh-CN"/>
              </w:rPr>
              <w:t>5</w:t>
            </w:r>
            <w:r w:rsidRPr="00393DCC">
              <w:rPr>
                <w:rFonts w:ascii="仿宋" w:hAnsi="仿宋" w:cs="Times New Roman"/>
                <w:sz w:val="21"/>
                <w:szCs w:val="21"/>
                <w:lang w:eastAsia="zh-CN"/>
              </w:rPr>
              <w:t>介绍企</w:t>
            </w:r>
            <w:r w:rsidRPr="00393DCC">
              <w:rPr>
                <w:rFonts w:ascii="仿宋" w:hAnsi="仿宋" w:cs="Times New Roman"/>
                <w:sz w:val="21"/>
                <w:szCs w:val="21"/>
                <w:lang w:eastAsia="zh-CN"/>
              </w:rPr>
              <w:lastRenderedPageBreak/>
              <w:t>业生产现状、主要生产设备、工艺简介；P</w:t>
            </w:r>
            <w:r w:rsidRPr="00393DCC">
              <w:rPr>
                <w:rFonts w:ascii="仿宋" w:hAnsi="仿宋" w:cs="宋体"/>
                <w:sz w:val="21"/>
                <w:szCs w:val="21"/>
                <w:lang w:eastAsia="zh-CN"/>
              </w:rPr>
              <w:t>16</w:t>
            </w:r>
            <w:r w:rsidRPr="00393DCC">
              <w:rPr>
                <w:rFonts w:ascii="仿宋" w:hAnsi="仿宋" w:cs="Times New Roman"/>
                <w:sz w:val="21"/>
                <w:szCs w:val="21"/>
                <w:lang w:eastAsia="zh-CN"/>
              </w:rPr>
              <w:t>~P</w:t>
            </w:r>
            <w:r w:rsidRPr="00393DCC">
              <w:rPr>
                <w:rFonts w:ascii="仿宋" w:hAnsi="仿宋" w:cs="宋体"/>
                <w:sz w:val="21"/>
                <w:szCs w:val="21"/>
                <w:lang w:eastAsia="zh-CN"/>
              </w:rPr>
              <w:t>17</w:t>
            </w:r>
            <w:r w:rsidRPr="00393DCC">
              <w:rPr>
                <w:rFonts w:ascii="仿宋" w:hAnsi="仿宋" w:cs="Times New Roman"/>
                <w:sz w:val="21"/>
                <w:szCs w:val="21"/>
                <w:lang w:eastAsia="zh-CN"/>
              </w:rPr>
              <w:t>调查现有环境风险防控与应急措施情况；P</w:t>
            </w:r>
            <w:r w:rsidRPr="00393DCC">
              <w:rPr>
                <w:rFonts w:ascii="仿宋" w:hAnsi="仿宋" w:cs="宋体"/>
                <w:sz w:val="21"/>
                <w:szCs w:val="21"/>
                <w:lang w:eastAsia="zh-CN"/>
              </w:rPr>
              <w:t>18</w:t>
            </w:r>
            <w:r w:rsidRPr="00393DCC">
              <w:rPr>
                <w:rFonts w:ascii="仿宋" w:hAnsi="仿宋" w:cs="Times New Roman"/>
                <w:sz w:val="21"/>
                <w:szCs w:val="21"/>
                <w:lang w:eastAsia="zh-CN"/>
              </w:rPr>
              <w:t>~P</w:t>
            </w:r>
            <w:r w:rsidRPr="00393DCC">
              <w:rPr>
                <w:rFonts w:ascii="仿宋" w:hAnsi="仿宋" w:cs="宋体"/>
                <w:sz w:val="21"/>
                <w:szCs w:val="21"/>
                <w:lang w:eastAsia="zh-CN"/>
              </w:rPr>
              <w:t>20</w:t>
            </w:r>
            <w:r w:rsidRPr="00393DCC">
              <w:rPr>
                <w:rFonts w:ascii="仿宋" w:hAnsi="仿宋" w:cs="Times New Roman"/>
                <w:sz w:val="21"/>
                <w:szCs w:val="21"/>
                <w:lang w:eastAsia="zh-CN"/>
              </w:rPr>
              <w:t>调查企业现有应急物资与装备、救援队伍情况等。</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lastRenderedPageBreak/>
              <w:t>《企业突发环境事件风险评估指南（试行）》（</w:t>
            </w:r>
            <w:proofErr w:type="gramStart"/>
            <w:r w:rsidRPr="00393DCC">
              <w:rPr>
                <w:rFonts w:ascii="仿宋" w:hAnsi="仿宋" w:cs="Times New Roman"/>
                <w:sz w:val="21"/>
                <w:szCs w:val="21"/>
                <w:lang w:eastAsia="zh-CN"/>
              </w:rPr>
              <w:t>环办</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2014</w:t>
            </w:r>
            <w:r w:rsidRPr="00393DCC">
              <w:rPr>
                <w:rFonts w:ascii="仿宋" w:hAnsi="仿宋" w:cs="Times New Roman" w:hint="eastAsia"/>
                <w:sz w:val="21"/>
                <w:szCs w:val="21"/>
                <w:lang w:eastAsia="zh-CN"/>
              </w:rPr>
              <w:t>〕</w:t>
            </w:r>
            <w:proofErr w:type="gramEnd"/>
            <w:r w:rsidRPr="00393DCC">
              <w:rPr>
                <w:rFonts w:ascii="仿宋" w:hAnsi="仿宋" w:cs="Times New Roman"/>
                <w:sz w:val="21"/>
                <w:szCs w:val="21"/>
                <w:lang w:eastAsia="zh-CN"/>
              </w:rPr>
              <w:t>34号）6.1资料准备与环境风险识别：在收集相关资料的基础上，开</w:t>
            </w:r>
            <w:r w:rsidRPr="00393DCC">
              <w:rPr>
                <w:rFonts w:ascii="仿宋" w:hAnsi="仿宋" w:cs="Times New Roman"/>
                <w:sz w:val="21"/>
                <w:szCs w:val="21"/>
                <w:lang w:eastAsia="zh-CN"/>
              </w:rPr>
              <w:lastRenderedPageBreak/>
              <w:t>展环境风险识别。环境风险识别对象包括：1）企业基本信息；2）周边环境风险受体；3）涉及环境风险物质和数量；4）生产工艺；5）安全生产管理；6）环境风险单元及现有环境风险防控与应急措施；7）现有应急资源等。</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lastRenderedPageBreak/>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lastRenderedPageBreak/>
              <w:t>突发环境事件及其后果分析</w:t>
            </w:r>
          </w:p>
        </w:tc>
        <w:tc>
          <w:tcPr>
            <w:tcW w:w="2232" w:type="pct"/>
            <w:tcMar>
              <w:top w:w="0" w:type="dxa"/>
              <w:left w:w="108" w:type="dxa"/>
              <w:bottom w:w="0" w:type="dxa"/>
              <w:right w:w="108" w:type="dxa"/>
            </w:tcMar>
            <w:vAlign w:val="center"/>
          </w:tcPr>
          <w:p w:rsidR="00A4693E" w:rsidRPr="00393DCC" w:rsidRDefault="00741A5F" w:rsidP="00D20DE5">
            <w:pPr>
              <w:widowControl/>
              <w:spacing w:line="240" w:lineRule="auto"/>
              <w:ind w:firstLine="420"/>
              <w:jc w:val="both"/>
              <w:rPr>
                <w:rFonts w:ascii="仿宋" w:hAnsi="仿宋" w:cs="宋体"/>
                <w:sz w:val="21"/>
                <w:szCs w:val="21"/>
                <w:lang w:eastAsia="zh-CN"/>
              </w:rPr>
            </w:pPr>
            <w:r w:rsidRPr="00393DCC">
              <w:rPr>
                <w:rFonts w:ascii="仿宋" w:hAnsi="仿宋" w:cs="Times New Roman"/>
                <w:sz w:val="21"/>
                <w:szCs w:val="21"/>
                <w:lang w:eastAsia="zh-CN"/>
              </w:rPr>
              <w:t>风险评估报告：P21~P25对企业存在的突发环境风险进行了分析。企业主要突发事故主要</w:t>
            </w:r>
            <w:r w:rsidRPr="00393DCC">
              <w:rPr>
                <w:rFonts w:ascii="仿宋" w:hAnsi="仿宋" w:cs="Times New Roman" w:hint="eastAsia"/>
                <w:sz w:val="21"/>
                <w:szCs w:val="21"/>
                <w:lang w:eastAsia="zh-CN"/>
              </w:rPr>
              <w:t>为</w:t>
            </w:r>
            <w:r w:rsidR="00D20DE5" w:rsidRPr="00393DCC">
              <w:rPr>
                <w:rFonts w:ascii="仿宋" w:hAnsi="仿宋" w:cs="Times New Roman" w:hint="eastAsia"/>
                <w:sz w:val="21"/>
                <w:szCs w:val="21"/>
                <w:lang w:eastAsia="zh-CN"/>
              </w:rPr>
              <w:t>储罐区泄露、液化天然气</w:t>
            </w:r>
            <w:r w:rsidRPr="00393DCC">
              <w:rPr>
                <w:rFonts w:ascii="仿宋" w:hAnsi="仿宋" w:cs="Times New Roman" w:hint="eastAsia"/>
                <w:sz w:val="21"/>
                <w:szCs w:val="21"/>
                <w:lang w:eastAsia="zh-CN"/>
              </w:rPr>
              <w:t>泄露后遇明火或高温造成</w:t>
            </w:r>
            <w:r w:rsidR="00D20DE5" w:rsidRPr="00393DCC">
              <w:rPr>
                <w:rFonts w:ascii="仿宋" w:hAnsi="仿宋" w:cs="Times New Roman" w:hint="eastAsia"/>
                <w:sz w:val="21"/>
                <w:szCs w:val="21"/>
                <w:lang w:eastAsia="zh-CN"/>
              </w:rPr>
              <w:t>爆炸事故</w:t>
            </w:r>
            <w:r w:rsidRPr="00393DCC">
              <w:rPr>
                <w:rFonts w:ascii="仿宋" w:hAnsi="仿宋" w:cs="Times New Roman" w:hint="eastAsia"/>
                <w:sz w:val="21"/>
                <w:szCs w:val="21"/>
                <w:lang w:eastAsia="zh-CN"/>
              </w:rPr>
              <w:t>；废气排放超标事件。</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《企业突发环境事件风险评估指南（试行）》（</w:t>
            </w:r>
            <w:proofErr w:type="gramStart"/>
            <w:r w:rsidRPr="00393DCC">
              <w:rPr>
                <w:rFonts w:ascii="仿宋" w:hAnsi="仿宋" w:cs="Times New Roman"/>
                <w:sz w:val="21"/>
                <w:szCs w:val="21"/>
                <w:lang w:eastAsia="zh-CN"/>
              </w:rPr>
              <w:t>环办</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2014</w:t>
            </w:r>
            <w:r w:rsidRPr="00393DCC">
              <w:rPr>
                <w:rFonts w:ascii="仿宋" w:hAnsi="仿宋" w:cs="Times New Roman" w:hint="eastAsia"/>
                <w:sz w:val="21"/>
                <w:szCs w:val="21"/>
                <w:lang w:eastAsia="zh-CN"/>
              </w:rPr>
              <w:t>〕</w:t>
            </w:r>
            <w:proofErr w:type="gramEnd"/>
            <w:r w:rsidRPr="00393DCC">
              <w:rPr>
                <w:rFonts w:ascii="仿宋" w:hAnsi="仿宋" w:cs="Times New Roman"/>
                <w:sz w:val="21"/>
                <w:szCs w:val="21"/>
                <w:lang w:eastAsia="zh-CN"/>
              </w:rPr>
              <w:t>34号）6.2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w:t>
            </w:r>
            <w:proofErr w:type="gramStart"/>
            <w:r w:rsidRPr="00393DCC">
              <w:rPr>
                <w:rFonts w:ascii="仿宋" w:hAnsi="仿宋" w:cs="Times New Roman"/>
                <w:sz w:val="21"/>
                <w:szCs w:val="21"/>
                <w:lang w:eastAsia="zh-CN"/>
              </w:rPr>
              <w:t>次生和</w:t>
            </w:r>
            <w:proofErr w:type="gramEnd"/>
            <w:r w:rsidRPr="00393DCC">
              <w:rPr>
                <w:rFonts w:ascii="仿宋" w:hAnsi="仿宋" w:cs="Times New Roman"/>
                <w:sz w:val="21"/>
                <w:szCs w:val="21"/>
                <w:lang w:eastAsia="zh-CN"/>
              </w:rPr>
              <w:t>衍生后果分析。</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393DCC"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现有环境风险防控和应急措施差距分析</w:t>
            </w:r>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风险评估报告：P</w:t>
            </w:r>
            <w:r w:rsidRPr="00393DCC">
              <w:rPr>
                <w:rFonts w:ascii="仿宋" w:hAnsi="仿宋" w:cs="宋体"/>
                <w:sz w:val="21"/>
                <w:szCs w:val="21"/>
                <w:lang w:eastAsia="zh-CN"/>
              </w:rPr>
              <w:t>26</w:t>
            </w:r>
            <w:r w:rsidRPr="00393DCC">
              <w:rPr>
                <w:rFonts w:ascii="仿宋" w:hAnsi="仿宋" w:cs="Times New Roman"/>
                <w:sz w:val="21"/>
                <w:szCs w:val="21"/>
                <w:lang w:eastAsia="zh-CN"/>
              </w:rPr>
              <w:t>~P</w:t>
            </w:r>
            <w:r w:rsidRPr="00393DCC">
              <w:rPr>
                <w:rFonts w:ascii="仿宋" w:hAnsi="仿宋" w:cs="宋体"/>
                <w:sz w:val="21"/>
                <w:szCs w:val="21"/>
                <w:lang w:eastAsia="zh-CN"/>
              </w:rPr>
              <w:t>27</w:t>
            </w:r>
            <w:r w:rsidRPr="00393DCC">
              <w:rPr>
                <w:rFonts w:ascii="仿宋" w:hAnsi="仿宋" w:cs="Times New Roman"/>
                <w:sz w:val="21"/>
                <w:szCs w:val="21"/>
                <w:lang w:eastAsia="zh-CN"/>
              </w:rPr>
              <w:t>从环境风险管理制度、环境风险防控与应急措施、环境应急资源三个方面对企业现有风险防控与应急措施进行调查与分析；针对企业目前存在的环保方面、应急措施方面存在的问题提出整改的短期、中期和长期项目内容，具体见表6-1。</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《企业突发环境事件风险评估指南（试行）》（</w:t>
            </w:r>
            <w:proofErr w:type="gramStart"/>
            <w:r w:rsidRPr="00393DCC">
              <w:rPr>
                <w:rFonts w:ascii="仿宋" w:hAnsi="仿宋" w:cs="Times New Roman"/>
                <w:sz w:val="21"/>
                <w:szCs w:val="21"/>
                <w:lang w:eastAsia="zh-CN"/>
              </w:rPr>
              <w:t>环办</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2014</w:t>
            </w:r>
            <w:r w:rsidRPr="00393DCC">
              <w:rPr>
                <w:rFonts w:ascii="仿宋" w:hAnsi="仿宋" w:cs="Times New Roman" w:hint="eastAsia"/>
                <w:sz w:val="21"/>
                <w:szCs w:val="21"/>
                <w:lang w:eastAsia="zh-CN"/>
              </w:rPr>
              <w:t>〕</w:t>
            </w:r>
            <w:proofErr w:type="gramEnd"/>
            <w:r w:rsidRPr="00393DCC">
              <w:rPr>
                <w:rFonts w:ascii="仿宋" w:hAnsi="仿宋" w:cs="Times New Roman"/>
                <w:sz w:val="21"/>
                <w:szCs w:val="21"/>
                <w:lang w:eastAsia="zh-CN"/>
              </w:rPr>
              <w:t>34号）7现有环境风险防控与应急措施差距分析：对现有环境风险防控与应急措施的完备性、可靠性和有效性进行分析论证，找出差距、问题，提出需要整改的短期、中期和长期项目内容。</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r w:rsidR="00A4693E" w:rsidRPr="00393DCC">
        <w:trPr>
          <w:trHeight w:val="340"/>
          <w:jc w:val="center"/>
        </w:trPr>
        <w:tc>
          <w:tcPr>
            <w:tcW w:w="45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完善环境风险防控和应急措施的实施计划</w:t>
            </w:r>
          </w:p>
        </w:tc>
        <w:tc>
          <w:tcPr>
            <w:tcW w:w="2232"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风险评估报告：P</w:t>
            </w:r>
            <w:r w:rsidR="00D20DE5" w:rsidRPr="00393DCC">
              <w:rPr>
                <w:rFonts w:ascii="仿宋" w:hAnsi="仿宋" w:cs="宋体"/>
                <w:sz w:val="21"/>
                <w:szCs w:val="21"/>
                <w:lang w:eastAsia="zh-CN"/>
              </w:rPr>
              <w:t>27</w:t>
            </w:r>
            <w:r w:rsidRPr="00393DCC">
              <w:rPr>
                <w:rFonts w:ascii="仿宋" w:hAnsi="仿宋" w:cs="Times New Roman"/>
                <w:sz w:val="21"/>
                <w:szCs w:val="21"/>
                <w:lang w:eastAsia="zh-CN"/>
              </w:rPr>
              <w:t>列出企业需要整改的短期、中期和长期项目，并明确责任人。</w:t>
            </w:r>
          </w:p>
        </w:tc>
        <w:tc>
          <w:tcPr>
            <w:tcW w:w="1876"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lang w:eastAsia="zh-CN"/>
              </w:rPr>
            </w:pPr>
            <w:r w:rsidRPr="00393DCC">
              <w:rPr>
                <w:rFonts w:ascii="仿宋" w:hAnsi="仿宋" w:cs="Times New Roman"/>
                <w:sz w:val="21"/>
                <w:szCs w:val="21"/>
                <w:lang w:eastAsia="zh-CN"/>
              </w:rPr>
              <w:t>《企业突发环境事件风险评估指南（试行）》（</w:t>
            </w:r>
            <w:proofErr w:type="gramStart"/>
            <w:r w:rsidRPr="00393DCC">
              <w:rPr>
                <w:rFonts w:ascii="仿宋" w:hAnsi="仿宋" w:cs="Times New Roman"/>
                <w:sz w:val="21"/>
                <w:szCs w:val="21"/>
                <w:lang w:eastAsia="zh-CN"/>
              </w:rPr>
              <w:t>环办</w:t>
            </w:r>
            <w:r w:rsidRPr="00393DCC">
              <w:rPr>
                <w:rFonts w:ascii="仿宋" w:hAnsi="仿宋" w:cs="Times New Roman" w:hint="eastAsia"/>
                <w:sz w:val="21"/>
                <w:szCs w:val="21"/>
                <w:lang w:eastAsia="zh-CN"/>
              </w:rPr>
              <w:t>〔</w:t>
            </w:r>
            <w:r w:rsidRPr="00393DCC">
              <w:rPr>
                <w:rFonts w:ascii="仿宋" w:hAnsi="仿宋" w:cs="Times New Roman"/>
                <w:sz w:val="21"/>
                <w:szCs w:val="21"/>
                <w:lang w:eastAsia="zh-CN"/>
              </w:rPr>
              <w:t>2014</w:t>
            </w:r>
            <w:r w:rsidRPr="00393DCC">
              <w:rPr>
                <w:rFonts w:ascii="仿宋" w:hAnsi="仿宋" w:cs="Times New Roman" w:hint="eastAsia"/>
                <w:sz w:val="21"/>
                <w:szCs w:val="21"/>
                <w:lang w:eastAsia="zh-CN"/>
              </w:rPr>
              <w:t>〕</w:t>
            </w:r>
            <w:proofErr w:type="gramEnd"/>
            <w:r w:rsidRPr="00393DCC">
              <w:rPr>
                <w:rFonts w:ascii="仿宋" w:hAnsi="仿宋" w:cs="Times New Roman"/>
                <w:sz w:val="21"/>
                <w:szCs w:val="21"/>
                <w:lang w:eastAsia="zh-CN"/>
              </w:rPr>
              <w:t>34号）8完善环境风险防控与应急措施的实施计划：针对需要整改的短期、中期和长期项目，分别制定完善环境风险防控和应急措施的实施计划。实施计划应明确环境风险管理制度、环境风险防控措施、环境应急能力建设等内容，逐项制定加强环境风险防控措施和应急管理的目标、责任人及完成</w:t>
            </w:r>
          </w:p>
        </w:tc>
        <w:tc>
          <w:tcPr>
            <w:tcW w:w="440" w:type="pct"/>
            <w:tcMar>
              <w:top w:w="0" w:type="dxa"/>
              <w:left w:w="108" w:type="dxa"/>
              <w:bottom w:w="0" w:type="dxa"/>
              <w:right w:w="108" w:type="dxa"/>
            </w:tcMar>
            <w:vAlign w:val="center"/>
          </w:tcPr>
          <w:p w:rsidR="00A4693E" w:rsidRPr="00393DCC" w:rsidRDefault="00741A5F">
            <w:pPr>
              <w:widowControl/>
              <w:snapToGrid/>
              <w:spacing w:line="240" w:lineRule="auto"/>
              <w:ind w:firstLineChars="0" w:firstLine="0"/>
              <w:jc w:val="center"/>
              <w:rPr>
                <w:rFonts w:ascii="仿宋" w:hAnsi="仿宋" w:cs="宋体"/>
                <w:sz w:val="21"/>
                <w:szCs w:val="21"/>
              </w:rPr>
            </w:pPr>
            <w:proofErr w:type="spellStart"/>
            <w:r w:rsidRPr="00393DCC">
              <w:rPr>
                <w:rFonts w:ascii="仿宋" w:hAnsi="仿宋" w:cs="Times New Roman"/>
                <w:sz w:val="21"/>
                <w:szCs w:val="21"/>
              </w:rPr>
              <w:t>满足</w:t>
            </w:r>
            <w:proofErr w:type="spellEnd"/>
          </w:p>
        </w:tc>
      </w:tr>
    </w:tbl>
    <w:p w:rsidR="00A4693E" w:rsidRPr="00393DCC" w:rsidRDefault="00A4693E">
      <w:pPr>
        <w:pStyle w:val="2"/>
        <w:ind w:firstLine="560"/>
        <w:rPr>
          <w:rFonts w:ascii="仿宋" w:hAnsi="仿宋"/>
          <w:lang w:eastAsia="zh-CN"/>
        </w:rPr>
      </w:pPr>
    </w:p>
    <w:p w:rsidR="00A4693E" w:rsidRPr="00393DCC" w:rsidRDefault="00A4693E">
      <w:pPr>
        <w:pStyle w:val="a5"/>
        <w:ind w:firstLineChars="0" w:firstLine="0"/>
        <w:rPr>
          <w:rFonts w:ascii="仿宋" w:hAnsi="仿宋"/>
          <w:lang w:eastAsia="zh-CN"/>
        </w:rPr>
      </w:pPr>
    </w:p>
    <w:p w:rsidR="00A4693E" w:rsidRPr="00393DCC" w:rsidRDefault="00A4693E">
      <w:pPr>
        <w:pStyle w:val="a5"/>
        <w:ind w:firstLineChars="0" w:firstLine="0"/>
        <w:rPr>
          <w:rFonts w:ascii="仿宋" w:hAnsi="仿宋"/>
          <w:lang w:eastAsia="zh-CN"/>
        </w:rPr>
        <w:sectPr w:rsidR="00A4693E" w:rsidRPr="00393DCC">
          <w:headerReference w:type="default" r:id="rId25"/>
          <w:footerReference w:type="default" r:id="rId26"/>
          <w:pgSz w:w="11910" w:h="16840"/>
          <w:pgMar w:top="1418" w:right="1418" w:bottom="1418" w:left="1418" w:header="0" w:footer="1185" w:gutter="0"/>
          <w:cols w:space="720"/>
        </w:sectPr>
      </w:pPr>
    </w:p>
    <w:p w:rsidR="00A4693E" w:rsidRPr="00393DCC" w:rsidRDefault="00741A5F">
      <w:pPr>
        <w:snapToGrid/>
        <w:ind w:firstLineChars="0" w:firstLine="0"/>
        <w:outlineLvl w:val="0"/>
        <w:rPr>
          <w:rFonts w:ascii="仿宋" w:hAnsi="仿宋" w:cs="Times New Roman"/>
          <w:b/>
          <w:bCs/>
          <w:spacing w:val="-73"/>
          <w:sz w:val="30"/>
          <w:szCs w:val="30"/>
          <w:lang w:eastAsia="zh-CN"/>
        </w:rPr>
      </w:pPr>
      <w:bookmarkStart w:id="25" w:name="_Toc89359078"/>
      <w:r w:rsidRPr="00393DCC">
        <w:rPr>
          <w:rFonts w:ascii="仿宋" w:hAnsi="仿宋" w:cs="Times New Roman"/>
          <w:b/>
          <w:bCs/>
          <w:sz w:val="30"/>
          <w:szCs w:val="30"/>
          <w:lang w:eastAsia="zh-CN"/>
        </w:rPr>
        <w:lastRenderedPageBreak/>
        <w:t>4 征求意见及采纳情况说明</w:t>
      </w:r>
      <w:bookmarkEnd w:id="25"/>
    </w:p>
    <w:p w:rsidR="00A4693E" w:rsidRPr="00393DCC" w:rsidRDefault="00741A5F">
      <w:pPr>
        <w:pStyle w:val="aff"/>
        <w:snapToGrid/>
        <w:ind w:firstLineChars="0" w:firstLine="0"/>
        <w:outlineLvl w:val="1"/>
        <w:rPr>
          <w:rFonts w:ascii="仿宋" w:hAnsi="仿宋" w:cs="Times New Roman"/>
          <w:b/>
          <w:bCs/>
          <w:szCs w:val="28"/>
        </w:rPr>
      </w:pPr>
      <w:bookmarkStart w:id="26" w:name="_Toc89359079"/>
      <w:r w:rsidRPr="00393DCC">
        <w:rPr>
          <w:rFonts w:ascii="仿宋" w:hAnsi="仿宋" w:cs="Times New Roman"/>
          <w:b/>
          <w:bCs/>
          <w:szCs w:val="28"/>
        </w:rPr>
        <w:t xml:space="preserve">4.1 </w:t>
      </w:r>
      <w:r w:rsidRPr="00393DCC">
        <w:rPr>
          <w:rFonts w:ascii="仿宋" w:hAnsi="仿宋" w:cs="Times New Roman" w:hint="eastAsia"/>
          <w:b/>
          <w:bCs/>
          <w:szCs w:val="28"/>
        </w:rPr>
        <w:t>内部评审过程</w:t>
      </w:r>
      <w:bookmarkEnd w:id="26"/>
    </w:p>
    <w:p w:rsidR="00A4693E" w:rsidRPr="00393DCC" w:rsidRDefault="00741A5F">
      <w:pPr>
        <w:widowControl/>
        <w:shd w:val="clear" w:color="auto" w:fill="FFFFFF"/>
        <w:snapToGrid/>
        <w:ind w:firstLine="560"/>
        <w:textAlignment w:val="baseline"/>
        <w:rPr>
          <w:rFonts w:ascii="仿宋" w:hAnsi="仿宋" w:cs="宋体"/>
          <w:szCs w:val="28"/>
          <w:lang w:eastAsia="zh-CN"/>
        </w:rPr>
      </w:pPr>
      <w:r w:rsidRPr="00393DCC">
        <w:rPr>
          <w:rFonts w:ascii="仿宋" w:hAnsi="仿宋" w:cs="宋体"/>
          <w:szCs w:val="28"/>
          <w:lang w:eastAsia="zh-CN"/>
        </w:rPr>
        <w:t>202</w:t>
      </w:r>
      <w:r w:rsidR="00D01686" w:rsidRPr="00393DCC">
        <w:rPr>
          <w:rFonts w:ascii="仿宋" w:hAnsi="仿宋" w:cs="宋体"/>
          <w:szCs w:val="28"/>
          <w:lang w:eastAsia="zh-CN"/>
        </w:rPr>
        <w:t>2</w:t>
      </w:r>
      <w:r w:rsidRPr="00393DCC">
        <w:rPr>
          <w:rFonts w:ascii="仿宋" w:hAnsi="仿宋" w:cs="宋体" w:hint="eastAsia"/>
          <w:szCs w:val="28"/>
          <w:lang w:eastAsia="zh-CN"/>
        </w:rPr>
        <w:t>年</w:t>
      </w:r>
      <w:r w:rsidR="00D20DE5" w:rsidRPr="00393DCC">
        <w:rPr>
          <w:rFonts w:ascii="仿宋" w:hAnsi="仿宋" w:cs="宋体"/>
          <w:szCs w:val="28"/>
          <w:lang w:eastAsia="zh-CN"/>
        </w:rPr>
        <w:t>5</w:t>
      </w:r>
      <w:r w:rsidRPr="00393DCC">
        <w:rPr>
          <w:rFonts w:ascii="仿宋" w:hAnsi="仿宋" w:cs="宋体" w:hint="eastAsia"/>
          <w:szCs w:val="28"/>
          <w:lang w:eastAsia="zh-CN"/>
        </w:rPr>
        <w:t>月，预案初稿编制完成后，我公司按照</w:t>
      </w:r>
      <w:r w:rsidRPr="00393DCC">
        <w:rPr>
          <w:rFonts w:ascii="仿宋" w:hAnsi="仿宋" w:cs="Times New Roman" w:hint="eastAsia"/>
          <w:szCs w:val="28"/>
          <w:lang w:eastAsia="zh-CN"/>
        </w:rPr>
        <w:t>《突发环境事件应急预案管理暂行办法》</w:t>
      </w:r>
      <w:r w:rsidRPr="00393DCC">
        <w:rPr>
          <w:rFonts w:ascii="仿宋" w:hAnsi="仿宋" w:cs="宋体" w:hint="eastAsia"/>
          <w:szCs w:val="28"/>
          <w:lang w:eastAsia="zh-CN"/>
        </w:rPr>
        <w:t>的要求召开了《陕西</w:t>
      </w:r>
      <w:r w:rsidR="00D01686"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内部评审会议，会议召集公司领导、各部门主管和突发环境事件应急预案相关职能工作人员，并邀请周边企业和居民代表参加。评审人员听取了编制小组关于突发环境事件应急预案的基本内容和编制经过汇报，通过现场检查，就预案书面审查和现场检查中发现的问题，与预案编制人员进行交流，并形成了评审意见。</w:t>
      </w:r>
    </w:p>
    <w:p w:rsidR="00A4693E" w:rsidRPr="00393DCC" w:rsidRDefault="00741A5F">
      <w:pPr>
        <w:widowControl/>
        <w:shd w:val="clear" w:color="auto" w:fill="FFFFFF"/>
        <w:snapToGrid/>
        <w:ind w:firstLine="560"/>
        <w:textAlignment w:val="baseline"/>
        <w:rPr>
          <w:rFonts w:ascii="仿宋" w:hAnsi="仿宋" w:cs="宋体"/>
          <w:szCs w:val="28"/>
          <w:lang w:eastAsia="zh-CN"/>
        </w:rPr>
      </w:pPr>
      <w:r w:rsidRPr="00393DCC">
        <w:rPr>
          <w:rFonts w:ascii="仿宋" w:hAnsi="仿宋" w:cs="宋体" w:hint="eastAsia"/>
          <w:szCs w:val="28"/>
          <w:lang w:eastAsia="zh-CN"/>
        </w:rPr>
        <w:t>内部评审中与会代表所提出的建议见表</w:t>
      </w:r>
      <w:r w:rsidRPr="00393DCC">
        <w:rPr>
          <w:rFonts w:ascii="仿宋" w:hAnsi="仿宋" w:cs="宋体"/>
          <w:szCs w:val="28"/>
          <w:lang w:eastAsia="zh-CN"/>
        </w:rPr>
        <w:t>4-1</w:t>
      </w:r>
      <w:r w:rsidRPr="00393DCC">
        <w:rPr>
          <w:rFonts w:ascii="仿宋" w:hAnsi="仿宋" w:cs="宋体" w:hint="eastAsia"/>
          <w:szCs w:val="28"/>
          <w:lang w:eastAsia="zh-CN"/>
        </w:rPr>
        <w:t>。</w:t>
      </w:r>
    </w:p>
    <w:p w:rsidR="00A4693E" w:rsidRPr="00393DCC" w:rsidRDefault="00741A5F">
      <w:pPr>
        <w:pStyle w:val="2"/>
        <w:snapToGrid/>
        <w:ind w:firstLineChars="0" w:firstLine="0"/>
        <w:jc w:val="center"/>
        <w:rPr>
          <w:rFonts w:ascii="仿宋" w:hAnsi="仿宋"/>
          <w:b/>
          <w:bCs/>
          <w:sz w:val="24"/>
          <w:szCs w:val="24"/>
          <w:lang w:eastAsia="zh-CN"/>
        </w:rPr>
      </w:pPr>
      <w:r w:rsidRPr="00393DCC">
        <w:rPr>
          <w:rFonts w:ascii="仿宋" w:hAnsi="仿宋" w:hint="eastAsia"/>
          <w:b/>
          <w:bCs/>
          <w:sz w:val="24"/>
          <w:szCs w:val="24"/>
          <w:lang w:eastAsia="zh-CN"/>
        </w:rPr>
        <w:t>表</w:t>
      </w:r>
      <w:r w:rsidRPr="00393DCC">
        <w:rPr>
          <w:rFonts w:ascii="仿宋" w:hAnsi="仿宋"/>
          <w:b/>
          <w:bCs/>
          <w:sz w:val="24"/>
          <w:szCs w:val="24"/>
          <w:lang w:eastAsia="zh-CN"/>
        </w:rPr>
        <w:t xml:space="preserve">4-1    </w:t>
      </w:r>
      <w:r w:rsidRPr="00393DCC">
        <w:rPr>
          <w:rFonts w:ascii="仿宋" w:hAnsi="仿宋" w:hint="eastAsia"/>
          <w:b/>
          <w:bCs/>
          <w:sz w:val="24"/>
          <w:szCs w:val="24"/>
          <w:lang w:eastAsia="zh-CN"/>
        </w:rPr>
        <w:t>内部评审意见及采纳情况表</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40"/>
        <w:gridCol w:w="3005"/>
        <w:gridCol w:w="5213"/>
      </w:tblGrid>
      <w:tr w:rsidR="00393DCC" w:rsidRPr="00393DCC">
        <w:trPr>
          <w:trHeight w:val="340"/>
          <w:tblCellSpacing w:w="15" w:type="dxa"/>
        </w:trPr>
        <w:tc>
          <w:tcPr>
            <w:tcW w:w="43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textAlignment w:val="baseline"/>
              <w:rPr>
                <w:rFonts w:cs="宋体"/>
                <w:b/>
                <w:bCs/>
                <w:sz w:val="24"/>
                <w:szCs w:val="24"/>
              </w:rPr>
            </w:pPr>
            <w:proofErr w:type="spellStart"/>
            <w:r w:rsidRPr="00393DCC">
              <w:rPr>
                <w:rFonts w:cs="宋体" w:hint="eastAsia"/>
                <w:b/>
                <w:bCs/>
                <w:sz w:val="24"/>
                <w:szCs w:val="24"/>
              </w:rPr>
              <w:t>序号</w:t>
            </w:r>
            <w:proofErr w:type="spellEnd"/>
          </w:p>
        </w:tc>
        <w:tc>
          <w:tcPr>
            <w:tcW w:w="1642" w:type="pct"/>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textAlignment w:val="baseline"/>
              <w:rPr>
                <w:rFonts w:cs="宋体"/>
                <w:b/>
                <w:bCs/>
                <w:sz w:val="24"/>
                <w:szCs w:val="24"/>
              </w:rPr>
            </w:pPr>
            <w:proofErr w:type="spellStart"/>
            <w:r w:rsidRPr="00393DCC">
              <w:rPr>
                <w:rFonts w:cs="宋体" w:hint="eastAsia"/>
                <w:b/>
                <w:bCs/>
                <w:sz w:val="24"/>
                <w:szCs w:val="24"/>
              </w:rPr>
              <w:t>意见内容</w:t>
            </w:r>
            <w:proofErr w:type="spellEnd"/>
          </w:p>
        </w:tc>
        <w:tc>
          <w:tcPr>
            <w:tcW w:w="2853" w:type="pct"/>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textAlignment w:val="baseline"/>
              <w:rPr>
                <w:rFonts w:cs="宋体"/>
                <w:b/>
                <w:bCs/>
                <w:sz w:val="24"/>
                <w:szCs w:val="24"/>
              </w:rPr>
            </w:pPr>
            <w:r w:rsidRPr="00393DCC">
              <w:rPr>
                <w:rFonts w:cs="宋体" w:hint="eastAsia"/>
                <w:b/>
                <w:bCs/>
                <w:sz w:val="24"/>
                <w:szCs w:val="24"/>
                <w:lang w:eastAsia="zh-CN"/>
              </w:rPr>
              <w:t>采纳情况</w:t>
            </w:r>
          </w:p>
        </w:tc>
      </w:tr>
      <w:tr w:rsidR="00393DCC" w:rsidRPr="00393DCC">
        <w:trPr>
          <w:trHeight w:val="340"/>
          <w:tblCellSpacing w:w="15" w:type="dxa"/>
        </w:trPr>
        <w:tc>
          <w:tcPr>
            <w:tcW w:w="439" w:type="pct"/>
            <w:tcBorders>
              <w:top w:val="nil"/>
              <w:left w:val="single" w:sz="6" w:space="0" w:color="auto"/>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textAlignment w:val="baseline"/>
              <w:rPr>
                <w:rFonts w:cs="宋体"/>
                <w:sz w:val="24"/>
                <w:szCs w:val="24"/>
              </w:rPr>
            </w:pPr>
            <w:r w:rsidRPr="00393DCC">
              <w:rPr>
                <w:rFonts w:cs="宋体" w:hint="eastAsia"/>
                <w:sz w:val="24"/>
                <w:szCs w:val="24"/>
              </w:rPr>
              <w:t>1</w:t>
            </w:r>
          </w:p>
        </w:tc>
        <w:tc>
          <w:tcPr>
            <w:tcW w:w="1642" w:type="pct"/>
            <w:tcBorders>
              <w:top w:val="nil"/>
              <w:left w:val="nil"/>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textAlignment w:val="baseline"/>
              <w:rPr>
                <w:rFonts w:cs="宋体"/>
                <w:sz w:val="24"/>
                <w:szCs w:val="24"/>
                <w:lang w:eastAsia="zh-CN"/>
              </w:rPr>
            </w:pPr>
            <w:r w:rsidRPr="00393DCC">
              <w:rPr>
                <w:rFonts w:hint="eastAsia"/>
                <w:sz w:val="24"/>
                <w:szCs w:val="24"/>
                <w:lang w:eastAsia="zh-CN"/>
              </w:rPr>
              <w:t>加强安全风险应急措施</w:t>
            </w:r>
          </w:p>
        </w:tc>
        <w:tc>
          <w:tcPr>
            <w:tcW w:w="2853" w:type="pct"/>
            <w:tcBorders>
              <w:top w:val="nil"/>
              <w:left w:val="nil"/>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Pr="00393DCC" w:rsidRDefault="00741A5F">
            <w:pPr>
              <w:widowControl/>
              <w:snapToGrid/>
              <w:spacing w:line="240" w:lineRule="auto"/>
              <w:ind w:firstLineChars="0" w:firstLine="0"/>
              <w:jc w:val="center"/>
              <w:rPr>
                <w:rFonts w:cs="宋体"/>
                <w:sz w:val="24"/>
                <w:szCs w:val="24"/>
                <w:lang w:eastAsia="zh-CN"/>
              </w:rPr>
            </w:pPr>
            <w:r w:rsidRPr="00393DCC">
              <w:rPr>
                <w:rFonts w:hint="eastAsia"/>
                <w:sz w:val="24"/>
                <w:szCs w:val="24"/>
                <w:lang w:eastAsia="zh-CN"/>
              </w:rPr>
              <w:t>针对公司现有风险源及可能发生的事故，采取一定的风险防范和应急措施</w:t>
            </w:r>
          </w:p>
        </w:tc>
      </w:tr>
    </w:tbl>
    <w:p w:rsidR="00A4693E" w:rsidRPr="00393DCC" w:rsidRDefault="00741A5F">
      <w:pPr>
        <w:pStyle w:val="aff"/>
        <w:ind w:firstLineChars="0" w:firstLine="0"/>
        <w:outlineLvl w:val="1"/>
        <w:rPr>
          <w:rFonts w:ascii="仿宋" w:hAnsi="仿宋" w:cs="Times New Roman"/>
          <w:b/>
          <w:bCs/>
          <w:szCs w:val="28"/>
        </w:rPr>
      </w:pPr>
      <w:bookmarkStart w:id="27" w:name="_Toc89359080"/>
      <w:r w:rsidRPr="00393DCC">
        <w:rPr>
          <w:rFonts w:ascii="仿宋" w:hAnsi="仿宋" w:cs="Times New Roman"/>
          <w:b/>
          <w:bCs/>
          <w:szCs w:val="28"/>
        </w:rPr>
        <w:t xml:space="preserve">4.2 </w:t>
      </w:r>
      <w:r w:rsidRPr="00393DCC">
        <w:rPr>
          <w:rFonts w:ascii="仿宋" w:hAnsi="仿宋" w:cs="Times New Roman" w:hint="eastAsia"/>
          <w:b/>
          <w:bCs/>
          <w:szCs w:val="28"/>
        </w:rPr>
        <w:t>外部评审过程</w:t>
      </w:r>
      <w:bookmarkEnd w:id="27"/>
    </w:p>
    <w:p w:rsidR="00A4693E" w:rsidRPr="00393DCC" w:rsidRDefault="00741A5F">
      <w:pPr>
        <w:widowControl/>
        <w:shd w:val="clear" w:color="auto" w:fill="FEFDF9"/>
        <w:ind w:firstLine="560"/>
        <w:jc w:val="both"/>
        <w:rPr>
          <w:lang w:eastAsia="zh-CN"/>
        </w:rPr>
      </w:pPr>
      <w:r w:rsidRPr="00393DCC">
        <w:rPr>
          <w:rFonts w:ascii="仿宋" w:hAnsi="仿宋"/>
          <w:szCs w:val="28"/>
          <w:lang w:eastAsia="zh-CN"/>
        </w:rPr>
        <w:t>按《企业事业单位突发环境事件应急预案》的要求，编制组完成了环境风险评估报告、环境应急资源调查报告和突发环境事件应急预案初稿。通过汇总于</w:t>
      </w:r>
      <w:r w:rsidR="00D20DE5" w:rsidRPr="00393DCC">
        <w:rPr>
          <w:rFonts w:ascii="仿宋" w:hAnsi="仿宋"/>
          <w:szCs w:val="28"/>
          <w:lang w:eastAsia="zh-CN"/>
        </w:rPr>
        <w:t>5</w:t>
      </w:r>
      <w:r w:rsidRPr="00393DCC">
        <w:rPr>
          <w:rFonts w:ascii="仿宋" w:hAnsi="仿宋" w:hint="eastAsia"/>
          <w:szCs w:val="28"/>
          <w:lang w:eastAsia="zh-CN"/>
        </w:rPr>
        <w:t>月</w:t>
      </w:r>
      <w:r w:rsidRPr="00393DCC">
        <w:rPr>
          <w:rFonts w:ascii="仿宋" w:hAnsi="仿宋"/>
          <w:szCs w:val="28"/>
          <w:lang w:eastAsia="zh-CN"/>
        </w:rPr>
        <w:t>基本完成了《</w:t>
      </w:r>
      <w:r w:rsidRPr="00393DCC">
        <w:rPr>
          <w:rFonts w:ascii="仿宋" w:hAnsi="仿宋" w:hint="eastAsia"/>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w:t>
      </w:r>
      <w:r w:rsidRPr="00393DCC">
        <w:rPr>
          <w:rFonts w:ascii="仿宋" w:hAnsi="仿宋"/>
          <w:szCs w:val="28"/>
          <w:lang w:eastAsia="zh-CN"/>
        </w:rPr>
        <w:t>》编制工作，</w:t>
      </w:r>
      <w:r w:rsidRPr="00393DCC">
        <w:rPr>
          <w:rFonts w:ascii="仿宋" w:hAnsi="仿宋" w:hint="eastAsia"/>
          <w:szCs w:val="28"/>
          <w:lang w:eastAsia="zh-CN"/>
        </w:rPr>
        <w:t>本公司</w:t>
      </w:r>
      <w:r w:rsidRPr="00393DCC">
        <w:rPr>
          <w:rFonts w:ascii="仿宋" w:hAnsi="仿宋"/>
          <w:szCs w:val="28"/>
          <w:lang w:eastAsia="zh-CN"/>
        </w:rPr>
        <w:t>邀请相关专家和学者对该应急预案进行了技术</w:t>
      </w:r>
      <w:r w:rsidRPr="00393DCC">
        <w:rPr>
          <w:rFonts w:ascii="仿宋" w:hAnsi="仿宋" w:hint="eastAsia"/>
          <w:szCs w:val="28"/>
          <w:lang w:eastAsia="zh-CN"/>
        </w:rPr>
        <w:t>评审</w:t>
      </w:r>
      <w:r w:rsidRPr="00393DCC">
        <w:rPr>
          <w:rFonts w:ascii="仿宋" w:hAnsi="仿宋"/>
          <w:szCs w:val="28"/>
          <w:lang w:eastAsia="zh-CN"/>
        </w:rPr>
        <w:t>。</w:t>
      </w:r>
    </w:p>
    <w:p w:rsidR="00A4693E" w:rsidRPr="00393DCC" w:rsidRDefault="00741A5F">
      <w:pPr>
        <w:ind w:firstLine="560"/>
        <w:textAlignment w:val="baseline"/>
        <w:rPr>
          <w:rFonts w:ascii="仿宋" w:hAnsi="仿宋"/>
          <w:szCs w:val="28"/>
          <w:lang w:eastAsia="zh-CN"/>
        </w:rPr>
      </w:pPr>
      <w:r w:rsidRPr="00393DCC">
        <w:rPr>
          <w:rFonts w:ascii="仿宋" w:hAnsi="仿宋"/>
          <w:szCs w:val="28"/>
          <w:lang w:eastAsia="zh-CN"/>
        </w:rPr>
        <w:t>202</w:t>
      </w:r>
      <w:r w:rsidR="00D01686" w:rsidRPr="00393DCC">
        <w:rPr>
          <w:rFonts w:ascii="仿宋" w:hAnsi="仿宋"/>
          <w:szCs w:val="28"/>
          <w:lang w:eastAsia="zh-CN"/>
        </w:rPr>
        <w:t>2</w:t>
      </w:r>
      <w:r w:rsidRPr="00393DCC">
        <w:rPr>
          <w:rFonts w:ascii="仿宋" w:hAnsi="仿宋"/>
          <w:szCs w:val="28"/>
          <w:lang w:eastAsia="zh-CN"/>
        </w:rPr>
        <w:t>年</w:t>
      </w:r>
      <w:r w:rsidR="00D01686" w:rsidRPr="00393DCC">
        <w:rPr>
          <w:rFonts w:ascii="仿宋" w:hAnsi="仿宋"/>
          <w:szCs w:val="28"/>
          <w:lang w:eastAsia="zh-CN"/>
        </w:rPr>
        <w:t>5</w:t>
      </w:r>
      <w:r w:rsidRPr="00393DCC">
        <w:rPr>
          <w:rFonts w:ascii="仿宋" w:hAnsi="仿宋"/>
          <w:szCs w:val="28"/>
          <w:lang w:eastAsia="zh-CN"/>
        </w:rPr>
        <w:t>月，编制组按照技术</w:t>
      </w:r>
      <w:r w:rsidRPr="00393DCC">
        <w:rPr>
          <w:rFonts w:ascii="仿宋" w:hAnsi="仿宋" w:hint="eastAsia"/>
          <w:szCs w:val="28"/>
          <w:lang w:eastAsia="zh-CN"/>
        </w:rPr>
        <w:t>评审</w:t>
      </w:r>
      <w:r w:rsidRPr="00393DCC">
        <w:rPr>
          <w:rFonts w:ascii="仿宋" w:hAnsi="仿宋"/>
          <w:szCs w:val="28"/>
          <w:lang w:eastAsia="zh-CN"/>
        </w:rPr>
        <w:t>意见进行了认真修改完善，完成了《</w:t>
      </w:r>
      <w:r w:rsidRPr="00393DCC">
        <w:rPr>
          <w:rFonts w:ascii="仿宋" w:hAnsi="仿宋" w:hint="eastAsia"/>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cs="宋体" w:hint="eastAsia"/>
          <w:szCs w:val="28"/>
          <w:lang w:eastAsia="zh-CN"/>
        </w:rPr>
        <w:t>突发环境事件应急预案</w:t>
      </w:r>
      <w:r w:rsidRPr="00393DCC">
        <w:rPr>
          <w:rFonts w:ascii="仿宋" w:hAnsi="仿宋"/>
          <w:szCs w:val="28"/>
          <w:lang w:eastAsia="zh-CN"/>
        </w:rPr>
        <w:t>》的编制工作，可作为</w:t>
      </w:r>
      <w:r w:rsidRPr="00393DCC">
        <w:rPr>
          <w:rFonts w:ascii="仿宋" w:hAnsi="仿宋" w:hint="eastAsia"/>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szCs w:val="28"/>
          <w:lang w:eastAsia="zh-CN"/>
        </w:rPr>
        <w:t>突发环境事件应急备案的文件。</w:t>
      </w:r>
    </w:p>
    <w:p w:rsidR="00A4693E" w:rsidRPr="00393DCC" w:rsidRDefault="00741A5F">
      <w:pPr>
        <w:ind w:firstLine="560"/>
        <w:textAlignment w:val="baseline"/>
        <w:rPr>
          <w:rFonts w:ascii="仿宋" w:hAnsi="仿宋"/>
          <w:szCs w:val="28"/>
          <w:lang w:eastAsia="zh-CN"/>
        </w:rPr>
      </w:pPr>
      <w:r w:rsidRPr="00393DCC">
        <w:rPr>
          <w:rFonts w:ascii="仿宋" w:hAnsi="仿宋"/>
          <w:szCs w:val="28"/>
          <w:lang w:eastAsia="zh-CN"/>
        </w:rPr>
        <w:t>在编制过程中，得到</w:t>
      </w:r>
      <w:r w:rsidRPr="00393DCC">
        <w:rPr>
          <w:rFonts w:ascii="仿宋" w:hAnsi="仿宋" w:hint="eastAsia"/>
          <w:lang w:eastAsia="zh-CN"/>
        </w:rPr>
        <w:t>陕西</w:t>
      </w:r>
      <w:r w:rsidR="00D01686" w:rsidRPr="00393DCC">
        <w:rPr>
          <w:rFonts w:ascii="仿宋" w:hAnsi="仿宋" w:cs="宋体" w:hint="eastAsia"/>
          <w:szCs w:val="28"/>
          <w:lang w:eastAsia="zh-CN"/>
        </w:rPr>
        <w:t>阳光实业发展有限公司渭城分公司</w:t>
      </w:r>
      <w:r w:rsidRPr="00393DCC">
        <w:rPr>
          <w:rFonts w:ascii="仿宋" w:hAnsi="仿宋"/>
          <w:szCs w:val="28"/>
          <w:lang w:eastAsia="zh-CN"/>
        </w:rPr>
        <w:t>广大职工、</w:t>
      </w:r>
      <w:r w:rsidRPr="00393DCC">
        <w:rPr>
          <w:rFonts w:ascii="仿宋" w:hAnsi="仿宋" w:hint="eastAsia"/>
          <w:szCs w:val="28"/>
          <w:lang w:eastAsia="zh-CN"/>
        </w:rPr>
        <w:t>秦汉新城生态环境局</w:t>
      </w:r>
      <w:r w:rsidRPr="00393DCC">
        <w:rPr>
          <w:rFonts w:ascii="仿宋" w:hAnsi="仿宋"/>
          <w:szCs w:val="28"/>
          <w:lang w:eastAsia="zh-CN"/>
        </w:rPr>
        <w:t>等以及特邀专家、技术人员的大力支持和帮助，再次</w:t>
      </w:r>
      <w:proofErr w:type="gramStart"/>
      <w:r w:rsidRPr="00393DCC">
        <w:rPr>
          <w:rFonts w:ascii="仿宋" w:hAnsi="仿宋"/>
          <w:szCs w:val="28"/>
          <w:lang w:eastAsia="zh-CN"/>
        </w:rPr>
        <w:t>一</w:t>
      </w:r>
      <w:proofErr w:type="gramEnd"/>
      <w:r w:rsidRPr="00393DCC">
        <w:rPr>
          <w:rFonts w:ascii="仿宋" w:hAnsi="仿宋"/>
          <w:szCs w:val="28"/>
          <w:lang w:eastAsia="zh-CN"/>
        </w:rPr>
        <w:t>并表示感谢。</w:t>
      </w:r>
    </w:p>
    <w:p w:rsidR="00A4693E" w:rsidRPr="00393DCC" w:rsidRDefault="00741A5F">
      <w:pPr>
        <w:ind w:firstLine="560"/>
        <w:rPr>
          <w:rFonts w:ascii="仿宋" w:hAnsi="仿宋"/>
          <w:lang w:eastAsia="zh-CN"/>
        </w:rPr>
      </w:pPr>
      <w:r w:rsidRPr="00393DCC">
        <w:rPr>
          <w:rFonts w:ascii="仿宋" w:hAnsi="仿宋" w:hint="eastAsia"/>
          <w:lang w:eastAsia="zh-CN"/>
        </w:rPr>
        <w:lastRenderedPageBreak/>
        <w:t>技术评审意见及修改情况见附件。专家名单见表</w:t>
      </w:r>
      <w:r w:rsidR="00AA4052" w:rsidRPr="00393DCC">
        <w:rPr>
          <w:rFonts w:ascii="仿宋" w:hAnsi="仿宋"/>
          <w:lang w:eastAsia="zh-CN"/>
        </w:rPr>
        <w:t>4</w:t>
      </w:r>
      <w:r w:rsidRPr="00393DCC">
        <w:rPr>
          <w:rFonts w:ascii="仿宋" w:hAnsi="仿宋"/>
          <w:lang w:eastAsia="zh-CN"/>
        </w:rPr>
        <w:t>-2</w:t>
      </w:r>
      <w:r w:rsidRPr="00393DCC">
        <w:rPr>
          <w:rFonts w:ascii="仿宋" w:hAnsi="仿宋" w:hint="eastAsia"/>
          <w:lang w:eastAsia="zh-CN"/>
        </w:rPr>
        <w:t>。</w:t>
      </w:r>
    </w:p>
    <w:p w:rsidR="00A4693E" w:rsidRPr="00393DCC" w:rsidRDefault="00741A5F">
      <w:pPr>
        <w:widowControl/>
        <w:shd w:val="clear" w:color="auto" w:fill="FEFDF9"/>
        <w:ind w:firstLine="482"/>
        <w:jc w:val="center"/>
        <w:rPr>
          <w:rFonts w:ascii="仿宋" w:hAnsi="仿宋" w:cs="宋体"/>
          <w:sz w:val="18"/>
          <w:szCs w:val="18"/>
          <w:lang w:eastAsia="zh-CN"/>
        </w:rPr>
      </w:pPr>
      <w:r w:rsidRPr="00393DCC">
        <w:rPr>
          <w:rFonts w:ascii="仿宋" w:hAnsi="仿宋" w:cs="Times New Roman" w:hint="eastAsia"/>
          <w:b/>
          <w:bCs/>
          <w:sz w:val="24"/>
          <w:szCs w:val="24"/>
          <w:lang w:eastAsia="zh-CN"/>
        </w:rPr>
        <w:t>表</w:t>
      </w:r>
      <w:r w:rsidRPr="00393DCC">
        <w:rPr>
          <w:rFonts w:ascii="仿宋" w:hAnsi="仿宋" w:cs="Times New Roman"/>
          <w:b/>
          <w:bCs/>
          <w:sz w:val="24"/>
          <w:szCs w:val="24"/>
          <w:lang w:eastAsia="zh-CN"/>
        </w:rPr>
        <w:t xml:space="preserve">4-2    </w:t>
      </w:r>
      <w:r w:rsidRPr="00393DCC">
        <w:rPr>
          <w:rFonts w:ascii="仿宋" w:hAnsi="仿宋" w:cs="Times New Roman" w:hint="eastAsia"/>
          <w:b/>
          <w:bCs/>
          <w:sz w:val="24"/>
          <w:szCs w:val="24"/>
          <w:lang w:eastAsia="zh-CN"/>
        </w:rPr>
        <w:t>评审</w:t>
      </w:r>
      <w:r w:rsidRPr="00393DCC">
        <w:rPr>
          <w:rFonts w:ascii="仿宋" w:hAnsi="仿宋" w:cs="Times New Roman"/>
          <w:b/>
          <w:bCs/>
          <w:sz w:val="24"/>
          <w:szCs w:val="24"/>
          <w:lang w:eastAsia="zh-CN"/>
        </w:rPr>
        <w:t>专家小组成员组成表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1"/>
        <w:gridCol w:w="4287"/>
        <w:gridCol w:w="2736"/>
      </w:tblGrid>
      <w:tr w:rsidR="00393DCC" w:rsidRPr="00393DCC">
        <w:trPr>
          <w:trHeight w:val="340"/>
          <w:jc w:val="center"/>
        </w:trPr>
        <w:tc>
          <w:tcPr>
            <w:tcW w:w="1126" w:type="pct"/>
            <w:shd w:val="clear" w:color="auto" w:fill="D9D9D9" w:themeFill="background1" w:themeFillShade="D9"/>
            <w:tcMar>
              <w:top w:w="0" w:type="dxa"/>
              <w:left w:w="108" w:type="dxa"/>
              <w:bottom w:w="0" w:type="dxa"/>
              <w:right w:w="108" w:type="dxa"/>
            </w:tcMar>
            <w:vAlign w:val="center"/>
          </w:tcPr>
          <w:p w:rsidR="00A4693E" w:rsidRPr="00393DCC" w:rsidRDefault="00741A5F" w:rsidP="00FB4E39">
            <w:pPr>
              <w:widowControl/>
              <w:snapToGrid/>
              <w:spacing w:line="240" w:lineRule="auto"/>
              <w:ind w:firstLineChars="0" w:firstLine="0"/>
              <w:jc w:val="center"/>
              <w:rPr>
                <w:rFonts w:ascii="仿宋" w:hAnsi="仿宋" w:cs="宋体"/>
                <w:b/>
                <w:bCs/>
                <w:sz w:val="24"/>
                <w:szCs w:val="24"/>
              </w:rPr>
            </w:pPr>
            <w:r w:rsidRPr="00393DCC">
              <w:rPr>
                <w:rFonts w:ascii="仿宋" w:hAnsi="仿宋" w:cs="宋体" w:hint="eastAsia"/>
                <w:b/>
                <w:bCs/>
                <w:sz w:val="24"/>
                <w:szCs w:val="24"/>
                <w:lang w:eastAsia="zh-CN"/>
              </w:rPr>
              <w:t>姓名</w:t>
            </w:r>
          </w:p>
        </w:tc>
        <w:tc>
          <w:tcPr>
            <w:tcW w:w="2365" w:type="pct"/>
            <w:shd w:val="clear" w:color="auto" w:fill="D9D9D9" w:themeFill="background1" w:themeFillShade="D9"/>
            <w:tcMar>
              <w:top w:w="0" w:type="dxa"/>
              <w:left w:w="108" w:type="dxa"/>
              <w:bottom w:w="0" w:type="dxa"/>
              <w:right w:w="108" w:type="dxa"/>
            </w:tcMar>
            <w:vAlign w:val="center"/>
          </w:tcPr>
          <w:p w:rsidR="00A4693E" w:rsidRPr="00393DCC" w:rsidRDefault="00741A5F" w:rsidP="00FB4E39">
            <w:pPr>
              <w:widowControl/>
              <w:snapToGrid/>
              <w:spacing w:line="240" w:lineRule="auto"/>
              <w:ind w:firstLineChars="0" w:firstLine="0"/>
              <w:jc w:val="center"/>
              <w:rPr>
                <w:rFonts w:ascii="仿宋" w:hAnsi="仿宋" w:cs="宋体"/>
                <w:b/>
                <w:bCs/>
                <w:sz w:val="24"/>
                <w:szCs w:val="24"/>
              </w:rPr>
            </w:pPr>
            <w:r w:rsidRPr="00393DCC">
              <w:rPr>
                <w:rFonts w:ascii="仿宋" w:hAnsi="仿宋" w:cs="宋体" w:hint="eastAsia"/>
                <w:b/>
                <w:bCs/>
                <w:sz w:val="24"/>
                <w:szCs w:val="24"/>
                <w:lang w:eastAsia="zh-CN"/>
              </w:rPr>
              <w:t>工作单位</w:t>
            </w:r>
          </w:p>
        </w:tc>
        <w:tc>
          <w:tcPr>
            <w:tcW w:w="1509" w:type="pct"/>
            <w:shd w:val="clear" w:color="auto" w:fill="D9D9D9" w:themeFill="background1" w:themeFillShade="D9"/>
            <w:tcMar>
              <w:top w:w="0" w:type="dxa"/>
              <w:left w:w="108" w:type="dxa"/>
              <w:bottom w:w="0" w:type="dxa"/>
              <w:right w:w="108" w:type="dxa"/>
            </w:tcMar>
            <w:vAlign w:val="center"/>
          </w:tcPr>
          <w:p w:rsidR="00A4693E" w:rsidRPr="00393DCC" w:rsidRDefault="00741A5F" w:rsidP="00FB4E39">
            <w:pPr>
              <w:widowControl/>
              <w:snapToGrid/>
              <w:spacing w:line="240" w:lineRule="auto"/>
              <w:ind w:firstLineChars="0" w:firstLine="0"/>
              <w:jc w:val="center"/>
              <w:rPr>
                <w:rFonts w:ascii="仿宋" w:hAnsi="仿宋" w:cs="宋体"/>
                <w:b/>
                <w:bCs/>
                <w:sz w:val="24"/>
                <w:szCs w:val="24"/>
              </w:rPr>
            </w:pPr>
            <w:proofErr w:type="spellStart"/>
            <w:r w:rsidRPr="00393DCC">
              <w:rPr>
                <w:rFonts w:ascii="仿宋" w:hAnsi="仿宋" w:cs="宋体" w:hint="eastAsia"/>
                <w:b/>
                <w:bCs/>
                <w:sz w:val="24"/>
                <w:szCs w:val="24"/>
              </w:rPr>
              <w:t>职务</w:t>
            </w:r>
            <w:proofErr w:type="spellEnd"/>
            <w:r w:rsidRPr="00393DCC">
              <w:rPr>
                <w:rFonts w:ascii="仿宋" w:hAnsi="仿宋" w:cs="Times New Roman" w:hint="eastAsia"/>
                <w:b/>
                <w:bCs/>
                <w:sz w:val="24"/>
                <w:szCs w:val="24"/>
              </w:rPr>
              <w:t>/</w:t>
            </w:r>
            <w:proofErr w:type="spellStart"/>
            <w:r w:rsidRPr="00393DCC">
              <w:rPr>
                <w:rFonts w:ascii="仿宋" w:hAnsi="仿宋" w:cs="宋体" w:hint="eastAsia"/>
                <w:b/>
                <w:bCs/>
                <w:sz w:val="24"/>
                <w:szCs w:val="24"/>
              </w:rPr>
              <w:t>职称</w:t>
            </w:r>
            <w:proofErr w:type="spellEnd"/>
          </w:p>
        </w:tc>
      </w:tr>
      <w:tr w:rsidR="00393DCC" w:rsidRPr="00393DCC" w:rsidTr="009546A2">
        <w:trPr>
          <w:trHeight w:val="340"/>
          <w:jc w:val="center"/>
        </w:trPr>
        <w:tc>
          <w:tcPr>
            <w:tcW w:w="1126"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杜新黎</w:t>
            </w:r>
            <w:proofErr w:type="spellEnd"/>
          </w:p>
        </w:tc>
        <w:tc>
          <w:tcPr>
            <w:tcW w:w="2365"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lang w:eastAsia="zh-CN"/>
              </w:rPr>
            </w:pPr>
            <w:r w:rsidRPr="00393DCC">
              <w:rPr>
                <w:rFonts w:ascii="仿宋" w:hAnsi="仿宋" w:hint="eastAsia"/>
                <w:sz w:val="24"/>
                <w:lang w:eastAsia="zh-CN"/>
              </w:rPr>
              <w:t>陕西省环境监测中心站</w:t>
            </w:r>
          </w:p>
        </w:tc>
        <w:tc>
          <w:tcPr>
            <w:tcW w:w="1509"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教高</w:t>
            </w:r>
            <w:proofErr w:type="spellEnd"/>
          </w:p>
        </w:tc>
      </w:tr>
      <w:tr w:rsidR="00393DCC" w:rsidRPr="00393DCC" w:rsidTr="009546A2">
        <w:trPr>
          <w:trHeight w:val="340"/>
          <w:jc w:val="center"/>
        </w:trPr>
        <w:tc>
          <w:tcPr>
            <w:tcW w:w="1126"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兰涛</w:t>
            </w:r>
            <w:proofErr w:type="spellEnd"/>
          </w:p>
        </w:tc>
        <w:tc>
          <w:tcPr>
            <w:tcW w:w="2365"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lang w:eastAsia="zh-CN"/>
              </w:rPr>
            </w:pPr>
            <w:r w:rsidRPr="00393DCC">
              <w:rPr>
                <w:rFonts w:ascii="仿宋" w:hAnsi="仿宋" w:hint="eastAsia"/>
                <w:sz w:val="24"/>
                <w:lang w:eastAsia="zh-CN"/>
              </w:rPr>
              <w:t>西安中地环境科技有限公司</w:t>
            </w:r>
          </w:p>
        </w:tc>
        <w:tc>
          <w:tcPr>
            <w:tcW w:w="1509"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高级工程师</w:t>
            </w:r>
            <w:proofErr w:type="spellEnd"/>
          </w:p>
        </w:tc>
      </w:tr>
      <w:tr w:rsidR="00FB4E39" w:rsidRPr="00393DCC" w:rsidTr="009546A2">
        <w:trPr>
          <w:trHeight w:val="340"/>
          <w:jc w:val="center"/>
        </w:trPr>
        <w:tc>
          <w:tcPr>
            <w:tcW w:w="1126"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马超杰</w:t>
            </w:r>
            <w:proofErr w:type="spellEnd"/>
          </w:p>
        </w:tc>
        <w:tc>
          <w:tcPr>
            <w:tcW w:w="2365"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lang w:eastAsia="zh-CN"/>
              </w:rPr>
            </w:pPr>
            <w:r w:rsidRPr="00393DCC">
              <w:rPr>
                <w:rFonts w:ascii="仿宋" w:hAnsi="仿宋" w:hint="eastAsia"/>
                <w:sz w:val="24"/>
                <w:lang w:eastAsia="zh-CN"/>
              </w:rPr>
              <w:t>信息产业部电子综合勘察研究院</w:t>
            </w:r>
          </w:p>
        </w:tc>
        <w:tc>
          <w:tcPr>
            <w:tcW w:w="1509" w:type="pct"/>
            <w:tcMar>
              <w:top w:w="0" w:type="dxa"/>
              <w:left w:w="108" w:type="dxa"/>
              <w:bottom w:w="0" w:type="dxa"/>
              <w:right w:w="108" w:type="dxa"/>
            </w:tcMar>
          </w:tcPr>
          <w:p w:rsidR="00FB4E39" w:rsidRPr="00393DCC" w:rsidRDefault="00FB4E39" w:rsidP="00FB4E39">
            <w:pPr>
              <w:spacing w:line="240" w:lineRule="auto"/>
              <w:ind w:firstLineChars="0" w:firstLine="0"/>
              <w:jc w:val="center"/>
              <w:rPr>
                <w:rFonts w:ascii="仿宋" w:hAnsi="仿宋"/>
                <w:sz w:val="24"/>
              </w:rPr>
            </w:pPr>
            <w:proofErr w:type="spellStart"/>
            <w:r w:rsidRPr="00393DCC">
              <w:rPr>
                <w:rFonts w:ascii="仿宋" w:hAnsi="仿宋" w:hint="eastAsia"/>
                <w:sz w:val="24"/>
              </w:rPr>
              <w:t>高级工程师</w:t>
            </w:r>
            <w:proofErr w:type="spellEnd"/>
          </w:p>
        </w:tc>
      </w:tr>
    </w:tbl>
    <w:p w:rsidR="00A4693E" w:rsidRPr="00393DCC" w:rsidRDefault="00A4693E">
      <w:pPr>
        <w:pStyle w:val="aff"/>
        <w:ind w:firstLine="560"/>
        <w:rPr>
          <w:rFonts w:ascii="仿宋" w:hAnsi="仿宋" w:cs="Times New Roman"/>
          <w:szCs w:val="28"/>
        </w:rPr>
      </w:pPr>
    </w:p>
    <w:p w:rsidR="00A4693E" w:rsidRPr="00393DCC" w:rsidRDefault="00A4693E">
      <w:pPr>
        <w:pStyle w:val="aff"/>
        <w:ind w:firstLine="560"/>
        <w:rPr>
          <w:rFonts w:ascii="仿宋" w:hAnsi="仿宋" w:cs="Times New Roman"/>
          <w:szCs w:val="28"/>
        </w:rPr>
      </w:pPr>
    </w:p>
    <w:sectPr w:rsidR="00A4693E" w:rsidRPr="00393DCC">
      <w:pgSz w:w="11910" w:h="16840"/>
      <w:pgMar w:top="1418" w:right="1418" w:bottom="1418" w:left="1418" w:header="0" w:footer="118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7A1" w:rsidRDefault="00C637A1">
      <w:pPr>
        <w:spacing w:line="240" w:lineRule="auto"/>
        <w:ind w:firstLine="560"/>
      </w:pPr>
      <w:r>
        <w:separator/>
      </w:r>
    </w:p>
  </w:endnote>
  <w:endnote w:type="continuationSeparator" w:id="0">
    <w:p w:rsidR="00C637A1" w:rsidRDefault="00C637A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0"/>
      <w:framePr w:wrap="around" w:vAnchor="text" w:hAnchor="margin" w:xAlign="center" w:y="1"/>
      <w:ind w:firstLine="360"/>
      <w:rPr>
        <w:rStyle w:val="af9"/>
      </w:rPr>
    </w:pPr>
    <w:r>
      <w:fldChar w:fldCharType="begin"/>
    </w:r>
    <w:r>
      <w:rPr>
        <w:rStyle w:val="af9"/>
      </w:rPr>
      <w:instrText xml:space="preserve">PAGE  </w:instrText>
    </w:r>
    <w:r>
      <w:fldChar w:fldCharType="separate"/>
    </w:r>
    <w:r>
      <w:rPr>
        <w:rStyle w:val="af9"/>
      </w:rPr>
      <w:t>58</w:t>
    </w:r>
    <w:r>
      <w:fldChar w:fldCharType="end"/>
    </w:r>
  </w:p>
  <w:p w:rsidR="006421B8" w:rsidRDefault="006421B8">
    <w:pPr>
      <w:pStyle w:val="af0"/>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913947"/>
    </w:sdtPr>
    <w:sdtEndPr/>
    <w:sdtContent>
      <w:p w:rsidR="006421B8" w:rsidRDefault="006421B8">
        <w:pPr>
          <w:pStyle w:val="af0"/>
          <w:ind w:firstLine="360"/>
          <w:jc w:val="center"/>
        </w:pPr>
        <w:r>
          <w:fldChar w:fldCharType="begin"/>
        </w:r>
        <w:r>
          <w:instrText>PAGE   \* MERGEFORMAT</w:instrText>
        </w:r>
        <w:r>
          <w:fldChar w:fldCharType="separate"/>
        </w:r>
        <w:r>
          <w:rPr>
            <w:lang w:val="zh-CN" w:eastAsia="zh-CN"/>
          </w:rPr>
          <w:t>2</w:t>
        </w:r>
        <w:r>
          <w:fldChar w:fldCharType="end"/>
        </w:r>
      </w:p>
    </w:sdtContent>
  </w:sdt>
  <w:p w:rsidR="006421B8" w:rsidRDefault="006421B8">
    <w:pPr>
      <w:pStyle w:val="af0"/>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379305"/>
    </w:sdtPr>
    <w:sdtEndPr/>
    <w:sdtContent>
      <w:p w:rsidR="006421B8" w:rsidRDefault="006421B8">
        <w:pPr>
          <w:pStyle w:val="af0"/>
          <w:ind w:firstLine="360"/>
          <w:jc w:val="center"/>
        </w:pPr>
        <w:r>
          <w:rPr>
            <w:rFonts w:cs="Times New Roman"/>
            <w:sz w:val="24"/>
            <w:szCs w:val="24"/>
            <w:lang w:val="zh-CN" w:eastAsia="zh-CN"/>
          </w:rPr>
          <w:t xml:space="preserve">~ </w:t>
        </w:r>
        <w:r>
          <w:fldChar w:fldCharType="begin"/>
        </w:r>
        <w:r>
          <w:instrText>PAGE   \* MERGEFORMAT</w:instrText>
        </w:r>
        <w:r>
          <w:fldChar w:fldCharType="separate"/>
        </w:r>
        <w:r w:rsidR="00DB346A" w:rsidRPr="00DB346A">
          <w:rPr>
            <w:noProof/>
            <w:lang w:val="zh-CN" w:eastAsia="zh-CN"/>
          </w:rPr>
          <w:t>1</w:t>
        </w:r>
        <w:r>
          <w:fldChar w:fldCharType="end"/>
        </w:r>
        <w:r>
          <w:rPr>
            <w:rFonts w:cs="Times New Roman"/>
            <w:sz w:val="24"/>
            <w:szCs w:val="24"/>
            <w:lang w:val="zh-CN" w:eastAsia="zh-CN"/>
          </w:rPr>
          <w:t xml:space="preserve"> ~</w:t>
        </w:r>
      </w:p>
    </w:sdtContent>
  </w:sdt>
  <w:p w:rsidR="006421B8" w:rsidRDefault="006421B8">
    <w:pPr>
      <w:pStyle w:val="af0"/>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0"/>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zh-CN" w:eastAsia="zh-CN"/>
      </w:rPr>
      <w:id w:val="1348829821"/>
    </w:sdtPr>
    <w:sdtEndPr/>
    <w:sdtContent>
      <w:p w:rsidR="006421B8" w:rsidRDefault="006421B8">
        <w:pPr>
          <w:pStyle w:val="af0"/>
          <w:ind w:firstLine="560"/>
          <w:jc w:val="center"/>
          <w:rPr>
            <w:rFonts w:asciiTheme="majorHAnsi" w:eastAsiaTheme="majorEastAsia" w:hAnsiTheme="majorHAnsi" w:cstheme="majorBidi"/>
            <w:sz w:val="28"/>
            <w:szCs w:val="28"/>
          </w:rPr>
        </w:pPr>
        <w:r>
          <w:rPr>
            <w:rFonts w:cs="Times New Roman"/>
            <w:sz w:val="24"/>
            <w:szCs w:val="24"/>
            <w:lang w:val="zh-CN" w:eastAsia="zh-CN"/>
          </w:rPr>
          <w:t xml:space="preserve">~ </w:t>
        </w:r>
        <w:r>
          <w:rPr>
            <w:rFonts w:cs="Times New Roman"/>
            <w:sz w:val="24"/>
            <w:szCs w:val="24"/>
          </w:rPr>
          <w:fldChar w:fldCharType="begin"/>
        </w:r>
        <w:r>
          <w:rPr>
            <w:rFonts w:cs="Times New Roman"/>
            <w:sz w:val="24"/>
            <w:szCs w:val="24"/>
          </w:rPr>
          <w:instrText>PAGE    \* MERGEFORMAT</w:instrText>
        </w:r>
        <w:r>
          <w:rPr>
            <w:rFonts w:cs="Times New Roman"/>
            <w:sz w:val="24"/>
            <w:szCs w:val="24"/>
          </w:rPr>
          <w:fldChar w:fldCharType="separate"/>
        </w:r>
        <w:r w:rsidR="00DB346A" w:rsidRPr="00DB346A">
          <w:rPr>
            <w:rFonts w:cs="Times New Roman"/>
            <w:noProof/>
            <w:sz w:val="24"/>
            <w:szCs w:val="24"/>
            <w:lang w:val="zh-CN" w:eastAsia="zh-CN"/>
          </w:rPr>
          <w:t>10</w:t>
        </w:r>
        <w:r>
          <w:rPr>
            <w:rFonts w:cs="Times New Roman"/>
            <w:sz w:val="24"/>
            <w:szCs w:val="24"/>
          </w:rPr>
          <w:fldChar w:fldCharType="end"/>
        </w:r>
        <w:r>
          <w:rPr>
            <w:rFonts w:cs="Times New Roman"/>
            <w:sz w:val="24"/>
            <w:szCs w:val="24"/>
            <w:lang w:val="zh-CN" w:eastAsia="zh-CN"/>
          </w:rPr>
          <w:t xml:space="preserve"> ~</w:t>
        </w:r>
      </w:p>
    </w:sdtContent>
  </w:sdt>
  <w:p w:rsidR="006421B8" w:rsidRDefault="006421B8">
    <w:pPr>
      <w:pStyle w:val="af0"/>
      <w:ind w:firstLine="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0"/>
      <w:ind w:firstLine="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spacing w:line="14" w:lineRule="auto"/>
      <w:ind w:firstLine="440"/>
      <w:rPr>
        <w:sz w:val="20"/>
        <w:szCs w:val="20"/>
      </w:rPr>
    </w:pPr>
    <w:r>
      <w:rPr>
        <w:noProof/>
        <w:sz w:val="22"/>
        <w:lang w:eastAsia="zh-CN"/>
      </w:rPr>
      <mc:AlternateContent>
        <mc:Choice Requires="wps">
          <w:drawing>
            <wp:anchor distT="0" distB="0" distL="114300" distR="114300" simplePos="0" relativeHeight="251659264" behindDoc="0" locked="0" layoutInCell="1" allowOverlap="1" wp14:anchorId="7F1F79BB" wp14:editId="758E01BA">
              <wp:simplePos x="0" y="0"/>
              <wp:positionH relativeFrom="margin">
                <wp:align>center</wp:align>
              </wp:positionH>
              <wp:positionV relativeFrom="paragraph">
                <wp:posOffset>0</wp:posOffset>
              </wp:positionV>
              <wp:extent cx="286385" cy="1968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86385"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421B8" w:rsidRDefault="006421B8">
                          <w:pPr>
                            <w:pStyle w:val="af0"/>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DB346A">
                            <w:rPr>
                              <w:noProof/>
                              <w:lang w:eastAsia="zh-CN"/>
                            </w:rPr>
                            <w:t>14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1F79BB" id="_x0000_t202" coordsize="21600,21600" o:spt="202" path="m,l,21600r21600,l21600,xe">
              <v:stroke joinstyle="miter"/>
              <v:path gradientshapeok="t" o:connecttype="rect"/>
            </v:shapetype>
            <v:shape id="文本框 3" o:spid="_x0000_s1026" type="#_x0000_t202" style="position:absolute;left:0;text-align:left;margin-left:0;margin-top:0;width:22.55pt;height:1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" filled="f" stroked="f" strokeweight=".5pt">
              <v:textbox style="mso-fit-shape-to-text:t" inset="0,0,0,0">
                <w:txbxContent>
                  <w:p w:rsidR="006421B8" w:rsidRDefault="006421B8">
                    <w:pPr>
                      <w:pStyle w:val="af0"/>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DB346A">
                      <w:rPr>
                        <w:noProof/>
                        <w:lang w:eastAsia="zh-CN"/>
                      </w:rPr>
                      <w:t>14</w:t>
                    </w:r>
                    <w:r>
                      <w:rPr>
                        <w:rFonts w:hint="eastAsia"/>
                        <w:lang w:eastAsia="zh-CN"/>
                      </w:rPr>
                      <w:fldChar w:fldCharType="end"/>
                    </w:r>
                  </w:p>
                </w:txbxContent>
              </v:textbox>
              <w10:wrap anchorx="margin"/>
            </v:shape>
          </w:pict>
        </mc:Fallback>
      </mc:AlternateContent>
    </w:r>
    <w:r>
      <w:rPr>
        <w:noProof/>
        <w:sz w:val="22"/>
        <w:lang w:eastAsia="zh-CN"/>
      </w:rPr>
      <mc:AlternateContent>
        <mc:Choice Requires="wps">
          <w:drawing>
            <wp:anchor distT="0" distB="0" distL="114300" distR="114300" simplePos="0" relativeHeight="251657216" behindDoc="1" locked="0" layoutInCell="1" allowOverlap="1" wp14:anchorId="63E53414" wp14:editId="6B0BD8AD">
              <wp:simplePos x="0" y="0"/>
              <wp:positionH relativeFrom="page">
                <wp:posOffset>3810635</wp:posOffset>
              </wp:positionH>
              <wp:positionV relativeFrom="page">
                <wp:posOffset>9790430</wp:posOffset>
              </wp:positionV>
              <wp:extent cx="92075" cy="14922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2075" cy="149225"/>
                      </a:xfrm>
                      <a:prstGeom prst="rect">
                        <a:avLst/>
                      </a:prstGeom>
                      <a:noFill/>
                      <a:ln>
                        <a:noFill/>
                      </a:ln>
                    </wps:spPr>
                    <wps:txbx>
                      <w:txbxContent>
                        <w:p w:rsidR="006421B8" w:rsidRDefault="006421B8">
                          <w:pPr>
                            <w:spacing w:line="204" w:lineRule="exact"/>
                            <w:ind w:left="20" w:firstLine="360"/>
                            <w:rPr>
                              <w:rFonts w:eastAsia="宋体" w:cs="Times New Roman"/>
                              <w:sz w:val="18"/>
                              <w:szCs w:val="18"/>
                              <w:lang w:eastAsia="zh-CN"/>
                            </w:rPr>
                          </w:pPr>
                        </w:p>
                      </w:txbxContent>
                    </wps:txbx>
                    <wps:bodyPr lIns="0" tIns="0" rIns="0" bIns="0" upright="1"/>
                  </wps:wsp>
                </a:graphicData>
              </a:graphic>
            </wp:anchor>
          </w:drawing>
        </mc:Choice>
        <mc:Fallback>
          <w:pict>
            <v:shape id="文本框 1" o:spid="_x0000_s1027" type="#_x0000_t202" style="position:absolute;left:0;text-align:left;margin-left:300.05pt;margin-top:770.9pt;width:7.25pt;height:11.7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" filled="f" stroked="f">
              <v:textbox inset="0,0,0,0">
                <w:txbxContent>
                  <w:p w:rsidR="006421B8" w:rsidRDefault="006421B8">
                    <w:pPr>
                      <w:spacing w:line="204" w:lineRule="exact"/>
                      <w:ind w:left="20" w:firstLine="360"/>
                      <w:rPr>
                        <w:rFonts w:eastAsia="宋体" w:cs="Times New Roman"/>
                        <w:sz w:val="18"/>
                        <w:szCs w:val="18"/>
                        <w:lang w:eastAsia="zh-C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7A1" w:rsidRDefault="00C637A1">
      <w:pPr>
        <w:spacing w:line="240" w:lineRule="auto"/>
        <w:ind w:firstLine="560"/>
      </w:pPr>
      <w:r>
        <w:separator/>
      </w:r>
    </w:p>
  </w:footnote>
  <w:footnote w:type="continuationSeparator" w:id="0">
    <w:p w:rsidR="00C637A1" w:rsidRDefault="00C637A1">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ind w:firstLineChars="111"/>
      <w:rPr>
        <w:lang w:eastAsia="zh-CN"/>
      </w:rPr>
    </w:pPr>
    <w:r>
      <w:rPr>
        <w:rFonts w:ascii="仿宋" w:hAnsi="仿宋" w:hint="eastAsia"/>
        <w:lang w:eastAsia="zh-CN"/>
      </w:rPr>
      <w:t>西安海普实业有限责任公司突发环境事件应急预案编制说明</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pBdr>
        <w:bottom w:val="none" w:sz="0" w:space="0" w:color="auto"/>
      </w:pBdr>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ind w:firstLine="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ind w:firstLineChars="111"/>
      <w:rPr>
        <w:lang w:eastAsia="zh-CN"/>
      </w:rPr>
    </w:pPr>
    <w:r>
      <w:rPr>
        <w:rFonts w:ascii="仿宋" w:hAnsi="仿宋" w:hint="eastAsia"/>
        <w:lang w:eastAsia="zh-CN"/>
      </w:rPr>
      <w:t>陕西阳光实业发展有限公司渭城分公司突发环境事件应急预案编制说明</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ind w:firstLine="360"/>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1B8" w:rsidRDefault="006421B8">
    <w:pPr>
      <w:pStyle w:val="af2"/>
      <w:pBdr>
        <w:bottom w:val="none" w:sz="0" w:space="1" w:color="auto"/>
      </w:pBdr>
      <w:ind w:firstLine="360"/>
    </w:pPr>
  </w:p>
  <w:p w:rsidR="006421B8" w:rsidRDefault="006421B8">
    <w:pPr>
      <w:pStyle w:val="af2"/>
      <w:pBdr>
        <w:bottom w:val="none" w:sz="0" w:space="1" w:color="auto"/>
      </w:pBdr>
      <w:ind w:firstLine="360"/>
    </w:pPr>
  </w:p>
  <w:p w:rsidR="006421B8" w:rsidRDefault="006421B8">
    <w:pPr>
      <w:pStyle w:val="af2"/>
      <w:pBdr>
        <w:bottom w:val="none" w:sz="0" w:space="1" w:color="auto"/>
      </w:pBdr>
      <w:ind w:firstLine="360"/>
    </w:pPr>
  </w:p>
  <w:p w:rsidR="006421B8" w:rsidRDefault="006421B8">
    <w:pPr>
      <w:pStyle w:val="af2"/>
      <w:pBdr>
        <w:bottom w:val="single" w:sz="4" w:space="1" w:color="auto"/>
      </w:pBdr>
      <w:ind w:firstLine="360"/>
      <w:rPr>
        <w:lang w:eastAsia="zh-CN"/>
      </w:rPr>
    </w:pPr>
    <w:r>
      <w:rPr>
        <w:rFonts w:ascii="仿宋" w:hAnsi="仿宋" w:hint="eastAsia"/>
        <w:lang w:eastAsia="zh-CN"/>
      </w:rPr>
      <w:t>陕西阳光实业发展有限公司渭城分公司突发环境事件应急预案编制说明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drawingGridHorizontalSpacing w:val="140"/>
  <w:displayHorizontalDrawingGridEvery w:val="0"/>
  <w:displayVerticalDrawingGridEvery w:val="2"/>
  <w:characterSpacingControl w:val="doNotCompres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11A"/>
    <w:rsid w:val="00012F7A"/>
    <w:rsid w:val="00027CB6"/>
    <w:rsid w:val="00030FB4"/>
    <w:rsid w:val="00046973"/>
    <w:rsid w:val="00057B85"/>
    <w:rsid w:val="0007066A"/>
    <w:rsid w:val="00074518"/>
    <w:rsid w:val="00085B7F"/>
    <w:rsid w:val="00095AE5"/>
    <w:rsid w:val="000A1ECE"/>
    <w:rsid w:val="000A528E"/>
    <w:rsid w:val="000B6324"/>
    <w:rsid w:val="000B7953"/>
    <w:rsid w:val="000C00BA"/>
    <w:rsid w:val="000C4D54"/>
    <w:rsid w:val="000C73C4"/>
    <w:rsid w:val="000C7F6D"/>
    <w:rsid w:val="000D15AC"/>
    <w:rsid w:val="000D1E92"/>
    <w:rsid w:val="000E6B5F"/>
    <w:rsid w:val="000E74A8"/>
    <w:rsid w:val="000E7A2B"/>
    <w:rsid w:val="001020F0"/>
    <w:rsid w:val="00105690"/>
    <w:rsid w:val="001120C6"/>
    <w:rsid w:val="00122C1D"/>
    <w:rsid w:val="00142D0C"/>
    <w:rsid w:val="001556E5"/>
    <w:rsid w:val="00160A97"/>
    <w:rsid w:val="00164304"/>
    <w:rsid w:val="0016564A"/>
    <w:rsid w:val="001659B7"/>
    <w:rsid w:val="00166C89"/>
    <w:rsid w:val="00167F5B"/>
    <w:rsid w:val="001775FC"/>
    <w:rsid w:val="001A0E9D"/>
    <w:rsid w:val="001A3CBC"/>
    <w:rsid w:val="001B144D"/>
    <w:rsid w:val="001B1511"/>
    <w:rsid w:val="001B2625"/>
    <w:rsid w:val="001C709D"/>
    <w:rsid w:val="001D06AF"/>
    <w:rsid w:val="001D2EB5"/>
    <w:rsid w:val="001E348E"/>
    <w:rsid w:val="001E466D"/>
    <w:rsid w:val="001F2283"/>
    <w:rsid w:val="001F4488"/>
    <w:rsid w:val="001F4A5C"/>
    <w:rsid w:val="00200789"/>
    <w:rsid w:val="00201A01"/>
    <w:rsid w:val="00204AEC"/>
    <w:rsid w:val="002071F0"/>
    <w:rsid w:val="002117B9"/>
    <w:rsid w:val="002235F9"/>
    <w:rsid w:val="00240667"/>
    <w:rsid w:val="0025504F"/>
    <w:rsid w:val="00273C78"/>
    <w:rsid w:val="00276C92"/>
    <w:rsid w:val="002827AF"/>
    <w:rsid w:val="00282DA7"/>
    <w:rsid w:val="00284214"/>
    <w:rsid w:val="0029458E"/>
    <w:rsid w:val="00297CF0"/>
    <w:rsid w:val="002B7ACA"/>
    <w:rsid w:val="002B7D46"/>
    <w:rsid w:val="002C067F"/>
    <w:rsid w:val="002C3E69"/>
    <w:rsid w:val="002D1D28"/>
    <w:rsid w:val="002E372E"/>
    <w:rsid w:val="002F1A86"/>
    <w:rsid w:val="002F7CE5"/>
    <w:rsid w:val="002F7F75"/>
    <w:rsid w:val="003002E9"/>
    <w:rsid w:val="00301845"/>
    <w:rsid w:val="00301F1B"/>
    <w:rsid w:val="003051EA"/>
    <w:rsid w:val="00305804"/>
    <w:rsid w:val="00320241"/>
    <w:rsid w:val="00321330"/>
    <w:rsid w:val="003213FB"/>
    <w:rsid w:val="00334FD9"/>
    <w:rsid w:val="00335552"/>
    <w:rsid w:val="003439B0"/>
    <w:rsid w:val="003556F8"/>
    <w:rsid w:val="00357140"/>
    <w:rsid w:val="003610F3"/>
    <w:rsid w:val="003627E7"/>
    <w:rsid w:val="003672DE"/>
    <w:rsid w:val="00374A32"/>
    <w:rsid w:val="003820AD"/>
    <w:rsid w:val="00385C48"/>
    <w:rsid w:val="00392A78"/>
    <w:rsid w:val="003931CA"/>
    <w:rsid w:val="00393DCC"/>
    <w:rsid w:val="00395F60"/>
    <w:rsid w:val="003A0CA3"/>
    <w:rsid w:val="003B171D"/>
    <w:rsid w:val="003F434D"/>
    <w:rsid w:val="00404C4B"/>
    <w:rsid w:val="004054FC"/>
    <w:rsid w:val="0040791F"/>
    <w:rsid w:val="00413995"/>
    <w:rsid w:val="00436999"/>
    <w:rsid w:val="004373A2"/>
    <w:rsid w:val="0044354F"/>
    <w:rsid w:val="00445898"/>
    <w:rsid w:val="00450D8C"/>
    <w:rsid w:val="00451620"/>
    <w:rsid w:val="00457AFF"/>
    <w:rsid w:val="00467296"/>
    <w:rsid w:val="00471D94"/>
    <w:rsid w:val="004721D1"/>
    <w:rsid w:val="0048295E"/>
    <w:rsid w:val="004960E7"/>
    <w:rsid w:val="004B11FA"/>
    <w:rsid w:val="004B3682"/>
    <w:rsid w:val="004C048D"/>
    <w:rsid w:val="004C3FE5"/>
    <w:rsid w:val="004C701A"/>
    <w:rsid w:val="004D7038"/>
    <w:rsid w:val="004E48B2"/>
    <w:rsid w:val="005011EA"/>
    <w:rsid w:val="00511345"/>
    <w:rsid w:val="00514866"/>
    <w:rsid w:val="00523286"/>
    <w:rsid w:val="0054720B"/>
    <w:rsid w:val="005550D2"/>
    <w:rsid w:val="005647F3"/>
    <w:rsid w:val="0057686D"/>
    <w:rsid w:val="0058359F"/>
    <w:rsid w:val="00585AD5"/>
    <w:rsid w:val="005A0DE9"/>
    <w:rsid w:val="005B1CB5"/>
    <w:rsid w:val="005B2D45"/>
    <w:rsid w:val="005B5B1B"/>
    <w:rsid w:val="005D756D"/>
    <w:rsid w:val="005D7E65"/>
    <w:rsid w:val="005E0839"/>
    <w:rsid w:val="005F0642"/>
    <w:rsid w:val="005F7D9B"/>
    <w:rsid w:val="00600C6C"/>
    <w:rsid w:val="00603959"/>
    <w:rsid w:val="00604D79"/>
    <w:rsid w:val="006109B3"/>
    <w:rsid w:val="00620B44"/>
    <w:rsid w:val="006240A1"/>
    <w:rsid w:val="00625A0F"/>
    <w:rsid w:val="00632E91"/>
    <w:rsid w:val="006421B8"/>
    <w:rsid w:val="00645C41"/>
    <w:rsid w:val="00651FA9"/>
    <w:rsid w:val="0065786A"/>
    <w:rsid w:val="00664DAD"/>
    <w:rsid w:val="00672730"/>
    <w:rsid w:val="00674AB9"/>
    <w:rsid w:val="00686E7B"/>
    <w:rsid w:val="00695D36"/>
    <w:rsid w:val="006A1200"/>
    <w:rsid w:val="006A1857"/>
    <w:rsid w:val="006A2476"/>
    <w:rsid w:val="006A6538"/>
    <w:rsid w:val="006C643C"/>
    <w:rsid w:val="006C6FEE"/>
    <w:rsid w:val="007057A4"/>
    <w:rsid w:val="00713165"/>
    <w:rsid w:val="0071794C"/>
    <w:rsid w:val="0072030C"/>
    <w:rsid w:val="00730C23"/>
    <w:rsid w:val="00731FE9"/>
    <w:rsid w:val="0073373F"/>
    <w:rsid w:val="00735D45"/>
    <w:rsid w:val="00741A5F"/>
    <w:rsid w:val="0074498E"/>
    <w:rsid w:val="00746708"/>
    <w:rsid w:val="00757AC6"/>
    <w:rsid w:val="007617BC"/>
    <w:rsid w:val="00766699"/>
    <w:rsid w:val="007809E7"/>
    <w:rsid w:val="00783426"/>
    <w:rsid w:val="007843AF"/>
    <w:rsid w:val="007935F0"/>
    <w:rsid w:val="0079411A"/>
    <w:rsid w:val="00794CF4"/>
    <w:rsid w:val="0079593F"/>
    <w:rsid w:val="007A594E"/>
    <w:rsid w:val="007C32BD"/>
    <w:rsid w:val="007D13FF"/>
    <w:rsid w:val="007E5E03"/>
    <w:rsid w:val="007E6155"/>
    <w:rsid w:val="007F0885"/>
    <w:rsid w:val="007F2B3C"/>
    <w:rsid w:val="007F3FCE"/>
    <w:rsid w:val="007F786C"/>
    <w:rsid w:val="00800BF0"/>
    <w:rsid w:val="00800E22"/>
    <w:rsid w:val="0080124E"/>
    <w:rsid w:val="0080402C"/>
    <w:rsid w:val="008042A6"/>
    <w:rsid w:val="0080444E"/>
    <w:rsid w:val="00807C0E"/>
    <w:rsid w:val="00814D10"/>
    <w:rsid w:val="0082327F"/>
    <w:rsid w:val="008252B2"/>
    <w:rsid w:val="00825F6D"/>
    <w:rsid w:val="00837B81"/>
    <w:rsid w:val="008432FD"/>
    <w:rsid w:val="00846200"/>
    <w:rsid w:val="00846EBB"/>
    <w:rsid w:val="008511B4"/>
    <w:rsid w:val="0085151E"/>
    <w:rsid w:val="008533D4"/>
    <w:rsid w:val="00854143"/>
    <w:rsid w:val="008623E7"/>
    <w:rsid w:val="008717B9"/>
    <w:rsid w:val="00871839"/>
    <w:rsid w:val="00875F27"/>
    <w:rsid w:val="00881AA4"/>
    <w:rsid w:val="00882184"/>
    <w:rsid w:val="008823D6"/>
    <w:rsid w:val="00887862"/>
    <w:rsid w:val="0089202F"/>
    <w:rsid w:val="008A1F84"/>
    <w:rsid w:val="008B3178"/>
    <w:rsid w:val="008B6E80"/>
    <w:rsid w:val="008C204C"/>
    <w:rsid w:val="008C2FBC"/>
    <w:rsid w:val="008C3ECE"/>
    <w:rsid w:val="008D1B7E"/>
    <w:rsid w:val="008D393F"/>
    <w:rsid w:val="008D6BA6"/>
    <w:rsid w:val="008E7244"/>
    <w:rsid w:val="008F77C0"/>
    <w:rsid w:val="0090789A"/>
    <w:rsid w:val="00911F40"/>
    <w:rsid w:val="00913B36"/>
    <w:rsid w:val="00915332"/>
    <w:rsid w:val="009255CE"/>
    <w:rsid w:val="00927B2E"/>
    <w:rsid w:val="00930D99"/>
    <w:rsid w:val="009318F7"/>
    <w:rsid w:val="00932064"/>
    <w:rsid w:val="009349C0"/>
    <w:rsid w:val="009403B8"/>
    <w:rsid w:val="00941EDF"/>
    <w:rsid w:val="00944B5E"/>
    <w:rsid w:val="009519E2"/>
    <w:rsid w:val="009550F6"/>
    <w:rsid w:val="00956AD5"/>
    <w:rsid w:val="00963AE3"/>
    <w:rsid w:val="00966403"/>
    <w:rsid w:val="009739C0"/>
    <w:rsid w:val="00982C94"/>
    <w:rsid w:val="009912D1"/>
    <w:rsid w:val="009A0B45"/>
    <w:rsid w:val="009A2957"/>
    <w:rsid w:val="009B00F7"/>
    <w:rsid w:val="009B1757"/>
    <w:rsid w:val="009B5106"/>
    <w:rsid w:val="009B6DDC"/>
    <w:rsid w:val="009C5121"/>
    <w:rsid w:val="009C68E3"/>
    <w:rsid w:val="009D2D70"/>
    <w:rsid w:val="009E41EE"/>
    <w:rsid w:val="009F5D58"/>
    <w:rsid w:val="00A007DB"/>
    <w:rsid w:val="00A06BB0"/>
    <w:rsid w:val="00A227C4"/>
    <w:rsid w:val="00A31AAD"/>
    <w:rsid w:val="00A31FA8"/>
    <w:rsid w:val="00A35960"/>
    <w:rsid w:val="00A43119"/>
    <w:rsid w:val="00A4693E"/>
    <w:rsid w:val="00A46AB9"/>
    <w:rsid w:val="00A50B73"/>
    <w:rsid w:val="00A703CD"/>
    <w:rsid w:val="00A754B9"/>
    <w:rsid w:val="00A8497F"/>
    <w:rsid w:val="00A95D7C"/>
    <w:rsid w:val="00AA03FA"/>
    <w:rsid w:val="00AA4052"/>
    <w:rsid w:val="00AB4462"/>
    <w:rsid w:val="00AC4360"/>
    <w:rsid w:val="00AC5D3F"/>
    <w:rsid w:val="00AE7E64"/>
    <w:rsid w:val="00AF07F5"/>
    <w:rsid w:val="00AF3087"/>
    <w:rsid w:val="00B03E5C"/>
    <w:rsid w:val="00B060D7"/>
    <w:rsid w:val="00B1461B"/>
    <w:rsid w:val="00B14D84"/>
    <w:rsid w:val="00B201D1"/>
    <w:rsid w:val="00B24064"/>
    <w:rsid w:val="00B43FD7"/>
    <w:rsid w:val="00B513DB"/>
    <w:rsid w:val="00B67AC0"/>
    <w:rsid w:val="00B845DC"/>
    <w:rsid w:val="00B93195"/>
    <w:rsid w:val="00B96B6A"/>
    <w:rsid w:val="00B97B78"/>
    <w:rsid w:val="00BA2854"/>
    <w:rsid w:val="00BB184D"/>
    <w:rsid w:val="00BB2893"/>
    <w:rsid w:val="00BC0573"/>
    <w:rsid w:val="00BC08FD"/>
    <w:rsid w:val="00BD4026"/>
    <w:rsid w:val="00BD75CA"/>
    <w:rsid w:val="00BE174D"/>
    <w:rsid w:val="00BF30D8"/>
    <w:rsid w:val="00BF4A85"/>
    <w:rsid w:val="00C00AC0"/>
    <w:rsid w:val="00C0452B"/>
    <w:rsid w:val="00C1382E"/>
    <w:rsid w:val="00C23EDF"/>
    <w:rsid w:val="00C378A7"/>
    <w:rsid w:val="00C4491A"/>
    <w:rsid w:val="00C45070"/>
    <w:rsid w:val="00C637A1"/>
    <w:rsid w:val="00C670AD"/>
    <w:rsid w:val="00C7265F"/>
    <w:rsid w:val="00C8284A"/>
    <w:rsid w:val="00C87CB9"/>
    <w:rsid w:val="00C9136B"/>
    <w:rsid w:val="00C913DC"/>
    <w:rsid w:val="00C93B5C"/>
    <w:rsid w:val="00C93DCA"/>
    <w:rsid w:val="00C96C14"/>
    <w:rsid w:val="00CA0D6C"/>
    <w:rsid w:val="00CA1545"/>
    <w:rsid w:val="00CB3A84"/>
    <w:rsid w:val="00CB4FC9"/>
    <w:rsid w:val="00CB53A5"/>
    <w:rsid w:val="00CC22AD"/>
    <w:rsid w:val="00CC4258"/>
    <w:rsid w:val="00CC5700"/>
    <w:rsid w:val="00CD4730"/>
    <w:rsid w:val="00CE0D5D"/>
    <w:rsid w:val="00CE66F2"/>
    <w:rsid w:val="00CF2A5A"/>
    <w:rsid w:val="00CF54C3"/>
    <w:rsid w:val="00D00D53"/>
    <w:rsid w:val="00D01686"/>
    <w:rsid w:val="00D0585F"/>
    <w:rsid w:val="00D14880"/>
    <w:rsid w:val="00D20DE5"/>
    <w:rsid w:val="00D31F4E"/>
    <w:rsid w:val="00D349A3"/>
    <w:rsid w:val="00D37787"/>
    <w:rsid w:val="00D37A93"/>
    <w:rsid w:val="00D419C2"/>
    <w:rsid w:val="00D4393C"/>
    <w:rsid w:val="00D47694"/>
    <w:rsid w:val="00D504B1"/>
    <w:rsid w:val="00D52396"/>
    <w:rsid w:val="00D53977"/>
    <w:rsid w:val="00D74F3F"/>
    <w:rsid w:val="00D75848"/>
    <w:rsid w:val="00D80CEC"/>
    <w:rsid w:val="00D82660"/>
    <w:rsid w:val="00D8588B"/>
    <w:rsid w:val="00D860C7"/>
    <w:rsid w:val="00D91061"/>
    <w:rsid w:val="00D921A3"/>
    <w:rsid w:val="00D93E31"/>
    <w:rsid w:val="00DA7D53"/>
    <w:rsid w:val="00DB064F"/>
    <w:rsid w:val="00DB1C37"/>
    <w:rsid w:val="00DB346A"/>
    <w:rsid w:val="00DC127D"/>
    <w:rsid w:val="00DC243F"/>
    <w:rsid w:val="00DD29B3"/>
    <w:rsid w:val="00DD5149"/>
    <w:rsid w:val="00DF3255"/>
    <w:rsid w:val="00DF3FDF"/>
    <w:rsid w:val="00DF6947"/>
    <w:rsid w:val="00DF70EB"/>
    <w:rsid w:val="00DF7AB9"/>
    <w:rsid w:val="00E025B4"/>
    <w:rsid w:val="00E05366"/>
    <w:rsid w:val="00E25655"/>
    <w:rsid w:val="00E263C3"/>
    <w:rsid w:val="00E26F13"/>
    <w:rsid w:val="00E36523"/>
    <w:rsid w:val="00E377DE"/>
    <w:rsid w:val="00E46710"/>
    <w:rsid w:val="00E55DFB"/>
    <w:rsid w:val="00E67326"/>
    <w:rsid w:val="00E87DFA"/>
    <w:rsid w:val="00E919FF"/>
    <w:rsid w:val="00EA7F3F"/>
    <w:rsid w:val="00EC36B9"/>
    <w:rsid w:val="00EC5E6D"/>
    <w:rsid w:val="00EC67E3"/>
    <w:rsid w:val="00EE2F93"/>
    <w:rsid w:val="00EE34FA"/>
    <w:rsid w:val="00EF7CA0"/>
    <w:rsid w:val="00F0444F"/>
    <w:rsid w:val="00F04A6A"/>
    <w:rsid w:val="00F05AD4"/>
    <w:rsid w:val="00F1549E"/>
    <w:rsid w:val="00F24700"/>
    <w:rsid w:val="00F359AE"/>
    <w:rsid w:val="00F51C1E"/>
    <w:rsid w:val="00F5311F"/>
    <w:rsid w:val="00F74646"/>
    <w:rsid w:val="00F74C16"/>
    <w:rsid w:val="00F76A9A"/>
    <w:rsid w:val="00F8114C"/>
    <w:rsid w:val="00F825EC"/>
    <w:rsid w:val="00F83AC1"/>
    <w:rsid w:val="00F83D60"/>
    <w:rsid w:val="00F913E7"/>
    <w:rsid w:val="00FA10E3"/>
    <w:rsid w:val="00FA644A"/>
    <w:rsid w:val="00FA6983"/>
    <w:rsid w:val="00FA6999"/>
    <w:rsid w:val="00FB2F75"/>
    <w:rsid w:val="00FB4E39"/>
    <w:rsid w:val="00FB6BF2"/>
    <w:rsid w:val="00FD0809"/>
    <w:rsid w:val="00FD783F"/>
    <w:rsid w:val="00FE00FE"/>
    <w:rsid w:val="00FE2C92"/>
    <w:rsid w:val="00FE5922"/>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AB6"/>
    <w:rsid w:val="0A82476E"/>
    <w:rsid w:val="0AAC27AB"/>
    <w:rsid w:val="0AAC43FC"/>
    <w:rsid w:val="0AC3116E"/>
    <w:rsid w:val="0B3B4A15"/>
    <w:rsid w:val="0B47368E"/>
    <w:rsid w:val="0B4A25B4"/>
    <w:rsid w:val="0B5227EA"/>
    <w:rsid w:val="0B6E33AD"/>
    <w:rsid w:val="0B7B2A21"/>
    <w:rsid w:val="0B8B5B0B"/>
    <w:rsid w:val="0B9D27CF"/>
    <w:rsid w:val="0BA03797"/>
    <w:rsid w:val="0BE20EE8"/>
    <w:rsid w:val="0BF82013"/>
    <w:rsid w:val="0C171FCE"/>
    <w:rsid w:val="0C3E4A85"/>
    <w:rsid w:val="0C573E58"/>
    <w:rsid w:val="0C594483"/>
    <w:rsid w:val="0CAA2E3C"/>
    <w:rsid w:val="0CB233C6"/>
    <w:rsid w:val="0CC837B6"/>
    <w:rsid w:val="0D295B2E"/>
    <w:rsid w:val="0D4D1A3F"/>
    <w:rsid w:val="0D5A7ECC"/>
    <w:rsid w:val="0D9E07A6"/>
    <w:rsid w:val="0DB6465E"/>
    <w:rsid w:val="0DE9401E"/>
    <w:rsid w:val="0E107052"/>
    <w:rsid w:val="0E4D3FE0"/>
    <w:rsid w:val="0E69360E"/>
    <w:rsid w:val="0E7B55A2"/>
    <w:rsid w:val="0E865698"/>
    <w:rsid w:val="0EAA7C3D"/>
    <w:rsid w:val="0EAB332A"/>
    <w:rsid w:val="0EE26AF3"/>
    <w:rsid w:val="0F1F2C32"/>
    <w:rsid w:val="0F276F2F"/>
    <w:rsid w:val="0F3E235E"/>
    <w:rsid w:val="0F484516"/>
    <w:rsid w:val="0FD0564A"/>
    <w:rsid w:val="1097714C"/>
    <w:rsid w:val="109A529E"/>
    <w:rsid w:val="10BB2C15"/>
    <w:rsid w:val="110E4D49"/>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C91C38"/>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544F0"/>
    <w:rsid w:val="1D7D7B34"/>
    <w:rsid w:val="1D91530A"/>
    <w:rsid w:val="1D9818AB"/>
    <w:rsid w:val="1D9C3CA0"/>
    <w:rsid w:val="1DB201F3"/>
    <w:rsid w:val="1DBC2F83"/>
    <w:rsid w:val="1DCF01D1"/>
    <w:rsid w:val="1DE31BA5"/>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A6049D0"/>
    <w:rsid w:val="2A6A231A"/>
    <w:rsid w:val="2A9801C3"/>
    <w:rsid w:val="2A9F2DCA"/>
    <w:rsid w:val="2AC90D24"/>
    <w:rsid w:val="2AF63E73"/>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203A95"/>
    <w:rsid w:val="36436588"/>
    <w:rsid w:val="366C451A"/>
    <w:rsid w:val="368E7E4F"/>
    <w:rsid w:val="36920ED9"/>
    <w:rsid w:val="369E78F2"/>
    <w:rsid w:val="36B0144F"/>
    <w:rsid w:val="36CA6476"/>
    <w:rsid w:val="370A24FC"/>
    <w:rsid w:val="37291095"/>
    <w:rsid w:val="378F15B2"/>
    <w:rsid w:val="37D444DF"/>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CE3322"/>
    <w:rsid w:val="3DDF55BC"/>
    <w:rsid w:val="3DF3525B"/>
    <w:rsid w:val="3E2B2769"/>
    <w:rsid w:val="3E497F20"/>
    <w:rsid w:val="3E4C0F0B"/>
    <w:rsid w:val="3E7863DB"/>
    <w:rsid w:val="3F0C4CA5"/>
    <w:rsid w:val="3FD23933"/>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4005E"/>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F6B91"/>
    <w:rsid w:val="4E8D315C"/>
    <w:rsid w:val="4EAE3BCA"/>
    <w:rsid w:val="4ECD009A"/>
    <w:rsid w:val="4ED4313D"/>
    <w:rsid w:val="4EDA3133"/>
    <w:rsid w:val="4EEE426C"/>
    <w:rsid w:val="4F0024CF"/>
    <w:rsid w:val="4F025816"/>
    <w:rsid w:val="4F151175"/>
    <w:rsid w:val="4F207882"/>
    <w:rsid w:val="4FA841B6"/>
    <w:rsid w:val="4FBA07BC"/>
    <w:rsid w:val="4FBC2FE9"/>
    <w:rsid w:val="4FCC5C1D"/>
    <w:rsid w:val="4FD53828"/>
    <w:rsid w:val="5035428D"/>
    <w:rsid w:val="50593FC2"/>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EA1483"/>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162B73"/>
    <w:rsid w:val="601812E2"/>
    <w:rsid w:val="609D7A1F"/>
    <w:rsid w:val="60C007F2"/>
    <w:rsid w:val="60CF4234"/>
    <w:rsid w:val="60FB513A"/>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F1095"/>
    <w:rsid w:val="64687CAA"/>
    <w:rsid w:val="6483227D"/>
    <w:rsid w:val="64A42B7E"/>
    <w:rsid w:val="65280A81"/>
    <w:rsid w:val="653C3873"/>
    <w:rsid w:val="653C44C4"/>
    <w:rsid w:val="65931EE2"/>
    <w:rsid w:val="65A146D9"/>
    <w:rsid w:val="65FB7E7D"/>
    <w:rsid w:val="66105C67"/>
    <w:rsid w:val="661937D4"/>
    <w:rsid w:val="6625481C"/>
    <w:rsid w:val="664B129F"/>
    <w:rsid w:val="66536C3B"/>
    <w:rsid w:val="668D2BF0"/>
    <w:rsid w:val="669975CE"/>
    <w:rsid w:val="66A84297"/>
    <w:rsid w:val="66EE0957"/>
    <w:rsid w:val="67004100"/>
    <w:rsid w:val="67006D66"/>
    <w:rsid w:val="670E1E87"/>
    <w:rsid w:val="67125F7B"/>
    <w:rsid w:val="675B5EF2"/>
    <w:rsid w:val="67916EA7"/>
    <w:rsid w:val="679C6978"/>
    <w:rsid w:val="67D7195E"/>
    <w:rsid w:val="67E91F98"/>
    <w:rsid w:val="685001E0"/>
    <w:rsid w:val="68513E3C"/>
    <w:rsid w:val="68725A68"/>
    <w:rsid w:val="687D221D"/>
    <w:rsid w:val="691C3E20"/>
    <w:rsid w:val="697D3A98"/>
    <w:rsid w:val="697F24CB"/>
    <w:rsid w:val="698C6F50"/>
    <w:rsid w:val="699F483F"/>
    <w:rsid w:val="69C80BCD"/>
    <w:rsid w:val="6A064BE7"/>
    <w:rsid w:val="6A276B13"/>
    <w:rsid w:val="6A371E19"/>
    <w:rsid w:val="6A6C2F4C"/>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223591"/>
    <w:rsid w:val="6F315D5B"/>
    <w:rsid w:val="6F3472C3"/>
    <w:rsid w:val="6F6D0667"/>
    <w:rsid w:val="6F8672D1"/>
    <w:rsid w:val="6F9B76E5"/>
    <w:rsid w:val="6FA07974"/>
    <w:rsid w:val="6FAA714F"/>
    <w:rsid w:val="6FAB14DD"/>
    <w:rsid w:val="6FAB3472"/>
    <w:rsid w:val="6FDF5F94"/>
    <w:rsid w:val="6FF92392"/>
    <w:rsid w:val="70140F64"/>
    <w:rsid w:val="702B6ADD"/>
    <w:rsid w:val="70917322"/>
    <w:rsid w:val="70B67BCE"/>
    <w:rsid w:val="70E231C1"/>
    <w:rsid w:val="70F7727A"/>
    <w:rsid w:val="71234207"/>
    <w:rsid w:val="714D65B4"/>
    <w:rsid w:val="71541480"/>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2C4172"/>
    <w:rsid w:val="754755FC"/>
    <w:rsid w:val="75657963"/>
    <w:rsid w:val="756D03FB"/>
    <w:rsid w:val="757379BC"/>
    <w:rsid w:val="757F50EF"/>
    <w:rsid w:val="75BB62B8"/>
    <w:rsid w:val="75D37C3A"/>
    <w:rsid w:val="75E808E8"/>
    <w:rsid w:val="75FB45CA"/>
    <w:rsid w:val="761459FA"/>
    <w:rsid w:val="7617088A"/>
    <w:rsid w:val="762F727D"/>
    <w:rsid w:val="76916A75"/>
    <w:rsid w:val="7692605C"/>
    <w:rsid w:val="76BC67BB"/>
    <w:rsid w:val="76D77488"/>
    <w:rsid w:val="76EB0F35"/>
    <w:rsid w:val="76FA04D0"/>
    <w:rsid w:val="770B23BF"/>
    <w:rsid w:val="7741777C"/>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482314"/>
    <w:rsid w:val="7A693593"/>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EDDB7"/>
  <w15:docId w15:val="{FBC1D93F-C8B9-4227-97CF-370D97E9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2"/>
    <w:uiPriority w:val="1"/>
    <w:qFormat/>
    <w:pPr>
      <w:widowControl w:val="0"/>
      <w:adjustRightInd w:val="0"/>
      <w:snapToGrid w:val="0"/>
      <w:spacing w:line="360" w:lineRule="auto"/>
      <w:ind w:firstLineChars="200" w:firstLine="200"/>
    </w:pPr>
    <w:rPr>
      <w:rFonts w:ascii="Times New Roman" w:eastAsia="仿宋" w:hAnsi="Times New Roman" w:cstheme="minorBidi"/>
      <w:sz w:val="28"/>
      <w:szCs w:val="22"/>
      <w:lang w:eastAsia="en-US"/>
    </w:rPr>
  </w:style>
  <w:style w:type="paragraph" w:styleId="1">
    <w:name w:val="heading 1"/>
    <w:basedOn w:val="a0"/>
    <w:next w:val="a0"/>
    <w:uiPriority w:val="1"/>
    <w:qFormat/>
    <w:pPr>
      <w:ind w:left="751"/>
      <w:outlineLvl w:val="0"/>
    </w:pPr>
    <w:rPr>
      <w:rFonts w:ascii="Microsoft JhengHei" w:eastAsia="Microsoft JhengHei" w:hAnsi="Microsoft JhengHei"/>
      <w:b/>
      <w:bCs/>
      <w:sz w:val="32"/>
      <w:szCs w:val="32"/>
    </w:rPr>
  </w:style>
  <w:style w:type="paragraph" w:styleId="20">
    <w:name w:val="heading 2"/>
    <w:basedOn w:val="a0"/>
    <w:next w:val="a0"/>
    <w:qFormat/>
    <w:pPr>
      <w:keepNext/>
      <w:keepLines/>
      <w:tabs>
        <w:tab w:val="left" w:pos="575"/>
      </w:tabs>
      <w:spacing w:before="260" w:after="260" w:line="413" w:lineRule="auto"/>
      <w:ind w:left="1320" w:firstLineChars="0" w:hanging="420"/>
      <w:outlineLvl w:val="1"/>
    </w:pPr>
    <w:rPr>
      <w:rFonts w:ascii="Arial" w:eastAsia="黑体" w:hAnsi="Arial" w:cs="Arial"/>
      <w:b/>
      <w:bCs/>
      <w:sz w:val="32"/>
      <w:szCs w:val="32"/>
    </w:rPr>
  </w:style>
  <w:style w:type="paragraph" w:styleId="3">
    <w:name w:val="heading 3"/>
    <w:basedOn w:val="a0"/>
    <w:next w:val="a0"/>
    <w:qFormat/>
    <w:pPr>
      <w:keepNext/>
      <w:keepLines/>
      <w:ind w:firstLineChars="0" w:firstLine="0"/>
      <w:jc w:val="both"/>
      <w:outlineLvl w:val="2"/>
    </w:pPr>
    <w:rPr>
      <w:rFonts w:ascii="仿宋" w:hAnsi="仿宋"/>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next w:val="a5"/>
    <w:link w:val="21"/>
    <w:qFormat/>
    <w:pPr>
      <w:ind w:firstLine="420"/>
    </w:pPr>
  </w:style>
  <w:style w:type="paragraph" w:styleId="a4">
    <w:name w:val="Body Text Indent"/>
    <w:basedOn w:val="a0"/>
    <w:link w:val="a6"/>
    <w:qFormat/>
  </w:style>
  <w:style w:type="paragraph" w:styleId="a5">
    <w:name w:val="Body Text First Indent"/>
    <w:basedOn w:val="a7"/>
    <w:qFormat/>
    <w:pPr>
      <w:adjustRightInd/>
      <w:spacing w:after="120" w:line="240" w:lineRule="auto"/>
      <w:ind w:firstLineChars="100" w:firstLine="420"/>
    </w:pPr>
    <w:rPr>
      <w:kern w:val="2"/>
      <w:sz w:val="21"/>
    </w:rPr>
  </w:style>
  <w:style w:type="paragraph" w:styleId="a7">
    <w:name w:val="Body Text"/>
    <w:basedOn w:val="a0"/>
    <w:uiPriority w:val="1"/>
    <w:qFormat/>
    <w:rPr>
      <w:szCs w:val="32"/>
    </w:rPr>
  </w:style>
  <w:style w:type="paragraph" w:styleId="a">
    <w:name w:val="List Number"/>
    <w:basedOn w:val="a0"/>
    <w:next w:val="a0"/>
    <w:qFormat/>
    <w:pPr>
      <w:numPr>
        <w:numId w:val="1"/>
      </w:numPr>
      <w:contextualSpacing/>
    </w:pPr>
  </w:style>
  <w:style w:type="paragraph" w:styleId="a8">
    <w:name w:val="Normal Indent"/>
    <w:basedOn w:val="a0"/>
    <w:next w:val="a0"/>
    <w:qFormat/>
    <w:pPr>
      <w:ind w:firstLine="420"/>
    </w:pPr>
  </w:style>
  <w:style w:type="paragraph" w:styleId="a9">
    <w:name w:val="Document Map"/>
    <w:basedOn w:val="a0"/>
    <w:link w:val="aa"/>
    <w:qFormat/>
    <w:rPr>
      <w:rFonts w:ascii="宋体" w:eastAsia="宋体"/>
      <w:sz w:val="18"/>
      <w:szCs w:val="18"/>
    </w:rPr>
  </w:style>
  <w:style w:type="paragraph" w:styleId="ab">
    <w:name w:val="toa heading"/>
    <w:basedOn w:val="a0"/>
    <w:next w:val="a0"/>
    <w:qFormat/>
    <w:pPr>
      <w:spacing w:before="120"/>
    </w:pPr>
    <w:rPr>
      <w:rFonts w:ascii="Arial" w:hAnsi="Arial"/>
      <w:sz w:val="24"/>
    </w:rPr>
  </w:style>
  <w:style w:type="paragraph" w:styleId="ac">
    <w:name w:val="annotation text"/>
    <w:basedOn w:val="a0"/>
    <w:link w:val="ad"/>
    <w:qFormat/>
  </w:style>
  <w:style w:type="paragraph" w:styleId="ae">
    <w:name w:val="Balloon Text"/>
    <w:basedOn w:val="a0"/>
    <w:link w:val="af"/>
    <w:qFormat/>
    <w:rPr>
      <w:sz w:val="18"/>
      <w:szCs w:val="18"/>
    </w:rPr>
  </w:style>
  <w:style w:type="paragraph" w:styleId="af0">
    <w:name w:val="footer"/>
    <w:basedOn w:val="a0"/>
    <w:link w:val="af1"/>
    <w:uiPriority w:val="99"/>
    <w:qFormat/>
    <w:pPr>
      <w:tabs>
        <w:tab w:val="center" w:pos="4153"/>
        <w:tab w:val="right" w:pos="8306"/>
      </w:tabs>
    </w:pPr>
    <w:rPr>
      <w:sz w:val="18"/>
      <w:szCs w:val="18"/>
    </w:rPr>
  </w:style>
  <w:style w:type="paragraph" w:styleId="af2">
    <w:name w:val="header"/>
    <w:basedOn w:val="a0"/>
    <w:link w:val="af3"/>
    <w:uiPriority w:val="99"/>
    <w:qFormat/>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qFormat/>
  </w:style>
  <w:style w:type="paragraph" w:styleId="af4">
    <w:name w:val="List"/>
    <w:basedOn w:val="a0"/>
    <w:qFormat/>
    <w:pPr>
      <w:ind w:left="200" w:hangingChars="200" w:hanging="200"/>
      <w:contextualSpacing/>
    </w:pPr>
  </w:style>
  <w:style w:type="paragraph" w:styleId="22">
    <w:name w:val="toc 2"/>
    <w:basedOn w:val="a0"/>
    <w:next w:val="a0"/>
    <w:uiPriority w:val="39"/>
    <w:unhideWhenUsed/>
    <w:qFormat/>
    <w:pPr>
      <w:ind w:leftChars="200" w:left="420"/>
    </w:pPr>
  </w:style>
  <w:style w:type="paragraph" w:styleId="af5">
    <w:name w:val="Normal (Web)"/>
    <w:basedOn w:val="a0"/>
    <w:uiPriority w:val="99"/>
    <w:qFormat/>
    <w:pPr>
      <w:adjustRightInd/>
      <w:snapToGrid/>
      <w:spacing w:line="240" w:lineRule="auto"/>
      <w:ind w:firstLineChars="0" w:firstLine="0"/>
      <w:jc w:val="both"/>
    </w:pPr>
    <w:rPr>
      <w:rFonts w:eastAsia="宋体" w:cs="Times New Roman"/>
      <w:kern w:val="2"/>
      <w:sz w:val="24"/>
      <w:szCs w:val="20"/>
      <w:lang w:eastAsia="zh-CN"/>
    </w:rPr>
  </w:style>
  <w:style w:type="paragraph" w:styleId="af6">
    <w:name w:val="annotation subject"/>
    <w:basedOn w:val="ac"/>
    <w:next w:val="ac"/>
    <w:link w:val="af7"/>
    <w:semiHidden/>
    <w:unhideWhenUsed/>
    <w:qFormat/>
    <w:rPr>
      <w:b/>
      <w:bCs/>
    </w:rPr>
  </w:style>
  <w:style w:type="table" w:styleId="af8">
    <w:name w:val="Table Grid"/>
    <w:basedOn w:val="a2"/>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1"/>
    <w:qFormat/>
  </w:style>
  <w:style w:type="character" w:styleId="afa">
    <w:name w:val="Hyperlink"/>
    <w:basedOn w:val="a1"/>
    <w:uiPriority w:val="99"/>
    <w:unhideWhenUsed/>
    <w:qFormat/>
    <w:rPr>
      <w:color w:val="0000FF" w:themeColor="hyperlink"/>
      <w:u w:val="single"/>
    </w:rPr>
  </w:style>
  <w:style w:type="character" w:styleId="afb">
    <w:name w:val="annotation reference"/>
    <w:basedOn w:val="a1"/>
    <w:qFormat/>
    <w:rPr>
      <w:sz w:val="21"/>
      <w:szCs w:val="21"/>
    </w:rPr>
  </w:style>
  <w:style w:type="paragraph" w:customStyle="1" w:styleId="Default1">
    <w:name w:val="Default1"/>
    <w:qFormat/>
    <w:pPr>
      <w:widowControl w:val="0"/>
      <w:autoSpaceDE w:val="0"/>
      <w:autoSpaceDN w:val="0"/>
      <w:adjustRightInd w:val="0"/>
    </w:pPr>
    <w:rPr>
      <w:rFonts w:ascii="宋体" w:hAnsi="Times New Roman"/>
      <w:color w:val="000000"/>
      <w:sz w:val="24"/>
      <w:szCs w:val="24"/>
    </w:rPr>
  </w:style>
  <w:style w:type="character" w:customStyle="1" w:styleId="a6">
    <w:name w:val="正文文本缩进 字符"/>
    <w:basedOn w:val="a1"/>
    <w:link w:val="a4"/>
    <w:qFormat/>
    <w:rPr>
      <w:rFonts w:ascii="Times New Roman" w:eastAsia="仿宋" w:hAnsi="Times New Roman"/>
      <w:kern w:val="2"/>
      <w:sz w:val="21"/>
      <w:szCs w:val="24"/>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列出段落1"/>
    <w:basedOn w:val="a0"/>
    <w:uiPriority w:val="1"/>
    <w:qFormat/>
  </w:style>
  <w:style w:type="paragraph" w:customStyle="1" w:styleId="TableParagraph">
    <w:name w:val="Table Paragraph"/>
    <w:basedOn w:val="a0"/>
    <w:uiPriority w:val="1"/>
    <w:qFormat/>
  </w:style>
  <w:style w:type="character" w:customStyle="1" w:styleId="af3">
    <w:name w:val="页眉 字符"/>
    <w:basedOn w:val="a1"/>
    <w:link w:val="af2"/>
    <w:uiPriority w:val="99"/>
    <w:qFormat/>
    <w:rPr>
      <w:rFonts w:eastAsiaTheme="minorHAnsi"/>
      <w:sz w:val="18"/>
      <w:szCs w:val="18"/>
      <w:lang w:eastAsia="en-US"/>
    </w:rPr>
  </w:style>
  <w:style w:type="character" w:customStyle="1" w:styleId="af1">
    <w:name w:val="页脚 字符"/>
    <w:basedOn w:val="a1"/>
    <w:link w:val="af0"/>
    <w:uiPriority w:val="99"/>
    <w:qFormat/>
    <w:rPr>
      <w:rFonts w:eastAsiaTheme="minorHAnsi"/>
      <w:sz w:val="18"/>
      <w:szCs w:val="18"/>
      <w:lang w:eastAsia="en-US"/>
    </w:rPr>
  </w:style>
  <w:style w:type="paragraph" w:customStyle="1" w:styleId="afc">
    <w:name w:val="封面"/>
    <w:next w:val="af4"/>
    <w:qFormat/>
    <w:pPr>
      <w:widowControl w:val="0"/>
    </w:pPr>
    <w:rPr>
      <w:rFonts w:ascii="黑体" w:eastAsia="黑体" w:hAnsi="Times New Roman" w:cs="Times New Roman"/>
      <w:sz w:val="28"/>
      <w:szCs w:val="28"/>
    </w:rPr>
  </w:style>
  <w:style w:type="character" w:customStyle="1" w:styleId="Char">
    <w:name w:val="封面下方 Char"/>
    <w:link w:val="afd"/>
    <w:qFormat/>
    <w:rPr>
      <w:rFonts w:eastAsia="黑体"/>
      <w:sz w:val="28"/>
    </w:rPr>
  </w:style>
  <w:style w:type="paragraph" w:customStyle="1" w:styleId="afd">
    <w:name w:val="封面下方"/>
    <w:next w:val="a"/>
    <w:link w:val="Char"/>
    <w:qFormat/>
    <w:pPr>
      <w:widowControl w:val="0"/>
      <w:ind w:leftChars="600" w:left="600"/>
      <w:jc w:val="both"/>
    </w:pPr>
    <w:rPr>
      <w:rFonts w:asciiTheme="minorHAnsi" w:eastAsia="黑体" w:hAnsiTheme="minorHAnsi" w:cstheme="minorBidi"/>
      <w:sz w:val="28"/>
    </w:rPr>
  </w:style>
  <w:style w:type="paragraph" w:customStyle="1" w:styleId="afe">
    <w:name w:val="封面名称"/>
    <w:next w:val="af4"/>
    <w:qFormat/>
    <w:pPr>
      <w:widowControl w:val="0"/>
      <w:jc w:val="center"/>
    </w:pPr>
    <w:rPr>
      <w:rFonts w:ascii="华文中宋" w:eastAsia="华文中宋" w:hAnsi="Times New Roman" w:cs="Times New Roman"/>
      <w:sz w:val="48"/>
      <w:szCs w:val="48"/>
    </w:rPr>
  </w:style>
  <w:style w:type="character" w:customStyle="1" w:styleId="af">
    <w:name w:val="批注框文本 字符"/>
    <w:basedOn w:val="a1"/>
    <w:link w:val="ae"/>
    <w:qFormat/>
    <w:rPr>
      <w:rFonts w:eastAsiaTheme="minorHAnsi"/>
      <w:sz w:val="18"/>
      <w:szCs w:val="18"/>
      <w:lang w:eastAsia="en-US"/>
    </w:rPr>
  </w:style>
  <w:style w:type="character" w:customStyle="1" w:styleId="Char0">
    <w:name w:val="报告正文 Char"/>
    <w:link w:val="aff"/>
    <w:qFormat/>
    <w:rPr>
      <w:rFonts w:ascii="Times New Roman" w:eastAsia="仿宋" w:hAnsi="Times New Roman"/>
      <w:kern w:val="2"/>
      <w:sz w:val="28"/>
      <w:szCs w:val="24"/>
    </w:rPr>
  </w:style>
  <w:style w:type="paragraph" w:customStyle="1" w:styleId="aff">
    <w:name w:val="报告正文"/>
    <w:basedOn w:val="a0"/>
    <w:next w:val="ab"/>
    <w:link w:val="Char0"/>
    <w:qFormat/>
    <w:pPr>
      <w:jc w:val="both"/>
    </w:pPr>
    <w:rPr>
      <w:kern w:val="2"/>
      <w:szCs w:val="24"/>
      <w:lang w:eastAsia="zh-CN"/>
    </w:rPr>
  </w:style>
  <w:style w:type="character" w:customStyle="1" w:styleId="21">
    <w:name w:val="正文首行缩进 2 字符"/>
    <w:basedOn w:val="a6"/>
    <w:link w:val="2"/>
    <w:qFormat/>
    <w:rPr>
      <w:rFonts w:ascii="Times New Roman" w:eastAsia="仿宋" w:hAnsi="Times New Roman"/>
      <w:kern w:val="2"/>
      <w:sz w:val="21"/>
      <w:szCs w:val="24"/>
    </w:rPr>
  </w:style>
  <w:style w:type="character" w:customStyle="1" w:styleId="ad">
    <w:name w:val="批注文字 字符"/>
    <w:basedOn w:val="a1"/>
    <w:link w:val="ac"/>
    <w:qFormat/>
    <w:rPr>
      <w:rFonts w:eastAsia="仿宋" w:cstheme="minorBidi"/>
      <w:sz w:val="28"/>
      <w:szCs w:val="22"/>
      <w:lang w:eastAsia="en-US"/>
    </w:rPr>
  </w:style>
  <w:style w:type="character" w:customStyle="1" w:styleId="af7">
    <w:name w:val="批注主题 字符"/>
    <w:basedOn w:val="ad"/>
    <w:link w:val="af6"/>
    <w:semiHidden/>
    <w:qFormat/>
    <w:rPr>
      <w:rFonts w:eastAsia="仿宋" w:cstheme="minorBidi"/>
      <w:b/>
      <w:bCs/>
      <w:sz w:val="28"/>
      <w:szCs w:val="22"/>
      <w:lang w:eastAsia="en-US"/>
    </w:rPr>
  </w:style>
  <w:style w:type="paragraph" w:styleId="aff0">
    <w:name w:val="List Paragraph"/>
    <w:basedOn w:val="a0"/>
    <w:uiPriority w:val="99"/>
    <w:qFormat/>
    <w:pPr>
      <w:ind w:firstLine="420"/>
    </w:pPr>
  </w:style>
  <w:style w:type="paragraph" w:customStyle="1" w:styleId="WPSOffice1">
    <w:name w:val="WPSOffice手动目录 1"/>
    <w:qFormat/>
    <w:rPr>
      <w:rFonts w:ascii="Times New Roman" w:hAnsi="Times New Roman" w:cs="Times New Roman"/>
    </w:rPr>
  </w:style>
  <w:style w:type="character" w:customStyle="1" w:styleId="aa">
    <w:name w:val="文档结构图 字符"/>
    <w:basedOn w:val="a1"/>
    <w:link w:val="a9"/>
    <w:qFormat/>
    <w:rPr>
      <w:rFonts w:ascii="宋体" w:cstheme="minorBidi"/>
      <w:sz w:val="18"/>
      <w:szCs w:val="18"/>
      <w:lang w:eastAsia="en-US"/>
    </w:rPr>
  </w:style>
  <w:style w:type="paragraph" w:customStyle="1" w:styleId="-C">
    <w:name w:val="表格内-C"/>
    <w:basedOn w:val="a0"/>
    <w:link w:val="-C0"/>
    <w:qFormat/>
    <w:pPr>
      <w:widowControl/>
      <w:spacing w:line="240" w:lineRule="auto"/>
      <w:ind w:firstLineChars="0" w:firstLine="0"/>
      <w:contextualSpacing/>
      <w:jc w:val="center"/>
    </w:pPr>
    <w:rPr>
      <w:rFonts w:eastAsia="宋体" w:cs="Times New Roman"/>
      <w:kern w:val="2"/>
      <w:sz w:val="21"/>
      <w:szCs w:val="20"/>
      <w:lang w:eastAsia="zh-CN"/>
    </w:rPr>
  </w:style>
  <w:style w:type="character" w:customStyle="1" w:styleId="-C0">
    <w:name w:val="表格内-C 字符"/>
    <w:link w:val="-C"/>
    <w:qFormat/>
    <w:locked/>
    <w:rPr>
      <w:kern w:val="2"/>
      <w:sz w:val="21"/>
    </w:rPr>
  </w:style>
  <w:style w:type="paragraph" w:styleId="aff1">
    <w:name w:val="Plain Text"/>
    <w:basedOn w:val="a0"/>
    <w:link w:val="aff2"/>
    <w:rsid w:val="006421B8"/>
    <w:rPr>
      <w:rFonts w:ascii="宋体" w:hAnsi="Courier New"/>
    </w:rPr>
  </w:style>
  <w:style w:type="character" w:customStyle="1" w:styleId="aff2">
    <w:name w:val="纯文本 字符"/>
    <w:basedOn w:val="a1"/>
    <w:link w:val="aff1"/>
    <w:rsid w:val="006421B8"/>
    <w:rPr>
      <w:rFonts w:ascii="宋体" w:eastAsia="仿宋" w:hAnsi="Courier New" w:cstheme="minorBid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4A1C45-5C4D-4F9E-ABCA-5ADB34534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15</Pages>
  <Words>1503</Words>
  <Characters>8571</Characters>
  <Application>Microsoft Office Word</Application>
  <DocSecurity>0</DocSecurity>
  <Lines>71</Lines>
  <Paragraphs>20</Paragraphs>
  <ScaleCrop>false</ScaleCrop>
  <Company>微软中国</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42</cp:revision>
  <cp:lastPrinted>2022-05-02T07:16:00Z</cp:lastPrinted>
  <dcterms:created xsi:type="dcterms:W3CDTF">2021-03-23T06:30:00Z</dcterms:created>
  <dcterms:modified xsi:type="dcterms:W3CDTF">2022-05-17T06:11:00Z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2052-11.1.0.9914</vt:lpwstr>
  </property>
</Properties>
</file>