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7EA48" w14:textId="77777777" w:rsidR="009571A6" w:rsidRPr="009571A6" w:rsidRDefault="00816BB2" w:rsidP="009571A6">
      <w:pPr>
        <w:adjustRightInd w:val="0"/>
        <w:spacing w:line="360" w:lineRule="auto"/>
        <w:jc w:val="right"/>
        <w:rPr>
          <w:rFonts w:ascii="Times New Roman" w:eastAsia="仿宋" w:hAnsi="Times New Roman" w:cs="Times New Roman"/>
          <w:b/>
          <w:sz w:val="28"/>
          <w:szCs w:val="28"/>
        </w:rPr>
      </w:pPr>
      <w:r w:rsidRPr="00534B30">
        <w:rPr>
          <w:rFonts w:ascii="Times New Roman" w:eastAsia="仿宋" w:hAnsi="Times New Roman" w:cs="Times New Roman"/>
          <w:b/>
          <w:bCs/>
          <w:sz w:val="40"/>
          <w:szCs w:val="40"/>
        </w:rPr>
        <w:tab/>
      </w:r>
      <w:bookmarkStart w:id="0" w:name="_Hlk58399250"/>
      <w:r w:rsidR="009571A6" w:rsidRPr="009571A6">
        <w:rPr>
          <w:rFonts w:ascii="Times New Roman" w:eastAsia="仿宋" w:hAnsi="Times New Roman" w:cs="Times New Roman"/>
          <w:b/>
          <w:sz w:val="28"/>
          <w:szCs w:val="28"/>
        </w:rPr>
        <w:t>编号：</w:t>
      </w:r>
      <w:r w:rsidR="009571A6" w:rsidRPr="009571A6">
        <w:rPr>
          <w:rFonts w:ascii="Times New Roman" w:eastAsia="仿宋" w:hAnsi="Times New Roman" w:cs="Times New Roman"/>
          <w:b/>
          <w:sz w:val="28"/>
          <w:szCs w:val="28"/>
        </w:rPr>
        <w:t>QHXC-YJBYSY 2021-01</w:t>
      </w:r>
    </w:p>
    <w:p w14:paraId="29938B2C" w14:textId="689AD7FD" w:rsidR="009571A6" w:rsidRPr="009571A6" w:rsidRDefault="009571A6" w:rsidP="009571A6">
      <w:pPr>
        <w:adjustRightInd w:val="0"/>
        <w:spacing w:line="360" w:lineRule="auto"/>
        <w:rPr>
          <w:rFonts w:ascii="Times New Roman" w:eastAsia="仿宋" w:hAnsi="Times New Roman" w:cs="Times New Roman" w:hint="eastAsia"/>
          <w:b/>
          <w:sz w:val="28"/>
          <w:szCs w:val="28"/>
        </w:rPr>
      </w:pPr>
      <w:r w:rsidRPr="009571A6">
        <w:rPr>
          <w:rFonts w:ascii="Times New Roman" w:eastAsia="仿宋" w:hAnsi="Times New Roman" w:cs="Times New Roman"/>
          <w:b/>
          <w:sz w:val="28"/>
          <w:szCs w:val="28"/>
        </w:rPr>
        <w:t xml:space="preserve">                                     </w:t>
      </w:r>
      <w:r>
        <w:rPr>
          <w:rFonts w:ascii="Times New Roman" w:eastAsia="仿宋" w:hAnsi="Times New Roman" w:cs="Times New Roman"/>
          <w:b/>
          <w:sz w:val="28"/>
          <w:szCs w:val="28"/>
        </w:rPr>
        <w:t xml:space="preserve">      </w:t>
      </w:r>
      <w:r w:rsidRPr="009571A6">
        <w:rPr>
          <w:rFonts w:ascii="Times New Roman" w:eastAsia="仿宋" w:hAnsi="Times New Roman" w:cs="Times New Roman"/>
          <w:b/>
          <w:sz w:val="28"/>
          <w:szCs w:val="28"/>
        </w:rPr>
        <w:t xml:space="preserve">   </w:t>
      </w:r>
      <w:r w:rsidRPr="009571A6">
        <w:rPr>
          <w:rFonts w:ascii="Times New Roman" w:eastAsia="仿宋" w:hAnsi="Times New Roman" w:cs="Times New Roman"/>
          <w:b/>
          <w:sz w:val="28"/>
          <w:szCs w:val="28"/>
        </w:rPr>
        <w:t>版本号</w:t>
      </w:r>
      <w:r w:rsidRPr="009571A6">
        <w:rPr>
          <w:rFonts w:ascii="Times New Roman" w:eastAsia="仿宋" w:hAnsi="Times New Roman" w:cs="Times New Roman"/>
          <w:b/>
          <w:sz w:val="28"/>
          <w:szCs w:val="28"/>
        </w:rPr>
        <w:t>202</w:t>
      </w:r>
      <w:r w:rsidRPr="009571A6">
        <w:rPr>
          <w:rFonts w:ascii="Times New Roman" w:eastAsia="仿宋" w:hAnsi="Times New Roman" w:cs="Times New Roman" w:hint="eastAsia"/>
          <w:b/>
          <w:sz w:val="28"/>
          <w:szCs w:val="28"/>
        </w:rPr>
        <w:t>1</w:t>
      </w:r>
      <w:r w:rsidRPr="009571A6">
        <w:rPr>
          <w:rFonts w:ascii="Times New Roman" w:eastAsia="仿宋" w:hAnsi="Times New Roman" w:cs="Times New Roman"/>
          <w:b/>
          <w:sz w:val="28"/>
          <w:szCs w:val="28"/>
        </w:rPr>
        <w:t>-0</w:t>
      </w:r>
      <w:r w:rsidRPr="009571A6">
        <w:rPr>
          <w:rFonts w:ascii="Times New Roman" w:eastAsia="仿宋" w:hAnsi="Times New Roman" w:cs="Times New Roman" w:hint="eastAsia"/>
          <w:b/>
          <w:sz w:val="28"/>
          <w:szCs w:val="28"/>
        </w:rPr>
        <w:t>1</w:t>
      </w:r>
    </w:p>
    <w:p w14:paraId="38B42E6D" w14:textId="77777777" w:rsidR="00534B30" w:rsidRDefault="00534B30" w:rsidP="00534B30">
      <w:pPr>
        <w:widowControl/>
        <w:adjustRightInd w:val="0"/>
        <w:snapToGrid w:val="0"/>
        <w:jc w:val="center"/>
        <w:rPr>
          <w:rFonts w:ascii="Times New Roman" w:eastAsia="仿宋" w:hAnsi="Times New Roman" w:cs="Times New Roman"/>
          <w:b/>
          <w:sz w:val="56"/>
          <w:szCs w:val="56"/>
        </w:rPr>
      </w:pPr>
    </w:p>
    <w:p w14:paraId="79510A25" w14:textId="77777777" w:rsidR="009571A6" w:rsidRPr="00744AB1" w:rsidRDefault="009571A6" w:rsidP="009571A6">
      <w:pPr>
        <w:adjustRightInd w:val="0"/>
        <w:snapToGrid w:val="0"/>
        <w:spacing w:line="360" w:lineRule="auto"/>
        <w:jc w:val="center"/>
        <w:rPr>
          <w:rFonts w:eastAsia="仿宋"/>
          <w:b/>
          <w:sz w:val="48"/>
          <w:szCs w:val="36"/>
        </w:rPr>
      </w:pPr>
      <w:r w:rsidRPr="00744AB1">
        <w:rPr>
          <w:rFonts w:eastAsia="仿宋" w:hint="eastAsia"/>
          <w:b/>
          <w:sz w:val="48"/>
          <w:szCs w:val="36"/>
        </w:rPr>
        <w:t>陕西</w:t>
      </w:r>
      <w:proofErr w:type="gramStart"/>
      <w:r w:rsidRPr="00744AB1">
        <w:rPr>
          <w:rFonts w:eastAsia="仿宋" w:hint="eastAsia"/>
          <w:b/>
          <w:sz w:val="48"/>
          <w:szCs w:val="36"/>
        </w:rPr>
        <w:t>西</w:t>
      </w:r>
      <w:proofErr w:type="gramEnd"/>
      <w:r w:rsidRPr="00744AB1">
        <w:rPr>
          <w:rFonts w:eastAsia="仿宋" w:hint="eastAsia"/>
          <w:b/>
          <w:sz w:val="48"/>
          <w:szCs w:val="36"/>
        </w:rPr>
        <w:t>咸新区秦汉市政工程有限公司</w:t>
      </w:r>
    </w:p>
    <w:p w14:paraId="34FF1D63" w14:textId="77777777" w:rsidR="009571A6" w:rsidRPr="00744AB1" w:rsidRDefault="009571A6" w:rsidP="009571A6">
      <w:pPr>
        <w:adjustRightInd w:val="0"/>
        <w:snapToGrid w:val="0"/>
        <w:spacing w:line="360" w:lineRule="auto"/>
        <w:jc w:val="center"/>
        <w:rPr>
          <w:rFonts w:eastAsia="仿宋" w:hint="eastAsia"/>
          <w:b/>
          <w:sz w:val="48"/>
          <w:szCs w:val="36"/>
        </w:rPr>
      </w:pPr>
      <w:r w:rsidRPr="00744AB1">
        <w:rPr>
          <w:rFonts w:eastAsia="仿宋" w:hint="eastAsia"/>
          <w:b/>
          <w:sz w:val="48"/>
          <w:szCs w:val="36"/>
        </w:rPr>
        <w:t>秦汉新城应急备用水源</w:t>
      </w:r>
    </w:p>
    <w:p w14:paraId="3A1720D4" w14:textId="77777777" w:rsidR="009571A6" w:rsidRPr="00744AB1" w:rsidRDefault="009571A6" w:rsidP="009571A6">
      <w:pPr>
        <w:adjustRightInd w:val="0"/>
        <w:snapToGrid w:val="0"/>
        <w:spacing w:line="360" w:lineRule="auto"/>
        <w:jc w:val="center"/>
        <w:rPr>
          <w:rFonts w:eastAsia="仿宋"/>
          <w:b/>
          <w:sz w:val="48"/>
          <w:szCs w:val="36"/>
        </w:rPr>
      </w:pPr>
      <w:r w:rsidRPr="00744AB1">
        <w:rPr>
          <w:rFonts w:eastAsia="仿宋"/>
          <w:b/>
          <w:sz w:val="48"/>
          <w:szCs w:val="36"/>
        </w:rPr>
        <w:t>突发环境事件应急预案</w:t>
      </w:r>
    </w:p>
    <w:p w14:paraId="243FEC78" w14:textId="123B327C" w:rsidR="00534B30" w:rsidRPr="009571A6" w:rsidRDefault="00534B30" w:rsidP="00816BB2">
      <w:pPr>
        <w:widowControl/>
        <w:adjustRightInd w:val="0"/>
        <w:snapToGrid w:val="0"/>
        <w:ind w:firstLineChars="353" w:firstLine="1701"/>
        <w:jc w:val="left"/>
        <w:rPr>
          <w:rFonts w:ascii="Times New Roman" w:eastAsia="仿宋" w:hAnsi="Times New Roman" w:cs="Times New Roman"/>
          <w:b/>
          <w:sz w:val="48"/>
          <w:szCs w:val="48"/>
        </w:rPr>
      </w:pPr>
    </w:p>
    <w:p w14:paraId="040C6FAE" w14:textId="77777777" w:rsidR="008B1A09" w:rsidRDefault="008B1A09" w:rsidP="00816BB2">
      <w:pPr>
        <w:widowControl/>
        <w:adjustRightInd w:val="0"/>
        <w:snapToGrid w:val="0"/>
        <w:ind w:firstLineChars="353" w:firstLine="1701"/>
        <w:jc w:val="left"/>
        <w:rPr>
          <w:rFonts w:ascii="Times New Roman" w:eastAsia="仿宋" w:hAnsi="Times New Roman" w:cs="Times New Roman"/>
          <w:b/>
          <w:sz w:val="48"/>
          <w:szCs w:val="48"/>
        </w:rPr>
      </w:pPr>
    </w:p>
    <w:p w14:paraId="7840DF35" w14:textId="5F5181D8" w:rsidR="00816BB2" w:rsidRDefault="00816BB2" w:rsidP="001A79BA">
      <w:pPr>
        <w:widowControl/>
        <w:adjustRightInd w:val="0"/>
        <w:snapToGrid w:val="0"/>
        <w:ind w:firstLineChars="141" w:firstLine="566"/>
        <w:jc w:val="left"/>
        <w:rPr>
          <w:rFonts w:ascii="Times New Roman" w:eastAsia="仿宋" w:hAnsi="Times New Roman" w:cs="Times New Roman"/>
          <w:b/>
          <w:sz w:val="40"/>
          <w:szCs w:val="40"/>
        </w:rPr>
      </w:pPr>
      <w:r w:rsidRPr="00816BB2">
        <w:rPr>
          <w:rFonts w:ascii="Times New Roman" w:eastAsia="仿宋" w:hAnsi="Times New Roman" w:cs="Times New Roman" w:hint="eastAsia"/>
          <w:b/>
          <w:sz w:val="40"/>
          <w:szCs w:val="40"/>
        </w:rPr>
        <w:t>一、编制说明</w:t>
      </w:r>
    </w:p>
    <w:p w14:paraId="54EF2651" w14:textId="77777777" w:rsidR="00816BB2" w:rsidRPr="00816BB2" w:rsidRDefault="00816BB2" w:rsidP="001A79BA">
      <w:pPr>
        <w:widowControl/>
        <w:adjustRightInd w:val="0"/>
        <w:snapToGrid w:val="0"/>
        <w:ind w:firstLineChars="141" w:firstLine="566"/>
        <w:jc w:val="left"/>
        <w:rPr>
          <w:rFonts w:ascii="Times New Roman" w:eastAsia="仿宋" w:hAnsi="Times New Roman" w:cs="Times New Roman"/>
          <w:b/>
          <w:sz w:val="40"/>
          <w:szCs w:val="40"/>
        </w:rPr>
      </w:pPr>
    </w:p>
    <w:p w14:paraId="2ED8B521" w14:textId="759DCC03" w:rsidR="00816BB2" w:rsidRDefault="00816BB2" w:rsidP="001A79BA">
      <w:pPr>
        <w:widowControl/>
        <w:adjustRightInd w:val="0"/>
        <w:snapToGrid w:val="0"/>
        <w:ind w:firstLineChars="141" w:firstLine="566"/>
        <w:jc w:val="left"/>
        <w:rPr>
          <w:rFonts w:ascii="Times New Roman" w:eastAsia="仿宋" w:hAnsi="Times New Roman" w:cs="Times New Roman"/>
          <w:b/>
          <w:sz w:val="40"/>
          <w:szCs w:val="40"/>
        </w:rPr>
      </w:pPr>
      <w:r w:rsidRPr="00816BB2">
        <w:rPr>
          <w:rFonts w:ascii="Times New Roman" w:eastAsia="仿宋" w:hAnsi="Times New Roman" w:cs="Times New Roman" w:hint="eastAsia"/>
          <w:b/>
          <w:sz w:val="40"/>
          <w:szCs w:val="40"/>
        </w:rPr>
        <w:t>二、突发环境事件应急预案</w:t>
      </w:r>
    </w:p>
    <w:p w14:paraId="41A88015" w14:textId="77777777" w:rsidR="00816BB2" w:rsidRPr="00816BB2" w:rsidRDefault="00816BB2" w:rsidP="001A79BA">
      <w:pPr>
        <w:widowControl/>
        <w:adjustRightInd w:val="0"/>
        <w:snapToGrid w:val="0"/>
        <w:ind w:firstLineChars="141" w:firstLine="566"/>
        <w:jc w:val="left"/>
        <w:rPr>
          <w:rFonts w:ascii="Times New Roman" w:eastAsia="仿宋" w:hAnsi="Times New Roman" w:cs="Times New Roman"/>
          <w:b/>
          <w:sz w:val="40"/>
          <w:szCs w:val="40"/>
        </w:rPr>
      </w:pPr>
    </w:p>
    <w:p w14:paraId="02746966" w14:textId="78467C2B" w:rsidR="00816BB2" w:rsidRDefault="00816BB2" w:rsidP="001A79BA">
      <w:pPr>
        <w:widowControl/>
        <w:adjustRightInd w:val="0"/>
        <w:snapToGrid w:val="0"/>
        <w:ind w:firstLineChars="141" w:firstLine="566"/>
        <w:jc w:val="left"/>
        <w:rPr>
          <w:rFonts w:ascii="Times New Roman" w:eastAsia="仿宋" w:hAnsi="Times New Roman" w:cs="Times New Roman"/>
          <w:b/>
          <w:sz w:val="40"/>
          <w:szCs w:val="40"/>
        </w:rPr>
      </w:pPr>
      <w:r w:rsidRPr="00816BB2">
        <w:rPr>
          <w:rFonts w:ascii="Times New Roman" w:eastAsia="仿宋" w:hAnsi="Times New Roman" w:cs="Times New Roman" w:hint="eastAsia"/>
          <w:b/>
          <w:sz w:val="40"/>
          <w:szCs w:val="40"/>
        </w:rPr>
        <w:t>三、</w:t>
      </w:r>
      <w:r w:rsidRPr="00816BB2">
        <w:rPr>
          <w:rFonts w:ascii="Times New Roman" w:eastAsia="仿宋" w:hAnsi="Times New Roman" w:cs="Times New Roman"/>
          <w:b/>
          <w:sz w:val="40"/>
          <w:szCs w:val="40"/>
        </w:rPr>
        <w:t>风险评估报告</w:t>
      </w:r>
    </w:p>
    <w:p w14:paraId="431675F5" w14:textId="77777777" w:rsidR="00816BB2" w:rsidRPr="00816BB2" w:rsidRDefault="00816BB2" w:rsidP="001A79BA">
      <w:pPr>
        <w:widowControl/>
        <w:adjustRightInd w:val="0"/>
        <w:snapToGrid w:val="0"/>
        <w:ind w:firstLineChars="141" w:firstLine="566"/>
        <w:jc w:val="left"/>
        <w:rPr>
          <w:rFonts w:ascii="Times New Roman" w:eastAsia="仿宋" w:hAnsi="Times New Roman" w:cs="Times New Roman"/>
          <w:b/>
          <w:sz w:val="40"/>
          <w:szCs w:val="40"/>
        </w:rPr>
      </w:pPr>
    </w:p>
    <w:p w14:paraId="2C05267F" w14:textId="233D790C" w:rsidR="00816BB2" w:rsidRDefault="00816BB2" w:rsidP="001A79BA">
      <w:pPr>
        <w:widowControl/>
        <w:adjustRightInd w:val="0"/>
        <w:snapToGrid w:val="0"/>
        <w:ind w:firstLineChars="141" w:firstLine="566"/>
        <w:jc w:val="left"/>
        <w:rPr>
          <w:rFonts w:ascii="Times New Roman" w:eastAsia="仿宋" w:hAnsi="Times New Roman" w:cs="Times New Roman"/>
          <w:b/>
          <w:sz w:val="40"/>
          <w:szCs w:val="40"/>
        </w:rPr>
      </w:pPr>
      <w:r w:rsidRPr="00816BB2">
        <w:rPr>
          <w:rFonts w:ascii="Times New Roman" w:eastAsia="仿宋" w:hAnsi="Times New Roman" w:cs="Times New Roman" w:hint="eastAsia"/>
          <w:b/>
          <w:sz w:val="40"/>
          <w:szCs w:val="40"/>
        </w:rPr>
        <w:t>四、应急资源调查报告</w:t>
      </w:r>
    </w:p>
    <w:p w14:paraId="38FFB2C1" w14:textId="77777777" w:rsidR="001A79BA" w:rsidRDefault="001A79BA" w:rsidP="001A79BA">
      <w:pPr>
        <w:widowControl/>
        <w:adjustRightInd w:val="0"/>
        <w:snapToGrid w:val="0"/>
        <w:ind w:firstLineChars="141" w:firstLine="566"/>
        <w:jc w:val="left"/>
        <w:rPr>
          <w:rFonts w:ascii="Times New Roman" w:eastAsia="仿宋" w:hAnsi="Times New Roman" w:cs="Times New Roman"/>
          <w:b/>
          <w:sz w:val="40"/>
          <w:szCs w:val="40"/>
        </w:rPr>
      </w:pPr>
    </w:p>
    <w:p w14:paraId="08597942" w14:textId="1C2C7E61" w:rsidR="001A79BA" w:rsidRPr="00816BB2" w:rsidRDefault="001A79BA" w:rsidP="001A79BA">
      <w:pPr>
        <w:widowControl/>
        <w:adjustRightInd w:val="0"/>
        <w:snapToGrid w:val="0"/>
        <w:ind w:firstLineChars="141" w:firstLine="566"/>
        <w:jc w:val="left"/>
        <w:rPr>
          <w:rFonts w:ascii="Times New Roman" w:eastAsia="仿宋" w:hAnsi="Times New Roman" w:cs="Times New Roman"/>
          <w:b/>
          <w:sz w:val="40"/>
          <w:szCs w:val="40"/>
        </w:rPr>
      </w:pPr>
      <w:r>
        <w:rPr>
          <w:rFonts w:ascii="Times New Roman" w:eastAsia="仿宋" w:hAnsi="Times New Roman" w:cs="Times New Roman" w:hint="eastAsia"/>
          <w:b/>
          <w:sz w:val="40"/>
          <w:szCs w:val="40"/>
        </w:rPr>
        <w:t>五、</w:t>
      </w:r>
      <w:r w:rsidRPr="001A79BA">
        <w:rPr>
          <w:rFonts w:ascii="Times New Roman" w:eastAsia="仿宋" w:hAnsi="Times New Roman" w:cs="Times New Roman" w:hint="eastAsia"/>
          <w:b/>
          <w:sz w:val="40"/>
          <w:szCs w:val="40"/>
        </w:rPr>
        <w:t>应急预案</w:t>
      </w:r>
      <w:r>
        <w:rPr>
          <w:rFonts w:ascii="Times New Roman" w:eastAsia="仿宋" w:hAnsi="Times New Roman" w:cs="Times New Roman" w:hint="eastAsia"/>
          <w:b/>
          <w:sz w:val="40"/>
          <w:szCs w:val="40"/>
        </w:rPr>
        <w:t>打分表、评审意见及修改清单</w:t>
      </w:r>
    </w:p>
    <w:p w14:paraId="6BBFE2C5" w14:textId="77777777" w:rsidR="00816BB2" w:rsidRPr="00816BB2" w:rsidRDefault="00816BB2" w:rsidP="001A79BA">
      <w:pPr>
        <w:ind w:firstLineChars="141" w:firstLine="1015"/>
        <w:rPr>
          <w:rFonts w:ascii="Times New Roman" w:eastAsia="仿宋" w:hAnsi="Times New Roman" w:cs="Times New Roman"/>
          <w:sz w:val="72"/>
          <w:szCs w:val="72"/>
        </w:rPr>
      </w:pPr>
    </w:p>
    <w:p w14:paraId="61F36FC3" w14:textId="714FA2E7" w:rsidR="00816BB2" w:rsidRDefault="00816BB2" w:rsidP="00816BB2">
      <w:pPr>
        <w:rPr>
          <w:rFonts w:ascii="Times New Roman" w:eastAsia="仿宋" w:hAnsi="Times New Roman" w:cs="Times New Roman"/>
          <w:sz w:val="72"/>
          <w:szCs w:val="72"/>
        </w:rPr>
      </w:pPr>
    </w:p>
    <w:p w14:paraId="15C32E58" w14:textId="48108AAC" w:rsidR="00816BB2" w:rsidRPr="00816BB2" w:rsidRDefault="00816BB2" w:rsidP="00186F70">
      <w:pPr>
        <w:widowControl/>
        <w:adjustRightInd w:val="0"/>
        <w:snapToGrid w:val="0"/>
        <w:spacing w:line="360" w:lineRule="auto"/>
        <w:jc w:val="center"/>
        <w:rPr>
          <w:rFonts w:ascii="Times New Roman" w:eastAsia="仿宋" w:hAnsi="Times New Roman" w:cs="Times New Roman"/>
          <w:b/>
          <w:kern w:val="0"/>
          <w:sz w:val="36"/>
          <w:szCs w:val="24"/>
        </w:rPr>
      </w:pPr>
      <w:bookmarkStart w:id="1" w:name="_Hlk58399031"/>
      <w:r w:rsidRPr="00816BB2">
        <w:rPr>
          <w:rFonts w:ascii="Times New Roman" w:eastAsia="仿宋" w:hAnsi="Times New Roman" w:cs="Times New Roman" w:hint="eastAsia"/>
          <w:b/>
          <w:kern w:val="0"/>
          <w:sz w:val="36"/>
          <w:szCs w:val="24"/>
        </w:rPr>
        <w:t>编制单位：</w:t>
      </w:r>
      <w:bookmarkStart w:id="2" w:name="_Hlk71755509"/>
      <w:r w:rsidR="009571A6">
        <w:rPr>
          <w:rFonts w:ascii="Times New Roman" w:eastAsia="仿宋" w:hAnsi="Times New Roman" w:cs="Times New Roman" w:hint="eastAsia"/>
          <w:b/>
          <w:kern w:val="0"/>
          <w:sz w:val="36"/>
          <w:szCs w:val="24"/>
        </w:rPr>
        <w:t>陕西环森环保科技发展有限公司</w:t>
      </w:r>
      <w:bookmarkEnd w:id="2"/>
    </w:p>
    <w:p w14:paraId="6425530E" w14:textId="22725ABE" w:rsidR="00A53376" w:rsidRPr="00816BB2" w:rsidRDefault="00816BB2" w:rsidP="00186F70">
      <w:pPr>
        <w:widowControl/>
        <w:adjustRightInd w:val="0"/>
        <w:snapToGrid w:val="0"/>
        <w:spacing w:line="360" w:lineRule="auto"/>
        <w:jc w:val="center"/>
      </w:pPr>
      <w:r w:rsidRPr="00816BB2">
        <w:rPr>
          <w:rFonts w:ascii="Times New Roman" w:eastAsia="仿宋" w:hAnsi="Times New Roman" w:cs="Times New Roman" w:hint="eastAsia"/>
          <w:b/>
          <w:kern w:val="0"/>
          <w:sz w:val="36"/>
          <w:szCs w:val="24"/>
        </w:rPr>
        <w:t>编制时间：二〇二</w:t>
      </w:r>
      <w:r w:rsidR="009571A6">
        <w:rPr>
          <w:rFonts w:ascii="Times New Roman" w:eastAsia="仿宋" w:hAnsi="Times New Roman" w:cs="Times New Roman" w:hint="eastAsia"/>
          <w:b/>
          <w:kern w:val="0"/>
          <w:sz w:val="36"/>
          <w:szCs w:val="24"/>
        </w:rPr>
        <w:t>一</w:t>
      </w:r>
      <w:r w:rsidRPr="00816BB2">
        <w:rPr>
          <w:rFonts w:ascii="Times New Roman" w:eastAsia="仿宋" w:hAnsi="Times New Roman" w:cs="Times New Roman" w:hint="eastAsia"/>
          <w:b/>
          <w:kern w:val="0"/>
          <w:sz w:val="36"/>
          <w:szCs w:val="24"/>
        </w:rPr>
        <w:t>年</w:t>
      </w:r>
      <w:r w:rsidR="009571A6">
        <w:rPr>
          <w:rFonts w:ascii="Times New Roman" w:eastAsia="仿宋" w:hAnsi="Times New Roman" w:cs="Times New Roman" w:hint="eastAsia"/>
          <w:b/>
          <w:kern w:val="0"/>
          <w:sz w:val="36"/>
          <w:szCs w:val="24"/>
        </w:rPr>
        <w:t>五</w:t>
      </w:r>
      <w:r w:rsidRPr="00816BB2">
        <w:rPr>
          <w:rFonts w:ascii="Times New Roman" w:eastAsia="仿宋" w:hAnsi="Times New Roman" w:cs="Times New Roman" w:hint="eastAsia"/>
          <w:b/>
          <w:kern w:val="0"/>
          <w:sz w:val="36"/>
          <w:szCs w:val="24"/>
        </w:rPr>
        <w:t>月</w:t>
      </w:r>
      <w:bookmarkEnd w:id="0"/>
      <w:bookmarkEnd w:id="1"/>
    </w:p>
    <w:sectPr w:rsidR="00A53376" w:rsidRPr="00816B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9581B" w14:textId="77777777" w:rsidR="00A13B52" w:rsidRDefault="00A13B52" w:rsidP="00816BB2">
      <w:r>
        <w:separator/>
      </w:r>
    </w:p>
  </w:endnote>
  <w:endnote w:type="continuationSeparator" w:id="0">
    <w:p w14:paraId="41839665" w14:textId="77777777" w:rsidR="00A13B52" w:rsidRDefault="00A13B52" w:rsidP="00816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B7C77" w14:textId="77777777" w:rsidR="00A13B52" w:rsidRDefault="00A13B52" w:rsidP="00816BB2">
      <w:r>
        <w:separator/>
      </w:r>
    </w:p>
  </w:footnote>
  <w:footnote w:type="continuationSeparator" w:id="0">
    <w:p w14:paraId="0C71F390" w14:textId="77777777" w:rsidR="00A13B52" w:rsidRDefault="00A13B52" w:rsidP="00816B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999"/>
    <w:rsid w:val="00186F70"/>
    <w:rsid w:val="001A79BA"/>
    <w:rsid w:val="0049259E"/>
    <w:rsid w:val="00507F01"/>
    <w:rsid w:val="00516B3F"/>
    <w:rsid w:val="00534B30"/>
    <w:rsid w:val="00557654"/>
    <w:rsid w:val="00816BB2"/>
    <w:rsid w:val="008B1A09"/>
    <w:rsid w:val="009571A6"/>
    <w:rsid w:val="00A13B52"/>
    <w:rsid w:val="00A53376"/>
    <w:rsid w:val="00EE7125"/>
    <w:rsid w:val="00F04999"/>
    <w:rsid w:val="00F52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7DC0F9"/>
  <w15:chartTrackingRefBased/>
  <w15:docId w15:val="{7A726155-FEC5-4F59-9A1C-40AB153F3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6B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16BB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16B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16BB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2021-05-12T15:47:00Z</dcterms:created>
  <dcterms:modified xsi:type="dcterms:W3CDTF">2021-05-12T15:47:00Z</dcterms:modified>
</cp:coreProperties>
</file>