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ascii="Times New Roman" w:hAnsi="Times New Roman" w:cs="Times New Roman" w:eastAsiaTheme="minorEastAsia"/>
          <w:b/>
          <w:sz w:val="44"/>
          <w:szCs w:val="44"/>
        </w:rPr>
      </w:pPr>
    </w:p>
    <w:p>
      <w:pPr>
        <w:spacing w:line="360" w:lineRule="auto"/>
        <w:jc w:val="center"/>
        <w:rPr>
          <w:rFonts w:ascii="Times New Roman" w:hAnsi="Times New Roman" w:cs="Times New Roman" w:eastAsiaTheme="minorEastAsia"/>
          <w:b/>
          <w:sz w:val="52"/>
          <w:szCs w:val="52"/>
        </w:rPr>
      </w:pPr>
    </w:p>
    <w:p>
      <w:pPr>
        <w:widowControl/>
        <w:adjustRightInd w:val="0"/>
        <w:snapToGrid w:val="0"/>
        <w:spacing w:line="360" w:lineRule="auto"/>
        <w:jc w:val="center"/>
        <w:rPr>
          <w:rFonts w:hint="eastAsia" w:ascii="Times New Roman" w:hAnsi="Times New Roman" w:cs="Times New Roman" w:eastAsiaTheme="minorEastAsia"/>
          <w:b/>
          <w:bCs/>
          <w:color w:val="000000" w:themeColor="text1"/>
          <w:sz w:val="52"/>
          <w:szCs w:val="52"/>
          <w:lang w:eastAsia="zh-CN"/>
        </w:rPr>
      </w:pPr>
      <w:r>
        <w:rPr>
          <w:rFonts w:hint="eastAsia" w:ascii="Times New Roman" w:cs="Times New Roman" w:hAnsiTheme="minorEastAsia" w:eastAsiaTheme="minorEastAsia"/>
          <w:b/>
          <w:bCs/>
          <w:color w:val="000000" w:themeColor="text1"/>
          <w:sz w:val="52"/>
          <w:szCs w:val="52"/>
          <w:lang w:eastAsia="zh-CN"/>
        </w:rPr>
        <w:t>秦汉新城大邦汽修厂</w:t>
      </w:r>
    </w:p>
    <w:p>
      <w:pPr>
        <w:widowControl/>
        <w:adjustRightInd w:val="0"/>
        <w:snapToGrid w:val="0"/>
        <w:spacing w:line="360" w:lineRule="auto"/>
        <w:jc w:val="center"/>
        <w:rPr>
          <w:rFonts w:ascii="Times New Roman" w:hAnsi="Times New Roman" w:cs="Times New Roman" w:eastAsiaTheme="minorEastAsia"/>
          <w:b/>
          <w:color w:val="000000" w:themeColor="text1"/>
          <w:sz w:val="52"/>
          <w:szCs w:val="52"/>
        </w:rPr>
      </w:pPr>
      <w:r>
        <w:rPr>
          <w:rFonts w:ascii="Times New Roman" w:cs="Times New Roman" w:hAnsiTheme="minorEastAsia" w:eastAsiaTheme="minorEastAsia"/>
          <w:b/>
          <w:bCs/>
          <w:color w:val="000000" w:themeColor="text1"/>
          <w:sz w:val="52"/>
          <w:szCs w:val="52"/>
        </w:rPr>
        <w:t>突发环境事件应急预案编制说明</w:t>
      </w:r>
    </w:p>
    <w:p>
      <w:pPr>
        <w:spacing w:line="360" w:lineRule="auto"/>
        <w:jc w:val="center"/>
        <w:rPr>
          <w:rFonts w:ascii="Times New Roman" w:hAnsi="Times New Roman" w:cs="Times New Roman" w:eastAsiaTheme="minorEastAsia"/>
          <w:b/>
          <w:color w:val="000000" w:themeColor="text1"/>
          <w:sz w:val="44"/>
          <w:szCs w:val="44"/>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pStyle w:val="2"/>
        <w:rPr>
          <w:rFonts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pStyle w:val="2"/>
        <w:rPr>
          <w:rFonts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ascii="Times New Roman" w:hAnsi="Times New Roman" w:cs="Times New Roman" w:eastAsiaTheme="minorEastAsia"/>
          <w:color w:val="000000" w:themeColor="text1"/>
        </w:rPr>
      </w:pPr>
    </w:p>
    <w:p>
      <w:pPr>
        <w:spacing w:line="360" w:lineRule="auto"/>
        <w:jc w:val="center"/>
        <w:rPr>
          <w:rFonts w:hint="eastAsia" w:ascii="Times New Roman" w:cs="Times New Roman" w:hAnsiTheme="minorEastAsia" w:eastAsiaTheme="minorEastAsia"/>
          <w:b/>
          <w:bCs/>
          <w:color w:val="000000" w:themeColor="text1"/>
          <w:sz w:val="36"/>
          <w:szCs w:val="36"/>
          <w:lang w:eastAsia="zh-CN"/>
        </w:rPr>
      </w:pPr>
      <w:r>
        <w:rPr>
          <w:rFonts w:hint="eastAsia" w:ascii="Times New Roman" w:cs="Times New Roman" w:hAnsiTheme="minorEastAsia" w:eastAsiaTheme="minorEastAsia"/>
          <w:b/>
          <w:bCs/>
          <w:color w:val="000000" w:themeColor="text1"/>
          <w:sz w:val="36"/>
          <w:szCs w:val="36"/>
          <w:lang w:eastAsia="zh-CN"/>
        </w:rPr>
        <w:t>秦汉新城大邦汽修厂</w:t>
      </w:r>
    </w:p>
    <w:p>
      <w:pPr>
        <w:spacing w:line="360" w:lineRule="auto"/>
        <w:jc w:val="center"/>
        <w:rPr>
          <w:rFonts w:ascii="Times New Roman" w:hAnsi="Times New Roman" w:cs="Times New Roman" w:eastAsiaTheme="minorEastAsia"/>
          <w:b/>
          <w:bCs/>
          <w:color w:val="000000" w:themeColor="text1"/>
          <w:sz w:val="36"/>
          <w:szCs w:val="36"/>
        </w:rPr>
      </w:pPr>
      <w:r>
        <w:rPr>
          <w:rFonts w:ascii="Times New Roman" w:cs="Times New Roman" w:hAnsiTheme="minorEastAsia" w:eastAsiaTheme="minorEastAsia"/>
          <w:b/>
          <w:bCs/>
          <w:color w:val="000000" w:themeColor="text1"/>
          <w:sz w:val="36"/>
          <w:szCs w:val="36"/>
        </w:rPr>
        <w:t>二〇</w:t>
      </w:r>
      <w:r>
        <w:rPr>
          <w:rFonts w:hint="eastAsia" w:ascii="Times New Roman" w:cs="Times New Roman" w:hAnsiTheme="minorEastAsia" w:eastAsiaTheme="minorEastAsia"/>
          <w:b/>
          <w:bCs/>
          <w:color w:val="000000" w:themeColor="text1"/>
          <w:sz w:val="36"/>
          <w:szCs w:val="36"/>
          <w:lang w:eastAsia="zh-CN"/>
        </w:rPr>
        <w:t>二</w:t>
      </w:r>
      <w:r>
        <w:rPr>
          <w:rFonts w:ascii="Times New Roman" w:cs="Times New Roman" w:hAnsiTheme="minorEastAsia" w:eastAsiaTheme="minorEastAsia"/>
          <w:b/>
          <w:bCs/>
          <w:color w:val="000000" w:themeColor="text1"/>
          <w:sz w:val="36"/>
          <w:szCs w:val="36"/>
        </w:rPr>
        <w:t>〇年</w:t>
      </w:r>
      <w:r>
        <w:rPr>
          <w:rFonts w:hint="eastAsia" w:ascii="Times New Roman" w:cs="Times New Roman" w:hAnsiTheme="minorEastAsia" w:eastAsiaTheme="minorEastAsia"/>
          <w:b/>
          <w:bCs/>
          <w:color w:val="000000" w:themeColor="text1"/>
          <w:sz w:val="36"/>
          <w:szCs w:val="36"/>
          <w:lang w:eastAsia="zh-CN"/>
        </w:rPr>
        <w:t>十二</w:t>
      </w:r>
      <w:r>
        <w:rPr>
          <w:rFonts w:ascii="Times New Roman" w:cs="Times New Roman" w:hAnsiTheme="minorEastAsia" w:eastAsiaTheme="minorEastAsia"/>
          <w:b/>
          <w:bCs/>
          <w:color w:val="000000" w:themeColor="text1"/>
          <w:sz w:val="36"/>
          <w:szCs w:val="36"/>
        </w:rPr>
        <w:t>月</w:t>
      </w:r>
    </w:p>
    <w:p>
      <w:pPr>
        <w:spacing w:line="360" w:lineRule="auto"/>
        <w:jc w:val="center"/>
        <w:rPr>
          <w:rFonts w:ascii="Times New Roman" w:hAnsi="Times New Roman" w:cs="Times New Roman" w:eastAsiaTheme="minorEastAsia"/>
          <w:b/>
          <w:bCs/>
          <w:color w:val="000000" w:themeColor="text1"/>
          <w:sz w:val="32"/>
          <w:szCs w:val="32"/>
        </w:rPr>
      </w:pPr>
      <w:r>
        <w:rPr>
          <w:rFonts w:ascii="Times New Roman" w:hAnsi="Times New Roman" w:cs="Times New Roman" w:eastAsiaTheme="minorEastAsia"/>
          <w:b/>
          <w:bCs/>
          <w:color w:val="000000" w:themeColor="text1"/>
          <w:sz w:val="32"/>
          <w:szCs w:val="32"/>
        </w:rPr>
        <w:br w:type="page"/>
      </w:r>
    </w:p>
    <w:p>
      <w:pPr>
        <w:jc w:val="center"/>
        <w:rPr>
          <w:rFonts w:ascii="Times New Roman" w:hAnsi="Times New Roman" w:cs="Times New Roman" w:eastAsiaTheme="minorEastAsia"/>
          <w:b/>
          <w:bCs/>
          <w:color w:val="000000" w:themeColor="text1"/>
          <w:sz w:val="32"/>
          <w:szCs w:val="32"/>
        </w:rPr>
      </w:pPr>
      <w:bookmarkStart w:id="0" w:name="_Toc18612"/>
      <w:r>
        <w:rPr>
          <w:rFonts w:ascii="Times New Roman" w:cs="Times New Roman" w:hAnsiTheme="minorEastAsia" w:eastAsiaTheme="minorEastAsia"/>
          <w:b/>
          <w:bCs/>
          <w:color w:val="000000" w:themeColor="text1"/>
          <w:sz w:val="32"/>
          <w:szCs w:val="32"/>
        </w:rPr>
        <w:t>目录</w:t>
      </w:r>
    </w:p>
    <w:p>
      <w:pPr>
        <w:pStyle w:val="11"/>
        <w:tabs>
          <w:tab w:val="right" w:leader="dot" w:pos="9072"/>
          <w:tab w:val="clear" w:pos="9015"/>
        </w:tabs>
        <w:spacing w:line="360" w:lineRule="auto"/>
        <w:rPr>
          <w:rFonts w:ascii="Times New Roman" w:hAnsi="Times New Roman" w:cs="Times New Roman" w:eastAsiaTheme="minorEastAsia"/>
          <w:color w:val="000000" w:themeColor="text1"/>
          <w:sz w:val="24"/>
          <w:szCs w:val="24"/>
        </w:rPr>
      </w:pP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TOC \o "1-3" \h \u </w:instrText>
      </w:r>
      <w:r>
        <w:rPr>
          <w:rFonts w:ascii="Times New Roman" w:hAnsi="Times New Roman" w:cs="Times New Roman" w:eastAsiaTheme="minorEastAsia"/>
          <w:color w:val="000000" w:themeColor="text1"/>
          <w:sz w:val="24"/>
          <w:szCs w:val="24"/>
        </w:rPr>
        <w:fldChar w:fldCharType="separate"/>
      </w:r>
      <w:r>
        <w:fldChar w:fldCharType="begin"/>
      </w:r>
      <w:r>
        <w:instrText xml:space="preserve"> HYPERLINK \l "_Toc29602" </w:instrText>
      </w:r>
      <w:r>
        <w:fldChar w:fldCharType="separate"/>
      </w:r>
      <w:r>
        <w:rPr>
          <w:rFonts w:ascii="Times New Roman" w:hAnsi="Times New Roman" w:cs="Times New Roman" w:eastAsiaTheme="minorEastAsia"/>
          <w:color w:val="000000" w:themeColor="text1"/>
          <w:sz w:val="24"/>
          <w:szCs w:val="24"/>
        </w:rPr>
        <w:t>1</w:t>
      </w:r>
      <w:r>
        <w:rPr>
          <w:rFonts w:ascii="Times New Roman" w:cs="Times New Roman" w:hAnsiTheme="minorEastAsia" w:eastAsiaTheme="minorEastAsia"/>
          <w:color w:val="000000" w:themeColor="text1"/>
          <w:sz w:val="24"/>
          <w:szCs w:val="24"/>
        </w:rPr>
        <w:t>预案编制的目的和依据</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_Toc29602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3"/>
        <w:tabs>
          <w:tab w:val="right" w:leader="dot" w:pos="9072"/>
        </w:tabs>
        <w:spacing w:line="360" w:lineRule="auto"/>
        <w:ind w:left="210"/>
        <w:rPr>
          <w:rFonts w:ascii="Times New Roman" w:hAnsi="Times New Roman" w:cs="Times New Roman" w:eastAsiaTheme="minorEastAsia"/>
          <w:color w:val="000000" w:themeColor="text1"/>
          <w:sz w:val="24"/>
          <w:szCs w:val="24"/>
        </w:rPr>
      </w:pPr>
      <w:r>
        <w:fldChar w:fldCharType="begin"/>
      </w:r>
      <w:r>
        <w:instrText xml:space="preserve"> HYPERLINK \l "_Toc25258" </w:instrText>
      </w:r>
      <w:r>
        <w:fldChar w:fldCharType="separate"/>
      </w:r>
      <w:r>
        <w:rPr>
          <w:rFonts w:ascii="Times New Roman" w:hAnsi="Times New Roman" w:cs="Times New Roman" w:eastAsiaTheme="minorEastAsia"/>
          <w:color w:val="000000" w:themeColor="text1"/>
          <w:sz w:val="24"/>
          <w:szCs w:val="24"/>
        </w:rPr>
        <w:t>1.1</w:t>
      </w:r>
      <w:r>
        <w:rPr>
          <w:rFonts w:ascii="Times New Roman" w:cs="Times New Roman" w:hAnsiTheme="minorEastAsia" w:eastAsiaTheme="minorEastAsia"/>
          <w:color w:val="000000" w:themeColor="text1"/>
          <w:sz w:val="24"/>
          <w:szCs w:val="24"/>
        </w:rPr>
        <w:t>预案编制的目的</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_Toc25258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3"/>
        <w:tabs>
          <w:tab w:val="right" w:leader="dot" w:pos="9072"/>
        </w:tabs>
        <w:spacing w:line="360" w:lineRule="auto"/>
        <w:ind w:left="210"/>
        <w:rPr>
          <w:rFonts w:ascii="Times New Roman" w:hAnsi="Times New Roman" w:cs="Times New Roman" w:eastAsiaTheme="minorEastAsia"/>
          <w:color w:val="000000" w:themeColor="text1"/>
          <w:sz w:val="24"/>
          <w:szCs w:val="24"/>
        </w:rPr>
      </w:pPr>
      <w:r>
        <w:fldChar w:fldCharType="begin"/>
      </w:r>
      <w:r>
        <w:instrText xml:space="preserve"> HYPERLINK \l "_Toc18888" </w:instrText>
      </w:r>
      <w:r>
        <w:fldChar w:fldCharType="separate"/>
      </w:r>
      <w:r>
        <w:rPr>
          <w:rFonts w:ascii="Times New Roman" w:hAnsi="Times New Roman" w:cs="Times New Roman" w:eastAsiaTheme="minorEastAsia"/>
          <w:color w:val="000000" w:themeColor="text1"/>
          <w:sz w:val="24"/>
          <w:szCs w:val="24"/>
        </w:rPr>
        <w:t>1.2</w:t>
      </w:r>
      <w:r>
        <w:rPr>
          <w:rFonts w:ascii="Times New Roman" w:cs="Times New Roman" w:hAnsiTheme="minorEastAsia" w:eastAsiaTheme="minorEastAsia"/>
          <w:color w:val="000000" w:themeColor="text1"/>
          <w:sz w:val="24"/>
          <w:szCs w:val="24"/>
        </w:rPr>
        <w:t>预案编制的依据</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_Toc18888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1</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8"/>
        <w:tabs>
          <w:tab w:val="right" w:leader="dot" w:pos="9072"/>
        </w:tabs>
        <w:spacing w:line="360" w:lineRule="auto"/>
        <w:ind w:left="420"/>
        <w:rPr>
          <w:rFonts w:cs="Times New Roman" w:eastAsiaTheme="minorEastAsia"/>
          <w:color w:val="000000" w:themeColor="text1"/>
          <w:sz w:val="24"/>
        </w:rPr>
      </w:pPr>
      <w:r>
        <w:fldChar w:fldCharType="begin"/>
      </w:r>
      <w:r>
        <w:instrText xml:space="preserve"> HYPERLINK \l "_Toc29760" </w:instrText>
      </w:r>
      <w:r>
        <w:fldChar w:fldCharType="separate"/>
      </w:r>
      <w:r>
        <w:rPr>
          <w:rFonts w:cs="Times New Roman" w:eastAsiaTheme="minorEastAsia"/>
          <w:color w:val="000000" w:themeColor="text1"/>
          <w:sz w:val="24"/>
        </w:rPr>
        <w:t>1.2.1</w:t>
      </w:r>
      <w:r>
        <w:rPr>
          <w:rFonts w:cs="Times New Roman" w:hAnsiTheme="minorEastAsia" w:eastAsiaTheme="minorEastAsia"/>
          <w:color w:val="000000" w:themeColor="text1"/>
          <w:sz w:val="24"/>
        </w:rPr>
        <w:t>法律法规</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_Toc29760 </w:instrText>
      </w:r>
      <w:r>
        <w:rPr>
          <w:rFonts w:cs="Times New Roman" w:eastAsiaTheme="minorEastAsia"/>
          <w:color w:val="000000" w:themeColor="text1"/>
          <w:sz w:val="24"/>
        </w:rPr>
        <w:fldChar w:fldCharType="separate"/>
      </w:r>
      <w:r>
        <w:rPr>
          <w:rFonts w:cs="Times New Roman" w:eastAsiaTheme="minorEastAsia"/>
          <w:color w:val="000000" w:themeColor="text1"/>
          <w:sz w:val="24"/>
        </w:rPr>
        <w:t>1</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8"/>
        <w:tabs>
          <w:tab w:val="right" w:leader="dot" w:pos="9072"/>
        </w:tabs>
        <w:spacing w:line="360" w:lineRule="auto"/>
        <w:ind w:left="420"/>
        <w:rPr>
          <w:rFonts w:cs="Times New Roman" w:eastAsiaTheme="minorEastAsia"/>
          <w:color w:val="000000" w:themeColor="text1"/>
          <w:sz w:val="24"/>
        </w:rPr>
      </w:pPr>
      <w:r>
        <w:fldChar w:fldCharType="begin"/>
      </w:r>
      <w:r>
        <w:instrText xml:space="preserve"> HYPERLINK \l "_Toc8206" </w:instrText>
      </w:r>
      <w:r>
        <w:fldChar w:fldCharType="separate"/>
      </w:r>
      <w:r>
        <w:rPr>
          <w:rFonts w:cs="Times New Roman" w:eastAsiaTheme="minorEastAsia"/>
          <w:color w:val="000000" w:themeColor="text1"/>
          <w:sz w:val="24"/>
        </w:rPr>
        <w:t>1.2.2</w:t>
      </w:r>
      <w:r>
        <w:rPr>
          <w:rFonts w:cs="Times New Roman" w:hAnsiTheme="minorEastAsia" w:eastAsiaTheme="minorEastAsia"/>
          <w:color w:val="000000" w:themeColor="text1"/>
          <w:sz w:val="24"/>
        </w:rPr>
        <w:t>规章制度</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_Toc8206 </w:instrText>
      </w:r>
      <w:r>
        <w:rPr>
          <w:rFonts w:cs="Times New Roman" w:eastAsiaTheme="minorEastAsia"/>
          <w:color w:val="000000" w:themeColor="text1"/>
          <w:sz w:val="24"/>
        </w:rPr>
        <w:fldChar w:fldCharType="separate"/>
      </w:r>
      <w:r>
        <w:rPr>
          <w:rFonts w:cs="Times New Roman" w:eastAsiaTheme="minorEastAsia"/>
          <w:color w:val="000000" w:themeColor="text1"/>
          <w:sz w:val="24"/>
        </w:rPr>
        <w:t>2</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8"/>
        <w:tabs>
          <w:tab w:val="right" w:leader="dot" w:pos="9072"/>
        </w:tabs>
        <w:spacing w:line="360" w:lineRule="auto"/>
        <w:ind w:left="420"/>
        <w:rPr>
          <w:rFonts w:cs="Times New Roman" w:eastAsiaTheme="minorEastAsia"/>
          <w:color w:val="000000" w:themeColor="text1"/>
          <w:sz w:val="24"/>
        </w:rPr>
      </w:pPr>
      <w:r>
        <w:fldChar w:fldCharType="begin"/>
      </w:r>
      <w:r>
        <w:instrText xml:space="preserve"> HYPERLINK \l "_Toc31472" </w:instrText>
      </w:r>
      <w:r>
        <w:fldChar w:fldCharType="separate"/>
      </w:r>
      <w:r>
        <w:rPr>
          <w:rFonts w:cs="Times New Roman" w:eastAsiaTheme="minorEastAsia"/>
          <w:color w:val="000000" w:themeColor="text1"/>
          <w:sz w:val="24"/>
        </w:rPr>
        <w:t>1.2.3</w:t>
      </w:r>
      <w:r>
        <w:rPr>
          <w:rFonts w:cs="Times New Roman" w:hAnsiTheme="minorEastAsia" w:eastAsiaTheme="minorEastAsia"/>
          <w:color w:val="000000" w:themeColor="text1"/>
          <w:sz w:val="24"/>
        </w:rPr>
        <w:t>相关标准</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_Toc31472 </w:instrText>
      </w:r>
      <w:r>
        <w:rPr>
          <w:rFonts w:cs="Times New Roman" w:eastAsiaTheme="minorEastAsia"/>
          <w:color w:val="000000" w:themeColor="text1"/>
          <w:sz w:val="24"/>
        </w:rPr>
        <w:fldChar w:fldCharType="separate"/>
      </w:r>
      <w:r>
        <w:rPr>
          <w:rFonts w:cs="Times New Roman" w:eastAsiaTheme="minorEastAsia"/>
          <w:color w:val="000000" w:themeColor="text1"/>
          <w:sz w:val="24"/>
        </w:rPr>
        <w:t>2</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8"/>
        <w:tabs>
          <w:tab w:val="right" w:leader="dot" w:pos="9072"/>
        </w:tabs>
        <w:spacing w:line="360" w:lineRule="auto"/>
        <w:ind w:left="420"/>
        <w:rPr>
          <w:rFonts w:cs="Times New Roman" w:eastAsiaTheme="minorEastAsia"/>
          <w:color w:val="000000" w:themeColor="text1"/>
          <w:sz w:val="24"/>
        </w:rPr>
      </w:pPr>
      <w:r>
        <w:fldChar w:fldCharType="begin"/>
      </w:r>
      <w:r>
        <w:instrText xml:space="preserve"> HYPERLINK \l "_Toc28572" </w:instrText>
      </w:r>
      <w:r>
        <w:fldChar w:fldCharType="separate"/>
      </w:r>
      <w:r>
        <w:rPr>
          <w:rFonts w:cs="Times New Roman" w:eastAsiaTheme="minorEastAsia"/>
          <w:color w:val="000000" w:themeColor="text1"/>
          <w:sz w:val="24"/>
        </w:rPr>
        <w:t>1.2.4</w:t>
      </w:r>
      <w:r>
        <w:rPr>
          <w:rFonts w:cs="Times New Roman" w:hAnsiTheme="minorEastAsia" w:eastAsiaTheme="minorEastAsia"/>
          <w:color w:val="000000" w:themeColor="text1"/>
          <w:sz w:val="24"/>
        </w:rPr>
        <w:t>其他资料</w:t>
      </w:r>
      <w:r>
        <w:rPr>
          <w:rFonts w:cs="Times New Roman" w:eastAsiaTheme="minorEastAsia"/>
          <w:color w:val="000000" w:themeColor="text1"/>
          <w:sz w:val="24"/>
        </w:rPr>
        <w:tab/>
      </w:r>
      <w:r>
        <w:rPr>
          <w:rFonts w:cs="Times New Roman" w:eastAsiaTheme="minorEastAsia"/>
          <w:color w:val="000000" w:themeColor="text1"/>
          <w:sz w:val="24"/>
        </w:rPr>
        <w:fldChar w:fldCharType="begin"/>
      </w:r>
      <w:r>
        <w:rPr>
          <w:rFonts w:cs="Times New Roman" w:eastAsiaTheme="minorEastAsia"/>
          <w:color w:val="000000" w:themeColor="text1"/>
          <w:sz w:val="24"/>
        </w:rPr>
        <w:instrText xml:space="preserve"> PAGEREF _Toc28572 </w:instrText>
      </w:r>
      <w:r>
        <w:rPr>
          <w:rFonts w:cs="Times New Roman" w:eastAsiaTheme="minorEastAsia"/>
          <w:color w:val="000000" w:themeColor="text1"/>
          <w:sz w:val="24"/>
        </w:rPr>
        <w:fldChar w:fldCharType="separate"/>
      </w:r>
      <w:r>
        <w:rPr>
          <w:rFonts w:cs="Times New Roman" w:eastAsiaTheme="minorEastAsia"/>
          <w:color w:val="000000" w:themeColor="text1"/>
          <w:sz w:val="24"/>
        </w:rPr>
        <w:t>2</w:t>
      </w:r>
      <w:r>
        <w:rPr>
          <w:rFonts w:cs="Times New Roman" w:eastAsiaTheme="minorEastAsia"/>
          <w:color w:val="000000" w:themeColor="text1"/>
          <w:sz w:val="24"/>
        </w:rPr>
        <w:fldChar w:fldCharType="end"/>
      </w:r>
      <w:r>
        <w:rPr>
          <w:rFonts w:cs="Times New Roman" w:eastAsiaTheme="minorEastAsia"/>
          <w:color w:val="000000" w:themeColor="text1"/>
          <w:sz w:val="24"/>
        </w:rPr>
        <w:fldChar w:fldCharType="end"/>
      </w:r>
    </w:p>
    <w:p>
      <w:pPr>
        <w:pStyle w:val="11"/>
        <w:tabs>
          <w:tab w:val="right" w:leader="dot" w:pos="9072"/>
          <w:tab w:val="clear" w:pos="9015"/>
        </w:tabs>
        <w:spacing w:line="360" w:lineRule="auto"/>
        <w:rPr>
          <w:rFonts w:ascii="Times New Roman" w:hAnsi="Times New Roman" w:cs="Times New Roman" w:eastAsiaTheme="minorEastAsia"/>
          <w:color w:val="000000" w:themeColor="text1"/>
          <w:sz w:val="24"/>
          <w:szCs w:val="24"/>
        </w:rPr>
      </w:pPr>
      <w:r>
        <w:fldChar w:fldCharType="begin"/>
      </w:r>
      <w:r>
        <w:instrText xml:space="preserve"> HYPERLINK \l "_Toc24851" </w:instrText>
      </w:r>
      <w:r>
        <w:fldChar w:fldCharType="separate"/>
      </w:r>
      <w:r>
        <w:rPr>
          <w:rFonts w:ascii="Times New Roman" w:hAnsi="Times New Roman" w:cs="Times New Roman" w:eastAsiaTheme="minorEastAsia"/>
          <w:color w:val="000000" w:themeColor="text1"/>
          <w:sz w:val="24"/>
          <w:szCs w:val="24"/>
        </w:rPr>
        <w:t>2</w:t>
      </w:r>
      <w:r>
        <w:rPr>
          <w:rFonts w:ascii="Times New Roman" w:cs="Times New Roman" w:hAnsiTheme="minorEastAsia" w:eastAsiaTheme="minorEastAsia"/>
          <w:color w:val="000000" w:themeColor="text1"/>
          <w:sz w:val="24"/>
          <w:szCs w:val="24"/>
        </w:rPr>
        <w:t>预案编制的指导思想和编制原则</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_Toc24851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2</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3"/>
        <w:tabs>
          <w:tab w:val="right" w:leader="dot" w:pos="9072"/>
        </w:tabs>
        <w:spacing w:line="360" w:lineRule="auto"/>
        <w:ind w:left="210"/>
        <w:rPr>
          <w:rFonts w:ascii="Times New Roman" w:hAnsi="Times New Roman" w:cs="Times New Roman" w:eastAsiaTheme="minorEastAsia"/>
          <w:color w:val="000000" w:themeColor="text1"/>
          <w:sz w:val="24"/>
          <w:szCs w:val="24"/>
        </w:rPr>
      </w:pPr>
      <w:r>
        <w:fldChar w:fldCharType="begin"/>
      </w:r>
      <w:r>
        <w:instrText xml:space="preserve"> HYPERLINK \l "_Toc16360" </w:instrText>
      </w:r>
      <w:r>
        <w:fldChar w:fldCharType="separate"/>
      </w:r>
      <w:r>
        <w:rPr>
          <w:rFonts w:ascii="Times New Roman" w:hAnsi="Times New Roman" w:cs="Times New Roman" w:eastAsiaTheme="minorEastAsia"/>
          <w:color w:val="000000" w:themeColor="text1"/>
          <w:sz w:val="24"/>
          <w:szCs w:val="24"/>
        </w:rPr>
        <w:t>2.1</w:t>
      </w:r>
      <w:r>
        <w:rPr>
          <w:rFonts w:ascii="Times New Roman" w:cs="Times New Roman" w:hAnsiTheme="minorEastAsia" w:eastAsiaTheme="minorEastAsia"/>
          <w:color w:val="000000" w:themeColor="text1"/>
          <w:sz w:val="24"/>
          <w:szCs w:val="24"/>
        </w:rPr>
        <w:t>指导思想</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_Toc16360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3</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3"/>
        <w:tabs>
          <w:tab w:val="right" w:leader="dot" w:pos="9072"/>
        </w:tabs>
        <w:spacing w:line="360" w:lineRule="auto"/>
        <w:ind w:left="210"/>
        <w:rPr>
          <w:rFonts w:ascii="Times New Roman" w:hAnsi="Times New Roman" w:cs="Times New Roman" w:eastAsiaTheme="minorEastAsia"/>
          <w:color w:val="000000" w:themeColor="text1"/>
          <w:sz w:val="24"/>
          <w:szCs w:val="24"/>
        </w:rPr>
      </w:pPr>
      <w:r>
        <w:fldChar w:fldCharType="begin"/>
      </w:r>
      <w:r>
        <w:instrText xml:space="preserve"> HYPERLINK \l "_Toc25772" </w:instrText>
      </w:r>
      <w:r>
        <w:fldChar w:fldCharType="separate"/>
      </w:r>
      <w:r>
        <w:rPr>
          <w:rFonts w:ascii="Times New Roman" w:hAnsi="Times New Roman" w:cs="Times New Roman" w:eastAsiaTheme="minorEastAsia"/>
          <w:color w:val="000000" w:themeColor="text1"/>
          <w:sz w:val="24"/>
          <w:szCs w:val="24"/>
        </w:rPr>
        <w:t>2.2</w:t>
      </w:r>
      <w:r>
        <w:rPr>
          <w:rFonts w:ascii="Times New Roman" w:cs="Times New Roman" w:hAnsiTheme="minorEastAsia" w:eastAsiaTheme="minorEastAsia"/>
          <w:color w:val="000000" w:themeColor="text1"/>
          <w:sz w:val="24"/>
          <w:szCs w:val="24"/>
        </w:rPr>
        <w:t>工作原则</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_Toc25772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3</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1"/>
        <w:tabs>
          <w:tab w:val="right" w:leader="dot" w:pos="9072"/>
          <w:tab w:val="clear" w:pos="9015"/>
        </w:tabs>
        <w:spacing w:line="360" w:lineRule="auto"/>
        <w:rPr>
          <w:rFonts w:ascii="Times New Roman" w:hAnsi="Times New Roman" w:cs="Times New Roman" w:eastAsiaTheme="minorEastAsia"/>
          <w:color w:val="000000" w:themeColor="text1"/>
          <w:sz w:val="24"/>
          <w:szCs w:val="24"/>
        </w:rPr>
      </w:pPr>
      <w:r>
        <w:fldChar w:fldCharType="begin"/>
      </w:r>
      <w:r>
        <w:instrText xml:space="preserve"> HYPERLINK \l "_Toc25032" </w:instrText>
      </w:r>
      <w:r>
        <w:fldChar w:fldCharType="separate"/>
      </w:r>
      <w:r>
        <w:rPr>
          <w:rFonts w:ascii="Times New Roman" w:hAnsi="Times New Roman" w:cs="Times New Roman" w:eastAsiaTheme="minorEastAsia"/>
          <w:color w:val="000000" w:themeColor="text1"/>
          <w:sz w:val="24"/>
          <w:szCs w:val="24"/>
        </w:rPr>
        <w:t>3</w:t>
      </w:r>
      <w:r>
        <w:rPr>
          <w:rFonts w:ascii="Times New Roman" w:cs="Times New Roman" w:hAnsiTheme="minorEastAsia" w:eastAsiaTheme="minorEastAsia"/>
          <w:color w:val="000000" w:themeColor="text1"/>
          <w:sz w:val="24"/>
          <w:szCs w:val="24"/>
        </w:rPr>
        <w:t>预案编制的简要过程</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_Toc25032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4</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pStyle w:val="11"/>
        <w:tabs>
          <w:tab w:val="right" w:leader="dot" w:pos="9072"/>
          <w:tab w:val="clear" w:pos="9015"/>
        </w:tabs>
        <w:spacing w:line="360" w:lineRule="auto"/>
        <w:rPr>
          <w:rFonts w:ascii="Times New Roman" w:hAnsi="Times New Roman" w:cs="Times New Roman" w:eastAsiaTheme="minorEastAsia"/>
          <w:color w:val="000000" w:themeColor="text1"/>
          <w:sz w:val="24"/>
          <w:szCs w:val="24"/>
        </w:rPr>
      </w:pPr>
      <w:r>
        <w:fldChar w:fldCharType="begin"/>
      </w:r>
      <w:r>
        <w:instrText xml:space="preserve"> HYPERLINK \l "_Toc23207" </w:instrText>
      </w:r>
      <w:r>
        <w:fldChar w:fldCharType="separate"/>
      </w:r>
      <w:r>
        <w:rPr>
          <w:rFonts w:ascii="Times New Roman" w:hAnsi="Times New Roman" w:cs="Times New Roman" w:eastAsiaTheme="minorEastAsia"/>
          <w:color w:val="000000" w:themeColor="text1"/>
          <w:sz w:val="24"/>
          <w:szCs w:val="24"/>
        </w:rPr>
        <w:t>4</w:t>
      </w:r>
      <w:r>
        <w:rPr>
          <w:rFonts w:ascii="Times New Roman" w:cs="Times New Roman" w:hAnsiTheme="minorEastAsia" w:eastAsiaTheme="minorEastAsia"/>
          <w:color w:val="000000" w:themeColor="text1"/>
          <w:sz w:val="24"/>
          <w:szCs w:val="24"/>
        </w:rPr>
        <w:t>预案的主要内容</w:t>
      </w:r>
      <w:r>
        <w:rPr>
          <w:rFonts w:ascii="Times New Roman" w:hAnsi="Times New Roman" w:cs="Times New Roman" w:eastAsiaTheme="minorEastAsia"/>
          <w:color w:val="000000" w:themeColor="text1"/>
          <w:sz w:val="24"/>
          <w:szCs w:val="24"/>
        </w:rPr>
        <w:tab/>
      </w:r>
      <w:r>
        <w:rPr>
          <w:rFonts w:ascii="Times New Roman" w:hAnsi="Times New Roman" w:cs="Times New Roman" w:eastAsiaTheme="minorEastAsia"/>
          <w:color w:val="000000" w:themeColor="text1"/>
          <w:sz w:val="24"/>
          <w:szCs w:val="24"/>
        </w:rPr>
        <w:fldChar w:fldCharType="begin"/>
      </w:r>
      <w:r>
        <w:rPr>
          <w:rFonts w:ascii="Times New Roman" w:hAnsi="Times New Roman" w:cs="Times New Roman" w:eastAsiaTheme="minorEastAsia"/>
          <w:color w:val="000000" w:themeColor="text1"/>
          <w:sz w:val="24"/>
          <w:szCs w:val="24"/>
        </w:rPr>
        <w:instrText xml:space="preserve"> PAGEREF _Toc23207 </w:instrText>
      </w:r>
      <w:r>
        <w:rPr>
          <w:rFonts w:ascii="Times New Roman" w:hAnsi="Times New Roman" w:cs="Times New Roman" w:eastAsiaTheme="minorEastAsia"/>
          <w:color w:val="000000" w:themeColor="text1"/>
          <w:sz w:val="24"/>
          <w:szCs w:val="24"/>
        </w:rPr>
        <w:fldChar w:fldCharType="separate"/>
      </w:r>
      <w:r>
        <w:rPr>
          <w:rFonts w:ascii="Times New Roman" w:hAnsi="Times New Roman" w:cs="Times New Roman" w:eastAsiaTheme="minorEastAsia"/>
          <w:color w:val="000000" w:themeColor="text1"/>
          <w:sz w:val="24"/>
          <w:szCs w:val="24"/>
        </w:rPr>
        <w:t>5</w:t>
      </w:r>
      <w:r>
        <w:rPr>
          <w:rFonts w:ascii="Times New Roman" w:hAnsi="Times New Roman" w:cs="Times New Roman" w:eastAsiaTheme="minorEastAsia"/>
          <w:color w:val="000000" w:themeColor="text1"/>
          <w:sz w:val="24"/>
          <w:szCs w:val="24"/>
        </w:rPr>
        <w:fldChar w:fldCharType="end"/>
      </w:r>
      <w:r>
        <w:rPr>
          <w:rFonts w:ascii="Times New Roman" w:hAnsi="Times New Roman" w:cs="Times New Roman" w:eastAsiaTheme="minorEastAsia"/>
          <w:color w:val="000000" w:themeColor="text1"/>
          <w:sz w:val="24"/>
          <w:szCs w:val="24"/>
        </w:rPr>
        <w:fldChar w:fldCharType="end"/>
      </w:r>
    </w:p>
    <w:p>
      <w:pPr>
        <w:jc w:val="center"/>
        <w:rPr>
          <w:rFonts w:ascii="Times New Roman" w:hAnsi="Times New Roman" w:cs="Times New Roman" w:eastAsiaTheme="minorEastAsia"/>
          <w:color w:val="000000" w:themeColor="text1"/>
        </w:rPr>
      </w:pPr>
      <w:r>
        <w:rPr>
          <w:rFonts w:ascii="Times New Roman" w:hAnsi="Times New Roman" w:cs="Times New Roman" w:eastAsiaTheme="minorEastAsia"/>
          <w:color w:val="000000" w:themeColor="text1"/>
          <w:sz w:val="24"/>
          <w:szCs w:val="24"/>
        </w:rPr>
        <w:fldChar w:fldCharType="end"/>
      </w:r>
    </w:p>
    <w:p>
      <w:pPr>
        <w:pStyle w:val="3"/>
        <w:spacing w:line="360" w:lineRule="auto"/>
        <w:rPr>
          <w:rFonts w:eastAsiaTheme="minorEastAsia"/>
          <w:color w:val="000000" w:themeColor="text1"/>
        </w:rPr>
        <w:sectPr>
          <w:pgSz w:w="11906" w:h="16838"/>
          <w:pgMar w:top="1417" w:right="1417" w:bottom="1417" w:left="1417" w:header="851" w:footer="992" w:gutter="0"/>
          <w:cols w:space="0" w:num="1"/>
          <w:docGrid w:type="lines" w:linePitch="389" w:charSpace="0"/>
        </w:sectPr>
      </w:pPr>
    </w:p>
    <w:p>
      <w:pPr>
        <w:pStyle w:val="3"/>
        <w:spacing w:line="360" w:lineRule="auto"/>
        <w:rPr>
          <w:rFonts w:eastAsiaTheme="minorEastAsia"/>
          <w:color w:val="000000" w:themeColor="text1"/>
        </w:rPr>
      </w:pPr>
      <w:bookmarkStart w:id="1" w:name="_Toc29602"/>
      <w:r>
        <w:rPr>
          <w:rFonts w:eastAsiaTheme="minorEastAsia"/>
          <w:color w:val="000000" w:themeColor="text1"/>
        </w:rPr>
        <w:t>1</w:t>
      </w:r>
      <w:r>
        <w:rPr>
          <w:rFonts w:hAnsiTheme="minorEastAsia" w:eastAsiaTheme="minorEastAsia"/>
          <w:color w:val="000000" w:themeColor="text1"/>
        </w:rPr>
        <w:t>预案编制的目的和依据</w:t>
      </w:r>
      <w:bookmarkEnd w:id="0"/>
      <w:bookmarkEnd w:id="1"/>
    </w:p>
    <w:p>
      <w:pPr>
        <w:pStyle w:val="2"/>
        <w:spacing w:line="360" w:lineRule="auto"/>
        <w:rPr>
          <w:rFonts w:eastAsiaTheme="minorEastAsia"/>
          <w:color w:val="000000" w:themeColor="text1"/>
        </w:rPr>
      </w:pPr>
      <w:bookmarkStart w:id="2" w:name="_Toc25258"/>
      <w:bookmarkStart w:id="3" w:name="_Toc12623"/>
      <w:r>
        <w:rPr>
          <w:rFonts w:eastAsiaTheme="minorEastAsia"/>
          <w:color w:val="000000" w:themeColor="text1"/>
        </w:rPr>
        <w:t>1.1</w:t>
      </w:r>
      <w:r>
        <w:rPr>
          <w:rFonts w:hAnsiTheme="minorEastAsia" w:eastAsiaTheme="minorEastAsia"/>
          <w:color w:val="000000" w:themeColor="text1"/>
        </w:rPr>
        <w:t>预案编制的目的</w:t>
      </w:r>
      <w:bookmarkEnd w:id="2"/>
      <w:bookmarkEnd w:id="3"/>
    </w:p>
    <w:p>
      <w:pPr>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为保障</w:t>
      </w:r>
      <w:r>
        <w:rPr>
          <w:rFonts w:hint="eastAsia" w:ascii="Times New Roman" w:cs="Times New Roman" w:hAnsiTheme="minorEastAsia" w:eastAsiaTheme="minorEastAsia"/>
          <w:color w:val="000000" w:themeColor="text1"/>
          <w:sz w:val="28"/>
          <w:szCs w:val="28"/>
          <w:lang w:eastAsia="zh-CN"/>
        </w:rPr>
        <w:t>秦汉新城大邦汽修厂</w:t>
      </w:r>
      <w:r>
        <w:rPr>
          <w:rFonts w:ascii="Times New Roman" w:cs="Times New Roman" w:hAnsiTheme="minorEastAsia" w:eastAsiaTheme="minorEastAsia"/>
          <w:color w:val="000000" w:themeColor="text1"/>
          <w:sz w:val="28"/>
          <w:szCs w:val="28"/>
        </w:rPr>
        <w:t>环保安全，有效预防、及时控制和消除突发环境事件的危害，提高应急能力，规范处置程序、明确相关职责，确保迅速有效地处理突发性局部或区域环境污染事故，指导和规范突发性环境污染和生态破坏事件的应急处理工作，将事故造成的损失降低到最小程度，最大限度地预防生产范围内环境污染问题，特制定本预案。本预案将对实际发生的环境风险事故和紧急情况作出响应，预防和减少伴随的环境影响。</w:t>
      </w:r>
    </w:p>
    <w:p>
      <w:pPr>
        <w:pStyle w:val="2"/>
        <w:spacing w:line="360" w:lineRule="auto"/>
        <w:rPr>
          <w:rFonts w:eastAsiaTheme="minorEastAsia"/>
          <w:color w:val="000000" w:themeColor="text1"/>
        </w:rPr>
      </w:pPr>
      <w:bookmarkStart w:id="4" w:name="_Toc24312"/>
      <w:bookmarkStart w:id="5" w:name="_Toc18888"/>
      <w:r>
        <w:rPr>
          <w:rFonts w:eastAsiaTheme="minorEastAsia"/>
          <w:color w:val="000000" w:themeColor="text1"/>
        </w:rPr>
        <w:t>1.2</w:t>
      </w:r>
      <w:r>
        <w:rPr>
          <w:rFonts w:hAnsiTheme="minorEastAsia" w:eastAsiaTheme="minorEastAsia"/>
          <w:color w:val="000000" w:themeColor="text1"/>
        </w:rPr>
        <w:t>预案编制的依据</w:t>
      </w:r>
      <w:bookmarkEnd w:id="4"/>
      <w:bookmarkEnd w:id="5"/>
    </w:p>
    <w:p>
      <w:pPr>
        <w:pStyle w:val="4"/>
        <w:spacing w:line="360" w:lineRule="auto"/>
        <w:ind w:left="0" w:leftChars="0"/>
        <w:rPr>
          <w:rFonts w:eastAsiaTheme="minorEastAsia"/>
          <w:color w:val="000000" w:themeColor="text1"/>
          <w:szCs w:val="28"/>
        </w:rPr>
      </w:pPr>
      <w:bookmarkStart w:id="6" w:name="_Toc12247"/>
      <w:bookmarkStart w:id="7" w:name="_Toc29760"/>
      <w:bookmarkStart w:id="8" w:name="_Toc30185"/>
      <w:bookmarkStart w:id="9" w:name="_Toc8375"/>
      <w:bookmarkStart w:id="10" w:name="_Toc12609"/>
      <w:r>
        <w:rPr>
          <w:rFonts w:eastAsiaTheme="minorEastAsia"/>
          <w:color w:val="000000" w:themeColor="text1"/>
          <w:szCs w:val="28"/>
        </w:rPr>
        <w:t>1.2.1</w:t>
      </w:r>
      <w:r>
        <w:rPr>
          <w:rFonts w:hAnsiTheme="minorEastAsia" w:eastAsiaTheme="minorEastAsia"/>
          <w:color w:val="000000" w:themeColor="text1"/>
          <w:szCs w:val="28"/>
        </w:rPr>
        <w:t>法律法规</w:t>
      </w:r>
      <w:bookmarkEnd w:id="6"/>
      <w:bookmarkEnd w:id="7"/>
      <w:bookmarkEnd w:id="8"/>
      <w:bookmarkEnd w:id="9"/>
      <w:bookmarkEnd w:id="10"/>
    </w:p>
    <w:p>
      <w:pPr>
        <w:spacing w:line="360" w:lineRule="auto"/>
        <w:ind w:firstLine="560"/>
        <w:rPr>
          <w:rFonts w:ascii="Times New Roman" w:hAnsi="Times New Roman" w:cs="Times New Roman" w:eastAsiaTheme="minorEastAsia"/>
          <w:color w:val="000000" w:themeColor="text1"/>
          <w:sz w:val="28"/>
          <w:szCs w:val="28"/>
        </w:rPr>
      </w:pPr>
      <w:bookmarkStart w:id="11" w:name="_Toc24871"/>
      <w:bookmarkStart w:id="12" w:name="_Toc13425"/>
      <w:bookmarkStart w:id="13" w:name="_Toc5928"/>
      <w:bookmarkStart w:id="14" w:name="_Toc16163"/>
      <w:bookmarkStart w:id="15" w:name="_Toc16102"/>
      <w:bookmarkStart w:id="16" w:name="_Toc20918"/>
      <w:bookmarkStart w:id="17" w:name="_Toc15103"/>
      <w:bookmarkStart w:id="18" w:name="_Toc28348"/>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）《中华人民共和国环境保护法》（</w:t>
      </w:r>
      <w:r>
        <w:rPr>
          <w:rFonts w:ascii="Times New Roman" w:hAnsi="Times New Roman" w:cs="Times New Roman" w:eastAsiaTheme="minorEastAsia"/>
          <w:color w:val="000000" w:themeColor="text1"/>
          <w:sz w:val="28"/>
          <w:szCs w:val="28"/>
        </w:rPr>
        <w:t>2014</w:t>
      </w:r>
      <w:r>
        <w:rPr>
          <w:rFonts w:ascii="Times New Roman" w:cs="Times New Roman" w:hAnsiTheme="minorEastAsia" w:eastAsiaTheme="minorEastAsia"/>
          <w:color w:val="000000" w:themeColor="text1"/>
          <w:sz w:val="28"/>
          <w:szCs w:val="28"/>
        </w:rPr>
        <w:t>年主席令第九号），</w:t>
      </w:r>
      <w:r>
        <w:rPr>
          <w:rFonts w:ascii="Times New Roman" w:hAnsi="Times New Roman" w:cs="Times New Roman" w:eastAsiaTheme="minorEastAsia"/>
          <w:color w:val="000000" w:themeColor="text1"/>
          <w:sz w:val="28"/>
          <w:szCs w:val="28"/>
        </w:rPr>
        <w:t>2015</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日；</w:t>
      </w:r>
      <w:bookmarkEnd w:id="11"/>
      <w:bookmarkEnd w:id="12"/>
      <w:bookmarkEnd w:id="13"/>
      <w:bookmarkEnd w:id="14"/>
      <w:bookmarkEnd w:id="15"/>
      <w:bookmarkEnd w:id="16"/>
      <w:bookmarkEnd w:id="17"/>
      <w:bookmarkEnd w:id="18"/>
    </w:p>
    <w:p>
      <w:pPr>
        <w:spacing w:line="360" w:lineRule="auto"/>
        <w:ind w:firstLine="560"/>
        <w:rPr>
          <w:rFonts w:ascii="Times New Roman" w:hAnsi="Times New Roman" w:cs="Times New Roman" w:eastAsiaTheme="minorEastAsia"/>
          <w:color w:val="000000" w:themeColor="text1"/>
          <w:sz w:val="28"/>
          <w:szCs w:val="28"/>
        </w:rPr>
      </w:pPr>
      <w:bookmarkStart w:id="19" w:name="_Toc5969"/>
      <w:bookmarkStart w:id="20" w:name="_Toc7699"/>
      <w:bookmarkStart w:id="21" w:name="_Toc3081"/>
      <w:bookmarkStart w:id="22" w:name="_Toc18480"/>
      <w:bookmarkStart w:id="23" w:name="_Toc26459"/>
      <w:bookmarkStart w:id="24" w:name="_Toc31282"/>
      <w:bookmarkStart w:id="25" w:name="_Toc12928"/>
      <w:bookmarkStart w:id="26" w:name="_Toc20569"/>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2</w:t>
      </w:r>
      <w:r>
        <w:rPr>
          <w:rFonts w:ascii="Times New Roman" w:cs="Times New Roman" w:hAnsiTheme="minorEastAsia" w:eastAsiaTheme="minorEastAsia"/>
          <w:color w:val="000000" w:themeColor="text1"/>
          <w:sz w:val="28"/>
          <w:szCs w:val="28"/>
        </w:rPr>
        <w:t>）《中华人民共和国水污染防治法》（</w:t>
      </w:r>
      <w:r>
        <w:rPr>
          <w:rFonts w:ascii="Times New Roman" w:hAnsi="Times New Roman" w:cs="Times New Roman" w:eastAsiaTheme="minorEastAsia"/>
          <w:color w:val="000000" w:themeColor="text1"/>
          <w:sz w:val="28"/>
          <w:szCs w:val="28"/>
        </w:rPr>
        <w:t>2008</w:t>
      </w:r>
      <w:r>
        <w:rPr>
          <w:rFonts w:ascii="Times New Roman" w:cs="Times New Roman" w:hAnsiTheme="minorEastAsia" w:eastAsiaTheme="minorEastAsia"/>
          <w:color w:val="000000" w:themeColor="text1"/>
          <w:sz w:val="28"/>
          <w:szCs w:val="28"/>
        </w:rPr>
        <w:t>年主席令第八十七号），</w:t>
      </w:r>
      <w:r>
        <w:rPr>
          <w:rFonts w:ascii="Times New Roman" w:hAnsi="Times New Roman" w:cs="Times New Roman" w:eastAsiaTheme="minorEastAsia"/>
          <w:color w:val="000000" w:themeColor="text1"/>
          <w:sz w:val="28"/>
          <w:szCs w:val="28"/>
        </w:rPr>
        <w:t>2008</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6</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日；</w:t>
      </w:r>
      <w:bookmarkEnd w:id="19"/>
      <w:bookmarkEnd w:id="20"/>
      <w:bookmarkEnd w:id="21"/>
      <w:bookmarkEnd w:id="22"/>
      <w:bookmarkEnd w:id="23"/>
      <w:bookmarkEnd w:id="24"/>
      <w:bookmarkEnd w:id="25"/>
      <w:bookmarkEnd w:id="26"/>
    </w:p>
    <w:p>
      <w:pPr>
        <w:spacing w:line="360" w:lineRule="auto"/>
        <w:ind w:firstLine="56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3</w:t>
      </w:r>
      <w:r>
        <w:rPr>
          <w:rFonts w:ascii="Times New Roman" w:cs="Times New Roman" w:hAnsiTheme="minorEastAsia" w:eastAsiaTheme="minorEastAsia"/>
          <w:color w:val="000000" w:themeColor="text1"/>
          <w:sz w:val="28"/>
          <w:szCs w:val="28"/>
        </w:rPr>
        <w:t>）《中华人民共和国大气污染防治法》（</w:t>
      </w:r>
      <w:r>
        <w:rPr>
          <w:rFonts w:ascii="Times New Roman" w:hAnsi="Times New Roman" w:cs="Times New Roman" w:eastAsiaTheme="minorEastAsia"/>
          <w:color w:val="000000" w:themeColor="text1"/>
          <w:sz w:val="28"/>
          <w:szCs w:val="28"/>
        </w:rPr>
        <w:t>2015</w:t>
      </w:r>
      <w:r>
        <w:rPr>
          <w:rFonts w:ascii="Times New Roman" w:cs="Times New Roman" w:hAnsiTheme="minorEastAsia" w:eastAsiaTheme="minorEastAsia"/>
          <w:color w:val="000000" w:themeColor="text1"/>
          <w:sz w:val="28"/>
          <w:szCs w:val="28"/>
        </w:rPr>
        <w:t>年主席令第三十一号），</w:t>
      </w:r>
      <w:r>
        <w:rPr>
          <w:rFonts w:ascii="Times New Roman" w:hAnsi="Times New Roman" w:cs="Times New Roman" w:eastAsiaTheme="minorEastAsia"/>
          <w:color w:val="000000" w:themeColor="text1"/>
          <w:sz w:val="28"/>
          <w:szCs w:val="28"/>
        </w:rPr>
        <w:t>2016</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日；</w:t>
      </w:r>
    </w:p>
    <w:p>
      <w:pPr>
        <w:spacing w:line="360" w:lineRule="auto"/>
        <w:ind w:firstLine="560"/>
        <w:rPr>
          <w:rFonts w:ascii="Times New Roman" w:hAnsi="Times New Roman" w:cs="Times New Roman" w:eastAsiaTheme="minorEastAsia"/>
          <w:color w:val="000000" w:themeColor="text1"/>
          <w:sz w:val="28"/>
          <w:szCs w:val="28"/>
        </w:rPr>
      </w:pPr>
      <w:bookmarkStart w:id="27" w:name="_Toc16680"/>
      <w:bookmarkStart w:id="28" w:name="_Toc909"/>
      <w:bookmarkStart w:id="29" w:name="_Toc9189"/>
      <w:bookmarkStart w:id="30" w:name="_Toc5066"/>
      <w:bookmarkStart w:id="31" w:name="_Toc28966"/>
      <w:bookmarkStart w:id="32" w:name="_Toc26703"/>
      <w:bookmarkStart w:id="33" w:name="_Toc20981"/>
      <w:bookmarkStart w:id="34" w:name="_Toc3697"/>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4</w:t>
      </w:r>
      <w:r>
        <w:rPr>
          <w:rFonts w:ascii="Times New Roman" w:cs="Times New Roman" w:hAnsiTheme="minorEastAsia" w:eastAsiaTheme="minorEastAsia"/>
          <w:color w:val="000000" w:themeColor="text1"/>
          <w:sz w:val="28"/>
          <w:szCs w:val="28"/>
        </w:rPr>
        <w:t>）《中华人民共和国固体废物污染环境防治法》</w:t>
      </w:r>
      <w:r>
        <w:rPr>
          <w:rFonts w:ascii="Times New Roman" w:hAnsi="Times New Roman" w:cs="Times New Roman" w:eastAsiaTheme="minorEastAsia"/>
          <w:color w:val="000000" w:themeColor="text1"/>
          <w:sz w:val="28"/>
          <w:szCs w:val="28"/>
        </w:rPr>
        <w:t>2013</w:t>
      </w:r>
      <w:r>
        <w:rPr>
          <w:rFonts w:ascii="Times New Roman" w:cs="Times New Roman" w:hAnsiTheme="minorEastAsia" w:eastAsiaTheme="minorEastAsia"/>
          <w:color w:val="000000" w:themeColor="text1"/>
          <w:sz w:val="28"/>
          <w:szCs w:val="28"/>
        </w:rPr>
        <w:t>年修正版（</w:t>
      </w:r>
      <w:r>
        <w:rPr>
          <w:rFonts w:ascii="Times New Roman" w:hAnsi="Times New Roman" w:cs="Times New Roman" w:eastAsiaTheme="minorEastAsia"/>
          <w:color w:val="000000" w:themeColor="text1"/>
          <w:sz w:val="28"/>
          <w:szCs w:val="28"/>
        </w:rPr>
        <w:t>2013</w:t>
      </w:r>
      <w:r>
        <w:rPr>
          <w:rFonts w:ascii="Times New Roman" w:cs="Times New Roman" w:hAnsiTheme="minorEastAsia" w:eastAsiaTheme="minorEastAsia"/>
          <w:color w:val="000000" w:themeColor="text1"/>
          <w:sz w:val="28"/>
          <w:szCs w:val="28"/>
        </w:rPr>
        <w:t>年主席令第五号），</w:t>
      </w:r>
      <w:r>
        <w:rPr>
          <w:rFonts w:ascii="Times New Roman" w:hAnsi="Times New Roman" w:cs="Times New Roman" w:eastAsiaTheme="minorEastAsia"/>
          <w:color w:val="000000" w:themeColor="text1"/>
          <w:sz w:val="28"/>
          <w:szCs w:val="28"/>
        </w:rPr>
        <w:t>2013</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6</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29</w:t>
      </w:r>
      <w:r>
        <w:rPr>
          <w:rFonts w:ascii="Times New Roman" w:cs="Times New Roman" w:hAnsiTheme="minorEastAsia" w:eastAsiaTheme="minorEastAsia"/>
          <w:color w:val="000000" w:themeColor="text1"/>
          <w:sz w:val="28"/>
          <w:szCs w:val="28"/>
        </w:rPr>
        <w:t>日；</w:t>
      </w:r>
      <w:bookmarkEnd w:id="27"/>
      <w:bookmarkEnd w:id="28"/>
      <w:bookmarkEnd w:id="29"/>
      <w:bookmarkEnd w:id="30"/>
      <w:bookmarkEnd w:id="31"/>
      <w:bookmarkEnd w:id="32"/>
      <w:bookmarkEnd w:id="33"/>
      <w:bookmarkEnd w:id="34"/>
    </w:p>
    <w:p>
      <w:pPr>
        <w:spacing w:line="360" w:lineRule="auto"/>
        <w:ind w:firstLine="56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5</w:t>
      </w:r>
      <w:r>
        <w:rPr>
          <w:rFonts w:ascii="Times New Roman" w:cs="Times New Roman" w:hAnsiTheme="minorEastAsia" w:eastAsiaTheme="minorEastAsia"/>
          <w:color w:val="000000" w:themeColor="text1"/>
          <w:sz w:val="28"/>
          <w:szCs w:val="28"/>
        </w:rPr>
        <w:t>）《中华人民共和国环境噪声污染防治法》（</w:t>
      </w:r>
      <w:r>
        <w:rPr>
          <w:rFonts w:ascii="Times New Roman" w:hAnsi="Times New Roman" w:cs="Times New Roman" w:eastAsiaTheme="minorEastAsia"/>
          <w:color w:val="000000" w:themeColor="text1"/>
          <w:sz w:val="28"/>
          <w:szCs w:val="28"/>
        </w:rPr>
        <w:t>1996</w:t>
      </w:r>
      <w:r>
        <w:rPr>
          <w:rFonts w:ascii="Times New Roman" w:cs="Times New Roman" w:hAnsiTheme="minorEastAsia" w:eastAsiaTheme="minorEastAsia"/>
          <w:color w:val="000000" w:themeColor="text1"/>
          <w:sz w:val="28"/>
          <w:szCs w:val="28"/>
        </w:rPr>
        <w:t>年主席令第</w:t>
      </w:r>
      <w:r>
        <w:rPr>
          <w:rFonts w:ascii="Times New Roman" w:hAnsi="Times New Roman" w:cs="Times New Roman" w:eastAsiaTheme="minorEastAsia"/>
          <w:color w:val="000000" w:themeColor="text1"/>
          <w:sz w:val="28"/>
          <w:szCs w:val="28"/>
        </w:rPr>
        <w:t>77</w:t>
      </w:r>
      <w:r>
        <w:rPr>
          <w:rFonts w:ascii="Times New Roman" w:cs="Times New Roman" w:hAnsiTheme="minorEastAsia" w:eastAsiaTheme="minorEastAsia"/>
          <w:color w:val="000000" w:themeColor="text1"/>
          <w:sz w:val="28"/>
          <w:szCs w:val="28"/>
        </w:rPr>
        <w:t>号），</w:t>
      </w:r>
      <w:r>
        <w:rPr>
          <w:rFonts w:ascii="Times New Roman" w:hAnsi="Times New Roman" w:cs="Times New Roman" w:eastAsiaTheme="minorEastAsia"/>
          <w:color w:val="000000" w:themeColor="text1"/>
          <w:sz w:val="28"/>
          <w:szCs w:val="28"/>
        </w:rPr>
        <w:t>1997</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3</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日；</w:t>
      </w:r>
    </w:p>
    <w:p>
      <w:pPr>
        <w:spacing w:line="360" w:lineRule="auto"/>
        <w:ind w:firstLine="560"/>
        <w:rPr>
          <w:rFonts w:ascii="Times New Roman" w:hAnsi="Times New Roman" w:cs="Times New Roman" w:eastAsiaTheme="minorEastAsia"/>
          <w:color w:val="000000" w:themeColor="text1"/>
          <w:sz w:val="28"/>
          <w:szCs w:val="28"/>
        </w:rPr>
      </w:pPr>
      <w:bookmarkStart w:id="35" w:name="_Toc22398"/>
      <w:bookmarkStart w:id="36" w:name="_Toc30442"/>
      <w:bookmarkStart w:id="37" w:name="_Toc16681"/>
      <w:bookmarkStart w:id="38" w:name="_Toc3773"/>
      <w:bookmarkStart w:id="39" w:name="_Toc8538"/>
      <w:bookmarkStart w:id="40" w:name="_Toc7266"/>
      <w:bookmarkStart w:id="41" w:name="_Toc3704"/>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6</w:t>
      </w:r>
      <w:r>
        <w:rPr>
          <w:rFonts w:ascii="Times New Roman" w:cs="Times New Roman" w:hAnsiTheme="minorEastAsia" w:eastAsiaTheme="minorEastAsia"/>
          <w:color w:val="000000" w:themeColor="text1"/>
          <w:sz w:val="28"/>
          <w:szCs w:val="28"/>
        </w:rPr>
        <w:t>）《中华人民共和国突发事件应对法》（</w:t>
      </w:r>
      <w:r>
        <w:rPr>
          <w:rFonts w:ascii="Times New Roman" w:hAnsi="Times New Roman" w:cs="Times New Roman" w:eastAsiaTheme="minorEastAsia"/>
          <w:color w:val="000000" w:themeColor="text1"/>
          <w:sz w:val="28"/>
          <w:szCs w:val="28"/>
        </w:rPr>
        <w:t>2007</w:t>
      </w:r>
      <w:r>
        <w:rPr>
          <w:rFonts w:ascii="Times New Roman" w:cs="Times New Roman" w:hAnsiTheme="minorEastAsia" w:eastAsiaTheme="minorEastAsia"/>
          <w:color w:val="000000" w:themeColor="text1"/>
          <w:sz w:val="28"/>
          <w:szCs w:val="28"/>
        </w:rPr>
        <w:t>年主席令第六十九号），</w:t>
      </w:r>
      <w:r>
        <w:rPr>
          <w:rFonts w:ascii="Times New Roman" w:hAnsi="Times New Roman" w:cs="Times New Roman" w:eastAsiaTheme="minorEastAsia"/>
          <w:color w:val="000000" w:themeColor="text1"/>
          <w:sz w:val="28"/>
          <w:szCs w:val="28"/>
        </w:rPr>
        <w:t>2007</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11</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日；</w:t>
      </w:r>
      <w:bookmarkEnd w:id="35"/>
      <w:bookmarkEnd w:id="36"/>
      <w:bookmarkEnd w:id="37"/>
      <w:bookmarkEnd w:id="38"/>
      <w:bookmarkEnd w:id="39"/>
      <w:bookmarkEnd w:id="40"/>
      <w:bookmarkEnd w:id="41"/>
    </w:p>
    <w:p>
      <w:pPr>
        <w:spacing w:line="360" w:lineRule="auto"/>
        <w:ind w:firstLine="56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7</w:t>
      </w:r>
      <w:r>
        <w:rPr>
          <w:rFonts w:ascii="Times New Roman" w:cs="Times New Roman" w:hAnsiTheme="minorEastAsia" w:eastAsiaTheme="minorEastAsia"/>
          <w:color w:val="000000" w:themeColor="text1"/>
          <w:sz w:val="28"/>
          <w:szCs w:val="28"/>
        </w:rPr>
        <w:t>）《国家突发环境事件应急预案》（国办函〔</w:t>
      </w:r>
      <w:r>
        <w:rPr>
          <w:rFonts w:ascii="Times New Roman" w:hAnsi="Times New Roman" w:cs="Times New Roman" w:eastAsiaTheme="minorEastAsia"/>
          <w:color w:val="000000" w:themeColor="text1"/>
          <w:sz w:val="28"/>
          <w:szCs w:val="28"/>
        </w:rPr>
        <w:t>2014</w:t>
      </w: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119</w:t>
      </w:r>
      <w:r>
        <w:rPr>
          <w:rFonts w:ascii="Times New Roman" w:cs="Times New Roman" w:hAnsiTheme="minorEastAsia" w:eastAsiaTheme="minorEastAsia"/>
          <w:color w:val="000000" w:themeColor="text1"/>
          <w:sz w:val="28"/>
          <w:szCs w:val="28"/>
        </w:rPr>
        <w:t>号），</w:t>
      </w:r>
      <w:r>
        <w:rPr>
          <w:rFonts w:ascii="Times New Roman" w:hAnsi="Times New Roman" w:cs="Times New Roman" w:eastAsiaTheme="minorEastAsia"/>
          <w:color w:val="000000" w:themeColor="text1"/>
          <w:sz w:val="28"/>
          <w:szCs w:val="28"/>
        </w:rPr>
        <w:t>2014</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12</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29</w:t>
      </w:r>
      <w:r>
        <w:rPr>
          <w:rFonts w:ascii="Times New Roman" w:cs="Times New Roman" w:hAnsiTheme="minorEastAsia" w:eastAsiaTheme="minorEastAsia"/>
          <w:color w:val="000000" w:themeColor="text1"/>
          <w:sz w:val="28"/>
          <w:szCs w:val="28"/>
        </w:rPr>
        <w:t>日。</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cs="Times New Roman" w:hAnsiTheme="minorEastAsia" w:eastAsiaTheme="minorEastAsia"/>
          <w:color w:val="000000" w:themeColor="text1"/>
          <w:sz w:val="28"/>
          <w:szCs w:val="28"/>
          <w:lang w:val="en-US" w:eastAsia="zh-CN"/>
        </w:rPr>
      </w:pPr>
      <w:r>
        <w:rPr>
          <w:rFonts w:hint="eastAsia" w:ascii="Times New Roman" w:cs="Times New Roman" w:hAnsiTheme="minorEastAsia" w:eastAsiaTheme="minorEastAsia"/>
          <w:color w:val="000000" w:themeColor="text1"/>
          <w:sz w:val="28"/>
          <w:szCs w:val="28"/>
          <w:lang w:val="en-US" w:eastAsia="zh-CN"/>
        </w:rPr>
        <w:t>（8）</w:t>
      </w:r>
      <w:r>
        <w:rPr>
          <w:rFonts w:ascii="Times New Roman" w:cs="Times New Roman" w:hAnsiTheme="minorEastAsia" w:eastAsiaTheme="minorEastAsia"/>
          <w:color w:val="000000" w:themeColor="text1"/>
          <w:sz w:val="28"/>
          <w:szCs w:val="28"/>
          <w:lang w:val="en-US" w:eastAsia="zh-CN"/>
        </w:rPr>
        <w:t>陕西省生态环境厅办公室关于进一步加强突发环境事件应急预案工作的通知（陕环办发[2012]126 号）</w:t>
      </w:r>
      <w:r>
        <w:rPr>
          <w:rFonts w:hint="eastAsia" w:ascii="Times New Roman" w:cs="Times New Roman" w:hAnsiTheme="minorEastAsia" w:eastAsiaTheme="minorEastAsia"/>
          <w:color w:val="000000" w:themeColor="text1"/>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hint="eastAsia" w:ascii="Times New Roman" w:cs="Times New Roman" w:hAnsiTheme="minorEastAsia" w:eastAsiaTheme="minorEastAsia"/>
          <w:color w:val="000000" w:themeColor="text1"/>
          <w:sz w:val="28"/>
          <w:szCs w:val="28"/>
          <w:lang w:eastAsia="zh-CN"/>
        </w:rPr>
      </w:pPr>
      <w:r>
        <w:rPr>
          <w:rFonts w:hint="eastAsia" w:ascii="Times New Roman" w:cs="Times New Roman" w:hAnsiTheme="minorEastAsia" w:eastAsiaTheme="minorEastAsia"/>
          <w:color w:val="000000" w:themeColor="text1"/>
          <w:sz w:val="28"/>
          <w:szCs w:val="28"/>
          <w:lang w:val="en-US" w:eastAsia="zh-CN"/>
        </w:rPr>
        <w:t>（9）</w:t>
      </w:r>
      <w:r>
        <w:rPr>
          <w:rFonts w:ascii="Times New Roman" w:cs="Times New Roman" w:hAnsiTheme="minorEastAsia" w:eastAsiaTheme="minorEastAsia"/>
          <w:color w:val="000000" w:themeColor="text1"/>
          <w:sz w:val="28"/>
          <w:szCs w:val="28"/>
          <w:lang w:val="en-US" w:eastAsia="zh-CN"/>
        </w:rPr>
        <w:t>《陕西省突发环境事件应急预案》</w:t>
      </w:r>
      <w:r>
        <w:rPr>
          <w:rFonts w:hint="eastAsia" w:ascii="Times New Roman" w:cs="Times New Roman" w:hAnsiTheme="minorEastAsia" w:eastAsiaTheme="minorEastAsia"/>
          <w:color w:val="000000" w:themeColor="text1"/>
          <w:sz w:val="28"/>
          <w:szCs w:val="28"/>
          <w:lang w:val="en-US" w:eastAsia="zh-CN"/>
        </w:rPr>
        <w:t>，</w:t>
      </w:r>
      <w:r>
        <w:rPr>
          <w:rFonts w:ascii="Times New Roman" w:hAnsi="Times New Roman" w:cs="Times New Roman" w:eastAsiaTheme="minorEastAsia"/>
          <w:color w:val="000000" w:themeColor="text1"/>
          <w:sz w:val="28"/>
        </w:rPr>
        <w:t>2004</w:t>
      </w:r>
      <w:r>
        <w:rPr>
          <w:rFonts w:ascii="Times New Roman" w:cs="Times New Roman" w:hAnsiTheme="minorEastAsia" w:eastAsiaTheme="minorEastAsia"/>
          <w:color w:val="000000" w:themeColor="text1"/>
          <w:sz w:val="28"/>
        </w:rPr>
        <w:t>年</w:t>
      </w:r>
      <w:r>
        <w:rPr>
          <w:rFonts w:ascii="Times New Roman" w:hAnsi="Times New Roman" w:cs="Times New Roman" w:eastAsiaTheme="minorEastAsia"/>
          <w:color w:val="000000" w:themeColor="text1"/>
          <w:sz w:val="28"/>
        </w:rPr>
        <w:t>9</w:t>
      </w:r>
      <w:r>
        <w:rPr>
          <w:rFonts w:ascii="Times New Roman" w:cs="Times New Roman" w:hAnsiTheme="minorEastAsia" w:eastAsiaTheme="minorEastAsia"/>
          <w:color w:val="000000" w:themeColor="text1"/>
          <w:sz w:val="28"/>
        </w:rPr>
        <w:t>月</w:t>
      </w:r>
      <w:r>
        <w:rPr>
          <w:rFonts w:ascii="Times New Roman" w:hAnsi="Times New Roman" w:cs="Times New Roman" w:eastAsiaTheme="minorEastAsia"/>
          <w:color w:val="000000" w:themeColor="text1"/>
          <w:sz w:val="28"/>
        </w:rPr>
        <w:t>20</w:t>
      </w:r>
      <w:r>
        <w:rPr>
          <w:rFonts w:ascii="Times New Roman" w:cs="Times New Roman" w:hAnsiTheme="minorEastAsia" w:eastAsiaTheme="minorEastAsia"/>
          <w:color w:val="000000" w:themeColor="text1"/>
          <w:sz w:val="28"/>
        </w:rPr>
        <w:t>日</w:t>
      </w:r>
      <w:r>
        <w:rPr>
          <w:rFonts w:hint="eastAsia" w:ascii="Times New Roman" w:cs="Times New Roman" w:hAnsiTheme="minorEastAsia" w:eastAsiaTheme="minorEastAsia"/>
          <w:color w:val="000000" w:themeColor="text1"/>
          <w:sz w:val="28"/>
          <w:lang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cs="Times New Roman" w:hAnsiTheme="minorEastAsia" w:eastAsiaTheme="minorEastAsia"/>
          <w:color w:val="000000" w:themeColor="text1"/>
          <w:sz w:val="28"/>
          <w:szCs w:val="28"/>
        </w:rPr>
      </w:pPr>
      <w:r>
        <w:rPr>
          <w:rFonts w:hint="eastAsia" w:ascii="Times New Roman" w:cs="Times New Roman" w:hAnsiTheme="minorEastAsia" w:eastAsiaTheme="minorEastAsia"/>
          <w:color w:val="000000" w:themeColor="text1"/>
          <w:sz w:val="28"/>
          <w:szCs w:val="28"/>
          <w:lang w:val="en-US" w:eastAsia="zh-CN"/>
        </w:rPr>
        <w:t>（10）</w:t>
      </w:r>
      <w:r>
        <w:rPr>
          <w:rFonts w:ascii="Times New Roman" w:cs="Times New Roman" w:hAnsiTheme="minorEastAsia" w:eastAsiaTheme="minorEastAsia"/>
          <w:color w:val="000000" w:themeColor="text1"/>
          <w:sz w:val="28"/>
          <w:szCs w:val="28"/>
          <w:lang w:val="en-US" w:eastAsia="zh-CN"/>
        </w:rPr>
        <w:t>《西咸新区突发环境事件应急预案》</w:t>
      </w:r>
      <w:r>
        <w:rPr>
          <w:rFonts w:hint="eastAsia" w:ascii="Times New Roman" w:cs="Times New Roman" w:hAnsiTheme="minorEastAsia" w:eastAsiaTheme="minorEastAsia"/>
          <w:color w:val="000000" w:themeColor="text1"/>
          <w:sz w:val="28"/>
          <w:szCs w:val="28"/>
          <w:lang w:val="en-US" w:eastAsia="zh-CN"/>
        </w:rPr>
        <w:t>（陕西咸发﹝2017﹞13号）</w:t>
      </w:r>
      <w:r>
        <w:rPr>
          <w:rFonts w:ascii="Times New Roman" w:cs="Times New Roman" w:hAnsiTheme="minorEastAsia" w:eastAsiaTheme="minorEastAsia"/>
          <w:color w:val="000000" w:themeColor="text1"/>
          <w:sz w:val="28"/>
          <w:szCs w:val="28"/>
          <w:lang w:val="en-US" w:eastAsia="zh-CN"/>
        </w:rPr>
        <w:t>，201</w:t>
      </w:r>
      <w:r>
        <w:rPr>
          <w:rFonts w:hint="eastAsia" w:ascii="Times New Roman" w:cs="Times New Roman" w:hAnsiTheme="minorEastAsia" w:eastAsiaTheme="minorEastAsia"/>
          <w:color w:val="000000" w:themeColor="text1"/>
          <w:sz w:val="28"/>
          <w:szCs w:val="28"/>
          <w:lang w:val="en-US" w:eastAsia="zh-CN"/>
        </w:rPr>
        <w:t>7</w:t>
      </w:r>
      <w:r>
        <w:rPr>
          <w:rFonts w:ascii="Times New Roman" w:cs="Times New Roman" w:hAnsiTheme="minorEastAsia" w:eastAsiaTheme="minorEastAsia"/>
          <w:color w:val="000000" w:themeColor="text1"/>
          <w:sz w:val="28"/>
          <w:szCs w:val="28"/>
          <w:lang w:val="en-US" w:eastAsia="zh-CN"/>
        </w:rPr>
        <w:t>年</w:t>
      </w:r>
      <w:r>
        <w:rPr>
          <w:rFonts w:hint="eastAsia" w:ascii="Times New Roman" w:cs="Times New Roman" w:hAnsiTheme="minorEastAsia" w:eastAsiaTheme="minorEastAsia"/>
          <w:color w:val="000000" w:themeColor="text1"/>
          <w:sz w:val="28"/>
          <w:szCs w:val="28"/>
          <w:lang w:val="en-US" w:eastAsia="zh-CN"/>
        </w:rPr>
        <w:t>12</w:t>
      </w:r>
      <w:r>
        <w:rPr>
          <w:rFonts w:ascii="Times New Roman" w:cs="Times New Roman" w:hAnsiTheme="minorEastAsia" w:eastAsiaTheme="minorEastAsia"/>
          <w:color w:val="000000" w:themeColor="text1"/>
          <w:sz w:val="28"/>
          <w:szCs w:val="28"/>
          <w:lang w:val="en-US" w:eastAsia="zh-CN"/>
        </w:rPr>
        <w:t>月2</w:t>
      </w:r>
      <w:r>
        <w:rPr>
          <w:rFonts w:hint="eastAsia" w:ascii="Times New Roman" w:cs="Times New Roman" w:hAnsiTheme="minorEastAsia" w:eastAsiaTheme="minorEastAsia"/>
          <w:color w:val="000000" w:themeColor="text1"/>
          <w:sz w:val="28"/>
          <w:szCs w:val="28"/>
          <w:lang w:val="en-US" w:eastAsia="zh-CN"/>
        </w:rPr>
        <w:t>0</w:t>
      </w:r>
      <w:r>
        <w:rPr>
          <w:rFonts w:ascii="Times New Roman" w:cs="Times New Roman" w:hAnsiTheme="minorEastAsia" w:eastAsiaTheme="minorEastAsia"/>
          <w:color w:val="000000" w:themeColor="text1"/>
          <w:sz w:val="28"/>
          <w:szCs w:val="28"/>
          <w:lang w:val="en-US" w:eastAsia="zh-CN"/>
        </w:rPr>
        <w:t>日</w:t>
      </w:r>
      <w:r>
        <w:rPr>
          <w:rFonts w:hint="eastAsia" w:ascii="Times New Roman" w:cs="Times New Roman" w:hAnsiTheme="minorEastAsia" w:eastAsiaTheme="minorEastAsia"/>
          <w:color w:val="000000" w:themeColor="text1"/>
          <w:sz w:val="28"/>
          <w:szCs w:val="28"/>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ind w:firstLine="560" w:firstLineChars="200"/>
        <w:textAlignment w:val="auto"/>
        <w:rPr>
          <w:rFonts w:ascii="Times New Roman" w:hAnsi="Times New Roman" w:cs="Times New Roman" w:eastAsiaTheme="minorEastAsia"/>
          <w:color w:val="000000" w:themeColor="text1"/>
          <w:sz w:val="28"/>
          <w:szCs w:val="28"/>
        </w:rPr>
      </w:pPr>
      <w:r>
        <w:rPr>
          <w:rFonts w:hint="eastAsia" w:ascii="Times New Roman" w:cs="Times New Roman" w:hAnsiTheme="minorEastAsia" w:eastAsiaTheme="minorEastAsia"/>
          <w:color w:val="000000" w:themeColor="text1"/>
          <w:sz w:val="28"/>
          <w:szCs w:val="28"/>
          <w:lang w:val="en-US" w:eastAsia="zh-CN"/>
        </w:rPr>
        <w:t>（11）</w:t>
      </w:r>
      <w:r>
        <w:rPr>
          <w:rFonts w:ascii="Times New Roman" w:cs="Times New Roman" w:hAnsiTheme="minorEastAsia" w:eastAsiaTheme="minorEastAsia"/>
          <w:color w:val="000000" w:themeColor="text1"/>
          <w:sz w:val="28"/>
          <w:szCs w:val="28"/>
        </w:rPr>
        <w:t>《陕西省突发环境事件应急预案管理暂行办法》，</w:t>
      </w:r>
      <w:r>
        <w:rPr>
          <w:rFonts w:ascii="Times New Roman" w:hAnsi="Times New Roman" w:cs="Times New Roman" w:eastAsiaTheme="minorEastAsia"/>
          <w:color w:val="000000" w:themeColor="text1"/>
          <w:sz w:val="28"/>
          <w:szCs w:val="28"/>
        </w:rPr>
        <w:t>2015</w:t>
      </w:r>
      <w:r>
        <w:rPr>
          <w:rFonts w:ascii="Times New Roman" w:cs="Times New Roman" w:hAnsiTheme="minorEastAsia" w:eastAsiaTheme="minorEastAsia"/>
          <w:color w:val="000000" w:themeColor="text1"/>
          <w:sz w:val="28"/>
          <w:szCs w:val="28"/>
        </w:rPr>
        <w:t>年</w:t>
      </w:r>
      <w:r>
        <w:rPr>
          <w:rFonts w:ascii="Times New Roman" w:hAnsi="Times New Roman" w:cs="Times New Roman" w:eastAsiaTheme="minorEastAsia"/>
          <w:color w:val="000000" w:themeColor="text1"/>
          <w:sz w:val="28"/>
          <w:szCs w:val="28"/>
        </w:rPr>
        <w:t>8</w:t>
      </w:r>
      <w:r>
        <w:rPr>
          <w:rFonts w:ascii="Times New Roman" w:cs="Times New Roman" w:hAnsiTheme="minorEastAsia" w:eastAsiaTheme="minorEastAsia"/>
          <w:color w:val="000000" w:themeColor="text1"/>
          <w:sz w:val="28"/>
          <w:szCs w:val="28"/>
        </w:rPr>
        <w:t>月</w:t>
      </w:r>
      <w:r>
        <w:rPr>
          <w:rFonts w:ascii="Times New Roman" w:hAnsi="Times New Roman" w:cs="Times New Roman" w:eastAsiaTheme="minorEastAsia"/>
          <w:color w:val="000000" w:themeColor="text1"/>
          <w:sz w:val="28"/>
          <w:szCs w:val="28"/>
        </w:rPr>
        <w:t>13</w:t>
      </w:r>
      <w:r>
        <w:rPr>
          <w:rFonts w:ascii="Times New Roman" w:cs="Times New Roman" w:hAnsiTheme="minorEastAsia" w:eastAsiaTheme="minorEastAsia"/>
          <w:color w:val="000000" w:themeColor="text1"/>
          <w:sz w:val="28"/>
          <w:szCs w:val="28"/>
        </w:rPr>
        <w:t>日。</w:t>
      </w:r>
    </w:p>
    <w:p>
      <w:pPr>
        <w:pStyle w:val="4"/>
        <w:spacing w:line="360" w:lineRule="auto"/>
        <w:ind w:left="0" w:leftChars="0"/>
        <w:rPr>
          <w:rFonts w:eastAsiaTheme="minorEastAsia"/>
          <w:color w:val="000000" w:themeColor="text1"/>
          <w:szCs w:val="28"/>
        </w:rPr>
      </w:pPr>
      <w:bookmarkStart w:id="42" w:name="_Toc8206"/>
      <w:bookmarkStart w:id="43" w:name="_Toc20161"/>
      <w:bookmarkStart w:id="44" w:name="_Toc19431"/>
      <w:bookmarkStart w:id="45" w:name="_Toc31750"/>
      <w:r>
        <w:rPr>
          <w:rFonts w:eastAsiaTheme="minorEastAsia"/>
          <w:color w:val="000000" w:themeColor="text1"/>
          <w:szCs w:val="28"/>
        </w:rPr>
        <w:t>1.2.2</w:t>
      </w:r>
      <w:r>
        <w:rPr>
          <w:rFonts w:hAnsiTheme="minorEastAsia" w:eastAsiaTheme="minorEastAsia"/>
          <w:color w:val="000000" w:themeColor="text1"/>
          <w:szCs w:val="28"/>
        </w:rPr>
        <w:t>规章制度</w:t>
      </w:r>
      <w:bookmarkEnd w:id="42"/>
      <w:bookmarkEnd w:id="43"/>
      <w:bookmarkEnd w:id="44"/>
      <w:bookmarkEnd w:id="45"/>
    </w:p>
    <w:p>
      <w:pPr>
        <w:spacing w:line="360" w:lineRule="auto"/>
        <w:ind w:firstLine="560" w:firstLineChars="200"/>
        <w:rPr>
          <w:rFonts w:ascii="Times New Roman" w:hAnsi="Times New Roman" w:cs="Times New Roman" w:eastAsiaTheme="minorEastAsia"/>
          <w:color w:val="000000" w:themeColor="text1"/>
          <w:sz w:val="28"/>
        </w:rPr>
      </w:pPr>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1</w:t>
      </w:r>
      <w:r>
        <w:rPr>
          <w:rFonts w:ascii="Times New Roman" w:cs="Times New Roman" w:hAnsiTheme="minorEastAsia" w:eastAsiaTheme="minorEastAsia"/>
          <w:color w:val="000000" w:themeColor="text1"/>
          <w:sz w:val="28"/>
        </w:rPr>
        <w:t>）《国务院关于加强环境保护重点工作的意见》，（国发</w:t>
      </w:r>
      <w:r>
        <w:rPr>
          <w:rFonts w:ascii="Times New Roman" w:hAnsi="Times New Roman" w:cs="Times New Roman" w:eastAsiaTheme="minorEastAsia"/>
          <w:color w:val="000000" w:themeColor="text1"/>
          <w:sz w:val="28"/>
        </w:rPr>
        <w:t>[2011] 35</w:t>
      </w:r>
      <w:r>
        <w:rPr>
          <w:rFonts w:ascii="Times New Roman" w:cs="Times New Roman" w:hAnsiTheme="minorEastAsia" w:eastAsiaTheme="minorEastAsia"/>
          <w:color w:val="000000" w:themeColor="text1"/>
          <w:sz w:val="28"/>
        </w:rPr>
        <w:t>号）；</w:t>
      </w:r>
    </w:p>
    <w:p>
      <w:pPr>
        <w:spacing w:line="360" w:lineRule="auto"/>
        <w:ind w:firstLine="560" w:firstLineChars="200"/>
        <w:rPr>
          <w:rFonts w:ascii="Times New Roman" w:hAnsi="Times New Roman" w:cs="Times New Roman" w:eastAsiaTheme="minorEastAsia"/>
          <w:color w:val="000000" w:themeColor="text1"/>
          <w:sz w:val="28"/>
        </w:rPr>
      </w:pPr>
      <w:bookmarkStart w:id="46" w:name="_Toc2082"/>
      <w:bookmarkStart w:id="47" w:name="_Toc25550"/>
      <w:bookmarkStart w:id="48" w:name="_Toc15352"/>
      <w:bookmarkStart w:id="49" w:name="_Toc25039"/>
      <w:bookmarkStart w:id="50" w:name="_Toc13586"/>
      <w:bookmarkStart w:id="51" w:name="_Toc15639"/>
      <w:bookmarkStart w:id="52" w:name="_Toc3979"/>
      <w:bookmarkStart w:id="53" w:name="_Toc27620"/>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2</w:t>
      </w:r>
      <w:r>
        <w:rPr>
          <w:rFonts w:ascii="Times New Roman" w:cs="Times New Roman" w:hAnsiTheme="minorEastAsia" w:eastAsiaTheme="minorEastAsia"/>
          <w:color w:val="000000" w:themeColor="text1"/>
          <w:sz w:val="28"/>
        </w:rPr>
        <w:t>）《突发事件应急预案管理办法》，（国办发</w:t>
      </w:r>
      <w:r>
        <w:rPr>
          <w:rFonts w:ascii="Times New Roman" w:hAnsi="Times New Roman" w:cs="Times New Roman" w:eastAsiaTheme="minorEastAsia"/>
          <w:color w:val="000000" w:themeColor="text1"/>
          <w:sz w:val="28"/>
        </w:rPr>
        <w:t>[2013]101</w:t>
      </w:r>
      <w:r>
        <w:rPr>
          <w:rFonts w:ascii="Times New Roman" w:cs="Times New Roman" w:hAnsiTheme="minorEastAsia" w:eastAsiaTheme="minorEastAsia"/>
          <w:color w:val="000000" w:themeColor="text1"/>
          <w:sz w:val="28"/>
        </w:rPr>
        <w:t>号）；</w:t>
      </w:r>
      <w:bookmarkEnd w:id="46"/>
      <w:bookmarkEnd w:id="47"/>
      <w:bookmarkEnd w:id="48"/>
      <w:bookmarkEnd w:id="49"/>
      <w:bookmarkEnd w:id="50"/>
      <w:bookmarkEnd w:id="51"/>
      <w:bookmarkEnd w:id="52"/>
      <w:bookmarkEnd w:id="53"/>
    </w:p>
    <w:p>
      <w:pPr>
        <w:spacing w:line="360" w:lineRule="auto"/>
        <w:ind w:firstLine="560" w:firstLineChars="200"/>
        <w:rPr>
          <w:rFonts w:ascii="Times New Roman" w:hAnsi="Times New Roman" w:cs="Times New Roman" w:eastAsiaTheme="minorEastAsia"/>
          <w:color w:val="000000" w:themeColor="text1"/>
          <w:sz w:val="28"/>
        </w:rPr>
      </w:pPr>
      <w:bookmarkStart w:id="54" w:name="_Toc13485"/>
      <w:bookmarkStart w:id="55" w:name="_Toc27040"/>
      <w:bookmarkStart w:id="56" w:name="_Toc28232"/>
      <w:bookmarkStart w:id="57" w:name="_Toc2578"/>
      <w:bookmarkStart w:id="58" w:name="_Toc26653"/>
      <w:bookmarkStart w:id="59" w:name="_Toc8551"/>
      <w:bookmarkStart w:id="60" w:name="_Toc16766"/>
      <w:bookmarkStart w:id="61" w:name="_Toc9441"/>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3</w:t>
      </w:r>
      <w:r>
        <w:rPr>
          <w:rFonts w:ascii="Times New Roman" w:cs="Times New Roman" w:hAnsiTheme="minorEastAsia" w:eastAsiaTheme="minorEastAsia"/>
          <w:color w:val="000000" w:themeColor="text1"/>
          <w:sz w:val="28"/>
        </w:rPr>
        <w:t>）《突发环境事件信息报告办法》，（环境保护部令第</w:t>
      </w:r>
      <w:r>
        <w:rPr>
          <w:rFonts w:ascii="Times New Roman" w:hAnsi="Times New Roman" w:cs="Times New Roman" w:eastAsiaTheme="minorEastAsia"/>
          <w:color w:val="000000" w:themeColor="text1"/>
          <w:sz w:val="28"/>
        </w:rPr>
        <w:t>17</w:t>
      </w:r>
      <w:r>
        <w:rPr>
          <w:rFonts w:ascii="Times New Roman" w:cs="Times New Roman" w:hAnsiTheme="minorEastAsia" w:eastAsiaTheme="minorEastAsia"/>
          <w:color w:val="000000" w:themeColor="text1"/>
          <w:sz w:val="28"/>
        </w:rPr>
        <w:t>号），</w:t>
      </w:r>
      <w:r>
        <w:rPr>
          <w:rFonts w:ascii="Times New Roman" w:hAnsi="Times New Roman" w:cs="Times New Roman" w:eastAsiaTheme="minorEastAsia"/>
          <w:color w:val="000000" w:themeColor="text1"/>
          <w:sz w:val="28"/>
        </w:rPr>
        <w:t>2011</w:t>
      </w:r>
      <w:r>
        <w:rPr>
          <w:rFonts w:ascii="Times New Roman" w:cs="Times New Roman" w:hAnsiTheme="minorEastAsia" w:eastAsiaTheme="minorEastAsia"/>
          <w:color w:val="000000" w:themeColor="text1"/>
          <w:sz w:val="28"/>
        </w:rPr>
        <w:t>年</w:t>
      </w:r>
      <w:r>
        <w:rPr>
          <w:rFonts w:ascii="Times New Roman" w:hAnsi="Times New Roman" w:cs="Times New Roman" w:eastAsiaTheme="minorEastAsia"/>
          <w:color w:val="000000" w:themeColor="text1"/>
          <w:sz w:val="28"/>
        </w:rPr>
        <w:t>5</w:t>
      </w:r>
      <w:r>
        <w:rPr>
          <w:rFonts w:ascii="Times New Roman" w:cs="Times New Roman" w:hAnsiTheme="minorEastAsia" w:eastAsiaTheme="minorEastAsia"/>
          <w:color w:val="000000" w:themeColor="text1"/>
          <w:sz w:val="28"/>
        </w:rPr>
        <w:t>月</w:t>
      </w:r>
      <w:r>
        <w:rPr>
          <w:rFonts w:ascii="Times New Roman" w:hAnsi="Times New Roman" w:cs="Times New Roman" w:eastAsiaTheme="minorEastAsia"/>
          <w:color w:val="000000" w:themeColor="text1"/>
          <w:sz w:val="28"/>
        </w:rPr>
        <w:t>1</w:t>
      </w:r>
      <w:r>
        <w:rPr>
          <w:rFonts w:ascii="Times New Roman" w:cs="Times New Roman" w:hAnsiTheme="minorEastAsia" w:eastAsiaTheme="minorEastAsia"/>
          <w:color w:val="000000" w:themeColor="text1"/>
          <w:sz w:val="28"/>
        </w:rPr>
        <w:t>日；</w:t>
      </w:r>
      <w:bookmarkEnd w:id="54"/>
      <w:bookmarkEnd w:id="55"/>
      <w:bookmarkEnd w:id="56"/>
      <w:bookmarkEnd w:id="57"/>
      <w:bookmarkEnd w:id="58"/>
      <w:bookmarkEnd w:id="59"/>
      <w:bookmarkEnd w:id="60"/>
      <w:bookmarkEnd w:id="61"/>
    </w:p>
    <w:p>
      <w:pPr>
        <w:spacing w:line="360" w:lineRule="auto"/>
        <w:ind w:firstLine="560" w:firstLineChars="200"/>
        <w:rPr>
          <w:rFonts w:ascii="Times New Roman" w:hAnsi="Times New Roman" w:cs="Times New Roman" w:eastAsiaTheme="minorEastAsia"/>
          <w:color w:val="000000" w:themeColor="text1"/>
          <w:sz w:val="28"/>
        </w:rPr>
      </w:pPr>
      <w:bookmarkStart w:id="62" w:name="_Toc16785"/>
      <w:bookmarkStart w:id="63" w:name="_Toc15948"/>
      <w:bookmarkStart w:id="64" w:name="_Toc30912"/>
      <w:bookmarkStart w:id="65" w:name="_Toc20405"/>
      <w:bookmarkStart w:id="66" w:name="_Toc2181"/>
      <w:bookmarkStart w:id="67" w:name="_Toc8891"/>
      <w:bookmarkStart w:id="68" w:name="_Toc15649"/>
      <w:bookmarkStart w:id="69" w:name="_Toc14323"/>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4</w:t>
      </w:r>
      <w:r>
        <w:rPr>
          <w:rFonts w:ascii="Times New Roman" w:cs="Times New Roman" w:hAnsiTheme="minorEastAsia" w:eastAsiaTheme="minorEastAsia"/>
          <w:color w:val="000000" w:themeColor="text1"/>
          <w:sz w:val="28"/>
        </w:rPr>
        <w:t>）</w:t>
      </w:r>
      <w:bookmarkEnd w:id="62"/>
      <w:bookmarkEnd w:id="63"/>
      <w:bookmarkEnd w:id="64"/>
      <w:bookmarkEnd w:id="65"/>
      <w:bookmarkEnd w:id="66"/>
      <w:bookmarkEnd w:id="67"/>
      <w:bookmarkEnd w:id="68"/>
      <w:bookmarkEnd w:id="69"/>
      <w:bookmarkStart w:id="70" w:name="_Toc16931"/>
      <w:bookmarkStart w:id="71" w:name="_Toc20152"/>
      <w:bookmarkStart w:id="72" w:name="_Toc21504"/>
      <w:bookmarkStart w:id="73" w:name="_Toc17366"/>
      <w:bookmarkStart w:id="74" w:name="_Toc25996"/>
      <w:bookmarkStart w:id="75" w:name="_Toc6476"/>
      <w:bookmarkStart w:id="76" w:name="_Toc27776"/>
      <w:bookmarkStart w:id="77" w:name="_Toc3542"/>
      <w:bookmarkStart w:id="78" w:name="_Toc23959"/>
      <w:bookmarkStart w:id="79" w:name="_Toc22956"/>
      <w:r>
        <w:rPr>
          <w:rFonts w:ascii="Times New Roman" w:cs="Times New Roman" w:hAnsiTheme="minorEastAsia" w:eastAsiaTheme="minorEastAsia"/>
          <w:color w:val="000000" w:themeColor="text1"/>
          <w:sz w:val="28"/>
        </w:rPr>
        <w:t>《企业事业单位突发环境事件应急预案备案管理办法（试行）》（环发</w:t>
      </w:r>
      <w:r>
        <w:rPr>
          <w:rFonts w:ascii="Times New Roman" w:hAnsi="Times New Roman" w:cs="Times New Roman" w:eastAsiaTheme="minorEastAsia"/>
          <w:color w:val="000000" w:themeColor="text1"/>
          <w:sz w:val="28"/>
        </w:rPr>
        <w:t>[2015]4</w:t>
      </w:r>
      <w:r>
        <w:rPr>
          <w:rFonts w:ascii="Times New Roman" w:cs="Times New Roman" w:hAnsiTheme="minorEastAsia" w:eastAsiaTheme="minorEastAsia"/>
          <w:color w:val="000000" w:themeColor="text1"/>
          <w:sz w:val="28"/>
        </w:rPr>
        <w:t>号），</w:t>
      </w:r>
      <w:r>
        <w:rPr>
          <w:rFonts w:ascii="Times New Roman" w:hAnsi="Times New Roman" w:cs="Times New Roman" w:eastAsiaTheme="minorEastAsia"/>
          <w:color w:val="000000" w:themeColor="text1"/>
          <w:sz w:val="28"/>
        </w:rPr>
        <w:t>2015</w:t>
      </w:r>
      <w:r>
        <w:rPr>
          <w:rFonts w:ascii="Times New Roman" w:cs="Times New Roman" w:hAnsiTheme="minorEastAsia" w:eastAsiaTheme="minorEastAsia"/>
          <w:color w:val="000000" w:themeColor="text1"/>
          <w:sz w:val="28"/>
        </w:rPr>
        <w:t>年</w:t>
      </w:r>
      <w:r>
        <w:rPr>
          <w:rFonts w:ascii="Times New Roman" w:hAnsi="Times New Roman" w:cs="Times New Roman" w:eastAsiaTheme="minorEastAsia"/>
          <w:color w:val="000000" w:themeColor="text1"/>
          <w:sz w:val="28"/>
        </w:rPr>
        <w:t>1</w:t>
      </w:r>
      <w:r>
        <w:rPr>
          <w:rFonts w:ascii="Times New Roman" w:cs="Times New Roman" w:hAnsiTheme="minorEastAsia" w:eastAsiaTheme="minorEastAsia"/>
          <w:color w:val="000000" w:themeColor="text1"/>
          <w:sz w:val="28"/>
        </w:rPr>
        <w:t>月</w:t>
      </w:r>
      <w:r>
        <w:rPr>
          <w:rFonts w:ascii="Times New Roman" w:hAnsi="Times New Roman" w:cs="Times New Roman" w:eastAsiaTheme="minorEastAsia"/>
          <w:color w:val="000000" w:themeColor="text1"/>
          <w:sz w:val="28"/>
        </w:rPr>
        <w:t>8</w:t>
      </w:r>
      <w:r>
        <w:rPr>
          <w:rFonts w:ascii="Times New Roman" w:cs="Times New Roman" w:hAnsiTheme="minorEastAsia" w:eastAsiaTheme="minorEastAsia"/>
          <w:color w:val="000000" w:themeColor="text1"/>
          <w:sz w:val="28"/>
        </w:rPr>
        <w:t>日；</w:t>
      </w:r>
      <w:bookmarkEnd w:id="70"/>
      <w:bookmarkEnd w:id="71"/>
    </w:p>
    <w:p>
      <w:pPr>
        <w:spacing w:line="360" w:lineRule="auto"/>
        <w:ind w:firstLine="560" w:firstLineChars="200"/>
        <w:rPr>
          <w:rFonts w:ascii="Times New Roman" w:cs="Times New Roman" w:hAnsiTheme="minorEastAsia" w:eastAsiaTheme="minorEastAsia"/>
          <w:color w:val="000000" w:themeColor="text1"/>
          <w:sz w:val="28"/>
        </w:rPr>
      </w:pPr>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5</w:t>
      </w:r>
      <w:r>
        <w:rPr>
          <w:rFonts w:ascii="Times New Roman" w:cs="Times New Roman" w:hAnsiTheme="minorEastAsia" w:eastAsiaTheme="minorEastAsia"/>
          <w:color w:val="000000" w:themeColor="text1"/>
          <w:sz w:val="28"/>
        </w:rPr>
        <w:t>）《企业突发环境事件风险评估指南（试行）》（</w:t>
      </w:r>
      <w:r>
        <w:rPr>
          <w:rFonts w:ascii="Times New Roman" w:hAnsi="Times New Roman" w:cs="Times New Roman" w:eastAsiaTheme="minorEastAsia"/>
          <w:color w:val="000000" w:themeColor="text1"/>
          <w:sz w:val="28"/>
        </w:rPr>
        <w:t>2014</w:t>
      </w:r>
      <w:r>
        <w:rPr>
          <w:rFonts w:ascii="Times New Roman" w:cs="Times New Roman" w:hAnsiTheme="minorEastAsia" w:eastAsiaTheme="minorEastAsia"/>
          <w:color w:val="000000" w:themeColor="text1"/>
          <w:sz w:val="28"/>
        </w:rPr>
        <w:t>）</w:t>
      </w:r>
      <w:r>
        <w:rPr>
          <w:rFonts w:ascii="Times New Roman" w:hAnsi="Times New Roman" w:cs="Times New Roman" w:eastAsiaTheme="minorEastAsia"/>
          <w:color w:val="000000" w:themeColor="text1"/>
          <w:sz w:val="28"/>
        </w:rPr>
        <w:t>34</w:t>
      </w:r>
      <w:r>
        <w:rPr>
          <w:rFonts w:ascii="Times New Roman" w:cs="Times New Roman" w:hAnsiTheme="minorEastAsia" w:eastAsiaTheme="minorEastAsia"/>
          <w:color w:val="000000" w:themeColor="text1"/>
          <w:sz w:val="28"/>
        </w:rPr>
        <w:t>号；</w:t>
      </w:r>
    </w:p>
    <w:p>
      <w:pPr>
        <w:spacing w:line="360" w:lineRule="auto"/>
        <w:ind w:firstLine="560" w:firstLineChars="200"/>
        <w:rPr>
          <w:rFonts w:hint="eastAsia" w:ascii="Times New Roman" w:cs="Times New Roman" w:hAnsiTheme="minorEastAsia" w:eastAsiaTheme="minorEastAsia"/>
          <w:color w:val="000000" w:themeColor="text1"/>
          <w:sz w:val="28"/>
          <w:lang w:eastAsia="zh-CN"/>
        </w:rPr>
      </w:pPr>
      <w:r>
        <w:rPr>
          <w:rFonts w:hint="eastAsia" w:ascii="Times New Roman" w:cs="Times New Roman" w:hAnsiTheme="minorEastAsia" w:eastAsiaTheme="minorEastAsia"/>
          <w:color w:val="000000" w:themeColor="text1"/>
          <w:sz w:val="28"/>
          <w:lang w:eastAsia="zh-CN"/>
        </w:rPr>
        <w:t>（</w:t>
      </w:r>
      <w:r>
        <w:rPr>
          <w:rFonts w:hint="eastAsia" w:ascii="Times New Roman" w:cs="Times New Roman" w:hAnsiTheme="minorEastAsia" w:eastAsiaTheme="minorEastAsia"/>
          <w:color w:val="000000" w:themeColor="text1"/>
          <w:sz w:val="28"/>
          <w:lang w:val="en-US" w:eastAsia="zh-CN"/>
        </w:rPr>
        <w:t>6</w:t>
      </w:r>
      <w:r>
        <w:rPr>
          <w:rFonts w:hint="eastAsia" w:ascii="Times New Roman" w:cs="Times New Roman" w:hAnsiTheme="minorEastAsia" w:eastAsiaTheme="minorEastAsia"/>
          <w:color w:val="000000" w:themeColor="text1"/>
          <w:sz w:val="28"/>
          <w:lang w:eastAsia="zh-CN"/>
        </w:rPr>
        <w:t>）</w:t>
      </w:r>
      <w:r>
        <w:rPr>
          <w:rFonts w:hint="eastAsia" w:ascii="Times New Roman" w:cs="Times New Roman" w:hAnsiTheme="minorEastAsia" w:eastAsiaTheme="minorEastAsia"/>
          <w:color w:val="000000" w:themeColor="text1"/>
          <w:sz w:val="28"/>
        </w:rPr>
        <w:t>《企业突发环境事件风险分级方法》(HJ941-2018)</w:t>
      </w:r>
      <w:r>
        <w:rPr>
          <w:rFonts w:hint="eastAsia" w:ascii="Times New Roman" w:cs="Times New Roman" w:hAnsiTheme="minorEastAsia" w:eastAsiaTheme="minorEastAsia"/>
          <w:color w:val="000000" w:themeColor="text1"/>
          <w:sz w:val="28"/>
          <w:lang w:eastAsia="zh-CN"/>
        </w:rPr>
        <w:t>；</w:t>
      </w:r>
    </w:p>
    <w:p>
      <w:pPr>
        <w:spacing w:line="360" w:lineRule="auto"/>
        <w:ind w:firstLine="560" w:firstLineChars="200"/>
        <w:rPr>
          <w:rFonts w:ascii="Times New Roman" w:hAnsi="Times New Roman" w:cs="Times New Roman" w:eastAsiaTheme="minorEastAsia"/>
          <w:color w:val="000000" w:themeColor="text1"/>
          <w:sz w:val="28"/>
        </w:rPr>
      </w:pPr>
      <w:r>
        <w:rPr>
          <w:rFonts w:ascii="Times New Roman" w:cs="Times New Roman" w:hAnsiTheme="minorEastAsia" w:eastAsiaTheme="minorEastAsia"/>
          <w:color w:val="000000" w:themeColor="text1"/>
          <w:sz w:val="28"/>
        </w:rPr>
        <w:t>（</w:t>
      </w:r>
      <w:r>
        <w:rPr>
          <w:rFonts w:hint="eastAsia" w:ascii="Times New Roman" w:hAnsi="Times New Roman" w:cs="Times New Roman" w:eastAsiaTheme="minorEastAsia"/>
          <w:color w:val="000000" w:themeColor="text1"/>
          <w:sz w:val="28"/>
          <w:lang w:val="en-US" w:eastAsia="zh-CN"/>
        </w:rPr>
        <w:t>7</w:t>
      </w:r>
      <w:r>
        <w:rPr>
          <w:rFonts w:ascii="Times New Roman" w:cs="Times New Roman" w:hAnsiTheme="minorEastAsia" w:eastAsiaTheme="minorEastAsia"/>
          <w:color w:val="000000" w:themeColor="text1"/>
          <w:sz w:val="28"/>
        </w:rPr>
        <w:t>）《陕西省环境保护厅办公室关于进一步加强突发环境事件应急预案工作的通知》（陕环办发</w:t>
      </w:r>
      <w:r>
        <w:rPr>
          <w:rFonts w:ascii="Times New Roman" w:hAnsi="Times New Roman" w:cs="Times New Roman" w:eastAsiaTheme="minorEastAsia"/>
          <w:color w:val="000000" w:themeColor="text1"/>
          <w:sz w:val="28"/>
        </w:rPr>
        <w:t>[2012]126</w:t>
      </w:r>
      <w:r>
        <w:rPr>
          <w:rFonts w:ascii="Times New Roman" w:cs="Times New Roman" w:hAnsiTheme="minorEastAsia" w:eastAsiaTheme="minorEastAsia"/>
          <w:color w:val="000000" w:themeColor="text1"/>
          <w:sz w:val="28"/>
        </w:rPr>
        <w:t>号）；</w:t>
      </w:r>
    </w:p>
    <w:bookmarkEnd w:id="72"/>
    <w:bookmarkEnd w:id="73"/>
    <w:bookmarkEnd w:id="74"/>
    <w:bookmarkEnd w:id="75"/>
    <w:bookmarkEnd w:id="76"/>
    <w:bookmarkEnd w:id="77"/>
    <w:bookmarkEnd w:id="78"/>
    <w:bookmarkEnd w:id="79"/>
    <w:p>
      <w:pPr>
        <w:spacing w:line="360" w:lineRule="auto"/>
        <w:ind w:firstLine="560" w:firstLineChars="200"/>
        <w:rPr>
          <w:rFonts w:ascii="Times New Roman" w:hAnsi="Times New Roman" w:cs="Times New Roman" w:eastAsiaTheme="minorEastAsia"/>
          <w:color w:val="000000" w:themeColor="text1"/>
          <w:sz w:val="28"/>
        </w:rPr>
      </w:pPr>
      <w:bookmarkStart w:id="80" w:name="_Toc18415"/>
      <w:bookmarkStart w:id="81" w:name="_Toc3088"/>
      <w:bookmarkStart w:id="82" w:name="_Toc1023"/>
      <w:bookmarkStart w:id="83" w:name="_Toc25309"/>
      <w:bookmarkStart w:id="84" w:name="_Toc26930"/>
      <w:bookmarkStart w:id="85" w:name="_Toc26538"/>
      <w:bookmarkStart w:id="86" w:name="_Toc17553"/>
      <w:bookmarkStart w:id="87" w:name="_Toc16978"/>
      <w:r>
        <w:rPr>
          <w:rFonts w:ascii="Times New Roman" w:cs="Times New Roman" w:hAnsiTheme="minorEastAsia" w:eastAsiaTheme="minorEastAsia"/>
          <w:color w:val="000000" w:themeColor="text1"/>
          <w:sz w:val="28"/>
        </w:rPr>
        <w:t>（</w:t>
      </w:r>
      <w:r>
        <w:rPr>
          <w:rFonts w:hint="eastAsia" w:ascii="Times New Roman" w:hAnsi="Times New Roman" w:cs="Times New Roman" w:eastAsiaTheme="minorEastAsia"/>
          <w:color w:val="000000" w:themeColor="text1"/>
          <w:sz w:val="28"/>
          <w:lang w:val="en-US" w:eastAsia="zh-CN"/>
        </w:rPr>
        <w:t>8</w:t>
      </w:r>
      <w:r>
        <w:rPr>
          <w:rFonts w:ascii="Times New Roman" w:cs="Times New Roman" w:hAnsiTheme="minorEastAsia" w:eastAsiaTheme="minorEastAsia"/>
          <w:color w:val="000000" w:themeColor="text1"/>
          <w:sz w:val="28"/>
        </w:rPr>
        <w:t>）</w:t>
      </w:r>
      <w:bookmarkEnd w:id="80"/>
      <w:bookmarkEnd w:id="81"/>
      <w:bookmarkEnd w:id="82"/>
      <w:bookmarkEnd w:id="83"/>
      <w:bookmarkEnd w:id="84"/>
      <w:bookmarkEnd w:id="85"/>
      <w:bookmarkEnd w:id="86"/>
      <w:bookmarkEnd w:id="87"/>
      <w:r>
        <w:rPr>
          <w:rFonts w:ascii="Times New Roman" w:cs="Times New Roman" w:hAnsiTheme="minorEastAsia" w:eastAsiaTheme="minorEastAsia"/>
          <w:color w:val="000000" w:themeColor="text1"/>
          <w:sz w:val="28"/>
        </w:rPr>
        <w:t>《陕西省突发环境事件应急预案》，</w:t>
      </w:r>
      <w:r>
        <w:rPr>
          <w:rFonts w:ascii="Times New Roman" w:hAnsi="Times New Roman" w:cs="Times New Roman" w:eastAsiaTheme="minorEastAsia"/>
          <w:color w:val="000000" w:themeColor="text1"/>
          <w:sz w:val="28"/>
        </w:rPr>
        <w:t>2004</w:t>
      </w:r>
      <w:r>
        <w:rPr>
          <w:rFonts w:ascii="Times New Roman" w:cs="Times New Roman" w:hAnsiTheme="minorEastAsia" w:eastAsiaTheme="minorEastAsia"/>
          <w:color w:val="000000" w:themeColor="text1"/>
          <w:sz w:val="28"/>
        </w:rPr>
        <w:t>年</w:t>
      </w:r>
      <w:r>
        <w:rPr>
          <w:rFonts w:ascii="Times New Roman" w:hAnsi="Times New Roman" w:cs="Times New Roman" w:eastAsiaTheme="minorEastAsia"/>
          <w:color w:val="000000" w:themeColor="text1"/>
          <w:sz w:val="28"/>
        </w:rPr>
        <w:t>9</w:t>
      </w:r>
      <w:r>
        <w:rPr>
          <w:rFonts w:ascii="Times New Roman" w:cs="Times New Roman" w:hAnsiTheme="minorEastAsia" w:eastAsiaTheme="minorEastAsia"/>
          <w:color w:val="000000" w:themeColor="text1"/>
          <w:sz w:val="28"/>
        </w:rPr>
        <w:t>月</w:t>
      </w:r>
      <w:r>
        <w:rPr>
          <w:rFonts w:ascii="Times New Roman" w:hAnsi="Times New Roman" w:cs="Times New Roman" w:eastAsiaTheme="minorEastAsia"/>
          <w:color w:val="000000" w:themeColor="text1"/>
          <w:sz w:val="28"/>
        </w:rPr>
        <w:t>20</w:t>
      </w:r>
      <w:r>
        <w:rPr>
          <w:rFonts w:ascii="Times New Roman" w:cs="Times New Roman" w:hAnsiTheme="minorEastAsia" w:eastAsiaTheme="minorEastAsia"/>
          <w:color w:val="000000" w:themeColor="text1"/>
          <w:sz w:val="28"/>
        </w:rPr>
        <w:t>日。</w:t>
      </w:r>
    </w:p>
    <w:p>
      <w:pPr>
        <w:pStyle w:val="4"/>
        <w:spacing w:line="360" w:lineRule="auto"/>
        <w:ind w:left="0" w:leftChars="0"/>
        <w:rPr>
          <w:rFonts w:eastAsiaTheme="minorEastAsia"/>
          <w:color w:val="000000" w:themeColor="text1"/>
          <w:szCs w:val="28"/>
        </w:rPr>
      </w:pPr>
      <w:bookmarkStart w:id="88" w:name="_Toc31472"/>
      <w:bookmarkStart w:id="89" w:name="_Toc20955"/>
      <w:bookmarkStart w:id="90" w:name="_Toc1221"/>
      <w:bookmarkStart w:id="91" w:name="_Toc27470"/>
      <w:r>
        <w:rPr>
          <w:rFonts w:eastAsiaTheme="minorEastAsia"/>
          <w:color w:val="000000" w:themeColor="text1"/>
          <w:szCs w:val="28"/>
        </w:rPr>
        <w:t>1.2.3</w:t>
      </w:r>
      <w:r>
        <w:rPr>
          <w:rFonts w:hAnsiTheme="minorEastAsia" w:eastAsiaTheme="minorEastAsia"/>
          <w:color w:val="000000" w:themeColor="text1"/>
          <w:szCs w:val="28"/>
        </w:rPr>
        <w:t>相关标准</w:t>
      </w:r>
      <w:bookmarkEnd w:id="88"/>
      <w:bookmarkEnd w:id="89"/>
      <w:bookmarkEnd w:id="90"/>
      <w:bookmarkEnd w:id="91"/>
    </w:p>
    <w:p>
      <w:pPr>
        <w:spacing w:line="360" w:lineRule="auto"/>
        <w:ind w:firstLine="560" w:firstLineChars="200"/>
        <w:rPr>
          <w:rFonts w:ascii="Times New Roman" w:hAnsi="Times New Roman" w:cs="Times New Roman" w:eastAsiaTheme="minorEastAsia"/>
          <w:color w:val="000000" w:themeColor="text1"/>
          <w:sz w:val="28"/>
          <w:szCs w:val="28"/>
        </w:rPr>
      </w:pPr>
      <w:bookmarkStart w:id="92" w:name="_Toc30653"/>
      <w:bookmarkStart w:id="93" w:name="_Toc1015"/>
      <w:bookmarkStart w:id="94" w:name="_Toc27600"/>
      <w:bookmarkStart w:id="95" w:name="_Toc29287"/>
      <w:bookmarkStart w:id="96" w:name="_Toc10425"/>
      <w:bookmarkStart w:id="97" w:name="_Toc13744"/>
      <w:bookmarkStart w:id="98" w:name="_Toc30082"/>
      <w:bookmarkStart w:id="99" w:name="_Toc5434"/>
      <w:bookmarkStart w:id="100" w:name="_Toc6604"/>
      <w:bookmarkStart w:id="101" w:name="_Toc20440"/>
      <w:bookmarkStart w:id="102" w:name="_Toc17797"/>
      <w:bookmarkStart w:id="103" w:name="_Toc19324"/>
      <w:bookmarkStart w:id="104" w:name="_Toc20039"/>
      <w:bookmarkStart w:id="105" w:name="_Toc32185"/>
      <w:bookmarkStart w:id="106" w:name="_Toc31576"/>
      <w:bookmarkStart w:id="107" w:name="_Toc7208"/>
      <w:bookmarkStart w:id="108" w:name="_Toc16656"/>
      <w:bookmarkStart w:id="109" w:name="_Toc3504"/>
      <w:bookmarkStart w:id="110" w:name="_Toc16284"/>
      <w:bookmarkStart w:id="111" w:name="_Toc21748"/>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）《建设项目环境风险评价技术导则》（</w:t>
      </w:r>
      <w:r>
        <w:rPr>
          <w:rFonts w:ascii="Times New Roman" w:hAnsi="Times New Roman" w:cs="Times New Roman" w:eastAsiaTheme="minorEastAsia"/>
          <w:color w:val="000000" w:themeColor="text1"/>
          <w:sz w:val="28"/>
          <w:szCs w:val="28"/>
        </w:rPr>
        <w:t>HJ/T 169-2004</w:t>
      </w:r>
      <w:r>
        <w:rPr>
          <w:rFonts w:ascii="Times New Roman" w:cs="Times New Roman" w:hAnsiTheme="minorEastAsia" w:eastAsiaTheme="minorEastAsia"/>
          <w:color w:val="000000" w:themeColor="text1"/>
          <w:sz w:val="28"/>
          <w:szCs w:val="28"/>
        </w:rPr>
        <w:t>）；</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2</w:t>
      </w:r>
      <w:r>
        <w:rPr>
          <w:rFonts w:ascii="Times New Roman" w:cs="Times New Roman" w:hAnsiTheme="minorEastAsia" w:eastAsiaTheme="minorEastAsia"/>
          <w:color w:val="000000" w:themeColor="text1"/>
          <w:sz w:val="28"/>
          <w:szCs w:val="28"/>
        </w:rPr>
        <w:t>）《突发环境事件应急监测技术规范》（</w:t>
      </w:r>
      <w:r>
        <w:rPr>
          <w:rFonts w:ascii="Times New Roman" w:hAnsi="Times New Roman" w:cs="Times New Roman" w:eastAsiaTheme="minorEastAsia"/>
          <w:color w:val="000000" w:themeColor="text1"/>
          <w:sz w:val="28"/>
          <w:szCs w:val="28"/>
        </w:rPr>
        <w:t>HJ 589-2010</w:t>
      </w:r>
      <w:r>
        <w:rPr>
          <w:rFonts w:ascii="Times New Roman" w:cs="Times New Roman" w:hAnsiTheme="minorEastAsia" w:eastAsiaTheme="minorEastAsia"/>
          <w:color w:val="000000" w:themeColor="text1"/>
          <w:sz w:val="28"/>
          <w:szCs w:val="28"/>
        </w:rPr>
        <w:t>）；</w:t>
      </w:r>
    </w:p>
    <w:bookmarkEnd w:id="92"/>
    <w:bookmarkEnd w:id="93"/>
    <w:bookmarkEnd w:id="94"/>
    <w:bookmarkEnd w:id="95"/>
    <w:bookmarkEnd w:id="96"/>
    <w:bookmarkEnd w:id="97"/>
    <w:bookmarkEnd w:id="98"/>
    <w:bookmarkEnd w:id="99"/>
    <w:p>
      <w:pPr>
        <w:spacing w:line="360" w:lineRule="auto"/>
        <w:ind w:firstLine="560" w:firstLineChars="200"/>
        <w:rPr>
          <w:rFonts w:ascii="Times New Roman" w:hAnsi="Times New Roman" w:cs="Times New Roman" w:eastAsiaTheme="minorEastAsia"/>
          <w:color w:val="000000" w:themeColor="text1"/>
          <w:sz w:val="28"/>
          <w:szCs w:val="28"/>
        </w:rPr>
      </w:pPr>
      <w:bookmarkStart w:id="112" w:name="_Toc19022"/>
      <w:bookmarkStart w:id="113" w:name="_Toc15567"/>
      <w:bookmarkStart w:id="114" w:name="_Toc4383"/>
      <w:bookmarkStart w:id="115" w:name="_Toc27016"/>
      <w:bookmarkStart w:id="116" w:name="_Toc19802"/>
      <w:bookmarkStart w:id="117" w:name="_Toc22339"/>
      <w:bookmarkStart w:id="118" w:name="_Toc30276"/>
      <w:bookmarkStart w:id="119" w:name="_Toc25146"/>
      <w:bookmarkStart w:id="120" w:name="_Toc6346"/>
      <w:bookmarkStart w:id="121" w:name="_Toc19533"/>
      <w:bookmarkStart w:id="122" w:name="_Toc28765"/>
      <w:bookmarkStart w:id="123" w:name="_Toc6757"/>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3</w:t>
      </w:r>
      <w:r>
        <w:rPr>
          <w:rFonts w:ascii="Times New Roman" w:cs="Times New Roman" w:hAnsiTheme="minorEastAsia" w:eastAsiaTheme="minorEastAsia"/>
          <w:color w:val="000000" w:themeColor="text1"/>
          <w:sz w:val="28"/>
          <w:szCs w:val="28"/>
        </w:rPr>
        <w:t>）《挥发性有机物排放控制标准》（</w:t>
      </w:r>
      <w:r>
        <w:rPr>
          <w:rFonts w:ascii="Times New Roman" w:hAnsi="Times New Roman" w:cs="Times New Roman" w:eastAsiaTheme="minorEastAsia"/>
          <w:color w:val="000000" w:themeColor="text1"/>
          <w:sz w:val="28"/>
          <w:szCs w:val="28"/>
        </w:rPr>
        <w:t>DB 61/T1061-2017</w:t>
      </w:r>
      <w:r>
        <w:rPr>
          <w:rFonts w:ascii="Times New Roman" w:cs="Times New Roman" w:hAnsiTheme="minorEastAsia" w:eastAsiaTheme="minorEastAsia"/>
          <w:color w:val="000000" w:themeColor="text1"/>
          <w:sz w:val="28"/>
          <w:szCs w:val="28"/>
        </w:rPr>
        <w:t>）；</w:t>
      </w:r>
      <w:bookmarkEnd w:id="112"/>
      <w:bookmarkEnd w:id="113"/>
      <w:bookmarkEnd w:id="114"/>
      <w:bookmarkEnd w:id="115"/>
      <w:bookmarkEnd w:id="116"/>
      <w:bookmarkEnd w:id="117"/>
      <w:bookmarkEnd w:id="118"/>
      <w:bookmarkEnd w:id="119"/>
      <w:bookmarkEnd w:id="120"/>
      <w:bookmarkEnd w:id="121"/>
      <w:bookmarkEnd w:id="122"/>
      <w:bookmarkEnd w:id="123"/>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4</w:t>
      </w:r>
      <w:r>
        <w:rPr>
          <w:rFonts w:ascii="Times New Roman" w:cs="Times New Roman" w:hAnsiTheme="minorEastAsia" w:eastAsiaTheme="minorEastAsia"/>
          <w:color w:val="000000" w:themeColor="text1"/>
          <w:sz w:val="28"/>
          <w:szCs w:val="28"/>
        </w:rPr>
        <w:t>）《黄河流域（陕西段）污水综合排放标准》（</w:t>
      </w:r>
      <w:r>
        <w:rPr>
          <w:rFonts w:ascii="Times New Roman" w:hAnsi="Times New Roman" w:cs="Times New Roman" w:eastAsiaTheme="minorEastAsia"/>
          <w:color w:val="000000" w:themeColor="text1"/>
          <w:sz w:val="28"/>
          <w:szCs w:val="28"/>
        </w:rPr>
        <w:t>DB/61-224-2011</w:t>
      </w:r>
      <w:r>
        <w:rPr>
          <w:rFonts w:ascii="Times New Roman" w:cs="Times New Roman" w:hAnsiTheme="minorEastAsia" w:eastAsiaTheme="minorEastAsia"/>
          <w:color w:val="000000" w:themeColor="text1"/>
          <w:sz w:val="28"/>
          <w:szCs w:val="28"/>
        </w:rPr>
        <w:t>）；</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5</w:t>
      </w:r>
      <w:r>
        <w:rPr>
          <w:rFonts w:ascii="Times New Roman" w:cs="Times New Roman" w:hAnsiTheme="minorEastAsia" w:eastAsiaTheme="minorEastAsia"/>
          <w:color w:val="000000" w:themeColor="text1"/>
          <w:sz w:val="28"/>
          <w:szCs w:val="28"/>
        </w:rPr>
        <w:t>）《工业企业厂界环境噪声排放标准》（</w:t>
      </w:r>
      <w:r>
        <w:rPr>
          <w:rFonts w:ascii="Times New Roman" w:hAnsi="Times New Roman" w:cs="Times New Roman" w:eastAsiaTheme="minorEastAsia"/>
          <w:color w:val="000000" w:themeColor="text1"/>
          <w:sz w:val="28"/>
          <w:szCs w:val="28"/>
        </w:rPr>
        <w:t>GB 12348-2008</w:t>
      </w:r>
      <w:r>
        <w:rPr>
          <w:rFonts w:ascii="Times New Roman" w:cs="Times New Roman" w:hAnsiTheme="minorEastAsia" w:eastAsiaTheme="minorEastAsia"/>
          <w:color w:val="000000" w:themeColor="text1"/>
          <w:sz w:val="28"/>
          <w:szCs w:val="28"/>
        </w:rPr>
        <w:t>）；</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6</w:t>
      </w:r>
      <w:r>
        <w:rPr>
          <w:rFonts w:ascii="Times New Roman" w:cs="Times New Roman" w:hAnsiTheme="minorEastAsia" w:eastAsiaTheme="minorEastAsia"/>
          <w:color w:val="000000" w:themeColor="text1"/>
          <w:sz w:val="28"/>
          <w:szCs w:val="28"/>
        </w:rPr>
        <w:t>）《危险化学品重大危险源辨识》（</w:t>
      </w:r>
      <w:r>
        <w:rPr>
          <w:rFonts w:ascii="Times New Roman" w:hAnsi="Times New Roman" w:cs="Times New Roman" w:eastAsiaTheme="minorEastAsia"/>
          <w:color w:val="000000" w:themeColor="text1"/>
          <w:sz w:val="28"/>
          <w:szCs w:val="28"/>
        </w:rPr>
        <w:t>GB 18218-2009</w:t>
      </w:r>
      <w:r>
        <w:rPr>
          <w:rFonts w:ascii="Times New Roman" w:cs="Times New Roman" w:hAnsiTheme="minorEastAsia" w:eastAsiaTheme="minorEastAsia"/>
          <w:color w:val="000000" w:themeColor="text1"/>
          <w:sz w:val="28"/>
          <w:szCs w:val="28"/>
        </w:rPr>
        <w:t>）。</w:t>
      </w:r>
      <w:bookmarkEnd w:id="100"/>
      <w:bookmarkEnd w:id="101"/>
      <w:bookmarkEnd w:id="102"/>
      <w:bookmarkEnd w:id="103"/>
      <w:bookmarkEnd w:id="104"/>
      <w:bookmarkEnd w:id="105"/>
      <w:bookmarkEnd w:id="106"/>
      <w:bookmarkEnd w:id="107"/>
      <w:bookmarkEnd w:id="108"/>
      <w:bookmarkEnd w:id="109"/>
      <w:bookmarkEnd w:id="110"/>
      <w:bookmarkEnd w:id="111"/>
    </w:p>
    <w:p>
      <w:pPr>
        <w:pStyle w:val="4"/>
        <w:spacing w:line="360" w:lineRule="auto"/>
        <w:ind w:left="0" w:leftChars="0"/>
        <w:rPr>
          <w:rFonts w:eastAsiaTheme="minorEastAsia"/>
          <w:color w:val="000000" w:themeColor="text1"/>
          <w:szCs w:val="28"/>
        </w:rPr>
      </w:pPr>
      <w:bookmarkStart w:id="124" w:name="_Toc12577"/>
      <w:bookmarkStart w:id="125" w:name="_Toc13853"/>
      <w:bookmarkStart w:id="126" w:name="_Toc11267"/>
      <w:bookmarkStart w:id="127" w:name="_Toc28572"/>
      <w:r>
        <w:rPr>
          <w:rFonts w:eastAsiaTheme="minorEastAsia"/>
          <w:color w:val="000000" w:themeColor="text1"/>
          <w:szCs w:val="28"/>
        </w:rPr>
        <w:t>1.2.4</w:t>
      </w:r>
      <w:r>
        <w:rPr>
          <w:rFonts w:hAnsiTheme="minorEastAsia" w:eastAsiaTheme="minorEastAsia"/>
          <w:color w:val="000000" w:themeColor="text1"/>
          <w:szCs w:val="28"/>
        </w:rPr>
        <w:t>其他资料</w:t>
      </w:r>
      <w:bookmarkEnd w:id="124"/>
      <w:bookmarkEnd w:id="125"/>
      <w:bookmarkEnd w:id="126"/>
      <w:bookmarkEnd w:id="127"/>
    </w:p>
    <w:p>
      <w:pPr>
        <w:widowControl/>
        <w:adjustRightInd w:val="0"/>
        <w:snapToGrid w:val="0"/>
        <w:spacing w:line="360" w:lineRule="auto"/>
        <w:ind w:firstLine="560" w:firstLineChars="200"/>
        <w:rPr>
          <w:rFonts w:ascii="Times New Roman" w:hAnsi="Times New Roman" w:cs="Times New Roman" w:eastAsiaTheme="minorEastAsia"/>
          <w:color w:val="000000" w:themeColor="text1"/>
        </w:rPr>
        <w:sectPr>
          <w:footerReference r:id="rId3" w:type="default"/>
          <w:pgSz w:w="11906" w:h="16838"/>
          <w:pgMar w:top="1417" w:right="1417" w:bottom="1417" w:left="1417" w:header="851" w:footer="992" w:gutter="0"/>
          <w:pgNumType w:start="1"/>
          <w:cols w:space="0" w:num="1"/>
          <w:docGrid w:type="lines" w:linePitch="389" w:charSpace="0"/>
        </w:sectPr>
      </w:pPr>
      <w:bookmarkStart w:id="128" w:name="_Toc24851"/>
      <w:bookmarkStart w:id="129" w:name="_Toc9428"/>
      <w:r>
        <w:rPr>
          <w:rFonts w:hint="eastAsia" w:ascii="Times New Roman" w:cs="Times New Roman" w:hAnsiTheme="minorEastAsia" w:eastAsiaTheme="minorEastAsia"/>
          <w:color w:val="000000" w:themeColor="text1"/>
          <w:sz w:val="28"/>
          <w:szCs w:val="28"/>
          <w:lang w:eastAsia="zh-CN"/>
        </w:rPr>
        <w:t>秦汉新城大邦汽修厂</w:t>
      </w:r>
      <w:r>
        <w:rPr>
          <w:rFonts w:ascii="Times New Roman" w:cs="Times New Roman" w:hAnsiTheme="minorEastAsia" w:eastAsiaTheme="minorEastAsia"/>
          <w:color w:val="000000" w:themeColor="text1"/>
          <w:sz w:val="28"/>
          <w:szCs w:val="28"/>
        </w:rPr>
        <w:t>申请资料以及其他相关资料。</w:t>
      </w:r>
    </w:p>
    <w:p>
      <w:pPr>
        <w:pStyle w:val="3"/>
        <w:spacing w:line="360" w:lineRule="auto"/>
        <w:rPr>
          <w:rFonts w:eastAsiaTheme="minorEastAsia"/>
          <w:color w:val="000000" w:themeColor="text1"/>
        </w:rPr>
      </w:pPr>
      <w:r>
        <w:rPr>
          <w:rFonts w:eastAsiaTheme="minorEastAsia"/>
          <w:color w:val="000000" w:themeColor="text1"/>
        </w:rPr>
        <w:t>2</w:t>
      </w:r>
      <w:r>
        <w:rPr>
          <w:rFonts w:hAnsiTheme="minorEastAsia" w:eastAsiaTheme="minorEastAsia"/>
          <w:color w:val="000000" w:themeColor="text1"/>
        </w:rPr>
        <w:t>预案编制的指导思想和编制原则</w:t>
      </w:r>
      <w:bookmarkEnd w:id="128"/>
      <w:bookmarkEnd w:id="129"/>
    </w:p>
    <w:p>
      <w:pPr>
        <w:pStyle w:val="2"/>
        <w:spacing w:line="360" w:lineRule="auto"/>
        <w:rPr>
          <w:rFonts w:eastAsiaTheme="minorEastAsia"/>
          <w:color w:val="000000" w:themeColor="text1"/>
        </w:rPr>
      </w:pPr>
      <w:bookmarkStart w:id="130" w:name="_Toc16822"/>
      <w:bookmarkStart w:id="131" w:name="_Toc424024588"/>
      <w:bookmarkStart w:id="132" w:name="_Toc16360"/>
      <w:r>
        <w:rPr>
          <w:rFonts w:eastAsiaTheme="minorEastAsia"/>
          <w:color w:val="000000" w:themeColor="text1"/>
        </w:rPr>
        <w:t>2.1</w:t>
      </w:r>
      <w:r>
        <w:rPr>
          <w:rFonts w:hAnsiTheme="minorEastAsia" w:eastAsiaTheme="minorEastAsia"/>
          <w:color w:val="000000" w:themeColor="text1"/>
        </w:rPr>
        <w:t>指导思想</w:t>
      </w:r>
      <w:bookmarkEnd w:id="130"/>
      <w:bookmarkEnd w:id="131"/>
      <w:bookmarkEnd w:id="132"/>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坚持</w:t>
      </w:r>
      <w:r>
        <w:rPr>
          <w:rFonts w:ascii="Times New Roman" w:hAnsi="Times New Roman" w:cs="Times New Roman" w:eastAsiaTheme="minorEastAsia"/>
          <w:color w:val="000000" w:themeColor="text1"/>
          <w:sz w:val="28"/>
          <w:szCs w:val="28"/>
        </w:rPr>
        <w:t>“</w:t>
      </w:r>
      <w:r>
        <w:rPr>
          <w:rFonts w:ascii="Times New Roman" w:cs="Times New Roman" w:hAnsiTheme="minorEastAsia" w:eastAsiaTheme="minorEastAsia"/>
          <w:color w:val="000000" w:themeColor="text1"/>
          <w:sz w:val="28"/>
          <w:szCs w:val="28"/>
        </w:rPr>
        <w:t>全面规划、合理布局、综合利用、化害为利、依靠群众、大家动手、保护环境、造福人民</w:t>
      </w:r>
      <w:r>
        <w:rPr>
          <w:rFonts w:ascii="Times New Roman" w:hAnsi="Times New Roman" w:cs="Times New Roman" w:eastAsiaTheme="minorEastAsia"/>
          <w:color w:val="000000" w:themeColor="text1"/>
          <w:sz w:val="28"/>
          <w:szCs w:val="28"/>
        </w:rPr>
        <w:t>”</w:t>
      </w:r>
      <w:r>
        <w:rPr>
          <w:rFonts w:ascii="Times New Roman" w:cs="Times New Roman" w:hAnsiTheme="minorEastAsia" w:eastAsiaTheme="minorEastAsia"/>
          <w:color w:val="000000" w:themeColor="text1"/>
          <w:sz w:val="28"/>
          <w:szCs w:val="28"/>
        </w:rPr>
        <w:t>的基本方针，加强对环境事件危险源的监测、监控并实施监督管理，建立环境事件风险防范体系，积极预防、及时控制、消除隐患，提高环境事件防范和处理能力，全面提升本处应对突发环境事件应急管理水平。</w:t>
      </w:r>
    </w:p>
    <w:p>
      <w:pPr>
        <w:pStyle w:val="2"/>
        <w:spacing w:line="360" w:lineRule="auto"/>
        <w:rPr>
          <w:rFonts w:eastAsiaTheme="minorEastAsia"/>
          <w:color w:val="000000" w:themeColor="text1"/>
        </w:rPr>
      </w:pPr>
      <w:bookmarkStart w:id="133" w:name="_Toc25772"/>
      <w:bookmarkStart w:id="134" w:name="_Toc19066"/>
      <w:bookmarkStart w:id="135" w:name="_Toc424024589"/>
      <w:r>
        <w:rPr>
          <w:rFonts w:eastAsiaTheme="minorEastAsia"/>
          <w:color w:val="000000" w:themeColor="text1"/>
        </w:rPr>
        <w:t>2.2</w:t>
      </w:r>
      <w:r>
        <w:rPr>
          <w:rFonts w:hAnsiTheme="minorEastAsia" w:eastAsiaTheme="minorEastAsia"/>
          <w:color w:val="000000" w:themeColor="text1"/>
        </w:rPr>
        <w:t>工作原则</w:t>
      </w:r>
      <w:bookmarkEnd w:id="133"/>
      <w:bookmarkEnd w:id="134"/>
      <w:bookmarkEnd w:id="135"/>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按照科学发展观及构建和谐社会要求，提高应对突发环境事件的能力。</w:t>
      </w:r>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1</w:t>
      </w:r>
      <w:r>
        <w:rPr>
          <w:rFonts w:ascii="Times New Roman" w:cs="Times New Roman" w:hAnsiTheme="minorEastAsia" w:eastAsiaTheme="minorEastAsia"/>
          <w:color w:val="000000" w:themeColor="text1"/>
          <w:sz w:val="28"/>
          <w:szCs w:val="28"/>
        </w:rPr>
        <w:t>）坚持以人为本，预防为主的方针。加强对环境事件危险源的监测、监控及监督管理，建立环境事件风险防范体系，积极预防、及时控制、消除隐患，提高环境事件防范和处理能力，尽可能避免或减少突发环境事件的发生，消除或减轻环境事件造成的中长期影响，最大程度保障环境安全。</w:t>
      </w:r>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2</w:t>
      </w:r>
      <w:r>
        <w:rPr>
          <w:rFonts w:ascii="Times New Roman" w:cs="Times New Roman" w:hAnsiTheme="minorEastAsia" w:eastAsiaTheme="minorEastAsia"/>
          <w:color w:val="000000" w:themeColor="text1"/>
          <w:sz w:val="28"/>
          <w:szCs w:val="28"/>
        </w:rPr>
        <w:t>）坚持统一领导，分类管理，属地为主，分级响应。在户县鸿远汽车修理厂的统一领导下，各基层单位、部门要密切配合，提高快速反应能力。针对不同污染源所造成的环境污染、生态污染的特点，实行分类管理，充分发挥专业优势，采取得力措施，把危害降低到最小程度。</w:t>
      </w:r>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3</w:t>
      </w:r>
      <w:r>
        <w:rPr>
          <w:rFonts w:ascii="Times New Roman" w:cs="Times New Roman" w:hAnsiTheme="minorEastAsia" w:eastAsiaTheme="minorEastAsia"/>
          <w:color w:val="000000" w:themeColor="text1"/>
          <w:sz w:val="28"/>
          <w:szCs w:val="28"/>
        </w:rPr>
        <w:t>）坚持区域联动，充分利用现有资源。积极做好应对突发环境事件的物资准备、技术准备及思想准备，加强培训演练，充分发挥应急抢险救援队伍的实战能力。</w:t>
      </w:r>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w:t>
      </w:r>
      <w:r>
        <w:rPr>
          <w:rFonts w:ascii="Times New Roman" w:hAnsi="Times New Roman" w:cs="Times New Roman" w:eastAsiaTheme="minorEastAsia"/>
          <w:color w:val="000000" w:themeColor="text1"/>
          <w:sz w:val="28"/>
          <w:szCs w:val="28"/>
        </w:rPr>
        <w:t>4</w:t>
      </w:r>
      <w:r>
        <w:rPr>
          <w:rFonts w:ascii="Times New Roman" w:cs="Times New Roman" w:hAnsiTheme="minorEastAsia" w:eastAsiaTheme="minorEastAsia"/>
          <w:color w:val="000000" w:themeColor="text1"/>
          <w:sz w:val="28"/>
          <w:szCs w:val="28"/>
        </w:rPr>
        <w:t>）广泛宣传，全员培训。加强对员工、相关方、群众应急知识宣传和员工技能培训教育，提高自救、互救和应对突发事件的能力。</w:t>
      </w:r>
    </w:p>
    <w:p>
      <w:pPr>
        <w:pStyle w:val="3"/>
        <w:spacing w:line="360" w:lineRule="auto"/>
        <w:rPr>
          <w:rFonts w:eastAsiaTheme="minorEastAsia"/>
          <w:color w:val="000000" w:themeColor="text1"/>
        </w:rPr>
        <w:sectPr>
          <w:pgSz w:w="11906" w:h="16838"/>
          <w:pgMar w:top="1417" w:right="1417" w:bottom="1417" w:left="1417" w:header="851" w:footer="992" w:gutter="0"/>
          <w:cols w:space="0" w:num="1"/>
          <w:docGrid w:type="lines" w:linePitch="389" w:charSpace="0"/>
        </w:sectPr>
      </w:pPr>
      <w:bookmarkStart w:id="136" w:name="_Toc25032"/>
      <w:bookmarkStart w:id="137" w:name="_Toc14175"/>
    </w:p>
    <w:p>
      <w:pPr>
        <w:pStyle w:val="3"/>
        <w:spacing w:line="360" w:lineRule="auto"/>
        <w:rPr>
          <w:rFonts w:eastAsiaTheme="minorEastAsia"/>
          <w:color w:val="000000" w:themeColor="text1"/>
        </w:rPr>
      </w:pPr>
      <w:r>
        <w:rPr>
          <w:rFonts w:eastAsiaTheme="minorEastAsia"/>
          <w:color w:val="000000" w:themeColor="text1"/>
        </w:rPr>
        <w:t>3</w:t>
      </w:r>
      <w:r>
        <w:rPr>
          <w:rFonts w:hAnsiTheme="minorEastAsia" w:eastAsiaTheme="minorEastAsia"/>
          <w:color w:val="000000" w:themeColor="text1"/>
        </w:rPr>
        <w:t>预案编制的简要过程</w:t>
      </w:r>
      <w:bookmarkEnd w:id="136"/>
      <w:bookmarkEnd w:id="137"/>
    </w:p>
    <w:p>
      <w:pPr>
        <w:tabs>
          <w:tab w:val="left" w:pos="840"/>
        </w:tabs>
        <w:spacing w:line="360" w:lineRule="auto"/>
        <w:ind w:firstLine="560" w:firstLineChars="200"/>
        <w:textAlignment w:val="baseline"/>
        <w:rPr>
          <w:rFonts w:ascii="Times New Roman" w:hAnsi="Times New Roman" w:cs="Times New Roman" w:eastAsiaTheme="minorEastAsia"/>
          <w:color w:val="000000" w:themeColor="text1"/>
          <w:sz w:val="28"/>
          <w:szCs w:val="28"/>
        </w:rPr>
      </w:pPr>
      <w:r>
        <w:rPr>
          <w:rFonts w:hint="eastAsia" w:ascii="Times New Roman" w:cs="Times New Roman" w:hAnsiTheme="minorEastAsia" w:eastAsiaTheme="minorEastAsia"/>
          <w:color w:val="000000" w:themeColor="text1"/>
          <w:sz w:val="28"/>
          <w:szCs w:val="28"/>
          <w:lang w:eastAsia="zh-CN"/>
        </w:rPr>
        <w:t>秦汉新城大邦汽修厂</w:t>
      </w:r>
      <w:r>
        <w:rPr>
          <w:rFonts w:ascii="Times New Roman" w:cs="Times New Roman" w:hAnsiTheme="minorEastAsia" w:eastAsiaTheme="minorEastAsia"/>
          <w:color w:val="000000" w:themeColor="text1"/>
          <w:sz w:val="28"/>
          <w:szCs w:val="28"/>
        </w:rPr>
        <w:t>组建突发环境事件应急预案编制组，由企业负责人担任指挥部总指挥，</w:t>
      </w:r>
      <w:bookmarkStart w:id="138" w:name="_Toc2118"/>
      <w:bookmarkStart w:id="139" w:name="_Toc21602"/>
      <w:bookmarkStart w:id="140" w:name="_Toc20973"/>
      <w:bookmarkStart w:id="141" w:name="_Toc4709"/>
      <w:bookmarkStart w:id="142" w:name="_Toc20183"/>
      <w:bookmarkStart w:id="143" w:name="_Toc27227"/>
      <w:r>
        <w:rPr>
          <w:rFonts w:ascii="Times New Roman" w:cs="Times New Roman" w:hAnsiTheme="minorEastAsia" w:eastAsiaTheme="minorEastAsia"/>
          <w:color w:val="000000" w:themeColor="text1"/>
          <w:sz w:val="28"/>
          <w:szCs w:val="28"/>
        </w:rPr>
        <w:t>其他部门领导组成指挥部成员。本</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成立</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级突发环境事件应急指挥部（以下简称</w:t>
      </w:r>
      <w:r>
        <w:rPr>
          <w:rFonts w:ascii="Times New Roman" w:hAnsi="Times New Roman" w:cs="Times New Roman" w:eastAsiaTheme="minorEastAsia"/>
          <w:color w:val="000000" w:themeColor="text1"/>
          <w:sz w:val="28"/>
          <w:szCs w:val="28"/>
        </w:rPr>
        <w:t>“</w:t>
      </w:r>
      <w:r>
        <w:rPr>
          <w:rFonts w:ascii="Times New Roman" w:cs="Times New Roman" w:hAnsiTheme="minorEastAsia" w:eastAsiaTheme="minorEastAsia"/>
          <w:color w:val="000000" w:themeColor="text1"/>
          <w:sz w:val="28"/>
          <w:szCs w:val="28"/>
        </w:rPr>
        <w:t>指挥部</w:t>
      </w:r>
      <w:r>
        <w:rPr>
          <w:rFonts w:ascii="Times New Roman" w:hAnsi="Times New Roman" w:cs="Times New Roman" w:eastAsiaTheme="minorEastAsia"/>
          <w:color w:val="000000" w:themeColor="text1"/>
          <w:sz w:val="28"/>
          <w:szCs w:val="28"/>
        </w:rPr>
        <w:t>”</w:t>
      </w:r>
      <w:r>
        <w:rPr>
          <w:rFonts w:ascii="Times New Roman" w:cs="Times New Roman" w:hAnsiTheme="minorEastAsia" w:eastAsiaTheme="minorEastAsia"/>
          <w:color w:val="000000" w:themeColor="text1"/>
          <w:sz w:val="28"/>
          <w:szCs w:val="28"/>
        </w:rPr>
        <w:t>），全面负责</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突发事故预防和应急各项工作。应急总指挥由总经理</w:t>
      </w:r>
      <w:r>
        <w:rPr>
          <w:rFonts w:hint="eastAsia" w:ascii="Times New Roman" w:cs="Times New Roman" w:hAnsiTheme="minorEastAsia" w:eastAsiaTheme="minorEastAsia"/>
          <w:color w:val="000000" w:themeColor="text1"/>
          <w:sz w:val="28"/>
          <w:szCs w:val="28"/>
          <w:lang w:eastAsia="zh-CN"/>
        </w:rPr>
        <w:t>王斌</w:t>
      </w:r>
      <w:r>
        <w:rPr>
          <w:rFonts w:ascii="Times New Roman" w:cs="Times New Roman" w:hAnsiTheme="minorEastAsia" w:eastAsiaTheme="minorEastAsia"/>
          <w:color w:val="000000" w:themeColor="text1"/>
          <w:sz w:val="28"/>
          <w:szCs w:val="28"/>
        </w:rPr>
        <w:t>担任。</w:t>
      </w:r>
      <w:bookmarkEnd w:id="138"/>
      <w:bookmarkEnd w:id="139"/>
      <w:bookmarkEnd w:id="140"/>
      <w:bookmarkEnd w:id="141"/>
      <w:bookmarkEnd w:id="142"/>
      <w:bookmarkEnd w:id="143"/>
      <w:r>
        <w:rPr>
          <w:rFonts w:ascii="Times New Roman" w:cs="Times New Roman" w:hAnsiTheme="minorEastAsia" w:eastAsiaTheme="minorEastAsia"/>
          <w:color w:val="000000" w:themeColor="text1"/>
          <w:sz w:val="28"/>
          <w:szCs w:val="28"/>
        </w:rPr>
        <w:t>发生重大环境突发事件时，以应急指挥部为基础，全体成员立即在事故救援点集合，并由总指挥，负责企业应急救援工作的组织和指挥。针对企业可能发生的突发环境事件，做出一系列的应急演练及应急培训，并征求临近村民的意见，制定相应的预防措施及应对措施，确保应急预案的科学性、权威性、规范性和可操作性。</w:t>
      </w:r>
    </w:p>
    <w:p>
      <w:pPr>
        <w:pStyle w:val="3"/>
        <w:spacing w:line="360" w:lineRule="auto"/>
        <w:rPr>
          <w:rFonts w:eastAsiaTheme="minorEastAsia"/>
          <w:color w:val="000000" w:themeColor="text1"/>
        </w:rPr>
        <w:sectPr>
          <w:pgSz w:w="11906" w:h="16838"/>
          <w:pgMar w:top="1417" w:right="1417" w:bottom="1417" w:left="1417" w:header="851" w:footer="992" w:gutter="0"/>
          <w:cols w:space="0" w:num="1"/>
          <w:docGrid w:type="lines" w:linePitch="389" w:charSpace="0"/>
        </w:sectPr>
      </w:pPr>
      <w:bookmarkStart w:id="150" w:name="_GoBack"/>
      <w:bookmarkEnd w:id="150"/>
      <w:bookmarkStart w:id="144" w:name="_Toc10960"/>
      <w:bookmarkStart w:id="145" w:name="_Toc23207"/>
    </w:p>
    <w:p>
      <w:pPr>
        <w:pStyle w:val="3"/>
        <w:spacing w:line="360" w:lineRule="auto"/>
        <w:rPr>
          <w:rFonts w:eastAsiaTheme="minorEastAsia"/>
          <w:color w:val="000000" w:themeColor="text1"/>
        </w:rPr>
      </w:pPr>
      <w:r>
        <w:rPr>
          <w:rFonts w:eastAsiaTheme="minorEastAsia"/>
          <w:color w:val="000000" w:themeColor="text1"/>
        </w:rPr>
        <w:t>4</w:t>
      </w:r>
      <w:r>
        <w:rPr>
          <w:rFonts w:hAnsiTheme="minorEastAsia" w:eastAsiaTheme="minorEastAsia"/>
          <w:color w:val="000000" w:themeColor="text1"/>
        </w:rPr>
        <w:t>预案的主要内容</w:t>
      </w:r>
      <w:bookmarkEnd w:id="144"/>
      <w:bookmarkEnd w:id="145"/>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预案主要内容包括：总则、企业概况、组织指挥体系、环境风险分析、预防及预警、应急处置、后期处置、应急保障、监督与管理、附则。其中：</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总则部分包括预案的编制目的、编制依据、事件分级、适用范围、工作原则。</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企业概况包括企业基本概况、主要生产设备、主要原辅材料、自然环境及社会概况、工艺流程、企业排污去向情况及环境质量执行标准、周边环境敏感点、交通情况。</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应急组织体系包括应急指挥机构及各个专业应急组的工作职责。</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环境风险包括评价目的、风险识别、环境风险源分析、最大可信事故及后果分析。</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环境风险防范措施包括预警分级与准备、预警发布与解除、预警措施。</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应急处置包括应急预案启动、信息报告、分级响应、指挥与协调、现场处置、信息发布、应急终止。</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后期处置包括善后处置、治安与警戒、次生污染的防范及预防措施、调查与评估及生产秩序恢复重建。</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应急保障包括应急保障计划、人力资源保障、资金保障、物资保障、医疗卫生保障、交通运输保障、治安维护、通讯保障、交通运输保障、治安维护、科技支撑、应急资料。</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监督与管理包括应急预案演练、宣传培训、责任与奖惩。</w:t>
      </w:r>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附则包括名词术语、预案解释、修订情况及实施日期等。</w:t>
      </w:r>
    </w:p>
    <w:p>
      <w:pPr>
        <w:rPr>
          <w:rFonts w:ascii="Times New Roman" w:hAnsi="Times New Roman" w:cs="Times New Roman" w:eastAsiaTheme="minorEastAsia"/>
          <w:color w:val="000000" w:themeColor="text1"/>
        </w:rPr>
      </w:pPr>
      <w:bookmarkStart w:id="146" w:name="_Toc18948"/>
      <w:bookmarkStart w:id="147" w:name="_Toc32648"/>
    </w:p>
    <w:p>
      <w:pPr>
        <w:pStyle w:val="3"/>
        <w:rPr>
          <w:rFonts w:eastAsiaTheme="minorEastAsia"/>
          <w:color w:val="000000" w:themeColor="text1"/>
        </w:rPr>
      </w:pPr>
      <w:r>
        <w:rPr>
          <w:rFonts w:eastAsiaTheme="minorEastAsia"/>
          <w:color w:val="000000" w:themeColor="text1"/>
        </w:rPr>
        <w:t>5</w:t>
      </w:r>
      <w:r>
        <w:rPr>
          <w:rFonts w:hAnsiTheme="minorEastAsia" w:eastAsiaTheme="minorEastAsia"/>
          <w:color w:val="000000" w:themeColor="text1"/>
        </w:rPr>
        <w:t>征求意见及采纳情况说明</w:t>
      </w:r>
      <w:bookmarkEnd w:id="146"/>
      <w:bookmarkEnd w:id="147"/>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本次应急预案文本编制过程中，诚恳地咨询和听取了相关专家对本</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的环境应急预案的现场处置、环境应急物资准备以及应急领导小组建立的具体要求。另外，还征求了周边相关单位四邻代表的意见，认真听取相关单位和个人对环境应急预案防范措施的良好建议。本</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对上述意见进行认真的分析，结合项目实际情况，认真落实相关要求和群众提出的良好建议。</w:t>
      </w:r>
    </w:p>
    <w:p>
      <w:pPr>
        <w:spacing w:line="360" w:lineRule="auto"/>
        <w:ind w:firstLine="560" w:firstLineChars="200"/>
        <w:rPr>
          <w:rFonts w:ascii="Times New Roman" w:hAnsi="Times New Roman" w:cs="Times New Roman" w:eastAsiaTheme="minorEastAsia"/>
          <w:color w:val="000000" w:themeColor="text1"/>
        </w:rPr>
      </w:pPr>
      <w:r>
        <w:rPr>
          <w:rFonts w:ascii="Times New Roman" w:cs="Times New Roman" w:hAnsiTheme="minorEastAsia" w:eastAsiaTheme="minorEastAsia"/>
          <w:color w:val="000000" w:themeColor="text1"/>
          <w:sz w:val="28"/>
          <w:szCs w:val="28"/>
        </w:rPr>
        <w:t>对于提出的相关要求和建议，我</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高度重视，认真听取，并努力进行改进，将环境风险发生概率控制到最低，将环境事故发生泄漏时，将危害程度控制到最小。</w:t>
      </w:r>
      <w:bookmarkStart w:id="148" w:name="_Toc231"/>
      <w:bookmarkStart w:id="149" w:name="_Toc293"/>
    </w:p>
    <w:p>
      <w:pPr>
        <w:pStyle w:val="3"/>
        <w:rPr>
          <w:rFonts w:eastAsiaTheme="minorEastAsia"/>
          <w:color w:val="000000" w:themeColor="text1"/>
        </w:rPr>
        <w:sectPr>
          <w:pgSz w:w="11906" w:h="16838"/>
          <w:pgMar w:top="1417" w:right="1417" w:bottom="1417" w:left="1417" w:header="851" w:footer="992" w:gutter="0"/>
          <w:cols w:space="0" w:num="1"/>
          <w:docGrid w:type="lines" w:linePitch="389" w:charSpace="0"/>
        </w:sectPr>
      </w:pPr>
    </w:p>
    <w:p>
      <w:pPr>
        <w:pStyle w:val="3"/>
        <w:rPr>
          <w:rFonts w:eastAsiaTheme="minorEastAsia"/>
          <w:color w:val="000000" w:themeColor="text1"/>
        </w:rPr>
      </w:pPr>
      <w:r>
        <w:rPr>
          <w:rFonts w:eastAsiaTheme="minorEastAsia"/>
          <w:color w:val="000000" w:themeColor="text1"/>
        </w:rPr>
        <w:t>6</w:t>
      </w:r>
      <w:r>
        <w:rPr>
          <w:rFonts w:hAnsiTheme="minorEastAsia" w:eastAsiaTheme="minorEastAsia"/>
          <w:color w:val="000000" w:themeColor="text1"/>
        </w:rPr>
        <w:t>评审情况说明</w:t>
      </w:r>
      <w:bookmarkEnd w:id="148"/>
      <w:bookmarkEnd w:id="149"/>
    </w:p>
    <w:p>
      <w:pPr>
        <w:spacing w:line="360" w:lineRule="auto"/>
        <w:ind w:firstLine="560" w:firstLineChars="200"/>
        <w:rPr>
          <w:rFonts w:ascii="Times New Roman" w:hAnsi="Times New Roman" w:cs="Times New Roman" w:eastAsiaTheme="minorEastAsia"/>
          <w:color w:val="000000" w:themeColor="text1"/>
          <w:sz w:val="28"/>
          <w:szCs w:val="28"/>
        </w:rPr>
      </w:pPr>
      <w:r>
        <w:rPr>
          <w:rFonts w:ascii="Times New Roman" w:cs="Times New Roman" w:hAnsiTheme="minorEastAsia" w:eastAsiaTheme="minorEastAsia"/>
          <w:color w:val="000000" w:themeColor="text1"/>
          <w:sz w:val="28"/>
          <w:szCs w:val="28"/>
        </w:rPr>
        <w:t>预案编制完成后，我</w:t>
      </w:r>
      <w:r>
        <w:rPr>
          <w:rFonts w:hint="eastAsia" w:ascii="Times New Roman" w:cs="Times New Roman" w:hAnsiTheme="minorEastAsia" w:eastAsiaTheme="minorEastAsia"/>
          <w:color w:val="000000" w:themeColor="text1"/>
          <w:sz w:val="28"/>
          <w:szCs w:val="28"/>
          <w:lang w:eastAsia="zh-CN"/>
        </w:rPr>
        <w:t>单位</w:t>
      </w:r>
      <w:r>
        <w:rPr>
          <w:rFonts w:ascii="Times New Roman" w:cs="Times New Roman" w:hAnsiTheme="minorEastAsia" w:eastAsiaTheme="minorEastAsia"/>
          <w:color w:val="000000" w:themeColor="text1"/>
          <w:sz w:val="28"/>
          <w:szCs w:val="28"/>
        </w:rPr>
        <w:t>就预案内容组织相关专家进行函审。各位专家领导耐心的对应急预案文本进行了仔细的审查和评估，结合现场勘查，指出了文本存在的问题和需要完善的内容，并形成了书面的评估意见，根据评估意见，预案编制组逐条进行落实，进一步完善预案文本，最终形成预案最终备案稿。</w:t>
      </w:r>
    </w:p>
    <w:p>
      <w:pPr>
        <w:spacing w:line="360" w:lineRule="auto"/>
        <w:ind w:firstLine="560" w:firstLineChars="200"/>
        <w:rPr>
          <w:rFonts w:ascii="Times New Roman" w:hAnsi="Times New Roman" w:cs="Times New Roman" w:eastAsiaTheme="minorEastAsia"/>
          <w:color w:val="000000" w:themeColor="text1"/>
          <w:sz w:val="28"/>
          <w:szCs w:val="28"/>
        </w:rPr>
      </w:pPr>
    </w:p>
    <w:sectPr>
      <w:pgSz w:w="11906" w:h="16838"/>
      <w:pgMar w:top="1417" w:right="1417" w:bottom="1417" w:left="1417" w:header="851" w:footer="992" w:gutter="0"/>
      <w:cols w:space="0" w:num="1"/>
      <w:docGrid w:type="lines" w:linePitch="389"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default"/>
    <w:sig w:usb0="E0002AFF" w:usb1="C0007841" w:usb2="00000009" w:usb3="00000000" w:csb0="400001FF" w:csb1="FFFF0000"/>
  </w:font>
  <w:font w:name="宋体">
    <w:panose1 w:val="02010600030101010101"/>
    <w:charset w:val="88"/>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0A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9"/>
    </w:pPr>
    <w:r>
      <w:pict>
        <v:shape id="_x0000_s4097" o:spid="_x0000_s4097" o:spt="202" type="#_x0000_t202" style="position:absolute;left:0pt;margin-top:0pt;height:144pt;width:144pt;mso-position-horizontal:center;mso-position-horizontal-relative:margin;mso-wrap-style:none;z-index:251659264;mso-width-relative:page;mso-height-relative:page;" filled="f" stroked="f"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">
          <v:path/>
          <v:fill on="f" focussize="0,0"/>
          <v:stroke on="f" weight="0.5pt" joinstyle="miter"/>
          <v:imagedata o:title=""/>
          <o:lock v:ext="edit"/>
          <v:textbox inset="0mm,0mm,0mm,0mm" style="mso-fit-shape-to-text:t;">
            <w:txbxContent>
              <w:p>
                <w:pPr>
                  <w:snapToGrid w:val="0"/>
                  <w:rPr>
                    <w:rFonts w:ascii="Times New Roman" w:hAnsi="Times New Roman" w:cs="Times New Roman"/>
                    <w:szCs w:val="21"/>
                  </w:rPr>
                </w:pPr>
                <w:r>
                  <w:rPr>
                    <w:rFonts w:ascii="Times New Roman" w:hAnsi="Times New Roman" w:cs="Times New Roman"/>
                    <w:szCs w:val="21"/>
                  </w:rPr>
                  <w:fldChar w:fldCharType="begin"/>
                </w:r>
                <w:r>
                  <w:rPr>
                    <w:rFonts w:ascii="Times New Roman" w:hAnsi="Times New Roman" w:cs="Times New Roman"/>
                    <w:szCs w:val="21"/>
                  </w:rPr>
                  <w:instrText xml:space="preserve"> PAGE  \* MERGEFORMAT </w:instrText>
                </w:r>
                <w:r>
                  <w:rPr>
                    <w:rFonts w:ascii="Times New Roman" w:hAnsi="Times New Roman" w:cs="Times New Roman"/>
                    <w:szCs w:val="21"/>
                  </w:rPr>
                  <w:fldChar w:fldCharType="separate"/>
                </w:r>
                <w:r>
                  <w:rPr>
                    <w:rFonts w:ascii="Times New Roman" w:hAnsi="Times New Roman" w:cs="Times New Roman"/>
                    <w:szCs w:val="21"/>
                  </w:rPr>
                  <w:t>7</w:t>
                </w:r>
                <w:r>
                  <w:rPr>
                    <w:rFonts w:ascii="Times New Roman" w:hAnsi="Times New Roman" w:cs="Times New Roman"/>
                    <w:szCs w:val="21"/>
                  </w:rPr>
                  <w:fldChar w:fldCharType="end"/>
                </w:r>
              </w:p>
            </w:txbxContent>
          </v:textbox>
        </v:shape>
      </w:pic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95"/>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245D48F9"/>
    <w:rsid w:val="00040AC5"/>
    <w:rsid w:val="001648B0"/>
    <w:rsid w:val="00220E1D"/>
    <w:rsid w:val="002F2D8D"/>
    <w:rsid w:val="003C5F93"/>
    <w:rsid w:val="00401A1A"/>
    <w:rsid w:val="004061C7"/>
    <w:rsid w:val="00450948"/>
    <w:rsid w:val="004C51DE"/>
    <w:rsid w:val="004C6A02"/>
    <w:rsid w:val="00534DD0"/>
    <w:rsid w:val="00550D3C"/>
    <w:rsid w:val="00637E5F"/>
    <w:rsid w:val="006461CE"/>
    <w:rsid w:val="006D5C3F"/>
    <w:rsid w:val="006D6F00"/>
    <w:rsid w:val="00725E4F"/>
    <w:rsid w:val="00744F26"/>
    <w:rsid w:val="007A6E81"/>
    <w:rsid w:val="008A29F7"/>
    <w:rsid w:val="008F3304"/>
    <w:rsid w:val="00996C73"/>
    <w:rsid w:val="009A5F31"/>
    <w:rsid w:val="00A50BEC"/>
    <w:rsid w:val="00A60F2A"/>
    <w:rsid w:val="00B16934"/>
    <w:rsid w:val="00D83C76"/>
    <w:rsid w:val="00E42392"/>
    <w:rsid w:val="00E969E0"/>
    <w:rsid w:val="00ED291F"/>
    <w:rsid w:val="00F45E8E"/>
    <w:rsid w:val="021B561E"/>
    <w:rsid w:val="038269B7"/>
    <w:rsid w:val="04005427"/>
    <w:rsid w:val="045117E1"/>
    <w:rsid w:val="04532C22"/>
    <w:rsid w:val="05064112"/>
    <w:rsid w:val="05CA6E49"/>
    <w:rsid w:val="07772B36"/>
    <w:rsid w:val="08003A52"/>
    <w:rsid w:val="082F3989"/>
    <w:rsid w:val="096D0478"/>
    <w:rsid w:val="097327F1"/>
    <w:rsid w:val="099C31BD"/>
    <w:rsid w:val="0C4D0FFF"/>
    <w:rsid w:val="0CAA5DB8"/>
    <w:rsid w:val="0D547BA0"/>
    <w:rsid w:val="0D7F1AAC"/>
    <w:rsid w:val="0E094E1D"/>
    <w:rsid w:val="0FAC0D36"/>
    <w:rsid w:val="103C6457"/>
    <w:rsid w:val="10D21F48"/>
    <w:rsid w:val="115C5BB1"/>
    <w:rsid w:val="116B254A"/>
    <w:rsid w:val="11B72C1C"/>
    <w:rsid w:val="11E1281C"/>
    <w:rsid w:val="12E94B94"/>
    <w:rsid w:val="132F163D"/>
    <w:rsid w:val="15280624"/>
    <w:rsid w:val="154812A4"/>
    <w:rsid w:val="15572598"/>
    <w:rsid w:val="15846A95"/>
    <w:rsid w:val="164D1B8B"/>
    <w:rsid w:val="16942111"/>
    <w:rsid w:val="169E302D"/>
    <w:rsid w:val="16B00267"/>
    <w:rsid w:val="186D7887"/>
    <w:rsid w:val="18781F9A"/>
    <w:rsid w:val="18A96810"/>
    <w:rsid w:val="193E6F6B"/>
    <w:rsid w:val="1A7207BA"/>
    <w:rsid w:val="1B4C708E"/>
    <w:rsid w:val="1B880262"/>
    <w:rsid w:val="1BA7571F"/>
    <w:rsid w:val="1BF358F1"/>
    <w:rsid w:val="1C277A7D"/>
    <w:rsid w:val="1C557C84"/>
    <w:rsid w:val="1D201957"/>
    <w:rsid w:val="1F3B7C8C"/>
    <w:rsid w:val="1F4007EF"/>
    <w:rsid w:val="204E33B5"/>
    <w:rsid w:val="20551C79"/>
    <w:rsid w:val="209E0A30"/>
    <w:rsid w:val="21451158"/>
    <w:rsid w:val="21985E8F"/>
    <w:rsid w:val="21D9238A"/>
    <w:rsid w:val="220822F4"/>
    <w:rsid w:val="22393722"/>
    <w:rsid w:val="22704CA5"/>
    <w:rsid w:val="22E5565C"/>
    <w:rsid w:val="23851DB7"/>
    <w:rsid w:val="239263BD"/>
    <w:rsid w:val="23D658A9"/>
    <w:rsid w:val="24061DA4"/>
    <w:rsid w:val="24122EF6"/>
    <w:rsid w:val="245D48F9"/>
    <w:rsid w:val="26185B0E"/>
    <w:rsid w:val="26E42180"/>
    <w:rsid w:val="28515D55"/>
    <w:rsid w:val="287874AE"/>
    <w:rsid w:val="297067FB"/>
    <w:rsid w:val="29B6640B"/>
    <w:rsid w:val="29CC761A"/>
    <w:rsid w:val="2C273C0D"/>
    <w:rsid w:val="2C4A1337"/>
    <w:rsid w:val="2CAD69B4"/>
    <w:rsid w:val="2CE94354"/>
    <w:rsid w:val="2DB73056"/>
    <w:rsid w:val="2E491400"/>
    <w:rsid w:val="2EAD08C9"/>
    <w:rsid w:val="2EC5100D"/>
    <w:rsid w:val="2EFD2E2B"/>
    <w:rsid w:val="30975C9E"/>
    <w:rsid w:val="30A82CC3"/>
    <w:rsid w:val="31172D7E"/>
    <w:rsid w:val="312A78CA"/>
    <w:rsid w:val="33AA1794"/>
    <w:rsid w:val="340D35DE"/>
    <w:rsid w:val="34D16BFF"/>
    <w:rsid w:val="35794B4C"/>
    <w:rsid w:val="36DB4EA2"/>
    <w:rsid w:val="36DC2731"/>
    <w:rsid w:val="37311E27"/>
    <w:rsid w:val="374F6A6C"/>
    <w:rsid w:val="37E30D61"/>
    <w:rsid w:val="384319C6"/>
    <w:rsid w:val="38453195"/>
    <w:rsid w:val="388E6EC2"/>
    <w:rsid w:val="38A93348"/>
    <w:rsid w:val="38F973FC"/>
    <w:rsid w:val="39585849"/>
    <w:rsid w:val="39AB3593"/>
    <w:rsid w:val="39DB0061"/>
    <w:rsid w:val="3A0F285A"/>
    <w:rsid w:val="3A4752D9"/>
    <w:rsid w:val="3ABD5E5D"/>
    <w:rsid w:val="3C5F2FE5"/>
    <w:rsid w:val="3C874FB8"/>
    <w:rsid w:val="3DBF54F1"/>
    <w:rsid w:val="3DC72D11"/>
    <w:rsid w:val="3E267667"/>
    <w:rsid w:val="3E831073"/>
    <w:rsid w:val="3F073B9C"/>
    <w:rsid w:val="3F5F71E5"/>
    <w:rsid w:val="400E75F5"/>
    <w:rsid w:val="4034719A"/>
    <w:rsid w:val="40505C7E"/>
    <w:rsid w:val="40837E8A"/>
    <w:rsid w:val="40DF1EEF"/>
    <w:rsid w:val="415E200C"/>
    <w:rsid w:val="416B7100"/>
    <w:rsid w:val="429A15D6"/>
    <w:rsid w:val="43667899"/>
    <w:rsid w:val="43B136CA"/>
    <w:rsid w:val="43FE590A"/>
    <w:rsid w:val="44205AA4"/>
    <w:rsid w:val="442C55EC"/>
    <w:rsid w:val="45272F82"/>
    <w:rsid w:val="452E7D83"/>
    <w:rsid w:val="4587158A"/>
    <w:rsid w:val="46410A26"/>
    <w:rsid w:val="46B6237D"/>
    <w:rsid w:val="46D00879"/>
    <w:rsid w:val="46F74825"/>
    <w:rsid w:val="474E3F67"/>
    <w:rsid w:val="474E63F9"/>
    <w:rsid w:val="47AD7472"/>
    <w:rsid w:val="49E4193C"/>
    <w:rsid w:val="4ACC2E03"/>
    <w:rsid w:val="4AD90B3C"/>
    <w:rsid w:val="4AE86003"/>
    <w:rsid w:val="4B8475A5"/>
    <w:rsid w:val="4C404F6D"/>
    <w:rsid w:val="4D0F1A93"/>
    <w:rsid w:val="4D126C55"/>
    <w:rsid w:val="4EB455C3"/>
    <w:rsid w:val="4F084444"/>
    <w:rsid w:val="4FB12B15"/>
    <w:rsid w:val="4FD66236"/>
    <w:rsid w:val="5108406A"/>
    <w:rsid w:val="510A2276"/>
    <w:rsid w:val="51437C97"/>
    <w:rsid w:val="524E66D5"/>
    <w:rsid w:val="52A81D24"/>
    <w:rsid w:val="52D7120C"/>
    <w:rsid w:val="537837CA"/>
    <w:rsid w:val="538F6C3A"/>
    <w:rsid w:val="53973F0E"/>
    <w:rsid w:val="55A42E29"/>
    <w:rsid w:val="55B66418"/>
    <w:rsid w:val="55BE3DEA"/>
    <w:rsid w:val="55D304FD"/>
    <w:rsid w:val="56D740B2"/>
    <w:rsid w:val="57842AE9"/>
    <w:rsid w:val="57F9377A"/>
    <w:rsid w:val="588A1F9F"/>
    <w:rsid w:val="58991F8A"/>
    <w:rsid w:val="58994FEE"/>
    <w:rsid w:val="589C4F0B"/>
    <w:rsid w:val="59D578CD"/>
    <w:rsid w:val="5AE35C1C"/>
    <w:rsid w:val="5B047391"/>
    <w:rsid w:val="5B1B45CF"/>
    <w:rsid w:val="5B353B07"/>
    <w:rsid w:val="5BE84CCB"/>
    <w:rsid w:val="5C695AE1"/>
    <w:rsid w:val="5CC81DD2"/>
    <w:rsid w:val="5CDD5FB8"/>
    <w:rsid w:val="5D1A3EB3"/>
    <w:rsid w:val="5D2E7C6C"/>
    <w:rsid w:val="5D336C97"/>
    <w:rsid w:val="5D7C3E50"/>
    <w:rsid w:val="5FE74C2A"/>
    <w:rsid w:val="60CF6687"/>
    <w:rsid w:val="60DB7CEF"/>
    <w:rsid w:val="612B0771"/>
    <w:rsid w:val="61793AF0"/>
    <w:rsid w:val="61DB22C0"/>
    <w:rsid w:val="620F12EF"/>
    <w:rsid w:val="62584EC7"/>
    <w:rsid w:val="627A5D1A"/>
    <w:rsid w:val="62E3515B"/>
    <w:rsid w:val="632E5030"/>
    <w:rsid w:val="63914AAE"/>
    <w:rsid w:val="63D7798A"/>
    <w:rsid w:val="64D22985"/>
    <w:rsid w:val="65895405"/>
    <w:rsid w:val="66CC091C"/>
    <w:rsid w:val="67D63F0E"/>
    <w:rsid w:val="68AB25EB"/>
    <w:rsid w:val="69114FF0"/>
    <w:rsid w:val="695043AD"/>
    <w:rsid w:val="69993EDC"/>
    <w:rsid w:val="6A4B2E1D"/>
    <w:rsid w:val="6A9508EB"/>
    <w:rsid w:val="6BF74950"/>
    <w:rsid w:val="6C877106"/>
    <w:rsid w:val="6CB35274"/>
    <w:rsid w:val="6CC56A83"/>
    <w:rsid w:val="6CF74D12"/>
    <w:rsid w:val="6D903A43"/>
    <w:rsid w:val="6DAC477C"/>
    <w:rsid w:val="6E9E6822"/>
    <w:rsid w:val="6EE47767"/>
    <w:rsid w:val="6F4E0E52"/>
    <w:rsid w:val="710B0749"/>
    <w:rsid w:val="713113B4"/>
    <w:rsid w:val="714C439D"/>
    <w:rsid w:val="720851BD"/>
    <w:rsid w:val="725503C0"/>
    <w:rsid w:val="72D96A7C"/>
    <w:rsid w:val="72F61762"/>
    <w:rsid w:val="74187EA3"/>
    <w:rsid w:val="74A64875"/>
    <w:rsid w:val="74C22B5C"/>
    <w:rsid w:val="74CF21AD"/>
    <w:rsid w:val="75866947"/>
    <w:rsid w:val="76330002"/>
    <w:rsid w:val="765807D9"/>
    <w:rsid w:val="76986202"/>
    <w:rsid w:val="76E87AE5"/>
    <w:rsid w:val="77202226"/>
    <w:rsid w:val="77E10261"/>
    <w:rsid w:val="7A1967E8"/>
    <w:rsid w:val="7B0B2AFC"/>
    <w:rsid w:val="7C266A72"/>
    <w:rsid w:val="7C77014D"/>
    <w:rsid w:val="7C821B85"/>
    <w:rsid w:val="7C8A3CDA"/>
    <w:rsid w:val="7D163A55"/>
    <w:rsid w:val="7DE52CEC"/>
    <w:rsid w:val="7E1B1C71"/>
    <w:rsid w:val="7E48778F"/>
    <w:rsid w:val="7E532FA0"/>
    <w:rsid w:val="7E670B49"/>
    <w:rsid w:val="7EC55D63"/>
    <w:rsid w:val="7F662A28"/>
    <w:rsid w:val="7FA054F7"/>
    <w:rsid w:val="7FE55AD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qFormat="1"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eastAsia="宋体" w:asciiTheme="minorHAnsi" w:hAnsiTheme="minorHAnsi" w:cstheme="minorBidi"/>
      <w:kern w:val="2"/>
      <w:sz w:val="21"/>
      <w:szCs w:val="22"/>
      <w:lang w:val="en-US" w:eastAsia="zh-CN" w:bidi="ar-SA"/>
    </w:rPr>
  </w:style>
  <w:style w:type="paragraph" w:styleId="3">
    <w:name w:val="heading 1"/>
    <w:basedOn w:val="1"/>
    <w:next w:val="1"/>
    <w:link w:val="20"/>
    <w:qFormat/>
    <w:uiPriority w:val="0"/>
    <w:pPr>
      <w:keepNext/>
      <w:keepLines/>
      <w:outlineLvl w:val="0"/>
    </w:pPr>
    <w:rPr>
      <w:rFonts w:ascii="Times New Roman" w:hAnsi="Times New Roman" w:eastAsia="仿宋" w:cs="Times New Roman"/>
      <w:b/>
      <w:kern w:val="44"/>
      <w:sz w:val="32"/>
    </w:rPr>
  </w:style>
  <w:style w:type="paragraph" w:styleId="2">
    <w:name w:val="heading 2"/>
    <w:basedOn w:val="1"/>
    <w:next w:val="1"/>
    <w:link w:val="17"/>
    <w:unhideWhenUsed/>
    <w:qFormat/>
    <w:uiPriority w:val="0"/>
    <w:pPr>
      <w:keepNext/>
      <w:keepLines/>
      <w:jc w:val="left"/>
      <w:outlineLvl w:val="1"/>
    </w:pPr>
    <w:rPr>
      <w:rFonts w:ascii="Times New Roman" w:hAnsi="Times New Roman" w:eastAsia="仿宋" w:cs="Times New Roman"/>
      <w:b/>
      <w:sz w:val="30"/>
      <w:szCs w:val="20"/>
    </w:rPr>
  </w:style>
  <w:style w:type="paragraph" w:styleId="4">
    <w:name w:val="heading 3"/>
    <w:basedOn w:val="1"/>
    <w:next w:val="1"/>
    <w:link w:val="18"/>
    <w:unhideWhenUsed/>
    <w:qFormat/>
    <w:uiPriority w:val="0"/>
    <w:pPr>
      <w:keepNext/>
      <w:keepLines/>
      <w:ind w:left="560" w:leftChars="200"/>
      <w:jc w:val="left"/>
      <w:outlineLvl w:val="2"/>
    </w:pPr>
    <w:rPr>
      <w:rFonts w:ascii="Times New Roman" w:hAnsi="Times New Roman" w:eastAsia="仿宋" w:cs="Times New Roman"/>
      <w:b/>
      <w:sz w:val="28"/>
    </w:rPr>
  </w:style>
  <w:style w:type="paragraph" w:styleId="5">
    <w:name w:val="heading 4"/>
    <w:basedOn w:val="1"/>
    <w:next w:val="1"/>
    <w:unhideWhenUsed/>
    <w:qFormat/>
    <w:uiPriority w:val="0"/>
    <w:pPr>
      <w:keepNext/>
      <w:keepLines/>
      <w:outlineLvl w:val="3"/>
    </w:pPr>
    <w:rPr>
      <w:rFonts w:ascii="Arial" w:hAnsi="Arial" w:eastAsia="仿宋"/>
      <w:b/>
    </w:rPr>
  </w:style>
  <w:style w:type="character" w:default="1" w:styleId="16">
    <w:name w:val="Default Paragraph Font"/>
    <w:semiHidden/>
    <w:unhideWhenUsed/>
    <w:qFormat/>
    <w:uiPriority w:val="1"/>
  </w:style>
  <w:style w:type="table" w:default="1" w:styleId="14">
    <w:name w:val="Normal Table"/>
    <w:semiHidden/>
    <w:unhideWhenUsed/>
    <w:qFormat/>
    <w:uiPriority w:val="99"/>
    <w:tblPr>
      <w:tblCellMar>
        <w:top w:w="0" w:type="dxa"/>
        <w:left w:w="108" w:type="dxa"/>
        <w:bottom w:w="0" w:type="dxa"/>
        <w:right w:w="108" w:type="dxa"/>
      </w:tblCellMar>
    </w:tblPr>
  </w:style>
  <w:style w:type="paragraph" w:styleId="6">
    <w:name w:val="Document Map"/>
    <w:basedOn w:val="1"/>
    <w:qFormat/>
    <w:uiPriority w:val="0"/>
    <w:pPr>
      <w:shd w:val="clear" w:color="auto" w:fill="000080"/>
    </w:pPr>
    <w:rPr>
      <w:rFonts w:ascii="Times New Roman" w:hAnsi="Times New Roman" w:cs="Calibri"/>
      <w:sz w:val="24"/>
      <w:szCs w:val="24"/>
    </w:rPr>
  </w:style>
  <w:style w:type="paragraph" w:styleId="7">
    <w:name w:val="annotation text"/>
    <w:basedOn w:val="1"/>
    <w:qFormat/>
    <w:uiPriority w:val="0"/>
    <w:pPr>
      <w:jc w:val="left"/>
    </w:pPr>
  </w:style>
  <w:style w:type="paragraph" w:styleId="8">
    <w:name w:val="toc 3"/>
    <w:basedOn w:val="1"/>
    <w:next w:val="1"/>
    <w:qFormat/>
    <w:uiPriority w:val="0"/>
    <w:pPr>
      <w:ind w:left="560" w:leftChars="200"/>
    </w:pPr>
    <w:rPr>
      <w:rFonts w:ascii="Times New Roman" w:hAnsi="Times New Roman" w:eastAsia="仿宋" w:cs="Calibri"/>
      <w:szCs w:val="24"/>
    </w:rPr>
  </w:style>
  <w:style w:type="paragraph" w:styleId="9">
    <w:name w:val="footer"/>
    <w:basedOn w:val="1"/>
    <w:qFormat/>
    <w:uiPriority w:val="0"/>
    <w:pPr>
      <w:tabs>
        <w:tab w:val="center" w:pos="4153"/>
        <w:tab w:val="right" w:pos="8306"/>
      </w:tabs>
      <w:snapToGrid w:val="0"/>
      <w:jc w:val="left"/>
    </w:pPr>
    <w:rPr>
      <w:sz w:val="18"/>
    </w:rPr>
  </w:style>
  <w:style w:type="paragraph" w:styleId="10">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1">
    <w:name w:val="toc 1"/>
    <w:basedOn w:val="1"/>
    <w:next w:val="1"/>
    <w:qFormat/>
    <w:uiPriority w:val="0"/>
    <w:pPr>
      <w:tabs>
        <w:tab w:val="right" w:leader="dot" w:pos="9015"/>
      </w:tabs>
    </w:pPr>
    <w:rPr>
      <w:rFonts w:ascii="Calibri" w:hAnsi="Calibri" w:eastAsia="仿宋"/>
      <w:b/>
      <w:bCs/>
      <w:caps/>
      <w:sz w:val="32"/>
      <w:szCs w:val="20"/>
    </w:rPr>
  </w:style>
  <w:style w:type="paragraph" w:styleId="12">
    <w:name w:val="toc 4"/>
    <w:basedOn w:val="1"/>
    <w:next w:val="1"/>
    <w:qFormat/>
    <w:uiPriority w:val="0"/>
    <w:pPr>
      <w:ind w:left="1120" w:leftChars="400"/>
      <w:jc w:val="left"/>
      <w:outlineLvl w:val="3"/>
    </w:pPr>
    <w:rPr>
      <w:rFonts w:eastAsia="仿宋"/>
      <w:b/>
    </w:rPr>
  </w:style>
  <w:style w:type="paragraph" w:styleId="13">
    <w:name w:val="toc 2"/>
    <w:basedOn w:val="1"/>
    <w:next w:val="1"/>
    <w:qFormat/>
    <w:uiPriority w:val="0"/>
    <w:pPr>
      <w:ind w:left="280" w:leftChars="100"/>
    </w:pPr>
    <w:rPr>
      <w:rFonts w:eastAsia="仿宋_GB2312"/>
    </w:rPr>
  </w:style>
  <w:style w:type="table" w:styleId="15">
    <w:name w:val="Table Grid"/>
    <w:basedOn w:val="1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7">
    <w:name w:val="标题 2 Char"/>
    <w:link w:val="2"/>
    <w:qFormat/>
    <w:uiPriority w:val="0"/>
    <w:rPr>
      <w:rFonts w:ascii="Times New Roman" w:hAnsi="Times New Roman" w:eastAsia="仿宋" w:cs="Times New Roman"/>
      <w:b/>
      <w:kern w:val="2"/>
      <w:sz w:val="28"/>
      <w:szCs w:val="22"/>
    </w:rPr>
  </w:style>
  <w:style w:type="character" w:customStyle="1" w:styleId="18">
    <w:name w:val="标题 3 Char"/>
    <w:link w:val="4"/>
    <w:qFormat/>
    <w:uiPriority w:val="9"/>
    <w:rPr>
      <w:rFonts w:ascii="Times New Roman" w:hAnsi="Times New Roman" w:eastAsia="仿宋" w:cs="Times New Roman"/>
      <w:b/>
      <w:sz w:val="28"/>
    </w:rPr>
  </w:style>
  <w:style w:type="paragraph" w:customStyle="1" w:styleId="19">
    <w:name w:val="样式4"/>
    <w:basedOn w:val="1"/>
    <w:qFormat/>
    <w:uiPriority w:val="0"/>
    <w:rPr>
      <w:rFonts w:ascii="Times New Roman" w:hAnsi="Times New Roman" w:eastAsia="仿宋" w:cs="Calibri"/>
      <w:b/>
      <w:sz w:val="28"/>
      <w:szCs w:val="21"/>
    </w:rPr>
  </w:style>
  <w:style w:type="character" w:customStyle="1" w:styleId="20">
    <w:name w:val="标题 1 Char"/>
    <w:link w:val="3"/>
    <w:qFormat/>
    <w:uiPriority w:val="0"/>
    <w:rPr>
      <w:rFonts w:ascii="Times New Roman" w:hAnsi="Times New Roman" w:eastAsia="仿宋"/>
      <w:b/>
      <w:bCs/>
      <w:kern w:val="44"/>
      <w:sz w:val="32"/>
      <w:szCs w:val="44"/>
    </w:rPr>
  </w:style>
  <w:style w:type="paragraph" w:customStyle="1" w:styleId="21">
    <w:name w:val="样式1"/>
    <w:basedOn w:val="11"/>
    <w:qFormat/>
    <w:uiPriority w:val="0"/>
  </w:style>
  <w:style w:type="paragraph" w:customStyle="1" w:styleId="22">
    <w:name w:val="样式6"/>
    <w:basedOn w:val="11"/>
    <w:next w:val="21"/>
    <w:qFormat/>
    <w:uiPriority w:val="0"/>
  </w:style>
  <w:style w:type="paragraph" w:customStyle="1" w:styleId="23">
    <w:name w:val="样式7"/>
    <w:basedOn w:val="13"/>
    <w:qFormat/>
    <w:uiPriority w:val="0"/>
    <w:pPr>
      <w:ind w:left="0" w:leftChars="0" w:firstLine="480"/>
    </w:pPr>
  </w:style>
  <w:style w:type="paragraph" w:customStyle="1" w:styleId="24">
    <w:name w:val="样式8"/>
    <w:basedOn w:val="8"/>
    <w:qFormat/>
    <w:uiPriority w:val="0"/>
    <w:pPr>
      <w:ind w:left="0" w:leftChars="0" w:firstLine="480"/>
    </w:pPr>
  </w:style>
  <w:style w:type="paragraph" w:customStyle="1" w:styleId="25">
    <w:name w:val="样式9"/>
    <w:basedOn w:val="11"/>
    <w:qFormat/>
    <w:uiPriority w:val="0"/>
  </w:style>
  <w:style w:type="paragraph" w:customStyle="1" w:styleId="26">
    <w:name w:val="样式10"/>
    <w:basedOn w:val="13"/>
    <w:qFormat/>
    <w:uiPriority w:val="0"/>
    <w:pPr>
      <w:ind w:left="560"/>
    </w:pPr>
  </w:style>
  <w:style w:type="paragraph" w:customStyle="1" w:styleId="27">
    <w:name w:val="样式11"/>
    <w:basedOn w:val="8"/>
    <w:qFormat/>
    <w:uiPriority w:val="0"/>
    <w:pPr>
      <w:ind w:left="1120"/>
    </w:pPr>
  </w:style>
  <w:style w:type="paragraph" w:customStyle="1" w:styleId="28">
    <w:name w:val="样式12"/>
    <w:basedOn w:val="12"/>
    <w:qFormat/>
    <w:uiPriority w:val="0"/>
    <w:pPr>
      <w:ind w:left="1680" w:leftChars="600"/>
    </w:pPr>
  </w:style>
  <w:style w:type="paragraph" w:customStyle="1" w:styleId="29">
    <w:name w:val="样式13"/>
    <w:basedOn w:val="5"/>
    <w:qFormat/>
    <w:uiPriority w:val="0"/>
    <w:pPr>
      <w:ind w:left="560" w:left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B281360-1415-463B-927A-EF164A1BE8E7}">
  <ds:schemaRefs/>
</ds:datastoreItem>
</file>

<file path=docProps/app.xml><?xml version="1.0" encoding="utf-8"?>
<Properties xmlns="http://schemas.openxmlformats.org/officeDocument/2006/extended-properties" xmlns:vt="http://schemas.openxmlformats.org/officeDocument/2006/docPropsVTypes">
  <Template>Normal</Template>
  <Pages>9</Pages>
  <Words>586</Words>
  <Characters>3346</Characters>
  <Lines>27</Lines>
  <Paragraphs>7</Paragraphs>
  <TotalTime>5</TotalTime>
  <ScaleCrop>false</ScaleCrop>
  <LinksUpToDate>false</LinksUpToDate>
  <CharactersWithSpaces>3925</CharactersWithSpaces>
  <Application>WPS Office_11.1.0.10463_F1E327BC-269C-435d-A152-05C5408002CA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2018-05-26T06:48:00Z</dcterms:created>
  <dc:creator>Administrator</dc:creator>
  <cp:lastModifiedBy>任世豪15191065333</cp:lastModifiedBy>
  <cp:lastPrinted>2018-06-06T10:18:00Z</cp:lastPrinted>
  <dcterms:modified xsi:type="dcterms:W3CDTF">2021-04-26T10:21:20Z</dcterms:modified>
  <cp:revision>14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2052-11.1.0.10463</vt:lpwstr>
  </property>
  <property fmtid="{D5CDD505-2E9C-101B-9397-08002B2CF9AE}" pid="3" name="ICV">
    <vt:lpwstr>1A1CFA62CE864BC8921C08E3316428B1</vt:lpwstr>
  </property>
</Properties>
</file>