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CE095" w14:textId="77777777" w:rsidR="000B680C" w:rsidRDefault="00F35CAC">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8"/>
        <w:gridCol w:w="246"/>
        <w:gridCol w:w="3416"/>
        <w:gridCol w:w="1410"/>
        <w:gridCol w:w="20"/>
        <w:gridCol w:w="2810"/>
      </w:tblGrid>
      <w:tr w:rsidR="000B680C" w14:paraId="303511A6" w14:textId="77777777">
        <w:trPr>
          <w:trHeight w:val="567"/>
        </w:trPr>
        <w:tc>
          <w:tcPr>
            <w:tcW w:w="1408" w:type="dxa"/>
            <w:vAlign w:val="center"/>
          </w:tcPr>
          <w:p w14:paraId="551076B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14:paraId="73A81CDB" w14:textId="3D1C85C2" w:rsidR="000B680C" w:rsidRPr="00443815" w:rsidRDefault="0086348F" w:rsidP="007E3DFC">
            <w:pPr>
              <w:jc w:val="center"/>
              <w:rPr>
                <w:rFonts w:ascii="Times New Roman" w:hAnsi="Times New Roman" w:cs="Times New Roman"/>
                <w:sz w:val="24"/>
                <w:szCs w:val="24"/>
              </w:rPr>
            </w:pPr>
            <w:r w:rsidRPr="0086348F">
              <w:rPr>
                <w:rFonts w:ascii="Times New Roman" w:hAnsi="Times New Roman" w:cs="Times New Roman"/>
                <w:sz w:val="24"/>
                <w:szCs w:val="24"/>
              </w:rPr>
              <w:t>中国航油集团陕西石油有限公司咸阳咸通加油站</w:t>
            </w:r>
          </w:p>
        </w:tc>
        <w:tc>
          <w:tcPr>
            <w:tcW w:w="1410" w:type="dxa"/>
            <w:vAlign w:val="center"/>
          </w:tcPr>
          <w:p w14:paraId="1367E2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14:paraId="1368A2AA" w14:textId="032B3F49" w:rsidR="000B680C" w:rsidRDefault="0086348F" w:rsidP="00443815">
            <w:pPr>
              <w:jc w:val="center"/>
              <w:rPr>
                <w:rFonts w:ascii="Times New Roman" w:hAnsi="Times New Roman" w:cs="Times New Roman"/>
                <w:sz w:val="24"/>
                <w:szCs w:val="24"/>
              </w:rPr>
            </w:pPr>
            <w:r w:rsidRPr="0086348F">
              <w:rPr>
                <w:rFonts w:ascii="Times New Roman" w:hAnsi="Times New Roman" w:cs="Times New Roman" w:hint="eastAsia"/>
                <w:sz w:val="24"/>
                <w:szCs w:val="24"/>
              </w:rPr>
              <w:t>91611100661157726G</w:t>
            </w:r>
          </w:p>
        </w:tc>
      </w:tr>
      <w:tr w:rsidR="000B680C" w14:paraId="66120B8B" w14:textId="77777777">
        <w:trPr>
          <w:trHeight w:val="624"/>
        </w:trPr>
        <w:tc>
          <w:tcPr>
            <w:tcW w:w="1408" w:type="dxa"/>
            <w:vAlign w:val="center"/>
          </w:tcPr>
          <w:p w14:paraId="7EF2E8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14:paraId="47CE05C9" w14:textId="058C7E7C" w:rsidR="000B680C" w:rsidRDefault="0086348F">
            <w:pPr>
              <w:jc w:val="center"/>
              <w:rPr>
                <w:rFonts w:ascii="Times New Roman" w:hAnsi="Times New Roman" w:cs="Times New Roman"/>
                <w:sz w:val="24"/>
                <w:szCs w:val="24"/>
              </w:rPr>
            </w:pPr>
            <w:r w:rsidRPr="0086348F">
              <w:rPr>
                <w:rFonts w:ascii="Times New Roman" w:hAnsi="Times New Roman" w:cs="Times New Roman"/>
                <w:sz w:val="24"/>
                <w:szCs w:val="24"/>
              </w:rPr>
              <w:t>杨永兴</w:t>
            </w:r>
          </w:p>
        </w:tc>
        <w:tc>
          <w:tcPr>
            <w:tcW w:w="1410" w:type="dxa"/>
            <w:vAlign w:val="center"/>
          </w:tcPr>
          <w:p w14:paraId="45C0CBF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105D4AFA" w14:textId="31E79353" w:rsidR="000B680C" w:rsidRDefault="0086348F">
            <w:pPr>
              <w:jc w:val="center"/>
              <w:rPr>
                <w:rFonts w:ascii="Times New Roman" w:hAnsi="Times New Roman" w:cs="Times New Roman"/>
                <w:sz w:val="24"/>
                <w:szCs w:val="24"/>
              </w:rPr>
            </w:pPr>
            <w:r w:rsidRPr="0086348F">
              <w:rPr>
                <w:rFonts w:ascii="Times New Roman" w:hAnsi="Times New Roman" w:cs="Times New Roman"/>
                <w:sz w:val="24"/>
                <w:szCs w:val="24"/>
              </w:rPr>
              <w:t>13572099281</w:t>
            </w:r>
          </w:p>
        </w:tc>
      </w:tr>
      <w:tr w:rsidR="000B680C" w14:paraId="70C28A5F" w14:textId="77777777">
        <w:trPr>
          <w:trHeight w:val="567"/>
        </w:trPr>
        <w:tc>
          <w:tcPr>
            <w:tcW w:w="1408" w:type="dxa"/>
            <w:vAlign w:val="center"/>
          </w:tcPr>
          <w:p w14:paraId="5D51D293"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14:paraId="27082DA4" w14:textId="6040136C" w:rsidR="000B680C" w:rsidRDefault="0086348F">
            <w:pPr>
              <w:jc w:val="center"/>
              <w:rPr>
                <w:rFonts w:ascii="Times New Roman" w:hAnsi="Times New Roman" w:cs="Times New Roman"/>
                <w:sz w:val="24"/>
                <w:szCs w:val="24"/>
              </w:rPr>
            </w:pPr>
            <w:r w:rsidRPr="0086348F">
              <w:rPr>
                <w:rFonts w:ascii="Times New Roman" w:hAnsi="Times New Roman" w:cs="Times New Roman" w:hint="eastAsia"/>
                <w:sz w:val="24"/>
                <w:szCs w:val="24"/>
              </w:rPr>
              <w:t>白冰</w:t>
            </w:r>
          </w:p>
        </w:tc>
        <w:tc>
          <w:tcPr>
            <w:tcW w:w="1410" w:type="dxa"/>
            <w:vAlign w:val="center"/>
          </w:tcPr>
          <w:p w14:paraId="7FCBB70E"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453A830E" w14:textId="663228E0" w:rsidR="000B680C" w:rsidRDefault="0086348F">
            <w:pPr>
              <w:jc w:val="center"/>
              <w:rPr>
                <w:rFonts w:ascii="Times New Roman" w:hAnsi="Times New Roman" w:cs="Times New Roman"/>
                <w:sz w:val="24"/>
                <w:szCs w:val="24"/>
              </w:rPr>
            </w:pPr>
            <w:r w:rsidRPr="0086348F">
              <w:rPr>
                <w:rFonts w:ascii="Times New Roman" w:hAnsi="Times New Roman" w:cs="Times New Roman"/>
                <w:sz w:val="24"/>
                <w:szCs w:val="24"/>
              </w:rPr>
              <w:t>13488328578</w:t>
            </w:r>
          </w:p>
        </w:tc>
      </w:tr>
      <w:tr w:rsidR="000B680C" w14:paraId="2B81ACBF" w14:textId="77777777">
        <w:trPr>
          <w:trHeight w:val="567"/>
        </w:trPr>
        <w:tc>
          <w:tcPr>
            <w:tcW w:w="1408" w:type="dxa"/>
            <w:vAlign w:val="center"/>
          </w:tcPr>
          <w:p w14:paraId="724359FE"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14:paraId="1CE04C4D" w14:textId="77777777" w:rsidR="000B680C" w:rsidRDefault="00F35CAC">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14:paraId="63DBF6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14:paraId="088D3046" w14:textId="3F236F89" w:rsidR="000B680C" w:rsidRDefault="007E3DFC">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0B680C" w14:paraId="352AF068" w14:textId="77777777">
        <w:trPr>
          <w:trHeight w:val="567"/>
        </w:trPr>
        <w:tc>
          <w:tcPr>
            <w:tcW w:w="1408" w:type="dxa"/>
            <w:vAlign w:val="center"/>
          </w:tcPr>
          <w:p w14:paraId="28CCE1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14:paraId="7DBC202A" w14:textId="2C698FA7" w:rsidR="000B680C" w:rsidRDefault="0086348F" w:rsidP="00443815">
            <w:pPr>
              <w:jc w:val="center"/>
              <w:rPr>
                <w:rFonts w:ascii="Times New Roman" w:hAnsi="Times New Roman" w:cs="Times New Roman"/>
                <w:sz w:val="24"/>
                <w:szCs w:val="24"/>
              </w:rPr>
            </w:pPr>
            <w:r w:rsidRPr="0086348F">
              <w:rPr>
                <w:rFonts w:ascii="Times New Roman" w:hAnsi="Times New Roman" w:cs="Times New Roman"/>
                <w:sz w:val="24"/>
                <w:szCs w:val="24"/>
              </w:rPr>
              <w:t>陕西省西咸新区秦汉新城</w:t>
            </w:r>
            <w:proofErr w:type="gramStart"/>
            <w:r w:rsidRPr="0086348F">
              <w:rPr>
                <w:rFonts w:ascii="Times New Roman" w:hAnsi="Times New Roman" w:cs="Times New Roman"/>
                <w:sz w:val="24"/>
                <w:szCs w:val="24"/>
              </w:rPr>
              <w:t>咸宋路陵照</w:t>
            </w:r>
            <w:proofErr w:type="gramEnd"/>
            <w:r w:rsidRPr="0086348F">
              <w:rPr>
                <w:rFonts w:ascii="Times New Roman" w:hAnsi="Times New Roman" w:cs="Times New Roman"/>
                <w:sz w:val="24"/>
                <w:szCs w:val="24"/>
              </w:rPr>
              <w:t>什字</w:t>
            </w:r>
            <w:r>
              <w:rPr>
                <w:rFonts w:ascii="Times New Roman" w:hAnsi="Times New Roman" w:cs="Times New Roman" w:hint="eastAsia"/>
                <w:sz w:val="24"/>
                <w:szCs w:val="24"/>
              </w:rPr>
              <w:t>（</w:t>
            </w:r>
            <w:r w:rsidRPr="0086348F">
              <w:rPr>
                <w:rFonts w:ascii="Times New Roman" w:hAnsi="Times New Roman" w:cs="Times New Roman"/>
                <w:sz w:val="24"/>
                <w:szCs w:val="24"/>
              </w:rPr>
              <w:t>E108.726799</w:t>
            </w:r>
            <w:r w:rsidRPr="0086348F">
              <w:rPr>
                <w:rFonts w:ascii="Times New Roman" w:hAnsi="Times New Roman" w:cs="Times New Roman"/>
                <w:sz w:val="24"/>
                <w:szCs w:val="24"/>
              </w:rPr>
              <w:t>，</w:t>
            </w:r>
            <w:r w:rsidRPr="0086348F">
              <w:rPr>
                <w:rFonts w:ascii="Times New Roman" w:hAnsi="Times New Roman" w:cs="Times New Roman"/>
                <w:sz w:val="24"/>
                <w:szCs w:val="24"/>
              </w:rPr>
              <w:t>N34.395508</w:t>
            </w:r>
            <w:r>
              <w:rPr>
                <w:rFonts w:ascii="Times New Roman" w:hAnsi="Times New Roman" w:cs="Times New Roman" w:hint="eastAsia"/>
                <w:sz w:val="24"/>
                <w:szCs w:val="24"/>
              </w:rPr>
              <w:t>）</w:t>
            </w:r>
          </w:p>
        </w:tc>
      </w:tr>
      <w:tr w:rsidR="000B680C" w14:paraId="4A2D1C2E" w14:textId="77777777">
        <w:trPr>
          <w:trHeight w:val="567"/>
        </w:trPr>
        <w:tc>
          <w:tcPr>
            <w:tcW w:w="1408" w:type="dxa"/>
            <w:vAlign w:val="center"/>
          </w:tcPr>
          <w:p w14:paraId="4B55971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14:paraId="2D91B72E" w14:textId="38E05E88" w:rsidR="000B680C" w:rsidRDefault="0086348F">
            <w:pPr>
              <w:jc w:val="center"/>
              <w:rPr>
                <w:rFonts w:ascii="Times New Roman" w:hAnsi="Times New Roman" w:cs="Times New Roman"/>
                <w:sz w:val="24"/>
                <w:szCs w:val="24"/>
              </w:rPr>
            </w:pPr>
            <w:r w:rsidRPr="0086348F">
              <w:rPr>
                <w:rFonts w:ascii="Times New Roman" w:hAnsi="Times New Roman" w:cs="Times New Roman"/>
                <w:sz w:val="24"/>
                <w:szCs w:val="24"/>
              </w:rPr>
              <w:t>中国航油集团陕西石油有限公司咸阳咸通加油站</w:t>
            </w:r>
            <w:r w:rsidR="00F35CAC">
              <w:rPr>
                <w:rFonts w:ascii="Times New Roman" w:hAnsi="Times New Roman" w:cs="Times New Roman"/>
                <w:sz w:val="24"/>
                <w:szCs w:val="24"/>
              </w:rPr>
              <w:t>突发环境事件应急预案</w:t>
            </w:r>
          </w:p>
        </w:tc>
      </w:tr>
      <w:tr w:rsidR="000B680C" w14:paraId="1C61B3DF" w14:textId="77777777">
        <w:trPr>
          <w:trHeight w:val="567"/>
        </w:trPr>
        <w:tc>
          <w:tcPr>
            <w:tcW w:w="1408" w:type="dxa"/>
            <w:vAlign w:val="center"/>
          </w:tcPr>
          <w:p w14:paraId="3F9EDA97"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14:paraId="4C34B071"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0B680C" w14:paraId="39F5C208" w14:textId="77777777">
        <w:trPr>
          <w:trHeight w:val="6906"/>
        </w:trPr>
        <w:tc>
          <w:tcPr>
            <w:tcW w:w="9310" w:type="dxa"/>
            <w:gridSpan w:val="6"/>
          </w:tcPr>
          <w:p w14:paraId="6B3E3D2A" w14:textId="77777777" w:rsidR="000B680C" w:rsidRDefault="000B680C">
            <w:pPr>
              <w:rPr>
                <w:rFonts w:ascii="Times New Roman" w:hAnsi="Times New Roman" w:cs="Times New Roman"/>
                <w:sz w:val="24"/>
                <w:szCs w:val="24"/>
              </w:rPr>
            </w:pPr>
          </w:p>
          <w:p w14:paraId="4DBD5537" w14:textId="77777777" w:rsidR="000B680C" w:rsidRDefault="000B680C">
            <w:pPr>
              <w:rPr>
                <w:rFonts w:ascii="Times New Roman" w:hAnsi="Times New Roman" w:cs="Times New Roman"/>
                <w:sz w:val="24"/>
                <w:szCs w:val="24"/>
              </w:rPr>
            </w:pPr>
          </w:p>
          <w:p w14:paraId="737AFA9D" w14:textId="77777777" w:rsidR="000B680C" w:rsidRDefault="000B680C">
            <w:pPr>
              <w:rPr>
                <w:rFonts w:ascii="Times New Roman" w:hAnsi="Times New Roman" w:cs="Times New Roman"/>
                <w:sz w:val="24"/>
                <w:szCs w:val="24"/>
              </w:rPr>
            </w:pPr>
          </w:p>
          <w:p w14:paraId="4FED5EDB" w14:textId="77777777" w:rsidR="000B680C" w:rsidRDefault="000B680C">
            <w:pPr>
              <w:rPr>
                <w:rFonts w:ascii="Times New Roman" w:hAnsi="Times New Roman" w:cs="Times New Roman"/>
                <w:sz w:val="24"/>
                <w:szCs w:val="24"/>
              </w:rPr>
            </w:pPr>
          </w:p>
          <w:p w14:paraId="605CE148" w14:textId="77777777" w:rsidR="000B680C" w:rsidRDefault="000B680C">
            <w:pPr>
              <w:rPr>
                <w:rFonts w:ascii="Times New Roman" w:hAnsi="Times New Roman" w:cs="Times New Roman"/>
                <w:sz w:val="24"/>
                <w:szCs w:val="24"/>
              </w:rPr>
            </w:pPr>
          </w:p>
          <w:p w14:paraId="663B6C4F" w14:textId="77777777" w:rsidR="000B680C" w:rsidRDefault="00F35CAC">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sidR="00BA3876">
              <w:rPr>
                <w:rFonts w:ascii="Times New Roman" w:hAnsi="Times New Roman" w:cs="Times New Roman" w:hint="eastAsia"/>
                <w:sz w:val="24"/>
                <w:szCs w:val="24"/>
              </w:rPr>
              <w:t xml:space="preserve">    </w:t>
            </w:r>
            <w:r>
              <w:rPr>
                <w:rFonts w:ascii="Times New Roman" w:hAnsi="Times New Roman" w:cs="Times New Roman"/>
                <w:sz w:val="24"/>
                <w:szCs w:val="24"/>
              </w:rPr>
              <w:t>年</w:t>
            </w:r>
            <w:r w:rsidR="00BA3876">
              <w:rPr>
                <w:rFonts w:ascii="Times New Roman" w:hAnsi="Times New Roman" w:cs="Times New Roman" w:hint="eastAsia"/>
                <w:sz w:val="24"/>
                <w:szCs w:val="24"/>
              </w:rPr>
              <w:t xml:space="preserve"> </w:t>
            </w:r>
            <w:r w:rsidR="00450BB3">
              <w:rPr>
                <w:rFonts w:ascii="Times New Roman" w:hAnsi="Times New Roman" w:cs="Times New Roman" w:hint="eastAsia"/>
                <w:sz w:val="24"/>
                <w:szCs w:val="24"/>
              </w:rPr>
              <w:t xml:space="preserve"> </w:t>
            </w:r>
            <w:r>
              <w:rPr>
                <w:rFonts w:ascii="Times New Roman" w:hAnsi="Times New Roman" w:cs="Times New Roman"/>
                <w:sz w:val="24"/>
                <w:szCs w:val="24"/>
              </w:rPr>
              <w:t>月</w:t>
            </w:r>
            <w:r w:rsidR="00450BB3">
              <w:rPr>
                <w:rFonts w:ascii="Times New Roman" w:hAnsi="Times New Roman" w:cs="Times New Roman" w:hint="eastAsia"/>
                <w:sz w:val="24"/>
                <w:szCs w:val="24"/>
              </w:rPr>
              <w:t xml:space="preserve"> </w:t>
            </w:r>
            <w:r w:rsidR="00BA3876">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日签署</w:t>
            </w:r>
            <w:proofErr w:type="gramEnd"/>
            <w:r>
              <w:rPr>
                <w:rFonts w:ascii="Times New Roman" w:hAnsi="Times New Roman" w:cs="Times New Roman"/>
                <w:sz w:val="24"/>
                <w:szCs w:val="24"/>
              </w:rPr>
              <w:t>发布了突发环境事件应急预案，备案条件具备，备案文件齐全，现报送备案。</w:t>
            </w:r>
          </w:p>
          <w:p w14:paraId="10B6F4C9" w14:textId="1AD0E49A" w:rsidR="000B680C" w:rsidRDefault="00F35CA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p>
          <w:p w14:paraId="55D96D94" w14:textId="77777777" w:rsidR="000B680C" w:rsidRDefault="000B680C">
            <w:pPr>
              <w:rPr>
                <w:rFonts w:ascii="Times New Roman" w:hAnsi="Times New Roman" w:cs="Times New Roman"/>
                <w:sz w:val="32"/>
                <w:szCs w:val="32"/>
              </w:rPr>
            </w:pPr>
          </w:p>
          <w:p w14:paraId="114DA734" w14:textId="77777777" w:rsidR="000B680C" w:rsidRDefault="000B680C">
            <w:pPr>
              <w:rPr>
                <w:rFonts w:ascii="Times New Roman" w:hAnsi="Times New Roman" w:cs="Times New Roman"/>
                <w:sz w:val="32"/>
                <w:szCs w:val="32"/>
              </w:rPr>
            </w:pPr>
          </w:p>
          <w:p w14:paraId="6B142099" w14:textId="77777777" w:rsidR="000B680C" w:rsidRDefault="000B680C">
            <w:pPr>
              <w:rPr>
                <w:rFonts w:ascii="Times New Roman" w:hAnsi="Times New Roman" w:cs="Times New Roman"/>
                <w:sz w:val="32"/>
                <w:szCs w:val="32"/>
              </w:rPr>
            </w:pPr>
          </w:p>
          <w:p w14:paraId="7E337BF3" w14:textId="77777777" w:rsidR="000B680C" w:rsidRDefault="00F35CAC">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14:paraId="1827088C" w14:textId="77777777" w:rsidR="000B680C" w:rsidRDefault="000B680C">
            <w:pPr>
              <w:rPr>
                <w:rFonts w:ascii="Times New Roman" w:hAnsi="Times New Roman" w:cs="Times New Roman"/>
                <w:sz w:val="32"/>
                <w:szCs w:val="32"/>
              </w:rPr>
            </w:pPr>
          </w:p>
          <w:p w14:paraId="2C7FB2A9" w14:textId="77777777" w:rsidR="000B680C" w:rsidRDefault="000B680C">
            <w:pPr>
              <w:rPr>
                <w:rFonts w:ascii="Times New Roman" w:hAnsi="Times New Roman" w:cs="Times New Roman"/>
                <w:sz w:val="32"/>
                <w:szCs w:val="32"/>
              </w:rPr>
            </w:pPr>
          </w:p>
        </w:tc>
      </w:tr>
      <w:tr w:rsidR="000B680C" w14:paraId="0DC05108" w14:textId="77777777">
        <w:trPr>
          <w:trHeight w:val="732"/>
        </w:trPr>
        <w:tc>
          <w:tcPr>
            <w:tcW w:w="1654" w:type="dxa"/>
            <w:gridSpan w:val="2"/>
            <w:vAlign w:val="center"/>
          </w:tcPr>
          <w:p w14:paraId="24216F12"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14:paraId="31AEC7ED" w14:textId="77777777" w:rsidR="000B680C" w:rsidRDefault="000B680C">
            <w:pPr>
              <w:jc w:val="center"/>
              <w:rPr>
                <w:rFonts w:ascii="Times New Roman" w:hAnsi="Times New Roman" w:cs="Times New Roman"/>
                <w:b/>
                <w:sz w:val="24"/>
                <w:szCs w:val="24"/>
              </w:rPr>
            </w:pPr>
          </w:p>
        </w:tc>
        <w:tc>
          <w:tcPr>
            <w:tcW w:w="1410" w:type="dxa"/>
            <w:vAlign w:val="center"/>
          </w:tcPr>
          <w:p w14:paraId="1938A66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14:paraId="2D541542" w14:textId="77777777" w:rsidR="000B680C" w:rsidRDefault="000B680C">
            <w:pPr>
              <w:jc w:val="center"/>
              <w:rPr>
                <w:rFonts w:ascii="Times New Roman" w:hAnsi="Times New Roman" w:cs="Times New Roman"/>
                <w:b/>
                <w:sz w:val="24"/>
                <w:szCs w:val="24"/>
              </w:rPr>
            </w:pPr>
          </w:p>
        </w:tc>
      </w:tr>
      <w:tr w:rsidR="000B680C" w14:paraId="2C8B4856" w14:textId="77777777">
        <w:tc>
          <w:tcPr>
            <w:tcW w:w="1408" w:type="dxa"/>
            <w:vAlign w:val="center"/>
          </w:tcPr>
          <w:p w14:paraId="25F16165"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14:paraId="38323017" w14:textId="77777777" w:rsidR="000B680C" w:rsidRDefault="000B680C">
            <w:pPr>
              <w:pStyle w:val="1"/>
              <w:ind w:left="360" w:firstLineChars="0" w:firstLine="0"/>
              <w:rPr>
                <w:rFonts w:ascii="Times New Roman" w:hAnsi="Times New Roman" w:cs="Times New Roman"/>
                <w:sz w:val="24"/>
                <w:szCs w:val="24"/>
              </w:rPr>
            </w:pPr>
          </w:p>
          <w:p w14:paraId="786BB85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78D026E"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57A321C8" w14:textId="77777777" w:rsidR="000B680C" w:rsidRDefault="00F35CAC">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2853DE1C" w14:textId="77777777" w:rsidR="000B680C" w:rsidRDefault="00F35CAC">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347C9397"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2A36E345"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16B9989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14:paraId="6920DB55" w14:textId="77777777" w:rsidR="000B680C" w:rsidRDefault="000B680C">
            <w:pPr>
              <w:rPr>
                <w:rFonts w:ascii="Times New Roman" w:hAnsi="Times New Roman" w:cs="Times New Roman"/>
                <w:sz w:val="24"/>
                <w:szCs w:val="24"/>
              </w:rPr>
            </w:pPr>
          </w:p>
        </w:tc>
      </w:tr>
      <w:tr w:rsidR="000B680C" w14:paraId="4D4CAAA3" w14:textId="77777777">
        <w:tc>
          <w:tcPr>
            <w:tcW w:w="1408" w:type="dxa"/>
            <w:vAlign w:val="center"/>
          </w:tcPr>
          <w:p w14:paraId="7662D9C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14:paraId="49491BD4" w14:textId="77777777" w:rsidR="000B680C" w:rsidRDefault="000B680C">
            <w:pPr>
              <w:rPr>
                <w:rFonts w:ascii="Times New Roman" w:hAnsi="Times New Roman" w:cs="Times New Roman"/>
                <w:sz w:val="24"/>
                <w:szCs w:val="24"/>
              </w:rPr>
            </w:pPr>
          </w:p>
          <w:p w14:paraId="14BD75F3"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14:paraId="4362AE43" w14:textId="77777777" w:rsidR="000B680C" w:rsidRDefault="000B680C">
            <w:pPr>
              <w:ind w:firstLineChars="200" w:firstLine="480"/>
              <w:rPr>
                <w:rFonts w:ascii="Times New Roman" w:hAnsi="Times New Roman" w:cs="Times New Roman"/>
                <w:sz w:val="24"/>
                <w:szCs w:val="24"/>
              </w:rPr>
            </w:pPr>
          </w:p>
          <w:p w14:paraId="3BC42904" w14:textId="77777777" w:rsidR="000B680C" w:rsidRDefault="000B680C">
            <w:pPr>
              <w:ind w:firstLineChars="200" w:firstLine="480"/>
              <w:rPr>
                <w:rFonts w:ascii="Times New Roman" w:hAnsi="Times New Roman" w:cs="Times New Roman"/>
                <w:sz w:val="24"/>
                <w:szCs w:val="24"/>
              </w:rPr>
            </w:pPr>
          </w:p>
          <w:p w14:paraId="6F664EC6" w14:textId="77777777" w:rsidR="000B680C" w:rsidRDefault="000B680C">
            <w:pPr>
              <w:ind w:firstLineChars="200" w:firstLine="480"/>
              <w:rPr>
                <w:rFonts w:ascii="Times New Roman" w:hAnsi="Times New Roman" w:cs="Times New Roman"/>
                <w:sz w:val="24"/>
                <w:szCs w:val="24"/>
              </w:rPr>
            </w:pPr>
          </w:p>
          <w:p w14:paraId="42E8F758"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14:paraId="7E65B6B8" w14:textId="77777777" w:rsidR="000B680C" w:rsidRDefault="000B680C">
            <w:pPr>
              <w:ind w:firstLineChars="200" w:firstLine="480"/>
              <w:rPr>
                <w:rFonts w:ascii="Times New Roman" w:hAnsi="Times New Roman" w:cs="Times New Roman"/>
                <w:sz w:val="24"/>
                <w:szCs w:val="24"/>
              </w:rPr>
            </w:pPr>
          </w:p>
          <w:p w14:paraId="1F1FA330" w14:textId="77777777" w:rsidR="000B680C" w:rsidRDefault="00F35CAC">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14:paraId="1BC4231C"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4E83A544" w14:textId="77777777" w:rsidR="000B680C" w:rsidRDefault="000B680C">
            <w:pPr>
              <w:ind w:firstLineChars="200" w:firstLine="480"/>
              <w:rPr>
                <w:rFonts w:ascii="Times New Roman" w:hAnsi="Times New Roman" w:cs="Times New Roman"/>
                <w:sz w:val="24"/>
                <w:szCs w:val="24"/>
              </w:rPr>
            </w:pPr>
          </w:p>
          <w:p w14:paraId="2B67EF1B" w14:textId="77777777" w:rsidR="000B680C" w:rsidRDefault="000B680C">
            <w:pPr>
              <w:ind w:firstLineChars="200" w:firstLine="480"/>
              <w:rPr>
                <w:rFonts w:ascii="Times New Roman" w:hAnsi="Times New Roman" w:cs="Times New Roman"/>
                <w:sz w:val="24"/>
                <w:szCs w:val="24"/>
              </w:rPr>
            </w:pPr>
          </w:p>
        </w:tc>
      </w:tr>
      <w:tr w:rsidR="000B680C" w14:paraId="091DEF2F" w14:textId="77777777">
        <w:trPr>
          <w:trHeight w:val="567"/>
        </w:trPr>
        <w:tc>
          <w:tcPr>
            <w:tcW w:w="1408" w:type="dxa"/>
            <w:vAlign w:val="center"/>
          </w:tcPr>
          <w:p w14:paraId="113B022A"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14:paraId="1FCEBBA8" w14:textId="77777777" w:rsidR="000B680C" w:rsidRDefault="000B680C">
            <w:pPr>
              <w:rPr>
                <w:rFonts w:ascii="Times New Roman" w:hAnsi="Times New Roman" w:cs="Times New Roman"/>
                <w:sz w:val="24"/>
                <w:szCs w:val="24"/>
              </w:rPr>
            </w:pPr>
          </w:p>
          <w:p w14:paraId="5901F0EC" w14:textId="77777777" w:rsidR="000B680C" w:rsidRDefault="000B680C">
            <w:pPr>
              <w:rPr>
                <w:rFonts w:ascii="Times New Roman" w:hAnsi="Times New Roman" w:cs="Times New Roman"/>
                <w:sz w:val="24"/>
                <w:szCs w:val="24"/>
              </w:rPr>
            </w:pPr>
          </w:p>
          <w:p w14:paraId="3A848638" w14:textId="77777777" w:rsidR="000B680C" w:rsidRDefault="000B680C">
            <w:pPr>
              <w:rPr>
                <w:rFonts w:ascii="Times New Roman" w:hAnsi="Times New Roman" w:cs="Times New Roman"/>
                <w:sz w:val="24"/>
                <w:szCs w:val="24"/>
              </w:rPr>
            </w:pPr>
          </w:p>
        </w:tc>
      </w:tr>
      <w:tr w:rsidR="000B680C" w14:paraId="0E6E94C7" w14:textId="77777777">
        <w:trPr>
          <w:trHeight w:val="567"/>
        </w:trPr>
        <w:tc>
          <w:tcPr>
            <w:tcW w:w="1408" w:type="dxa"/>
            <w:vAlign w:val="center"/>
          </w:tcPr>
          <w:p w14:paraId="5C6D9392"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14:paraId="72C33C66" w14:textId="77777777" w:rsidR="000B680C" w:rsidRDefault="000B680C">
            <w:pPr>
              <w:rPr>
                <w:rFonts w:ascii="Times New Roman" w:hAnsi="Times New Roman" w:cs="Times New Roman"/>
                <w:sz w:val="24"/>
                <w:szCs w:val="24"/>
              </w:rPr>
            </w:pPr>
          </w:p>
          <w:p w14:paraId="46F118A1" w14:textId="77777777" w:rsidR="000B680C" w:rsidRDefault="000B680C">
            <w:pPr>
              <w:rPr>
                <w:rFonts w:ascii="Times New Roman" w:hAnsi="Times New Roman" w:cs="Times New Roman"/>
                <w:sz w:val="24"/>
                <w:szCs w:val="24"/>
              </w:rPr>
            </w:pPr>
          </w:p>
          <w:p w14:paraId="2A4AB0D5" w14:textId="77777777" w:rsidR="000B680C" w:rsidRDefault="000B680C">
            <w:pPr>
              <w:rPr>
                <w:rFonts w:ascii="Times New Roman" w:hAnsi="Times New Roman" w:cs="Times New Roman"/>
                <w:sz w:val="24"/>
                <w:szCs w:val="24"/>
              </w:rPr>
            </w:pPr>
          </w:p>
        </w:tc>
      </w:tr>
      <w:tr w:rsidR="000B680C" w14:paraId="516DD74C" w14:textId="77777777">
        <w:tc>
          <w:tcPr>
            <w:tcW w:w="1408" w:type="dxa"/>
            <w:vAlign w:val="center"/>
          </w:tcPr>
          <w:p w14:paraId="434E4F0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14:paraId="2E3A1330" w14:textId="77777777" w:rsidR="000B680C" w:rsidRDefault="000B680C">
            <w:pPr>
              <w:jc w:val="center"/>
              <w:rPr>
                <w:rFonts w:ascii="Times New Roman" w:hAnsi="Times New Roman" w:cs="Times New Roman"/>
                <w:sz w:val="24"/>
                <w:szCs w:val="24"/>
              </w:rPr>
            </w:pPr>
          </w:p>
          <w:p w14:paraId="04FEDDE6" w14:textId="77777777" w:rsidR="000B680C" w:rsidRDefault="000B680C">
            <w:pPr>
              <w:jc w:val="center"/>
              <w:rPr>
                <w:rFonts w:ascii="Times New Roman" w:hAnsi="Times New Roman" w:cs="Times New Roman"/>
                <w:sz w:val="24"/>
                <w:szCs w:val="24"/>
              </w:rPr>
            </w:pPr>
          </w:p>
          <w:p w14:paraId="409382A4" w14:textId="77777777" w:rsidR="000B680C" w:rsidRDefault="000B680C">
            <w:pPr>
              <w:jc w:val="center"/>
              <w:rPr>
                <w:rFonts w:ascii="Times New Roman" w:hAnsi="Times New Roman" w:cs="Times New Roman"/>
                <w:sz w:val="24"/>
                <w:szCs w:val="24"/>
              </w:rPr>
            </w:pPr>
          </w:p>
        </w:tc>
        <w:tc>
          <w:tcPr>
            <w:tcW w:w="1430" w:type="dxa"/>
            <w:gridSpan w:val="2"/>
            <w:vAlign w:val="center"/>
          </w:tcPr>
          <w:p w14:paraId="7607AF5B"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14:paraId="1FDF37D6" w14:textId="77777777" w:rsidR="000B680C" w:rsidRDefault="000B680C">
            <w:pPr>
              <w:jc w:val="center"/>
              <w:rPr>
                <w:rFonts w:ascii="Times New Roman" w:hAnsi="Times New Roman" w:cs="Times New Roman"/>
                <w:sz w:val="24"/>
                <w:szCs w:val="24"/>
              </w:rPr>
            </w:pPr>
          </w:p>
        </w:tc>
      </w:tr>
    </w:tbl>
    <w:p w14:paraId="7DE94E2E" w14:textId="77777777" w:rsidR="000B680C" w:rsidRDefault="00F35CAC">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0B680C" w:rsidSect="000B680C">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26EA6" w14:textId="77777777" w:rsidR="0058448A" w:rsidRDefault="0058448A" w:rsidP="00450BB3">
      <w:r>
        <w:separator/>
      </w:r>
    </w:p>
  </w:endnote>
  <w:endnote w:type="continuationSeparator" w:id="0">
    <w:p w14:paraId="77579495" w14:textId="77777777" w:rsidR="0058448A" w:rsidRDefault="0058448A" w:rsidP="004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D07BA" w14:textId="77777777" w:rsidR="0058448A" w:rsidRDefault="0058448A" w:rsidP="00450BB3">
      <w:r>
        <w:separator/>
      </w:r>
    </w:p>
  </w:footnote>
  <w:footnote w:type="continuationSeparator" w:id="0">
    <w:p w14:paraId="00CEC774" w14:textId="77777777" w:rsidR="0058448A" w:rsidRDefault="0058448A" w:rsidP="00450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680C"/>
    <w:rsid w:val="000B680C"/>
    <w:rsid w:val="00121917"/>
    <w:rsid w:val="001F5251"/>
    <w:rsid w:val="00340E23"/>
    <w:rsid w:val="00443815"/>
    <w:rsid w:val="00450BB3"/>
    <w:rsid w:val="00574130"/>
    <w:rsid w:val="0058448A"/>
    <w:rsid w:val="0072204A"/>
    <w:rsid w:val="007A2B84"/>
    <w:rsid w:val="007C2B13"/>
    <w:rsid w:val="007E3DFC"/>
    <w:rsid w:val="0086348F"/>
    <w:rsid w:val="008B31A0"/>
    <w:rsid w:val="00A55BBA"/>
    <w:rsid w:val="00AF11CE"/>
    <w:rsid w:val="00BA3876"/>
    <w:rsid w:val="00CF5A90"/>
    <w:rsid w:val="00D35154"/>
    <w:rsid w:val="00E42A4F"/>
    <w:rsid w:val="00F35CAC"/>
    <w:rsid w:val="00FB652F"/>
    <w:rsid w:val="00FC4B77"/>
    <w:rsid w:val="070770F7"/>
    <w:rsid w:val="0B8B3BBE"/>
    <w:rsid w:val="16985FE7"/>
    <w:rsid w:val="17DC098E"/>
    <w:rsid w:val="2DD67C6D"/>
    <w:rsid w:val="2FE5428C"/>
    <w:rsid w:val="32FA141A"/>
    <w:rsid w:val="363335A8"/>
    <w:rsid w:val="3915397B"/>
    <w:rsid w:val="425048EA"/>
    <w:rsid w:val="46FE2128"/>
    <w:rsid w:val="52841E5F"/>
    <w:rsid w:val="538329B5"/>
    <w:rsid w:val="5CF30174"/>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9E2C7"/>
  <w15:docId w15:val="{3723AC76-CEAD-436C-B691-17F83A8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B680C"/>
    <w:pPr>
      <w:widowControl w:val="0"/>
      <w:jc w:val="both"/>
    </w:pPr>
    <w:rPr>
      <w:rFonts w:ascii="Calibri" w:hAnsi="Calibri" w:cs="黑体"/>
      <w:kern w:val="2"/>
      <w:sz w:val="21"/>
      <w:szCs w:val="22"/>
    </w:rPr>
  </w:style>
  <w:style w:type="paragraph" w:styleId="20">
    <w:name w:val="heading 2"/>
    <w:basedOn w:val="a"/>
    <w:next w:val="a"/>
    <w:uiPriority w:val="9"/>
    <w:qFormat/>
    <w:rsid w:val="000B680C"/>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0B680C"/>
    <w:pPr>
      <w:ind w:firstLine="420"/>
    </w:pPr>
  </w:style>
  <w:style w:type="paragraph" w:styleId="a3">
    <w:name w:val="Body Text Indent"/>
    <w:basedOn w:val="a"/>
    <w:qFormat/>
    <w:rsid w:val="000B680C"/>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a5"/>
    <w:uiPriority w:val="99"/>
    <w:unhideWhenUsed/>
    <w:qFormat/>
    <w:rsid w:val="000B680C"/>
    <w:pPr>
      <w:tabs>
        <w:tab w:val="center" w:pos="4153"/>
        <w:tab w:val="right" w:pos="8306"/>
      </w:tabs>
      <w:snapToGrid w:val="0"/>
      <w:jc w:val="left"/>
    </w:pPr>
    <w:rPr>
      <w:sz w:val="18"/>
      <w:szCs w:val="18"/>
    </w:rPr>
  </w:style>
  <w:style w:type="paragraph" w:styleId="a6">
    <w:name w:val="header"/>
    <w:basedOn w:val="a"/>
    <w:link w:val="a7"/>
    <w:uiPriority w:val="99"/>
    <w:unhideWhenUsed/>
    <w:qFormat/>
    <w:rsid w:val="000B680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0B680C"/>
    <w:rPr>
      <w:sz w:val="24"/>
    </w:rPr>
  </w:style>
  <w:style w:type="character" w:styleId="a9">
    <w:name w:val="Strong"/>
    <w:basedOn w:val="a0"/>
    <w:uiPriority w:val="22"/>
    <w:qFormat/>
    <w:rsid w:val="000B680C"/>
    <w:rPr>
      <w:b/>
      <w:sz w:val="24"/>
      <w:szCs w:val="24"/>
    </w:rPr>
  </w:style>
  <w:style w:type="character" w:styleId="aa">
    <w:name w:val="Emphasis"/>
    <w:basedOn w:val="a0"/>
    <w:uiPriority w:val="20"/>
    <w:qFormat/>
    <w:rsid w:val="000B680C"/>
    <w:rPr>
      <w:color w:val="CC0000"/>
      <w:sz w:val="24"/>
      <w:szCs w:val="24"/>
    </w:rPr>
  </w:style>
  <w:style w:type="character" w:styleId="HTML">
    <w:name w:val="HTML Cite"/>
    <w:basedOn w:val="a0"/>
    <w:uiPriority w:val="99"/>
    <w:semiHidden/>
    <w:unhideWhenUsed/>
    <w:qFormat/>
    <w:rsid w:val="000B680C"/>
    <w:rPr>
      <w:sz w:val="24"/>
      <w:szCs w:val="24"/>
    </w:rPr>
  </w:style>
  <w:style w:type="paragraph" w:customStyle="1" w:styleId="1">
    <w:name w:val="列出段落1"/>
    <w:basedOn w:val="a"/>
    <w:uiPriority w:val="34"/>
    <w:qFormat/>
    <w:rsid w:val="000B680C"/>
    <w:pPr>
      <w:ind w:firstLineChars="200" w:firstLine="420"/>
    </w:pPr>
  </w:style>
  <w:style w:type="character" w:customStyle="1" w:styleId="a7">
    <w:name w:val="页眉 字符"/>
    <w:basedOn w:val="a0"/>
    <w:link w:val="a6"/>
    <w:uiPriority w:val="99"/>
    <w:qFormat/>
    <w:rsid w:val="000B680C"/>
    <w:rPr>
      <w:sz w:val="18"/>
      <w:szCs w:val="18"/>
    </w:rPr>
  </w:style>
  <w:style w:type="character" w:customStyle="1" w:styleId="a5">
    <w:name w:val="页脚 字符"/>
    <w:basedOn w:val="a0"/>
    <w:link w:val="a4"/>
    <w:uiPriority w:val="99"/>
    <w:qFormat/>
    <w:rsid w:val="000B68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133</Words>
  <Characters>764</Characters>
  <Application>Microsoft Office Word</Application>
  <DocSecurity>0</DocSecurity>
  <Lines>6</Lines>
  <Paragraphs>1</Paragraphs>
  <ScaleCrop>false</ScaleCrop>
  <Company>Microsoft</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雷 yujie</cp:lastModifiedBy>
  <cp:revision>9</cp:revision>
  <cp:lastPrinted>2020-09-23T01:58:00Z</cp:lastPrinted>
  <dcterms:created xsi:type="dcterms:W3CDTF">2018-01-10T02:14:00Z</dcterms:created>
  <dcterms:modified xsi:type="dcterms:W3CDTF">2021-03-29T10:15:00Z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