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AAA2E" w14:textId="599DBB20" w:rsidR="002B53F0" w:rsidRPr="000613F6" w:rsidRDefault="007178C2" w:rsidP="002C7CC8">
      <w:pPr>
        <w:wordWrap w:val="0"/>
        <w:spacing w:line="360" w:lineRule="auto"/>
        <w:jc w:val="right"/>
        <w:rPr>
          <w:rFonts w:eastAsia="仿宋"/>
          <w:b/>
          <w:color w:val="000000" w:themeColor="text1"/>
          <w:sz w:val="24"/>
          <w:szCs w:val="24"/>
        </w:rPr>
      </w:pPr>
      <w:r w:rsidRPr="000613F6">
        <w:rPr>
          <w:rFonts w:eastAsia="仿宋" w:hint="eastAsia"/>
          <w:b/>
          <w:color w:val="000000" w:themeColor="text1"/>
          <w:sz w:val="24"/>
          <w:szCs w:val="24"/>
        </w:rPr>
        <w:t xml:space="preserve">                                        </w:t>
      </w:r>
      <w:r w:rsidRPr="000613F6">
        <w:rPr>
          <w:rFonts w:eastAsia="仿宋"/>
          <w:b/>
          <w:color w:val="000000" w:themeColor="text1"/>
          <w:sz w:val="24"/>
          <w:szCs w:val="24"/>
        </w:rPr>
        <w:t>预案编号：</w:t>
      </w:r>
      <w:r w:rsidR="00744900">
        <w:rPr>
          <w:rFonts w:eastAsia="仿宋"/>
          <w:b/>
          <w:color w:val="000000" w:themeColor="text1"/>
          <w:sz w:val="24"/>
          <w:szCs w:val="24"/>
        </w:rPr>
        <w:t>SnX/HSE/W1001-2019</w:t>
      </w:r>
      <w:r w:rsidR="002C7CC8" w:rsidRPr="000613F6">
        <w:rPr>
          <w:rFonts w:eastAsia="仿宋" w:hint="eastAsia"/>
          <w:b/>
          <w:color w:val="000000" w:themeColor="text1"/>
          <w:sz w:val="24"/>
          <w:szCs w:val="24"/>
        </w:rPr>
        <w:t xml:space="preserve">        </w:t>
      </w:r>
    </w:p>
    <w:p w14:paraId="0E19020B" w14:textId="77777777" w:rsidR="002B53F0" w:rsidRPr="000613F6" w:rsidRDefault="002B53F0" w:rsidP="008A54D7">
      <w:pPr>
        <w:rPr>
          <w:color w:val="000000" w:themeColor="text1"/>
        </w:rPr>
      </w:pPr>
    </w:p>
    <w:p w14:paraId="7070168B" w14:textId="77777777" w:rsidR="002B53F0" w:rsidRPr="000613F6" w:rsidRDefault="002B53F0" w:rsidP="008A54D7">
      <w:pPr>
        <w:rPr>
          <w:color w:val="000000" w:themeColor="text1"/>
          <w:lang w:val="zh-CN"/>
        </w:rPr>
      </w:pPr>
    </w:p>
    <w:p w14:paraId="104847D5" w14:textId="77777777" w:rsidR="008A54D7" w:rsidRPr="000613F6" w:rsidRDefault="008A54D7">
      <w:pPr>
        <w:spacing w:line="480" w:lineRule="auto"/>
        <w:jc w:val="center"/>
        <w:rPr>
          <w:rFonts w:eastAsia="仿宋"/>
          <w:b/>
          <w:color w:val="000000" w:themeColor="text1"/>
          <w:sz w:val="44"/>
          <w:szCs w:val="44"/>
          <w:lang w:val="zh-CN"/>
        </w:rPr>
      </w:pPr>
    </w:p>
    <w:p w14:paraId="578ADD25" w14:textId="6D4F24EB" w:rsidR="002B53F0" w:rsidRPr="000613F6" w:rsidRDefault="007178C2">
      <w:pPr>
        <w:spacing w:line="480" w:lineRule="auto"/>
        <w:jc w:val="center"/>
        <w:rPr>
          <w:rFonts w:eastAsia="仿宋"/>
          <w:b/>
          <w:color w:val="000000" w:themeColor="text1"/>
          <w:sz w:val="44"/>
          <w:szCs w:val="44"/>
          <w:lang w:val="zh-CN"/>
        </w:rPr>
      </w:pPr>
      <w:proofErr w:type="gramStart"/>
      <w:r w:rsidRPr="000613F6">
        <w:rPr>
          <w:rFonts w:eastAsia="仿宋" w:hint="eastAsia"/>
          <w:b/>
          <w:color w:val="000000" w:themeColor="text1"/>
          <w:sz w:val="44"/>
          <w:szCs w:val="44"/>
          <w:lang w:val="zh-CN"/>
        </w:rPr>
        <w:t>咸阳华</w:t>
      </w:r>
      <w:proofErr w:type="gramEnd"/>
      <w:r w:rsidRPr="000613F6">
        <w:rPr>
          <w:rFonts w:eastAsia="仿宋" w:hint="eastAsia"/>
          <w:b/>
          <w:color w:val="000000" w:themeColor="text1"/>
          <w:sz w:val="44"/>
          <w:szCs w:val="44"/>
          <w:lang w:val="zh-CN"/>
        </w:rPr>
        <w:t>源石化工贸有限公司华源油库</w:t>
      </w:r>
    </w:p>
    <w:p w14:paraId="0552CB82" w14:textId="77777777" w:rsidR="002B53F0" w:rsidRPr="000613F6" w:rsidRDefault="007178C2">
      <w:pPr>
        <w:spacing w:line="480" w:lineRule="auto"/>
        <w:jc w:val="center"/>
        <w:rPr>
          <w:rFonts w:eastAsia="仿宋"/>
          <w:b/>
          <w:color w:val="000000" w:themeColor="text1"/>
          <w:sz w:val="44"/>
          <w:szCs w:val="44"/>
          <w:lang w:val="zh-CN"/>
        </w:rPr>
      </w:pPr>
      <w:r w:rsidRPr="000613F6">
        <w:rPr>
          <w:rFonts w:eastAsia="仿宋"/>
          <w:b/>
          <w:color w:val="000000" w:themeColor="text1"/>
          <w:sz w:val="44"/>
          <w:szCs w:val="44"/>
          <w:lang w:val="zh-CN"/>
        </w:rPr>
        <w:t>突发环境事件应急预案</w:t>
      </w:r>
    </w:p>
    <w:p w14:paraId="5455DF64" w14:textId="77777777" w:rsidR="002B53F0" w:rsidRPr="000613F6" w:rsidRDefault="002B53F0">
      <w:pPr>
        <w:rPr>
          <w:color w:val="000000" w:themeColor="text1"/>
        </w:rPr>
      </w:pPr>
    </w:p>
    <w:p w14:paraId="7D67DCC3" w14:textId="77777777" w:rsidR="002B53F0" w:rsidRPr="000613F6" w:rsidRDefault="002B53F0">
      <w:pPr>
        <w:rPr>
          <w:color w:val="000000" w:themeColor="text1"/>
        </w:rPr>
      </w:pPr>
    </w:p>
    <w:p w14:paraId="148D1217" w14:textId="77777777" w:rsidR="002B53F0" w:rsidRPr="004D4299" w:rsidRDefault="002B53F0">
      <w:pPr>
        <w:rPr>
          <w:color w:val="000000" w:themeColor="text1"/>
        </w:rPr>
      </w:pPr>
    </w:p>
    <w:p w14:paraId="02FBA98B" w14:textId="77777777" w:rsidR="002B53F0" w:rsidRPr="000613F6" w:rsidRDefault="002B53F0">
      <w:pPr>
        <w:rPr>
          <w:color w:val="000000" w:themeColor="text1"/>
        </w:rPr>
      </w:pPr>
    </w:p>
    <w:p w14:paraId="0BA3DAEB" w14:textId="77777777" w:rsidR="002B53F0" w:rsidRPr="000613F6" w:rsidRDefault="002B53F0">
      <w:pPr>
        <w:rPr>
          <w:color w:val="000000" w:themeColor="text1"/>
        </w:rPr>
      </w:pPr>
    </w:p>
    <w:p w14:paraId="28121D4D" w14:textId="77777777" w:rsidR="002B53F0" w:rsidRPr="000613F6" w:rsidRDefault="002B53F0">
      <w:pPr>
        <w:rPr>
          <w:color w:val="000000" w:themeColor="text1"/>
        </w:rPr>
      </w:pPr>
    </w:p>
    <w:p w14:paraId="59FAD8B8" w14:textId="77777777" w:rsidR="002B53F0" w:rsidRPr="000613F6" w:rsidRDefault="002B53F0">
      <w:pPr>
        <w:rPr>
          <w:color w:val="000000" w:themeColor="text1"/>
        </w:rPr>
      </w:pPr>
    </w:p>
    <w:p w14:paraId="0758FFEC" w14:textId="77777777" w:rsidR="002B53F0" w:rsidRPr="000613F6" w:rsidRDefault="002B53F0">
      <w:pPr>
        <w:rPr>
          <w:color w:val="000000" w:themeColor="text1"/>
        </w:rPr>
      </w:pPr>
    </w:p>
    <w:p w14:paraId="7C5EC045" w14:textId="77777777" w:rsidR="002B53F0" w:rsidRPr="000613F6" w:rsidRDefault="002B53F0">
      <w:pPr>
        <w:rPr>
          <w:color w:val="000000" w:themeColor="text1"/>
        </w:rPr>
      </w:pPr>
    </w:p>
    <w:p w14:paraId="5A031877" w14:textId="77777777" w:rsidR="002B53F0" w:rsidRPr="000613F6" w:rsidRDefault="002B53F0">
      <w:pPr>
        <w:rPr>
          <w:color w:val="000000" w:themeColor="text1"/>
        </w:rPr>
      </w:pPr>
    </w:p>
    <w:p w14:paraId="43CE81BE" w14:textId="77777777" w:rsidR="002B53F0" w:rsidRPr="000613F6" w:rsidRDefault="002B53F0">
      <w:pPr>
        <w:rPr>
          <w:color w:val="000000" w:themeColor="text1"/>
        </w:rPr>
      </w:pPr>
    </w:p>
    <w:p w14:paraId="6454412B" w14:textId="77777777" w:rsidR="002B53F0" w:rsidRPr="000613F6" w:rsidRDefault="002B53F0">
      <w:pPr>
        <w:rPr>
          <w:color w:val="000000" w:themeColor="text1"/>
        </w:rPr>
      </w:pPr>
    </w:p>
    <w:p w14:paraId="0F550516" w14:textId="77777777" w:rsidR="002B53F0" w:rsidRPr="000613F6" w:rsidRDefault="002B53F0">
      <w:pPr>
        <w:rPr>
          <w:color w:val="000000" w:themeColor="text1"/>
        </w:rPr>
      </w:pPr>
    </w:p>
    <w:p w14:paraId="4BB0D723" w14:textId="77777777" w:rsidR="002B53F0" w:rsidRPr="000613F6" w:rsidRDefault="002B53F0">
      <w:pPr>
        <w:rPr>
          <w:color w:val="000000" w:themeColor="text1"/>
        </w:rPr>
      </w:pPr>
    </w:p>
    <w:p w14:paraId="5A3A31C1" w14:textId="77777777" w:rsidR="002B53F0" w:rsidRPr="000613F6" w:rsidRDefault="002B53F0">
      <w:pPr>
        <w:rPr>
          <w:color w:val="000000" w:themeColor="text1"/>
        </w:rPr>
      </w:pPr>
    </w:p>
    <w:p w14:paraId="0593A35E" w14:textId="77777777" w:rsidR="002B53F0" w:rsidRPr="000613F6" w:rsidRDefault="002B53F0">
      <w:pPr>
        <w:rPr>
          <w:color w:val="000000" w:themeColor="text1"/>
        </w:rPr>
      </w:pPr>
    </w:p>
    <w:p w14:paraId="0BEEEFFE" w14:textId="77777777" w:rsidR="002B53F0" w:rsidRPr="000613F6" w:rsidRDefault="002B53F0">
      <w:pPr>
        <w:rPr>
          <w:color w:val="000000" w:themeColor="text1"/>
        </w:rPr>
      </w:pPr>
    </w:p>
    <w:p w14:paraId="7D5E6FD4" w14:textId="77777777" w:rsidR="008A54D7" w:rsidRPr="000613F6" w:rsidRDefault="008A54D7" w:rsidP="00D44B13">
      <w:pPr>
        <w:spacing w:line="360" w:lineRule="auto"/>
        <w:jc w:val="center"/>
        <w:rPr>
          <w:rFonts w:eastAsia="仿宋"/>
          <w:b/>
          <w:color w:val="000000" w:themeColor="text1"/>
          <w:sz w:val="32"/>
          <w:szCs w:val="32"/>
          <w:lang w:val="zh-CN"/>
        </w:rPr>
      </w:pPr>
    </w:p>
    <w:p w14:paraId="177290E2" w14:textId="77777777" w:rsidR="008A54D7" w:rsidRPr="000613F6" w:rsidRDefault="008A54D7" w:rsidP="00D44B13">
      <w:pPr>
        <w:spacing w:line="360" w:lineRule="auto"/>
        <w:jc w:val="center"/>
        <w:rPr>
          <w:rFonts w:eastAsia="仿宋"/>
          <w:b/>
          <w:color w:val="000000" w:themeColor="text1"/>
          <w:sz w:val="32"/>
          <w:szCs w:val="32"/>
          <w:lang w:val="zh-CN"/>
        </w:rPr>
      </w:pPr>
    </w:p>
    <w:p w14:paraId="6DBD454B" w14:textId="77777777" w:rsidR="008A54D7" w:rsidRPr="000613F6" w:rsidRDefault="008A54D7" w:rsidP="00D44B13">
      <w:pPr>
        <w:spacing w:line="360" w:lineRule="auto"/>
        <w:jc w:val="center"/>
        <w:rPr>
          <w:rFonts w:eastAsia="仿宋"/>
          <w:b/>
          <w:color w:val="000000" w:themeColor="text1"/>
          <w:sz w:val="32"/>
          <w:szCs w:val="32"/>
          <w:lang w:val="zh-CN"/>
        </w:rPr>
      </w:pPr>
    </w:p>
    <w:p w14:paraId="36529BA1" w14:textId="77777777" w:rsidR="008A54D7" w:rsidRPr="000613F6" w:rsidRDefault="008A54D7" w:rsidP="00D44B13">
      <w:pPr>
        <w:spacing w:line="360" w:lineRule="auto"/>
        <w:jc w:val="center"/>
        <w:rPr>
          <w:rFonts w:eastAsia="仿宋"/>
          <w:b/>
          <w:color w:val="000000" w:themeColor="text1"/>
          <w:sz w:val="32"/>
          <w:szCs w:val="32"/>
          <w:lang w:val="zh-CN"/>
        </w:rPr>
      </w:pPr>
    </w:p>
    <w:p w14:paraId="6879A881" w14:textId="3FF85E9E" w:rsidR="002B53F0" w:rsidRPr="000613F6" w:rsidRDefault="007178C2" w:rsidP="00D44B13">
      <w:pPr>
        <w:spacing w:line="360" w:lineRule="auto"/>
        <w:jc w:val="center"/>
        <w:rPr>
          <w:rFonts w:eastAsia="仿宋"/>
          <w:b/>
          <w:color w:val="000000" w:themeColor="text1"/>
          <w:sz w:val="32"/>
          <w:szCs w:val="32"/>
          <w:lang w:val="zh-CN"/>
        </w:rPr>
      </w:pPr>
      <w:proofErr w:type="gramStart"/>
      <w:r w:rsidRPr="000613F6">
        <w:rPr>
          <w:rFonts w:eastAsia="仿宋" w:hint="eastAsia"/>
          <w:b/>
          <w:color w:val="000000" w:themeColor="text1"/>
          <w:sz w:val="32"/>
          <w:szCs w:val="32"/>
          <w:lang w:val="zh-CN"/>
        </w:rPr>
        <w:t>咸阳华</w:t>
      </w:r>
      <w:proofErr w:type="gramEnd"/>
      <w:r w:rsidRPr="000613F6">
        <w:rPr>
          <w:rFonts w:eastAsia="仿宋" w:hint="eastAsia"/>
          <w:b/>
          <w:color w:val="000000" w:themeColor="text1"/>
          <w:sz w:val="32"/>
          <w:szCs w:val="32"/>
          <w:lang w:val="zh-CN"/>
        </w:rPr>
        <w:t>源石化工贸有限公司华源油库</w:t>
      </w:r>
    </w:p>
    <w:p w14:paraId="1E4256C6" w14:textId="77777777" w:rsidR="00356B93" w:rsidRPr="000613F6" w:rsidRDefault="007178C2">
      <w:pPr>
        <w:spacing w:line="360" w:lineRule="auto"/>
        <w:jc w:val="center"/>
        <w:rPr>
          <w:rFonts w:eastAsia="仿宋"/>
          <w:b/>
          <w:color w:val="000000" w:themeColor="text1"/>
          <w:sz w:val="32"/>
          <w:szCs w:val="32"/>
        </w:rPr>
      </w:pPr>
      <w:r w:rsidRPr="000613F6">
        <w:rPr>
          <w:rFonts w:eastAsia="仿宋"/>
          <w:b/>
          <w:color w:val="000000" w:themeColor="text1"/>
          <w:sz w:val="32"/>
          <w:szCs w:val="32"/>
        </w:rPr>
        <w:t>二</w:t>
      </w:r>
      <w:proofErr w:type="gramStart"/>
      <w:r w:rsidR="00AA70FE" w:rsidRPr="000613F6">
        <w:rPr>
          <w:rFonts w:eastAsia="仿宋"/>
          <w:b/>
          <w:color w:val="000000" w:themeColor="text1"/>
          <w:sz w:val="32"/>
          <w:szCs w:val="32"/>
        </w:rPr>
        <w:t>0</w:t>
      </w:r>
      <w:r w:rsidRPr="000613F6">
        <w:rPr>
          <w:rFonts w:eastAsia="仿宋"/>
          <w:b/>
          <w:color w:val="000000" w:themeColor="text1"/>
          <w:sz w:val="32"/>
          <w:szCs w:val="32"/>
        </w:rPr>
        <w:t>一</w:t>
      </w:r>
      <w:r w:rsidRPr="000613F6">
        <w:rPr>
          <w:rFonts w:eastAsia="仿宋" w:hint="eastAsia"/>
          <w:b/>
          <w:color w:val="000000" w:themeColor="text1"/>
          <w:sz w:val="32"/>
          <w:szCs w:val="32"/>
        </w:rPr>
        <w:t>九</w:t>
      </w:r>
      <w:proofErr w:type="gramEnd"/>
      <w:r w:rsidRPr="000613F6">
        <w:rPr>
          <w:rFonts w:eastAsia="仿宋"/>
          <w:b/>
          <w:color w:val="000000" w:themeColor="text1"/>
          <w:sz w:val="32"/>
          <w:szCs w:val="32"/>
        </w:rPr>
        <w:t>年</w:t>
      </w:r>
      <w:r w:rsidRPr="000613F6">
        <w:rPr>
          <w:rFonts w:eastAsia="仿宋" w:hint="eastAsia"/>
          <w:b/>
          <w:color w:val="000000" w:themeColor="text1"/>
          <w:sz w:val="32"/>
          <w:szCs w:val="32"/>
        </w:rPr>
        <w:t>七</w:t>
      </w:r>
      <w:r w:rsidRPr="000613F6">
        <w:rPr>
          <w:rFonts w:eastAsia="仿宋"/>
          <w:b/>
          <w:color w:val="000000" w:themeColor="text1"/>
          <w:sz w:val="32"/>
          <w:szCs w:val="32"/>
        </w:rPr>
        <w:t>月</w:t>
      </w:r>
    </w:p>
    <w:p w14:paraId="7207B1B5" w14:textId="48A991D4" w:rsidR="009C1C85" w:rsidRPr="000613F6" w:rsidRDefault="00356B93" w:rsidP="00356B93">
      <w:pPr>
        <w:pStyle w:val="2"/>
        <w:rPr>
          <w:color w:val="000000" w:themeColor="text1"/>
        </w:rPr>
      </w:pPr>
      <w:r w:rsidRPr="000613F6">
        <w:rPr>
          <w:color w:val="000000" w:themeColor="text1"/>
        </w:rPr>
        <w:br w:type="page"/>
      </w:r>
    </w:p>
    <w:p w14:paraId="71579986" w14:textId="1EAF6EDF" w:rsidR="00AC48D5" w:rsidRPr="000613F6" w:rsidRDefault="009C1C85" w:rsidP="00356B93">
      <w:pPr>
        <w:pStyle w:val="2"/>
        <w:rPr>
          <w:color w:val="000000" w:themeColor="text1"/>
        </w:rPr>
      </w:pPr>
      <w:r w:rsidRPr="000613F6">
        <w:rPr>
          <w:color w:val="000000" w:themeColor="text1"/>
        </w:rPr>
        <w:lastRenderedPageBreak/>
        <w:br w:type="page"/>
      </w:r>
    </w:p>
    <w:p w14:paraId="322703FA" w14:textId="07D183F5" w:rsidR="00317B6D" w:rsidRPr="00E776D3" w:rsidRDefault="007178C2" w:rsidP="00E776D3">
      <w:pPr>
        <w:spacing w:line="360" w:lineRule="auto"/>
        <w:ind w:firstLineChars="100" w:firstLine="442"/>
        <w:jc w:val="center"/>
        <w:rPr>
          <w:rFonts w:eastAsia="仿宋"/>
          <w:b/>
          <w:color w:val="000000" w:themeColor="text1"/>
          <w:sz w:val="44"/>
          <w:szCs w:val="44"/>
        </w:rPr>
      </w:pPr>
      <w:r w:rsidRPr="000613F6">
        <w:rPr>
          <w:rFonts w:eastAsia="仿宋"/>
          <w:b/>
          <w:color w:val="000000" w:themeColor="text1"/>
          <w:sz w:val="44"/>
          <w:szCs w:val="44"/>
        </w:rPr>
        <w:lastRenderedPageBreak/>
        <w:t>批</w:t>
      </w:r>
      <w:r w:rsidRPr="000613F6">
        <w:rPr>
          <w:rFonts w:eastAsia="仿宋"/>
          <w:b/>
          <w:color w:val="000000" w:themeColor="text1"/>
          <w:sz w:val="44"/>
          <w:szCs w:val="44"/>
        </w:rPr>
        <w:t xml:space="preserve"> </w:t>
      </w:r>
      <w:r w:rsidRPr="000613F6">
        <w:rPr>
          <w:rFonts w:eastAsia="仿宋"/>
          <w:b/>
          <w:color w:val="000000" w:themeColor="text1"/>
          <w:sz w:val="44"/>
          <w:szCs w:val="44"/>
        </w:rPr>
        <w:t>准</w:t>
      </w:r>
      <w:r w:rsidRPr="000613F6">
        <w:rPr>
          <w:rFonts w:eastAsia="仿宋"/>
          <w:b/>
          <w:color w:val="000000" w:themeColor="text1"/>
          <w:sz w:val="44"/>
          <w:szCs w:val="44"/>
        </w:rPr>
        <w:t xml:space="preserve"> </w:t>
      </w:r>
      <w:r w:rsidRPr="000613F6">
        <w:rPr>
          <w:rFonts w:eastAsia="仿宋"/>
          <w:b/>
          <w:color w:val="000000" w:themeColor="text1"/>
          <w:sz w:val="44"/>
          <w:szCs w:val="44"/>
        </w:rPr>
        <w:t>页</w:t>
      </w:r>
    </w:p>
    <w:p w14:paraId="1DD05574"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为了规范和加强</w:t>
      </w:r>
      <w:proofErr w:type="gramStart"/>
      <w:r w:rsidRPr="00E776D3">
        <w:rPr>
          <w:rFonts w:eastAsia="仿宋" w:hint="eastAsia"/>
          <w:color w:val="000000" w:themeColor="text1"/>
          <w:sz w:val="28"/>
          <w:szCs w:val="28"/>
        </w:rPr>
        <w:t>咸阳华</w:t>
      </w:r>
      <w:proofErr w:type="gramEnd"/>
      <w:r w:rsidRPr="00E776D3">
        <w:rPr>
          <w:rFonts w:eastAsia="仿宋" w:hint="eastAsia"/>
          <w:color w:val="000000" w:themeColor="text1"/>
          <w:sz w:val="28"/>
          <w:szCs w:val="28"/>
        </w:rPr>
        <w:t>源石化工贸有限公司华源油库突发环境事故应急预案管理工作，提高事故预防和应急救援能力，保证生命安全，降低事故财产损失及环境污染事故，使事故发生后能够有效控制和救援，防止事故扩大和连锁事故的发生。</w:t>
      </w:r>
    </w:p>
    <w:p w14:paraId="5C6B0F7E"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根据《中华人民共和国环境保护法》、《中华人民共和国突发事件应对法》、《国家突发环境事件应急预案》、《企业环境事件风险分级方法》及《陕西省突发环境事件应急预案管理暂行办法》，由我公司预案编制小组完成《咸阳华源石化工贸有限公司华源油库突发环境事件应急预案》编制工作，并通过专家审查和备案，现予发布，望各部门认真遵照执行。</w:t>
      </w:r>
    </w:p>
    <w:p w14:paraId="123E3223"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⑴认真遵守相关法律、法规和各项规章制度。</w:t>
      </w:r>
    </w:p>
    <w:p w14:paraId="771628A0"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⑵按照突发环境应急预案要求组织员工认真学习、培训和演练。</w:t>
      </w:r>
    </w:p>
    <w:p w14:paraId="28218002"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⑶在预案执行过程中有与法律、法规、规章不符；工艺技术条件、周边环境发生变化、形成新的危险源的；应急组织体系或职责调整的；应急预案演练评估需要修订的；应急预案管理部门要求修订的；应急预案编制内容与实际不相适应的条款。应及时予以编制和修订。</w:t>
      </w:r>
    </w:p>
    <w:p w14:paraId="28388633"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⑷全体员工必须积极响应，密切配合，认真遵守，保证应急预案贯彻执行畅通无阻。</w:t>
      </w:r>
    </w:p>
    <w:p w14:paraId="1B811238" w14:textId="77777777" w:rsidR="002B53F0" w:rsidRPr="00E776D3"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⑸《咸阳华源石化工贸有限公司华源油库突发环境事件应急预案》适用于</w:t>
      </w:r>
      <w:proofErr w:type="gramStart"/>
      <w:r w:rsidRPr="00E776D3">
        <w:rPr>
          <w:rFonts w:eastAsia="仿宋" w:hint="eastAsia"/>
          <w:color w:val="000000" w:themeColor="text1"/>
          <w:sz w:val="28"/>
          <w:szCs w:val="28"/>
        </w:rPr>
        <w:t>咸阳华</w:t>
      </w:r>
      <w:proofErr w:type="gramEnd"/>
      <w:r w:rsidRPr="00E776D3">
        <w:rPr>
          <w:rFonts w:eastAsia="仿宋" w:hint="eastAsia"/>
          <w:color w:val="000000" w:themeColor="text1"/>
          <w:sz w:val="28"/>
          <w:szCs w:val="28"/>
        </w:rPr>
        <w:t>源石化工贸有限公司华源油库应急救援工作。</w:t>
      </w:r>
    </w:p>
    <w:p w14:paraId="41A4B0F5" w14:textId="46EA862C" w:rsidR="002B53F0" w:rsidRPr="000613F6" w:rsidRDefault="007178C2" w:rsidP="00E776D3">
      <w:pPr>
        <w:spacing w:line="360" w:lineRule="auto"/>
        <w:ind w:firstLineChars="200" w:firstLine="560"/>
        <w:textAlignment w:val="baseline"/>
        <w:rPr>
          <w:rFonts w:eastAsia="仿宋"/>
          <w:color w:val="000000" w:themeColor="text1"/>
          <w:sz w:val="28"/>
          <w:szCs w:val="28"/>
        </w:rPr>
      </w:pPr>
      <w:r w:rsidRPr="00E776D3">
        <w:rPr>
          <w:rFonts w:eastAsia="仿宋" w:hint="eastAsia"/>
          <w:color w:val="000000" w:themeColor="text1"/>
          <w:sz w:val="28"/>
          <w:szCs w:val="28"/>
        </w:rPr>
        <w:t>《咸阳华源石化工贸有限公司华源油库</w:t>
      </w:r>
      <w:r w:rsidRPr="000613F6">
        <w:rPr>
          <w:rFonts w:eastAsia="仿宋" w:hint="eastAsia"/>
          <w:color w:val="000000" w:themeColor="text1"/>
          <w:sz w:val="28"/>
          <w:szCs w:val="28"/>
        </w:rPr>
        <w:t>突发环境事件应急预案》</w:t>
      </w:r>
      <w:r w:rsidRPr="000613F6">
        <w:rPr>
          <w:rFonts w:eastAsia="仿宋" w:hint="eastAsia"/>
          <w:color w:val="000000" w:themeColor="text1"/>
          <w:sz w:val="28"/>
          <w:szCs w:val="28"/>
        </w:rPr>
        <w:lastRenderedPageBreak/>
        <w:t>自备案后发布实施。</w:t>
      </w:r>
    </w:p>
    <w:p w14:paraId="0646F789" w14:textId="77777777" w:rsidR="00021EEF" w:rsidRDefault="00021EEF" w:rsidP="00E776D3">
      <w:pPr>
        <w:spacing w:line="360" w:lineRule="auto"/>
        <w:ind w:firstLineChars="200" w:firstLine="560"/>
        <w:textAlignment w:val="baseline"/>
        <w:rPr>
          <w:rFonts w:eastAsia="仿宋"/>
          <w:color w:val="000000" w:themeColor="text1"/>
          <w:sz w:val="28"/>
          <w:szCs w:val="28"/>
        </w:rPr>
      </w:pPr>
    </w:p>
    <w:p w14:paraId="44CD32AC" w14:textId="4B3D35D5" w:rsidR="002B53F0" w:rsidRPr="000613F6" w:rsidRDefault="007178C2" w:rsidP="00E776D3">
      <w:pPr>
        <w:spacing w:line="360" w:lineRule="auto"/>
        <w:ind w:right="560" w:firstLineChars="1700" w:firstLine="4760"/>
        <w:textAlignment w:val="baseline"/>
        <w:rPr>
          <w:rFonts w:eastAsia="仿宋"/>
          <w:color w:val="000000" w:themeColor="text1"/>
          <w:sz w:val="28"/>
          <w:szCs w:val="28"/>
        </w:rPr>
      </w:pPr>
      <w:r w:rsidRPr="000613F6">
        <w:rPr>
          <w:rFonts w:eastAsia="仿宋" w:hint="eastAsia"/>
          <w:color w:val="000000" w:themeColor="text1"/>
          <w:sz w:val="28"/>
          <w:szCs w:val="28"/>
        </w:rPr>
        <w:t>批准人：</w:t>
      </w:r>
    </w:p>
    <w:p w14:paraId="0F1DBDAA" w14:textId="77777777" w:rsidR="002B53F0" w:rsidRPr="00E776D3" w:rsidRDefault="007178C2" w:rsidP="00E776D3">
      <w:pPr>
        <w:spacing w:line="360" w:lineRule="auto"/>
        <w:ind w:firstLineChars="200" w:firstLine="560"/>
        <w:jc w:val="right"/>
        <w:textAlignment w:val="baseline"/>
        <w:rPr>
          <w:rFonts w:eastAsia="仿宋"/>
          <w:color w:val="000000" w:themeColor="text1"/>
          <w:sz w:val="28"/>
          <w:szCs w:val="28"/>
        </w:rPr>
      </w:pPr>
      <w:proofErr w:type="gramStart"/>
      <w:r w:rsidRPr="00E776D3">
        <w:rPr>
          <w:rFonts w:eastAsia="仿宋" w:hint="eastAsia"/>
          <w:color w:val="000000" w:themeColor="text1"/>
          <w:sz w:val="28"/>
          <w:szCs w:val="28"/>
        </w:rPr>
        <w:t>咸阳华</w:t>
      </w:r>
      <w:proofErr w:type="gramEnd"/>
      <w:r w:rsidRPr="00E776D3">
        <w:rPr>
          <w:rFonts w:eastAsia="仿宋" w:hint="eastAsia"/>
          <w:color w:val="000000" w:themeColor="text1"/>
          <w:sz w:val="28"/>
          <w:szCs w:val="28"/>
        </w:rPr>
        <w:t>源石化工贸有限公司华源油库</w:t>
      </w:r>
    </w:p>
    <w:p w14:paraId="0301D9AF" w14:textId="004EF1A1" w:rsidR="00356B93" w:rsidRPr="000613F6" w:rsidRDefault="007178C2" w:rsidP="00E776D3">
      <w:pPr>
        <w:spacing w:line="360" w:lineRule="auto"/>
        <w:ind w:right="560" w:firstLineChars="1850" w:firstLine="5180"/>
        <w:textAlignment w:val="baseline"/>
        <w:rPr>
          <w:rFonts w:eastAsia="仿宋"/>
          <w:color w:val="000000" w:themeColor="text1"/>
          <w:sz w:val="28"/>
          <w:szCs w:val="28"/>
        </w:rPr>
      </w:pPr>
      <w:r w:rsidRPr="000613F6">
        <w:rPr>
          <w:rFonts w:eastAsia="仿宋" w:hint="eastAsia"/>
          <w:color w:val="000000" w:themeColor="text1"/>
          <w:sz w:val="28"/>
          <w:szCs w:val="28"/>
        </w:rPr>
        <w:t>2019</w:t>
      </w:r>
      <w:r w:rsidRPr="000613F6">
        <w:rPr>
          <w:rFonts w:eastAsia="仿宋" w:hint="eastAsia"/>
          <w:color w:val="000000" w:themeColor="text1"/>
          <w:sz w:val="28"/>
          <w:szCs w:val="28"/>
        </w:rPr>
        <w:t>年</w:t>
      </w:r>
      <w:r w:rsidR="00A6592C" w:rsidRPr="000613F6">
        <w:rPr>
          <w:rFonts w:eastAsia="仿宋" w:hint="eastAsia"/>
          <w:color w:val="000000" w:themeColor="text1"/>
          <w:sz w:val="28"/>
          <w:szCs w:val="28"/>
        </w:rPr>
        <w:t xml:space="preserve"> 7 </w:t>
      </w:r>
      <w:r w:rsidRPr="000613F6">
        <w:rPr>
          <w:rFonts w:eastAsia="仿宋" w:hint="eastAsia"/>
          <w:color w:val="000000" w:themeColor="text1"/>
          <w:sz w:val="28"/>
          <w:szCs w:val="28"/>
        </w:rPr>
        <w:t>月</w:t>
      </w:r>
      <w:r w:rsidRPr="000613F6">
        <w:rPr>
          <w:rFonts w:eastAsia="仿宋" w:hint="eastAsia"/>
          <w:color w:val="000000" w:themeColor="text1"/>
          <w:sz w:val="28"/>
          <w:szCs w:val="28"/>
        </w:rPr>
        <w:t xml:space="preserve"> </w:t>
      </w:r>
    </w:p>
    <w:p w14:paraId="7908C784" w14:textId="77777777" w:rsidR="00AF7B48" w:rsidRPr="000613F6" w:rsidRDefault="00356B93" w:rsidP="00356B93">
      <w:pPr>
        <w:pStyle w:val="2"/>
        <w:rPr>
          <w:color w:val="000000" w:themeColor="text1"/>
        </w:rPr>
      </w:pPr>
      <w:r w:rsidRPr="000613F6">
        <w:rPr>
          <w:color w:val="000000" w:themeColor="text1"/>
        </w:rPr>
        <w:br w:type="page"/>
      </w:r>
    </w:p>
    <w:p w14:paraId="4FBFCB1A" w14:textId="2A84B44D" w:rsidR="00AA70FE" w:rsidRPr="000613F6" w:rsidRDefault="007178C2" w:rsidP="00070C67">
      <w:pPr>
        <w:spacing w:line="360" w:lineRule="auto"/>
        <w:jc w:val="center"/>
        <w:outlineLvl w:val="1"/>
        <w:rPr>
          <w:rFonts w:eastAsia="仿宋"/>
          <w:b/>
          <w:noProof/>
          <w:color w:val="000000" w:themeColor="text1"/>
          <w:sz w:val="28"/>
          <w:szCs w:val="28"/>
        </w:rPr>
      </w:pPr>
      <w:bookmarkStart w:id="0" w:name="_Toc14169393"/>
      <w:r w:rsidRPr="000613F6">
        <w:rPr>
          <w:rFonts w:eastAsia="仿宋" w:hint="eastAsia"/>
          <w:b/>
          <w:color w:val="000000" w:themeColor="text1"/>
          <w:sz w:val="28"/>
          <w:szCs w:val="28"/>
        </w:rPr>
        <w:lastRenderedPageBreak/>
        <w:t>目录</w:t>
      </w:r>
      <w:bookmarkEnd w:id="0"/>
      <w:r w:rsidR="00454C7A" w:rsidRPr="000613F6">
        <w:rPr>
          <w:rFonts w:hint="eastAsia"/>
          <w:color w:val="000000" w:themeColor="text1"/>
        </w:rPr>
        <w:fldChar w:fldCharType="begin"/>
      </w:r>
      <w:r w:rsidRPr="000613F6">
        <w:rPr>
          <w:rFonts w:hint="eastAsia"/>
          <w:color w:val="000000" w:themeColor="text1"/>
        </w:rPr>
        <w:instrText xml:space="preserve">TOC \o "1-3" \h \u </w:instrText>
      </w:r>
      <w:r w:rsidR="00454C7A" w:rsidRPr="000613F6">
        <w:rPr>
          <w:rFonts w:hint="eastAsia"/>
          <w:color w:val="000000" w:themeColor="text1"/>
        </w:rPr>
        <w:fldChar w:fldCharType="separate"/>
      </w:r>
    </w:p>
    <w:p w14:paraId="0BDF84F5" w14:textId="3CA4C633"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394" w:history="1">
        <w:r w:rsidR="00AA70FE" w:rsidRPr="000613F6">
          <w:rPr>
            <w:rStyle w:val="ae"/>
            <w:rFonts w:eastAsia="仿宋"/>
            <w:b/>
            <w:noProof/>
            <w:color w:val="000000" w:themeColor="text1"/>
          </w:rPr>
          <w:t>1.</w:t>
        </w:r>
        <w:r w:rsidR="00AA70FE" w:rsidRPr="000613F6">
          <w:rPr>
            <w:rStyle w:val="ae"/>
            <w:rFonts w:eastAsia="仿宋"/>
            <w:b/>
            <w:noProof/>
            <w:color w:val="000000" w:themeColor="text1"/>
          </w:rPr>
          <w:t>总则</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w:t>
        </w:r>
        <w:r w:rsidR="00AA70FE" w:rsidRPr="000613F6">
          <w:rPr>
            <w:noProof/>
            <w:color w:val="000000" w:themeColor="text1"/>
          </w:rPr>
          <w:fldChar w:fldCharType="end"/>
        </w:r>
      </w:hyperlink>
    </w:p>
    <w:p w14:paraId="18FC5CAF" w14:textId="6D759918"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395" w:history="1">
        <w:r w:rsidR="00AA70FE" w:rsidRPr="000613F6">
          <w:rPr>
            <w:rStyle w:val="ae"/>
            <w:rFonts w:eastAsia="仿宋"/>
            <w:b/>
            <w:noProof/>
            <w:color w:val="000000" w:themeColor="text1"/>
          </w:rPr>
          <w:t>1.1</w:t>
        </w:r>
        <w:r w:rsidR="00AA70FE" w:rsidRPr="000613F6">
          <w:rPr>
            <w:rStyle w:val="ae"/>
            <w:rFonts w:eastAsia="仿宋"/>
            <w:b/>
            <w:noProof/>
            <w:color w:val="000000" w:themeColor="text1"/>
          </w:rPr>
          <w:t>编制目的</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w:t>
        </w:r>
        <w:r w:rsidR="00AA70FE" w:rsidRPr="000613F6">
          <w:rPr>
            <w:noProof/>
            <w:color w:val="000000" w:themeColor="text1"/>
          </w:rPr>
          <w:fldChar w:fldCharType="end"/>
        </w:r>
      </w:hyperlink>
    </w:p>
    <w:p w14:paraId="247C6976" w14:textId="5067F00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396" w:history="1">
        <w:r w:rsidR="00AA70FE" w:rsidRPr="000613F6">
          <w:rPr>
            <w:rStyle w:val="ae"/>
            <w:rFonts w:eastAsia="仿宋"/>
            <w:b/>
            <w:noProof/>
            <w:color w:val="000000" w:themeColor="text1"/>
          </w:rPr>
          <w:t>1.2</w:t>
        </w:r>
        <w:r w:rsidR="00AA70FE" w:rsidRPr="000613F6">
          <w:rPr>
            <w:rStyle w:val="ae"/>
            <w:rFonts w:eastAsia="仿宋"/>
            <w:b/>
            <w:noProof/>
            <w:color w:val="000000" w:themeColor="text1"/>
          </w:rPr>
          <w:t>编制依据</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w:t>
        </w:r>
        <w:r w:rsidR="00AA70FE" w:rsidRPr="000613F6">
          <w:rPr>
            <w:noProof/>
            <w:color w:val="000000" w:themeColor="text1"/>
          </w:rPr>
          <w:fldChar w:fldCharType="end"/>
        </w:r>
      </w:hyperlink>
    </w:p>
    <w:p w14:paraId="53E69D12" w14:textId="7A77053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397" w:history="1">
        <w:r w:rsidR="00AA70FE" w:rsidRPr="000613F6">
          <w:rPr>
            <w:rStyle w:val="ae"/>
            <w:rFonts w:eastAsia="仿宋"/>
            <w:b/>
            <w:noProof/>
            <w:color w:val="000000" w:themeColor="text1"/>
          </w:rPr>
          <w:t>1.2.1</w:t>
        </w:r>
        <w:r w:rsidR="00AA70FE" w:rsidRPr="000613F6">
          <w:rPr>
            <w:rStyle w:val="ae"/>
            <w:rFonts w:eastAsia="仿宋"/>
            <w:b/>
            <w:noProof/>
            <w:color w:val="000000" w:themeColor="text1"/>
          </w:rPr>
          <w:t>法律法规</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w:t>
        </w:r>
        <w:r w:rsidR="00AA70FE" w:rsidRPr="000613F6">
          <w:rPr>
            <w:noProof/>
            <w:color w:val="000000" w:themeColor="text1"/>
          </w:rPr>
          <w:fldChar w:fldCharType="end"/>
        </w:r>
      </w:hyperlink>
    </w:p>
    <w:p w14:paraId="5124A723" w14:textId="02A95D03"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398" w:history="1">
        <w:r w:rsidR="00AA70FE" w:rsidRPr="000613F6">
          <w:rPr>
            <w:rStyle w:val="ae"/>
            <w:rFonts w:eastAsia="仿宋"/>
            <w:b/>
            <w:noProof/>
            <w:color w:val="000000" w:themeColor="text1"/>
          </w:rPr>
          <w:t>1.3.2</w:t>
        </w:r>
        <w:r w:rsidR="00AA70FE" w:rsidRPr="000613F6">
          <w:rPr>
            <w:rStyle w:val="ae"/>
            <w:rFonts w:eastAsia="仿宋"/>
            <w:b/>
            <w:noProof/>
            <w:color w:val="000000" w:themeColor="text1"/>
          </w:rPr>
          <w:t>重大（</w:t>
        </w:r>
        <w:r w:rsidR="00AA70FE" w:rsidRPr="000613F6">
          <w:rPr>
            <w:rStyle w:val="ae"/>
            <w:rFonts w:ascii="宋体" w:hAnsi="宋体" w:cs="宋体" w:hint="eastAsia"/>
            <w:b/>
            <w:noProof/>
            <w:color w:val="000000" w:themeColor="text1"/>
          </w:rPr>
          <w:t>Ⅱ</w:t>
        </w:r>
        <w:r w:rsidR="00AA70FE" w:rsidRPr="000613F6">
          <w:rPr>
            <w:rStyle w:val="ae"/>
            <w:rFonts w:eastAsia="仿宋"/>
            <w:b/>
            <w:noProof/>
            <w:color w:val="000000" w:themeColor="text1"/>
          </w:rPr>
          <w:t>级）突发环境事件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w:t>
        </w:r>
        <w:r w:rsidR="00AA70FE" w:rsidRPr="000613F6">
          <w:rPr>
            <w:noProof/>
            <w:color w:val="000000" w:themeColor="text1"/>
          </w:rPr>
          <w:fldChar w:fldCharType="end"/>
        </w:r>
      </w:hyperlink>
    </w:p>
    <w:p w14:paraId="062CBD44" w14:textId="67EDEB4D"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399" w:history="1">
        <w:r w:rsidR="00AA70FE" w:rsidRPr="000613F6">
          <w:rPr>
            <w:rStyle w:val="ae"/>
            <w:rFonts w:eastAsia="仿宋"/>
            <w:b/>
            <w:noProof/>
            <w:color w:val="000000" w:themeColor="text1"/>
          </w:rPr>
          <w:t>1.3.3</w:t>
        </w:r>
        <w:r w:rsidR="00AA70FE" w:rsidRPr="000613F6">
          <w:rPr>
            <w:rStyle w:val="ae"/>
            <w:rFonts w:eastAsia="仿宋"/>
            <w:b/>
            <w:noProof/>
            <w:color w:val="000000" w:themeColor="text1"/>
          </w:rPr>
          <w:t>较大（</w:t>
        </w:r>
        <w:r w:rsidR="00AA70FE" w:rsidRPr="000613F6">
          <w:rPr>
            <w:rStyle w:val="ae"/>
            <w:rFonts w:ascii="宋体" w:hAnsi="宋体" w:cs="宋体" w:hint="eastAsia"/>
            <w:b/>
            <w:noProof/>
            <w:color w:val="000000" w:themeColor="text1"/>
          </w:rPr>
          <w:t>Ⅲ</w:t>
        </w:r>
        <w:r w:rsidR="00AA70FE" w:rsidRPr="000613F6">
          <w:rPr>
            <w:rStyle w:val="ae"/>
            <w:rFonts w:eastAsia="仿宋"/>
            <w:b/>
            <w:noProof/>
            <w:color w:val="000000" w:themeColor="text1"/>
          </w:rPr>
          <w:t>级）突发环境事件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_Toc14169399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w:t>
        </w:r>
        <w:r w:rsidR="00AA70FE" w:rsidRPr="000613F6">
          <w:rPr>
            <w:noProof/>
            <w:color w:val="000000" w:themeColor="text1"/>
          </w:rPr>
          <w:fldChar w:fldCharType="end"/>
        </w:r>
      </w:hyperlink>
    </w:p>
    <w:p w14:paraId="7D657B1E" w14:textId="2C6A3929"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0" w:history="1">
        <w:r w:rsidR="00AA70FE" w:rsidRPr="000613F6">
          <w:rPr>
            <w:rStyle w:val="ae"/>
            <w:rFonts w:eastAsia="仿宋"/>
            <w:b/>
            <w:noProof/>
            <w:color w:val="000000" w:themeColor="text1"/>
          </w:rPr>
          <w:t>1.3.4</w:t>
        </w:r>
        <w:r w:rsidR="00AA70FE" w:rsidRPr="000613F6">
          <w:rPr>
            <w:rStyle w:val="ae"/>
            <w:rFonts w:eastAsia="仿宋"/>
            <w:b/>
            <w:noProof/>
            <w:color w:val="000000" w:themeColor="text1"/>
          </w:rPr>
          <w:t>一般（</w:t>
        </w:r>
        <w:r w:rsidR="00AA70FE" w:rsidRPr="000613F6">
          <w:rPr>
            <w:rStyle w:val="ae"/>
            <w:rFonts w:ascii="宋体" w:hAnsi="宋体" w:cs="宋体" w:hint="eastAsia"/>
            <w:b/>
            <w:noProof/>
            <w:color w:val="000000" w:themeColor="text1"/>
          </w:rPr>
          <w:t>Ⅳ</w:t>
        </w:r>
        <w:r w:rsidR="00AA70FE" w:rsidRPr="000613F6">
          <w:rPr>
            <w:rStyle w:val="ae"/>
            <w:rFonts w:eastAsia="仿宋"/>
            <w:b/>
            <w:noProof/>
            <w:color w:val="000000" w:themeColor="text1"/>
          </w:rPr>
          <w:t>级）突发环境事件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w:t>
        </w:r>
        <w:r w:rsidR="00AA70FE" w:rsidRPr="000613F6">
          <w:rPr>
            <w:noProof/>
            <w:color w:val="000000" w:themeColor="text1"/>
          </w:rPr>
          <w:fldChar w:fldCharType="end"/>
        </w:r>
      </w:hyperlink>
    </w:p>
    <w:p w14:paraId="39312E8D" w14:textId="11F1EAFE"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01" w:history="1">
        <w:r w:rsidR="00AA70FE" w:rsidRPr="000613F6">
          <w:rPr>
            <w:rStyle w:val="ae"/>
            <w:rFonts w:eastAsia="仿宋"/>
            <w:b/>
            <w:noProof/>
            <w:color w:val="000000" w:themeColor="text1"/>
          </w:rPr>
          <w:t>1.4</w:t>
        </w:r>
        <w:r w:rsidR="00AA70FE" w:rsidRPr="000613F6">
          <w:rPr>
            <w:rStyle w:val="ae"/>
            <w:rFonts w:eastAsia="仿宋"/>
            <w:b/>
            <w:noProof/>
            <w:color w:val="000000" w:themeColor="text1"/>
          </w:rPr>
          <w:t>适用范围</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w:t>
        </w:r>
        <w:r w:rsidR="00AA70FE" w:rsidRPr="000613F6">
          <w:rPr>
            <w:noProof/>
            <w:color w:val="000000" w:themeColor="text1"/>
          </w:rPr>
          <w:fldChar w:fldCharType="end"/>
        </w:r>
      </w:hyperlink>
    </w:p>
    <w:p w14:paraId="2ED3AC6B" w14:textId="4F8699A9"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2" w:history="1">
        <w:r w:rsidR="00AA70FE" w:rsidRPr="000613F6">
          <w:rPr>
            <w:rStyle w:val="ae"/>
            <w:rFonts w:eastAsia="仿宋"/>
            <w:b/>
            <w:noProof/>
            <w:color w:val="000000" w:themeColor="text1"/>
          </w:rPr>
          <w:t>1.4.1</w:t>
        </w:r>
        <w:r w:rsidR="00AA70FE" w:rsidRPr="000613F6">
          <w:rPr>
            <w:rStyle w:val="ae"/>
            <w:rFonts w:eastAsia="仿宋"/>
            <w:b/>
            <w:noProof/>
            <w:color w:val="000000" w:themeColor="text1"/>
          </w:rPr>
          <w:t>适用范围</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w:t>
        </w:r>
        <w:r w:rsidR="00AA70FE" w:rsidRPr="000613F6">
          <w:rPr>
            <w:noProof/>
            <w:color w:val="000000" w:themeColor="text1"/>
          </w:rPr>
          <w:fldChar w:fldCharType="end"/>
        </w:r>
      </w:hyperlink>
    </w:p>
    <w:p w14:paraId="098A4C82" w14:textId="1B7B8FF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3" w:history="1">
        <w:r w:rsidR="00AA70FE" w:rsidRPr="000613F6">
          <w:rPr>
            <w:rStyle w:val="ae"/>
            <w:rFonts w:eastAsia="仿宋"/>
            <w:b/>
            <w:noProof/>
            <w:color w:val="000000" w:themeColor="text1"/>
          </w:rPr>
          <w:t>1.4.2</w:t>
        </w:r>
        <w:r w:rsidR="00AA70FE" w:rsidRPr="000613F6">
          <w:rPr>
            <w:rStyle w:val="ae"/>
            <w:rFonts w:eastAsia="仿宋"/>
            <w:b/>
            <w:noProof/>
            <w:color w:val="000000" w:themeColor="text1"/>
          </w:rPr>
          <w:t>预案体系及其衔接关系</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w:t>
        </w:r>
        <w:r w:rsidR="00AA70FE" w:rsidRPr="000613F6">
          <w:rPr>
            <w:noProof/>
            <w:color w:val="000000" w:themeColor="text1"/>
          </w:rPr>
          <w:fldChar w:fldCharType="end"/>
        </w:r>
      </w:hyperlink>
    </w:p>
    <w:p w14:paraId="19A5BD38" w14:textId="07E57E97"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04" w:history="1">
        <w:r w:rsidR="00AA70FE" w:rsidRPr="000613F6">
          <w:rPr>
            <w:rStyle w:val="ae"/>
            <w:rFonts w:eastAsia="仿宋"/>
            <w:b/>
            <w:noProof/>
            <w:color w:val="000000" w:themeColor="text1"/>
          </w:rPr>
          <w:t>1.5</w:t>
        </w:r>
        <w:r w:rsidR="00AA70FE" w:rsidRPr="000613F6">
          <w:rPr>
            <w:rStyle w:val="ae"/>
            <w:rFonts w:eastAsia="仿宋"/>
            <w:b/>
            <w:noProof/>
            <w:color w:val="000000" w:themeColor="text1"/>
          </w:rPr>
          <w:t>工作原则</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10</w:t>
        </w:r>
        <w:r w:rsidR="00AA70FE" w:rsidRPr="000613F6">
          <w:rPr>
            <w:noProof/>
            <w:color w:val="000000" w:themeColor="text1"/>
          </w:rPr>
          <w:fldChar w:fldCharType="end"/>
        </w:r>
      </w:hyperlink>
    </w:p>
    <w:p w14:paraId="0658C458" w14:textId="5B2C6310"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05" w:history="1">
        <w:r w:rsidR="00AA70FE" w:rsidRPr="000613F6">
          <w:rPr>
            <w:rStyle w:val="ae"/>
            <w:rFonts w:eastAsia="仿宋"/>
            <w:b/>
            <w:noProof/>
            <w:color w:val="000000" w:themeColor="text1"/>
          </w:rPr>
          <w:t>2</w:t>
        </w:r>
        <w:r w:rsidR="00AA70FE" w:rsidRPr="000613F6">
          <w:rPr>
            <w:rStyle w:val="ae"/>
            <w:rFonts w:eastAsia="仿宋"/>
            <w:b/>
            <w:noProof/>
            <w:color w:val="000000" w:themeColor="text1"/>
          </w:rPr>
          <w:t>企业概况</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13</w:t>
        </w:r>
        <w:r w:rsidR="00AA70FE" w:rsidRPr="000613F6">
          <w:rPr>
            <w:noProof/>
            <w:color w:val="000000" w:themeColor="text1"/>
          </w:rPr>
          <w:fldChar w:fldCharType="end"/>
        </w:r>
      </w:hyperlink>
    </w:p>
    <w:p w14:paraId="167123E3" w14:textId="6DD4957D"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06" w:history="1">
        <w:r w:rsidR="00AA70FE" w:rsidRPr="000613F6">
          <w:rPr>
            <w:rStyle w:val="ae"/>
            <w:rFonts w:eastAsia="仿宋"/>
            <w:b/>
            <w:noProof/>
            <w:color w:val="000000" w:themeColor="text1"/>
          </w:rPr>
          <w:t>2.1</w:t>
        </w:r>
        <w:r w:rsidR="00AA70FE" w:rsidRPr="000613F6">
          <w:rPr>
            <w:rStyle w:val="ae"/>
            <w:rFonts w:eastAsia="仿宋"/>
            <w:b/>
            <w:noProof/>
            <w:color w:val="000000" w:themeColor="text1"/>
          </w:rPr>
          <w:t>企业基本情况</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13</w:t>
        </w:r>
        <w:r w:rsidR="00AA70FE" w:rsidRPr="000613F6">
          <w:rPr>
            <w:noProof/>
            <w:color w:val="000000" w:themeColor="text1"/>
          </w:rPr>
          <w:fldChar w:fldCharType="end"/>
        </w:r>
      </w:hyperlink>
    </w:p>
    <w:p w14:paraId="0D7A6C9F" w14:textId="02A25872"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7" w:history="1">
        <w:r w:rsidR="00AA70FE" w:rsidRPr="000613F6">
          <w:rPr>
            <w:rStyle w:val="ae"/>
            <w:rFonts w:eastAsia="仿宋"/>
            <w:b/>
            <w:noProof/>
            <w:color w:val="000000" w:themeColor="text1"/>
          </w:rPr>
          <w:t>2.1.1</w:t>
        </w:r>
        <w:r w:rsidR="00AA70FE" w:rsidRPr="000613F6">
          <w:rPr>
            <w:rStyle w:val="ae"/>
            <w:rFonts w:eastAsia="仿宋"/>
            <w:b/>
            <w:noProof/>
            <w:color w:val="000000" w:themeColor="text1"/>
          </w:rPr>
          <w:t>企业基本情况</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13</w:t>
        </w:r>
        <w:r w:rsidR="00AA70FE" w:rsidRPr="000613F6">
          <w:rPr>
            <w:noProof/>
            <w:color w:val="000000" w:themeColor="text1"/>
          </w:rPr>
          <w:fldChar w:fldCharType="end"/>
        </w:r>
      </w:hyperlink>
    </w:p>
    <w:p w14:paraId="2CA5C93C" w14:textId="723CFDB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8" w:history="1">
        <w:r w:rsidR="00AA70FE" w:rsidRPr="000613F6">
          <w:rPr>
            <w:rStyle w:val="ae"/>
            <w:rFonts w:eastAsia="仿宋"/>
            <w:b/>
            <w:noProof/>
            <w:color w:val="000000" w:themeColor="text1"/>
          </w:rPr>
          <w:t>2.1.2</w:t>
        </w:r>
        <w:r w:rsidR="00AA70FE" w:rsidRPr="000613F6">
          <w:rPr>
            <w:rStyle w:val="ae"/>
            <w:rFonts w:eastAsia="仿宋"/>
            <w:b/>
            <w:noProof/>
            <w:color w:val="000000" w:themeColor="text1"/>
          </w:rPr>
          <w:t>油库主要设施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15</w:t>
        </w:r>
        <w:r w:rsidR="00AA70FE" w:rsidRPr="000613F6">
          <w:rPr>
            <w:noProof/>
            <w:color w:val="000000" w:themeColor="text1"/>
          </w:rPr>
          <w:fldChar w:fldCharType="end"/>
        </w:r>
      </w:hyperlink>
    </w:p>
    <w:p w14:paraId="6F25C27C" w14:textId="12681451"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09" w:history="1">
        <w:r w:rsidR="00AA70FE" w:rsidRPr="000613F6">
          <w:rPr>
            <w:rStyle w:val="ae"/>
            <w:rFonts w:eastAsia="仿宋"/>
            <w:b/>
            <w:noProof/>
            <w:color w:val="000000" w:themeColor="text1"/>
          </w:rPr>
          <w:t>2.1.3</w:t>
        </w:r>
        <w:r w:rsidR="00AA70FE" w:rsidRPr="000613F6">
          <w:rPr>
            <w:rStyle w:val="ae"/>
            <w:rFonts w:eastAsia="仿宋"/>
            <w:b/>
            <w:noProof/>
            <w:color w:val="000000" w:themeColor="text1"/>
          </w:rPr>
          <w:t>生产工艺</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_Toc14169409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15</w:t>
        </w:r>
        <w:r w:rsidR="00AA70FE" w:rsidRPr="000613F6">
          <w:rPr>
            <w:noProof/>
            <w:color w:val="000000" w:themeColor="text1"/>
          </w:rPr>
          <w:fldChar w:fldCharType="end"/>
        </w:r>
      </w:hyperlink>
    </w:p>
    <w:p w14:paraId="16A2F806" w14:textId="5BEA654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0" w:history="1">
        <w:r w:rsidR="00AA70FE" w:rsidRPr="000613F6">
          <w:rPr>
            <w:rStyle w:val="ae"/>
            <w:rFonts w:eastAsia="仿宋"/>
            <w:noProof/>
            <w:color w:val="000000" w:themeColor="text1"/>
          </w:rPr>
          <w:t>2.1.4</w:t>
        </w:r>
        <w:r w:rsidR="00AA70FE" w:rsidRPr="000613F6">
          <w:rPr>
            <w:rStyle w:val="ae"/>
            <w:rFonts w:eastAsia="仿宋"/>
            <w:noProof/>
            <w:color w:val="000000" w:themeColor="text1"/>
          </w:rPr>
          <w:t>危险物质储存情况统计</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18</w:t>
        </w:r>
        <w:r w:rsidR="00AA70FE" w:rsidRPr="000613F6">
          <w:rPr>
            <w:noProof/>
            <w:color w:val="000000" w:themeColor="text1"/>
          </w:rPr>
          <w:fldChar w:fldCharType="end"/>
        </w:r>
      </w:hyperlink>
    </w:p>
    <w:p w14:paraId="0511C417" w14:textId="733FD68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1" w:history="1">
        <w:r w:rsidR="00AA70FE" w:rsidRPr="000613F6">
          <w:rPr>
            <w:rStyle w:val="ae"/>
            <w:rFonts w:eastAsia="仿宋"/>
            <w:noProof/>
            <w:color w:val="000000" w:themeColor="text1"/>
          </w:rPr>
          <w:t>2.1.5</w:t>
        </w:r>
        <w:r w:rsidR="00AA70FE" w:rsidRPr="000613F6">
          <w:rPr>
            <w:rStyle w:val="ae"/>
            <w:rFonts w:eastAsia="仿宋"/>
            <w:noProof/>
            <w:color w:val="000000" w:themeColor="text1"/>
          </w:rPr>
          <w:t>三废污染物产生及排放情况</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18</w:t>
        </w:r>
        <w:r w:rsidR="00AA70FE" w:rsidRPr="000613F6">
          <w:rPr>
            <w:noProof/>
            <w:color w:val="000000" w:themeColor="text1"/>
          </w:rPr>
          <w:fldChar w:fldCharType="end"/>
        </w:r>
      </w:hyperlink>
    </w:p>
    <w:p w14:paraId="159C6BE4" w14:textId="1913BD86"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12" w:history="1">
        <w:r w:rsidR="00AA70FE" w:rsidRPr="000613F6">
          <w:rPr>
            <w:rStyle w:val="ae"/>
            <w:rFonts w:eastAsia="仿宋"/>
            <w:b/>
            <w:noProof/>
            <w:color w:val="000000" w:themeColor="text1"/>
          </w:rPr>
          <w:t>2.2</w:t>
        </w:r>
        <w:r w:rsidR="00AA70FE" w:rsidRPr="000613F6">
          <w:rPr>
            <w:rStyle w:val="ae"/>
            <w:rFonts w:eastAsia="仿宋"/>
            <w:b/>
            <w:noProof/>
            <w:color w:val="000000" w:themeColor="text1"/>
          </w:rPr>
          <w:t>周边环境敏感点</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19</w:t>
        </w:r>
        <w:r w:rsidR="00AA70FE" w:rsidRPr="000613F6">
          <w:rPr>
            <w:noProof/>
            <w:color w:val="000000" w:themeColor="text1"/>
          </w:rPr>
          <w:fldChar w:fldCharType="end"/>
        </w:r>
      </w:hyperlink>
    </w:p>
    <w:p w14:paraId="2CE3D2E2" w14:textId="1B184D2B"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3" w:history="1">
        <w:r w:rsidR="00AA70FE" w:rsidRPr="000613F6">
          <w:rPr>
            <w:rStyle w:val="ae"/>
            <w:rFonts w:eastAsia="仿宋"/>
            <w:noProof/>
            <w:color w:val="000000" w:themeColor="text1"/>
          </w:rPr>
          <w:t>2.2.1</w:t>
        </w:r>
        <w:r w:rsidR="00AA70FE" w:rsidRPr="000613F6">
          <w:rPr>
            <w:rStyle w:val="ae"/>
            <w:rFonts w:eastAsia="仿宋"/>
            <w:noProof/>
            <w:color w:val="000000" w:themeColor="text1"/>
          </w:rPr>
          <w:t>自然环境概况</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19</w:t>
        </w:r>
        <w:r w:rsidR="00AA70FE" w:rsidRPr="000613F6">
          <w:rPr>
            <w:noProof/>
            <w:color w:val="000000" w:themeColor="text1"/>
          </w:rPr>
          <w:fldChar w:fldCharType="end"/>
        </w:r>
      </w:hyperlink>
    </w:p>
    <w:p w14:paraId="3B1E05C3" w14:textId="76478A85"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4" w:history="1">
        <w:r w:rsidR="00AA70FE" w:rsidRPr="000613F6">
          <w:rPr>
            <w:rStyle w:val="ae"/>
            <w:rFonts w:eastAsia="仿宋"/>
            <w:noProof/>
            <w:color w:val="000000" w:themeColor="text1"/>
          </w:rPr>
          <w:t>2.2.2</w:t>
        </w:r>
        <w:r w:rsidR="00AA70FE" w:rsidRPr="000613F6">
          <w:rPr>
            <w:rStyle w:val="ae"/>
            <w:rFonts w:eastAsia="仿宋"/>
            <w:noProof/>
            <w:color w:val="000000" w:themeColor="text1"/>
          </w:rPr>
          <w:t>大气环境风险受体及保护目标</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21</w:t>
        </w:r>
        <w:r w:rsidR="00AA70FE" w:rsidRPr="000613F6">
          <w:rPr>
            <w:noProof/>
            <w:color w:val="000000" w:themeColor="text1"/>
          </w:rPr>
          <w:fldChar w:fldCharType="end"/>
        </w:r>
      </w:hyperlink>
    </w:p>
    <w:p w14:paraId="09CFE5A1" w14:textId="7FE87F82"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5" w:history="1">
        <w:r w:rsidR="00AA70FE" w:rsidRPr="000613F6">
          <w:rPr>
            <w:rStyle w:val="ae"/>
            <w:rFonts w:eastAsia="仿宋"/>
            <w:noProof/>
            <w:color w:val="000000" w:themeColor="text1"/>
          </w:rPr>
          <w:t>2.2.2</w:t>
        </w:r>
        <w:r w:rsidR="00AA70FE" w:rsidRPr="000613F6">
          <w:rPr>
            <w:rStyle w:val="ae"/>
            <w:rFonts w:eastAsia="仿宋"/>
            <w:noProof/>
            <w:color w:val="000000" w:themeColor="text1"/>
          </w:rPr>
          <w:t>水环境风险受体</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21</w:t>
        </w:r>
        <w:r w:rsidR="00AA70FE" w:rsidRPr="000613F6">
          <w:rPr>
            <w:noProof/>
            <w:color w:val="000000" w:themeColor="text1"/>
          </w:rPr>
          <w:fldChar w:fldCharType="end"/>
        </w:r>
      </w:hyperlink>
    </w:p>
    <w:p w14:paraId="07A91886" w14:textId="1924FA32"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16" w:history="1">
        <w:r w:rsidR="00AA70FE" w:rsidRPr="000613F6">
          <w:rPr>
            <w:rStyle w:val="ae"/>
            <w:rFonts w:eastAsia="仿宋"/>
            <w:b/>
            <w:noProof/>
            <w:color w:val="000000" w:themeColor="text1"/>
          </w:rPr>
          <w:t>3.</w:t>
        </w:r>
        <w:r w:rsidR="00AA70FE" w:rsidRPr="000613F6">
          <w:rPr>
            <w:rStyle w:val="ae"/>
            <w:rFonts w:eastAsia="仿宋"/>
            <w:b/>
            <w:noProof/>
            <w:color w:val="000000" w:themeColor="text1"/>
          </w:rPr>
          <w:t>应急组织体系</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23</w:t>
        </w:r>
        <w:r w:rsidR="00AA70FE" w:rsidRPr="000613F6">
          <w:rPr>
            <w:noProof/>
            <w:color w:val="000000" w:themeColor="text1"/>
          </w:rPr>
          <w:fldChar w:fldCharType="end"/>
        </w:r>
      </w:hyperlink>
    </w:p>
    <w:p w14:paraId="7D1E87A5" w14:textId="02D40B50"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17" w:history="1">
        <w:r w:rsidR="00AA70FE" w:rsidRPr="000613F6">
          <w:rPr>
            <w:rStyle w:val="ae"/>
            <w:rFonts w:eastAsia="仿宋"/>
            <w:b/>
            <w:noProof/>
            <w:color w:val="000000" w:themeColor="text1"/>
          </w:rPr>
          <w:t>3.1</w:t>
        </w:r>
        <w:r w:rsidR="00AA70FE" w:rsidRPr="000613F6">
          <w:rPr>
            <w:rStyle w:val="ae"/>
            <w:rFonts w:eastAsia="仿宋"/>
            <w:b/>
            <w:noProof/>
            <w:color w:val="000000" w:themeColor="text1"/>
          </w:rPr>
          <w:t>应急指挥机构</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23</w:t>
        </w:r>
        <w:r w:rsidR="00AA70FE" w:rsidRPr="000613F6">
          <w:rPr>
            <w:noProof/>
            <w:color w:val="000000" w:themeColor="text1"/>
          </w:rPr>
          <w:fldChar w:fldCharType="end"/>
        </w:r>
      </w:hyperlink>
    </w:p>
    <w:p w14:paraId="1746C346" w14:textId="1659785F"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18" w:history="1">
        <w:r w:rsidR="00AA70FE" w:rsidRPr="000613F6">
          <w:rPr>
            <w:rStyle w:val="ae"/>
            <w:rFonts w:eastAsia="仿宋"/>
            <w:b/>
            <w:noProof/>
            <w:color w:val="000000" w:themeColor="text1"/>
          </w:rPr>
          <w:t>3.2</w:t>
        </w:r>
        <w:r w:rsidR="00AA70FE" w:rsidRPr="000613F6">
          <w:rPr>
            <w:rStyle w:val="ae"/>
            <w:rFonts w:eastAsia="仿宋"/>
            <w:b/>
            <w:noProof/>
            <w:color w:val="000000" w:themeColor="text1"/>
          </w:rPr>
          <w:t>内部应急救援组织体系、专业队伍及其职责</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23</w:t>
        </w:r>
        <w:r w:rsidR="00AA70FE" w:rsidRPr="000613F6">
          <w:rPr>
            <w:noProof/>
            <w:color w:val="000000" w:themeColor="text1"/>
          </w:rPr>
          <w:fldChar w:fldCharType="end"/>
        </w:r>
      </w:hyperlink>
    </w:p>
    <w:p w14:paraId="10BE1180" w14:textId="167D78E0"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19" w:history="1">
        <w:r w:rsidR="00AA70FE" w:rsidRPr="000613F6">
          <w:rPr>
            <w:rStyle w:val="ae"/>
            <w:rFonts w:eastAsia="仿宋"/>
            <w:b/>
            <w:noProof/>
            <w:color w:val="000000" w:themeColor="text1"/>
          </w:rPr>
          <w:t>3.2.1</w:t>
        </w:r>
        <w:r w:rsidR="00AA70FE" w:rsidRPr="000613F6">
          <w:rPr>
            <w:rStyle w:val="ae"/>
            <w:rFonts w:eastAsia="仿宋"/>
            <w:b/>
            <w:noProof/>
            <w:color w:val="000000" w:themeColor="text1"/>
          </w:rPr>
          <w:t>应急救援组织体系</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_Toc14169419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23</w:t>
        </w:r>
        <w:r w:rsidR="00AA70FE" w:rsidRPr="000613F6">
          <w:rPr>
            <w:noProof/>
            <w:color w:val="000000" w:themeColor="text1"/>
          </w:rPr>
          <w:fldChar w:fldCharType="end"/>
        </w:r>
      </w:hyperlink>
    </w:p>
    <w:p w14:paraId="66B21066" w14:textId="2EA4CC8A"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0" w:history="1">
        <w:r w:rsidR="00AA70FE" w:rsidRPr="000613F6">
          <w:rPr>
            <w:rStyle w:val="ae"/>
            <w:rFonts w:eastAsia="仿宋"/>
            <w:b/>
            <w:noProof/>
            <w:color w:val="000000" w:themeColor="text1"/>
          </w:rPr>
          <w:t>3.2.2</w:t>
        </w:r>
        <w:r w:rsidR="00AA70FE" w:rsidRPr="000613F6">
          <w:rPr>
            <w:rStyle w:val="ae"/>
            <w:rFonts w:eastAsia="仿宋"/>
            <w:b/>
            <w:noProof/>
            <w:color w:val="000000" w:themeColor="text1"/>
          </w:rPr>
          <w:t>应急队伍及其职责</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23</w:t>
        </w:r>
        <w:r w:rsidR="00AA70FE" w:rsidRPr="000613F6">
          <w:rPr>
            <w:noProof/>
            <w:color w:val="000000" w:themeColor="text1"/>
          </w:rPr>
          <w:fldChar w:fldCharType="end"/>
        </w:r>
      </w:hyperlink>
    </w:p>
    <w:p w14:paraId="582BFC09" w14:textId="6A4B6897"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21" w:history="1">
        <w:r w:rsidR="00AA70FE" w:rsidRPr="000613F6">
          <w:rPr>
            <w:rStyle w:val="ae"/>
            <w:rFonts w:eastAsia="仿宋"/>
            <w:b/>
            <w:noProof/>
            <w:color w:val="000000" w:themeColor="text1"/>
          </w:rPr>
          <w:t>3.3</w:t>
        </w:r>
        <w:r w:rsidR="00AA70FE" w:rsidRPr="000613F6">
          <w:rPr>
            <w:rStyle w:val="ae"/>
            <w:rFonts w:eastAsia="仿宋"/>
            <w:b/>
            <w:noProof/>
            <w:color w:val="000000" w:themeColor="text1"/>
          </w:rPr>
          <w:t>外部应急组织机构及职责</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26</w:t>
        </w:r>
        <w:r w:rsidR="00AA70FE" w:rsidRPr="000613F6">
          <w:rPr>
            <w:noProof/>
            <w:color w:val="000000" w:themeColor="text1"/>
          </w:rPr>
          <w:fldChar w:fldCharType="end"/>
        </w:r>
      </w:hyperlink>
    </w:p>
    <w:p w14:paraId="2A70BD16" w14:textId="7682140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2" w:history="1">
        <w:r w:rsidR="00AA70FE" w:rsidRPr="000613F6">
          <w:rPr>
            <w:rStyle w:val="ae"/>
            <w:rFonts w:eastAsia="仿宋"/>
            <w:b/>
            <w:noProof/>
            <w:color w:val="000000" w:themeColor="text1"/>
          </w:rPr>
          <w:t>3.3.1</w:t>
        </w:r>
        <w:r w:rsidR="00AA70FE" w:rsidRPr="000613F6">
          <w:rPr>
            <w:rStyle w:val="ae"/>
            <w:rFonts w:eastAsia="仿宋"/>
            <w:b/>
            <w:noProof/>
            <w:color w:val="000000" w:themeColor="text1"/>
          </w:rPr>
          <w:t>秦汉新城应急指挥组织体系</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26</w:t>
        </w:r>
        <w:r w:rsidR="00AA70FE" w:rsidRPr="000613F6">
          <w:rPr>
            <w:noProof/>
            <w:color w:val="000000" w:themeColor="text1"/>
          </w:rPr>
          <w:fldChar w:fldCharType="end"/>
        </w:r>
      </w:hyperlink>
    </w:p>
    <w:p w14:paraId="4212CA56" w14:textId="232EB05F"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3" w:history="1">
        <w:r w:rsidR="00AA70FE" w:rsidRPr="000613F6">
          <w:rPr>
            <w:rStyle w:val="ae"/>
            <w:rFonts w:eastAsia="仿宋"/>
            <w:b/>
            <w:noProof/>
            <w:color w:val="000000" w:themeColor="text1"/>
          </w:rPr>
          <w:t>3.3.2</w:t>
        </w:r>
        <w:r w:rsidR="00AA70FE" w:rsidRPr="000613F6">
          <w:rPr>
            <w:rStyle w:val="ae"/>
            <w:rFonts w:eastAsia="仿宋"/>
            <w:b/>
            <w:noProof/>
            <w:color w:val="000000" w:themeColor="text1"/>
          </w:rPr>
          <w:t>组织指挥机构及其职责</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26</w:t>
        </w:r>
        <w:r w:rsidR="00AA70FE" w:rsidRPr="000613F6">
          <w:rPr>
            <w:noProof/>
            <w:color w:val="000000" w:themeColor="text1"/>
          </w:rPr>
          <w:fldChar w:fldCharType="end"/>
        </w:r>
      </w:hyperlink>
    </w:p>
    <w:p w14:paraId="65E91ACF" w14:textId="5D9D2118"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4" w:history="1">
        <w:r w:rsidR="00AA70FE" w:rsidRPr="000613F6">
          <w:rPr>
            <w:rStyle w:val="ae"/>
            <w:rFonts w:eastAsia="仿宋"/>
            <w:b/>
            <w:noProof/>
            <w:color w:val="000000" w:themeColor="text1"/>
          </w:rPr>
          <w:t>3.3.3</w:t>
        </w:r>
        <w:r w:rsidR="00AA70FE" w:rsidRPr="000613F6">
          <w:rPr>
            <w:rStyle w:val="ae"/>
            <w:rFonts w:eastAsia="仿宋"/>
            <w:b/>
            <w:noProof/>
            <w:color w:val="000000" w:themeColor="text1"/>
          </w:rPr>
          <w:t>现场指挥及各工作组职责</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27</w:t>
        </w:r>
        <w:r w:rsidR="00AA70FE" w:rsidRPr="000613F6">
          <w:rPr>
            <w:noProof/>
            <w:color w:val="000000" w:themeColor="text1"/>
          </w:rPr>
          <w:fldChar w:fldCharType="end"/>
        </w:r>
      </w:hyperlink>
    </w:p>
    <w:p w14:paraId="3AB661AC" w14:textId="049DB1C7"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5" w:history="1">
        <w:r w:rsidR="00AA70FE" w:rsidRPr="000613F6">
          <w:rPr>
            <w:rStyle w:val="ae"/>
            <w:rFonts w:eastAsia="仿宋"/>
            <w:b/>
            <w:noProof/>
            <w:color w:val="000000" w:themeColor="text1"/>
          </w:rPr>
          <w:t>3.3.4</w:t>
        </w:r>
        <w:r w:rsidR="00AA70FE" w:rsidRPr="000613F6">
          <w:rPr>
            <w:rStyle w:val="ae"/>
            <w:rFonts w:eastAsia="仿宋"/>
            <w:b/>
            <w:noProof/>
            <w:color w:val="000000" w:themeColor="text1"/>
          </w:rPr>
          <w:t>油库周边联防单位</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28</w:t>
        </w:r>
        <w:r w:rsidR="00AA70FE" w:rsidRPr="000613F6">
          <w:rPr>
            <w:noProof/>
            <w:color w:val="000000" w:themeColor="text1"/>
          </w:rPr>
          <w:fldChar w:fldCharType="end"/>
        </w:r>
      </w:hyperlink>
    </w:p>
    <w:p w14:paraId="01CDE199" w14:textId="6222B4E5"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26" w:history="1">
        <w:r w:rsidR="00AA70FE" w:rsidRPr="000613F6">
          <w:rPr>
            <w:rStyle w:val="ae"/>
            <w:rFonts w:eastAsia="仿宋"/>
            <w:b/>
            <w:noProof/>
            <w:color w:val="000000" w:themeColor="text1"/>
          </w:rPr>
          <w:t>4.</w:t>
        </w:r>
        <w:r w:rsidR="00AA70FE" w:rsidRPr="000613F6">
          <w:rPr>
            <w:rStyle w:val="ae"/>
            <w:rFonts w:eastAsia="仿宋"/>
            <w:b/>
            <w:noProof/>
            <w:color w:val="000000" w:themeColor="text1"/>
          </w:rPr>
          <w:t>环境风险分析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29</w:t>
        </w:r>
        <w:r w:rsidR="00AA70FE" w:rsidRPr="000613F6">
          <w:rPr>
            <w:noProof/>
            <w:color w:val="000000" w:themeColor="text1"/>
          </w:rPr>
          <w:fldChar w:fldCharType="end"/>
        </w:r>
      </w:hyperlink>
    </w:p>
    <w:p w14:paraId="52546374" w14:textId="7587A2A0"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27" w:history="1">
        <w:r w:rsidR="00AA70FE" w:rsidRPr="000613F6">
          <w:rPr>
            <w:rStyle w:val="ae"/>
            <w:rFonts w:eastAsia="仿宋"/>
            <w:b/>
            <w:noProof/>
            <w:color w:val="000000" w:themeColor="text1"/>
          </w:rPr>
          <w:t>4.1</w:t>
        </w:r>
        <w:r w:rsidR="00AA70FE" w:rsidRPr="000613F6">
          <w:rPr>
            <w:rStyle w:val="ae"/>
            <w:rFonts w:eastAsia="仿宋"/>
            <w:b/>
            <w:noProof/>
            <w:color w:val="000000" w:themeColor="text1"/>
          </w:rPr>
          <w:t>环境风险源分析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29</w:t>
        </w:r>
        <w:r w:rsidR="00AA70FE" w:rsidRPr="000613F6">
          <w:rPr>
            <w:noProof/>
            <w:color w:val="000000" w:themeColor="text1"/>
          </w:rPr>
          <w:fldChar w:fldCharType="end"/>
        </w:r>
      </w:hyperlink>
    </w:p>
    <w:p w14:paraId="0A782DD1" w14:textId="3A5B07A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8" w:history="1">
        <w:r w:rsidR="00AA70FE" w:rsidRPr="000613F6">
          <w:rPr>
            <w:rStyle w:val="ae"/>
            <w:rFonts w:eastAsia="仿宋"/>
            <w:b/>
            <w:noProof/>
            <w:color w:val="000000" w:themeColor="text1"/>
          </w:rPr>
          <w:t>4.1.1</w:t>
        </w:r>
        <w:r w:rsidR="00AA70FE" w:rsidRPr="000613F6">
          <w:rPr>
            <w:rStyle w:val="ae"/>
            <w:rFonts w:eastAsia="仿宋"/>
            <w:b/>
            <w:noProof/>
            <w:color w:val="000000" w:themeColor="text1"/>
          </w:rPr>
          <w:t>风险源识别分析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29</w:t>
        </w:r>
        <w:r w:rsidR="00AA70FE" w:rsidRPr="000613F6">
          <w:rPr>
            <w:noProof/>
            <w:color w:val="000000" w:themeColor="text1"/>
          </w:rPr>
          <w:fldChar w:fldCharType="end"/>
        </w:r>
      </w:hyperlink>
    </w:p>
    <w:p w14:paraId="3F8258C8" w14:textId="7DB3E003"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29" w:history="1">
        <w:r w:rsidR="00AA70FE" w:rsidRPr="000613F6">
          <w:rPr>
            <w:rStyle w:val="ae"/>
            <w:rFonts w:eastAsia="仿宋"/>
            <w:b/>
            <w:noProof/>
            <w:color w:val="000000" w:themeColor="text1"/>
          </w:rPr>
          <w:t>4.1.2</w:t>
        </w:r>
        <w:r w:rsidR="00AA70FE" w:rsidRPr="000613F6">
          <w:rPr>
            <w:rStyle w:val="ae"/>
            <w:rFonts w:eastAsia="仿宋"/>
            <w:b/>
            <w:noProof/>
            <w:color w:val="000000" w:themeColor="text1"/>
          </w:rPr>
          <w:t>环境风险因素识别分析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_Toc14169429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32</w:t>
        </w:r>
        <w:r w:rsidR="00AA70FE" w:rsidRPr="000613F6">
          <w:rPr>
            <w:noProof/>
            <w:color w:val="000000" w:themeColor="text1"/>
          </w:rPr>
          <w:fldChar w:fldCharType="end"/>
        </w:r>
      </w:hyperlink>
    </w:p>
    <w:p w14:paraId="0694D0CB" w14:textId="0CA1F641"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30" w:history="1">
        <w:r w:rsidR="00AA70FE" w:rsidRPr="000613F6">
          <w:rPr>
            <w:rStyle w:val="ae"/>
            <w:rFonts w:eastAsia="仿宋"/>
            <w:b/>
            <w:noProof/>
            <w:color w:val="000000" w:themeColor="text1"/>
          </w:rPr>
          <w:t>4.2</w:t>
        </w:r>
        <w:r w:rsidR="00AA70FE" w:rsidRPr="000613F6">
          <w:rPr>
            <w:rStyle w:val="ae"/>
            <w:rFonts w:eastAsia="仿宋"/>
            <w:b/>
            <w:noProof/>
            <w:color w:val="000000" w:themeColor="text1"/>
          </w:rPr>
          <w:t>环境风险评价</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37</w:t>
        </w:r>
        <w:r w:rsidR="00AA70FE" w:rsidRPr="000613F6">
          <w:rPr>
            <w:noProof/>
            <w:color w:val="000000" w:themeColor="text1"/>
          </w:rPr>
          <w:fldChar w:fldCharType="end"/>
        </w:r>
      </w:hyperlink>
    </w:p>
    <w:p w14:paraId="161AB0F3" w14:textId="50FE9D6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1" w:history="1">
        <w:r w:rsidR="00AA70FE" w:rsidRPr="000613F6">
          <w:rPr>
            <w:rStyle w:val="ae"/>
            <w:rFonts w:eastAsia="仿宋"/>
            <w:b/>
            <w:noProof/>
            <w:color w:val="000000" w:themeColor="text1"/>
          </w:rPr>
          <w:t>4.2.1</w:t>
        </w:r>
        <w:r w:rsidR="00AA70FE" w:rsidRPr="000613F6">
          <w:rPr>
            <w:rStyle w:val="ae"/>
            <w:rFonts w:eastAsia="仿宋"/>
            <w:b/>
            <w:noProof/>
            <w:color w:val="000000" w:themeColor="text1"/>
          </w:rPr>
          <w:t>突发大气环境事件风险分级</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37</w:t>
        </w:r>
        <w:r w:rsidR="00AA70FE" w:rsidRPr="000613F6">
          <w:rPr>
            <w:noProof/>
            <w:color w:val="000000" w:themeColor="text1"/>
          </w:rPr>
          <w:fldChar w:fldCharType="end"/>
        </w:r>
      </w:hyperlink>
    </w:p>
    <w:p w14:paraId="19030C68" w14:textId="77264732"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2" w:history="1">
        <w:r w:rsidR="00AA70FE" w:rsidRPr="000613F6">
          <w:rPr>
            <w:rStyle w:val="ae"/>
            <w:rFonts w:eastAsia="仿宋"/>
            <w:b/>
            <w:noProof/>
            <w:color w:val="000000" w:themeColor="text1"/>
          </w:rPr>
          <w:t>4.2.2</w:t>
        </w:r>
        <w:r w:rsidR="00AA70FE" w:rsidRPr="000613F6">
          <w:rPr>
            <w:rStyle w:val="ae"/>
            <w:rFonts w:eastAsia="仿宋"/>
            <w:b/>
            <w:noProof/>
            <w:color w:val="000000" w:themeColor="text1"/>
          </w:rPr>
          <w:t>突发水环境风险等级划分</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37</w:t>
        </w:r>
        <w:r w:rsidR="00AA70FE" w:rsidRPr="000613F6">
          <w:rPr>
            <w:noProof/>
            <w:color w:val="000000" w:themeColor="text1"/>
          </w:rPr>
          <w:fldChar w:fldCharType="end"/>
        </w:r>
      </w:hyperlink>
    </w:p>
    <w:p w14:paraId="24FFB91D" w14:textId="419A50D9"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3" w:history="1">
        <w:r w:rsidR="00AA70FE" w:rsidRPr="000613F6">
          <w:rPr>
            <w:rStyle w:val="ae"/>
            <w:rFonts w:eastAsia="仿宋"/>
            <w:noProof/>
            <w:color w:val="000000" w:themeColor="text1"/>
          </w:rPr>
          <w:t>4.2.3</w:t>
        </w:r>
        <w:r w:rsidR="00AA70FE" w:rsidRPr="000613F6">
          <w:rPr>
            <w:rStyle w:val="ae"/>
            <w:rFonts w:eastAsia="仿宋"/>
            <w:noProof/>
            <w:color w:val="000000" w:themeColor="text1"/>
          </w:rPr>
          <w:t>企业突发环境事件风险等级</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38</w:t>
        </w:r>
        <w:r w:rsidR="00AA70FE" w:rsidRPr="000613F6">
          <w:rPr>
            <w:noProof/>
            <w:color w:val="000000" w:themeColor="text1"/>
          </w:rPr>
          <w:fldChar w:fldCharType="end"/>
        </w:r>
      </w:hyperlink>
    </w:p>
    <w:p w14:paraId="016D6462" w14:textId="55FF6BF5"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34" w:history="1">
        <w:r w:rsidR="00AA70FE" w:rsidRPr="000613F6">
          <w:rPr>
            <w:rStyle w:val="ae"/>
            <w:rFonts w:eastAsia="仿宋"/>
            <w:b/>
            <w:noProof/>
            <w:color w:val="000000" w:themeColor="text1"/>
          </w:rPr>
          <w:t>4.3</w:t>
        </w:r>
        <w:r w:rsidR="00AA70FE" w:rsidRPr="000613F6">
          <w:rPr>
            <w:rStyle w:val="ae"/>
            <w:rFonts w:eastAsia="仿宋"/>
            <w:b/>
            <w:noProof/>
            <w:color w:val="000000" w:themeColor="text1"/>
          </w:rPr>
          <w:t>最大可信事故后果分析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38</w:t>
        </w:r>
        <w:r w:rsidR="00AA70FE" w:rsidRPr="000613F6">
          <w:rPr>
            <w:noProof/>
            <w:color w:val="000000" w:themeColor="text1"/>
          </w:rPr>
          <w:fldChar w:fldCharType="end"/>
        </w:r>
      </w:hyperlink>
    </w:p>
    <w:p w14:paraId="5CB0A4B8" w14:textId="45071868"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5" w:history="1">
        <w:r w:rsidR="00AA70FE" w:rsidRPr="000613F6">
          <w:rPr>
            <w:rStyle w:val="ae"/>
            <w:rFonts w:eastAsia="仿宋"/>
            <w:noProof/>
            <w:color w:val="000000" w:themeColor="text1"/>
          </w:rPr>
          <w:t>4.3.1</w:t>
        </w:r>
        <w:r w:rsidR="00AA70FE" w:rsidRPr="000613F6">
          <w:rPr>
            <w:rStyle w:val="ae"/>
            <w:rFonts w:eastAsia="仿宋"/>
            <w:noProof/>
            <w:color w:val="000000" w:themeColor="text1"/>
          </w:rPr>
          <w:t>实验室影响分析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38</w:t>
        </w:r>
        <w:r w:rsidR="00AA70FE" w:rsidRPr="000613F6">
          <w:rPr>
            <w:noProof/>
            <w:color w:val="000000" w:themeColor="text1"/>
          </w:rPr>
          <w:fldChar w:fldCharType="end"/>
        </w:r>
      </w:hyperlink>
    </w:p>
    <w:p w14:paraId="7FAC0B9F" w14:textId="04A72BA7"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6" w:history="1">
        <w:r w:rsidR="00AA70FE" w:rsidRPr="000613F6">
          <w:rPr>
            <w:rStyle w:val="ae"/>
            <w:rFonts w:eastAsia="仿宋"/>
            <w:noProof/>
            <w:color w:val="000000" w:themeColor="text1"/>
          </w:rPr>
          <w:t>4.3.2</w:t>
        </w:r>
        <w:r w:rsidR="00AA70FE" w:rsidRPr="000613F6">
          <w:rPr>
            <w:rStyle w:val="ae"/>
            <w:rFonts w:eastAsia="仿宋"/>
            <w:noProof/>
            <w:color w:val="000000" w:themeColor="text1"/>
          </w:rPr>
          <w:t>油品泄漏大气污染影响分析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39</w:t>
        </w:r>
        <w:r w:rsidR="00AA70FE" w:rsidRPr="000613F6">
          <w:rPr>
            <w:noProof/>
            <w:color w:val="000000" w:themeColor="text1"/>
          </w:rPr>
          <w:fldChar w:fldCharType="end"/>
        </w:r>
      </w:hyperlink>
    </w:p>
    <w:p w14:paraId="0646C3D5" w14:textId="3876D135"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7" w:history="1">
        <w:r w:rsidR="00AA70FE" w:rsidRPr="000613F6">
          <w:rPr>
            <w:rStyle w:val="ae"/>
            <w:rFonts w:eastAsia="仿宋"/>
            <w:noProof/>
            <w:color w:val="000000" w:themeColor="text1"/>
          </w:rPr>
          <w:t>4.3.3</w:t>
        </w:r>
        <w:r w:rsidR="00AA70FE" w:rsidRPr="000613F6">
          <w:rPr>
            <w:rStyle w:val="ae"/>
            <w:rFonts w:eastAsia="仿宋"/>
            <w:noProof/>
            <w:color w:val="000000" w:themeColor="text1"/>
          </w:rPr>
          <w:t>火灾爆炸次生有害物质在大气中的扩散影响预测分析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40</w:t>
        </w:r>
        <w:r w:rsidR="00AA70FE" w:rsidRPr="000613F6">
          <w:rPr>
            <w:noProof/>
            <w:color w:val="000000" w:themeColor="text1"/>
          </w:rPr>
          <w:fldChar w:fldCharType="end"/>
        </w:r>
      </w:hyperlink>
    </w:p>
    <w:p w14:paraId="63D37999" w14:textId="05B312BF"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8" w:history="1">
        <w:r w:rsidR="00AA70FE" w:rsidRPr="000613F6">
          <w:rPr>
            <w:rStyle w:val="ae"/>
            <w:rFonts w:eastAsia="仿宋"/>
            <w:noProof/>
            <w:color w:val="000000" w:themeColor="text1"/>
          </w:rPr>
          <w:t>4.3.4</w:t>
        </w:r>
        <w:r w:rsidR="00AA70FE" w:rsidRPr="000613F6">
          <w:rPr>
            <w:rStyle w:val="ae"/>
            <w:rFonts w:eastAsia="仿宋"/>
            <w:noProof/>
            <w:color w:val="000000" w:themeColor="text1"/>
          </w:rPr>
          <w:t>不可控（多种自然及人为因素叠加）突发环境事件事故分析</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45</w:t>
        </w:r>
        <w:r w:rsidR="00AA70FE" w:rsidRPr="000613F6">
          <w:rPr>
            <w:noProof/>
            <w:color w:val="000000" w:themeColor="text1"/>
          </w:rPr>
          <w:fldChar w:fldCharType="end"/>
        </w:r>
      </w:hyperlink>
    </w:p>
    <w:p w14:paraId="42ECDDC4" w14:textId="37317C9B"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39" w:history="1">
        <w:r w:rsidR="00AA70FE" w:rsidRPr="000613F6">
          <w:rPr>
            <w:rStyle w:val="ae"/>
            <w:rFonts w:eastAsia="仿宋"/>
            <w:noProof/>
            <w:color w:val="000000" w:themeColor="text1"/>
          </w:rPr>
          <w:t xml:space="preserve">4.3.5 </w:t>
        </w:r>
        <w:r w:rsidR="00AA70FE" w:rsidRPr="000613F6">
          <w:rPr>
            <w:rStyle w:val="ae"/>
            <w:rFonts w:eastAsia="仿宋"/>
            <w:noProof/>
            <w:color w:val="000000" w:themeColor="text1"/>
          </w:rPr>
          <w:t>油库事故案例</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_Toc14169439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48</w:t>
        </w:r>
        <w:r w:rsidR="00AA70FE" w:rsidRPr="000613F6">
          <w:rPr>
            <w:noProof/>
            <w:color w:val="000000" w:themeColor="text1"/>
          </w:rPr>
          <w:fldChar w:fldCharType="end"/>
        </w:r>
      </w:hyperlink>
    </w:p>
    <w:p w14:paraId="1404735C" w14:textId="31D1A2E7"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40" w:history="1">
        <w:r w:rsidR="00AA70FE" w:rsidRPr="000613F6">
          <w:rPr>
            <w:rStyle w:val="ae"/>
            <w:rFonts w:eastAsia="仿宋"/>
            <w:b/>
            <w:noProof/>
            <w:color w:val="000000" w:themeColor="text1"/>
          </w:rPr>
          <w:t>5.</w:t>
        </w:r>
        <w:r w:rsidR="00AA70FE" w:rsidRPr="000613F6">
          <w:rPr>
            <w:rStyle w:val="ae"/>
            <w:rFonts w:eastAsia="仿宋"/>
            <w:b/>
            <w:noProof/>
            <w:color w:val="000000" w:themeColor="text1"/>
          </w:rPr>
          <w:t>预防与预警</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49</w:t>
        </w:r>
        <w:r w:rsidR="00AA70FE" w:rsidRPr="000613F6">
          <w:rPr>
            <w:noProof/>
            <w:color w:val="000000" w:themeColor="text1"/>
          </w:rPr>
          <w:fldChar w:fldCharType="end"/>
        </w:r>
      </w:hyperlink>
    </w:p>
    <w:p w14:paraId="09CA4B05" w14:textId="47CB7692"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41" w:history="1">
        <w:r w:rsidR="00AA70FE" w:rsidRPr="000613F6">
          <w:rPr>
            <w:rStyle w:val="ae"/>
            <w:rFonts w:eastAsia="仿宋"/>
            <w:b/>
            <w:noProof/>
            <w:color w:val="000000" w:themeColor="text1"/>
          </w:rPr>
          <w:t>5.1</w:t>
        </w:r>
        <w:r w:rsidR="00AA70FE" w:rsidRPr="000613F6">
          <w:rPr>
            <w:rStyle w:val="ae"/>
            <w:rFonts w:eastAsia="仿宋"/>
            <w:b/>
            <w:noProof/>
            <w:color w:val="000000" w:themeColor="text1"/>
          </w:rPr>
          <w:t>环境风险防范措施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49</w:t>
        </w:r>
        <w:r w:rsidR="00AA70FE" w:rsidRPr="000613F6">
          <w:rPr>
            <w:noProof/>
            <w:color w:val="000000" w:themeColor="text1"/>
          </w:rPr>
          <w:fldChar w:fldCharType="end"/>
        </w:r>
      </w:hyperlink>
    </w:p>
    <w:p w14:paraId="30ACB3F1" w14:textId="3F200C12"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2" w:history="1">
        <w:r w:rsidR="00AA70FE" w:rsidRPr="000613F6">
          <w:rPr>
            <w:rStyle w:val="ae"/>
            <w:rFonts w:eastAsia="仿宋"/>
            <w:b/>
            <w:noProof/>
            <w:color w:val="000000" w:themeColor="text1"/>
          </w:rPr>
          <w:t>5.1.1</w:t>
        </w:r>
        <w:r w:rsidR="00AA70FE" w:rsidRPr="000613F6">
          <w:rPr>
            <w:rStyle w:val="ae"/>
            <w:rFonts w:eastAsia="仿宋"/>
            <w:b/>
            <w:noProof/>
            <w:color w:val="000000" w:themeColor="text1"/>
          </w:rPr>
          <w:t>危险源监控风险防范措施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49</w:t>
        </w:r>
        <w:r w:rsidR="00AA70FE" w:rsidRPr="000613F6">
          <w:rPr>
            <w:noProof/>
            <w:color w:val="000000" w:themeColor="text1"/>
          </w:rPr>
          <w:fldChar w:fldCharType="end"/>
        </w:r>
      </w:hyperlink>
    </w:p>
    <w:p w14:paraId="6C7FF612" w14:textId="6D12B173"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3" w:history="1">
        <w:r w:rsidR="00AA70FE" w:rsidRPr="000613F6">
          <w:rPr>
            <w:rStyle w:val="ae"/>
            <w:rFonts w:eastAsia="仿宋"/>
            <w:b/>
            <w:noProof/>
            <w:color w:val="000000" w:themeColor="text1"/>
          </w:rPr>
          <w:t>5.1.2</w:t>
        </w:r>
        <w:r w:rsidR="00AA70FE" w:rsidRPr="000613F6">
          <w:rPr>
            <w:rStyle w:val="ae"/>
            <w:rFonts w:eastAsia="仿宋"/>
            <w:b/>
            <w:noProof/>
            <w:color w:val="000000" w:themeColor="text1"/>
          </w:rPr>
          <w:t>选址、总图布置和建筑安全防范措施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50</w:t>
        </w:r>
        <w:r w:rsidR="00AA70FE" w:rsidRPr="000613F6">
          <w:rPr>
            <w:noProof/>
            <w:color w:val="000000" w:themeColor="text1"/>
          </w:rPr>
          <w:fldChar w:fldCharType="end"/>
        </w:r>
      </w:hyperlink>
    </w:p>
    <w:p w14:paraId="0410025C" w14:textId="6E55D8D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4" w:history="1">
        <w:r w:rsidR="00AA70FE" w:rsidRPr="000613F6">
          <w:rPr>
            <w:rStyle w:val="ae"/>
            <w:rFonts w:eastAsia="仿宋"/>
            <w:b/>
            <w:noProof/>
            <w:color w:val="000000" w:themeColor="text1"/>
          </w:rPr>
          <w:t>5.1.3</w:t>
        </w:r>
        <w:r w:rsidR="00AA70FE" w:rsidRPr="000613F6">
          <w:rPr>
            <w:rStyle w:val="ae"/>
            <w:rFonts w:eastAsia="仿宋"/>
            <w:b/>
            <w:noProof/>
            <w:color w:val="000000" w:themeColor="text1"/>
          </w:rPr>
          <w:t>作业场所防护措施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50</w:t>
        </w:r>
        <w:r w:rsidR="00AA70FE" w:rsidRPr="000613F6">
          <w:rPr>
            <w:noProof/>
            <w:color w:val="000000" w:themeColor="text1"/>
          </w:rPr>
          <w:fldChar w:fldCharType="end"/>
        </w:r>
      </w:hyperlink>
    </w:p>
    <w:p w14:paraId="75373399" w14:textId="7E94A6B6"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5" w:history="1">
        <w:r w:rsidR="00AA70FE" w:rsidRPr="000613F6">
          <w:rPr>
            <w:rStyle w:val="ae"/>
            <w:rFonts w:eastAsia="仿宋"/>
            <w:b/>
            <w:noProof/>
            <w:color w:val="000000" w:themeColor="text1"/>
          </w:rPr>
          <w:t>5.1.4</w:t>
        </w:r>
        <w:r w:rsidR="00AA70FE" w:rsidRPr="000613F6">
          <w:rPr>
            <w:rStyle w:val="ae"/>
            <w:rFonts w:eastAsia="仿宋"/>
            <w:b/>
            <w:noProof/>
            <w:color w:val="000000" w:themeColor="text1"/>
          </w:rPr>
          <w:t>设备安全防护措施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50</w:t>
        </w:r>
        <w:r w:rsidR="00AA70FE" w:rsidRPr="000613F6">
          <w:rPr>
            <w:noProof/>
            <w:color w:val="000000" w:themeColor="text1"/>
          </w:rPr>
          <w:fldChar w:fldCharType="end"/>
        </w:r>
      </w:hyperlink>
    </w:p>
    <w:p w14:paraId="61C36CEA" w14:textId="6CF2F016"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6" w:history="1">
        <w:r w:rsidR="00AA70FE" w:rsidRPr="000613F6">
          <w:rPr>
            <w:rStyle w:val="ae"/>
            <w:rFonts w:eastAsia="仿宋"/>
            <w:b/>
            <w:noProof/>
            <w:color w:val="000000" w:themeColor="text1"/>
          </w:rPr>
          <w:t>5.1.5</w:t>
        </w:r>
        <w:r w:rsidR="00AA70FE" w:rsidRPr="000613F6">
          <w:rPr>
            <w:rStyle w:val="ae"/>
            <w:rFonts w:eastAsia="仿宋"/>
            <w:b/>
            <w:noProof/>
            <w:color w:val="000000" w:themeColor="text1"/>
          </w:rPr>
          <w:t>防雷、防静电、防爆系统</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51</w:t>
        </w:r>
        <w:r w:rsidR="00AA70FE" w:rsidRPr="000613F6">
          <w:rPr>
            <w:noProof/>
            <w:color w:val="000000" w:themeColor="text1"/>
          </w:rPr>
          <w:fldChar w:fldCharType="end"/>
        </w:r>
      </w:hyperlink>
    </w:p>
    <w:p w14:paraId="2136426C" w14:textId="50C0814A"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7" w:history="1">
        <w:r w:rsidR="00AA70FE" w:rsidRPr="000613F6">
          <w:rPr>
            <w:rStyle w:val="ae"/>
            <w:rFonts w:eastAsia="仿宋"/>
            <w:b/>
            <w:noProof/>
            <w:color w:val="000000" w:themeColor="text1"/>
          </w:rPr>
          <w:t>5.1.6</w:t>
        </w:r>
        <w:r w:rsidR="00AA70FE" w:rsidRPr="000613F6">
          <w:rPr>
            <w:rStyle w:val="ae"/>
            <w:rFonts w:eastAsia="仿宋"/>
            <w:b/>
            <w:noProof/>
            <w:color w:val="000000" w:themeColor="text1"/>
          </w:rPr>
          <w:t>消防及火灾报警系统</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51</w:t>
        </w:r>
        <w:r w:rsidR="00AA70FE" w:rsidRPr="000613F6">
          <w:rPr>
            <w:noProof/>
            <w:color w:val="000000" w:themeColor="text1"/>
          </w:rPr>
          <w:fldChar w:fldCharType="end"/>
        </w:r>
      </w:hyperlink>
    </w:p>
    <w:p w14:paraId="399EF4EA" w14:textId="4475B40B"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8" w:history="1">
        <w:r w:rsidR="00AA70FE" w:rsidRPr="000613F6">
          <w:rPr>
            <w:rStyle w:val="ae"/>
            <w:rFonts w:eastAsia="仿宋"/>
            <w:b/>
            <w:noProof/>
            <w:color w:val="000000" w:themeColor="text1"/>
          </w:rPr>
          <w:t>5.1.7</w:t>
        </w:r>
        <w:r w:rsidR="00AA70FE" w:rsidRPr="000613F6">
          <w:rPr>
            <w:rStyle w:val="ae"/>
            <w:rFonts w:eastAsia="仿宋"/>
            <w:b/>
            <w:noProof/>
            <w:color w:val="000000" w:themeColor="text1"/>
          </w:rPr>
          <w:t>水污染防范措施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52</w:t>
        </w:r>
        <w:r w:rsidR="00AA70FE" w:rsidRPr="000613F6">
          <w:rPr>
            <w:noProof/>
            <w:color w:val="000000" w:themeColor="text1"/>
          </w:rPr>
          <w:fldChar w:fldCharType="end"/>
        </w:r>
      </w:hyperlink>
    </w:p>
    <w:p w14:paraId="22267A05" w14:textId="0AFD9EDF"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49" w:history="1">
        <w:r w:rsidR="00AA70FE" w:rsidRPr="000613F6">
          <w:rPr>
            <w:rStyle w:val="ae"/>
            <w:rFonts w:eastAsia="仿宋"/>
            <w:b/>
            <w:noProof/>
            <w:color w:val="000000" w:themeColor="text1"/>
          </w:rPr>
          <w:t>5.1.8</w:t>
        </w:r>
        <w:r w:rsidR="00AA70FE" w:rsidRPr="000613F6">
          <w:rPr>
            <w:rStyle w:val="ae"/>
            <w:rFonts w:eastAsia="仿宋"/>
            <w:b/>
            <w:noProof/>
            <w:color w:val="000000" w:themeColor="text1"/>
          </w:rPr>
          <w:t>事故现场交通组织措施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_Toc14169449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53</w:t>
        </w:r>
        <w:r w:rsidR="00AA70FE" w:rsidRPr="000613F6">
          <w:rPr>
            <w:noProof/>
            <w:color w:val="000000" w:themeColor="text1"/>
          </w:rPr>
          <w:fldChar w:fldCharType="end"/>
        </w:r>
      </w:hyperlink>
    </w:p>
    <w:p w14:paraId="3923D075" w14:textId="14BC79D8"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50" w:history="1">
        <w:r w:rsidR="00AA70FE" w:rsidRPr="000613F6">
          <w:rPr>
            <w:rStyle w:val="ae"/>
            <w:rFonts w:eastAsia="仿宋"/>
            <w:b/>
            <w:noProof/>
            <w:color w:val="000000" w:themeColor="text1"/>
          </w:rPr>
          <w:t>5.2</w:t>
        </w:r>
        <w:r w:rsidR="00AA70FE" w:rsidRPr="000613F6">
          <w:rPr>
            <w:rStyle w:val="ae"/>
            <w:rFonts w:eastAsia="仿宋"/>
            <w:b/>
            <w:noProof/>
            <w:color w:val="000000" w:themeColor="text1"/>
          </w:rPr>
          <w:t>预警分级及准备</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54</w:t>
        </w:r>
        <w:r w:rsidR="00AA70FE" w:rsidRPr="000613F6">
          <w:rPr>
            <w:noProof/>
            <w:color w:val="000000" w:themeColor="text1"/>
          </w:rPr>
          <w:fldChar w:fldCharType="end"/>
        </w:r>
      </w:hyperlink>
    </w:p>
    <w:p w14:paraId="2E00ECA6" w14:textId="5F3E0565"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51" w:history="1">
        <w:r w:rsidR="00AA70FE" w:rsidRPr="000613F6">
          <w:rPr>
            <w:rStyle w:val="ae"/>
            <w:rFonts w:eastAsia="仿宋"/>
            <w:b/>
            <w:noProof/>
            <w:color w:val="000000" w:themeColor="text1"/>
          </w:rPr>
          <w:t>5.2.1</w:t>
        </w:r>
        <w:r w:rsidR="00AA70FE" w:rsidRPr="000613F6">
          <w:rPr>
            <w:rStyle w:val="ae"/>
            <w:rFonts w:eastAsia="仿宋"/>
            <w:b/>
            <w:noProof/>
            <w:color w:val="000000" w:themeColor="text1"/>
          </w:rPr>
          <w:t>预警分级及响应</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54</w:t>
        </w:r>
        <w:r w:rsidR="00AA70FE" w:rsidRPr="000613F6">
          <w:rPr>
            <w:noProof/>
            <w:color w:val="000000" w:themeColor="text1"/>
          </w:rPr>
          <w:fldChar w:fldCharType="end"/>
        </w:r>
      </w:hyperlink>
    </w:p>
    <w:p w14:paraId="74837577" w14:textId="6AEB0B7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52" w:history="1">
        <w:r w:rsidR="00AA70FE" w:rsidRPr="000613F6">
          <w:rPr>
            <w:rStyle w:val="ae"/>
            <w:rFonts w:eastAsia="仿宋"/>
            <w:b/>
            <w:noProof/>
            <w:color w:val="000000" w:themeColor="text1"/>
          </w:rPr>
          <w:t>5.2.2</w:t>
        </w:r>
        <w:r w:rsidR="00AA70FE" w:rsidRPr="000613F6">
          <w:rPr>
            <w:rStyle w:val="ae"/>
            <w:rFonts w:eastAsia="仿宋"/>
            <w:b/>
            <w:noProof/>
            <w:color w:val="000000" w:themeColor="text1"/>
          </w:rPr>
          <w:t>预防与应急准备</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57</w:t>
        </w:r>
        <w:r w:rsidR="00AA70FE" w:rsidRPr="000613F6">
          <w:rPr>
            <w:noProof/>
            <w:color w:val="000000" w:themeColor="text1"/>
          </w:rPr>
          <w:fldChar w:fldCharType="end"/>
        </w:r>
      </w:hyperlink>
    </w:p>
    <w:p w14:paraId="723E5C46" w14:textId="53DF726D"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53" w:history="1">
        <w:r w:rsidR="00AA70FE" w:rsidRPr="000613F6">
          <w:rPr>
            <w:rStyle w:val="ae"/>
            <w:rFonts w:eastAsia="仿宋"/>
            <w:b/>
            <w:noProof/>
            <w:color w:val="000000" w:themeColor="text1"/>
          </w:rPr>
          <w:t>5.3</w:t>
        </w:r>
        <w:r w:rsidR="00AA70FE" w:rsidRPr="000613F6">
          <w:rPr>
            <w:rStyle w:val="ae"/>
            <w:rFonts w:eastAsia="仿宋"/>
            <w:b/>
            <w:noProof/>
            <w:color w:val="000000" w:themeColor="text1"/>
          </w:rPr>
          <w:t>预警发布与解除</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58</w:t>
        </w:r>
        <w:r w:rsidR="00AA70FE" w:rsidRPr="000613F6">
          <w:rPr>
            <w:noProof/>
            <w:color w:val="000000" w:themeColor="text1"/>
          </w:rPr>
          <w:fldChar w:fldCharType="end"/>
        </w:r>
      </w:hyperlink>
    </w:p>
    <w:p w14:paraId="5D66E7FB" w14:textId="2D37623A"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54" w:history="1">
        <w:r w:rsidR="00AA70FE" w:rsidRPr="000613F6">
          <w:rPr>
            <w:rStyle w:val="ae"/>
            <w:rFonts w:eastAsia="仿宋"/>
            <w:b/>
            <w:noProof/>
            <w:color w:val="000000" w:themeColor="text1"/>
          </w:rPr>
          <w:t>5.4</w:t>
        </w:r>
        <w:r w:rsidR="00AA70FE" w:rsidRPr="000613F6">
          <w:rPr>
            <w:rStyle w:val="ae"/>
            <w:rFonts w:eastAsia="仿宋"/>
            <w:b/>
            <w:noProof/>
            <w:color w:val="000000" w:themeColor="text1"/>
          </w:rPr>
          <w:t>预警措施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59</w:t>
        </w:r>
        <w:r w:rsidR="00AA70FE" w:rsidRPr="000613F6">
          <w:rPr>
            <w:noProof/>
            <w:color w:val="000000" w:themeColor="text1"/>
          </w:rPr>
          <w:fldChar w:fldCharType="end"/>
        </w:r>
      </w:hyperlink>
    </w:p>
    <w:p w14:paraId="4FDE8071" w14:textId="2372118E"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55" w:history="1">
        <w:r w:rsidR="00AA70FE" w:rsidRPr="000613F6">
          <w:rPr>
            <w:rStyle w:val="ae"/>
            <w:rFonts w:eastAsia="仿宋"/>
            <w:b/>
            <w:noProof/>
            <w:color w:val="000000" w:themeColor="text1"/>
          </w:rPr>
          <w:t>6.</w:t>
        </w:r>
        <w:r w:rsidR="00AA70FE" w:rsidRPr="000613F6">
          <w:rPr>
            <w:rStyle w:val="ae"/>
            <w:rFonts w:eastAsia="仿宋"/>
            <w:b/>
            <w:noProof/>
            <w:color w:val="000000" w:themeColor="text1"/>
          </w:rPr>
          <w:t>应急处置</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61</w:t>
        </w:r>
        <w:r w:rsidR="00AA70FE" w:rsidRPr="000613F6">
          <w:rPr>
            <w:noProof/>
            <w:color w:val="000000" w:themeColor="text1"/>
          </w:rPr>
          <w:fldChar w:fldCharType="end"/>
        </w:r>
      </w:hyperlink>
    </w:p>
    <w:p w14:paraId="25F25D59" w14:textId="3F32780A"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56" w:history="1">
        <w:r w:rsidR="00AA70FE" w:rsidRPr="000613F6">
          <w:rPr>
            <w:rStyle w:val="ae"/>
            <w:rFonts w:eastAsia="仿宋"/>
            <w:b/>
            <w:noProof/>
            <w:color w:val="000000" w:themeColor="text1"/>
          </w:rPr>
          <w:t>6.1</w:t>
        </w:r>
        <w:r w:rsidR="00AA70FE" w:rsidRPr="000613F6">
          <w:rPr>
            <w:rStyle w:val="ae"/>
            <w:rFonts w:eastAsia="仿宋"/>
            <w:b/>
            <w:noProof/>
            <w:color w:val="000000" w:themeColor="text1"/>
          </w:rPr>
          <w:t>应急预案启动</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61</w:t>
        </w:r>
        <w:r w:rsidR="00AA70FE" w:rsidRPr="000613F6">
          <w:rPr>
            <w:noProof/>
            <w:color w:val="000000" w:themeColor="text1"/>
          </w:rPr>
          <w:fldChar w:fldCharType="end"/>
        </w:r>
      </w:hyperlink>
    </w:p>
    <w:p w14:paraId="5DF3E131" w14:textId="7B0E11C1"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57" w:history="1">
        <w:r w:rsidR="00AA70FE" w:rsidRPr="000613F6">
          <w:rPr>
            <w:rStyle w:val="ae"/>
            <w:rFonts w:eastAsia="仿宋"/>
            <w:b/>
            <w:noProof/>
            <w:color w:val="000000" w:themeColor="text1"/>
          </w:rPr>
          <w:t>6.2</w:t>
        </w:r>
        <w:r w:rsidR="00AA70FE" w:rsidRPr="000613F6">
          <w:rPr>
            <w:rStyle w:val="ae"/>
            <w:rFonts w:eastAsia="仿宋"/>
            <w:b/>
            <w:noProof/>
            <w:color w:val="000000" w:themeColor="text1"/>
          </w:rPr>
          <w:t>信息报告</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61</w:t>
        </w:r>
        <w:r w:rsidR="00AA70FE" w:rsidRPr="000613F6">
          <w:rPr>
            <w:noProof/>
            <w:color w:val="000000" w:themeColor="text1"/>
          </w:rPr>
          <w:fldChar w:fldCharType="end"/>
        </w:r>
      </w:hyperlink>
    </w:p>
    <w:p w14:paraId="7013080A" w14:textId="5FDA8248"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58" w:history="1">
        <w:r w:rsidR="00AA70FE" w:rsidRPr="000613F6">
          <w:rPr>
            <w:rStyle w:val="ae"/>
            <w:rFonts w:eastAsia="仿宋"/>
            <w:b/>
            <w:noProof/>
            <w:color w:val="000000" w:themeColor="text1"/>
          </w:rPr>
          <w:t>6.2.1</w:t>
        </w:r>
        <w:r w:rsidR="00AA70FE" w:rsidRPr="000613F6">
          <w:rPr>
            <w:rStyle w:val="ae"/>
            <w:rFonts w:eastAsia="仿宋"/>
            <w:b/>
            <w:noProof/>
            <w:color w:val="000000" w:themeColor="text1"/>
          </w:rPr>
          <w:t>油库内部信息报告内容、时限和程序</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61</w:t>
        </w:r>
        <w:r w:rsidR="00AA70FE" w:rsidRPr="000613F6">
          <w:rPr>
            <w:noProof/>
            <w:color w:val="000000" w:themeColor="text1"/>
          </w:rPr>
          <w:fldChar w:fldCharType="end"/>
        </w:r>
      </w:hyperlink>
    </w:p>
    <w:p w14:paraId="25284F69" w14:textId="07F56C45"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59" w:history="1">
        <w:r w:rsidR="00AA70FE" w:rsidRPr="000613F6">
          <w:rPr>
            <w:rStyle w:val="ae"/>
            <w:rFonts w:eastAsia="仿宋"/>
            <w:b/>
            <w:noProof/>
            <w:color w:val="000000" w:themeColor="text1"/>
          </w:rPr>
          <w:t>6.2.2</w:t>
        </w:r>
        <w:r w:rsidR="00AA70FE" w:rsidRPr="000613F6">
          <w:rPr>
            <w:rStyle w:val="ae"/>
            <w:rFonts w:eastAsia="仿宋"/>
            <w:b/>
            <w:noProof/>
            <w:color w:val="000000" w:themeColor="text1"/>
          </w:rPr>
          <w:t>油库对外报告内容、时限和程序</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_Toc14169459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63</w:t>
        </w:r>
        <w:r w:rsidR="00AA70FE" w:rsidRPr="000613F6">
          <w:rPr>
            <w:noProof/>
            <w:color w:val="000000" w:themeColor="text1"/>
          </w:rPr>
          <w:fldChar w:fldCharType="end"/>
        </w:r>
      </w:hyperlink>
    </w:p>
    <w:p w14:paraId="167B38A7" w14:textId="6142017D"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60" w:history="1">
        <w:r w:rsidR="00AA70FE" w:rsidRPr="000613F6">
          <w:rPr>
            <w:rStyle w:val="ae"/>
            <w:rFonts w:eastAsia="仿宋"/>
            <w:b/>
            <w:noProof/>
            <w:color w:val="000000" w:themeColor="text1"/>
          </w:rPr>
          <w:t>6.3</w:t>
        </w:r>
        <w:r w:rsidR="00AA70FE" w:rsidRPr="000613F6">
          <w:rPr>
            <w:rStyle w:val="ae"/>
            <w:rFonts w:eastAsia="仿宋"/>
            <w:b/>
            <w:noProof/>
            <w:color w:val="000000" w:themeColor="text1"/>
          </w:rPr>
          <w:t>分级响应</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65</w:t>
        </w:r>
        <w:r w:rsidR="00AA70FE" w:rsidRPr="000613F6">
          <w:rPr>
            <w:noProof/>
            <w:color w:val="000000" w:themeColor="text1"/>
          </w:rPr>
          <w:fldChar w:fldCharType="end"/>
        </w:r>
      </w:hyperlink>
    </w:p>
    <w:p w14:paraId="1039196A" w14:textId="7C8DCF4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1" w:history="1">
        <w:r w:rsidR="00AA70FE" w:rsidRPr="000613F6">
          <w:rPr>
            <w:rStyle w:val="ae"/>
            <w:rFonts w:eastAsia="仿宋"/>
            <w:b/>
            <w:noProof/>
            <w:color w:val="000000" w:themeColor="text1"/>
          </w:rPr>
          <w:t>6.3.1</w:t>
        </w:r>
        <w:r w:rsidR="00AA70FE" w:rsidRPr="000613F6">
          <w:rPr>
            <w:rStyle w:val="ae"/>
            <w:rFonts w:eastAsia="仿宋"/>
            <w:b/>
            <w:noProof/>
            <w:color w:val="000000" w:themeColor="text1"/>
          </w:rPr>
          <w:t>应急响应</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65</w:t>
        </w:r>
        <w:r w:rsidR="00AA70FE" w:rsidRPr="000613F6">
          <w:rPr>
            <w:noProof/>
            <w:color w:val="000000" w:themeColor="text1"/>
          </w:rPr>
          <w:fldChar w:fldCharType="end"/>
        </w:r>
      </w:hyperlink>
    </w:p>
    <w:p w14:paraId="7990BA91" w14:textId="7FC7BC9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62" w:history="1">
        <w:r w:rsidR="00AA70FE" w:rsidRPr="000613F6">
          <w:rPr>
            <w:rStyle w:val="ae"/>
            <w:rFonts w:eastAsia="仿宋"/>
            <w:b/>
            <w:noProof/>
            <w:color w:val="000000" w:themeColor="text1"/>
          </w:rPr>
          <w:t>6.4</w:t>
        </w:r>
        <w:r w:rsidR="00AA70FE" w:rsidRPr="000613F6">
          <w:rPr>
            <w:rStyle w:val="ae"/>
            <w:rFonts w:eastAsia="仿宋"/>
            <w:b/>
            <w:noProof/>
            <w:color w:val="000000" w:themeColor="text1"/>
          </w:rPr>
          <w:t>指挥与协调</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67</w:t>
        </w:r>
        <w:r w:rsidR="00AA70FE" w:rsidRPr="000613F6">
          <w:rPr>
            <w:noProof/>
            <w:color w:val="000000" w:themeColor="text1"/>
          </w:rPr>
          <w:fldChar w:fldCharType="end"/>
        </w:r>
      </w:hyperlink>
    </w:p>
    <w:p w14:paraId="40523C52" w14:textId="5B6BF586"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3" w:history="1">
        <w:r w:rsidR="00AA70FE" w:rsidRPr="000613F6">
          <w:rPr>
            <w:rStyle w:val="ae"/>
            <w:rFonts w:eastAsia="仿宋"/>
            <w:b/>
            <w:noProof/>
            <w:color w:val="000000" w:themeColor="text1"/>
          </w:rPr>
          <w:t>6.4.1</w:t>
        </w:r>
        <w:r w:rsidR="00AA70FE" w:rsidRPr="000613F6">
          <w:rPr>
            <w:rStyle w:val="ae"/>
            <w:rFonts w:eastAsia="仿宋"/>
            <w:b/>
            <w:noProof/>
            <w:color w:val="000000" w:themeColor="text1"/>
          </w:rPr>
          <w:t>应急组织体系</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67</w:t>
        </w:r>
        <w:r w:rsidR="00AA70FE" w:rsidRPr="000613F6">
          <w:rPr>
            <w:noProof/>
            <w:color w:val="000000" w:themeColor="text1"/>
          </w:rPr>
          <w:fldChar w:fldCharType="end"/>
        </w:r>
      </w:hyperlink>
    </w:p>
    <w:p w14:paraId="2DE0E224" w14:textId="23488DE0"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4" w:history="1">
        <w:r w:rsidR="00AA70FE" w:rsidRPr="000613F6">
          <w:rPr>
            <w:rStyle w:val="ae"/>
            <w:rFonts w:eastAsia="仿宋"/>
            <w:b/>
            <w:noProof/>
            <w:color w:val="000000" w:themeColor="text1"/>
          </w:rPr>
          <w:t>6.4.2</w:t>
        </w:r>
        <w:r w:rsidR="00AA70FE" w:rsidRPr="000613F6">
          <w:rPr>
            <w:rStyle w:val="ae"/>
            <w:rFonts w:eastAsia="仿宋"/>
            <w:b/>
            <w:noProof/>
            <w:color w:val="000000" w:themeColor="text1"/>
          </w:rPr>
          <w:t>组织指挥机制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68</w:t>
        </w:r>
        <w:r w:rsidR="00AA70FE" w:rsidRPr="000613F6">
          <w:rPr>
            <w:noProof/>
            <w:color w:val="000000" w:themeColor="text1"/>
          </w:rPr>
          <w:fldChar w:fldCharType="end"/>
        </w:r>
      </w:hyperlink>
    </w:p>
    <w:p w14:paraId="27505C71" w14:textId="510CBB6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5" w:history="1">
        <w:r w:rsidR="00AA70FE" w:rsidRPr="000613F6">
          <w:rPr>
            <w:rStyle w:val="ae"/>
            <w:rFonts w:eastAsia="仿宋"/>
            <w:noProof/>
            <w:color w:val="000000" w:themeColor="text1"/>
          </w:rPr>
          <w:t>6.4.2.1</w:t>
        </w:r>
        <w:r w:rsidR="00AA70FE" w:rsidRPr="000613F6">
          <w:rPr>
            <w:rStyle w:val="ae"/>
            <w:rFonts w:eastAsia="仿宋"/>
            <w:noProof/>
            <w:color w:val="000000" w:themeColor="text1"/>
          </w:rPr>
          <w:t>内部应急队伍组织指挥机制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68</w:t>
        </w:r>
        <w:r w:rsidR="00AA70FE" w:rsidRPr="000613F6">
          <w:rPr>
            <w:noProof/>
            <w:color w:val="000000" w:themeColor="text1"/>
          </w:rPr>
          <w:fldChar w:fldCharType="end"/>
        </w:r>
      </w:hyperlink>
    </w:p>
    <w:p w14:paraId="50F71AF7" w14:textId="25A8614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66" w:history="1">
        <w:r w:rsidR="00AA70FE" w:rsidRPr="000613F6">
          <w:rPr>
            <w:rStyle w:val="ae"/>
            <w:rFonts w:eastAsia="仿宋"/>
            <w:b/>
            <w:noProof/>
            <w:color w:val="000000" w:themeColor="text1"/>
          </w:rPr>
          <w:t>6.5</w:t>
        </w:r>
        <w:r w:rsidR="00AA70FE" w:rsidRPr="000613F6">
          <w:rPr>
            <w:rStyle w:val="ae"/>
            <w:rFonts w:eastAsia="仿宋"/>
            <w:b/>
            <w:noProof/>
            <w:color w:val="000000" w:themeColor="text1"/>
          </w:rPr>
          <w:t>现场处置措施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70</w:t>
        </w:r>
        <w:r w:rsidR="00AA70FE" w:rsidRPr="000613F6">
          <w:rPr>
            <w:noProof/>
            <w:color w:val="000000" w:themeColor="text1"/>
          </w:rPr>
          <w:fldChar w:fldCharType="end"/>
        </w:r>
      </w:hyperlink>
    </w:p>
    <w:p w14:paraId="32D24D3F" w14:textId="35F19B1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7" w:history="1">
        <w:r w:rsidR="00AA70FE" w:rsidRPr="000613F6">
          <w:rPr>
            <w:rStyle w:val="ae"/>
            <w:rFonts w:eastAsia="仿宋"/>
            <w:b/>
            <w:noProof/>
            <w:color w:val="000000" w:themeColor="text1"/>
          </w:rPr>
          <w:t>6.5.1</w:t>
        </w:r>
        <w:r w:rsidR="00AA70FE" w:rsidRPr="000613F6">
          <w:rPr>
            <w:rStyle w:val="ae"/>
            <w:rFonts w:eastAsia="仿宋"/>
            <w:b/>
            <w:noProof/>
            <w:color w:val="000000" w:themeColor="text1"/>
          </w:rPr>
          <w:t>罐区发生泄漏事故时的现场处置措施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70</w:t>
        </w:r>
        <w:r w:rsidR="00AA70FE" w:rsidRPr="000613F6">
          <w:rPr>
            <w:noProof/>
            <w:color w:val="000000" w:themeColor="text1"/>
          </w:rPr>
          <w:fldChar w:fldCharType="end"/>
        </w:r>
      </w:hyperlink>
    </w:p>
    <w:p w14:paraId="48EA49B8" w14:textId="62D5CD43"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8" w:history="1">
        <w:r w:rsidR="00AA70FE" w:rsidRPr="000613F6">
          <w:rPr>
            <w:rStyle w:val="ae"/>
            <w:rFonts w:eastAsia="仿宋"/>
            <w:b/>
            <w:noProof/>
            <w:color w:val="000000" w:themeColor="text1"/>
          </w:rPr>
          <w:t>6.5.2</w:t>
        </w:r>
        <w:r w:rsidR="00AA70FE" w:rsidRPr="000613F6">
          <w:rPr>
            <w:rStyle w:val="ae"/>
            <w:rFonts w:eastAsia="仿宋"/>
            <w:b/>
            <w:noProof/>
            <w:color w:val="000000" w:themeColor="text1"/>
          </w:rPr>
          <w:t>罐区发生泄漏引发火灾爆炸事故的处置措施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72</w:t>
        </w:r>
        <w:r w:rsidR="00AA70FE" w:rsidRPr="000613F6">
          <w:rPr>
            <w:noProof/>
            <w:color w:val="000000" w:themeColor="text1"/>
          </w:rPr>
          <w:fldChar w:fldCharType="end"/>
        </w:r>
      </w:hyperlink>
    </w:p>
    <w:p w14:paraId="5F1AFDE5" w14:textId="3F002D89"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69" w:history="1">
        <w:r w:rsidR="00AA70FE" w:rsidRPr="000613F6">
          <w:rPr>
            <w:rStyle w:val="ae"/>
            <w:rFonts w:eastAsia="仿宋"/>
            <w:b/>
            <w:noProof/>
            <w:color w:val="000000" w:themeColor="text1"/>
          </w:rPr>
          <w:t>6.5.3</w:t>
        </w:r>
        <w:r w:rsidR="00AA70FE" w:rsidRPr="000613F6">
          <w:rPr>
            <w:rStyle w:val="ae"/>
            <w:rFonts w:eastAsia="仿宋"/>
            <w:b/>
            <w:noProof/>
            <w:color w:val="000000" w:themeColor="text1"/>
          </w:rPr>
          <w:t>装卸油区油品泄漏或火灾爆炸事故应急处置措施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_Toc14169469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74</w:t>
        </w:r>
        <w:r w:rsidR="00AA70FE" w:rsidRPr="000613F6">
          <w:rPr>
            <w:noProof/>
            <w:color w:val="000000" w:themeColor="text1"/>
          </w:rPr>
          <w:fldChar w:fldCharType="end"/>
        </w:r>
      </w:hyperlink>
    </w:p>
    <w:p w14:paraId="298B232B" w14:textId="16F8397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0" w:history="1">
        <w:r w:rsidR="00AA70FE" w:rsidRPr="000613F6">
          <w:rPr>
            <w:rStyle w:val="ae"/>
            <w:rFonts w:eastAsia="仿宋"/>
            <w:b/>
            <w:noProof/>
            <w:color w:val="000000" w:themeColor="text1"/>
          </w:rPr>
          <w:t>6.5.4</w:t>
        </w:r>
        <w:r w:rsidR="00AA70FE" w:rsidRPr="000613F6">
          <w:rPr>
            <w:rStyle w:val="ae"/>
            <w:rFonts w:eastAsia="仿宋"/>
            <w:b/>
            <w:noProof/>
            <w:color w:val="000000" w:themeColor="text1"/>
          </w:rPr>
          <w:t>输油管道、泵油品泄漏或火灾爆炸应急处置措施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78</w:t>
        </w:r>
        <w:r w:rsidR="00AA70FE" w:rsidRPr="000613F6">
          <w:rPr>
            <w:noProof/>
            <w:color w:val="000000" w:themeColor="text1"/>
          </w:rPr>
          <w:fldChar w:fldCharType="end"/>
        </w:r>
      </w:hyperlink>
    </w:p>
    <w:p w14:paraId="59D0EE74" w14:textId="6BF411AD"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1" w:history="1">
        <w:r w:rsidR="00AA70FE" w:rsidRPr="000613F6">
          <w:rPr>
            <w:rStyle w:val="ae"/>
            <w:rFonts w:eastAsia="仿宋"/>
            <w:b/>
            <w:noProof/>
            <w:color w:val="000000" w:themeColor="text1"/>
          </w:rPr>
          <w:t>6.5.5</w:t>
        </w:r>
        <w:r w:rsidR="00AA70FE" w:rsidRPr="000613F6">
          <w:rPr>
            <w:rStyle w:val="ae"/>
            <w:rFonts w:eastAsia="仿宋"/>
            <w:b/>
            <w:noProof/>
            <w:color w:val="000000" w:themeColor="text1"/>
          </w:rPr>
          <w:t>清罐油泥泄漏应急处置措施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80</w:t>
        </w:r>
        <w:r w:rsidR="00AA70FE" w:rsidRPr="000613F6">
          <w:rPr>
            <w:noProof/>
            <w:color w:val="000000" w:themeColor="text1"/>
          </w:rPr>
          <w:fldChar w:fldCharType="end"/>
        </w:r>
      </w:hyperlink>
    </w:p>
    <w:p w14:paraId="3F58BD12" w14:textId="611C3BA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2" w:history="1">
        <w:r w:rsidR="00AA70FE" w:rsidRPr="000613F6">
          <w:rPr>
            <w:rStyle w:val="ae"/>
            <w:rFonts w:eastAsia="仿宋"/>
            <w:b/>
            <w:noProof/>
            <w:color w:val="000000" w:themeColor="text1"/>
          </w:rPr>
          <w:t>6.5.6</w:t>
        </w:r>
        <w:r w:rsidR="00AA70FE" w:rsidRPr="000613F6">
          <w:rPr>
            <w:rStyle w:val="ae"/>
            <w:rFonts w:eastAsia="仿宋"/>
            <w:b/>
            <w:noProof/>
            <w:color w:val="000000" w:themeColor="text1"/>
          </w:rPr>
          <w:t>污水处理站不能正常接收污水时应急处置措施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80</w:t>
        </w:r>
        <w:r w:rsidR="00AA70FE" w:rsidRPr="000613F6">
          <w:rPr>
            <w:noProof/>
            <w:color w:val="000000" w:themeColor="text1"/>
          </w:rPr>
          <w:fldChar w:fldCharType="end"/>
        </w:r>
      </w:hyperlink>
    </w:p>
    <w:p w14:paraId="4A5A28B7" w14:textId="244BC7A3"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3" w:history="1">
        <w:r w:rsidR="00AA70FE" w:rsidRPr="000613F6">
          <w:rPr>
            <w:rStyle w:val="ae"/>
            <w:rFonts w:eastAsia="仿宋"/>
            <w:b/>
            <w:noProof/>
            <w:color w:val="000000" w:themeColor="text1"/>
          </w:rPr>
          <w:t>6.5.7</w:t>
        </w:r>
        <w:r w:rsidR="00AA70FE" w:rsidRPr="000613F6">
          <w:rPr>
            <w:rStyle w:val="ae"/>
            <w:rFonts w:eastAsia="仿宋"/>
            <w:b/>
            <w:noProof/>
            <w:color w:val="000000" w:themeColor="text1"/>
          </w:rPr>
          <w:t>危险废物现场处置措施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81</w:t>
        </w:r>
        <w:r w:rsidR="00AA70FE" w:rsidRPr="000613F6">
          <w:rPr>
            <w:noProof/>
            <w:color w:val="000000" w:themeColor="text1"/>
          </w:rPr>
          <w:fldChar w:fldCharType="end"/>
        </w:r>
      </w:hyperlink>
    </w:p>
    <w:p w14:paraId="7FD8D1C3" w14:textId="669D0226"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4" w:history="1">
        <w:r w:rsidR="00AA70FE" w:rsidRPr="000613F6">
          <w:rPr>
            <w:rStyle w:val="ae"/>
            <w:rFonts w:eastAsia="仿宋"/>
            <w:b/>
            <w:noProof/>
            <w:color w:val="000000" w:themeColor="text1"/>
          </w:rPr>
          <w:t>6.5.8</w:t>
        </w:r>
        <w:r w:rsidR="00AA70FE" w:rsidRPr="000613F6">
          <w:rPr>
            <w:rStyle w:val="ae"/>
            <w:rFonts w:eastAsia="仿宋"/>
            <w:b/>
            <w:noProof/>
            <w:color w:val="000000" w:themeColor="text1"/>
          </w:rPr>
          <w:t>油气回收装置故障不能回收油气时应急处置措施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81</w:t>
        </w:r>
        <w:r w:rsidR="00AA70FE" w:rsidRPr="000613F6">
          <w:rPr>
            <w:noProof/>
            <w:color w:val="000000" w:themeColor="text1"/>
          </w:rPr>
          <w:fldChar w:fldCharType="end"/>
        </w:r>
      </w:hyperlink>
    </w:p>
    <w:p w14:paraId="3BF42B83" w14:textId="2F410EB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5" w:history="1">
        <w:r w:rsidR="00AA70FE" w:rsidRPr="000613F6">
          <w:rPr>
            <w:rStyle w:val="ae"/>
            <w:rFonts w:eastAsia="仿宋"/>
            <w:b/>
            <w:noProof/>
            <w:color w:val="000000" w:themeColor="text1"/>
          </w:rPr>
          <w:t>6.5.9</w:t>
        </w:r>
        <w:r w:rsidR="00AA70FE" w:rsidRPr="000613F6">
          <w:rPr>
            <w:rStyle w:val="ae"/>
            <w:rFonts w:eastAsia="仿宋"/>
            <w:b/>
            <w:noProof/>
            <w:color w:val="000000" w:themeColor="text1"/>
          </w:rPr>
          <w:t>周边风险源发生火灾或爆炸事件应急处置措施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81</w:t>
        </w:r>
        <w:r w:rsidR="00AA70FE" w:rsidRPr="000613F6">
          <w:rPr>
            <w:noProof/>
            <w:color w:val="000000" w:themeColor="text1"/>
          </w:rPr>
          <w:fldChar w:fldCharType="end"/>
        </w:r>
      </w:hyperlink>
    </w:p>
    <w:p w14:paraId="21361C3B" w14:textId="7471B7CD"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6" w:history="1">
        <w:r w:rsidR="00AA70FE" w:rsidRPr="000613F6">
          <w:rPr>
            <w:rStyle w:val="ae"/>
            <w:rFonts w:eastAsia="仿宋"/>
            <w:b/>
            <w:noProof/>
            <w:color w:val="000000" w:themeColor="text1"/>
          </w:rPr>
          <w:t>6.5.10</w:t>
        </w:r>
        <w:r w:rsidR="00AA70FE" w:rsidRPr="000613F6">
          <w:rPr>
            <w:rStyle w:val="ae"/>
            <w:rFonts w:eastAsia="仿宋"/>
            <w:b/>
            <w:noProof/>
            <w:color w:val="000000" w:themeColor="text1"/>
          </w:rPr>
          <w:t>罐区发生不可控极端火灾或爆炸事件时的应急处置措施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82</w:t>
        </w:r>
        <w:r w:rsidR="00AA70FE" w:rsidRPr="000613F6">
          <w:rPr>
            <w:noProof/>
            <w:color w:val="000000" w:themeColor="text1"/>
          </w:rPr>
          <w:fldChar w:fldCharType="end"/>
        </w:r>
      </w:hyperlink>
    </w:p>
    <w:p w14:paraId="33E5BC88" w14:textId="6201427D"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7" w:history="1">
        <w:r w:rsidR="00AA70FE" w:rsidRPr="000613F6">
          <w:rPr>
            <w:rStyle w:val="ae"/>
            <w:rFonts w:eastAsia="仿宋"/>
            <w:b/>
            <w:noProof/>
            <w:color w:val="000000" w:themeColor="text1"/>
          </w:rPr>
          <w:t>6.5.11</w:t>
        </w:r>
        <w:r w:rsidR="00AA70FE" w:rsidRPr="000613F6">
          <w:rPr>
            <w:rStyle w:val="ae"/>
            <w:rFonts w:eastAsia="仿宋"/>
            <w:b/>
            <w:noProof/>
            <w:color w:val="000000" w:themeColor="text1"/>
          </w:rPr>
          <w:t>应急监测</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84</w:t>
        </w:r>
        <w:r w:rsidR="00AA70FE" w:rsidRPr="000613F6">
          <w:rPr>
            <w:noProof/>
            <w:color w:val="000000" w:themeColor="text1"/>
          </w:rPr>
          <w:fldChar w:fldCharType="end"/>
        </w:r>
      </w:hyperlink>
    </w:p>
    <w:p w14:paraId="0F7E709F" w14:textId="47CB54BC"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78" w:history="1">
        <w:r w:rsidR="00AA70FE" w:rsidRPr="000613F6">
          <w:rPr>
            <w:rStyle w:val="ae"/>
            <w:rFonts w:eastAsia="仿宋"/>
            <w:b/>
            <w:noProof/>
            <w:color w:val="000000" w:themeColor="text1"/>
          </w:rPr>
          <w:t>6.6</w:t>
        </w:r>
        <w:r w:rsidR="00AA70FE" w:rsidRPr="000613F6">
          <w:rPr>
            <w:rStyle w:val="ae"/>
            <w:rFonts w:eastAsia="仿宋"/>
            <w:b/>
            <w:noProof/>
            <w:color w:val="000000" w:themeColor="text1"/>
          </w:rPr>
          <w:t>信息发布</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85</w:t>
        </w:r>
        <w:r w:rsidR="00AA70FE" w:rsidRPr="000613F6">
          <w:rPr>
            <w:noProof/>
            <w:color w:val="000000" w:themeColor="text1"/>
          </w:rPr>
          <w:fldChar w:fldCharType="end"/>
        </w:r>
      </w:hyperlink>
    </w:p>
    <w:p w14:paraId="00B3349F" w14:textId="3A0CF54A"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79" w:history="1">
        <w:r w:rsidR="00AA70FE" w:rsidRPr="000613F6">
          <w:rPr>
            <w:rStyle w:val="ae"/>
            <w:rFonts w:eastAsia="仿宋"/>
            <w:b/>
            <w:noProof/>
            <w:color w:val="000000" w:themeColor="text1"/>
          </w:rPr>
          <w:t>6.6.1</w:t>
        </w:r>
        <w:r w:rsidR="00AA70FE" w:rsidRPr="000613F6">
          <w:rPr>
            <w:rStyle w:val="ae"/>
            <w:rFonts w:eastAsia="仿宋"/>
            <w:b/>
            <w:noProof/>
            <w:color w:val="000000" w:themeColor="text1"/>
          </w:rPr>
          <w:t>信息发布原则</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_Toc14169479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85</w:t>
        </w:r>
        <w:r w:rsidR="00AA70FE" w:rsidRPr="000613F6">
          <w:rPr>
            <w:noProof/>
            <w:color w:val="000000" w:themeColor="text1"/>
          </w:rPr>
          <w:fldChar w:fldCharType="end"/>
        </w:r>
      </w:hyperlink>
    </w:p>
    <w:p w14:paraId="75F6555B" w14:textId="6F7CC3E7"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80" w:history="1">
        <w:r w:rsidR="00AA70FE" w:rsidRPr="000613F6">
          <w:rPr>
            <w:rStyle w:val="ae"/>
            <w:rFonts w:eastAsia="仿宋"/>
            <w:b/>
            <w:noProof/>
            <w:color w:val="000000" w:themeColor="text1"/>
          </w:rPr>
          <w:t>6.6.2</w:t>
        </w:r>
        <w:r w:rsidR="00AA70FE" w:rsidRPr="000613F6">
          <w:rPr>
            <w:rStyle w:val="ae"/>
            <w:rFonts w:eastAsia="仿宋"/>
            <w:b/>
            <w:noProof/>
            <w:color w:val="000000" w:themeColor="text1"/>
          </w:rPr>
          <w:t>信息发布形式</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85</w:t>
        </w:r>
        <w:r w:rsidR="00AA70FE" w:rsidRPr="000613F6">
          <w:rPr>
            <w:noProof/>
            <w:color w:val="000000" w:themeColor="text1"/>
          </w:rPr>
          <w:fldChar w:fldCharType="end"/>
        </w:r>
      </w:hyperlink>
    </w:p>
    <w:p w14:paraId="06357A9A" w14:textId="2E9E595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81" w:history="1">
        <w:r w:rsidR="00AA70FE" w:rsidRPr="000613F6">
          <w:rPr>
            <w:rStyle w:val="ae"/>
            <w:rFonts w:eastAsia="仿宋"/>
            <w:b/>
            <w:noProof/>
            <w:color w:val="000000" w:themeColor="text1"/>
          </w:rPr>
          <w:t>6.6.3</w:t>
        </w:r>
        <w:r w:rsidR="00AA70FE" w:rsidRPr="000613F6">
          <w:rPr>
            <w:rStyle w:val="ae"/>
            <w:rFonts w:eastAsia="仿宋"/>
            <w:b/>
            <w:noProof/>
            <w:color w:val="000000" w:themeColor="text1"/>
          </w:rPr>
          <w:t>信息发布内容</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86</w:t>
        </w:r>
        <w:r w:rsidR="00AA70FE" w:rsidRPr="000613F6">
          <w:rPr>
            <w:noProof/>
            <w:color w:val="000000" w:themeColor="text1"/>
          </w:rPr>
          <w:fldChar w:fldCharType="end"/>
        </w:r>
      </w:hyperlink>
    </w:p>
    <w:p w14:paraId="4CAD0C3C" w14:textId="4C394AFA"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82" w:history="1">
        <w:r w:rsidR="00AA70FE" w:rsidRPr="000613F6">
          <w:rPr>
            <w:rStyle w:val="ae"/>
            <w:rFonts w:eastAsia="仿宋"/>
            <w:b/>
            <w:noProof/>
            <w:color w:val="000000" w:themeColor="text1"/>
          </w:rPr>
          <w:t>6.7</w:t>
        </w:r>
        <w:r w:rsidR="00AA70FE" w:rsidRPr="000613F6">
          <w:rPr>
            <w:rStyle w:val="ae"/>
            <w:rFonts w:eastAsia="仿宋"/>
            <w:b/>
            <w:noProof/>
            <w:color w:val="000000" w:themeColor="text1"/>
          </w:rPr>
          <w:t>应急终止</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86</w:t>
        </w:r>
        <w:r w:rsidR="00AA70FE" w:rsidRPr="000613F6">
          <w:rPr>
            <w:noProof/>
            <w:color w:val="000000" w:themeColor="text1"/>
          </w:rPr>
          <w:fldChar w:fldCharType="end"/>
        </w:r>
      </w:hyperlink>
    </w:p>
    <w:p w14:paraId="25BB2CAB" w14:textId="4CDC46B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83" w:history="1">
        <w:r w:rsidR="00AA70FE" w:rsidRPr="000613F6">
          <w:rPr>
            <w:rStyle w:val="ae"/>
            <w:rFonts w:eastAsia="仿宋"/>
            <w:b/>
            <w:noProof/>
            <w:color w:val="000000" w:themeColor="text1"/>
          </w:rPr>
          <w:t>6.7.1</w:t>
        </w:r>
        <w:r w:rsidR="00AA70FE" w:rsidRPr="000613F6">
          <w:rPr>
            <w:rStyle w:val="ae"/>
            <w:rFonts w:eastAsia="仿宋"/>
            <w:b/>
            <w:noProof/>
            <w:color w:val="000000" w:themeColor="text1"/>
          </w:rPr>
          <w:t>应急终止的条件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86</w:t>
        </w:r>
        <w:r w:rsidR="00AA70FE" w:rsidRPr="000613F6">
          <w:rPr>
            <w:noProof/>
            <w:color w:val="000000" w:themeColor="text1"/>
          </w:rPr>
          <w:fldChar w:fldCharType="end"/>
        </w:r>
      </w:hyperlink>
    </w:p>
    <w:p w14:paraId="18AD71EB" w14:textId="4075EBCC"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84" w:history="1">
        <w:r w:rsidR="00AA70FE" w:rsidRPr="000613F6">
          <w:rPr>
            <w:rStyle w:val="ae"/>
            <w:rFonts w:eastAsia="仿宋"/>
            <w:b/>
            <w:noProof/>
            <w:color w:val="000000" w:themeColor="text1"/>
          </w:rPr>
          <w:t>6.7.2</w:t>
        </w:r>
        <w:r w:rsidR="00AA70FE" w:rsidRPr="000613F6">
          <w:rPr>
            <w:rStyle w:val="ae"/>
            <w:rFonts w:eastAsia="仿宋"/>
            <w:b/>
            <w:noProof/>
            <w:color w:val="000000" w:themeColor="text1"/>
          </w:rPr>
          <w:t>应急终止的程序</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87</w:t>
        </w:r>
        <w:r w:rsidR="00AA70FE" w:rsidRPr="000613F6">
          <w:rPr>
            <w:noProof/>
            <w:color w:val="000000" w:themeColor="text1"/>
          </w:rPr>
          <w:fldChar w:fldCharType="end"/>
        </w:r>
      </w:hyperlink>
    </w:p>
    <w:p w14:paraId="50F7F706" w14:textId="68A92395"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85" w:history="1">
        <w:r w:rsidR="00AA70FE" w:rsidRPr="000613F6">
          <w:rPr>
            <w:rStyle w:val="ae"/>
            <w:rFonts w:eastAsia="仿宋"/>
            <w:b/>
            <w:noProof/>
            <w:color w:val="000000" w:themeColor="text1"/>
          </w:rPr>
          <w:t>6.7.3</w:t>
        </w:r>
        <w:r w:rsidR="00AA70FE" w:rsidRPr="000613F6">
          <w:rPr>
            <w:rStyle w:val="ae"/>
            <w:rFonts w:eastAsia="仿宋"/>
            <w:b/>
            <w:noProof/>
            <w:color w:val="000000" w:themeColor="text1"/>
          </w:rPr>
          <w:t>应急终止后的行动</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87</w:t>
        </w:r>
        <w:r w:rsidR="00AA70FE" w:rsidRPr="000613F6">
          <w:rPr>
            <w:noProof/>
            <w:color w:val="000000" w:themeColor="text1"/>
          </w:rPr>
          <w:fldChar w:fldCharType="end"/>
        </w:r>
      </w:hyperlink>
    </w:p>
    <w:p w14:paraId="53CC72ED" w14:textId="59B7DF57"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86" w:history="1">
        <w:r w:rsidR="00AA70FE" w:rsidRPr="000613F6">
          <w:rPr>
            <w:rStyle w:val="ae"/>
            <w:rFonts w:eastAsia="仿宋"/>
            <w:b/>
            <w:noProof/>
            <w:color w:val="000000" w:themeColor="text1"/>
          </w:rPr>
          <w:t>7.</w:t>
        </w:r>
        <w:r w:rsidR="00AA70FE" w:rsidRPr="000613F6">
          <w:rPr>
            <w:rStyle w:val="ae"/>
            <w:rFonts w:eastAsia="仿宋"/>
            <w:b/>
            <w:noProof/>
            <w:color w:val="000000" w:themeColor="text1"/>
          </w:rPr>
          <w:t>后期处置</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88</w:t>
        </w:r>
        <w:r w:rsidR="00AA70FE" w:rsidRPr="000613F6">
          <w:rPr>
            <w:noProof/>
            <w:color w:val="000000" w:themeColor="text1"/>
          </w:rPr>
          <w:fldChar w:fldCharType="end"/>
        </w:r>
      </w:hyperlink>
    </w:p>
    <w:p w14:paraId="6561CE74" w14:textId="5F353E32"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87" w:history="1">
        <w:r w:rsidR="00AA70FE" w:rsidRPr="000613F6">
          <w:rPr>
            <w:rStyle w:val="ae"/>
            <w:rFonts w:eastAsia="仿宋"/>
            <w:b/>
            <w:noProof/>
            <w:color w:val="000000" w:themeColor="text1"/>
          </w:rPr>
          <w:t>7.1</w:t>
        </w:r>
        <w:r w:rsidR="00AA70FE" w:rsidRPr="000613F6">
          <w:rPr>
            <w:rStyle w:val="ae"/>
            <w:rFonts w:eastAsia="仿宋"/>
            <w:b/>
            <w:noProof/>
            <w:color w:val="000000" w:themeColor="text1"/>
          </w:rPr>
          <w:t>善后处置</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88</w:t>
        </w:r>
        <w:r w:rsidR="00AA70FE" w:rsidRPr="000613F6">
          <w:rPr>
            <w:noProof/>
            <w:color w:val="000000" w:themeColor="text1"/>
          </w:rPr>
          <w:fldChar w:fldCharType="end"/>
        </w:r>
      </w:hyperlink>
    </w:p>
    <w:p w14:paraId="743A289B" w14:textId="47F21F96"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88" w:history="1">
        <w:r w:rsidR="00AA70FE" w:rsidRPr="000613F6">
          <w:rPr>
            <w:rStyle w:val="ae"/>
            <w:rFonts w:eastAsia="仿宋"/>
            <w:b/>
            <w:noProof/>
            <w:color w:val="000000" w:themeColor="text1"/>
          </w:rPr>
          <w:t>7.2</w:t>
        </w:r>
        <w:r w:rsidR="00AA70FE" w:rsidRPr="000613F6">
          <w:rPr>
            <w:rStyle w:val="ae"/>
            <w:rFonts w:eastAsia="仿宋"/>
            <w:b/>
            <w:noProof/>
            <w:color w:val="000000" w:themeColor="text1"/>
          </w:rPr>
          <w:t>警戒与治安</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88</w:t>
        </w:r>
        <w:r w:rsidR="00AA70FE" w:rsidRPr="000613F6">
          <w:rPr>
            <w:noProof/>
            <w:color w:val="000000" w:themeColor="text1"/>
          </w:rPr>
          <w:fldChar w:fldCharType="end"/>
        </w:r>
      </w:hyperlink>
    </w:p>
    <w:p w14:paraId="7634B4CC" w14:textId="15FC9730"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89" w:history="1">
        <w:r w:rsidR="00AA70FE" w:rsidRPr="000613F6">
          <w:rPr>
            <w:rStyle w:val="ae"/>
            <w:rFonts w:eastAsia="仿宋"/>
            <w:b/>
            <w:noProof/>
            <w:color w:val="000000" w:themeColor="text1"/>
          </w:rPr>
          <w:t>7.3</w:t>
        </w:r>
        <w:r w:rsidR="00AA70FE" w:rsidRPr="000613F6">
          <w:rPr>
            <w:rStyle w:val="ae"/>
            <w:rFonts w:eastAsia="仿宋"/>
            <w:b/>
            <w:noProof/>
            <w:color w:val="000000" w:themeColor="text1"/>
          </w:rPr>
          <w:t>次生灾害防范</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_Toc14169489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88</w:t>
        </w:r>
        <w:r w:rsidR="00AA70FE" w:rsidRPr="000613F6">
          <w:rPr>
            <w:noProof/>
            <w:color w:val="000000" w:themeColor="text1"/>
          </w:rPr>
          <w:fldChar w:fldCharType="end"/>
        </w:r>
      </w:hyperlink>
    </w:p>
    <w:p w14:paraId="5F08E4ED" w14:textId="5148150D"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0" w:history="1">
        <w:r w:rsidR="00AA70FE" w:rsidRPr="000613F6">
          <w:rPr>
            <w:rStyle w:val="ae"/>
            <w:rFonts w:eastAsia="仿宋"/>
            <w:b/>
            <w:noProof/>
            <w:color w:val="000000" w:themeColor="text1"/>
          </w:rPr>
          <w:t>7.4</w:t>
        </w:r>
        <w:r w:rsidR="00AA70FE" w:rsidRPr="000613F6">
          <w:rPr>
            <w:rStyle w:val="ae"/>
            <w:rFonts w:eastAsia="仿宋"/>
            <w:b/>
            <w:noProof/>
            <w:color w:val="000000" w:themeColor="text1"/>
          </w:rPr>
          <w:t>调查与评估</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89</w:t>
        </w:r>
        <w:r w:rsidR="00AA70FE" w:rsidRPr="000613F6">
          <w:rPr>
            <w:noProof/>
            <w:color w:val="000000" w:themeColor="text1"/>
          </w:rPr>
          <w:fldChar w:fldCharType="end"/>
        </w:r>
      </w:hyperlink>
    </w:p>
    <w:p w14:paraId="73434ACF" w14:textId="5953976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1" w:history="1">
        <w:r w:rsidR="00AA70FE" w:rsidRPr="000613F6">
          <w:rPr>
            <w:rStyle w:val="ae"/>
            <w:rFonts w:eastAsia="仿宋"/>
            <w:b/>
            <w:noProof/>
            <w:color w:val="000000" w:themeColor="text1"/>
          </w:rPr>
          <w:t>7.5</w:t>
        </w:r>
        <w:r w:rsidR="00AA70FE" w:rsidRPr="000613F6">
          <w:rPr>
            <w:rStyle w:val="ae"/>
            <w:rFonts w:eastAsia="仿宋"/>
            <w:b/>
            <w:noProof/>
            <w:color w:val="000000" w:themeColor="text1"/>
          </w:rPr>
          <w:t>生产秩序恢复重建</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90</w:t>
        </w:r>
        <w:r w:rsidR="00AA70FE" w:rsidRPr="000613F6">
          <w:rPr>
            <w:noProof/>
            <w:color w:val="000000" w:themeColor="text1"/>
          </w:rPr>
          <w:fldChar w:fldCharType="end"/>
        </w:r>
      </w:hyperlink>
    </w:p>
    <w:p w14:paraId="7799EAEC" w14:textId="357BBD76"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92" w:history="1">
        <w:r w:rsidR="00AA70FE" w:rsidRPr="000613F6">
          <w:rPr>
            <w:rStyle w:val="ae"/>
            <w:rFonts w:eastAsia="仿宋"/>
            <w:b/>
            <w:noProof/>
            <w:color w:val="000000" w:themeColor="text1"/>
          </w:rPr>
          <w:t>7.5.1</w:t>
        </w:r>
        <w:r w:rsidR="00AA70FE" w:rsidRPr="000613F6">
          <w:rPr>
            <w:rStyle w:val="ae"/>
            <w:rFonts w:eastAsia="仿宋"/>
            <w:b/>
            <w:noProof/>
            <w:color w:val="000000" w:themeColor="text1"/>
          </w:rPr>
          <w:t>应急结束</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90</w:t>
        </w:r>
        <w:r w:rsidR="00AA70FE" w:rsidRPr="000613F6">
          <w:rPr>
            <w:noProof/>
            <w:color w:val="000000" w:themeColor="text1"/>
          </w:rPr>
          <w:fldChar w:fldCharType="end"/>
        </w:r>
      </w:hyperlink>
    </w:p>
    <w:p w14:paraId="66D64629" w14:textId="5684DC6E"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493" w:history="1">
        <w:r w:rsidR="00AA70FE" w:rsidRPr="000613F6">
          <w:rPr>
            <w:rStyle w:val="ae"/>
            <w:rFonts w:eastAsia="仿宋"/>
            <w:b/>
            <w:noProof/>
            <w:color w:val="000000" w:themeColor="text1"/>
          </w:rPr>
          <w:t>7.5.2</w:t>
        </w:r>
        <w:r w:rsidR="00AA70FE" w:rsidRPr="000613F6">
          <w:rPr>
            <w:rStyle w:val="ae"/>
            <w:rFonts w:eastAsia="仿宋"/>
            <w:b/>
            <w:noProof/>
            <w:color w:val="000000" w:themeColor="text1"/>
          </w:rPr>
          <w:t>恢复生产</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90</w:t>
        </w:r>
        <w:r w:rsidR="00AA70FE" w:rsidRPr="000613F6">
          <w:rPr>
            <w:noProof/>
            <w:color w:val="000000" w:themeColor="text1"/>
          </w:rPr>
          <w:fldChar w:fldCharType="end"/>
        </w:r>
      </w:hyperlink>
    </w:p>
    <w:p w14:paraId="454E786C" w14:textId="77A9ED17"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494" w:history="1">
        <w:r w:rsidR="00AA70FE" w:rsidRPr="000613F6">
          <w:rPr>
            <w:rStyle w:val="ae"/>
            <w:rFonts w:eastAsia="仿宋"/>
            <w:b/>
            <w:noProof/>
            <w:color w:val="000000" w:themeColor="text1"/>
          </w:rPr>
          <w:t>8.</w:t>
        </w:r>
        <w:r w:rsidR="00AA70FE" w:rsidRPr="000613F6">
          <w:rPr>
            <w:rStyle w:val="ae"/>
            <w:rFonts w:eastAsia="仿宋"/>
            <w:b/>
            <w:noProof/>
            <w:color w:val="000000" w:themeColor="text1"/>
          </w:rPr>
          <w:t>应急保障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92</w:t>
        </w:r>
        <w:r w:rsidR="00AA70FE" w:rsidRPr="000613F6">
          <w:rPr>
            <w:noProof/>
            <w:color w:val="000000" w:themeColor="text1"/>
          </w:rPr>
          <w:fldChar w:fldCharType="end"/>
        </w:r>
      </w:hyperlink>
    </w:p>
    <w:p w14:paraId="6E6EA5CB" w14:textId="1C04435B"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5" w:history="1">
        <w:r w:rsidR="00AA70FE" w:rsidRPr="000613F6">
          <w:rPr>
            <w:rStyle w:val="ae"/>
            <w:rFonts w:eastAsia="仿宋"/>
            <w:b/>
            <w:noProof/>
            <w:color w:val="000000" w:themeColor="text1"/>
          </w:rPr>
          <w:t>8.1</w:t>
        </w:r>
        <w:r w:rsidR="00AA70FE" w:rsidRPr="000613F6">
          <w:rPr>
            <w:rStyle w:val="ae"/>
            <w:rFonts w:eastAsia="仿宋"/>
            <w:b/>
            <w:noProof/>
            <w:color w:val="000000" w:themeColor="text1"/>
          </w:rPr>
          <w:t>人力资源保障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92</w:t>
        </w:r>
        <w:r w:rsidR="00AA70FE" w:rsidRPr="000613F6">
          <w:rPr>
            <w:noProof/>
            <w:color w:val="000000" w:themeColor="text1"/>
          </w:rPr>
          <w:fldChar w:fldCharType="end"/>
        </w:r>
      </w:hyperlink>
    </w:p>
    <w:p w14:paraId="25DB3F6E" w14:textId="7E7CCFFB"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6" w:history="1">
        <w:r w:rsidR="00AA70FE" w:rsidRPr="000613F6">
          <w:rPr>
            <w:rStyle w:val="ae"/>
            <w:rFonts w:eastAsia="仿宋"/>
            <w:b/>
            <w:noProof/>
            <w:color w:val="000000" w:themeColor="text1"/>
          </w:rPr>
          <w:t>8.2</w:t>
        </w:r>
        <w:r w:rsidR="00AA70FE" w:rsidRPr="000613F6">
          <w:rPr>
            <w:rStyle w:val="ae"/>
            <w:rFonts w:eastAsia="仿宋"/>
            <w:b/>
            <w:noProof/>
            <w:color w:val="000000" w:themeColor="text1"/>
          </w:rPr>
          <w:t>资金保障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92</w:t>
        </w:r>
        <w:r w:rsidR="00AA70FE" w:rsidRPr="000613F6">
          <w:rPr>
            <w:noProof/>
            <w:color w:val="000000" w:themeColor="text1"/>
          </w:rPr>
          <w:fldChar w:fldCharType="end"/>
        </w:r>
      </w:hyperlink>
    </w:p>
    <w:p w14:paraId="671D1AFA" w14:textId="65509B20"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7" w:history="1">
        <w:r w:rsidR="00AA70FE" w:rsidRPr="000613F6">
          <w:rPr>
            <w:rStyle w:val="ae"/>
            <w:rFonts w:eastAsia="仿宋"/>
            <w:b/>
            <w:noProof/>
            <w:color w:val="000000" w:themeColor="text1"/>
          </w:rPr>
          <w:t>8.3</w:t>
        </w:r>
        <w:r w:rsidR="00AA70FE" w:rsidRPr="000613F6">
          <w:rPr>
            <w:rStyle w:val="ae"/>
            <w:rFonts w:eastAsia="仿宋"/>
            <w:b/>
            <w:noProof/>
            <w:color w:val="000000" w:themeColor="text1"/>
          </w:rPr>
          <w:t>物资保障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92</w:t>
        </w:r>
        <w:r w:rsidR="00AA70FE" w:rsidRPr="000613F6">
          <w:rPr>
            <w:noProof/>
            <w:color w:val="000000" w:themeColor="text1"/>
          </w:rPr>
          <w:fldChar w:fldCharType="end"/>
        </w:r>
      </w:hyperlink>
    </w:p>
    <w:p w14:paraId="62A0D59D" w14:textId="47DA300F"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8" w:history="1">
        <w:r w:rsidR="00AA70FE" w:rsidRPr="000613F6">
          <w:rPr>
            <w:rStyle w:val="ae"/>
            <w:rFonts w:eastAsia="仿宋"/>
            <w:b/>
            <w:noProof/>
            <w:color w:val="000000" w:themeColor="text1"/>
          </w:rPr>
          <w:t>8.4</w:t>
        </w:r>
        <w:r w:rsidR="00AA70FE" w:rsidRPr="000613F6">
          <w:rPr>
            <w:rStyle w:val="ae"/>
            <w:rFonts w:eastAsia="仿宋"/>
            <w:b/>
            <w:noProof/>
            <w:color w:val="000000" w:themeColor="text1"/>
          </w:rPr>
          <w:t>医疗卫生保障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92</w:t>
        </w:r>
        <w:r w:rsidR="00AA70FE" w:rsidRPr="000613F6">
          <w:rPr>
            <w:noProof/>
            <w:color w:val="000000" w:themeColor="text1"/>
          </w:rPr>
          <w:fldChar w:fldCharType="end"/>
        </w:r>
      </w:hyperlink>
    </w:p>
    <w:p w14:paraId="4F2FDE59" w14:textId="7DAD862E"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499" w:history="1">
        <w:r w:rsidR="00AA70FE" w:rsidRPr="000613F6">
          <w:rPr>
            <w:rStyle w:val="ae"/>
            <w:rFonts w:eastAsia="仿宋"/>
            <w:b/>
            <w:noProof/>
            <w:color w:val="000000" w:themeColor="text1"/>
          </w:rPr>
          <w:t>8.5</w:t>
        </w:r>
        <w:r w:rsidR="00AA70FE" w:rsidRPr="000613F6">
          <w:rPr>
            <w:rStyle w:val="ae"/>
            <w:rFonts w:eastAsia="仿宋"/>
            <w:b/>
            <w:noProof/>
            <w:color w:val="000000" w:themeColor="text1"/>
          </w:rPr>
          <w:t>交通运输保障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_Toc14169499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93</w:t>
        </w:r>
        <w:r w:rsidR="00AA70FE" w:rsidRPr="000613F6">
          <w:rPr>
            <w:noProof/>
            <w:color w:val="000000" w:themeColor="text1"/>
          </w:rPr>
          <w:fldChar w:fldCharType="end"/>
        </w:r>
      </w:hyperlink>
    </w:p>
    <w:p w14:paraId="7A71CEE6" w14:textId="27A795C1"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00" w:history="1">
        <w:r w:rsidR="00AA70FE" w:rsidRPr="000613F6">
          <w:rPr>
            <w:rStyle w:val="ae"/>
            <w:rFonts w:eastAsia="仿宋"/>
            <w:b/>
            <w:noProof/>
            <w:color w:val="000000" w:themeColor="text1"/>
          </w:rPr>
          <w:t>8.6</w:t>
        </w:r>
        <w:r w:rsidR="00AA70FE" w:rsidRPr="000613F6">
          <w:rPr>
            <w:rStyle w:val="ae"/>
            <w:rFonts w:eastAsia="仿宋"/>
            <w:b/>
            <w:noProof/>
            <w:color w:val="000000" w:themeColor="text1"/>
          </w:rPr>
          <w:t>治安维护</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93</w:t>
        </w:r>
        <w:r w:rsidR="00AA70FE" w:rsidRPr="000613F6">
          <w:rPr>
            <w:noProof/>
            <w:color w:val="000000" w:themeColor="text1"/>
          </w:rPr>
          <w:fldChar w:fldCharType="end"/>
        </w:r>
      </w:hyperlink>
    </w:p>
    <w:p w14:paraId="7B1B5433" w14:textId="31D51FF6"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01" w:history="1">
        <w:r w:rsidR="00AA70FE" w:rsidRPr="000613F6">
          <w:rPr>
            <w:rStyle w:val="ae"/>
            <w:rFonts w:eastAsia="仿宋"/>
            <w:b/>
            <w:noProof/>
            <w:color w:val="000000" w:themeColor="text1"/>
          </w:rPr>
          <w:t>8.7</w:t>
        </w:r>
        <w:r w:rsidR="00AA70FE" w:rsidRPr="000613F6">
          <w:rPr>
            <w:rStyle w:val="ae"/>
            <w:rFonts w:eastAsia="仿宋"/>
            <w:b/>
            <w:noProof/>
            <w:color w:val="000000" w:themeColor="text1"/>
          </w:rPr>
          <w:t>通信保障</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93</w:t>
        </w:r>
        <w:r w:rsidR="00AA70FE" w:rsidRPr="000613F6">
          <w:rPr>
            <w:noProof/>
            <w:color w:val="000000" w:themeColor="text1"/>
          </w:rPr>
          <w:fldChar w:fldCharType="end"/>
        </w:r>
      </w:hyperlink>
    </w:p>
    <w:p w14:paraId="627A1219" w14:textId="767275D4"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02" w:history="1">
        <w:r w:rsidR="00AA70FE" w:rsidRPr="000613F6">
          <w:rPr>
            <w:rStyle w:val="ae"/>
            <w:rFonts w:eastAsia="仿宋"/>
            <w:b/>
            <w:noProof/>
            <w:color w:val="000000" w:themeColor="text1"/>
          </w:rPr>
          <w:t>8.8</w:t>
        </w:r>
        <w:r w:rsidR="00AA70FE" w:rsidRPr="000613F6">
          <w:rPr>
            <w:rStyle w:val="ae"/>
            <w:rFonts w:eastAsia="仿宋"/>
            <w:b/>
            <w:noProof/>
            <w:color w:val="000000" w:themeColor="text1"/>
          </w:rPr>
          <w:t>科技支撑</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93</w:t>
        </w:r>
        <w:r w:rsidR="00AA70FE" w:rsidRPr="000613F6">
          <w:rPr>
            <w:noProof/>
            <w:color w:val="000000" w:themeColor="text1"/>
          </w:rPr>
          <w:fldChar w:fldCharType="end"/>
        </w:r>
      </w:hyperlink>
    </w:p>
    <w:p w14:paraId="001546BE" w14:textId="6957555D"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503" w:history="1">
        <w:r w:rsidR="00AA70FE" w:rsidRPr="000613F6">
          <w:rPr>
            <w:rStyle w:val="ae"/>
            <w:rFonts w:eastAsia="仿宋"/>
            <w:b/>
            <w:noProof/>
            <w:color w:val="000000" w:themeColor="text1"/>
          </w:rPr>
          <w:t>9.</w:t>
        </w:r>
        <w:r w:rsidR="00AA70FE" w:rsidRPr="000613F6">
          <w:rPr>
            <w:rStyle w:val="ae"/>
            <w:rFonts w:eastAsia="仿宋"/>
            <w:b/>
            <w:noProof/>
            <w:color w:val="000000" w:themeColor="text1"/>
          </w:rPr>
          <w:t>监督与管理</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95</w:t>
        </w:r>
        <w:r w:rsidR="00AA70FE" w:rsidRPr="000613F6">
          <w:rPr>
            <w:noProof/>
            <w:color w:val="000000" w:themeColor="text1"/>
          </w:rPr>
          <w:fldChar w:fldCharType="end"/>
        </w:r>
      </w:hyperlink>
    </w:p>
    <w:p w14:paraId="4B478B97" w14:textId="0BB48383"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04" w:history="1">
        <w:r w:rsidR="00AA70FE" w:rsidRPr="000613F6">
          <w:rPr>
            <w:rStyle w:val="ae"/>
            <w:rFonts w:eastAsia="仿宋"/>
            <w:b/>
            <w:noProof/>
            <w:color w:val="000000" w:themeColor="text1"/>
          </w:rPr>
          <w:t>9.1</w:t>
        </w:r>
        <w:r w:rsidR="00AA70FE" w:rsidRPr="000613F6">
          <w:rPr>
            <w:rStyle w:val="ae"/>
            <w:rFonts w:eastAsia="仿宋"/>
            <w:b/>
            <w:noProof/>
            <w:color w:val="000000" w:themeColor="text1"/>
          </w:rPr>
          <w:t>宣教与培训</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95</w:t>
        </w:r>
        <w:r w:rsidR="00AA70FE" w:rsidRPr="000613F6">
          <w:rPr>
            <w:noProof/>
            <w:color w:val="000000" w:themeColor="text1"/>
          </w:rPr>
          <w:fldChar w:fldCharType="end"/>
        </w:r>
      </w:hyperlink>
    </w:p>
    <w:p w14:paraId="12C2EBEA" w14:textId="74120307"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05" w:history="1">
        <w:r w:rsidR="00AA70FE" w:rsidRPr="000613F6">
          <w:rPr>
            <w:rStyle w:val="ae"/>
            <w:rFonts w:eastAsia="仿宋"/>
            <w:b/>
            <w:noProof/>
            <w:color w:val="000000" w:themeColor="text1"/>
          </w:rPr>
          <w:t>9.2</w:t>
        </w:r>
        <w:r w:rsidR="00AA70FE" w:rsidRPr="000613F6">
          <w:rPr>
            <w:rStyle w:val="ae"/>
            <w:rFonts w:eastAsia="仿宋"/>
            <w:b/>
            <w:noProof/>
            <w:color w:val="000000" w:themeColor="text1"/>
          </w:rPr>
          <w:t>应急预案演练</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96</w:t>
        </w:r>
        <w:r w:rsidR="00AA70FE" w:rsidRPr="000613F6">
          <w:rPr>
            <w:noProof/>
            <w:color w:val="000000" w:themeColor="text1"/>
          </w:rPr>
          <w:fldChar w:fldCharType="end"/>
        </w:r>
      </w:hyperlink>
    </w:p>
    <w:p w14:paraId="5AE118C4" w14:textId="2E30E1B0"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506" w:history="1">
        <w:r w:rsidR="00AA70FE" w:rsidRPr="000613F6">
          <w:rPr>
            <w:rStyle w:val="ae"/>
            <w:rFonts w:eastAsia="仿宋"/>
            <w:b/>
            <w:noProof/>
            <w:color w:val="000000" w:themeColor="text1"/>
          </w:rPr>
          <w:t>9.2.1</w:t>
        </w:r>
        <w:r w:rsidR="00AA70FE" w:rsidRPr="000613F6">
          <w:rPr>
            <w:rStyle w:val="ae"/>
            <w:rFonts w:eastAsia="仿宋"/>
            <w:b/>
            <w:noProof/>
            <w:color w:val="000000" w:themeColor="text1"/>
          </w:rPr>
          <w:t>演练的准备和策划</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96</w:t>
        </w:r>
        <w:r w:rsidR="00AA70FE" w:rsidRPr="000613F6">
          <w:rPr>
            <w:noProof/>
            <w:color w:val="000000" w:themeColor="text1"/>
          </w:rPr>
          <w:fldChar w:fldCharType="end"/>
        </w:r>
      </w:hyperlink>
    </w:p>
    <w:p w14:paraId="08801037" w14:textId="0195220B"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507" w:history="1">
        <w:r w:rsidR="00AA70FE" w:rsidRPr="000613F6">
          <w:rPr>
            <w:rStyle w:val="ae"/>
            <w:rFonts w:eastAsia="仿宋"/>
            <w:b/>
            <w:noProof/>
            <w:color w:val="000000" w:themeColor="text1"/>
          </w:rPr>
          <w:t>9.2.2</w:t>
        </w:r>
        <w:r w:rsidR="00AA70FE" w:rsidRPr="000613F6">
          <w:rPr>
            <w:rStyle w:val="ae"/>
            <w:rFonts w:eastAsia="仿宋"/>
            <w:b/>
            <w:noProof/>
            <w:color w:val="000000" w:themeColor="text1"/>
          </w:rPr>
          <w:t>演练范围和频次</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96</w:t>
        </w:r>
        <w:r w:rsidR="00AA70FE" w:rsidRPr="000613F6">
          <w:rPr>
            <w:noProof/>
            <w:color w:val="000000" w:themeColor="text1"/>
          </w:rPr>
          <w:fldChar w:fldCharType="end"/>
        </w:r>
      </w:hyperlink>
    </w:p>
    <w:p w14:paraId="33FACEDF" w14:textId="449AD33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508" w:history="1">
        <w:r w:rsidR="00AA70FE" w:rsidRPr="000613F6">
          <w:rPr>
            <w:rStyle w:val="ae"/>
            <w:rFonts w:eastAsia="仿宋"/>
            <w:b/>
            <w:noProof/>
            <w:color w:val="000000" w:themeColor="text1"/>
          </w:rPr>
          <w:t>9.2.3</w:t>
        </w:r>
        <w:r w:rsidR="00AA70FE" w:rsidRPr="000613F6">
          <w:rPr>
            <w:rStyle w:val="ae"/>
            <w:rFonts w:eastAsia="仿宋"/>
            <w:b/>
            <w:noProof/>
            <w:color w:val="000000" w:themeColor="text1"/>
          </w:rPr>
          <w:t>演练形式</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96</w:t>
        </w:r>
        <w:r w:rsidR="00AA70FE" w:rsidRPr="000613F6">
          <w:rPr>
            <w:noProof/>
            <w:color w:val="000000" w:themeColor="text1"/>
          </w:rPr>
          <w:fldChar w:fldCharType="end"/>
        </w:r>
      </w:hyperlink>
    </w:p>
    <w:p w14:paraId="37DF0007" w14:textId="18998AA7"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509" w:history="1">
        <w:r w:rsidR="00AA70FE" w:rsidRPr="000613F6">
          <w:rPr>
            <w:rStyle w:val="ae"/>
            <w:rFonts w:eastAsia="仿宋"/>
            <w:b/>
            <w:noProof/>
            <w:color w:val="000000" w:themeColor="text1"/>
          </w:rPr>
          <w:t>9.2.4</w:t>
        </w:r>
        <w:r w:rsidR="00AA70FE" w:rsidRPr="000613F6">
          <w:rPr>
            <w:rStyle w:val="ae"/>
            <w:rFonts w:eastAsia="仿宋"/>
            <w:b/>
            <w:noProof/>
            <w:color w:val="000000" w:themeColor="text1"/>
          </w:rPr>
          <w:t>演练组织</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_Toc14169509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97</w:t>
        </w:r>
        <w:r w:rsidR="00AA70FE" w:rsidRPr="000613F6">
          <w:rPr>
            <w:noProof/>
            <w:color w:val="000000" w:themeColor="text1"/>
          </w:rPr>
          <w:fldChar w:fldCharType="end"/>
        </w:r>
      </w:hyperlink>
    </w:p>
    <w:p w14:paraId="0110DD2C" w14:textId="367E55D4" w:rsidR="00AA70FE" w:rsidRPr="000613F6" w:rsidRDefault="00376F50">
      <w:pPr>
        <w:pStyle w:val="TOC3"/>
        <w:tabs>
          <w:tab w:val="right" w:leader="dot" w:pos="8296"/>
        </w:tabs>
        <w:rPr>
          <w:rFonts w:asciiTheme="minorHAnsi" w:eastAsiaTheme="minorEastAsia" w:hAnsiTheme="minorHAnsi" w:cstheme="minorBidi"/>
          <w:noProof/>
          <w:color w:val="000000" w:themeColor="text1"/>
          <w:szCs w:val="22"/>
        </w:rPr>
      </w:pPr>
      <w:hyperlink w:anchor="_Toc14169510" w:history="1">
        <w:r w:rsidR="00AA70FE" w:rsidRPr="000613F6">
          <w:rPr>
            <w:rStyle w:val="ae"/>
            <w:rFonts w:eastAsia="仿宋"/>
            <w:b/>
            <w:noProof/>
            <w:color w:val="000000" w:themeColor="text1"/>
          </w:rPr>
          <w:t>9.2.5</w:t>
        </w:r>
        <w:r w:rsidR="00AA70FE" w:rsidRPr="000613F6">
          <w:rPr>
            <w:rStyle w:val="ae"/>
            <w:rFonts w:eastAsia="仿宋"/>
            <w:b/>
            <w:noProof/>
            <w:color w:val="000000" w:themeColor="text1"/>
          </w:rPr>
          <w:t>演练评估和总结</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_Toc14169510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97</w:t>
        </w:r>
        <w:r w:rsidR="00AA70FE" w:rsidRPr="000613F6">
          <w:rPr>
            <w:noProof/>
            <w:color w:val="000000" w:themeColor="text1"/>
          </w:rPr>
          <w:fldChar w:fldCharType="end"/>
        </w:r>
      </w:hyperlink>
    </w:p>
    <w:p w14:paraId="7F017F2D" w14:textId="10A0DF10"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1" w:history="1">
        <w:r w:rsidR="00AA70FE" w:rsidRPr="000613F6">
          <w:rPr>
            <w:rStyle w:val="ae"/>
            <w:rFonts w:eastAsia="仿宋"/>
            <w:b/>
            <w:noProof/>
            <w:color w:val="000000" w:themeColor="text1"/>
          </w:rPr>
          <w:t>9.3</w:t>
        </w:r>
        <w:r w:rsidR="00AA70FE" w:rsidRPr="000613F6">
          <w:rPr>
            <w:rStyle w:val="ae"/>
            <w:rFonts w:eastAsia="仿宋"/>
            <w:b/>
            <w:noProof/>
            <w:color w:val="000000" w:themeColor="text1"/>
          </w:rPr>
          <w:t>奖励与惩罚</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_Toc14169511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97</w:t>
        </w:r>
        <w:r w:rsidR="00AA70FE" w:rsidRPr="000613F6">
          <w:rPr>
            <w:noProof/>
            <w:color w:val="000000" w:themeColor="text1"/>
          </w:rPr>
          <w:fldChar w:fldCharType="end"/>
        </w:r>
      </w:hyperlink>
    </w:p>
    <w:p w14:paraId="7778E944" w14:textId="64C2ABF2"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2" w:history="1">
        <w:r w:rsidR="00AA70FE" w:rsidRPr="000613F6">
          <w:rPr>
            <w:rStyle w:val="ae"/>
            <w:rFonts w:eastAsia="仿宋"/>
            <w:b/>
            <w:noProof/>
            <w:color w:val="000000" w:themeColor="text1"/>
          </w:rPr>
          <w:t>9.4</w:t>
        </w:r>
        <w:r w:rsidR="00AA70FE" w:rsidRPr="000613F6">
          <w:rPr>
            <w:rStyle w:val="ae"/>
            <w:rFonts w:eastAsia="仿宋"/>
            <w:b/>
            <w:noProof/>
            <w:color w:val="000000" w:themeColor="text1"/>
          </w:rPr>
          <w:t>预案的修订、更新与备案</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_Toc14169512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98</w:t>
        </w:r>
        <w:r w:rsidR="00AA70FE" w:rsidRPr="000613F6">
          <w:rPr>
            <w:noProof/>
            <w:color w:val="000000" w:themeColor="text1"/>
          </w:rPr>
          <w:fldChar w:fldCharType="end"/>
        </w:r>
      </w:hyperlink>
    </w:p>
    <w:p w14:paraId="7499CE1C" w14:textId="31E1F8B7"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513" w:history="1">
        <w:r w:rsidR="00AA70FE" w:rsidRPr="000613F6">
          <w:rPr>
            <w:rStyle w:val="ae"/>
            <w:rFonts w:eastAsia="仿宋"/>
            <w:b/>
            <w:noProof/>
            <w:color w:val="000000" w:themeColor="text1"/>
          </w:rPr>
          <w:t>10.</w:t>
        </w:r>
        <w:r w:rsidR="00AA70FE" w:rsidRPr="000613F6">
          <w:rPr>
            <w:rStyle w:val="ae"/>
            <w:rFonts w:eastAsia="仿宋"/>
            <w:b/>
            <w:noProof/>
            <w:color w:val="000000" w:themeColor="text1"/>
          </w:rPr>
          <w:t>附则</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_Toc14169513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99</w:t>
        </w:r>
        <w:r w:rsidR="00AA70FE" w:rsidRPr="000613F6">
          <w:rPr>
            <w:noProof/>
            <w:color w:val="000000" w:themeColor="text1"/>
          </w:rPr>
          <w:fldChar w:fldCharType="end"/>
        </w:r>
      </w:hyperlink>
    </w:p>
    <w:p w14:paraId="4B85047A" w14:textId="78888E22"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4" w:history="1">
        <w:r w:rsidR="00AA70FE" w:rsidRPr="000613F6">
          <w:rPr>
            <w:rStyle w:val="ae"/>
            <w:rFonts w:eastAsia="仿宋"/>
            <w:b/>
            <w:noProof/>
            <w:color w:val="000000" w:themeColor="text1"/>
          </w:rPr>
          <w:t>10.1</w:t>
        </w:r>
        <w:r w:rsidR="00AA70FE" w:rsidRPr="000613F6">
          <w:rPr>
            <w:rStyle w:val="ae"/>
            <w:rFonts w:eastAsia="仿宋"/>
            <w:b/>
            <w:noProof/>
            <w:color w:val="000000" w:themeColor="text1"/>
          </w:rPr>
          <w:t>名词术语</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_Toc14169514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99</w:t>
        </w:r>
        <w:r w:rsidR="00AA70FE" w:rsidRPr="000613F6">
          <w:rPr>
            <w:noProof/>
            <w:color w:val="000000" w:themeColor="text1"/>
          </w:rPr>
          <w:fldChar w:fldCharType="end"/>
        </w:r>
      </w:hyperlink>
    </w:p>
    <w:p w14:paraId="4909A359" w14:textId="03896F6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5" w:history="1">
        <w:r w:rsidR="00AA70FE" w:rsidRPr="000613F6">
          <w:rPr>
            <w:rStyle w:val="ae"/>
            <w:rFonts w:eastAsia="仿宋"/>
            <w:b/>
            <w:noProof/>
            <w:color w:val="000000" w:themeColor="text1"/>
          </w:rPr>
          <w:t>10.2</w:t>
        </w:r>
        <w:r w:rsidR="00AA70FE" w:rsidRPr="000613F6">
          <w:rPr>
            <w:rStyle w:val="ae"/>
            <w:rFonts w:eastAsia="仿宋"/>
            <w:b/>
            <w:noProof/>
            <w:color w:val="000000" w:themeColor="text1"/>
          </w:rPr>
          <w:t>预案解释</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_Toc14169515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101</w:t>
        </w:r>
        <w:r w:rsidR="00AA70FE" w:rsidRPr="000613F6">
          <w:rPr>
            <w:noProof/>
            <w:color w:val="000000" w:themeColor="text1"/>
          </w:rPr>
          <w:fldChar w:fldCharType="end"/>
        </w:r>
      </w:hyperlink>
    </w:p>
    <w:p w14:paraId="11CC5DCF" w14:textId="3AB74BFB"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6" w:history="1">
        <w:r w:rsidR="00AA70FE" w:rsidRPr="000613F6">
          <w:rPr>
            <w:rStyle w:val="ae"/>
            <w:rFonts w:eastAsia="仿宋"/>
            <w:b/>
            <w:noProof/>
            <w:color w:val="000000" w:themeColor="text1"/>
          </w:rPr>
          <w:t>10.3</w:t>
        </w:r>
        <w:r w:rsidR="00AA70FE" w:rsidRPr="000613F6">
          <w:rPr>
            <w:rStyle w:val="ae"/>
            <w:rFonts w:eastAsia="仿宋"/>
            <w:b/>
            <w:noProof/>
            <w:color w:val="000000" w:themeColor="text1"/>
          </w:rPr>
          <w:t>预案修订</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_Toc14169516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101</w:t>
        </w:r>
        <w:r w:rsidR="00AA70FE" w:rsidRPr="000613F6">
          <w:rPr>
            <w:noProof/>
            <w:color w:val="000000" w:themeColor="text1"/>
          </w:rPr>
          <w:fldChar w:fldCharType="end"/>
        </w:r>
      </w:hyperlink>
    </w:p>
    <w:p w14:paraId="683784D2" w14:textId="57EEDD09" w:rsidR="00AA70FE" w:rsidRPr="000613F6" w:rsidRDefault="00376F50">
      <w:pPr>
        <w:pStyle w:val="TOC2"/>
        <w:tabs>
          <w:tab w:val="right" w:leader="dot" w:pos="8296"/>
        </w:tabs>
        <w:rPr>
          <w:rFonts w:asciiTheme="minorHAnsi" w:eastAsiaTheme="minorEastAsia" w:hAnsiTheme="minorHAnsi" w:cstheme="minorBidi"/>
          <w:noProof/>
          <w:color w:val="000000" w:themeColor="text1"/>
          <w:szCs w:val="22"/>
        </w:rPr>
      </w:pPr>
      <w:hyperlink w:anchor="_Toc14169517" w:history="1">
        <w:r w:rsidR="00AA70FE" w:rsidRPr="000613F6">
          <w:rPr>
            <w:rStyle w:val="ae"/>
            <w:rFonts w:eastAsia="仿宋"/>
            <w:b/>
            <w:noProof/>
            <w:color w:val="000000" w:themeColor="text1"/>
          </w:rPr>
          <w:t>10.4</w:t>
        </w:r>
        <w:r w:rsidR="00AA70FE" w:rsidRPr="000613F6">
          <w:rPr>
            <w:rStyle w:val="ae"/>
            <w:rFonts w:eastAsia="仿宋"/>
            <w:b/>
            <w:noProof/>
            <w:color w:val="000000" w:themeColor="text1"/>
          </w:rPr>
          <w:t>预案实施</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_Toc14169517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101</w:t>
        </w:r>
        <w:r w:rsidR="00AA70FE" w:rsidRPr="000613F6">
          <w:rPr>
            <w:noProof/>
            <w:color w:val="000000" w:themeColor="text1"/>
          </w:rPr>
          <w:fldChar w:fldCharType="end"/>
        </w:r>
      </w:hyperlink>
    </w:p>
    <w:p w14:paraId="34EF5617" w14:textId="54968C47" w:rsidR="00AA70FE" w:rsidRPr="000613F6" w:rsidRDefault="00376F50">
      <w:pPr>
        <w:pStyle w:val="TOC1"/>
        <w:tabs>
          <w:tab w:val="right" w:leader="dot" w:pos="8296"/>
        </w:tabs>
        <w:rPr>
          <w:rFonts w:asciiTheme="minorHAnsi" w:eastAsiaTheme="minorEastAsia" w:hAnsiTheme="minorHAnsi" w:cstheme="minorBidi"/>
          <w:noProof/>
          <w:color w:val="000000" w:themeColor="text1"/>
          <w:szCs w:val="22"/>
        </w:rPr>
      </w:pPr>
      <w:hyperlink w:anchor="_Toc14169518" w:history="1">
        <w:r w:rsidR="00AA70FE" w:rsidRPr="000613F6">
          <w:rPr>
            <w:rStyle w:val="ae"/>
            <w:rFonts w:eastAsia="仿宋"/>
            <w:b/>
            <w:noProof/>
            <w:color w:val="000000" w:themeColor="text1"/>
          </w:rPr>
          <w:t>附图及附件</w:t>
        </w:r>
        <w:r w:rsidR="00AA70FE" w:rsidRPr="000613F6">
          <w:rPr>
            <w:noProof/>
            <w:color w:val="000000" w:themeColor="text1"/>
          </w:rPr>
          <w:tab/>
        </w:r>
        <w:r w:rsidR="00AA70FE" w:rsidRPr="000613F6">
          <w:rPr>
            <w:noProof/>
            <w:color w:val="000000" w:themeColor="text1"/>
          </w:rPr>
          <w:fldChar w:fldCharType="begin"/>
        </w:r>
        <w:r w:rsidR="00AA70FE" w:rsidRPr="000613F6">
          <w:rPr>
            <w:noProof/>
            <w:color w:val="000000" w:themeColor="text1"/>
          </w:rPr>
          <w:instrText xml:space="preserve"> PAGEREF _Toc14169518 \h </w:instrText>
        </w:r>
        <w:r w:rsidR="00AA70FE" w:rsidRPr="000613F6">
          <w:rPr>
            <w:noProof/>
            <w:color w:val="000000" w:themeColor="text1"/>
          </w:rPr>
        </w:r>
        <w:r w:rsidR="00AA70FE" w:rsidRPr="000613F6">
          <w:rPr>
            <w:noProof/>
            <w:color w:val="000000" w:themeColor="text1"/>
          </w:rPr>
          <w:fldChar w:fldCharType="separate"/>
        </w:r>
        <w:r w:rsidR="00601F86">
          <w:rPr>
            <w:noProof/>
            <w:color w:val="000000" w:themeColor="text1"/>
          </w:rPr>
          <w:t>102</w:t>
        </w:r>
        <w:r w:rsidR="00AA70FE" w:rsidRPr="000613F6">
          <w:rPr>
            <w:noProof/>
            <w:color w:val="000000" w:themeColor="text1"/>
          </w:rPr>
          <w:fldChar w:fldCharType="end"/>
        </w:r>
      </w:hyperlink>
    </w:p>
    <w:p w14:paraId="5CC6761D" w14:textId="77777777" w:rsidR="002C7CC8" w:rsidRPr="000613F6" w:rsidRDefault="00454C7A" w:rsidP="00C63629">
      <w:pPr>
        <w:ind w:firstLineChars="200" w:firstLine="420"/>
        <w:rPr>
          <w:color w:val="000000" w:themeColor="text1"/>
          <w:szCs w:val="21"/>
        </w:rPr>
      </w:pPr>
      <w:r w:rsidRPr="000613F6">
        <w:rPr>
          <w:rFonts w:hint="eastAsia"/>
          <w:color w:val="000000" w:themeColor="text1"/>
        </w:rPr>
        <w:fldChar w:fldCharType="end"/>
      </w:r>
    </w:p>
    <w:p w14:paraId="038228B9" w14:textId="77777777" w:rsidR="002B53F0" w:rsidRDefault="002B53F0" w:rsidP="002C7CC8">
      <w:pPr>
        <w:ind w:firstLineChars="200" w:firstLine="420"/>
        <w:jc w:val="left"/>
        <w:rPr>
          <w:color w:val="000000" w:themeColor="text1"/>
          <w:szCs w:val="21"/>
        </w:rPr>
      </w:pPr>
    </w:p>
    <w:p w14:paraId="2980B048" w14:textId="77777777" w:rsidR="00995FD3" w:rsidRDefault="00995FD3" w:rsidP="00995FD3">
      <w:pPr>
        <w:pStyle w:val="2"/>
      </w:pPr>
    </w:p>
    <w:p w14:paraId="5C153965" w14:textId="77777777" w:rsidR="00995FD3" w:rsidRDefault="00995FD3" w:rsidP="00995FD3"/>
    <w:p w14:paraId="44AE147F" w14:textId="48F78E27" w:rsidR="00995FD3" w:rsidRPr="00995FD3" w:rsidRDefault="00995FD3" w:rsidP="00995FD3">
      <w:pPr>
        <w:pStyle w:val="2"/>
        <w:sectPr w:rsidR="00995FD3" w:rsidRPr="00995FD3">
          <w:pgSz w:w="11906" w:h="16838"/>
          <w:pgMar w:top="1440" w:right="1800" w:bottom="1440" w:left="1800" w:header="851" w:footer="992" w:gutter="0"/>
          <w:pgNumType w:fmt="numberInDash"/>
          <w:cols w:space="425"/>
          <w:docGrid w:type="lines" w:linePitch="312"/>
        </w:sectPr>
      </w:pPr>
    </w:p>
    <w:p w14:paraId="65551D6F" w14:textId="77777777" w:rsidR="002B53F0" w:rsidRPr="000613F6" w:rsidRDefault="007178C2">
      <w:pPr>
        <w:spacing w:line="360" w:lineRule="auto"/>
        <w:outlineLvl w:val="0"/>
        <w:rPr>
          <w:rFonts w:eastAsia="仿宋"/>
          <w:b/>
          <w:color w:val="000000" w:themeColor="text1"/>
          <w:sz w:val="28"/>
          <w:szCs w:val="28"/>
        </w:rPr>
      </w:pPr>
      <w:bookmarkStart w:id="1" w:name="_Toc32096"/>
      <w:bookmarkStart w:id="2" w:name="_Toc14169394"/>
      <w:r w:rsidRPr="000613F6">
        <w:rPr>
          <w:rFonts w:eastAsia="仿宋"/>
          <w:b/>
          <w:color w:val="000000" w:themeColor="text1"/>
          <w:sz w:val="28"/>
          <w:szCs w:val="28"/>
        </w:rPr>
        <w:lastRenderedPageBreak/>
        <w:t>1.</w:t>
      </w:r>
      <w:r w:rsidRPr="000613F6">
        <w:rPr>
          <w:rFonts w:eastAsia="仿宋"/>
          <w:b/>
          <w:color w:val="000000" w:themeColor="text1"/>
          <w:sz w:val="28"/>
          <w:szCs w:val="28"/>
        </w:rPr>
        <w:t>总则</w:t>
      </w:r>
      <w:bookmarkEnd w:id="1"/>
      <w:bookmarkEnd w:id="2"/>
    </w:p>
    <w:p w14:paraId="0D57083D" w14:textId="77777777" w:rsidR="002B53F0" w:rsidRPr="000613F6" w:rsidRDefault="007178C2">
      <w:pPr>
        <w:spacing w:line="360" w:lineRule="auto"/>
        <w:outlineLvl w:val="1"/>
        <w:rPr>
          <w:rFonts w:eastAsia="仿宋"/>
          <w:color w:val="000000" w:themeColor="text1"/>
          <w:sz w:val="28"/>
          <w:szCs w:val="28"/>
        </w:rPr>
      </w:pPr>
      <w:bookmarkStart w:id="3" w:name="_Toc509938907"/>
      <w:bookmarkStart w:id="4" w:name="_Toc518033553"/>
      <w:bookmarkStart w:id="5" w:name="_Toc31478"/>
      <w:bookmarkStart w:id="6" w:name="_Toc14169395"/>
      <w:r w:rsidRPr="000613F6">
        <w:rPr>
          <w:rFonts w:eastAsia="仿宋"/>
          <w:b/>
          <w:color w:val="000000" w:themeColor="text1"/>
          <w:sz w:val="28"/>
          <w:szCs w:val="28"/>
        </w:rPr>
        <w:t>1.1</w:t>
      </w:r>
      <w:r w:rsidRPr="000613F6">
        <w:rPr>
          <w:rFonts w:eastAsia="仿宋"/>
          <w:b/>
          <w:color w:val="000000" w:themeColor="text1"/>
          <w:sz w:val="28"/>
          <w:szCs w:val="28"/>
        </w:rPr>
        <w:t>编制目的</w:t>
      </w:r>
      <w:bookmarkEnd w:id="3"/>
      <w:bookmarkEnd w:id="4"/>
      <w:bookmarkEnd w:id="5"/>
      <w:bookmarkEnd w:id="6"/>
    </w:p>
    <w:p w14:paraId="5EE3C8A0"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为了切实提高公司应对突发环境事件的能力，有效预防、及时控制和消除突发环境事件的危害，规范处置程序、明确相关职责，确保迅速有效地处理突发性局部或区域环境污染事故，指导和规范突发性环境污染和生态破坏事件的应急处理工作，将事故造成的损失降低到最小程度，在最大限度地保障公司利益和员工身体及生命安全的情况下，同时还要保障</w:t>
      </w:r>
      <w:r w:rsidRPr="000613F6">
        <w:rPr>
          <w:rFonts w:eastAsia="仿宋" w:hint="eastAsia"/>
          <w:color w:val="000000" w:themeColor="text1"/>
          <w:sz w:val="28"/>
          <w:szCs w:val="28"/>
        </w:rPr>
        <w:t>华源油库</w:t>
      </w:r>
      <w:r w:rsidRPr="000613F6">
        <w:rPr>
          <w:rFonts w:eastAsia="仿宋"/>
          <w:color w:val="000000" w:themeColor="text1"/>
          <w:sz w:val="28"/>
          <w:szCs w:val="28"/>
        </w:rPr>
        <w:t>所在地周边广大群众、居民和单位职工等群体的健康和身心安全，以及当地大气环境、水环境的安全，根据国家和地方有关的法律法规、部门规章等，特制定本预案（以下简称</w:t>
      </w:r>
      <w:r w:rsidRPr="000613F6">
        <w:rPr>
          <w:rFonts w:eastAsia="仿宋"/>
          <w:color w:val="000000" w:themeColor="text1"/>
          <w:sz w:val="28"/>
          <w:szCs w:val="28"/>
        </w:rPr>
        <w:t>“</w:t>
      </w:r>
      <w:r w:rsidRPr="000613F6">
        <w:rPr>
          <w:rFonts w:eastAsia="仿宋"/>
          <w:color w:val="000000" w:themeColor="text1"/>
          <w:sz w:val="28"/>
          <w:szCs w:val="28"/>
        </w:rPr>
        <w:t>本预案</w:t>
      </w:r>
      <w:r w:rsidRPr="000613F6">
        <w:rPr>
          <w:rFonts w:eastAsia="仿宋"/>
          <w:color w:val="000000" w:themeColor="text1"/>
          <w:sz w:val="28"/>
          <w:szCs w:val="28"/>
        </w:rPr>
        <w:t>”</w:t>
      </w:r>
      <w:r w:rsidRPr="000613F6">
        <w:rPr>
          <w:rFonts w:eastAsia="仿宋"/>
          <w:color w:val="000000" w:themeColor="text1"/>
          <w:sz w:val="28"/>
          <w:szCs w:val="28"/>
        </w:rPr>
        <w:t>）。</w:t>
      </w:r>
    </w:p>
    <w:p w14:paraId="6394925E"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本预案将对实际发生的环境风险事故和紧急情况</w:t>
      </w:r>
      <w:proofErr w:type="gramStart"/>
      <w:r w:rsidRPr="000613F6">
        <w:rPr>
          <w:rFonts w:eastAsia="仿宋"/>
          <w:color w:val="000000" w:themeColor="text1"/>
          <w:sz w:val="28"/>
          <w:szCs w:val="28"/>
        </w:rPr>
        <w:t>作出</w:t>
      </w:r>
      <w:proofErr w:type="gramEnd"/>
      <w:r w:rsidRPr="000613F6">
        <w:rPr>
          <w:rFonts w:eastAsia="仿宋"/>
          <w:color w:val="000000" w:themeColor="text1"/>
          <w:sz w:val="28"/>
          <w:szCs w:val="28"/>
        </w:rPr>
        <w:t>响应，预防和减少伴随次生的环境影响。同时规范了事发后的应对工作，提高了事件的应对能力，避免或减轻了突发事件对厂内外职工和居民的影响，以及对当地环境的影响，加强了本公司</w:t>
      </w:r>
      <w:r w:rsidRPr="000613F6">
        <w:rPr>
          <w:rFonts w:eastAsia="仿宋" w:hint="eastAsia"/>
          <w:color w:val="000000" w:themeColor="text1"/>
          <w:sz w:val="28"/>
          <w:szCs w:val="28"/>
        </w:rPr>
        <w:t>华源油库</w:t>
      </w:r>
      <w:r w:rsidRPr="000613F6">
        <w:rPr>
          <w:rFonts w:eastAsia="仿宋"/>
          <w:color w:val="000000" w:themeColor="text1"/>
          <w:sz w:val="28"/>
          <w:szCs w:val="28"/>
        </w:rPr>
        <w:t>与</w:t>
      </w:r>
      <w:r w:rsidRPr="000613F6">
        <w:rPr>
          <w:rFonts w:eastAsia="仿宋" w:hint="eastAsia"/>
          <w:color w:val="000000" w:themeColor="text1"/>
          <w:sz w:val="28"/>
          <w:szCs w:val="28"/>
        </w:rPr>
        <w:t>咸阳</w:t>
      </w:r>
      <w:r w:rsidRPr="000613F6">
        <w:rPr>
          <w:rFonts w:eastAsia="仿宋"/>
          <w:color w:val="000000" w:themeColor="text1"/>
          <w:sz w:val="28"/>
          <w:szCs w:val="28"/>
        </w:rPr>
        <w:t>各相关政府部门的工作联系和对接，保障了在突发事件状态下的有效衔接与救援。</w:t>
      </w:r>
    </w:p>
    <w:p w14:paraId="55BFFDBC" w14:textId="77777777" w:rsidR="002B53F0" w:rsidRPr="000613F6" w:rsidRDefault="007178C2">
      <w:pPr>
        <w:spacing w:line="360" w:lineRule="auto"/>
        <w:outlineLvl w:val="1"/>
        <w:rPr>
          <w:rFonts w:eastAsia="仿宋"/>
          <w:color w:val="000000" w:themeColor="text1"/>
          <w:sz w:val="28"/>
          <w:szCs w:val="28"/>
        </w:rPr>
      </w:pPr>
      <w:bookmarkStart w:id="7" w:name="_Toc518033554"/>
      <w:bookmarkStart w:id="8" w:name="_Toc509938908"/>
      <w:bookmarkStart w:id="9" w:name="_Toc13396"/>
      <w:bookmarkStart w:id="10" w:name="_Toc14169396"/>
      <w:r w:rsidRPr="000613F6">
        <w:rPr>
          <w:rFonts w:eastAsia="仿宋"/>
          <w:b/>
          <w:color w:val="000000" w:themeColor="text1"/>
          <w:sz w:val="28"/>
          <w:szCs w:val="28"/>
        </w:rPr>
        <w:t>1.2</w:t>
      </w:r>
      <w:r w:rsidRPr="000613F6">
        <w:rPr>
          <w:rFonts w:eastAsia="仿宋"/>
          <w:b/>
          <w:color w:val="000000" w:themeColor="text1"/>
          <w:sz w:val="28"/>
          <w:szCs w:val="28"/>
        </w:rPr>
        <w:t>编制依据</w:t>
      </w:r>
      <w:bookmarkEnd w:id="7"/>
      <w:bookmarkEnd w:id="8"/>
      <w:bookmarkEnd w:id="9"/>
      <w:bookmarkEnd w:id="10"/>
    </w:p>
    <w:p w14:paraId="4175EA1E" w14:textId="77777777" w:rsidR="002B53F0" w:rsidRPr="000613F6" w:rsidRDefault="007178C2">
      <w:pPr>
        <w:spacing w:line="360" w:lineRule="auto"/>
        <w:outlineLvl w:val="2"/>
        <w:rPr>
          <w:rFonts w:eastAsia="仿宋"/>
          <w:b/>
          <w:color w:val="000000" w:themeColor="text1"/>
          <w:sz w:val="28"/>
          <w:szCs w:val="28"/>
        </w:rPr>
      </w:pPr>
      <w:bookmarkStart w:id="11" w:name="_Toc509938909"/>
      <w:bookmarkStart w:id="12" w:name="_Toc518033555"/>
      <w:bookmarkStart w:id="13" w:name="_Toc7752"/>
      <w:bookmarkStart w:id="14" w:name="_Toc14169397"/>
      <w:r w:rsidRPr="000613F6">
        <w:rPr>
          <w:rFonts w:eastAsia="仿宋"/>
          <w:b/>
          <w:color w:val="000000" w:themeColor="text1"/>
          <w:sz w:val="28"/>
          <w:szCs w:val="28"/>
        </w:rPr>
        <w:t>1.2.1</w:t>
      </w:r>
      <w:r w:rsidRPr="000613F6">
        <w:rPr>
          <w:rFonts w:eastAsia="仿宋"/>
          <w:b/>
          <w:color w:val="000000" w:themeColor="text1"/>
          <w:sz w:val="28"/>
          <w:szCs w:val="28"/>
        </w:rPr>
        <w:t>法律法规</w:t>
      </w:r>
      <w:bookmarkEnd w:id="11"/>
      <w:bookmarkEnd w:id="12"/>
      <w:bookmarkEnd w:id="13"/>
      <w:bookmarkEnd w:id="14"/>
    </w:p>
    <w:p w14:paraId="63A34C0D"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）《中华人民共和国突发事件应对法》，</w:t>
      </w:r>
      <w:r w:rsidRPr="000613F6">
        <w:rPr>
          <w:rFonts w:eastAsia="仿宋"/>
          <w:color w:val="000000" w:themeColor="text1"/>
          <w:sz w:val="28"/>
          <w:szCs w:val="28"/>
        </w:rPr>
        <w:t>2007</w:t>
      </w:r>
      <w:r w:rsidRPr="000613F6">
        <w:rPr>
          <w:rFonts w:eastAsia="仿宋"/>
          <w:color w:val="000000" w:themeColor="text1"/>
          <w:sz w:val="28"/>
          <w:szCs w:val="28"/>
        </w:rPr>
        <w:t>年</w:t>
      </w:r>
      <w:r w:rsidRPr="000613F6">
        <w:rPr>
          <w:rFonts w:eastAsia="仿宋"/>
          <w:color w:val="000000" w:themeColor="text1"/>
          <w:sz w:val="28"/>
          <w:szCs w:val="28"/>
        </w:rPr>
        <w:t>11</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0AA96FAF"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）《中华人民共和国环境保护法》，第十二届全国人民代表</w:t>
      </w:r>
      <w:r w:rsidRPr="000613F6">
        <w:rPr>
          <w:rFonts w:eastAsia="仿宋"/>
          <w:color w:val="000000" w:themeColor="text1"/>
          <w:sz w:val="28"/>
          <w:szCs w:val="28"/>
        </w:rPr>
        <w:lastRenderedPageBreak/>
        <w:t>大会常务委员会第八次会议修订，</w:t>
      </w:r>
      <w:r w:rsidRPr="000613F6">
        <w:rPr>
          <w:rFonts w:eastAsia="仿宋"/>
          <w:color w:val="000000" w:themeColor="text1"/>
          <w:sz w:val="28"/>
          <w:szCs w:val="28"/>
        </w:rPr>
        <w:t>2015</w:t>
      </w:r>
      <w:r w:rsidRPr="000613F6">
        <w:rPr>
          <w:rFonts w:eastAsia="仿宋"/>
          <w:color w:val="000000" w:themeColor="text1"/>
          <w:sz w:val="28"/>
          <w:szCs w:val="28"/>
        </w:rPr>
        <w:t>年</w:t>
      </w:r>
      <w:r w:rsidRPr="000613F6">
        <w:rPr>
          <w:rFonts w:eastAsia="仿宋"/>
          <w:color w:val="000000" w:themeColor="text1"/>
          <w:sz w:val="28"/>
          <w:szCs w:val="28"/>
        </w:rPr>
        <w:t>1</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212E41B3"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）《中华人民共和国安全生产法》，第十二届全国人民代表大会常务委员会第十次会议修订，</w:t>
      </w:r>
      <w:r w:rsidRPr="000613F6">
        <w:rPr>
          <w:rFonts w:eastAsia="仿宋"/>
          <w:color w:val="000000" w:themeColor="text1"/>
          <w:sz w:val="28"/>
          <w:szCs w:val="28"/>
        </w:rPr>
        <w:t>2014</w:t>
      </w:r>
      <w:r w:rsidRPr="000613F6">
        <w:rPr>
          <w:rFonts w:eastAsia="仿宋"/>
          <w:color w:val="000000" w:themeColor="text1"/>
          <w:sz w:val="28"/>
          <w:szCs w:val="28"/>
        </w:rPr>
        <w:t>年</w:t>
      </w:r>
      <w:r w:rsidRPr="000613F6">
        <w:rPr>
          <w:rFonts w:eastAsia="仿宋"/>
          <w:color w:val="000000" w:themeColor="text1"/>
          <w:sz w:val="28"/>
          <w:szCs w:val="28"/>
        </w:rPr>
        <w:t>12</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069B418E" w14:textId="77777777" w:rsidR="002B53F0" w:rsidRPr="000613F6" w:rsidRDefault="007178C2">
      <w:pPr>
        <w:spacing w:line="360" w:lineRule="auto"/>
        <w:ind w:firstLineChars="200" w:firstLine="560"/>
        <w:textAlignment w:val="baseline"/>
        <w:rPr>
          <w:rFonts w:eastAsia="仿宋"/>
          <w:color w:val="000000" w:themeColor="text1"/>
          <w:sz w:val="28"/>
          <w:szCs w:val="28"/>
        </w:rPr>
      </w:pPr>
      <w:bookmarkStart w:id="15" w:name="_Hlk508024140"/>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）《中华人民共和国大气污染防治法》，</w:t>
      </w:r>
      <w:r w:rsidRPr="000613F6">
        <w:rPr>
          <w:rFonts w:eastAsia="仿宋"/>
          <w:color w:val="000000" w:themeColor="text1"/>
          <w:sz w:val="28"/>
          <w:szCs w:val="28"/>
        </w:rPr>
        <w:t>201</w:t>
      </w:r>
      <w:r w:rsidRPr="000613F6">
        <w:rPr>
          <w:rFonts w:eastAsia="仿宋" w:hint="eastAsia"/>
          <w:color w:val="000000" w:themeColor="text1"/>
          <w:sz w:val="28"/>
          <w:szCs w:val="28"/>
        </w:rPr>
        <w:t>8</w:t>
      </w:r>
      <w:r w:rsidRPr="000613F6">
        <w:rPr>
          <w:rFonts w:eastAsia="仿宋"/>
          <w:color w:val="000000" w:themeColor="text1"/>
          <w:sz w:val="28"/>
          <w:szCs w:val="28"/>
        </w:rPr>
        <w:t>年</w:t>
      </w:r>
      <w:r w:rsidRPr="000613F6">
        <w:rPr>
          <w:rFonts w:eastAsia="仿宋"/>
          <w:color w:val="000000" w:themeColor="text1"/>
          <w:sz w:val="28"/>
          <w:szCs w:val="28"/>
        </w:rPr>
        <w:t>1</w:t>
      </w:r>
      <w:r w:rsidRPr="000613F6">
        <w:rPr>
          <w:rFonts w:eastAsia="仿宋" w:hint="eastAsia"/>
          <w:color w:val="000000" w:themeColor="text1"/>
          <w:sz w:val="28"/>
          <w:szCs w:val="28"/>
        </w:rPr>
        <w:t>0</w:t>
      </w:r>
      <w:r w:rsidRPr="000613F6">
        <w:rPr>
          <w:rFonts w:eastAsia="仿宋"/>
          <w:color w:val="000000" w:themeColor="text1"/>
          <w:sz w:val="28"/>
          <w:szCs w:val="28"/>
        </w:rPr>
        <w:t>月</w:t>
      </w:r>
      <w:r w:rsidRPr="000613F6">
        <w:rPr>
          <w:rFonts w:eastAsia="仿宋" w:hint="eastAsia"/>
          <w:color w:val="000000" w:themeColor="text1"/>
          <w:sz w:val="28"/>
          <w:szCs w:val="28"/>
        </w:rPr>
        <w:t>26</w:t>
      </w:r>
      <w:r w:rsidRPr="000613F6">
        <w:rPr>
          <w:rFonts w:eastAsia="仿宋"/>
          <w:color w:val="000000" w:themeColor="text1"/>
          <w:sz w:val="28"/>
          <w:szCs w:val="28"/>
        </w:rPr>
        <w:t>日</w:t>
      </w:r>
      <w:r w:rsidRPr="000613F6">
        <w:rPr>
          <w:rFonts w:eastAsia="仿宋" w:hint="eastAsia"/>
          <w:color w:val="000000" w:themeColor="text1"/>
          <w:sz w:val="28"/>
          <w:szCs w:val="28"/>
        </w:rPr>
        <w:t>修正版</w:t>
      </w:r>
      <w:r w:rsidRPr="000613F6">
        <w:rPr>
          <w:rFonts w:eastAsia="仿宋"/>
          <w:color w:val="000000" w:themeColor="text1"/>
          <w:sz w:val="28"/>
          <w:szCs w:val="28"/>
        </w:rPr>
        <w:t>；</w:t>
      </w:r>
      <w:bookmarkEnd w:id="15"/>
    </w:p>
    <w:p w14:paraId="0D2E89AE" w14:textId="77777777" w:rsidR="002B53F0" w:rsidRPr="000613F6" w:rsidRDefault="007178C2">
      <w:pPr>
        <w:spacing w:line="360" w:lineRule="auto"/>
        <w:ind w:firstLineChars="200" w:firstLine="560"/>
        <w:textAlignment w:val="baseline"/>
        <w:rPr>
          <w:rFonts w:eastAsia="仿宋"/>
          <w:color w:val="000000" w:themeColor="text1"/>
          <w:sz w:val="28"/>
          <w:szCs w:val="28"/>
        </w:rPr>
      </w:pPr>
      <w:bookmarkStart w:id="16" w:name="_Hlk508024152"/>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）《中华人民共和国水污染防治法》，第十二届全国人民代表大会常务委员会第二十八次会议修正，</w:t>
      </w:r>
      <w:r w:rsidRPr="000613F6">
        <w:rPr>
          <w:rFonts w:eastAsia="仿宋"/>
          <w:color w:val="000000" w:themeColor="text1"/>
          <w:sz w:val="28"/>
          <w:szCs w:val="28"/>
        </w:rPr>
        <w:t>2018</w:t>
      </w:r>
      <w:r w:rsidRPr="000613F6">
        <w:rPr>
          <w:rFonts w:eastAsia="仿宋"/>
          <w:color w:val="000000" w:themeColor="text1"/>
          <w:sz w:val="28"/>
          <w:szCs w:val="28"/>
        </w:rPr>
        <w:t>年</w:t>
      </w:r>
      <w:r w:rsidRPr="000613F6">
        <w:rPr>
          <w:rFonts w:eastAsia="仿宋"/>
          <w:color w:val="000000" w:themeColor="text1"/>
          <w:sz w:val="28"/>
          <w:szCs w:val="28"/>
        </w:rPr>
        <w:t>1</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bookmarkEnd w:id="16"/>
      <w:r w:rsidRPr="000613F6">
        <w:rPr>
          <w:rFonts w:eastAsia="仿宋"/>
          <w:color w:val="000000" w:themeColor="text1"/>
          <w:sz w:val="28"/>
          <w:szCs w:val="28"/>
        </w:rPr>
        <w:t>；</w:t>
      </w:r>
    </w:p>
    <w:p w14:paraId="4D648850" w14:textId="77777777" w:rsidR="002B53F0" w:rsidRPr="000613F6" w:rsidRDefault="007178C2">
      <w:pPr>
        <w:spacing w:line="360" w:lineRule="auto"/>
        <w:ind w:firstLineChars="200" w:firstLine="560"/>
        <w:textAlignment w:val="baseline"/>
        <w:rPr>
          <w:rFonts w:eastAsia="仿宋"/>
          <w:color w:val="000000" w:themeColor="text1"/>
          <w:sz w:val="28"/>
          <w:szCs w:val="28"/>
        </w:rPr>
      </w:pPr>
      <w:bookmarkStart w:id="17" w:name="_Hlk508024165"/>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）《中华人民共和国固体废物污染环境防治法》，第十二届全国人民代表大会常务委员会第二十四次会议修订，</w:t>
      </w:r>
      <w:r w:rsidRPr="000613F6">
        <w:rPr>
          <w:rFonts w:eastAsia="仿宋"/>
          <w:color w:val="000000" w:themeColor="text1"/>
          <w:sz w:val="28"/>
          <w:szCs w:val="28"/>
        </w:rPr>
        <w:t>2016</w:t>
      </w:r>
      <w:r w:rsidRPr="000613F6">
        <w:rPr>
          <w:rFonts w:eastAsia="仿宋"/>
          <w:color w:val="000000" w:themeColor="text1"/>
          <w:sz w:val="28"/>
          <w:szCs w:val="28"/>
        </w:rPr>
        <w:t>年</w:t>
      </w:r>
      <w:r w:rsidRPr="000613F6">
        <w:rPr>
          <w:rFonts w:eastAsia="仿宋"/>
          <w:color w:val="000000" w:themeColor="text1"/>
          <w:sz w:val="28"/>
          <w:szCs w:val="28"/>
        </w:rPr>
        <w:t>11</w:t>
      </w:r>
      <w:r w:rsidRPr="000613F6">
        <w:rPr>
          <w:rFonts w:eastAsia="仿宋"/>
          <w:color w:val="000000" w:themeColor="text1"/>
          <w:sz w:val="28"/>
          <w:szCs w:val="28"/>
        </w:rPr>
        <w:t>月</w:t>
      </w:r>
      <w:r w:rsidRPr="000613F6">
        <w:rPr>
          <w:rFonts w:eastAsia="仿宋"/>
          <w:color w:val="000000" w:themeColor="text1"/>
          <w:sz w:val="28"/>
          <w:szCs w:val="28"/>
        </w:rPr>
        <w:t>7</w:t>
      </w:r>
      <w:r w:rsidRPr="000613F6">
        <w:rPr>
          <w:rFonts w:eastAsia="仿宋"/>
          <w:color w:val="000000" w:themeColor="text1"/>
          <w:sz w:val="28"/>
          <w:szCs w:val="28"/>
        </w:rPr>
        <w:t>日实施</w:t>
      </w:r>
      <w:bookmarkEnd w:id="17"/>
      <w:r w:rsidRPr="000613F6">
        <w:rPr>
          <w:rFonts w:eastAsia="仿宋"/>
          <w:color w:val="000000" w:themeColor="text1"/>
          <w:sz w:val="28"/>
          <w:szCs w:val="28"/>
        </w:rPr>
        <w:t>；</w:t>
      </w:r>
    </w:p>
    <w:p w14:paraId="24CE566E"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）《国家突发环境事件应急预案》，</w:t>
      </w:r>
      <w:r w:rsidRPr="000613F6">
        <w:rPr>
          <w:rFonts w:eastAsia="仿宋"/>
          <w:color w:val="000000" w:themeColor="text1"/>
          <w:kern w:val="0"/>
          <w:sz w:val="28"/>
          <w:szCs w:val="28"/>
        </w:rPr>
        <w:t>2014</w:t>
      </w:r>
      <w:r w:rsidRPr="000613F6">
        <w:rPr>
          <w:rFonts w:eastAsia="仿宋"/>
          <w:color w:val="000000" w:themeColor="text1"/>
          <w:kern w:val="0"/>
          <w:sz w:val="28"/>
          <w:szCs w:val="28"/>
        </w:rPr>
        <w:t>年</w:t>
      </w:r>
      <w:r w:rsidRPr="000613F6">
        <w:rPr>
          <w:rFonts w:eastAsia="仿宋"/>
          <w:color w:val="000000" w:themeColor="text1"/>
          <w:kern w:val="0"/>
          <w:sz w:val="28"/>
          <w:szCs w:val="28"/>
        </w:rPr>
        <w:t>12</w:t>
      </w:r>
      <w:r w:rsidRPr="000613F6">
        <w:rPr>
          <w:rFonts w:eastAsia="仿宋"/>
          <w:color w:val="000000" w:themeColor="text1"/>
          <w:kern w:val="0"/>
          <w:sz w:val="28"/>
          <w:szCs w:val="28"/>
        </w:rPr>
        <w:t>月</w:t>
      </w:r>
      <w:r w:rsidRPr="000613F6">
        <w:rPr>
          <w:rFonts w:eastAsia="仿宋"/>
          <w:color w:val="000000" w:themeColor="text1"/>
          <w:kern w:val="0"/>
          <w:sz w:val="28"/>
          <w:szCs w:val="28"/>
        </w:rPr>
        <w:t>29</w:t>
      </w:r>
      <w:r w:rsidRPr="000613F6">
        <w:rPr>
          <w:rFonts w:eastAsia="仿宋"/>
          <w:color w:val="000000" w:themeColor="text1"/>
          <w:kern w:val="0"/>
          <w:sz w:val="28"/>
          <w:szCs w:val="28"/>
        </w:rPr>
        <w:t>日实施；</w:t>
      </w:r>
    </w:p>
    <w:p w14:paraId="1AD68CFC"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）《突发环境事件调查处理办法》，</w:t>
      </w:r>
      <w:r w:rsidRPr="000613F6">
        <w:rPr>
          <w:rFonts w:eastAsia="仿宋"/>
          <w:color w:val="000000" w:themeColor="text1"/>
          <w:kern w:val="0"/>
          <w:sz w:val="28"/>
          <w:szCs w:val="28"/>
        </w:rPr>
        <w:t>2015</w:t>
      </w:r>
      <w:r w:rsidRPr="000613F6">
        <w:rPr>
          <w:rFonts w:eastAsia="仿宋"/>
          <w:color w:val="000000" w:themeColor="text1"/>
          <w:kern w:val="0"/>
          <w:sz w:val="28"/>
          <w:szCs w:val="28"/>
        </w:rPr>
        <w:t>年</w:t>
      </w:r>
      <w:r w:rsidRPr="000613F6">
        <w:rPr>
          <w:rFonts w:eastAsia="仿宋"/>
          <w:color w:val="000000" w:themeColor="text1"/>
          <w:kern w:val="0"/>
          <w:sz w:val="28"/>
          <w:szCs w:val="28"/>
        </w:rPr>
        <w:t>3</w:t>
      </w:r>
      <w:r w:rsidRPr="000613F6">
        <w:rPr>
          <w:rFonts w:eastAsia="仿宋"/>
          <w:color w:val="000000" w:themeColor="text1"/>
          <w:kern w:val="0"/>
          <w:sz w:val="28"/>
          <w:szCs w:val="28"/>
        </w:rPr>
        <w:t>月</w:t>
      </w:r>
      <w:r w:rsidRPr="000613F6">
        <w:rPr>
          <w:rFonts w:eastAsia="仿宋"/>
          <w:color w:val="000000" w:themeColor="text1"/>
          <w:kern w:val="0"/>
          <w:sz w:val="28"/>
          <w:szCs w:val="28"/>
        </w:rPr>
        <w:t>1</w:t>
      </w:r>
      <w:r w:rsidRPr="000613F6">
        <w:rPr>
          <w:rFonts w:eastAsia="仿宋"/>
          <w:color w:val="000000" w:themeColor="text1"/>
          <w:kern w:val="0"/>
          <w:sz w:val="28"/>
          <w:szCs w:val="28"/>
        </w:rPr>
        <w:t>日实施；</w:t>
      </w:r>
    </w:p>
    <w:p w14:paraId="33EB5CEA"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9</w:t>
      </w:r>
      <w:r w:rsidRPr="000613F6">
        <w:rPr>
          <w:rFonts w:eastAsia="仿宋"/>
          <w:color w:val="000000" w:themeColor="text1"/>
          <w:sz w:val="28"/>
          <w:szCs w:val="28"/>
        </w:rPr>
        <w:t>）《突发环境事件信息报告办法》（环境保护部令第</w:t>
      </w:r>
      <w:r w:rsidRPr="000613F6">
        <w:rPr>
          <w:rFonts w:eastAsia="仿宋"/>
          <w:color w:val="000000" w:themeColor="text1"/>
          <w:sz w:val="28"/>
          <w:szCs w:val="28"/>
        </w:rPr>
        <w:t>17</w:t>
      </w:r>
      <w:r w:rsidRPr="000613F6">
        <w:rPr>
          <w:rFonts w:eastAsia="仿宋"/>
          <w:color w:val="000000" w:themeColor="text1"/>
          <w:sz w:val="28"/>
          <w:szCs w:val="28"/>
        </w:rPr>
        <w:t>号），</w:t>
      </w:r>
      <w:r w:rsidRPr="000613F6">
        <w:rPr>
          <w:rFonts w:eastAsia="仿宋"/>
          <w:color w:val="000000" w:themeColor="text1"/>
          <w:sz w:val="28"/>
          <w:szCs w:val="28"/>
        </w:rPr>
        <w:t>2011</w:t>
      </w:r>
      <w:r w:rsidRPr="000613F6">
        <w:rPr>
          <w:rFonts w:eastAsia="仿宋"/>
          <w:color w:val="000000" w:themeColor="text1"/>
          <w:sz w:val="28"/>
          <w:szCs w:val="28"/>
        </w:rPr>
        <w:t>年</w:t>
      </w:r>
      <w:r w:rsidRPr="000613F6">
        <w:rPr>
          <w:rFonts w:eastAsia="仿宋"/>
          <w:color w:val="000000" w:themeColor="text1"/>
          <w:sz w:val="28"/>
          <w:szCs w:val="28"/>
        </w:rPr>
        <w:t>12</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67584DC7"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10</w:t>
      </w:r>
      <w:r w:rsidRPr="000613F6">
        <w:rPr>
          <w:rFonts w:eastAsia="仿宋"/>
          <w:color w:val="000000" w:themeColor="text1"/>
          <w:sz w:val="28"/>
          <w:szCs w:val="28"/>
        </w:rPr>
        <w:t>）《危险化学品安全管理条例》（国务院令第</w:t>
      </w:r>
      <w:r w:rsidRPr="000613F6">
        <w:rPr>
          <w:rFonts w:eastAsia="仿宋"/>
          <w:color w:val="000000" w:themeColor="text1"/>
          <w:sz w:val="28"/>
          <w:szCs w:val="28"/>
        </w:rPr>
        <w:t>654</w:t>
      </w:r>
      <w:r w:rsidRPr="000613F6">
        <w:rPr>
          <w:rFonts w:eastAsia="仿宋"/>
          <w:color w:val="000000" w:themeColor="text1"/>
          <w:sz w:val="28"/>
          <w:szCs w:val="28"/>
        </w:rPr>
        <w:t>号），</w:t>
      </w:r>
      <w:r w:rsidRPr="000613F6">
        <w:rPr>
          <w:rFonts w:eastAsia="仿宋"/>
          <w:color w:val="000000" w:themeColor="text1"/>
          <w:kern w:val="0"/>
          <w:sz w:val="28"/>
          <w:szCs w:val="28"/>
        </w:rPr>
        <w:t>2013</w:t>
      </w:r>
      <w:r w:rsidRPr="000613F6">
        <w:rPr>
          <w:rFonts w:eastAsia="仿宋"/>
          <w:color w:val="000000" w:themeColor="text1"/>
          <w:kern w:val="0"/>
          <w:sz w:val="28"/>
          <w:szCs w:val="28"/>
        </w:rPr>
        <w:t>年</w:t>
      </w:r>
      <w:r w:rsidRPr="000613F6">
        <w:rPr>
          <w:rFonts w:eastAsia="仿宋"/>
          <w:color w:val="000000" w:themeColor="text1"/>
          <w:kern w:val="0"/>
          <w:sz w:val="28"/>
          <w:szCs w:val="28"/>
        </w:rPr>
        <w:t>12</w:t>
      </w:r>
      <w:r w:rsidRPr="000613F6">
        <w:rPr>
          <w:rFonts w:eastAsia="仿宋"/>
          <w:color w:val="000000" w:themeColor="text1"/>
          <w:kern w:val="0"/>
          <w:sz w:val="28"/>
          <w:szCs w:val="28"/>
        </w:rPr>
        <w:t>月</w:t>
      </w:r>
      <w:r w:rsidRPr="000613F6">
        <w:rPr>
          <w:rFonts w:eastAsia="仿宋"/>
          <w:color w:val="000000" w:themeColor="text1"/>
          <w:kern w:val="0"/>
          <w:sz w:val="28"/>
          <w:szCs w:val="28"/>
        </w:rPr>
        <w:t>7</w:t>
      </w:r>
      <w:r w:rsidRPr="000613F6">
        <w:rPr>
          <w:rFonts w:eastAsia="仿宋"/>
          <w:color w:val="000000" w:themeColor="text1"/>
          <w:kern w:val="0"/>
          <w:sz w:val="28"/>
          <w:szCs w:val="28"/>
        </w:rPr>
        <w:t>日实施；</w:t>
      </w:r>
    </w:p>
    <w:p w14:paraId="41ACC427" w14:textId="77777777" w:rsidR="002B53F0" w:rsidRPr="000613F6" w:rsidRDefault="007178C2">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sz w:val="28"/>
          <w:szCs w:val="28"/>
        </w:rPr>
        <w:t>（</w:t>
      </w:r>
      <w:r w:rsidRPr="000613F6">
        <w:rPr>
          <w:rFonts w:eastAsia="仿宋"/>
          <w:color w:val="000000" w:themeColor="text1"/>
          <w:sz w:val="28"/>
          <w:szCs w:val="28"/>
        </w:rPr>
        <w:t>11</w:t>
      </w:r>
      <w:r w:rsidRPr="000613F6">
        <w:rPr>
          <w:rFonts w:eastAsia="仿宋"/>
          <w:color w:val="000000" w:themeColor="text1"/>
          <w:sz w:val="28"/>
          <w:szCs w:val="28"/>
        </w:rPr>
        <w:t>）《危险化学品重大危险源监督管理暂行规定》（国家安监总局第</w:t>
      </w:r>
      <w:r w:rsidRPr="000613F6">
        <w:rPr>
          <w:rFonts w:eastAsia="仿宋"/>
          <w:color w:val="000000" w:themeColor="text1"/>
          <w:sz w:val="28"/>
          <w:szCs w:val="28"/>
        </w:rPr>
        <w:t>40</w:t>
      </w:r>
      <w:r w:rsidRPr="000613F6">
        <w:rPr>
          <w:rFonts w:eastAsia="仿宋"/>
          <w:color w:val="000000" w:themeColor="text1"/>
          <w:sz w:val="28"/>
          <w:szCs w:val="28"/>
        </w:rPr>
        <w:t>号令），</w:t>
      </w:r>
      <w:r w:rsidRPr="000613F6">
        <w:rPr>
          <w:rFonts w:eastAsia="仿宋"/>
          <w:color w:val="000000" w:themeColor="text1"/>
          <w:sz w:val="28"/>
          <w:szCs w:val="28"/>
        </w:rPr>
        <w:t>2011</w:t>
      </w:r>
      <w:r w:rsidRPr="000613F6">
        <w:rPr>
          <w:rFonts w:eastAsia="仿宋"/>
          <w:color w:val="000000" w:themeColor="text1"/>
          <w:sz w:val="28"/>
          <w:szCs w:val="28"/>
        </w:rPr>
        <w:t>年</w:t>
      </w:r>
      <w:r w:rsidRPr="000613F6">
        <w:rPr>
          <w:rFonts w:eastAsia="仿宋"/>
          <w:color w:val="000000" w:themeColor="text1"/>
          <w:sz w:val="28"/>
          <w:szCs w:val="28"/>
        </w:rPr>
        <w:t>12</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r w:rsidRPr="000613F6">
        <w:rPr>
          <w:rFonts w:eastAsia="仿宋"/>
          <w:color w:val="000000" w:themeColor="text1"/>
          <w:kern w:val="0"/>
          <w:sz w:val="28"/>
          <w:szCs w:val="28"/>
        </w:rPr>
        <w:t>；</w:t>
      </w:r>
    </w:p>
    <w:p w14:paraId="1BEDE57C"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12</w:t>
      </w:r>
      <w:r w:rsidRPr="000613F6">
        <w:rPr>
          <w:rFonts w:eastAsia="仿宋"/>
          <w:color w:val="000000" w:themeColor="text1"/>
          <w:sz w:val="28"/>
          <w:szCs w:val="28"/>
        </w:rPr>
        <w:t>）《国家安全监管总局关于废止和修改危险化学品等领域七部规章的决定》</w:t>
      </w:r>
      <w:r w:rsidRPr="000613F6">
        <w:rPr>
          <w:rFonts w:eastAsia="仿宋" w:hint="eastAsia"/>
          <w:color w:val="000000" w:themeColor="text1"/>
          <w:sz w:val="28"/>
          <w:szCs w:val="28"/>
        </w:rPr>
        <w:t>，</w:t>
      </w:r>
      <w:r w:rsidRPr="000613F6">
        <w:rPr>
          <w:rFonts w:eastAsia="仿宋"/>
          <w:color w:val="000000" w:themeColor="text1"/>
          <w:sz w:val="28"/>
          <w:szCs w:val="28"/>
        </w:rPr>
        <w:t>2015</w:t>
      </w:r>
      <w:r w:rsidRPr="000613F6">
        <w:rPr>
          <w:rFonts w:eastAsia="仿宋"/>
          <w:color w:val="000000" w:themeColor="text1"/>
          <w:sz w:val="28"/>
          <w:szCs w:val="28"/>
        </w:rPr>
        <w:t>年</w:t>
      </w:r>
      <w:r w:rsidRPr="000613F6">
        <w:rPr>
          <w:rFonts w:eastAsia="仿宋"/>
          <w:color w:val="000000" w:themeColor="text1"/>
          <w:sz w:val="28"/>
          <w:szCs w:val="28"/>
        </w:rPr>
        <w:t>7</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w:t>
      </w:r>
      <w:r w:rsidRPr="000613F6">
        <w:rPr>
          <w:rFonts w:eastAsia="仿宋" w:hint="eastAsia"/>
          <w:color w:val="000000" w:themeColor="text1"/>
          <w:sz w:val="28"/>
          <w:szCs w:val="28"/>
        </w:rPr>
        <w:t>实施；</w:t>
      </w:r>
    </w:p>
    <w:p w14:paraId="10898D4F" w14:textId="77777777" w:rsidR="002B53F0" w:rsidRPr="000613F6" w:rsidRDefault="007178C2">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sz w:val="28"/>
          <w:szCs w:val="28"/>
        </w:rPr>
        <w:t>（</w:t>
      </w:r>
      <w:r w:rsidRPr="000613F6">
        <w:rPr>
          <w:rFonts w:eastAsia="仿宋"/>
          <w:color w:val="000000" w:themeColor="text1"/>
          <w:sz w:val="28"/>
          <w:szCs w:val="28"/>
        </w:rPr>
        <w:t>13</w:t>
      </w:r>
      <w:r w:rsidRPr="000613F6">
        <w:rPr>
          <w:rFonts w:eastAsia="仿宋"/>
          <w:color w:val="000000" w:themeColor="text1"/>
          <w:sz w:val="28"/>
          <w:szCs w:val="28"/>
        </w:rPr>
        <w:t>）《危险化学品名录》，</w:t>
      </w:r>
      <w:r w:rsidRPr="000613F6">
        <w:rPr>
          <w:rFonts w:eastAsia="仿宋"/>
          <w:color w:val="000000" w:themeColor="text1"/>
          <w:kern w:val="0"/>
          <w:sz w:val="28"/>
          <w:szCs w:val="28"/>
        </w:rPr>
        <w:t>2015</w:t>
      </w:r>
      <w:r w:rsidRPr="000613F6">
        <w:rPr>
          <w:rFonts w:eastAsia="仿宋"/>
          <w:color w:val="000000" w:themeColor="text1"/>
          <w:kern w:val="0"/>
          <w:sz w:val="28"/>
          <w:szCs w:val="28"/>
        </w:rPr>
        <w:t>年</w:t>
      </w:r>
      <w:r w:rsidRPr="000613F6">
        <w:rPr>
          <w:rFonts w:eastAsia="仿宋"/>
          <w:color w:val="000000" w:themeColor="text1"/>
          <w:kern w:val="0"/>
          <w:sz w:val="28"/>
          <w:szCs w:val="28"/>
        </w:rPr>
        <w:t>5</w:t>
      </w:r>
      <w:r w:rsidRPr="000613F6">
        <w:rPr>
          <w:rFonts w:eastAsia="仿宋"/>
          <w:color w:val="000000" w:themeColor="text1"/>
          <w:kern w:val="0"/>
          <w:sz w:val="28"/>
          <w:szCs w:val="28"/>
        </w:rPr>
        <w:t>月</w:t>
      </w:r>
      <w:r w:rsidRPr="000613F6">
        <w:rPr>
          <w:rFonts w:eastAsia="仿宋"/>
          <w:color w:val="000000" w:themeColor="text1"/>
          <w:kern w:val="0"/>
          <w:sz w:val="28"/>
          <w:szCs w:val="28"/>
        </w:rPr>
        <w:t>1</w:t>
      </w:r>
      <w:r w:rsidRPr="000613F6">
        <w:rPr>
          <w:rFonts w:eastAsia="仿宋"/>
          <w:color w:val="000000" w:themeColor="text1"/>
          <w:kern w:val="0"/>
          <w:sz w:val="28"/>
          <w:szCs w:val="28"/>
        </w:rPr>
        <w:t>日实施；</w:t>
      </w:r>
    </w:p>
    <w:p w14:paraId="07FEB937" w14:textId="77777777" w:rsidR="002B53F0" w:rsidRPr="000613F6" w:rsidRDefault="007178C2">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14</w:t>
      </w:r>
      <w:r w:rsidRPr="000613F6">
        <w:rPr>
          <w:rFonts w:eastAsia="仿宋"/>
          <w:color w:val="000000" w:themeColor="text1"/>
          <w:sz w:val="28"/>
          <w:szCs w:val="28"/>
        </w:rPr>
        <w:t>）《危险化学品安全管理条例》，国务院令第</w:t>
      </w:r>
      <w:r w:rsidRPr="000613F6">
        <w:rPr>
          <w:rFonts w:eastAsia="仿宋"/>
          <w:color w:val="000000" w:themeColor="text1"/>
          <w:sz w:val="28"/>
          <w:szCs w:val="28"/>
        </w:rPr>
        <w:t>591</w:t>
      </w:r>
      <w:r w:rsidRPr="000613F6">
        <w:rPr>
          <w:rFonts w:eastAsia="仿宋"/>
          <w:color w:val="000000" w:themeColor="text1"/>
          <w:sz w:val="28"/>
          <w:szCs w:val="28"/>
        </w:rPr>
        <w:t>号，</w:t>
      </w:r>
      <w:r w:rsidRPr="000613F6">
        <w:rPr>
          <w:rFonts w:eastAsia="仿宋"/>
          <w:color w:val="000000" w:themeColor="text1"/>
          <w:sz w:val="28"/>
          <w:szCs w:val="28"/>
        </w:rPr>
        <w:t>201</w:t>
      </w:r>
      <w:r w:rsidRPr="000613F6">
        <w:rPr>
          <w:rFonts w:eastAsia="仿宋" w:hint="eastAsia"/>
          <w:color w:val="000000" w:themeColor="text1"/>
          <w:sz w:val="28"/>
          <w:szCs w:val="28"/>
        </w:rPr>
        <w:t>3</w:t>
      </w:r>
      <w:r w:rsidRPr="000613F6">
        <w:rPr>
          <w:rFonts w:eastAsia="仿宋"/>
          <w:color w:val="000000" w:themeColor="text1"/>
          <w:sz w:val="28"/>
          <w:szCs w:val="28"/>
        </w:rPr>
        <w:t>年</w:t>
      </w:r>
      <w:r w:rsidRPr="000613F6">
        <w:rPr>
          <w:rFonts w:eastAsia="仿宋"/>
          <w:color w:val="000000" w:themeColor="text1"/>
          <w:sz w:val="28"/>
          <w:szCs w:val="28"/>
        </w:rPr>
        <w:t>12</w:t>
      </w:r>
      <w:r w:rsidRPr="000613F6">
        <w:rPr>
          <w:rFonts w:eastAsia="仿宋"/>
          <w:color w:val="000000" w:themeColor="text1"/>
          <w:sz w:val="28"/>
          <w:szCs w:val="28"/>
        </w:rPr>
        <w:t>月</w:t>
      </w:r>
      <w:r w:rsidRPr="000613F6">
        <w:rPr>
          <w:rFonts w:eastAsia="仿宋" w:hint="eastAsia"/>
          <w:color w:val="000000" w:themeColor="text1"/>
          <w:sz w:val="28"/>
          <w:szCs w:val="28"/>
        </w:rPr>
        <w:t>7</w:t>
      </w:r>
      <w:r w:rsidRPr="000613F6">
        <w:rPr>
          <w:rFonts w:eastAsia="仿宋"/>
          <w:color w:val="000000" w:themeColor="text1"/>
          <w:sz w:val="28"/>
          <w:szCs w:val="28"/>
        </w:rPr>
        <w:t>日实施；</w:t>
      </w:r>
    </w:p>
    <w:p w14:paraId="52141838" w14:textId="77777777" w:rsidR="002B53F0" w:rsidRPr="000613F6" w:rsidRDefault="007178C2">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sz w:val="28"/>
          <w:szCs w:val="28"/>
        </w:rPr>
        <w:t>（</w:t>
      </w:r>
      <w:r w:rsidRPr="000613F6">
        <w:rPr>
          <w:rFonts w:eastAsia="仿宋"/>
          <w:color w:val="000000" w:themeColor="text1"/>
          <w:sz w:val="28"/>
          <w:szCs w:val="28"/>
        </w:rPr>
        <w:t>15</w:t>
      </w:r>
      <w:r w:rsidRPr="000613F6">
        <w:rPr>
          <w:rFonts w:eastAsia="仿宋"/>
          <w:color w:val="000000" w:themeColor="text1"/>
          <w:sz w:val="28"/>
          <w:szCs w:val="28"/>
        </w:rPr>
        <w:t>）《危险化学品重大危险源辨识》（</w:t>
      </w:r>
      <w:r w:rsidRPr="000613F6">
        <w:rPr>
          <w:rFonts w:eastAsia="仿宋"/>
          <w:color w:val="000000" w:themeColor="text1"/>
          <w:sz w:val="28"/>
          <w:szCs w:val="28"/>
        </w:rPr>
        <w:t>GB18218-20</w:t>
      </w:r>
      <w:r w:rsidRPr="000613F6">
        <w:rPr>
          <w:rFonts w:eastAsia="仿宋" w:hint="eastAsia"/>
          <w:color w:val="000000" w:themeColor="text1"/>
          <w:sz w:val="28"/>
          <w:szCs w:val="28"/>
        </w:rPr>
        <w:t>18</w:t>
      </w:r>
      <w:r w:rsidRPr="000613F6">
        <w:rPr>
          <w:rFonts w:eastAsia="仿宋"/>
          <w:color w:val="000000" w:themeColor="text1"/>
          <w:sz w:val="28"/>
          <w:szCs w:val="28"/>
        </w:rPr>
        <w:t>），</w:t>
      </w:r>
      <w:r w:rsidRPr="000613F6">
        <w:rPr>
          <w:rFonts w:eastAsia="仿宋"/>
          <w:color w:val="000000" w:themeColor="text1"/>
          <w:sz w:val="28"/>
          <w:szCs w:val="28"/>
        </w:rPr>
        <w:t>201</w:t>
      </w:r>
      <w:r w:rsidRPr="000613F6">
        <w:rPr>
          <w:rFonts w:eastAsia="仿宋" w:hint="eastAsia"/>
          <w:color w:val="000000" w:themeColor="text1"/>
          <w:sz w:val="28"/>
          <w:szCs w:val="28"/>
        </w:rPr>
        <w:t>9</w:t>
      </w:r>
      <w:r w:rsidRPr="000613F6">
        <w:rPr>
          <w:rFonts w:eastAsia="仿宋"/>
          <w:color w:val="000000" w:themeColor="text1"/>
          <w:sz w:val="28"/>
          <w:szCs w:val="28"/>
        </w:rPr>
        <w:t>年</w:t>
      </w:r>
      <w:r w:rsidRPr="000613F6">
        <w:rPr>
          <w:rFonts w:eastAsia="仿宋" w:hint="eastAsia"/>
          <w:color w:val="000000" w:themeColor="text1"/>
          <w:sz w:val="28"/>
          <w:szCs w:val="28"/>
        </w:rPr>
        <w:t>3</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67F200BF"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16</w:t>
      </w:r>
      <w:r w:rsidRPr="000613F6">
        <w:rPr>
          <w:rFonts w:eastAsia="仿宋"/>
          <w:color w:val="000000" w:themeColor="text1"/>
          <w:sz w:val="28"/>
          <w:szCs w:val="28"/>
        </w:rPr>
        <w:t>）《国家危险废物名录》，</w:t>
      </w:r>
      <w:r w:rsidRPr="000613F6">
        <w:rPr>
          <w:rFonts w:eastAsia="仿宋"/>
          <w:color w:val="000000" w:themeColor="text1"/>
          <w:sz w:val="28"/>
          <w:szCs w:val="28"/>
        </w:rPr>
        <w:t>2016</w:t>
      </w:r>
      <w:r w:rsidRPr="000613F6">
        <w:rPr>
          <w:rFonts w:eastAsia="仿宋"/>
          <w:color w:val="000000" w:themeColor="text1"/>
          <w:sz w:val="28"/>
          <w:szCs w:val="28"/>
        </w:rPr>
        <w:t>年</w:t>
      </w:r>
      <w:r w:rsidRPr="000613F6">
        <w:rPr>
          <w:rFonts w:eastAsia="仿宋"/>
          <w:color w:val="000000" w:themeColor="text1"/>
          <w:sz w:val="28"/>
          <w:szCs w:val="28"/>
        </w:rPr>
        <w:t>8</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4A138883"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17</w:t>
      </w:r>
      <w:r w:rsidRPr="000613F6">
        <w:rPr>
          <w:rFonts w:eastAsia="仿宋"/>
          <w:color w:val="000000" w:themeColor="text1"/>
          <w:sz w:val="28"/>
          <w:szCs w:val="28"/>
        </w:rPr>
        <w:t>）《陕西省突发环境事件应急预案》（</w:t>
      </w:r>
      <w:proofErr w:type="gramStart"/>
      <w:r w:rsidRPr="000613F6">
        <w:rPr>
          <w:rFonts w:eastAsia="仿宋"/>
          <w:color w:val="000000" w:themeColor="text1"/>
          <w:sz w:val="28"/>
          <w:szCs w:val="28"/>
        </w:rPr>
        <w:t>陕政办</w:t>
      </w:r>
      <w:proofErr w:type="gramEnd"/>
      <w:r w:rsidRPr="000613F6">
        <w:rPr>
          <w:rFonts w:eastAsia="仿宋"/>
          <w:color w:val="000000" w:themeColor="text1"/>
          <w:sz w:val="28"/>
          <w:szCs w:val="28"/>
        </w:rPr>
        <w:t>函〔</w:t>
      </w:r>
      <w:r w:rsidRPr="000613F6">
        <w:rPr>
          <w:rFonts w:eastAsia="仿宋"/>
          <w:color w:val="000000" w:themeColor="text1"/>
          <w:sz w:val="28"/>
          <w:szCs w:val="28"/>
        </w:rPr>
        <w:t>2015</w:t>
      </w:r>
      <w:r w:rsidRPr="000613F6">
        <w:rPr>
          <w:rFonts w:eastAsia="仿宋"/>
          <w:color w:val="000000" w:themeColor="text1"/>
          <w:sz w:val="28"/>
          <w:szCs w:val="28"/>
        </w:rPr>
        <w:t>〕</w:t>
      </w:r>
      <w:r w:rsidRPr="000613F6">
        <w:rPr>
          <w:rFonts w:eastAsia="仿宋"/>
          <w:color w:val="000000" w:themeColor="text1"/>
          <w:sz w:val="28"/>
          <w:szCs w:val="28"/>
        </w:rPr>
        <w:t>128</w:t>
      </w:r>
      <w:r w:rsidRPr="000613F6">
        <w:rPr>
          <w:rFonts w:eastAsia="仿宋"/>
          <w:color w:val="000000" w:themeColor="text1"/>
          <w:sz w:val="28"/>
          <w:szCs w:val="28"/>
        </w:rPr>
        <w:t>号），</w:t>
      </w:r>
      <w:r w:rsidRPr="000613F6">
        <w:rPr>
          <w:rFonts w:eastAsia="仿宋"/>
          <w:color w:val="000000" w:themeColor="text1"/>
          <w:sz w:val="28"/>
          <w:szCs w:val="28"/>
        </w:rPr>
        <w:t>2015</w:t>
      </w:r>
      <w:r w:rsidRPr="000613F6">
        <w:rPr>
          <w:rFonts w:eastAsia="仿宋"/>
          <w:color w:val="000000" w:themeColor="text1"/>
          <w:sz w:val="28"/>
          <w:szCs w:val="28"/>
        </w:rPr>
        <w:t>年</w:t>
      </w:r>
      <w:r w:rsidRPr="000613F6">
        <w:rPr>
          <w:rFonts w:eastAsia="仿宋"/>
          <w:color w:val="000000" w:themeColor="text1"/>
          <w:sz w:val="28"/>
          <w:szCs w:val="28"/>
        </w:rPr>
        <w:t>6</w:t>
      </w:r>
      <w:r w:rsidRPr="000613F6">
        <w:rPr>
          <w:rFonts w:eastAsia="仿宋"/>
          <w:color w:val="000000" w:themeColor="text1"/>
          <w:sz w:val="28"/>
          <w:szCs w:val="28"/>
        </w:rPr>
        <w:t>月</w:t>
      </w:r>
      <w:r w:rsidRPr="000613F6">
        <w:rPr>
          <w:rFonts w:eastAsia="仿宋"/>
          <w:color w:val="000000" w:themeColor="text1"/>
          <w:sz w:val="28"/>
          <w:szCs w:val="28"/>
        </w:rPr>
        <w:t>19</w:t>
      </w:r>
      <w:r w:rsidRPr="000613F6">
        <w:rPr>
          <w:rFonts w:eastAsia="仿宋"/>
          <w:color w:val="000000" w:themeColor="text1"/>
          <w:kern w:val="0"/>
          <w:sz w:val="28"/>
          <w:szCs w:val="28"/>
        </w:rPr>
        <w:t>日实施；</w:t>
      </w:r>
    </w:p>
    <w:p w14:paraId="6A68DD5B"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18</w:t>
      </w:r>
      <w:r w:rsidRPr="000613F6">
        <w:rPr>
          <w:rFonts w:eastAsia="仿宋"/>
          <w:color w:val="000000" w:themeColor="text1"/>
          <w:sz w:val="28"/>
          <w:szCs w:val="28"/>
        </w:rPr>
        <w:t>）《陕西省环境保护厅办公室关于进一步加强突发环境事件应急预案工作的通知》</w:t>
      </w:r>
      <w:proofErr w:type="gramStart"/>
      <w:r w:rsidRPr="000613F6">
        <w:rPr>
          <w:rFonts w:eastAsia="仿宋"/>
          <w:color w:val="000000" w:themeColor="text1"/>
          <w:sz w:val="28"/>
          <w:szCs w:val="28"/>
        </w:rPr>
        <w:t>陕环办</w:t>
      </w:r>
      <w:proofErr w:type="gramEnd"/>
      <w:r w:rsidRPr="000613F6">
        <w:rPr>
          <w:rFonts w:eastAsia="仿宋"/>
          <w:color w:val="000000" w:themeColor="text1"/>
          <w:sz w:val="28"/>
          <w:szCs w:val="28"/>
        </w:rPr>
        <w:t>发〔</w:t>
      </w:r>
      <w:r w:rsidRPr="000613F6">
        <w:rPr>
          <w:rFonts w:eastAsia="仿宋"/>
          <w:color w:val="000000" w:themeColor="text1"/>
          <w:sz w:val="28"/>
          <w:szCs w:val="28"/>
        </w:rPr>
        <w:t>2012</w:t>
      </w:r>
      <w:r w:rsidRPr="000613F6">
        <w:rPr>
          <w:rFonts w:eastAsia="仿宋"/>
          <w:color w:val="000000" w:themeColor="text1"/>
          <w:sz w:val="28"/>
          <w:szCs w:val="28"/>
        </w:rPr>
        <w:t>〕</w:t>
      </w:r>
      <w:r w:rsidRPr="000613F6">
        <w:rPr>
          <w:rFonts w:eastAsia="仿宋"/>
          <w:color w:val="000000" w:themeColor="text1"/>
          <w:sz w:val="28"/>
          <w:szCs w:val="28"/>
        </w:rPr>
        <w:t>126</w:t>
      </w:r>
      <w:r w:rsidRPr="000613F6">
        <w:rPr>
          <w:rFonts w:eastAsia="仿宋"/>
          <w:color w:val="000000" w:themeColor="text1"/>
          <w:sz w:val="28"/>
          <w:szCs w:val="28"/>
        </w:rPr>
        <w:t>号，</w:t>
      </w:r>
      <w:r w:rsidRPr="000613F6">
        <w:rPr>
          <w:rFonts w:eastAsia="仿宋"/>
          <w:color w:val="000000" w:themeColor="text1"/>
          <w:sz w:val="28"/>
          <w:szCs w:val="28"/>
        </w:rPr>
        <w:t>2012</w:t>
      </w:r>
      <w:r w:rsidRPr="000613F6">
        <w:rPr>
          <w:rFonts w:eastAsia="仿宋"/>
          <w:color w:val="000000" w:themeColor="text1"/>
          <w:sz w:val="28"/>
          <w:szCs w:val="28"/>
        </w:rPr>
        <w:t>年</w:t>
      </w:r>
      <w:r w:rsidRPr="000613F6">
        <w:rPr>
          <w:rFonts w:eastAsia="仿宋"/>
          <w:color w:val="000000" w:themeColor="text1"/>
          <w:sz w:val="28"/>
          <w:szCs w:val="28"/>
        </w:rPr>
        <w:t>9</w:t>
      </w:r>
      <w:r w:rsidRPr="000613F6">
        <w:rPr>
          <w:rFonts w:eastAsia="仿宋"/>
          <w:color w:val="000000" w:themeColor="text1"/>
          <w:sz w:val="28"/>
          <w:szCs w:val="28"/>
        </w:rPr>
        <w:t>月</w:t>
      </w:r>
      <w:r w:rsidRPr="000613F6">
        <w:rPr>
          <w:rFonts w:eastAsia="仿宋"/>
          <w:color w:val="000000" w:themeColor="text1"/>
          <w:sz w:val="28"/>
          <w:szCs w:val="28"/>
        </w:rPr>
        <w:t>17</w:t>
      </w:r>
      <w:r w:rsidRPr="000613F6">
        <w:rPr>
          <w:rFonts w:eastAsia="仿宋"/>
          <w:color w:val="000000" w:themeColor="text1"/>
          <w:sz w:val="28"/>
          <w:szCs w:val="28"/>
        </w:rPr>
        <w:t>日实施；</w:t>
      </w:r>
    </w:p>
    <w:p w14:paraId="5400EF1B" w14:textId="77777777" w:rsidR="002B53F0" w:rsidRPr="000613F6" w:rsidRDefault="007178C2">
      <w:pPr>
        <w:tabs>
          <w:tab w:val="left" w:pos="840"/>
        </w:tabs>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19</w:t>
      </w:r>
      <w:r w:rsidRPr="000613F6">
        <w:rPr>
          <w:rFonts w:eastAsia="仿宋"/>
          <w:color w:val="000000" w:themeColor="text1"/>
          <w:sz w:val="28"/>
          <w:szCs w:val="28"/>
        </w:rPr>
        <w:t>）《陕西省突发环境事件应急预案管理暂行办法》，</w:t>
      </w:r>
      <w:proofErr w:type="gramStart"/>
      <w:r w:rsidRPr="000613F6">
        <w:rPr>
          <w:rFonts w:eastAsia="仿宋"/>
          <w:color w:val="000000" w:themeColor="text1"/>
          <w:sz w:val="28"/>
          <w:szCs w:val="28"/>
        </w:rPr>
        <w:t>陕环发</w:t>
      </w:r>
      <w:proofErr w:type="gramEnd"/>
      <w:r w:rsidRPr="000613F6">
        <w:rPr>
          <w:rFonts w:eastAsia="仿宋"/>
          <w:color w:val="000000" w:themeColor="text1"/>
          <w:sz w:val="28"/>
          <w:szCs w:val="28"/>
        </w:rPr>
        <w:t>[2016]45</w:t>
      </w:r>
      <w:r w:rsidRPr="000613F6">
        <w:rPr>
          <w:rFonts w:eastAsia="仿宋"/>
          <w:color w:val="000000" w:themeColor="text1"/>
          <w:sz w:val="28"/>
          <w:szCs w:val="28"/>
        </w:rPr>
        <w:t>号，</w:t>
      </w:r>
      <w:r w:rsidRPr="000613F6">
        <w:rPr>
          <w:rFonts w:eastAsia="仿宋"/>
          <w:color w:val="000000" w:themeColor="text1"/>
          <w:sz w:val="28"/>
          <w:szCs w:val="28"/>
        </w:rPr>
        <w:t>2016</w:t>
      </w:r>
      <w:r w:rsidRPr="000613F6">
        <w:rPr>
          <w:rFonts w:eastAsia="仿宋"/>
          <w:color w:val="000000" w:themeColor="text1"/>
          <w:sz w:val="28"/>
          <w:szCs w:val="28"/>
        </w:rPr>
        <w:t>年</w:t>
      </w:r>
      <w:r w:rsidRPr="000613F6">
        <w:rPr>
          <w:rFonts w:eastAsia="仿宋"/>
          <w:color w:val="000000" w:themeColor="text1"/>
          <w:sz w:val="28"/>
          <w:szCs w:val="28"/>
        </w:rPr>
        <w:t>10</w:t>
      </w:r>
      <w:r w:rsidRPr="000613F6">
        <w:rPr>
          <w:rFonts w:eastAsia="仿宋"/>
          <w:color w:val="000000" w:themeColor="text1"/>
          <w:sz w:val="28"/>
          <w:szCs w:val="28"/>
        </w:rPr>
        <w:t>月</w:t>
      </w:r>
      <w:r w:rsidRPr="000613F6">
        <w:rPr>
          <w:rFonts w:eastAsia="仿宋"/>
          <w:color w:val="000000" w:themeColor="text1"/>
          <w:sz w:val="28"/>
          <w:szCs w:val="28"/>
        </w:rPr>
        <w:t>21</w:t>
      </w:r>
      <w:r w:rsidRPr="000613F6">
        <w:rPr>
          <w:rFonts w:eastAsia="仿宋"/>
          <w:color w:val="000000" w:themeColor="text1"/>
          <w:sz w:val="28"/>
          <w:szCs w:val="28"/>
        </w:rPr>
        <w:t>日实施；</w:t>
      </w:r>
    </w:p>
    <w:p w14:paraId="42E1D319" w14:textId="77777777" w:rsidR="002B53F0" w:rsidRPr="000613F6" w:rsidRDefault="007178C2">
      <w:pPr>
        <w:tabs>
          <w:tab w:val="left" w:pos="840"/>
        </w:tabs>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20</w:t>
      </w:r>
      <w:r w:rsidRPr="000613F6">
        <w:rPr>
          <w:rFonts w:eastAsia="仿宋"/>
          <w:color w:val="000000" w:themeColor="text1"/>
          <w:sz w:val="28"/>
          <w:szCs w:val="28"/>
        </w:rPr>
        <w:t>）《突发事件应急预案管理办法》，国办发</w:t>
      </w:r>
      <w:r w:rsidRPr="000613F6">
        <w:rPr>
          <w:rFonts w:eastAsia="仿宋"/>
          <w:color w:val="000000" w:themeColor="text1"/>
          <w:sz w:val="28"/>
          <w:szCs w:val="28"/>
        </w:rPr>
        <w:t>[2013]101</w:t>
      </w:r>
      <w:r w:rsidRPr="000613F6">
        <w:rPr>
          <w:rFonts w:eastAsia="仿宋"/>
          <w:color w:val="000000" w:themeColor="text1"/>
          <w:sz w:val="28"/>
          <w:szCs w:val="28"/>
        </w:rPr>
        <w:t>号，</w:t>
      </w:r>
      <w:r w:rsidRPr="000613F6">
        <w:rPr>
          <w:rFonts w:eastAsia="仿宋"/>
          <w:color w:val="000000" w:themeColor="text1"/>
          <w:sz w:val="28"/>
          <w:szCs w:val="28"/>
        </w:rPr>
        <w:t>2013</w:t>
      </w:r>
      <w:r w:rsidRPr="000613F6">
        <w:rPr>
          <w:rFonts w:eastAsia="仿宋"/>
          <w:color w:val="000000" w:themeColor="text1"/>
          <w:sz w:val="28"/>
          <w:szCs w:val="28"/>
        </w:rPr>
        <w:t>年</w:t>
      </w:r>
      <w:r w:rsidRPr="000613F6">
        <w:rPr>
          <w:rFonts w:eastAsia="仿宋"/>
          <w:color w:val="000000" w:themeColor="text1"/>
          <w:sz w:val="28"/>
          <w:szCs w:val="28"/>
        </w:rPr>
        <w:t>10</w:t>
      </w:r>
      <w:r w:rsidRPr="000613F6">
        <w:rPr>
          <w:rFonts w:eastAsia="仿宋"/>
          <w:color w:val="000000" w:themeColor="text1"/>
          <w:sz w:val="28"/>
          <w:szCs w:val="28"/>
        </w:rPr>
        <w:t>月</w:t>
      </w:r>
      <w:r w:rsidRPr="000613F6">
        <w:rPr>
          <w:rFonts w:eastAsia="仿宋"/>
          <w:color w:val="000000" w:themeColor="text1"/>
          <w:sz w:val="28"/>
          <w:szCs w:val="28"/>
        </w:rPr>
        <w:t>25</w:t>
      </w:r>
      <w:r w:rsidRPr="000613F6">
        <w:rPr>
          <w:rFonts w:eastAsia="仿宋"/>
          <w:color w:val="000000" w:themeColor="text1"/>
          <w:sz w:val="28"/>
          <w:szCs w:val="28"/>
        </w:rPr>
        <w:t>日实施；</w:t>
      </w:r>
    </w:p>
    <w:p w14:paraId="6C6C3C52" w14:textId="77777777" w:rsidR="002B53F0" w:rsidRPr="000613F6" w:rsidRDefault="007178C2">
      <w:pPr>
        <w:tabs>
          <w:tab w:val="left" w:pos="840"/>
        </w:tabs>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21</w:t>
      </w:r>
      <w:r w:rsidRPr="000613F6">
        <w:rPr>
          <w:rFonts w:eastAsia="仿宋"/>
          <w:color w:val="000000" w:themeColor="text1"/>
          <w:sz w:val="28"/>
          <w:szCs w:val="28"/>
        </w:rPr>
        <w:t>）《企业突发环境事件风险分级方法》（</w:t>
      </w:r>
      <w:r w:rsidRPr="000613F6">
        <w:rPr>
          <w:rFonts w:eastAsia="仿宋"/>
          <w:color w:val="000000" w:themeColor="text1"/>
          <w:sz w:val="28"/>
          <w:szCs w:val="28"/>
        </w:rPr>
        <w:t>HJ941-2018</w:t>
      </w:r>
      <w:r w:rsidRPr="000613F6">
        <w:rPr>
          <w:rFonts w:eastAsia="仿宋"/>
          <w:color w:val="000000" w:themeColor="text1"/>
          <w:sz w:val="28"/>
          <w:szCs w:val="28"/>
        </w:rPr>
        <w:t>），</w:t>
      </w:r>
      <w:r w:rsidRPr="000613F6">
        <w:rPr>
          <w:rFonts w:eastAsia="仿宋"/>
          <w:color w:val="000000" w:themeColor="text1"/>
          <w:sz w:val="28"/>
          <w:szCs w:val="28"/>
        </w:rPr>
        <w:t>2018</w:t>
      </w:r>
      <w:r w:rsidRPr="000613F6">
        <w:rPr>
          <w:rFonts w:eastAsia="仿宋"/>
          <w:color w:val="000000" w:themeColor="text1"/>
          <w:sz w:val="28"/>
          <w:szCs w:val="28"/>
        </w:rPr>
        <w:t>年</w:t>
      </w:r>
      <w:r w:rsidRPr="000613F6">
        <w:rPr>
          <w:rFonts w:eastAsia="仿宋"/>
          <w:color w:val="000000" w:themeColor="text1"/>
          <w:sz w:val="28"/>
          <w:szCs w:val="28"/>
        </w:rPr>
        <w:t>3</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0F53189E" w14:textId="77777777" w:rsidR="002B53F0" w:rsidRPr="000613F6" w:rsidRDefault="007178C2">
      <w:pPr>
        <w:tabs>
          <w:tab w:val="left" w:pos="840"/>
        </w:tabs>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22</w:t>
      </w:r>
      <w:r w:rsidRPr="000613F6">
        <w:rPr>
          <w:rFonts w:eastAsia="仿宋"/>
          <w:color w:val="000000" w:themeColor="text1"/>
          <w:sz w:val="28"/>
          <w:szCs w:val="28"/>
        </w:rPr>
        <w:t>）《企事业单位突发环境事件应急预案备案管理办法（试行）》，环发</w:t>
      </w:r>
      <w:r w:rsidRPr="000613F6">
        <w:rPr>
          <w:rFonts w:eastAsia="仿宋"/>
          <w:color w:val="000000" w:themeColor="text1"/>
          <w:sz w:val="28"/>
          <w:szCs w:val="28"/>
        </w:rPr>
        <w:t>[2015]4</w:t>
      </w:r>
      <w:r w:rsidRPr="000613F6">
        <w:rPr>
          <w:rFonts w:eastAsia="仿宋"/>
          <w:color w:val="000000" w:themeColor="text1"/>
          <w:sz w:val="28"/>
          <w:szCs w:val="28"/>
        </w:rPr>
        <w:t>号，</w:t>
      </w:r>
      <w:r w:rsidRPr="000613F6">
        <w:rPr>
          <w:rFonts w:eastAsia="仿宋"/>
          <w:color w:val="000000" w:themeColor="text1"/>
          <w:sz w:val="28"/>
          <w:szCs w:val="28"/>
        </w:rPr>
        <w:t>2015</w:t>
      </w:r>
      <w:r w:rsidRPr="000613F6">
        <w:rPr>
          <w:rFonts w:eastAsia="仿宋"/>
          <w:color w:val="000000" w:themeColor="text1"/>
          <w:sz w:val="28"/>
          <w:szCs w:val="28"/>
        </w:rPr>
        <w:t>年</w:t>
      </w:r>
      <w:r w:rsidRPr="000613F6">
        <w:rPr>
          <w:rFonts w:eastAsia="仿宋"/>
          <w:color w:val="000000" w:themeColor="text1"/>
          <w:sz w:val="28"/>
          <w:szCs w:val="28"/>
        </w:rPr>
        <w:t>1</w:t>
      </w:r>
      <w:r w:rsidRPr="000613F6">
        <w:rPr>
          <w:rFonts w:eastAsia="仿宋"/>
          <w:color w:val="000000" w:themeColor="text1"/>
          <w:sz w:val="28"/>
          <w:szCs w:val="28"/>
        </w:rPr>
        <w:t>月</w:t>
      </w:r>
      <w:r w:rsidRPr="000613F6">
        <w:rPr>
          <w:rFonts w:eastAsia="仿宋"/>
          <w:color w:val="000000" w:themeColor="text1"/>
          <w:sz w:val="28"/>
          <w:szCs w:val="28"/>
        </w:rPr>
        <w:t>8</w:t>
      </w:r>
      <w:r w:rsidRPr="000613F6">
        <w:rPr>
          <w:rFonts w:eastAsia="仿宋"/>
          <w:color w:val="000000" w:themeColor="text1"/>
          <w:sz w:val="28"/>
          <w:szCs w:val="28"/>
        </w:rPr>
        <w:t>日实施；</w:t>
      </w:r>
    </w:p>
    <w:p w14:paraId="01E41E93"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23</w:t>
      </w:r>
      <w:r w:rsidRPr="000613F6">
        <w:rPr>
          <w:rFonts w:eastAsia="仿宋"/>
          <w:color w:val="000000" w:themeColor="text1"/>
          <w:sz w:val="28"/>
          <w:szCs w:val="28"/>
        </w:rPr>
        <w:t>）《陕西省突发公共事件总体应急预案》，</w:t>
      </w:r>
      <w:proofErr w:type="gramStart"/>
      <w:r w:rsidRPr="000613F6">
        <w:rPr>
          <w:rFonts w:eastAsia="仿宋"/>
          <w:color w:val="000000" w:themeColor="text1"/>
          <w:sz w:val="28"/>
          <w:szCs w:val="28"/>
        </w:rPr>
        <w:t>陕环发</w:t>
      </w:r>
      <w:proofErr w:type="gramEnd"/>
      <w:r w:rsidRPr="000613F6">
        <w:rPr>
          <w:rFonts w:eastAsia="仿宋"/>
          <w:color w:val="000000" w:themeColor="text1"/>
          <w:sz w:val="28"/>
          <w:szCs w:val="28"/>
        </w:rPr>
        <w:t>[2005]35</w:t>
      </w:r>
      <w:r w:rsidRPr="000613F6">
        <w:rPr>
          <w:rFonts w:eastAsia="仿宋"/>
          <w:color w:val="000000" w:themeColor="text1"/>
          <w:sz w:val="28"/>
          <w:szCs w:val="28"/>
        </w:rPr>
        <w:t>号；</w:t>
      </w:r>
    </w:p>
    <w:p w14:paraId="27759138"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24</w:t>
      </w:r>
      <w:r w:rsidRPr="000613F6">
        <w:rPr>
          <w:rFonts w:eastAsia="仿宋"/>
          <w:color w:val="000000" w:themeColor="text1"/>
          <w:sz w:val="28"/>
          <w:szCs w:val="28"/>
        </w:rPr>
        <w:t>）《陕西省人民政府办公厅关于印发突发环境事件应急预案的通知》，</w:t>
      </w:r>
      <w:proofErr w:type="gramStart"/>
      <w:r w:rsidRPr="000613F6">
        <w:rPr>
          <w:rFonts w:eastAsia="仿宋"/>
          <w:color w:val="000000" w:themeColor="text1"/>
          <w:sz w:val="28"/>
          <w:szCs w:val="28"/>
        </w:rPr>
        <w:t>陕政办</w:t>
      </w:r>
      <w:proofErr w:type="gramEnd"/>
      <w:r w:rsidRPr="000613F6">
        <w:rPr>
          <w:rFonts w:eastAsia="仿宋"/>
          <w:color w:val="000000" w:themeColor="text1"/>
          <w:sz w:val="28"/>
          <w:szCs w:val="28"/>
        </w:rPr>
        <w:t>函</w:t>
      </w:r>
      <w:r w:rsidRPr="000613F6">
        <w:rPr>
          <w:rFonts w:eastAsia="仿宋"/>
          <w:color w:val="000000" w:themeColor="text1"/>
          <w:sz w:val="28"/>
          <w:szCs w:val="28"/>
        </w:rPr>
        <w:t>[2015]128</w:t>
      </w:r>
      <w:r w:rsidRPr="000613F6">
        <w:rPr>
          <w:rFonts w:eastAsia="仿宋"/>
          <w:color w:val="000000" w:themeColor="text1"/>
          <w:sz w:val="28"/>
          <w:szCs w:val="28"/>
        </w:rPr>
        <w:t>号；</w:t>
      </w:r>
    </w:p>
    <w:p w14:paraId="6450E471"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25</w:t>
      </w:r>
      <w:r w:rsidRPr="000613F6">
        <w:rPr>
          <w:rFonts w:eastAsia="仿宋"/>
          <w:color w:val="000000" w:themeColor="text1"/>
          <w:sz w:val="28"/>
          <w:szCs w:val="28"/>
        </w:rPr>
        <w:t>）《陕西省环保厅应急中心突发环境事件应急预案编制要点》（</w:t>
      </w:r>
      <w:r w:rsidRPr="000613F6">
        <w:rPr>
          <w:rFonts w:eastAsia="仿宋"/>
          <w:color w:val="000000" w:themeColor="text1"/>
          <w:sz w:val="28"/>
          <w:szCs w:val="28"/>
        </w:rPr>
        <w:t>2012</w:t>
      </w:r>
      <w:r w:rsidRPr="000613F6">
        <w:rPr>
          <w:rFonts w:eastAsia="仿宋" w:hint="eastAsia"/>
          <w:color w:val="000000" w:themeColor="text1"/>
          <w:sz w:val="28"/>
          <w:szCs w:val="28"/>
        </w:rPr>
        <w:t>年</w:t>
      </w:r>
      <w:r w:rsidRPr="000613F6">
        <w:rPr>
          <w:rFonts w:eastAsia="仿宋"/>
          <w:color w:val="000000" w:themeColor="text1"/>
          <w:sz w:val="28"/>
          <w:szCs w:val="28"/>
        </w:rPr>
        <w:t>10</w:t>
      </w:r>
      <w:r w:rsidRPr="000613F6">
        <w:rPr>
          <w:rFonts w:eastAsia="仿宋" w:hint="eastAsia"/>
          <w:color w:val="000000" w:themeColor="text1"/>
          <w:sz w:val="28"/>
          <w:szCs w:val="28"/>
        </w:rPr>
        <w:t>月</w:t>
      </w:r>
      <w:r w:rsidRPr="000613F6">
        <w:rPr>
          <w:rFonts w:eastAsia="仿宋"/>
          <w:color w:val="000000" w:themeColor="text1"/>
          <w:sz w:val="28"/>
          <w:szCs w:val="28"/>
        </w:rPr>
        <w:t>）；</w:t>
      </w:r>
    </w:p>
    <w:p w14:paraId="0E589E64"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26</w:t>
      </w:r>
      <w:r w:rsidRPr="000613F6">
        <w:rPr>
          <w:rFonts w:eastAsia="仿宋" w:hint="eastAsia"/>
          <w:color w:val="000000" w:themeColor="text1"/>
          <w:sz w:val="28"/>
          <w:szCs w:val="28"/>
        </w:rPr>
        <w:t>）《企业事业单位突发环境事件应急预案评审工作指南（试行）》的通知（</w:t>
      </w:r>
      <w:r w:rsidRPr="000613F6">
        <w:rPr>
          <w:rFonts w:eastAsia="仿宋" w:hint="eastAsia"/>
          <w:color w:val="000000" w:themeColor="text1"/>
          <w:sz w:val="28"/>
          <w:szCs w:val="28"/>
        </w:rPr>
        <w:t>2018</w:t>
      </w:r>
      <w:r w:rsidRPr="000613F6">
        <w:rPr>
          <w:rFonts w:eastAsia="仿宋" w:hint="eastAsia"/>
          <w:color w:val="000000" w:themeColor="text1"/>
          <w:sz w:val="28"/>
          <w:szCs w:val="28"/>
        </w:rPr>
        <w:t>年</w:t>
      </w:r>
      <w:r w:rsidRPr="000613F6">
        <w:rPr>
          <w:rFonts w:eastAsia="仿宋" w:hint="eastAsia"/>
          <w:color w:val="000000" w:themeColor="text1"/>
          <w:sz w:val="28"/>
          <w:szCs w:val="28"/>
        </w:rPr>
        <w:t>1</w:t>
      </w:r>
      <w:r w:rsidRPr="000613F6">
        <w:rPr>
          <w:rFonts w:eastAsia="仿宋" w:hint="eastAsia"/>
          <w:color w:val="000000" w:themeColor="text1"/>
          <w:sz w:val="28"/>
          <w:szCs w:val="28"/>
        </w:rPr>
        <w:t>月</w:t>
      </w:r>
      <w:r w:rsidRPr="000613F6">
        <w:rPr>
          <w:rFonts w:eastAsia="仿宋" w:hint="eastAsia"/>
          <w:color w:val="000000" w:themeColor="text1"/>
          <w:sz w:val="28"/>
          <w:szCs w:val="28"/>
        </w:rPr>
        <w:t>30</w:t>
      </w:r>
      <w:r w:rsidRPr="000613F6">
        <w:rPr>
          <w:rFonts w:eastAsia="仿宋" w:hint="eastAsia"/>
          <w:color w:val="000000" w:themeColor="text1"/>
          <w:sz w:val="28"/>
          <w:szCs w:val="28"/>
        </w:rPr>
        <w:t>日）；</w:t>
      </w:r>
    </w:p>
    <w:p w14:paraId="78C125E9"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27</w:t>
      </w:r>
      <w:r w:rsidRPr="000613F6">
        <w:rPr>
          <w:rFonts w:eastAsia="仿宋" w:hint="eastAsia"/>
          <w:color w:val="000000" w:themeColor="text1"/>
          <w:sz w:val="28"/>
          <w:szCs w:val="28"/>
        </w:rPr>
        <w:t>）《行政区域突发环境事件风险评估推荐方法》的通知（</w:t>
      </w:r>
      <w:proofErr w:type="gramStart"/>
      <w:r w:rsidRPr="000613F6">
        <w:rPr>
          <w:rFonts w:eastAsia="仿宋" w:hint="eastAsia"/>
          <w:color w:val="000000" w:themeColor="text1"/>
          <w:sz w:val="28"/>
          <w:szCs w:val="28"/>
        </w:rPr>
        <w:t>环办应急</w:t>
      </w:r>
      <w:proofErr w:type="gramEnd"/>
      <w:r w:rsidRPr="000613F6">
        <w:rPr>
          <w:rFonts w:eastAsia="仿宋" w:hint="eastAsia"/>
          <w:color w:val="000000" w:themeColor="text1"/>
          <w:sz w:val="28"/>
          <w:szCs w:val="28"/>
        </w:rPr>
        <w:t>[2018]9</w:t>
      </w:r>
      <w:r w:rsidRPr="000613F6">
        <w:rPr>
          <w:rFonts w:eastAsia="仿宋" w:hint="eastAsia"/>
          <w:color w:val="000000" w:themeColor="text1"/>
          <w:sz w:val="28"/>
          <w:szCs w:val="28"/>
        </w:rPr>
        <w:t>号）</w:t>
      </w:r>
      <w:r w:rsidR="00A714E9" w:rsidRPr="000613F6">
        <w:rPr>
          <w:rFonts w:eastAsia="仿宋" w:hint="eastAsia"/>
          <w:color w:val="000000" w:themeColor="text1"/>
          <w:sz w:val="28"/>
          <w:szCs w:val="28"/>
        </w:rPr>
        <w:t>；</w:t>
      </w:r>
    </w:p>
    <w:p w14:paraId="24D855B4" w14:textId="77777777" w:rsidR="00A714E9" w:rsidRPr="000613F6" w:rsidRDefault="00A714E9" w:rsidP="00A714E9">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2</w:t>
      </w:r>
      <w:r w:rsidRPr="000613F6">
        <w:rPr>
          <w:rFonts w:eastAsia="仿宋"/>
          <w:color w:val="000000" w:themeColor="text1"/>
          <w:sz w:val="28"/>
          <w:szCs w:val="28"/>
        </w:rPr>
        <w:t>8</w:t>
      </w:r>
      <w:r w:rsidRPr="000613F6">
        <w:rPr>
          <w:rFonts w:eastAsia="仿宋" w:hint="eastAsia"/>
          <w:color w:val="000000" w:themeColor="text1"/>
          <w:sz w:val="28"/>
          <w:szCs w:val="28"/>
        </w:rPr>
        <w:t>）《环境应急资源调查指南（试行）》（</w:t>
      </w:r>
      <w:r w:rsidRPr="000613F6">
        <w:rPr>
          <w:rFonts w:eastAsia="仿宋" w:hint="eastAsia"/>
          <w:color w:val="000000" w:themeColor="text1"/>
          <w:sz w:val="28"/>
          <w:szCs w:val="28"/>
        </w:rPr>
        <w:t>2019</w:t>
      </w:r>
      <w:r w:rsidRPr="000613F6">
        <w:rPr>
          <w:rFonts w:eastAsia="仿宋" w:hint="eastAsia"/>
          <w:color w:val="000000" w:themeColor="text1"/>
          <w:sz w:val="28"/>
          <w:szCs w:val="28"/>
        </w:rPr>
        <w:t>）</w:t>
      </w:r>
      <w:r w:rsidRPr="000613F6">
        <w:rPr>
          <w:rFonts w:eastAsia="仿宋" w:hint="eastAsia"/>
          <w:color w:val="000000" w:themeColor="text1"/>
          <w:sz w:val="28"/>
          <w:szCs w:val="28"/>
        </w:rPr>
        <w:t>17</w:t>
      </w:r>
      <w:r w:rsidRPr="000613F6">
        <w:rPr>
          <w:rFonts w:eastAsia="仿宋" w:hint="eastAsia"/>
          <w:color w:val="000000" w:themeColor="text1"/>
          <w:sz w:val="28"/>
          <w:szCs w:val="28"/>
        </w:rPr>
        <w:t>号，</w:t>
      </w:r>
      <w:r w:rsidRPr="000613F6">
        <w:rPr>
          <w:rFonts w:eastAsia="仿宋" w:hint="eastAsia"/>
          <w:color w:val="000000" w:themeColor="text1"/>
          <w:sz w:val="28"/>
          <w:szCs w:val="28"/>
        </w:rPr>
        <w:t>2018</w:t>
      </w:r>
      <w:r w:rsidRPr="000613F6">
        <w:rPr>
          <w:rFonts w:eastAsia="仿宋" w:hint="eastAsia"/>
          <w:color w:val="000000" w:themeColor="text1"/>
          <w:sz w:val="28"/>
          <w:szCs w:val="28"/>
        </w:rPr>
        <w:t>年</w:t>
      </w:r>
      <w:r w:rsidRPr="000613F6">
        <w:rPr>
          <w:rFonts w:eastAsia="仿宋" w:hint="eastAsia"/>
          <w:color w:val="000000" w:themeColor="text1"/>
          <w:sz w:val="28"/>
          <w:szCs w:val="28"/>
        </w:rPr>
        <w:t>10</w:t>
      </w:r>
      <w:r w:rsidRPr="000613F6">
        <w:rPr>
          <w:rFonts w:eastAsia="仿宋" w:hint="eastAsia"/>
          <w:color w:val="000000" w:themeColor="text1"/>
          <w:sz w:val="28"/>
          <w:szCs w:val="28"/>
        </w:rPr>
        <w:t>月</w:t>
      </w:r>
      <w:r w:rsidRPr="000613F6">
        <w:rPr>
          <w:rFonts w:eastAsia="仿宋" w:hint="eastAsia"/>
          <w:color w:val="000000" w:themeColor="text1"/>
          <w:sz w:val="28"/>
          <w:szCs w:val="28"/>
        </w:rPr>
        <w:t>26</w:t>
      </w:r>
      <w:r w:rsidRPr="000613F6">
        <w:rPr>
          <w:rFonts w:eastAsia="仿宋" w:hint="eastAsia"/>
          <w:color w:val="000000" w:themeColor="text1"/>
          <w:sz w:val="28"/>
          <w:szCs w:val="28"/>
        </w:rPr>
        <w:t>日；</w:t>
      </w:r>
    </w:p>
    <w:p w14:paraId="1A5CB030" w14:textId="77777777" w:rsidR="00A714E9" w:rsidRPr="000613F6" w:rsidRDefault="00A714E9" w:rsidP="00A714E9">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2</w:t>
      </w:r>
      <w:r w:rsidRPr="000613F6">
        <w:rPr>
          <w:rFonts w:eastAsia="仿宋"/>
          <w:color w:val="000000" w:themeColor="text1"/>
          <w:sz w:val="28"/>
          <w:szCs w:val="28"/>
        </w:rPr>
        <w:t>9</w:t>
      </w:r>
      <w:r w:rsidRPr="000613F6">
        <w:rPr>
          <w:rFonts w:eastAsia="仿宋" w:hint="eastAsia"/>
          <w:color w:val="000000" w:themeColor="text1"/>
          <w:sz w:val="28"/>
          <w:szCs w:val="28"/>
        </w:rPr>
        <w:t>）《关于做好</w:t>
      </w:r>
      <w:r w:rsidRPr="000613F6">
        <w:rPr>
          <w:rFonts w:eastAsia="仿宋" w:hint="eastAsia"/>
          <w:color w:val="000000" w:themeColor="text1"/>
          <w:sz w:val="28"/>
          <w:szCs w:val="28"/>
        </w:rPr>
        <w:t>2019</w:t>
      </w:r>
      <w:r w:rsidRPr="000613F6">
        <w:rPr>
          <w:rFonts w:eastAsia="仿宋" w:hint="eastAsia"/>
          <w:color w:val="000000" w:themeColor="text1"/>
          <w:sz w:val="28"/>
          <w:szCs w:val="28"/>
        </w:rPr>
        <w:t>突发环境事件应急工作的通知》环应急办</w:t>
      </w:r>
      <w:r w:rsidRPr="000613F6">
        <w:rPr>
          <w:rFonts w:eastAsia="仿宋" w:hint="eastAsia"/>
          <w:color w:val="000000" w:themeColor="text1"/>
          <w:sz w:val="28"/>
          <w:szCs w:val="28"/>
        </w:rPr>
        <w:t xml:space="preserve"> [2019]9</w:t>
      </w:r>
      <w:r w:rsidRPr="000613F6">
        <w:rPr>
          <w:rFonts w:eastAsia="仿宋" w:hint="eastAsia"/>
          <w:color w:val="000000" w:themeColor="text1"/>
          <w:sz w:val="28"/>
          <w:szCs w:val="28"/>
        </w:rPr>
        <w:t>号）。</w:t>
      </w:r>
    </w:p>
    <w:p w14:paraId="70DFD416" w14:textId="77777777" w:rsidR="00AC0E4A" w:rsidRPr="000613F6" w:rsidRDefault="00AC0E4A" w:rsidP="00AC0E4A">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3</w:t>
      </w:r>
      <w:r w:rsidRPr="000613F6">
        <w:rPr>
          <w:rFonts w:eastAsia="仿宋"/>
          <w:color w:val="000000" w:themeColor="text1"/>
          <w:sz w:val="28"/>
          <w:szCs w:val="28"/>
        </w:rPr>
        <w:t>0</w:t>
      </w:r>
      <w:r w:rsidRPr="000613F6">
        <w:rPr>
          <w:rFonts w:eastAsia="仿宋" w:hint="eastAsia"/>
          <w:color w:val="000000" w:themeColor="text1"/>
          <w:sz w:val="28"/>
          <w:szCs w:val="28"/>
        </w:rPr>
        <w:t>）污水排放执行《污水综合排放标准》（</w:t>
      </w:r>
      <w:r w:rsidR="00541252" w:rsidRPr="000613F6">
        <w:rPr>
          <w:rFonts w:eastAsia="仿宋"/>
          <w:color w:val="000000" w:themeColor="text1"/>
          <w:sz w:val="28"/>
          <w:szCs w:val="28"/>
        </w:rPr>
        <w:t>G</w:t>
      </w:r>
      <w:r w:rsidRPr="000613F6">
        <w:rPr>
          <w:rFonts w:eastAsia="仿宋" w:hint="eastAsia"/>
          <w:color w:val="000000" w:themeColor="text1"/>
          <w:sz w:val="28"/>
          <w:szCs w:val="28"/>
        </w:rPr>
        <w:t>B</w:t>
      </w:r>
      <w:r w:rsidR="00541252" w:rsidRPr="000613F6">
        <w:rPr>
          <w:rFonts w:eastAsia="仿宋"/>
          <w:color w:val="000000" w:themeColor="text1"/>
          <w:sz w:val="28"/>
          <w:szCs w:val="28"/>
        </w:rPr>
        <w:t>8978</w:t>
      </w:r>
      <w:r w:rsidRPr="000613F6">
        <w:rPr>
          <w:rFonts w:eastAsia="仿宋" w:hint="eastAsia"/>
          <w:color w:val="000000" w:themeColor="text1"/>
          <w:sz w:val="28"/>
          <w:szCs w:val="28"/>
        </w:rPr>
        <w:t>-</w:t>
      </w:r>
      <w:r w:rsidR="00541252" w:rsidRPr="000613F6">
        <w:rPr>
          <w:rFonts w:eastAsia="仿宋"/>
          <w:color w:val="000000" w:themeColor="text1"/>
          <w:sz w:val="28"/>
          <w:szCs w:val="28"/>
        </w:rPr>
        <w:t>1996</w:t>
      </w:r>
      <w:r w:rsidRPr="000613F6">
        <w:rPr>
          <w:rFonts w:eastAsia="仿宋" w:hint="eastAsia"/>
          <w:color w:val="000000" w:themeColor="text1"/>
          <w:sz w:val="28"/>
          <w:szCs w:val="28"/>
        </w:rPr>
        <w:t>）</w:t>
      </w:r>
      <w:r w:rsidR="00055852" w:rsidRPr="000613F6">
        <w:rPr>
          <w:rFonts w:eastAsia="仿宋" w:hint="eastAsia"/>
          <w:color w:val="000000" w:themeColor="text1"/>
          <w:sz w:val="28"/>
          <w:szCs w:val="28"/>
        </w:rPr>
        <w:t>。</w:t>
      </w:r>
    </w:p>
    <w:p w14:paraId="55D8481A" w14:textId="3C0C1204" w:rsidR="00AC0E4A" w:rsidRPr="000613F6" w:rsidRDefault="00AC0E4A" w:rsidP="00AC0E4A">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3</w:t>
      </w:r>
      <w:r w:rsidRPr="000613F6">
        <w:rPr>
          <w:rFonts w:eastAsia="仿宋"/>
          <w:color w:val="000000" w:themeColor="text1"/>
          <w:sz w:val="28"/>
          <w:szCs w:val="28"/>
        </w:rPr>
        <w:t>1</w:t>
      </w:r>
      <w:r w:rsidRPr="000613F6">
        <w:rPr>
          <w:rFonts w:eastAsia="仿宋" w:hint="eastAsia"/>
          <w:color w:val="000000" w:themeColor="text1"/>
          <w:sz w:val="28"/>
          <w:szCs w:val="28"/>
        </w:rPr>
        <w:t>）大气污染物排放执行《</w:t>
      </w:r>
      <w:r w:rsidRPr="000613F6">
        <w:rPr>
          <w:rFonts w:eastAsia="仿宋"/>
          <w:color w:val="000000" w:themeColor="text1"/>
          <w:sz w:val="28"/>
          <w:szCs w:val="28"/>
        </w:rPr>
        <w:t>大气污染物综合排放标准</w:t>
      </w:r>
      <w:r w:rsidRPr="000613F6">
        <w:rPr>
          <w:rFonts w:eastAsia="仿宋" w:hint="eastAsia"/>
          <w:color w:val="000000" w:themeColor="text1"/>
          <w:sz w:val="28"/>
          <w:szCs w:val="28"/>
        </w:rPr>
        <w:t>》（</w:t>
      </w:r>
      <w:r w:rsidRPr="000613F6">
        <w:rPr>
          <w:rFonts w:eastAsia="仿宋"/>
          <w:color w:val="000000" w:themeColor="text1"/>
          <w:sz w:val="28"/>
          <w:szCs w:val="28"/>
        </w:rPr>
        <w:t>GB 16297</w:t>
      </w:r>
      <w:r w:rsidRPr="000613F6">
        <w:rPr>
          <w:rFonts w:eastAsia="仿宋"/>
          <w:color w:val="000000" w:themeColor="text1"/>
          <w:sz w:val="28"/>
          <w:szCs w:val="28"/>
        </w:rPr>
        <w:t>－</w:t>
      </w:r>
      <w:r w:rsidRPr="000613F6">
        <w:rPr>
          <w:rFonts w:eastAsia="仿宋"/>
          <w:color w:val="000000" w:themeColor="text1"/>
          <w:sz w:val="28"/>
          <w:szCs w:val="28"/>
        </w:rPr>
        <w:t>1996</w:t>
      </w:r>
      <w:r w:rsidRPr="000613F6">
        <w:rPr>
          <w:rFonts w:eastAsia="仿宋" w:hint="eastAsia"/>
          <w:color w:val="000000" w:themeColor="text1"/>
          <w:sz w:val="28"/>
          <w:szCs w:val="28"/>
        </w:rPr>
        <w:t>）</w:t>
      </w:r>
      <w:r w:rsidR="00055852" w:rsidRPr="000613F6">
        <w:rPr>
          <w:rFonts w:eastAsia="仿宋" w:hint="eastAsia"/>
          <w:color w:val="000000" w:themeColor="text1"/>
          <w:sz w:val="28"/>
          <w:szCs w:val="28"/>
        </w:rPr>
        <w:t>。</w:t>
      </w:r>
    </w:p>
    <w:p w14:paraId="361BF8A6" w14:textId="5F53BBE2" w:rsidR="001519EE" w:rsidRPr="000613F6" w:rsidRDefault="001519EE" w:rsidP="001519EE">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3</w:t>
      </w:r>
      <w:r w:rsidRPr="000613F6">
        <w:rPr>
          <w:rFonts w:eastAsia="仿宋"/>
          <w:color w:val="000000" w:themeColor="text1"/>
          <w:sz w:val="28"/>
          <w:szCs w:val="28"/>
        </w:rPr>
        <w:t>1</w:t>
      </w:r>
      <w:r w:rsidRPr="000613F6">
        <w:rPr>
          <w:rFonts w:eastAsia="仿宋" w:hint="eastAsia"/>
          <w:color w:val="000000" w:themeColor="text1"/>
          <w:sz w:val="28"/>
          <w:szCs w:val="28"/>
        </w:rPr>
        <w:t>）企业噪声执行《工业企业厂界环境噪声排放标准》</w:t>
      </w:r>
      <w:r w:rsidRPr="000613F6">
        <w:rPr>
          <w:rFonts w:eastAsia="仿宋" w:hint="eastAsia"/>
          <w:color w:val="000000" w:themeColor="text1"/>
          <w:sz w:val="28"/>
          <w:szCs w:val="28"/>
        </w:rPr>
        <w:t>(</w:t>
      </w:r>
      <w:r w:rsidRPr="000613F6">
        <w:rPr>
          <w:rFonts w:eastAsia="仿宋"/>
          <w:color w:val="000000" w:themeColor="text1"/>
          <w:sz w:val="28"/>
          <w:szCs w:val="28"/>
        </w:rPr>
        <w:t>GB12348-2008)</w:t>
      </w:r>
      <w:r w:rsidRPr="000613F6">
        <w:rPr>
          <w:rFonts w:eastAsia="仿宋" w:hint="eastAsia"/>
          <w:color w:val="000000" w:themeColor="text1"/>
          <w:sz w:val="28"/>
          <w:szCs w:val="28"/>
        </w:rPr>
        <w:t>。</w:t>
      </w:r>
    </w:p>
    <w:p w14:paraId="6552EDE0" w14:textId="77777777" w:rsidR="002B53F0" w:rsidRPr="000613F6" w:rsidRDefault="007178C2" w:rsidP="00A57EB4">
      <w:pPr>
        <w:spacing w:line="360" w:lineRule="auto"/>
        <w:ind w:firstLineChars="200" w:firstLine="560"/>
        <w:rPr>
          <w:rFonts w:eastAsia="仿宋"/>
          <w:color w:val="000000" w:themeColor="text1"/>
          <w:sz w:val="28"/>
          <w:szCs w:val="28"/>
        </w:rPr>
      </w:pPr>
      <w:bookmarkStart w:id="18" w:name="_Toc509938910"/>
      <w:bookmarkStart w:id="19" w:name="_Toc518033556"/>
      <w:bookmarkStart w:id="20" w:name="_Toc22769"/>
      <w:r w:rsidRPr="000613F6">
        <w:rPr>
          <w:rFonts w:eastAsia="仿宋"/>
          <w:color w:val="000000" w:themeColor="text1"/>
          <w:sz w:val="28"/>
          <w:szCs w:val="28"/>
        </w:rPr>
        <w:t>1.2.2</w:t>
      </w:r>
      <w:r w:rsidRPr="000613F6">
        <w:rPr>
          <w:rFonts w:eastAsia="仿宋"/>
          <w:color w:val="000000" w:themeColor="text1"/>
          <w:sz w:val="28"/>
          <w:szCs w:val="28"/>
        </w:rPr>
        <w:t>技术规范</w:t>
      </w:r>
      <w:bookmarkEnd w:id="18"/>
      <w:bookmarkEnd w:id="19"/>
      <w:bookmarkEnd w:id="20"/>
    </w:p>
    <w:p w14:paraId="397CA1D0"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1</w:t>
      </w:r>
      <w:r w:rsidRPr="000613F6">
        <w:rPr>
          <w:rFonts w:eastAsia="仿宋"/>
          <w:color w:val="000000" w:themeColor="text1"/>
          <w:sz w:val="28"/>
          <w:szCs w:val="28"/>
        </w:rPr>
        <w:t>、《突发事件环境应急监测技术规范》（</w:t>
      </w:r>
      <w:r w:rsidRPr="000613F6">
        <w:rPr>
          <w:rFonts w:eastAsia="仿宋"/>
          <w:color w:val="000000" w:themeColor="text1"/>
          <w:sz w:val="28"/>
          <w:szCs w:val="28"/>
        </w:rPr>
        <w:t>HJ589-2010</w:t>
      </w:r>
      <w:r w:rsidRPr="000613F6">
        <w:rPr>
          <w:rFonts w:eastAsia="仿宋"/>
          <w:color w:val="000000" w:themeColor="text1"/>
          <w:sz w:val="28"/>
          <w:szCs w:val="28"/>
        </w:rPr>
        <w:t>），</w:t>
      </w:r>
      <w:r w:rsidRPr="000613F6">
        <w:rPr>
          <w:rFonts w:eastAsia="仿宋"/>
          <w:color w:val="000000" w:themeColor="text1"/>
          <w:sz w:val="28"/>
          <w:szCs w:val="28"/>
        </w:rPr>
        <w:t>2011</w:t>
      </w:r>
      <w:r w:rsidRPr="000613F6">
        <w:rPr>
          <w:rFonts w:eastAsia="仿宋"/>
          <w:color w:val="000000" w:themeColor="text1"/>
          <w:sz w:val="28"/>
          <w:szCs w:val="28"/>
        </w:rPr>
        <w:t>年</w:t>
      </w:r>
      <w:r w:rsidRPr="000613F6">
        <w:rPr>
          <w:rFonts w:eastAsia="仿宋"/>
          <w:color w:val="000000" w:themeColor="text1"/>
          <w:sz w:val="28"/>
          <w:szCs w:val="28"/>
        </w:rPr>
        <w:t>1</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7D587091"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2</w:t>
      </w:r>
      <w:r w:rsidRPr="000613F6">
        <w:rPr>
          <w:rFonts w:eastAsia="仿宋"/>
          <w:color w:val="000000" w:themeColor="text1"/>
          <w:sz w:val="28"/>
          <w:szCs w:val="28"/>
        </w:rPr>
        <w:t>、《建设项目环境风险评价技术导则》（</w:t>
      </w:r>
      <w:r w:rsidRPr="000613F6">
        <w:rPr>
          <w:rFonts w:eastAsia="仿宋"/>
          <w:color w:val="000000" w:themeColor="text1"/>
          <w:sz w:val="28"/>
          <w:szCs w:val="28"/>
        </w:rPr>
        <w:t>HJ/T169-2</w:t>
      </w:r>
      <w:r w:rsidRPr="000613F6">
        <w:rPr>
          <w:rFonts w:eastAsia="仿宋" w:hint="eastAsia"/>
          <w:color w:val="000000" w:themeColor="text1"/>
          <w:sz w:val="28"/>
          <w:szCs w:val="28"/>
        </w:rPr>
        <w:t>018</w:t>
      </w:r>
      <w:r w:rsidRPr="000613F6">
        <w:rPr>
          <w:rFonts w:eastAsia="仿宋"/>
          <w:color w:val="000000" w:themeColor="text1"/>
          <w:sz w:val="28"/>
          <w:szCs w:val="28"/>
        </w:rPr>
        <w:t>），</w:t>
      </w:r>
      <w:r w:rsidRPr="000613F6">
        <w:rPr>
          <w:rFonts w:eastAsia="仿宋"/>
          <w:color w:val="000000" w:themeColor="text1"/>
          <w:sz w:val="28"/>
          <w:szCs w:val="28"/>
        </w:rPr>
        <w:t>20</w:t>
      </w:r>
      <w:r w:rsidRPr="000613F6">
        <w:rPr>
          <w:rFonts w:eastAsia="仿宋" w:hint="eastAsia"/>
          <w:color w:val="000000" w:themeColor="text1"/>
          <w:sz w:val="28"/>
          <w:szCs w:val="28"/>
        </w:rPr>
        <w:t>19</w:t>
      </w:r>
      <w:r w:rsidRPr="000613F6">
        <w:rPr>
          <w:rFonts w:eastAsia="仿宋" w:hint="eastAsia"/>
          <w:color w:val="000000" w:themeColor="text1"/>
          <w:sz w:val="28"/>
          <w:szCs w:val="28"/>
        </w:rPr>
        <w:t>年</w:t>
      </w:r>
      <w:r w:rsidRPr="000613F6">
        <w:rPr>
          <w:rFonts w:eastAsia="仿宋" w:hint="eastAsia"/>
          <w:color w:val="000000" w:themeColor="text1"/>
          <w:sz w:val="28"/>
          <w:szCs w:val="28"/>
        </w:rPr>
        <w:t>3</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r w:rsidRPr="000613F6">
        <w:rPr>
          <w:rFonts w:eastAsia="仿宋"/>
          <w:color w:val="000000" w:themeColor="text1"/>
          <w:sz w:val="28"/>
          <w:szCs w:val="28"/>
        </w:rPr>
        <w:t>;</w:t>
      </w:r>
    </w:p>
    <w:p w14:paraId="44E359DF"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3</w:t>
      </w:r>
      <w:r w:rsidRPr="000613F6">
        <w:rPr>
          <w:rFonts w:eastAsia="仿宋"/>
          <w:color w:val="000000" w:themeColor="text1"/>
          <w:sz w:val="28"/>
          <w:szCs w:val="28"/>
        </w:rPr>
        <w:t>、《危险废物收集</w:t>
      </w:r>
      <w:r w:rsidRPr="000613F6">
        <w:rPr>
          <w:rFonts w:eastAsia="仿宋"/>
          <w:color w:val="000000" w:themeColor="text1"/>
          <w:sz w:val="28"/>
          <w:szCs w:val="28"/>
        </w:rPr>
        <w:t xml:space="preserve"> </w:t>
      </w:r>
      <w:r w:rsidRPr="000613F6">
        <w:rPr>
          <w:rFonts w:eastAsia="仿宋"/>
          <w:color w:val="000000" w:themeColor="text1"/>
          <w:sz w:val="28"/>
          <w:szCs w:val="28"/>
        </w:rPr>
        <w:t>贮存</w:t>
      </w:r>
      <w:r w:rsidRPr="000613F6">
        <w:rPr>
          <w:rFonts w:eastAsia="仿宋"/>
          <w:color w:val="000000" w:themeColor="text1"/>
          <w:sz w:val="28"/>
          <w:szCs w:val="28"/>
        </w:rPr>
        <w:t xml:space="preserve"> </w:t>
      </w:r>
      <w:r w:rsidRPr="000613F6">
        <w:rPr>
          <w:rFonts w:eastAsia="仿宋"/>
          <w:color w:val="000000" w:themeColor="text1"/>
          <w:sz w:val="28"/>
          <w:szCs w:val="28"/>
        </w:rPr>
        <w:t>运输技术规范》</w:t>
      </w:r>
      <w:r w:rsidRPr="000613F6">
        <w:rPr>
          <w:rFonts w:eastAsia="仿宋"/>
          <w:color w:val="000000" w:themeColor="text1"/>
          <w:sz w:val="28"/>
          <w:szCs w:val="28"/>
        </w:rPr>
        <w:t>(HJ2025-2012)</w:t>
      </w:r>
      <w:r w:rsidRPr="000613F6">
        <w:rPr>
          <w:rFonts w:eastAsia="仿宋"/>
          <w:color w:val="000000" w:themeColor="text1"/>
          <w:sz w:val="28"/>
          <w:szCs w:val="28"/>
        </w:rPr>
        <w:t>，</w:t>
      </w:r>
      <w:r w:rsidRPr="000613F6">
        <w:rPr>
          <w:rFonts w:eastAsia="仿宋"/>
          <w:color w:val="000000" w:themeColor="text1"/>
          <w:sz w:val="28"/>
          <w:szCs w:val="28"/>
        </w:rPr>
        <w:t>2013</w:t>
      </w:r>
      <w:r w:rsidRPr="000613F6">
        <w:rPr>
          <w:rFonts w:eastAsia="仿宋"/>
          <w:color w:val="000000" w:themeColor="text1"/>
          <w:sz w:val="28"/>
          <w:szCs w:val="28"/>
        </w:rPr>
        <w:t>年</w:t>
      </w:r>
      <w:r w:rsidRPr="000613F6">
        <w:rPr>
          <w:rFonts w:eastAsia="仿宋"/>
          <w:color w:val="000000" w:themeColor="text1"/>
          <w:sz w:val="28"/>
          <w:szCs w:val="28"/>
        </w:rPr>
        <w:t>3</w:t>
      </w:r>
      <w:r w:rsidRPr="000613F6">
        <w:rPr>
          <w:rFonts w:eastAsia="仿宋"/>
          <w:color w:val="000000" w:themeColor="text1"/>
          <w:sz w:val="28"/>
          <w:szCs w:val="28"/>
        </w:rPr>
        <w:t>月</w:t>
      </w:r>
      <w:r w:rsidRPr="000613F6">
        <w:rPr>
          <w:rFonts w:eastAsia="仿宋"/>
          <w:color w:val="000000" w:themeColor="text1"/>
          <w:sz w:val="28"/>
          <w:szCs w:val="28"/>
        </w:rPr>
        <w:t>1</w:t>
      </w:r>
      <w:r w:rsidRPr="000613F6">
        <w:rPr>
          <w:rFonts w:eastAsia="仿宋"/>
          <w:color w:val="000000" w:themeColor="text1"/>
          <w:sz w:val="28"/>
          <w:szCs w:val="28"/>
        </w:rPr>
        <w:t>日实施。</w:t>
      </w:r>
    </w:p>
    <w:p w14:paraId="60FB88C4" w14:textId="77777777" w:rsidR="002B53F0" w:rsidRPr="000613F6" w:rsidRDefault="007178C2" w:rsidP="00A57EB4">
      <w:pPr>
        <w:spacing w:line="360" w:lineRule="auto"/>
        <w:ind w:firstLineChars="200" w:firstLine="560"/>
        <w:rPr>
          <w:rFonts w:eastAsia="仿宋"/>
          <w:color w:val="000000" w:themeColor="text1"/>
          <w:sz w:val="28"/>
          <w:szCs w:val="28"/>
        </w:rPr>
      </w:pPr>
      <w:bookmarkStart w:id="21" w:name="_Toc2327"/>
      <w:bookmarkStart w:id="22" w:name="_Toc509938913"/>
      <w:bookmarkStart w:id="23" w:name="_Toc518033558"/>
      <w:r w:rsidRPr="000613F6">
        <w:rPr>
          <w:rFonts w:eastAsia="仿宋"/>
          <w:color w:val="000000" w:themeColor="text1"/>
          <w:sz w:val="28"/>
          <w:szCs w:val="28"/>
        </w:rPr>
        <w:lastRenderedPageBreak/>
        <w:t>1.3</w:t>
      </w:r>
      <w:r w:rsidRPr="000613F6">
        <w:rPr>
          <w:rFonts w:eastAsia="仿宋"/>
          <w:color w:val="000000" w:themeColor="text1"/>
          <w:sz w:val="28"/>
          <w:szCs w:val="28"/>
        </w:rPr>
        <w:t>事件分级</w:t>
      </w:r>
      <w:bookmarkEnd w:id="21"/>
      <w:bookmarkEnd w:id="22"/>
      <w:bookmarkEnd w:id="23"/>
    </w:p>
    <w:p w14:paraId="2CBAAF5B"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依据《国家突发环境事件应急预案》、《陕西省突发环境事件应急预案》要求，参照《陕西省人民政府办公厅关于印发省突发环境事件应急预案的通知》（</w:t>
      </w:r>
      <w:proofErr w:type="gramStart"/>
      <w:r w:rsidRPr="000613F6">
        <w:rPr>
          <w:rFonts w:eastAsia="仿宋"/>
          <w:color w:val="000000" w:themeColor="text1"/>
          <w:sz w:val="28"/>
          <w:szCs w:val="28"/>
        </w:rPr>
        <w:t>陕政办</w:t>
      </w:r>
      <w:proofErr w:type="gramEnd"/>
      <w:r w:rsidRPr="000613F6">
        <w:rPr>
          <w:rFonts w:eastAsia="仿宋"/>
          <w:color w:val="000000" w:themeColor="text1"/>
          <w:sz w:val="28"/>
          <w:szCs w:val="28"/>
        </w:rPr>
        <w:t>函</w:t>
      </w:r>
      <w:r w:rsidRPr="000613F6">
        <w:rPr>
          <w:rFonts w:eastAsia="仿宋"/>
          <w:color w:val="000000" w:themeColor="text1"/>
          <w:sz w:val="28"/>
          <w:szCs w:val="28"/>
        </w:rPr>
        <w:t>[2015]128</w:t>
      </w:r>
      <w:r w:rsidRPr="000613F6">
        <w:rPr>
          <w:rFonts w:eastAsia="仿宋"/>
          <w:color w:val="000000" w:themeColor="text1"/>
          <w:sz w:val="28"/>
          <w:szCs w:val="28"/>
        </w:rPr>
        <w:t>号），结合油库具体情况，按照人员伤亡和财产损失、环境污染后果及危害程度，将突发环境污染事件分为</w:t>
      </w:r>
      <w:r w:rsidRPr="000613F6">
        <w:rPr>
          <w:rFonts w:eastAsia="仿宋"/>
          <w:color w:val="000000" w:themeColor="text1"/>
          <w:sz w:val="28"/>
          <w:szCs w:val="28"/>
        </w:rPr>
        <w:t>I</w:t>
      </w:r>
      <w:r w:rsidRPr="000613F6">
        <w:rPr>
          <w:rFonts w:eastAsia="仿宋"/>
          <w:color w:val="000000" w:themeColor="text1"/>
          <w:sz w:val="28"/>
          <w:szCs w:val="28"/>
        </w:rPr>
        <w:t>级</w:t>
      </w:r>
      <w:r w:rsidRPr="000613F6">
        <w:rPr>
          <w:rFonts w:eastAsia="仿宋"/>
          <w:color w:val="000000" w:themeColor="text1"/>
          <w:sz w:val="28"/>
          <w:szCs w:val="28"/>
        </w:rPr>
        <w:t>(</w:t>
      </w:r>
      <w:r w:rsidRPr="000613F6">
        <w:rPr>
          <w:rFonts w:eastAsia="仿宋"/>
          <w:color w:val="000000" w:themeColor="text1"/>
          <w:sz w:val="28"/>
          <w:szCs w:val="28"/>
        </w:rPr>
        <w:t>特大</w:t>
      </w:r>
      <w:r w:rsidRPr="000613F6">
        <w:rPr>
          <w:rFonts w:eastAsia="仿宋"/>
          <w:color w:val="000000" w:themeColor="text1"/>
          <w:sz w:val="28"/>
          <w:szCs w:val="28"/>
        </w:rPr>
        <w:t>)</w:t>
      </w:r>
      <w:r w:rsidRPr="000613F6">
        <w:rPr>
          <w:rFonts w:eastAsia="仿宋"/>
          <w:color w:val="000000" w:themeColor="text1"/>
          <w:sz w:val="28"/>
          <w:szCs w:val="28"/>
        </w:rPr>
        <w:t>、</w:t>
      </w:r>
      <w:r w:rsidRPr="000613F6">
        <w:rPr>
          <w:rFonts w:eastAsia="仿宋"/>
          <w:color w:val="000000" w:themeColor="text1"/>
          <w:sz w:val="28"/>
          <w:szCs w:val="28"/>
        </w:rPr>
        <w:t>II</w:t>
      </w:r>
      <w:r w:rsidRPr="000613F6">
        <w:rPr>
          <w:rFonts w:eastAsia="仿宋"/>
          <w:color w:val="000000" w:themeColor="text1"/>
          <w:sz w:val="28"/>
          <w:szCs w:val="28"/>
        </w:rPr>
        <w:t>级</w:t>
      </w:r>
      <w:r w:rsidRPr="000613F6">
        <w:rPr>
          <w:rFonts w:eastAsia="仿宋"/>
          <w:color w:val="000000" w:themeColor="text1"/>
          <w:sz w:val="28"/>
          <w:szCs w:val="28"/>
        </w:rPr>
        <w:t>(</w:t>
      </w:r>
      <w:r w:rsidRPr="000613F6">
        <w:rPr>
          <w:rFonts w:eastAsia="仿宋"/>
          <w:color w:val="000000" w:themeColor="text1"/>
          <w:sz w:val="28"/>
          <w:szCs w:val="28"/>
        </w:rPr>
        <w:t>重大</w:t>
      </w:r>
      <w:r w:rsidRPr="000613F6">
        <w:rPr>
          <w:rFonts w:eastAsia="仿宋"/>
          <w:color w:val="000000" w:themeColor="text1"/>
          <w:sz w:val="28"/>
          <w:szCs w:val="28"/>
        </w:rPr>
        <w:t>)</w:t>
      </w:r>
      <w:r w:rsidRPr="000613F6">
        <w:rPr>
          <w:rFonts w:eastAsia="仿宋"/>
          <w:color w:val="000000" w:themeColor="text1"/>
          <w:sz w:val="28"/>
          <w:szCs w:val="28"/>
        </w:rPr>
        <w:t>、</w:t>
      </w:r>
      <w:r w:rsidRPr="000613F6">
        <w:rPr>
          <w:rFonts w:eastAsia="仿宋"/>
          <w:color w:val="000000" w:themeColor="text1"/>
          <w:sz w:val="28"/>
          <w:szCs w:val="28"/>
        </w:rPr>
        <w:t>III</w:t>
      </w:r>
      <w:r w:rsidRPr="000613F6">
        <w:rPr>
          <w:rFonts w:eastAsia="仿宋"/>
          <w:color w:val="000000" w:themeColor="text1"/>
          <w:sz w:val="28"/>
          <w:szCs w:val="28"/>
        </w:rPr>
        <w:t>级</w:t>
      </w:r>
      <w:r w:rsidRPr="000613F6">
        <w:rPr>
          <w:rFonts w:eastAsia="仿宋"/>
          <w:color w:val="000000" w:themeColor="text1"/>
          <w:sz w:val="28"/>
          <w:szCs w:val="28"/>
        </w:rPr>
        <w:t>(</w:t>
      </w:r>
      <w:r w:rsidRPr="000613F6">
        <w:rPr>
          <w:rFonts w:eastAsia="仿宋"/>
          <w:color w:val="000000" w:themeColor="text1"/>
          <w:sz w:val="28"/>
          <w:szCs w:val="28"/>
        </w:rPr>
        <w:t>较大</w:t>
      </w:r>
      <w:r w:rsidRPr="000613F6">
        <w:rPr>
          <w:rFonts w:eastAsia="仿宋"/>
          <w:color w:val="000000" w:themeColor="text1"/>
          <w:sz w:val="28"/>
          <w:szCs w:val="28"/>
        </w:rPr>
        <w:t>)</w:t>
      </w:r>
      <w:r w:rsidRPr="000613F6">
        <w:rPr>
          <w:rFonts w:eastAsia="仿宋"/>
          <w:color w:val="000000" w:themeColor="text1"/>
          <w:sz w:val="28"/>
          <w:szCs w:val="28"/>
        </w:rPr>
        <w:t>和</w:t>
      </w:r>
      <w:r w:rsidRPr="000613F6">
        <w:rPr>
          <w:rFonts w:eastAsia="仿宋"/>
          <w:color w:val="000000" w:themeColor="text1"/>
          <w:sz w:val="28"/>
          <w:szCs w:val="28"/>
        </w:rPr>
        <w:t>Ⅳ</w:t>
      </w:r>
      <w:r w:rsidRPr="000613F6">
        <w:rPr>
          <w:rFonts w:eastAsia="仿宋"/>
          <w:color w:val="000000" w:themeColor="text1"/>
          <w:sz w:val="28"/>
          <w:szCs w:val="28"/>
        </w:rPr>
        <w:t>级</w:t>
      </w:r>
      <w:r w:rsidRPr="000613F6">
        <w:rPr>
          <w:rFonts w:eastAsia="仿宋"/>
          <w:color w:val="000000" w:themeColor="text1"/>
          <w:sz w:val="28"/>
          <w:szCs w:val="28"/>
        </w:rPr>
        <w:t>(</w:t>
      </w:r>
      <w:r w:rsidRPr="000613F6">
        <w:rPr>
          <w:rFonts w:eastAsia="仿宋"/>
          <w:color w:val="000000" w:themeColor="text1"/>
          <w:sz w:val="28"/>
          <w:szCs w:val="28"/>
        </w:rPr>
        <w:t>一般</w:t>
      </w:r>
      <w:r w:rsidRPr="000613F6">
        <w:rPr>
          <w:rFonts w:eastAsia="仿宋"/>
          <w:color w:val="000000" w:themeColor="text1"/>
          <w:sz w:val="28"/>
          <w:szCs w:val="28"/>
        </w:rPr>
        <w:t>)</w:t>
      </w:r>
      <w:r w:rsidRPr="000613F6">
        <w:rPr>
          <w:rFonts w:eastAsia="仿宋"/>
          <w:color w:val="000000" w:themeColor="text1"/>
          <w:sz w:val="28"/>
          <w:szCs w:val="28"/>
        </w:rPr>
        <w:t>突发性污染事件，依次用红色、橙色、黄色和蓝色表示。</w:t>
      </w:r>
    </w:p>
    <w:p w14:paraId="10E5FBF8" w14:textId="77777777" w:rsidR="002B53F0" w:rsidRPr="000613F6" w:rsidRDefault="007178C2" w:rsidP="00A57EB4">
      <w:pPr>
        <w:spacing w:line="360" w:lineRule="auto"/>
        <w:ind w:firstLineChars="200" w:firstLine="560"/>
        <w:rPr>
          <w:rFonts w:eastAsia="仿宋"/>
          <w:color w:val="000000" w:themeColor="text1"/>
          <w:sz w:val="28"/>
          <w:szCs w:val="28"/>
        </w:rPr>
      </w:pPr>
      <w:bookmarkStart w:id="24" w:name="_Toc5216"/>
      <w:bookmarkStart w:id="25" w:name="_Toc518033559"/>
      <w:bookmarkStart w:id="26" w:name="_Toc509938914"/>
      <w:r w:rsidRPr="000613F6">
        <w:rPr>
          <w:rFonts w:eastAsia="仿宋"/>
          <w:color w:val="000000" w:themeColor="text1"/>
          <w:sz w:val="28"/>
          <w:szCs w:val="28"/>
        </w:rPr>
        <w:t>1.3.1</w:t>
      </w:r>
      <w:r w:rsidRPr="000613F6">
        <w:rPr>
          <w:rFonts w:eastAsia="仿宋"/>
          <w:color w:val="000000" w:themeColor="text1"/>
          <w:sz w:val="28"/>
          <w:szCs w:val="28"/>
        </w:rPr>
        <w:t>特别重大（</w:t>
      </w:r>
      <w:r w:rsidRPr="000613F6">
        <w:rPr>
          <w:rFonts w:eastAsia="仿宋"/>
          <w:color w:val="000000" w:themeColor="text1"/>
          <w:sz w:val="28"/>
          <w:szCs w:val="28"/>
        </w:rPr>
        <w:t>Ⅰ</w:t>
      </w:r>
      <w:r w:rsidRPr="000613F6">
        <w:rPr>
          <w:rFonts w:eastAsia="仿宋"/>
          <w:color w:val="000000" w:themeColor="text1"/>
          <w:sz w:val="28"/>
          <w:szCs w:val="28"/>
        </w:rPr>
        <w:t>级）突发环境事件</w:t>
      </w:r>
      <w:bookmarkEnd w:id="24"/>
      <w:bookmarkEnd w:id="25"/>
      <w:bookmarkEnd w:id="26"/>
    </w:p>
    <w:p w14:paraId="62001EA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凡符合下列情形之一的，为特别重大突发环境事件：</w:t>
      </w:r>
    </w:p>
    <w:p w14:paraId="39A3CF8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）因环境污染直接导致</w:t>
      </w:r>
      <w:r w:rsidRPr="000613F6">
        <w:rPr>
          <w:rFonts w:eastAsia="仿宋"/>
          <w:color w:val="000000" w:themeColor="text1"/>
          <w:sz w:val="28"/>
          <w:szCs w:val="28"/>
        </w:rPr>
        <w:t>30</w:t>
      </w:r>
      <w:r w:rsidRPr="000613F6">
        <w:rPr>
          <w:rFonts w:eastAsia="仿宋"/>
          <w:color w:val="000000" w:themeColor="text1"/>
          <w:sz w:val="28"/>
          <w:szCs w:val="28"/>
        </w:rPr>
        <w:t>人以上死亡或</w:t>
      </w:r>
      <w:r w:rsidRPr="000613F6">
        <w:rPr>
          <w:rFonts w:eastAsia="仿宋"/>
          <w:color w:val="000000" w:themeColor="text1"/>
          <w:sz w:val="28"/>
          <w:szCs w:val="28"/>
        </w:rPr>
        <w:t>100</w:t>
      </w:r>
      <w:r w:rsidRPr="000613F6">
        <w:rPr>
          <w:rFonts w:eastAsia="仿宋"/>
          <w:color w:val="000000" w:themeColor="text1"/>
          <w:sz w:val="28"/>
          <w:szCs w:val="28"/>
        </w:rPr>
        <w:t>人以上中毒或重伤的；</w:t>
      </w:r>
    </w:p>
    <w:p w14:paraId="5C5DE52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）因环境污染需疏散、转移人员</w:t>
      </w:r>
      <w:r w:rsidRPr="000613F6">
        <w:rPr>
          <w:rFonts w:eastAsia="仿宋"/>
          <w:color w:val="000000" w:themeColor="text1"/>
          <w:sz w:val="28"/>
          <w:szCs w:val="28"/>
        </w:rPr>
        <w:t>5</w:t>
      </w:r>
      <w:r w:rsidRPr="000613F6">
        <w:rPr>
          <w:rFonts w:eastAsia="仿宋"/>
          <w:color w:val="000000" w:themeColor="text1"/>
          <w:sz w:val="28"/>
          <w:szCs w:val="28"/>
        </w:rPr>
        <w:t>万人以上的，造成直接经济损失</w:t>
      </w:r>
      <w:r w:rsidRPr="000613F6">
        <w:rPr>
          <w:rFonts w:eastAsia="仿宋"/>
          <w:color w:val="000000" w:themeColor="text1"/>
          <w:sz w:val="28"/>
          <w:szCs w:val="28"/>
        </w:rPr>
        <w:t>1</w:t>
      </w:r>
      <w:r w:rsidRPr="000613F6">
        <w:rPr>
          <w:rFonts w:eastAsia="仿宋"/>
          <w:color w:val="000000" w:themeColor="text1"/>
          <w:sz w:val="28"/>
          <w:szCs w:val="28"/>
        </w:rPr>
        <w:t>亿元以上的；</w:t>
      </w:r>
    </w:p>
    <w:p w14:paraId="192D0B5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）因环境污染使当地正常的经济、社会活动受到严重影响；</w:t>
      </w:r>
    </w:p>
    <w:p w14:paraId="70180FD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w:t>
      </w:r>
      <w:proofErr w:type="gramStart"/>
      <w:r w:rsidRPr="000613F6">
        <w:rPr>
          <w:rFonts w:eastAsia="仿宋"/>
          <w:color w:val="000000" w:themeColor="text1"/>
          <w:sz w:val="28"/>
          <w:szCs w:val="28"/>
        </w:rPr>
        <w:t>因危险</w:t>
      </w:r>
      <w:proofErr w:type="gramEnd"/>
      <w:r w:rsidRPr="000613F6">
        <w:rPr>
          <w:rFonts w:eastAsia="仿宋"/>
          <w:color w:val="000000" w:themeColor="text1"/>
          <w:sz w:val="28"/>
          <w:szCs w:val="28"/>
        </w:rPr>
        <w:t>化学品</w:t>
      </w:r>
      <w:r w:rsidRPr="000613F6">
        <w:rPr>
          <w:rFonts w:eastAsia="仿宋"/>
          <w:color w:val="000000" w:themeColor="text1"/>
          <w:sz w:val="28"/>
          <w:szCs w:val="28"/>
        </w:rPr>
        <w:t>(</w:t>
      </w:r>
      <w:r w:rsidRPr="000613F6">
        <w:rPr>
          <w:rFonts w:eastAsia="仿宋"/>
          <w:color w:val="000000" w:themeColor="text1"/>
          <w:sz w:val="28"/>
          <w:szCs w:val="28"/>
        </w:rPr>
        <w:t>含剧毒品</w:t>
      </w:r>
      <w:r w:rsidRPr="000613F6">
        <w:rPr>
          <w:rFonts w:eastAsia="仿宋"/>
          <w:color w:val="000000" w:themeColor="text1"/>
          <w:sz w:val="28"/>
          <w:szCs w:val="28"/>
        </w:rPr>
        <w:t>)</w:t>
      </w:r>
      <w:r w:rsidRPr="000613F6">
        <w:rPr>
          <w:rFonts w:eastAsia="仿宋"/>
          <w:color w:val="000000" w:themeColor="text1"/>
          <w:sz w:val="28"/>
          <w:szCs w:val="28"/>
        </w:rPr>
        <w:t>生产和贮运中发生泄漏，严重影响人民群众生产、生活的污染事故。</w:t>
      </w:r>
    </w:p>
    <w:p w14:paraId="6623CC9E" w14:textId="77777777" w:rsidR="002B53F0" w:rsidRPr="000613F6" w:rsidRDefault="007178C2">
      <w:pPr>
        <w:spacing w:line="360" w:lineRule="auto"/>
        <w:outlineLvl w:val="2"/>
        <w:rPr>
          <w:rFonts w:eastAsia="仿宋"/>
          <w:b/>
          <w:color w:val="000000" w:themeColor="text1"/>
          <w:sz w:val="28"/>
          <w:szCs w:val="28"/>
        </w:rPr>
      </w:pPr>
      <w:bookmarkStart w:id="27" w:name="_Toc509938915"/>
      <w:bookmarkStart w:id="28" w:name="_Toc23243"/>
      <w:bookmarkStart w:id="29" w:name="_Toc518033560"/>
      <w:bookmarkStart w:id="30" w:name="_Toc14169398"/>
      <w:r w:rsidRPr="000613F6">
        <w:rPr>
          <w:rFonts w:eastAsia="仿宋"/>
          <w:b/>
          <w:color w:val="000000" w:themeColor="text1"/>
          <w:sz w:val="28"/>
          <w:szCs w:val="28"/>
        </w:rPr>
        <w:t>1.3.2</w:t>
      </w:r>
      <w:r w:rsidRPr="000613F6">
        <w:rPr>
          <w:rFonts w:eastAsia="仿宋"/>
          <w:b/>
          <w:color w:val="000000" w:themeColor="text1"/>
          <w:sz w:val="28"/>
          <w:szCs w:val="28"/>
        </w:rPr>
        <w:t>重大（</w:t>
      </w:r>
      <w:r w:rsidRPr="000613F6">
        <w:rPr>
          <w:rFonts w:eastAsia="仿宋"/>
          <w:b/>
          <w:color w:val="000000" w:themeColor="text1"/>
          <w:sz w:val="28"/>
          <w:szCs w:val="28"/>
        </w:rPr>
        <w:t>Ⅱ</w:t>
      </w:r>
      <w:r w:rsidRPr="000613F6">
        <w:rPr>
          <w:rFonts w:eastAsia="仿宋"/>
          <w:b/>
          <w:color w:val="000000" w:themeColor="text1"/>
          <w:sz w:val="28"/>
          <w:szCs w:val="28"/>
        </w:rPr>
        <w:t>级）突发环境事件</w:t>
      </w:r>
      <w:bookmarkEnd w:id="27"/>
      <w:bookmarkEnd w:id="28"/>
      <w:bookmarkEnd w:id="29"/>
      <w:bookmarkEnd w:id="30"/>
    </w:p>
    <w:p w14:paraId="066DC7C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凡符合下列情形之一的，为重大突发环境事件</w:t>
      </w:r>
    </w:p>
    <w:p w14:paraId="3C96EDB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）因环境污染直接导致</w:t>
      </w:r>
      <w:r w:rsidRPr="000613F6">
        <w:rPr>
          <w:rFonts w:eastAsia="仿宋"/>
          <w:color w:val="000000" w:themeColor="text1"/>
          <w:sz w:val="28"/>
          <w:szCs w:val="28"/>
        </w:rPr>
        <w:t>10</w:t>
      </w:r>
      <w:r w:rsidRPr="000613F6">
        <w:rPr>
          <w:rFonts w:eastAsia="仿宋"/>
          <w:color w:val="000000" w:themeColor="text1"/>
          <w:sz w:val="28"/>
          <w:szCs w:val="28"/>
        </w:rPr>
        <w:t>人以上</w:t>
      </w:r>
      <w:r w:rsidRPr="000613F6">
        <w:rPr>
          <w:rFonts w:eastAsia="仿宋"/>
          <w:color w:val="000000" w:themeColor="text1"/>
          <w:sz w:val="28"/>
          <w:szCs w:val="28"/>
        </w:rPr>
        <w:t>30</w:t>
      </w:r>
      <w:r w:rsidRPr="000613F6">
        <w:rPr>
          <w:rFonts w:eastAsia="仿宋"/>
          <w:color w:val="000000" w:themeColor="text1"/>
          <w:sz w:val="28"/>
          <w:szCs w:val="28"/>
        </w:rPr>
        <w:t>人以下死亡或</w:t>
      </w:r>
      <w:r w:rsidRPr="000613F6">
        <w:rPr>
          <w:rFonts w:eastAsia="仿宋"/>
          <w:color w:val="000000" w:themeColor="text1"/>
          <w:sz w:val="28"/>
          <w:szCs w:val="28"/>
        </w:rPr>
        <w:t>50</w:t>
      </w:r>
      <w:r w:rsidRPr="000613F6">
        <w:rPr>
          <w:rFonts w:eastAsia="仿宋"/>
          <w:color w:val="000000" w:themeColor="text1"/>
          <w:sz w:val="28"/>
          <w:szCs w:val="28"/>
        </w:rPr>
        <w:t>人以上</w:t>
      </w:r>
      <w:r w:rsidRPr="000613F6">
        <w:rPr>
          <w:rFonts w:eastAsia="仿宋"/>
          <w:color w:val="000000" w:themeColor="text1"/>
          <w:sz w:val="28"/>
          <w:szCs w:val="28"/>
        </w:rPr>
        <w:t>100</w:t>
      </w:r>
      <w:r w:rsidRPr="000613F6">
        <w:rPr>
          <w:rFonts w:eastAsia="仿宋"/>
          <w:color w:val="000000" w:themeColor="text1"/>
          <w:sz w:val="28"/>
          <w:szCs w:val="28"/>
        </w:rPr>
        <w:t>人以下中毒或重伤的；</w:t>
      </w:r>
    </w:p>
    <w:p w14:paraId="052A9B6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）因环境污染需疏散、转移人员</w:t>
      </w:r>
      <w:r w:rsidRPr="000613F6">
        <w:rPr>
          <w:rFonts w:eastAsia="仿宋"/>
          <w:color w:val="000000" w:themeColor="text1"/>
          <w:sz w:val="28"/>
          <w:szCs w:val="28"/>
        </w:rPr>
        <w:t>1</w:t>
      </w:r>
      <w:r w:rsidRPr="000613F6">
        <w:rPr>
          <w:rFonts w:eastAsia="仿宋"/>
          <w:color w:val="000000" w:themeColor="text1"/>
          <w:sz w:val="28"/>
          <w:szCs w:val="28"/>
        </w:rPr>
        <w:t>万人以上</w:t>
      </w:r>
      <w:r w:rsidRPr="000613F6">
        <w:rPr>
          <w:rFonts w:eastAsia="仿宋"/>
          <w:color w:val="000000" w:themeColor="text1"/>
          <w:sz w:val="28"/>
          <w:szCs w:val="28"/>
        </w:rPr>
        <w:t>5</w:t>
      </w:r>
      <w:r w:rsidRPr="000613F6">
        <w:rPr>
          <w:rFonts w:eastAsia="仿宋"/>
          <w:color w:val="000000" w:themeColor="text1"/>
          <w:sz w:val="28"/>
          <w:szCs w:val="28"/>
        </w:rPr>
        <w:t>万人以下的；</w:t>
      </w:r>
    </w:p>
    <w:p w14:paraId="4E98F6B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）因环境污染造成直接经济损失</w:t>
      </w:r>
      <w:r w:rsidRPr="000613F6">
        <w:rPr>
          <w:rFonts w:eastAsia="仿宋"/>
          <w:color w:val="000000" w:themeColor="text1"/>
          <w:sz w:val="28"/>
          <w:szCs w:val="28"/>
        </w:rPr>
        <w:t>2000</w:t>
      </w:r>
      <w:r w:rsidRPr="000613F6">
        <w:rPr>
          <w:rFonts w:eastAsia="仿宋"/>
          <w:color w:val="000000" w:themeColor="text1"/>
          <w:sz w:val="28"/>
          <w:szCs w:val="28"/>
        </w:rPr>
        <w:t>万元以上</w:t>
      </w:r>
      <w:r w:rsidRPr="000613F6">
        <w:rPr>
          <w:rFonts w:eastAsia="仿宋"/>
          <w:color w:val="000000" w:themeColor="text1"/>
          <w:sz w:val="28"/>
          <w:szCs w:val="28"/>
        </w:rPr>
        <w:t>1</w:t>
      </w:r>
      <w:r w:rsidRPr="000613F6">
        <w:rPr>
          <w:rFonts w:eastAsia="仿宋"/>
          <w:color w:val="000000" w:themeColor="text1"/>
          <w:sz w:val="28"/>
          <w:szCs w:val="28"/>
        </w:rPr>
        <w:t>亿元以下的；</w:t>
      </w:r>
    </w:p>
    <w:p w14:paraId="5D3EAA91" w14:textId="77777777" w:rsidR="002B53F0" w:rsidRPr="000613F6" w:rsidRDefault="007178C2">
      <w:pPr>
        <w:spacing w:line="360" w:lineRule="auto"/>
        <w:outlineLvl w:val="2"/>
        <w:rPr>
          <w:rFonts w:eastAsia="仿宋"/>
          <w:color w:val="000000" w:themeColor="text1"/>
          <w:sz w:val="28"/>
          <w:szCs w:val="28"/>
        </w:rPr>
      </w:pPr>
      <w:bookmarkStart w:id="31" w:name="_Toc518033561"/>
      <w:bookmarkStart w:id="32" w:name="_Toc22952"/>
      <w:bookmarkStart w:id="33" w:name="_Toc509938916"/>
      <w:bookmarkStart w:id="34" w:name="_Toc14169399"/>
      <w:r w:rsidRPr="000613F6">
        <w:rPr>
          <w:rFonts w:eastAsia="仿宋"/>
          <w:b/>
          <w:color w:val="000000" w:themeColor="text1"/>
          <w:sz w:val="28"/>
          <w:szCs w:val="28"/>
        </w:rPr>
        <w:lastRenderedPageBreak/>
        <w:t>1.3.3</w:t>
      </w:r>
      <w:r w:rsidRPr="000613F6">
        <w:rPr>
          <w:rFonts w:eastAsia="仿宋"/>
          <w:b/>
          <w:color w:val="000000" w:themeColor="text1"/>
          <w:sz w:val="28"/>
          <w:szCs w:val="28"/>
        </w:rPr>
        <w:t>较大（</w:t>
      </w:r>
      <w:r w:rsidRPr="000613F6">
        <w:rPr>
          <w:rFonts w:eastAsia="仿宋"/>
          <w:b/>
          <w:color w:val="000000" w:themeColor="text1"/>
          <w:sz w:val="28"/>
          <w:szCs w:val="28"/>
        </w:rPr>
        <w:t>Ⅲ</w:t>
      </w:r>
      <w:r w:rsidRPr="000613F6">
        <w:rPr>
          <w:rFonts w:eastAsia="仿宋"/>
          <w:b/>
          <w:color w:val="000000" w:themeColor="text1"/>
          <w:sz w:val="28"/>
          <w:szCs w:val="28"/>
        </w:rPr>
        <w:t>级）突发环境事件</w:t>
      </w:r>
      <w:bookmarkEnd w:id="31"/>
      <w:bookmarkEnd w:id="32"/>
      <w:bookmarkEnd w:id="33"/>
      <w:bookmarkEnd w:id="34"/>
    </w:p>
    <w:p w14:paraId="48226AD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凡符合下列情形之一的，为较大突发环境事件：</w:t>
      </w:r>
    </w:p>
    <w:p w14:paraId="6B68D49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）因环境污染直接导致</w:t>
      </w:r>
      <w:r w:rsidRPr="000613F6">
        <w:rPr>
          <w:rFonts w:eastAsia="仿宋"/>
          <w:color w:val="000000" w:themeColor="text1"/>
          <w:sz w:val="28"/>
          <w:szCs w:val="28"/>
        </w:rPr>
        <w:t>3</w:t>
      </w:r>
      <w:r w:rsidRPr="000613F6">
        <w:rPr>
          <w:rFonts w:eastAsia="仿宋"/>
          <w:color w:val="000000" w:themeColor="text1"/>
          <w:sz w:val="28"/>
          <w:szCs w:val="28"/>
        </w:rPr>
        <w:t>人以上</w:t>
      </w:r>
      <w:r w:rsidRPr="000613F6">
        <w:rPr>
          <w:rFonts w:eastAsia="仿宋"/>
          <w:color w:val="000000" w:themeColor="text1"/>
          <w:sz w:val="28"/>
          <w:szCs w:val="28"/>
        </w:rPr>
        <w:t>10</w:t>
      </w:r>
      <w:r w:rsidRPr="000613F6">
        <w:rPr>
          <w:rFonts w:eastAsia="仿宋"/>
          <w:color w:val="000000" w:themeColor="text1"/>
          <w:sz w:val="28"/>
          <w:szCs w:val="28"/>
        </w:rPr>
        <w:t>人以下死亡或</w:t>
      </w:r>
      <w:r w:rsidRPr="000613F6">
        <w:rPr>
          <w:rFonts w:eastAsia="仿宋"/>
          <w:color w:val="000000" w:themeColor="text1"/>
          <w:sz w:val="28"/>
          <w:szCs w:val="28"/>
        </w:rPr>
        <w:t>10</w:t>
      </w:r>
      <w:r w:rsidRPr="000613F6">
        <w:rPr>
          <w:rFonts w:eastAsia="仿宋"/>
          <w:color w:val="000000" w:themeColor="text1"/>
          <w:sz w:val="28"/>
          <w:szCs w:val="28"/>
        </w:rPr>
        <w:t>人以上</w:t>
      </w:r>
      <w:r w:rsidRPr="000613F6">
        <w:rPr>
          <w:rFonts w:eastAsia="仿宋"/>
          <w:color w:val="000000" w:themeColor="text1"/>
          <w:sz w:val="28"/>
          <w:szCs w:val="28"/>
        </w:rPr>
        <w:t>50</w:t>
      </w:r>
      <w:r w:rsidRPr="000613F6">
        <w:rPr>
          <w:rFonts w:eastAsia="仿宋"/>
          <w:color w:val="000000" w:themeColor="text1"/>
          <w:sz w:val="28"/>
          <w:szCs w:val="28"/>
        </w:rPr>
        <w:t>人以下中毒或重伤的；</w:t>
      </w:r>
    </w:p>
    <w:p w14:paraId="2FB006E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）因环境污染需疏散、转移人员</w:t>
      </w:r>
      <w:r w:rsidRPr="000613F6">
        <w:rPr>
          <w:rFonts w:eastAsia="仿宋"/>
          <w:color w:val="000000" w:themeColor="text1"/>
          <w:sz w:val="28"/>
          <w:szCs w:val="28"/>
        </w:rPr>
        <w:t>5000</w:t>
      </w:r>
      <w:r w:rsidRPr="000613F6">
        <w:rPr>
          <w:rFonts w:eastAsia="仿宋"/>
          <w:color w:val="000000" w:themeColor="text1"/>
          <w:sz w:val="28"/>
          <w:szCs w:val="28"/>
        </w:rPr>
        <w:t>人以上</w:t>
      </w:r>
      <w:r w:rsidRPr="000613F6">
        <w:rPr>
          <w:rFonts w:eastAsia="仿宋"/>
          <w:color w:val="000000" w:themeColor="text1"/>
          <w:sz w:val="28"/>
          <w:szCs w:val="28"/>
        </w:rPr>
        <w:t>1</w:t>
      </w:r>
      <w:r w:rsidRPr="000613F6">
        <w:rPr>
          <w:rFonts w:eastAsia="仿宋"/>
          <w:color w:val="000000" w:themeColor="text1"/>
          <w:sz w:val="28"/>
          <w:szCs w:val="28"/>
        </w:rPr>
        <w:t>万人以下的；</w:t>
      </w:r>
    </w:p>
    <w:p w14:paraId="0F04F32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）因环境污染造成直接经济损失</w:t>
      </w:r>
      <w:r w:rsidRPr="000613F6">
        <w:rPr>
          <w:rFonts w:eastAsia="仿宋"/>
          <w:color w:val="000000" w:themeColor="text1"/>
          <w:sz w:val="28"/>
          <w:szCs w:val="28"/>
        </w:rPr>
        <w:t>500</w:t>
      </w:r>
      <w:r w:rsidRPr="000613F6">
        <w:rPr>
          <w:rFonts w:eastAsia="仿宋"/>
          <w:color w:val="000000" w:themeColor="text1"/>
          <w:sz w:val="28"/>
          <w:szCs w:val="28"/>
        </w:rPr>
        <w:t>万元以上</w:t>
      </w:r>
      <w:r w:rsidRPr="000613F6">
        <w:rPr>
          <w:rFonts w:eastAsia="仿宋"/>
          <w:color w:val="000000" w:themeColor="text1"/>
          <w:sz w:val="28"/>
          <w:szCs w:val="28"/>
        </w:rPr>
        <w:t>2000</w:t>
      </w:r>
      <w:r w:rsidRPr="000613F6">
        <w:rPr>
          <w:rFonts w:eastAsia="仿宋"/>
          <w:color w:val="000000" w:themeColor="text1"/>
          <w:sz w:val="28"/>
          <w:szCs w:val="28"/>
        </w:rPr>
        <w:t>万元以下的；</w:t>
      </w:r>
    </w:p>
    <w:p w14:paraId="4BF00976" w14:textId="77777777" w:rsidR="002B53F0" w:rsidRPr="000613F6" w:rsidRDefault="007178C2">
      <w:pPr>
        <w:tabs>
          <w:tab w:val="left" w:pos="630"/>
        </w:tabs>
        <w:spacing w:line="360" w:lineRule="auto"/>
        <w:outlineLvl w:val="2"/>
        <w:rPr>
          <w:rFonts w:eastAsia="仿宋"/>
          <w:color w:val="000000" w:themeColor="text1"/>
          <w:sz w:val="28"/>
          <w:szCs w:val="28"/>
        </w:rPr>
      </w:pPr>
      <w:bookmarkStart w:id="35" w:name="_Toc518033562"/>
      <w:bookmarkStart w:id="36" w:name="_Toc509938917"/>
      <w:bookmarkStart w:id="37" w:name="_Toc1510"/>
      <w:bookmarkStart w:id="38" w:name="_Toc14169400"/>
      <w:r w:rsidRPr="000613F6">
        <w:rPr>
          <w:rFonts w:eastAsia="仿宋"/>
          <w:b/>
          <w:color w:val="000000" w:themeColor="text1"/>
          <w:sz w:val="28"/>
          <w:szCs w:val="28"/>
        </w:rPr>
        <w:t>1.3.4</w:t>
      </w:r>
      <w:r w:rsidRPr="000613F6">
        <w:rPr>
          <w:rFonts w:eastAsia="仿宋"/>
          <w:b/>
          <w:color w:val="000000" w:themeColor="text1"/>
          <w:sz w:val="28"/>
          <w:szCs w:val="28"/>
        </w:rPr>
        <w:t>一般（</w:t>
      </w:r>
      <w:r w:rsidRPr="000613F6">
        <w:rPr>
          <w:rFonts w:eastAsia="仿宋"/>
          <w:b/>
          <w:color w:val="000000" w:themeColor="text1"/>
          <w:sz w:val="28"/>
          <w:szCs w:val="28"/>
        </w:rPr>
        <w:t>Ⅳ</w:t>
      </w:r>
      <w:r w:rsidRPr="000613F6">
        <w:rPr>
          <w:rFonts w:eastAsia="仿宋"/>
          <w:b/>
          <w:color w:val="000000" w:themeColor="text1"/>
          <w:sz w:val="28"/>
          <w:szCs w:val="28"/>
        </w:rPr>
        <w:t>级）突发环境事件</w:t>
      </w:r>
      <w:bookmarkEnd w:id="35"/>
      <w:bookmarkEnd w:id="36"/>
      <w:bookmarkEnd w:id="37"/>
      <w:bookmarkEnd w:id="38"/>
    </w:p>
    <w:p w14:paraId="52A7D0DA" w14:textId="77777777" w:rsidR="002B53F0" w:rsidRPr="000613F6" w:rsidRDefault="007178C2">
      <w:pPr>
        <w:spacing w:line="360" w:lineRule="auto"/>
        <w:ind w:firstLine="555"/>
        <w:rPr>
          <w:rFonts w:eastAsia="仿宋"/>
          <w:color w:val="000000" w:themeColor="text1"/>
          <w:sz w:val="28"/>
          <w:szCs w:val="28"/>
        </w:rPr>
      </w:pPr>
      <w:r w:rsidRPr="000613F6">
        <w:rPr>
          <w:rFonts w:eastAsia="仿宋"/>
          <w:color w:val="000000" w:themeColor="text1"/>
          <w:sz w:val="28"/>
          <w:szCs w:val="28"/>
        </w:rPr>
        <w:t>凡符合下列情形之一的，为一般突发环境事件</w:t>
      </w:r>
      <w:r w:rsidRPr="000613F6">
        <w:rPr>
          <w:rFonts w:eastAsia="仿宋"/>
          <w:color w:val="000000" w:themeColor="text1"/>
          <w:sz w:val="28"/>
          <w:szCs w:val="28"/>
        </w:rPr>
        <w:t>:</w:t>
      </w:r>
    </w:p>
    <w:p w14:paraId="0B0424F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）因环境污染直接导致</w:t>
      </w:r>
      <w:r w:rsidRPr="000613F6">
        <w:rPr>
          <w:rFonts w:eastAsia="仿宋"/>
          <w:color w:val="000000" w:themeColor="text1"/>
          <w:sz w:val="28"/>
          <w:szCs w:val="28"/>
        </w:rPr>
        <w:t>3</w:t>
      </w:r>
      <w:r w:rsidRPr="000613F6">
        <w:rPr>
          <w:rFonts w:eastAsia="仿宋"/>
          <w:color w:val="000000" w:themeColor="text1"/>
          <w:sz w:val="28"/>
          <w:szCs w:val="28"/>
        </w:rPr>
        <w:t>人以下死亡或</w:t>
      </w:r>
      <w:r w:rsidRPr="000613F6">
        <w:rPr>
          <w:rFonts w:eastAsia="仿宋"/>
          <w:color w:val="000000" w:themeColor="text1"/>
          <w:sz w:val="28"/>
          <w:szCs w:val="28"/>
        </w:rPr>
        <w:t>10</w:t>
      </w:r>
      <w:r w:rsidRPr="000613F6">
        <w:rPr>
          <w:rFonts w:eastAsia="仿宋"/>
          <w:color w:val="000000" w:themeColor="text1"/>
          <w:sz w:val="28"/>
          <w:szCs w:val="28"/>
        </w:rPr>
        <w:t>人以下中毒或重伤的；</w:t>
      </w:r>
    </w:p>
    <w:p w14:paraId="390C106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）因环境污染需疏散、转移人员</w:t>
      </w:r>
      <w:r w:rsidRPr="000613F6">
        <w:rPr>
          <w:rFonts w:eastAsia="仿宋"/>
          <w:color w:val="000000" w:themeColor="text1"/>
          <w:sz w:val="28"/>
          <w:szCs w:val="28"/>
        </w:rPr>
        <w:t>5000</w:t>
      </w:r>
      <w:r w:rsidRPr="000613F6">
        <w:rPr>
          <w:rFonts w:eastAsia="仿宋"/>
          <w:color w:val="000000" w:themeColor="text1"/>
          <w:sz w:val="28"/>
          <w:szCs w:val="28"/>
        </w:rPr>
        <w:t>人以下的；</w:t>
      </w:r>
    </w:p>
    <w:p w14:paraId="1EDDD0A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）因环境污染造成直接经济损失</w:t>
      </w:r>
      <w:r w:rsidRPr="000613F6">
        <w:rPr>
          <w:rFonts w:eastAsia="仿宋"/>
          <w:color w:val="000000" w:themeColor="text1"/>
          <w:sz w:val="28"/>
          <w:szCs w:val="28"/>
        </w:rPr>
        <w:t>500</w:t>
      </w:r>
      <w:r w:rsidRPr="000613F6">
        <w:rPr>
          <w:rFonts w:eastAsia="仿宋"/>
          <w:color w:val="000000" w:themeColor="text1"/>
          <w:sz w:val="28"/>
          <w:szCs w:val="28"/>
        </w:rPr>
        <w:t>万元以下的；</w:t>
      </w:r>
    </w:p>
    <w:p w14:paraId="3E9A67F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）对环境造成一定影响，尚未达到较大突发环境事件级别的。</w:t>
      </w:r>
    </w:p>
    <w:p w14:paraId="44934BA4" w14:textId="77777777" w:rsidR="002B53F0" w:rsidRPr="000613F6" w:rsidRDefault="007178C2">
      <w:pPr>
        <w:spacing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上述分级标准有关数量的表述中，</w:t>
      </w:r>
      <w:r w:rsidRPr="000613F6">
        <w:rPr>
          <w:rFonts w:eastAsia="仿宋"/>
          <w:color w:val="000000" w:themeColor="text1"/>
          <w:spacing w:val="-4"/>
          <w:sz w:val="28"/>
          <w:szCs w:val="28"/>
        </w:rPr>
        <w:t>“</w:t>
      </w:r>
      <w:r w:rsidRPr="000613F6">
        <w:rPr>
          <w:rFonts w:eastAsia="仿宋"/>
          <w:color w:val="000000" w:themeColor="text1"/>
          <w:spacing w:val="-4"/>
          <w:sz w:val="28"/>
          <w:szCs w:val="28"/>
        </w:rPr>
        <w:t>以上</w:t>
      </w:r>
      <w:r w:rsidRPr="000613F6">
        <w:rPr>
          <w:rFonts w:eastAsia="仿宋"/>
          <w:color w:val="000000" w:themeColor="text1"/>
          <w:spacing w:val="-4"/>
          <w:sz w:val="28"/>
          <w:szCs w:val="28"/>
        </w:rPr>
        <w:t>”</w:t>
      </w:r>
      <w:r w:rsidRPr="000613F6">
        <w:rPr>
          <w:rFonts w:eastAsia="仿宋"/>
          <w:color w:val="000000" w:themeColor="text1"/>
          <w:spacing w:val="-4"/>
          <w:sz w:val="28"/>
          <w:szCs w:val="28"/>
        </w:rPr>
        <w:t>含本数，</w:t>
      </w:r>
      <w:r w:rsidRPr="000613F6">
        <w:rPr>
          <w:rFonts w:eastAsia="仿宋"/>
          <w:color w:val="000000" w:themeColor="text1"/>
          <w:spacing w:val="-4"/>
          <w:sz w:val="28"/>
          <w:szCs w:val="28"/>
        </w:rPr>
        <w:t>“</w:t>
      </w:r>
      <w:r w:rsidRPr="000613F6">
        <w:rPr>
          <w:rFonts w:eastAsia="仿宋"/>
          <w:color w:val="000000" w:themeColor="text1"/>
          <w:spacing w:val="-4"/>
          <w:sz w:val="28"/>
          <w:szCs w:val="28"/>
        </w:rPr>
        <w:t>以下</w:t>
      </w:r>
      <w:r w:rsidRPr="000613F6">
        <w:rPr>
          <w:rFonts w:eastAsia="仿宋"/>
          <w:color w:val="000000" w:themeColor="text1"/>
          <w:spacing w:val="-4"/>
          <w:sz w:val="28"/>
          <w:szCs w:val="28"/>
        </w:rPr>
        <w:t>”</w:t>
      </w:r>
      <w:r w:rsidRPr="000613F6">
        <w:rPr>
          <w:rFonts w:eastAsia="仿宋"/>
          <w:color w:val="000000" w:themeColor="text1"/>
          <w:spacing w:val="-4"/>
          <w:sz w:val="28"/>
          <w:szCs w:val="28"/>
        </w:rPr>
        <w:t>不含本数。</w:t>
      </w:r>
    </w:p>
    <w:p w14:paraId="61C9B568" w14:textId="77777777" w:rsidR="002B53F0" w:rsidRPr="000613F6" w:rsidRDefault="007178C2">
      <w:pPr>
        <w:spacing w:line="360" w:lineRule="auto"/>
        <w:ind w:firstLine="555"/>
        <w:rPr>
          <w:rFonts w:eastAsia="仿宋"/>
          <w:color w:val="000000" w:themeColor="text1"/>
          <w:sz w:val="28"/>
          <w:szCs w:val="28"/>
        </w:rPr>
      </w:pPr>
      <w:bookmarkStart w:id="39" w:name="_Toc518033563"/>
      <w:bookmarkStart w:id="40" w:name="_Toc509938918"/>
      <w:r w:rsidRPr="000613F6">
        <w:rPr>
          <w:rFonts w:eastAsia="仿宋"/>
          <w:color w:val="000000" w:themeColor="text1"/>
          <w:sz w:val="28"/>
          <w:szCs w:val="28"/>
        </w:rPr>
        <w:t>根据</w:t>
      </w:r>
      <w:proofErr w:type="gramStart"/>
      <w:r w:rsidRPr="000613F6">
        <w:rPr>
          <w:rFonts w:eastAsia="仿宋" w:hint="eastAsia"/>
          <w:color w:val="000000" w:themeColor="text1"/>
          <w:sz w:val="28"/>
          <w:szCs w:val="28"/>
        </w:rPr>
        <w:t>咸阳华</w:t>
      </w:r>
      <w:proofErr w:type="gramEnd"/>
      <w:r w:rsidRPr="000613F6">
        <w:rPr>
          <w:rFonts w:eastAsia="仿宋" w:hint="eastAsia"/>
          <w:color w:val="000000" w:themeColor="text1"/>
          <w:sz w:val="28"/>
          <w:szCs w:val="28"/>
        </w:rPr>
        <w:t>源石化工贸有限公司华源油库</w:t>
      </w:r>
      <w:r w:rsidRPr="000613F6">
        <w:rPr>
          <w:rFonts w:eastAsia="仿宋"/>
          <w:color w:val="000000" w:themeColor="text1"/>
          <w:sz w:val="28"/>
          <w:szCs w:val="28"/>
        </w:rPr>
        <w:t>突发环境事件的危害程度、影响范围、控制事态的能力以及需要调动的应急资源等实际情况，初步判定</w:t>
      </w:r>
      <w:proofErr w:type="gramStart"/>
      <w:r w:rsidRPr="000613F6">
        <w:rPr>
          <w:rFonts w:eastAsia="仿宋" w:hint="eastAsia"/>
          <w:color w:val="000000" w:themeColor="text1"/>
          <w:sz w:val="28"/>
          <w:szCs w:val="28"/>
        </w:rPr>
        <w:t>咸阳华</w:t>
      </w:r>
      <w:proofErr w:type="gramEnd"/>
      <w:r w:rsidRPr="000613F6">
        <w:rPr>
          <w:rFonts w:eastAsia="仿宋" w:hint="eastAsia"/>
          <w:color w:val="000000" w:themeColor="text1"/>
          <w:sz w:val="28"/>
          <w:szCs w:val="28"/>
        </w:rPr>
        <w:t>源石化工贸有限公司华源油库</w:t>
      </w:r>
      <w:r w:rsidRPr="000613F6">
        <w:rPr>
          <w:rFonts w:eastAsia="仿宋"/>
          <w:color w:val="000000" w:themeColor="text1"/>
          <w:sz w:val="28"/>
          <w:szCs w:val="28"/>
        </w:rPr>
        <w:t>的突发环境事件为</w:t>
      </w:r>
      <w:r w:rsidRPr="000613F6">
        <w:rPr>
          <w:rFonts w:eastAsia="仿宋" w:hint="eastAsia"/>
          <w:color w:val="000000" w:themeColor="text1"/>
          <w:sz w:val="28"/>
          <w:szCs w:val="28"/>
        </w:rPr>
        <w:t>较大</w:t>
      </w:r>
      <w:r w:rsidRPr="000613F6">
        <w:rPr>
          <w:rFonts w:eastAsia="仿宋"/>
          <w:color w:val="000000" w:themeColor="text1"/>
          <w:sz w:val="28"/>
          <w:szCs w:val="28"/>
        </w:rPr>
        <w:t>环境事件。</w:t>
      </w:r>
    </w:p>
    <w:p w14:paraId="12414707" w14:textId="77777777" w:rsidR="002B53F0" w:rsidRPr="000613F6" w:rsidRDefault="007178C2">
      <w:pPr>
        <w:spacing w:line="360" w:lineRule="auto"/>
        <w:outlineLvl w:val="1"/>
        <w:rPr>
          <w:rFonts w:eastAsia="仿宋"/>
          <w:color w:val="000000" w:themeColor="text1"/>
          <w:sz w:val="28"/>
          <w:szCs w:val="28"/>
        </w:rPr>
      </w:pPr>
      <w:bookmarkStart w:id="41" w:name="_Toc26905"/>
      <w:bookmarkStart w:id="42" w:name="_Toc14169401"/>
      <w:r w:rsidRPr="000613F6">
        <w:rPr>
          <w:rFonts w:eastAsia="仿宋"/>
          <w:b/>
          <w:color w:val="000000" w:themeColor="text1"/>
          <w:sz w:val="28"/>
          <w:szCs w:val="28"/>
        </w:rPr>
        <w:t>1.4</w:t>
      </w:r>
      <w:r w:rsidRPr="000613F6">
        <w:rPr>
          <w:rFonts w:eastAsia="仿宋"/>
          <w:b/>
          <w:color w:val="000000" w:themeColor="text1"/>
          <w:sz w:val="28"/>
          <w:szCs w:val="28"/>
        </w:rPr>
        <w:t>适用范围</w:t>
      </w:r>
      <w:bookmarkEnd w:id="39"/>
      <w:bookmarkEnd w:id="40"/>
      <w:bookmarkEnd w:id="41"/>
      <w:bookmarkEnd w:id="42"/>
    </w:p>
    <w:p w14:paraId="6D4E8EC3" w14:textId="77777777" w:rsidR="002B53F0" w:rsidRPr="000613F6" w:rsidRDefault="007178C2">
      <w:pPr>
        <w:tabs>
          <w:tab w:val="left" w:pos="630"/>
        </w:tabs>
        <w:spacing w:line="360" w:lineRule="auto"/>
        <w:outlineLvl w:val="2"/>
        <w:rPr>
          <w:rFonts w:eastAsia="仿宋"/>
          <w:b/>
          <w:color w:val="000000" w:themeColor="text1"/>
          <w:sz w:val="28"/>
          <w:szCs w:val="28"/>
        </w:rPr>
      </w:pPr>
      <w:bookmarkStart w:id="43" w:name="_Toc8293"/>
      <w:bookmarkStart w:id="44" w:name="_Toc14169402"/>
      <w:r w:rsidRPr="000613F6">
        <w:rPr>
          <w:rFonts w:eastAsia="仿宋"/>
          <w:b/>
          <w:color w:val="000000" w:themeColor="text1"/>
          <w:sz w:val="28"/>
          <w:szCs w:val="28"/>
        </w:rPr>
        <w:t>1.4.1</w:t>
      </w:r>
      <w:r w:rsidRPr="000613F6">
        <w:rPr>
          <w:rFonts w:eastAsia="仿宋"/>
          <w:b/>
          <w:color w:val="000000" w:themeColor="text1"/>
          <w:sz w:val="28"/>
          <w:szCs w:val="28"/>
        </w:rPr>
        <w:t>适用范围</w:t>
      </w:r>
      <w:bookmarkEnd w:id="43"/>
      <w:bookmarkEnd w:id="44"/>
    </w:p>
    <w:p w14:paraId="79C7CA05" w14:textId="77777777" w:rsidR="002B53F0" w:rsidRPr="000613F6" w:rsidRDefault="007178C2" w:rsidP="00A57EB4">
      <w:pPr>
        <w:widowControl/>
        <w:spacing w:line="360" w:lineRule="auto"/>
        <w:ind w:firstLineChars="200" w:firstLine="560"/>
        <w:rPr>
          <w:rFonts w:eastAsia="仿宋"/>
          <w:color w:val="000000" w:themeColor="text1"/>
          <w:kern w:val="0"/>
          <w:sz w:val="28"/>
          <w:szCs w:val="28"/>
        </w:rPr>
      </w:pPr>
      <w:r w:rsidRPr="000613F6">
        <w:rPr>
          <w:rFonts w:eastAsia="仿宋"/>
          <w:color w:val="000000" w:themeColor="text1"/>
          <w:kern w:val="0"/>
          <w:sz w:val="28"/>
          <w:szCs w:val="28"/>
        </w:rPr>
        <w:lastRenderedPageBreak/>
        <w:t>本预案适用于油库</w:t>
      </w:r>
      <w:proofErr w:type="gramStart"/>
      <w:r w:rsidRPr="000613F6">
        <w:rPr>
          <w:rFonts w:eastAsia="仿宋"/>
          <w:color w:val="000000" w:themeColor="text1"/>
          <w:kern w:val="0"/>
          <w:sz w:val="28"/>
          <w:szCs w:val="28"/>
        </w:rPr>
        <w:t>范围内卸油区</w:t>
      </w:r>
      <w:proofErr w:type="gramEnd"/>
      <w:r w:rsidRPr="000613F6">
        <w:rPr>
          <w:rFonts w:eastAsia="仿宋"/>
          <w:color w:val="000000" w:themeColor="text1"/>
          <w:kern w:val="0"/>
          <w:sz w:val="28"/>
          <w:szCs w:val="28"/>
        </w:rPr>
        <w:t>、储罐区、分油区、传输管线等的火灾、油品泄漏等突发环境事故的应急处理程序、内容、要素等基本要求，为事故发生时提供应急处理措施。</w:t>
      </w:r>
    </w:p>
    <w:p w14:paraId="009E1356" w14:textId="77777777" w:rsidR="002B53F0" w:rsidRPr="000613F6" w:rsidRDefault="007178C2" w:rsidP="00A57EB4">
      <w:pPr>
        <w:widowControl/>
        <w:spacing w:line="360" w:lineRule="auto"/>
        <w:ind w:firstLineChars="200" w:firstLine="560"/>
        <w:rPr>
          <w:rFonts w:eastAsia="仿宋"/>
          <w:color w:val="000000" w:themeColor="text1"/>
          <w:kern w:val="0"/>
          <w:sz w:val="28"/>
          <w:szCs w:val="28"/>
        </w:rPr>
      </w:pPr>
      <w:r w:rsidRPr="000613F6">
        <w:rPr>
          <w:rFonts w:eastAsia="仿宋"/>
          <w:color w:val="000000" w:themeColor="text1"/>
          <w:kern w:val="0"/>
          <w:sz w:val="28"/>
          <w:szCs w:val="28"/>
        </w:rPr>
        <w:t>本项目易发生突发环境事件的事故单元是卸油区、储罐区和分油区，是防范事故的重点区域。</w:t>
      </w:r>
    </w:p>
    <w:p w14:paraId="4B5884E9" w14:textId="77777777" w:rsidR="002B53F0" w:rsidRPr="000613F6" w:rsidRDefault="007178C2">
      <w:pPr>
        <w:tabs>
          <w:tab w:val="left" w:pos="630"/>
        </w:tabs>
        <w:spacing w:line="360" w:lineRule="auto"/>
        <w:outlineLvl w:val="2"/>
        <w:rPr>
          <w:rFonts w:eastAsia="仿宋"/>
          <w:b/>
          <w:color w:val="000000" w:themeColor="text1"/>
          <w:sz w:val="28"/>
          <w:szCs w:val="28"/>
        </w:rPr>
      </w:pPr>
      <w:bookmarkStart w:id="45" w:name="_Toc19908"/>
      <w:bookmarkStart w:id="46" w:name="_Toc14169403"/>
      <w:r w:rsidRPr="000613F6">
        <w:rPr>
          <w:rFonts w:eastAsia="仿宋"/>
          <w:b/>
          <w:color w:val="000000" w:themeColor="text1"/>
          <w:sz w:val="28"/>
          <w:szCs w:val="28"/>
        </w:rPr>
        <w:t>1.4.2</w:t>
      </w:r>
      <w:r w:rsidRPr="000613F6">
        <w:rPr>
          <w:rFonts w:eastAsia="仿宋"/>
          <w:b/>
          <w:color w:val="000000" w:themeColor="text1"/>
          <w:sz w:val="28"/>
          <w:szCs w:val="28"/>
        </w:rPr>
        <w:t>预案体系及其衔接关系</w:t>
      </w:r>
      <w:bookmarkEnd w:id="45"/>
      <w:bookmarkEnd w:id="46"/>
    </w:p>
    <w:p w14:paraId="1DEFC11B" w14:textId="77777777" w:rsidR="002B53F0" w:rsidRPr="000613F6" w:rsidRDefault="007178C2">
      <w:pPr>
        <w:widowControl/>
        <w:spacing w:line="360" w:lineRule="auto"/>
        <w:ind w:firstLineChars="200" w:firstLine="560"/>
        <w:rPr>
          <w:rFonts w:eastAsia="仿宋"/>
          <w:color w:val="000000" w:themeColor="text1"/>
          <w:spacing w:val="-4"/>
          <w:sz w:val="28"/>
          <w:szCs w:val="28"/>
        </w:rPr>
      </w:pPr>
      <w:proofErr w:type="gramStart"/>
      <w:r w:rsidRPr="000613F6">
        <w:rPr>
          <w:rFonts w:eastAsia="仿宋" w:hint="eastAsia"/>
          <w:color w:val="000000" w:themeColor="text1"/>
          <w:kern w:val="0"/>
          <w:sz w:val="28"/>
          <w:szCs w:val="28"/>
        </w:rPr>
        <w:t>咸阳华</w:t>
      </w:r>
      <w:proofErr w:type="gramEnd"/>
      <w:r w:rsidRPr="000613F6">
        <w:rPr>
          <w:rFonts w:eastAsia="仿宋" w:hint="eastAsia"/>
          <w:color w:val="000000" w:themeColor="text1"/>
          <w:kern w:val="0"/>
          <w:sz w:val="28"/>
          <w:szCs w:val="28"/>
        </w:rPr>
        <w:t>源石化工贸有限公司华源油库</w:t>
      </w:r>
      <w:r w:rsidRPr="000613F6">
        <w:rPr>
          <w:rFonts w:eastAsia="仿宋"/>
          <w:color w:val="000000" w:themeColor="text1"/>
          <w:kern w:val="0"/>
          <w:sz w:val="28"/>
          <w:szCs w:val="28"/>
        </w:rPr>
        <w:t>突发环境事件应急预案体系包括综合应急预案、</w:t>
      </w:r>
      <w:r w:rsidRPr="000613F6">
        <w:rPr>
          <w:rFonts w:eastAsia="仿宋"/>
          <w:color w:val="000000" w:themeColor="text1"/>
          <w:sz w:val="28"/>
          <w:szCs w:val="28"/>
        </w:rPr>
        <w:t>专项应急预案</w:t>
      </w:r>
      <w:r w:rsidRPr="000613F6">
        <w:rPr>
          <w:rFonts w:eastAsia="仿宋"/>
          <w:color w:val="000000" w:themeColor="text1"/>
          <w:spacing w:val="-4"/>
          <w:sz w:val="28"/>
          <w:szCs w:val="28"/>
        </w:rPr>
        <w:t>、现场处置方案等构成。</w:t>
      </w:r>
    </w:p>
    <w:p w14:paraId="11CFDB50" w14:textId="77777777" w:rsidR="002B53F0" w:rsidRPr="000613F6" w:rsidRDefault="007178C2">
      <w:pPr>
        <w:widowControl/>
        <w:spacing w:line="360" w:lineRule="auto"/>
        <w:ind w:firstLineChars="200" w:firstLine="560"/>
        <w:rPr>
          <w:rFonts w:eastAsia="仿宋"/>
          <w:color w:val="000000" w:themeColor="text1"/>
          <w:kern w:val="0"/>
          <w:sz w:val="28"/>
          <w:szCs w:val="28"/>
        </w:rPr>
      </w:pPr>
      <w:r w:rsidRPr="000613F6">
        <w:rPr>
          <w:rFonts w:eastAsia="仿宋"/>
          <w:color w:val="000000" w:themeColor="text1"/>
          <w:kern w:val="0"/>
          <w:sz w:val="28"/>
          <w:szCs w:val="28"/>
        </w:rPr>
        <w:t>综合应急预案是为油库为应对所有可能发生的突发环境事件而制定的综合性应急预案（本预案），从总体上阐述突发环境事件的应急工作内容，包含应急组织结构及相关应急职责、预警及信息报告，以及应急响应、保障措施和后期处置等基本要求和程序等内容。</w:t>
      </w:r>
    </w:p>
    <w:p w14:paraId="6E1D4FDF" w14:textId="77777777" w:rsidR="002B53F0" w:rsidRPr="000613F6" w:rsidRDefault="007178C2">
      <w:pPr>
        <w:widowControl/>
        <w:spacing w:line="360" w:lineRule="auto"/>
        <w:ind w:firstLineChars="200" w:firstLine="560"/>
        <w:rPr>
          <w:rFonts w:eastAsia="仿宋"/>
          <w:color w:val="000000" w:themeColor="text1"/>
          <w:kern w:val="0"/>
          <w:sz w:val="28"/>
          <w:szCs w:val="28"/>
        </w:rPr>
      </w:pPr>
      <w:r w:rsidRPr="000613F6">
        <w:rPr>
          <w:rFonts w:eastAsia="仿宋"/>
          <w:color w:val="000000" w:themeColor="text1"/>
          <w:kern w:val="0"/>
          <w:sz w:val="28"/>
          <w:szCs w:val="28"/>
        </w:rPr>
        <w:t>专项应急预案（如安全生产事故应急预案等）为油库为应对泄漏、火灾、爆炸中的一类或几类突发事件而制定的应急预案；专项应急预案应制定明确的救援程序和具体的应急救援措施。</w:t>
      </w:r>
    </w:p>
    <w:p w14:paraId="758E069C" w14:textId="77777777" w:rsidR="002B53F0" w:rsidRPr="000613F6" w:rsidRDefault="007178C2">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kern w:val="0"/>
          <w:sz w:val="28"/>
          <w:szCs w:val="28"/>
        </w:rPr>
        <w:t>现场处置方案（如泄漏处置、中毒处置、火灾处置、爆炸处置、水污染应急处置等）是油库根据不同事故类别，针对具体的装置区、罐区或设施所制定的具体应急处置措施，主要包括事故风险分析、应急工作职责、应急处置和注意事项等内容。油库应根据风险评估、岗位操作规程以及危险性控制措施，组织油库现场作业人员及相关专业人员共同进行编制现场处置方案。</w:t>
      </w:r>
    </w:p>
    <w:p w14:paraId="64A07E63" w14:textId="77777777" w:rsidR="002B53F0" w:rsidRPr="000613F6" w:rsidRDefault="007178C2" w:rsidP="00A57EB4">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kern w:val="0"/>
          <w:sz w:val="28"/>
          <w:szCs w:val="28"/>
        </w:rPr>
        <w:lastRenderedPageBreak/>
        <w:t>本预案为公司内部制定的应急体系，当出现特别重大突发环境事件或超出本预案处理能力时，按预定程序在</w:t>
      </w:r>
      <w:r w:rsidRPr="000613F6">
        <w:rPr>
          <w:rFonts w:eastAsia="仿宋"/>
          <w:color w:val="000000" w:themeColor="text1"/>
          <w:kern w:val="0"/>
          <w:sz w:val="28"/>
          <w:szCs w:val="28"/>
        </w:rPr>
        <w:t>1</w:t>
      </w:r>
      <w:r w:rsidRPr="000613F6">
        <w:rPr>
          <w:rFonts w:eastAsia="仿宋"/>
          <w:color w:val="000000" w:themeColor="text1"/>
          <w:kern w:val="0"/>
          <w:sz w:val="28"/>
          <w:szCs w:val="28"/>
        </w:rPr>
        <w:t>个小时内应及时汇报给</w:t>
      </w:r>
      <w:r w:rsidRPr="000613F6">
        <w:rPr>
          <w:rFonts w:eastAsia="仿宋" w:hint="eastAsia"/>
          <w:color w:val="000000" w:themeColor="text1"/>
          <w:kern w:val="0"/>
          <w:sz w:val="28"/>
          <w:szCs w:val="28"/>
        </w:rPr>
        <w:t>咸阳</w:t>
      </w:r>
      <w:r w:rsidRPr="000613F6">
        <w:rPr>
          <w:rFonts w:eastAsia="仿宋"/>
          <w:color w:val="000000" w:themeColor="text1"/>
          <w:kern w:val="0"/>
          <w:sz w:val="28"/>
          <w:szCs w:val="28"/>
        </w:rPr>
        <w:t>或</w:t>
      </w:r>
      <w:r w:rsidRPr="000613F6">
        <w:rPr>
          <w:rFonts w:eastAsia="仿宋" w:hint="eastAsia"/>
          <w:color w:val="000000" w:themeColor="text1"/>
          <w:kern w:val="0"/>
          <w:sz w:val="28"/>
          <w:szCs w:val="28"/>
        </w:rPr>
        <w:t>咸阳</w:t>
      </w:r>
      <w:r w:rsidRPr="000613F6">
        <w:rPr>
          <w:rFonts w:eastAsia="仿宋"/>
          <w:color w:val="000000" w:themeColor="text1"/>
          <w:kern w:val="0"/>
          <w:sz w:val="28"/>
          <w:szCs w:val="28"/>
        </w:rPr>
        <w:t>管委会部门，并请求</w:t>
      </w:r>
      <w:r w:rsidRPr="000613F6">
        <w:rPr>
          <w:rFonts w:eastAsia="仿宋" w:hint="eastAsia"/>
          <w:color w:val="000000" w:themeColor="text1"/>
          <w:kern w:val="0"/>
          <w:sz w:val="28"/>
          <w:szCs w:val="28"/>
        </w:rPr>
        <w:t>咸阳</w:t>
      </w:r>
      <w:r w:rsidRPr="000613F6">
        <w:rPr>
          <w:rFonts w:eastAsia="仿宋"/>
          <w:color w:val="000000" w:themeColor="text1"/>
          <w:kern w:val="0"/>
          <w:sz w:val="28"/>
          <w:szCs w:val="28"/>
        </w:rPr>
        <w:t>或</w:t>
      </w:r>
      <w:r w:rsidRPr="000613F6">
        <w:rPr>
          <w:rFonts w:eastAsia="仿宋" w:hint="eastAsia"/>
          <w:color w:val="000000" w:themeColor="text1"/>
          <w:kern w:val="0"/>
          <w:sz w:val="28"/>
          <w:szCs w:val="28"/>
        </w:rPr>
        <w:t>咸阳</w:t>
      </w:r>
      <w:r w:rsidRPr="000613F6">
        <w:rPr>
          <w:rFonts w:eastAsia="仿宋"/>
          <w:color w:val="000000" w:themeColor="text1"/>
          <w:kern w:val="0"/>
          <w:sz w:val="28"/>
          <w:szCs w:val="28"/>
        </w:rPr>
        <w:t>应急救援机构，当地公安部门，消防支队、医疗机构及周边应急救援力量进行救援，最大限度的发挥社会救援力量，最大限度的减少事故造成的损失。</w:t>
      </w:r>
    </w:p>
    <w:p w14:paraId="7C1D9592" w14:textId="77777777" w:rsidR="002B53F0" w:rsidRPr="000613F6" w:rsidRDefault="007178C2" w:rsidP="00A57EB4">
      <w:pPr>
        <w:widowControl/>
        <w:spacing w:line="360" w:lineRule="auto"/>
        <w:ind w:firstLineChars="200" w:firstLine="560"/>
        <w:jc w:val="left"/>
        <w:rPr>
          <w:rFonts w:eastAsia="仿宋"/>
          <w:color w:val="000000" w:themeColor="text1"/>
          <w:kern w:val="0"/>
          <w:sz w:val="28"/>
          <w:szCs w:val="28"/>
        </w:rPr>
      </w:pPr>
      <w:r w:rsidRPr="000613F6">
        <w:rPr>
          <w:rFonts w:eastAsia="仿宋"/>
          <w:color w:val="000000" w:themeColor="text1"/>
          <w:kern w:val="0"/>
          <w:sz w:val="28"/>
          <w:szCs w:val="28"/>
        </w:rPr>
        <w:t>根据事态发展及影响程度和范围，由政府确定是否启动政府突发环境事件应急预案。</w:t>
      </w:r>
    </w:p>
    <w:p w14:paraId="15FFFAA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突发环境应急预案是分级设定的，当地政府根据辖区内企业类型、分布特点、自然环境概况及各类受体情况制定综合性的突发环境应急预案。同时要求辖区内的各类企业根据其自身特点、涉及的生产产品特性及周边受体情况制定各自的突发环境应急预案。</w:t>
      </w:r>
    </w:p>
    <w:p w14:paraId="18408369" w14:textId="77777777" w:rsidR="002B53F0" w:rsidRPr="000613F6" w:rsidRDefault="007178C2">
      <w:pPr>
        <w:spacing w:line="360" w:lineRule="auto"/>
        <w:ind w:firstLineChars="200" w:firstLine="560"/>
        <w:rPr>
          <w:rFonts w:eastAsia="仿宋"/>
          <w:b/>
          <w:color w:val="000000" w:themeColor="text1"/>
          <w:sz w:val="28"/>
          <w:szCs w:val="28"/>
        </w:rPr>
      </w:pPr>
      <w:r w:rsidRPr="000613F6">
        <w:rPr>
          <w:rFonts w:eastAsia="仿宋"/>
          <w:color w:val="000000" w:themeColor="text1"/>
          <w:sz w:val="28"/>
          <w:szCs w:val="28"/>
        </w:rPr>
        <w:t>企业内部制定的突发环境应急预案隶属于当地政府制定的突发环境应急预案的下一级，接受其上一级的指导和指令，完成上一级下达的任务，并听从指挥和安排。在发生突发环境事件时，首先启动企业内部的应急预案，再根据事态的发展确定是否启动政府应急预案。</w:t>
      </w:r>
    </w:p>
    <w:p w14:paraId="7DFE0E5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华源油库</w:t>
      </w:r>
      <w:r w:rsidRPr="000613F6">
        <w:rPr>
          <w:rFonts w:eastAsia="仿宋"/>
          <w:color w:val="000000" w:themeColor="text1"/>
          <w:sz w:val="28"/>
          <w:szCs w:val="28"/>
        </w:rPr>
        <w:t>突发环境事件应急预案与</w:t>
      </w:r>
      <w:r w:rsidRPr="000613F6">
        <w:rPr>
          <w:rFonts w:eastAsia="仿宋" w:hint="eastAsia"/>
          <w:color w:val="000000" w:themeColor="text1"/>
          <w:sz w:val="28"/>
          <w:szCs w:val="28"/>
        </w:rPr>
        <w:t>咸阳</w:t>
      </w:r>
      <w:r w:rsidRPr="000613F6">
        <w:rPr>
          <w:rFonts w:eastAsia="仿宋"/>
          <w:color w:val="000000" w:themeColor="text1"/>
          <w:sz w:val="28"/>
          <w:szCs w:val="28"/>
        </w:rPr>
        <w:t>管委会应急中心制定的突发环境应急预案为无缝对接，属于其突发环境应急预案的下级。</w:t>
      </w:r>
    </w:p>
    <w:p w14:paraId="1678E61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其组织衔接关系见图</w:t>
      </w:r>
      <w:r w:rsidRPr="000613F6">
        <w:rPr>
          <w:rFonts w:eastAsia="仿宋"/>
          <w:color w:val="000000" w:themeColor="text1"/>
          <w:sz w:val="28"/>
          <w:szCs w:val="28"/>
        </w:rPr>
        <w:t>3.1-1</w:t>
      </w:r>
      <w:r w:rsidRPr="000613F6">
        <w:rPr>
          <w:rFonts w:eastAsia="仿宋"/>
          <w:color w:val="000000" w:themeColor="text1"/>
          <w:sz w:val="28"/>
          <w:szCs w:val="28"/>
        </w:rPr>
        <w:t>。</w:t>
      </w:r>
    </w:p>
    <w:p w14:paraId="3720BD87" w14:textId="77777777" w:rsidR="002B53F0" w:rsidRPr="000613F6" w:rsidRDefault="00376F50">
      <w:pPr>
        <w:spacing w:line="360" w:lineRule="auto"/>
        <w:ind w:firstLineChars="200" w:firstLine="560"/>
        <w:rPr>
          <w:rFonts w:eastAsia="仿宋"/>
          <w:color w:val="000000" w:themeColor="text1"/>
          <w:sz w:val="28"/>
          <w:szCs w:val="28"/>
        </w:rPr>
      </w:pPr>
      <w:r>
        <w:rPr>
          <w:rFonts w:eastAsia="仿宋"/>
          <w:noProof/>
          <w:color w:val="000000" w:themeColor="text1"/>
          <w:sz w:val="28"/>
          <w:szCs w:val="28"/>
        </w:rPr>
        <w:pict w14:anchorId="3C2E3606">
          <v:shapetype id="_x0000_t202" coordsize="21600,21600" o:spt="202" path="m,l,21600r21600,l21600,xe">
            <v:stroke joinstyle="miter"/>
            <v:path gradientshapeok="t" o:connecttype="rect"/>
          </v:shapetype>
          <v:shape id="文本框 1" o:spid="_x0000_s1026" type="#_x0000_t202" style="position:absolute;left:0;text-align:left;margin-left:106.9pt;margin-top:3pt;width:211.95pt;height:30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">
            <v:textbox style="mso-next-textbox:#文本框 1">
              <w:txbxContent>
                <w:p w14:paraId="6DB1CC83" w14:textId="77777777" w:rsidR="00462505" w:rsidRDefault="00462505">
                  <w:pPr>
                    <w:jc w:val="center"/>
                    <w:rPr>
                      <w:rFonts w:ascii="仿宋" w:eastAsia="仿宋" w:hAnsi="仿宋"/>
                      <w:sz w:val="28"/>
                      <w:szCs w:val="28"/>
                    </w:rPr>
                  </w:pPr>
                  <w:r>
                    <w:rPr>
                      <w:rFonts w:ascii="仿宋" w:eastAsia="仿宋" w:hAnsi="仿宋" w:hint="eastAsia"/>
                      <w:sz w:val="28"/>
                      <w:szCs w:val="28"/>
                    </w:rPr>
                    <w:t>咸阳突发环境应急预案</w:t>
                  </w:r>
                </w:p>
              </w:txbxContent>
            </v:textbox>
          </v:shape>
        </w:pict>
      </w:r>
    </w:p>
    <w:p w14:paraId="7E13B975" w14:textId="77777777" w:rsidR="002B53F0" w:rsidRPr="000613F6" w:rsidRDefault="00376F50">
      <w:pPr>
        <w:rPr>
          <w:color w:val="000000" w:themeColor="text1"/>
        </w:rPr>
      </w:pPr>
      <w:r>
        <w:rPr>
          <w:rFonts w:eastAsia="仿宋"/>
          <w:noProof/>
          <w:color w:val="000000" w:themeColor="text1"/>
          <w:sz w:val="28"/>
          <w:szCs w:val="28"/>
        </w:rPr>
        <w:pict w14:anchorId="53DB62E3">
          <v:shapetype id="_x0000_t32" coordsize="21600,21600" o:spt="32" o:oned="t" path="m,l21600,21600e" filled="f">
            <v:path arrowok="t" fillok="f" o:connecttype="none"/>
            <o:lock v:ext="edit" shapetype="t"/>
          </v:shapetype>
          <v:shape id="直接箭头连接符 16" o:spid="_x0000_s1323" type="#_x0000_t32" style="position:absolute;left:0;text-align:left;margin-left:213.45pt;margin-top:.85pt;width:0;height:37.2pt;z-index:251857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" strokeweight="1.25pt">
            <v:stroke endarrow="block"/>
          </v:shape>
        </w:pict>
      </w:r>
    </w:p>
    <w:p w14:paraId="55BEC067" w14:textId="77777777" w:rsidR="002B53F0" w:rsidRPr="000613F6" w:rsidRDefault="002B53F0">
      <w:pPr>
        <w:rPr>
          <w:color w:val="000000" w:themeColor="text1"/>
        </w:rPr>
      </w:pPr>
    </w:p>
    <w:p w14:paraId="11E815D9" w14:textId="77777777" w:rsidR="002B53F0" w:rsidRPr="000613F6" w:rsidRDefault="00376F50">
      <w:pPr>
        <w:rPr>
          <w:color w:val="000000" w:themeColor="text1"/>
        </w:rPr>
      </w:pPr>
      <w:r>
        <w:rPr>
          <w:rFonts w:eastAsia="仿宋"/>
          <w:noProof/>
          <w:color w:val="000000" w:themeColor="text1"/>
          <w:sz w:val="28"/>
          <w:szCs w:val="28"/>
        </w:rPr>
        <w:pict w14:anchorId="226D8F16">
          <v:shape id="文本框 5" o:spid="_x0000_s1027" type="#_x0000_t202" style="position:absolute;left:0;text-align:left;margin-left:101.9pt;margin-top:5.1pt;width:225pt;height:35.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">
            <v:textbox style="mso-next-textbox:#文本框 5">
              <w:txbxContent>
                <w:p w14:paraId="669F60CD" w14:textId="77777777" w:rsidR="00462505" w:rsidRDefault="00462505">
                  <w:pPr>
                    <w:rPr>
                      <w:rFonts w:ascii="仿宋" w:eastAsia="仿宋" w:hAnsi="仿宋"/>
                      <w:sz w:val="28"/>
                      <w:szCs w:val="28"/>
                    </w:rPr>
                  </w:pPr>
                  <w:r>
                    <w:rPr>
                      <w:rFonts w:ascii="仿宋" w:eastAsia="仿宋" w:hAnsi="仿宋" w:hint="eastAsia"/>
                      <w:sz w:val="28"/>
                      <w:szCs w:val="28"/>
                    </w:rPr>
                    <w:t>西咸新区突发环境应急预案</w:t>
                  </w:r>
                </w:p>
              </w:txbxContent>
            </v:textbox>
          </v:shape>
        </w:pict>
      </w:r>
    </w:p>
    <w:p w14:paraId="0F9AE4ED" w14:textId="77777777" w:rsidR="002B53F0" w:rsidRPr="000613F6" w:rsidRDefault="002B53F0">
      <w:pPr>
        <w:rPr>
          <w:color w:val="000000" w:themeColor="text1"/>
        </w:rPr>
      </w:pPr>
    </w:p>
    <w:p w14:paraId="444D0953" w14:textId="77777777" w:rsidR="002B53F0" w:rsidRPr="000613F6" w:rsidRDefault="00376F50">
      <w:pPr>
        <w:rPr>
          <w:color w:val="000000" w:themeColor="text1"/>
        </w:rPr>
      </w:pPr>
      <w:r>
        <w:rPr>
          <w:rFonts w:eastAsia="仿宋"/>
          <w:noProof/>
          <w:color w:val="000000" w:themeColor="text1"/>
          <w:sz w:val="28"/>
          <w:szCs w:val="28"/>
        </w:rPr>
        <w:pict w14:anchorId="6016F2B1">
          <v:shape id="直接箭头连接符 15" o:spid="_x0000_s1321" type="#_x0000_t32" style="position:absolute;left:0;text-align:left;margin-left:213.45pt;margin-top:9.45pt;width:48pt;height:53.25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" strokeweight="1.25pt">
            <v:stroke endarrow="block"/>
          </v:shape>
        </w:pict>
      </w:r>
      <w:r>
        <w:rPr>
          <w:rFonts w:eastAsia="仿宋"/>
          <w:noProof/>
          <w:color w:val="000000" w:themeColor="text1"/>
          <w:sz w:val="28"/>
          <w:szCs w:val="28"/>
        </w:rPr>
        <w:pict w14:anchorId="6B6956E0">
          <v:shape id="直接箭头连接符 14" o:spid="_x0000_s1322" type="#_x0000_t32" style="position:absolute;left:0;text-align:left;margin-left:213.45pt;margin-top:9.45pt;width:2in;height:53.25pt;z-index:251840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" strokeweight="1.25pt">
            <v:stroke endarrow="block"/>
          </v:shape>
        </w:pict>
      </w:r>
      <w:r>
        <w:rPr>
          <w:rFonts w:eastAsia="仿宋"/>
          <w:noProof/>
          <w:color w:val="000000" w:themeColor="text1"/>
          <w:sz w:val="28"/>
          <w:szCs w:val="28"/>
        </w:rPr>
        <w:pict w14:anchorId="4336C2C4">
          <v:shape id="直接箭头连接符 13" o:spid="_x0000_s1320" type="#_x0000_t32" style="position:absolute;left:0;text-align:left;margin-left:172pt;margin-top:9.45pt;width:45pt;height:53.25pt;flip:x;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" strokeweight="1.25pt">
            <v:stroke endarrow="block"/>
          </v:shape>
        </w:pict>
      </w:r>
      <w:r>
        <w:rPr>
          <w:rFonts w:eastAsia="仿宋"/>
          <w:noProof/>
          <w:color w:val="000000" w:themeColor="text1"/>
          <w:sz w:val="28"/>
          <w:szCs w:val="28"/>
        </w:rPr>
        <w:pict w14:anchorId="26DAA88E">
          <v:shape id="直接箭头连接符 4" o:spid="_x0000_s1319" type="#_x0000_t32" style="position:absolute;left:0;text-align:left;margin-left:71.1pt;margin-top:9.45pt;width:145.5pt;height:53.2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" strokeweight="1.25pt">
            <v:stroke endarrow="block"/>
          </v:shape>
        </w:pict>
      </w:r>
    </w:p>
    <w:p w14:paraId="5A6B9BF4" w14:textId="77777777" w:rsidR="002B53F0" w:rsidRPr="000613F6" w:rsidRDefault="002B53F0">
      <w:pPr>
        <w:rPr>
          <w:color w:val="000000" w:themeColor="text1"/>
        </w:rPr>
      </w:pPr>
    </w:p>
    <w:p w14:paraId="6D4AC192" w14:textId="4BE9ED1C" w:rsidR="002B53F0" w:rsidRPr="000613F6" w:rsidRDefault="00376F50">
      <w:pPr>
        <w:rPr>
          <w:color w:val="000000" w:themeColor="text1"/>
        </w:rPr>
      </w:pPr>
      <w:r>
        <w:rPr>
          <w:rFonts w:eastAsia="仿宋"/>
          <w:noProof/>
          <w:color w:val="000000" w:themeColor="text1"/>
          <w:sz w:val="28"/>
          <w:szCs w:val="28"/>
        </w:rPr>
        <w:lastRenderedPageBreak/>
        <w:pict w14:anchorId="2D8110C6">
          <v:shape id="文本框 2" o:spid="_x0000_s1030" type="#_x0000_t202" style="position:absolute;left:0;text-align:left;margin-left:331.95pt;margin-top:12.9pt;width:73.95pt;height:81.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">
            <v:textbox style="mso-next-textbox:#文本框 2">
              <w:txbxContent>
                <w:p w14:paraId="5127BB60" w14:textId="77777777" w:rsidR="00462505" w:rsidRDefault="00462505" w:rsidP="00165AC7">
                  <w:pPr>
                    <w:spacing w:line="340" w:lineRule="exact"/>
                    <w:rPr>
                      <w:rFonts w:ascii="仿宋" w:eastAsia="仿宋" w:hAnsi="仿宋"/>
                      <w:sz w:val="28"/>
                      <w:szCs w:val="28"/>
                    </w:rPr>
                  </w:pPr>
                  <w:r>
                    <w:rPr>
                      <w:rFonts w:ascii="仿宋" w:eastAsia="仿宋" w:hAnsi="仿宋"/>
                      <w:sz w:val="28"/>
                      <w:szCs w:val="28"/>
                    </w:rPr>
                    <w:t>丙公司</w:t>
                  </w:r>
                  <w:r>
                    <w:rPr>
                      <w:rFonts w:ascii="仿宋" w:eastAsia="仿宋" w:hAnsi="仿宋" w:hint="eastAsia"/>
                      <w:sz w:val="28"/>
                      <w:szCs w:val="28"/>
                    </w:rPr>
                    <w:t>**</w:t>
                  </w:r>
                </w:p>
                <w:p w14:paraId="7C4C42DD" w14:textId="77777777" w:rsidR="00462505" w:rsidRDefault="00462505" w:rsidP="00165AC7">
                  <w:pPr>
                    <w:spacing w:line="340" w:lineRule="exact"/>
                  </w:pPr>
                  <w:r>
                    <w:rPr>
                      <w:rFonts w:ascii="仿宋" w:eastAsia="仿宋" w:hAnsi="仿宋"/>
                      <w:sz w:val="28"/>
                      <w:szCs w:val="28"/>
                    </w:rPr>
                    <w:t>突发环境事件应急预案</w:t>
                  </w:r>
                </w:p>
              </w:txbxContent>
            </v:textbox>
          </v:shape>
        </w:pict>
      </w:r>
      <w:r>
        <w:rPr>
          <w:rFonts w:eastAsia="仿宋"/>
          <w:noProof/>
          <w:color w:val="000000" w:themeColor="text1"/>
          <w:sz w:val="28"/>
          <w:szCs w:val="28"/>
        </w:rPr>
        <w:pict w14:anchorId="3CA8766E">
          <v:shape id="文本框 12" o:spid="_x0000_s1031" type="#_x0000_t202" style="position:absolute;left:0;text-align:left;margin-left:236.65pt;margin-top:11.8pt;width:73.95pt;height:82.15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">
            <v:textbox style="mso-next-textbox:#文本框 12">
              <w:txbxContent>
                <w:p w14:paraId="741DA374" w14:textId="77777777" w:rsidR="00462505" w:rsidRDefault="00462505" w:rsidP="00165AC7">
                  <w:pPr>
                    <w:spacing w:line="340" w:lineRule="exact"/>
                    <w:rPr>
                      <w:rFonts w:ascii="仿宋" w:eastAsia="仿宋" w:hAnsi="仿宋"/>
                      <w:sz w:val="28"/>
                      <w:szCs w:val="28"/>
                    </w:rPr>
                  </w:pPr>
                  <w:r>
                    <w:rPr>
                      <w:rFonts w:ascii="仿宋" w:eastAsia="仿宋" w:hAnsi="仿宋"/>
                      <w:sz w:val="28"/>
                      <w:szCs w:val="28"/>
                    </w:rPr>
                    <w:t>乙公司</w:t>
                  </w:r>
                  <w:r>
                    <w:rPr>
                      <w:rFonts w:ascii="仿宋" w:eastAsia="仿宋" w:hAnsi="仿宋" w:hint="eastAsia"/>
                      <w:sz w:val="28"/>
                      <w:szCs w:val="28"/>
                    </w:rPr>
                    <w:t>**</w:t>
                  </w:r>
                </w:p>
                <w:p w14:paraId="301497FF" w14:textId="77777777" w:rsidR="00462505" w:rsidRDefault="00462505" w:rsidP="00165AC7">
                  <w:pPr>
                    <w:spacing w:line="340" w:lineRule="exact"/>
                  </w:pPr>
                  <w:r>
                    <w:rPr>
                      <w:rFonts w:ascii="仿宋" w:eastAsia="仿宋" w:hAnsi="仿宋"/>
                      <w:sz w:val="28"/>
                      <w:szCs w:val="28"/>
                    </w:rPr>
                    <w:t>突发环境事件应急预案</w:t>
                  </w:r>
                </w:p>
              </w:txbxContent>
            </v:textbox>
          </v:shape>
        </w:pict>
      </w:r>
      <w:r>
        <w:rPr>
          <w:rFonts w:eastAsia="仿宋"/>
          <w:noProof/>
          <w:color w:val="000000" w:themeColor="text1"/>
          <w:sz w:val="28"/>
          <w:szCs w:val="28"/>
        </w:rPr>
        <w:pict w14:anchorId="4B6D56D1">
          <v:shape id="文本框 11" o:spid="_x0000_s1028" type="#_x0000_t202" style="position:absolute;left:0;text-align:left;margin-left:139.5pt;margin-top:10.4pt;width:73.95pt;height:83.5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">
            <v:textbox style="mso-next-textbox:#文本框 11">
              <w:txbxContent>
                <w:p w14:paraId="756FCAD8" w14:textId="77777777" w:rsidR="00462505" w:rsidRPr="00663C5C" w:rsidRDefault="00462505" w:rsidP="00165AC7">
                  <w:pPr>
                    <w:spacing w:line="340" w:lineRule="exact"/>
                    <w:rPr>
                      <w:rFonts w:ascii="仿宋" w:eastAsia="仿宋" w:hAnsi="仿宋"/>
                      <w:sz w:val="28"/>
                      <w:szCs w:val="28"/>
                      <w:lang w:val="zh-CN"/>
                    </w:rPr>
                  </w:pPr>
                  <w:r w:rsidRPr="00663C5C">
                    <w:rPr>
                      <w:rFonts w:ascii="仿宋" w:eastAsia="仿宋" w:hAnsi="仿宋"/>
                      <w:sz w:val="28"/>
                      <w:szCs w:val="28"/>
                      <w:lang w:val="zh-CN"/>
                    </w:rPr>
                    <w:t>甲公司</w:t>
                  </w:r>
                  <w:r w:rsidRPr="00663C5C">
                    <w:rPr>
                      <w:rFonts w:ascii="仿宋" w:eastAsia="仿宋" w:hAnsi="仿宋" w:hint="eastAsia"/>
                      <w:sz w:val="28"/>
                      <w:szCs w:val="28"/>
                      <w:lang w:val="zh-CN"/>
                    </w:rPr>
                    <w:t>**</w:t>
                  </w:r>
                </w:p>
                <w:p w14:paraId="5CC5BCB3" w14:textId="77777777" w:rsidR="00462505" w:rsidRDefault="00462505" w:rsidP="00165AC7">
                  <w:pPr>
                    <w:spacing w:line="340" w:lineRule="exact"/>
                  </w:pPr>
                  <w:r w:rsidRPr="00663C5C">
                    <w:rPr>
                      <w:rFonts w:ascii="仿宋" w:eastAsia="仿宋" w:hAnsi="仿宋"/>
                      <w:sz w:val="28"/>
                      <w:szCs w:val="28"/>
                      <w:lang w:val="zh-CN"/>
                    </w:rPr>
                    <w:t>突发环境事件应急</w:t>
                  </w:r>
                  <w:r>
                    <w:rPr>
                      <w:rFonts w:ascii="仿宋" w:eastAsia="仿宋" w:hAnsi="仿宋"/>
                      <w:sz w:val="28"/>
                      <w:szCs w:val="28"/>
                    </w:rPr>
                    <w:t>预案</w:t>
                  </w:r>
                </w:p>
              </w:txbxContent>
            </v:textbox>
          </v:shape>
        </w:pict>
      </w:r>
      <w:r>
        <w:rPr>
          <w:rFonts w:eastAsia="仿宋"/>
          <w:noProof/>
          <w:color w:val="000000" w:themeColor="text1"/>
          <w:sz w:val="28"/>
          <w:szCs w:val="28"/>
        </w:rPr>
        <w:pict w14:anchorId="25D42005">
          <v:shape id="文本框 3" o:spid="_x0000_s1029" type="#_x0000_t202" style="position:absolute;left:0;text-align:left;margin-left:21.55pt;margin-top:10.4pt;width:105.2pt;height:94.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">
            <v:textbox style="mso-next-textbox:#文本框 3">
              <w:txbxContent>
                <w:p w14:paraId="2AEE58CF" w14:textId="77777777" w:rsidR="00462505" w:rsidRDefault="00462505" w:rsidP="00165AC7">
                  <w:pPr>
                    <w:spacing w:line="320" w:lineRule="exact"/>
                    <w:rPr>
                      <w:rFonts w:ascii="仿宋" w:eastAsia="仿宋" w:hAnsi="仿宋"/>
                      <w:sz w:val="28"/>
                      <w:szCs w:val="28"/>
                    </w:rPr>
                  </w:pPr>
                  <w:proofErr w:type="gramStart"/>
                  <w:r>
                    <w:rPr>
                      <w:rFonts w:ascii="仿宋" w:eastAsia="仿宋" w:hAnsi="仿宋" w:hint="eastAsia"/>
                      <w:sz w:val="28"/>
                      <w:szCs w:val="28"/>
                      <w:lang w:val="zh-CN"/>
                    </w:rPr>
                    <w:t>咸阳华</w:t>
                  </w:r>
                  <w:proofErr w:type="gramEnd"/>
                  <w:r>
                    <w:rPr>
                      <w:rFonts w:ascii="仿宋" w:eastAsia="仿宋" w:hAnsi="仿宋" w:hint="eastAsia"/>
                      <w:sz w:val="28"/>
                      <w:szCs w:val="28"/>
                      <w:lang w:val="zh-CN"/>
                    </w:rPr>
                    <w:t>源石化工贸有限公司华源油库</w:t>
                  </w:r>
                  <w:r>
                    <w:rPr>
                      <w:rFonts w:ascii="仿宋" w:eastAsia="仿宋" w:hAnsi="仿宋"/>
                      <w:sz w:val="28"/>
                      <w:szCs w:val="28"/>
                    </w:rPr>
                    <w:t>突发环境事件应急预案</w:t>
                  </w:r>
                </w:p>
              </w:txbxContent>
            </v:textbox>
          </v:shape>
        </w:pict>
      </w:r>
    </w:p>
    <w:p w14:paraId="67F0E763" w14:textId="77777777" w:rsidR="002B53F0" w:rsidRPr="000613F6" w:rsidRDefault="002B53F0">
      <w:pPr>
        <w:rPr>
          <w:color w:val="000000" w:themeColor="text1"/>
        </w:rPr>
      </w:pPr>
    </w:p>
    <w:p w14:paraId="1FE9A9CB" w14:textId="1470F168" w:rsidR="002B53F0" w:rsidRPr="000613F6" w:rsidRDefault="002B53F0">
      <w:pPr>
        <w:rPr>
          <w:color w:val="000000" w:themeColor="text1"/>
        </w:rPr>
      </w:pPr>
    </w:p>
    <w:p w14:paraId="622388A4" w14:textId="77777777" w:rsidR="002B53F0" w:rsidRPr="000613F6" w:rsidRDefault="007178C2">
      <w:pPr>
        <w:tabs>
          <w:tab w:val="left" w:pos="6175"/>
        </w:tabs>
        <w:rPr>
          <w:color w:val="000000" w:themeColor="text1"/>
        </w:rPr>
      </w:pPr>
      <w:r w:rsidRPr="000613F6">
        <w:rPr>
          <w:rFonts w:hint="eastAsia"/>
          <w:color w:val="000000" w:themeColor="text1"/>
        </w:rPr>
        <w:tab/>
      </w:r>
    </w:p>
    <w:p w14:paraId="083DE8C1" w14:textId="77777777" w:rsidR="002B53F0" w:rsidRPr="000613F6" w:rsidRDefault="002B53F0">
      <w:pPr>
        <w:rPr>
          <w:color w:val="000000" w:themeColor="text1"/>
        </w:rPr>
      </w:pPr>
    </w:p>
    <w:p w14:paraId="4A16DA2D" w14:textId="77777777" w:rsidR="002B53F0" w:rsidRPr="000613F6" w:rsidRDefault="002B53F0">
      <w:pPr>
        <w:rPr>
          <w:color w:val="000000" w:themeColor="text1"/>
        </w:rPr>
      </w:pPr>
    </w:p>
    <w:p w14:paraId="69BCD4AD" w14:textId="77777777" w:rsidR="002B53F0" w:rsidRPr="000613F6" w:rsidRDefault="007178C2">
      <w:pPr>
        <w:spacing w:line="360" w:lineRule="auto"/>
        <w:jc w:val="center"/>
        <w:rPr>
          <w:rFonts w:eastAsia="仿宋"/>
          <w:b/>
          <w:color w:val="000000" w:themeColor="text1"/>
          <w:sz w:val="28"/>
          <w:szCs w:val="28"/>
        </w:rPr>
      </w:pPr>
      <w:r w:rsidRPr="000613F6">
        <w:rPr>
          <w:rFonts w:eastAsia="仿宋"/>
          <w:b/>
          <w:color w:val="000000" w:themeColor="text1"/>
          <w:sz w:val="28"/>
          <w:szCs w:val="28"/>
        </w:rPr>
        <w:t>图</w:t>
      </w:r>
      <w:r w:rsidRPr="000613F6">
        <w:rPr>
          <w:rFonts w:eastAsia="仿宋"/>
          <w:b/>
          <w:color w:val="000000" w:themeColor="text1"/>
          <w:sz w:val="28"/>
          <w:szCs w:val="28"/>
        </w:rPr>
        <w:t xml:space="preserve">3.1-1    </w:t>
      </w:r>
      <w:r w:rsidRPr="000613F6">
        <w:rPr>
          <w:rFonts w:eastAsia="仿宋"/>
          <w:b/>
          <w:color w:val="000000" w:themeColor="text1"/>
          <w:sz w:val="28"/>
          <w:szCs w:val="28"/>
        </w:rPr>
        <w:t>企业环境应急预案与政府应急预案间的衔接关系</w:t>
      </w:r>
    </w:p>
    <w:p w14:paraId="0C37D30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应急救援指挥机构的主要职责：</w:t>
      </w:r>
    </w:p>
    <w:p w14:paraId="54A6A54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）贯彻执行国家、当地政府、上级主管部门关于突发环境污染事故发生和应急救援的方针、政策及有关规定。</w:t>
      </w:r>
    </w:p>
    <w:p w14:paraId="181E8AE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）组织制定、修改环境污染事故应急救援预案，组建环境污染事故应急救援队伍，有计划地组织实施环境可能发生的突发污染事故应急救援的培训和演习。</w:t>
      </w:r>
    </w:p>
    <w:p w14:paraId="66C4778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）审批并落实环境污染事故应急救援所需的监测仪器、防护器材、救援器材等的购置。</w:t>
      </w:r>
    </w:p>
    <w:p w14:paraId="1A2AFA5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）检查、督促做好环境污染事故的预防措施和应急救援的各项准备工作，督促、协助有关部门及时消除有毒有害介质的跑、冒、滴、漏。</w:t>
      </w:r>
    </w:p>
    <w:p w14:paraId="7DD2DC8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）批准应急救援的启动和终止。</w:t>
      </w:r>
    </w:p>
    <w:p w14:paraId="1D64249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）及时向上级报告环境污染事故的具体情况，必要时向有关单位发出增援请求，并向周边单位通报相关情况。</w:t>
      </w:r>
    </w:p>
    <w:p w14:paraId="25DC184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）组织指挥救援队伍实施救援行动，负责人员、资源配置、应急队伍的调动。</w:t>
      </w:r>
    </w:p>
    <w:p w14:paraId="079D60A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）协调事故现场有关工作。配合政府部门对环境进行恢复、事故调查、经验教训总结。</w:t>
      </w:r>
    </w:p>
    <w:p w14:paraId="3B927562" w14:textId="77777777" w:rsidR="002B53F0" w:rsidRPr="000613F6" w:rsidRDefault="007178C2" w:rsidP="00B42133">
      <w:pPr>
        <w:widowControl/>
        <w:spacing w:line="360" w:lineRule="auto"/>
        <w:ind w:firstLineChars="200" w:firstLine="560"/>
        <w:rPr>
          <w:rFonts w:eastAsia="仿宋"/>
          <w:color w:val="000000" w:themeColor="text1"/>
          <w:kern w:val="0"/>
          <w:sz w:val="28"/>
          <w:szCs w:val="28"/>
        </w:rPr>
      </w:pPr>
      <w:bookmarkStart w:id="47" w:name="_Toc19471"/>
      <w:r w:rsidRPr="000613F6">
        <w:rPr>
          <w:rFonts w:eastAsia="仿宋"/>
          <w:color w:val="000000" w:themeColor="text1"/>
          <w:kern w:val="0"/>
          <w:sz w:val="28"/>
          <w:szCs w:val="28"/>
        </w:rPr>
        <w:lastRenderedPageBreak/>
        <w:t>负责对员工进行应急知识和基本防护方法的培训，向周边企业、村落提供本单位有关危险化学品特性、救援知识等的宣传材料。</w:t>
      </w:r>
      <w:bookmarkStart w:id="48" w:name="_Toc509938919"/>
      <w:bookmarkStart w:id="49" w:name="_Toc518033564"/>
      <w:bookmarkStart w:id="50" w:name="_Toc10769"/>
      <w:bookmarkEnd w:id="47"/>
    </w:p>
    <w:p w14:paraId="7CAE14B4" w14:textId="77777777" w:rsidR="002B53F0" w:rsidRPr="000613F6" w:rsidRDefault="007178C2">
      <w:pPr>
        <w:spacing w:line="360" w:lineRule="auto"/>
        <w:outlineLvl w:val="1"/>
        <w:rPr>
          <w:rFonts w:eastAsia="仿宋"/>
          <w:color w:val="000000" w:themeColor="text1"/>
          <w:sz w:val="28"/>
          <w:szCs w:val="28"/>
        </w:rPr>
      </w:pPr>
      <w:bookmarkStart w:id="51" w:name="_Toc14169404"/>
      <w:r w:rsidRPr="000613F6">
        <w:rPr>
          <w:rFonts w:eastAsia="仿宋"/>
          <w:b/>
          <w:color w:val="000000" w:themeColor="text1"/>
          <w:sz w:val="28"/>
          <w:szCs w:val="28"/>
        </w:rPr>
        <w:t>1.5</w:t>
      </w:r>
      <w:r w:rsidRPr="000613F6">
        <w:rPr>
          <w:rFonts w:eastAsia="仿宋"/>
          <w:b/>
          <w:color w:val="000000" w:themeColor="text1"/>
          <w:sz w:val="28"/>
          <w:szCs w:val="28"/>
        </w:rPr>
        <w:t>工作原则</w:t>
      </w:r>
      <w:bookmarkEnd w:id="48"/>
      <w:bookmarkEnd w:id="49"/>
      <w:bookmarkEnd w:id="50"/>
      <w:bookmarkEnd w:id="51"/>
    </w:p>
    <w:p w14:paraId="3D5D3101" w14:textId="77777777" w:rsidR="002B53F0" w:rsidRPr="000613F6" w:rsidRDefault="007178C2" w:rsidP="00A57EB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在建立突发性环境污染事故应急系统及其响应程序时，应本着实事求是、切实可行的方针，贯彻如下原则：</w:t>
      </w:r>
    </w:p>
    <w:p w14:paraId="3B2DD7B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_GB2312"/>
          <w:color w:val="000000" w:themeColor="text1"/>
          <w:sz w:val="28"/>
          <w:szCs w:val="28"/>
        </w:rPr>
        <w:t>（</w:t>
      </w:r>
      <w:r w:rsidRPr="000613F6">
        <w:rPr>
          <w:rFonts w:eastAsia="仿宋_GB2312"/>
          <w:color w:val="000000" w:themeColor="text1"/>
          <w:sz w:val="28"/>
          <w:szCs w:val="28"/>
        </w:rPr>
        <w:t>1</w:t>
      </w:r>
      <w:r w:rsidRPr="000613F6">
        <w:rPr>
          <w:rFonts w:eastAsia="仿宋"/>
          <w:color w:val="000000" w:themeColor="text1"/>
          <w:sz w:val="28"/>
          <w:szCs w:val="28"/>
        </w:rPr>
        <w:t>）坚持以人为本，预防为主。加强对环境事故危险源的监测、监控并实施监督管理，建立环境事故风险防范体系，积极预防、及时控制、消除隐患，提高突发性环境污染事故防范和处理能力，尽可能地避免或减少突发环境污染事故的发生，消除或减轻环境污染事故造成的中长期影响，最大程度地保障公众健康，保护人民群众生命财产安全</w:t>
      </w:r>
      <w:r w:rsidRPr="000613F6">
        <w:rPr>
          <w:rFonts w:eastAsia="仿宋"/>
          <w:color w:val="000000" w:themeColor="text1"/>
          <w:sz w:val="28"/>
          <w:szCs w:val="28"/>
        </w:rPr>
        <w:t>;</w:t>
      </w:r>
    </w:p>
    <w:p w14:paraId="68B8837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）按照政府统一指挥、属地管理、分级负责、职责明确的工作原则，做到早发现、早报告、早处理，提高快速反应与应急处理能力，做好环境污染事件的应急处理工作。</w:t>
      </w:r>
    </w:p>
    <w:p w14:paraId="0997F76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坚持平战结合，专兼结合，充分利用现有资源。积极做好应对突发环境事件的物资准备、技术准备及思想准备，加强培训演练，充分利用现有专业环境应急救援力量，整合环境监测网络，引导、鼓励实现一专多能。</w:t>
      </w:r>
    </w:p>
    <w:p w14:paraId="25FABA0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坚持统一领导，分类管理，分级响应。接受政府环保部门的指导，使企业的突发性环境污染事故应急系统成为区域系统的有机组成部分。加强公司各部门之间协同与合作，提高快速反应能力。针对不同污染源所造成环境污染的特点，实行分类管理，充分发挥部门</w:t>
      </w:r>
      <w:r w:rsidRPr="000613F6">
        <w:rPr>
          <w:rFonts w:eastAsia="仿宋"/>
          <w:color w:val="000000" w:themeColor="text1"/>
          <w:sz w:val="28"/>
          <w:szCs w:val="28"/>
        </w:rPr>
        <w:lastRenderedPageBreak/>
        <w:t>专业优势，通过采取有效的应急措施，使突发性环境污染事故造成的危害范围和社会影响控制到最低水平</w:t>
      </w:r>
      <w:r w:rsidRPr="000613F6">
        <w:rPr>
          <w:rFonts w:eastAsia="仿宋"/>
          <w:color w:val="000000" w:themeColor="text1"/>
          <w:sz w:val="28"/>
          <w:szCs w:val="28"/>
        </w:rPr>
        <w:t>;</w:t>
      </w:r>
    </w:p>
    <w:p w14:paraId="1EBE89D0"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）依法规范，加强管理。依据国家法律法规、标准规范和中国航油集团陕西石油有限公司</w:t>
      </w:r>
      <w:r w:rsidRPr="000613F6">
        <w:rPr>
          <w:rFonts w:eastAsia="仿宋_GB2312"/>
          <w:bCs/>
          <w:color w:val="000000" w:themeColor="text1"/>
          <w:sz w:val="28"/>
          <w:szCs w:val="28"/>
        </w:rPr>
        <w:t>的</w:t>
      </w:r>
      <w:r w:rsidRPr="000613F6">
        <w:rPr>
          <w:rFonts w:eastAsia="仿宋"/>
          <w:color w:val="000000" w:themeColor="text1"/>
          <w:sz w:val="28"/>
          <w:szCs w:val="28"/>
        </w:rPr>
        <w:t>管理规章制度，加强应急管理，建立应急管理平台，使应急工作规范化、制度化、法制化</w:t>
      </w:r>
      <w:r w:rsidRPr="000613F6">
        <w:rPr>
          <w:rFonts w:eastAsia="仿宋"/>
          <w:color w:val="000000" w:themeColor="text1"/>
          <w:sz w:val="28"/>
          <w:szCs w:val="28"/>
        </w:rPr>
        <w:t>;</w:t>
      </w:r>
    </w:p>
    <w:p w14:paraId="0EB9B50D"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整合资源，协同应对。建立和完善公司应急救援指挥中心，与地方或其他企业签订应急联防协议，充分利用社会各类应急资源，实现抢险组织、资源、信息的共享，形成统一指挥、反应灵敏、功能齐全、协调有序、运转高效的应急联防机制</w:t>
      </w:r>
      <w:r w:rsidRPr="000613F6">
        <w:rPr>
          <w:rFonts w:eastAsia="仿宋"/>
          <w:color w:val="000000" w:themeColor="text1"/>
          <w:sz w:val="28"/>
          <w:szCs w:val="28"/>
        </w:rPr>
        <w:t>;</w:t>
      </w:r>
    </w:p>
    <w:p w14:paraId="056367F4"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科技支撑，提升素质。利用先进的监视、监测、预警、预防和应急处置等技术及装备，充分发挥专家队伍和专业技术人员的作用，提高处置应急事件的科技含量和指挥水平，避免发生次生、衍生事故；加强宣传和培训教育、演练工作，提升全体员工自救、互救能力和应对各类应急事件的综合素质</w:t>
      </w:r>
      <w:r w:rsidRPr="000613F6">
        <w:rPr>
          <w:rFonts w:eastAsia="仿宋"/>
          <w:color w:val="000000" w:themeColor="text1"/>
          <w:sz w:val="28"/>
          <w:szCs w:val="28"/>
        </w:rPr>
        <w:t>;</w:t>
      </w:r>
    </w:p>
    <w:p w14:paraId="51979FE8"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）归口管理，信息及时。应急准备和响应工作归口管理，信息发布及时、真实、准确。</w:t>
      </w:r>
    </w:p>
    <w:p w14:paraId="40DE5DD3"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9</w:t>
      </w:r>
      <w:r w:rsidRPr="000613F6">
        <w:rPr>
          <w:rFonts w:eastAsia="仿宋"/>
          <w:color w:val="000000" w:themeColor="text1"/>
          <w:sz w:val="28"/>
          <w:szCs w:val="28"/>
        </w:rPr>
        <w:t>）预案要符合国家和地方的有关规定和要求，在结合</w:t>
      </w:r>
      <w:r w:rsidRPr="000613F6">
        <w:rPr>
          <w:rFonts w:eastAsia="仿宋" w:hint="eastAsia"/>
          <w:color w:val="000000" w:themeColor="text1"/>
          <w:sz w:val="28"/>
          <w:szCs w:val="28"/>
          <w:lang w:val="zh-CN"/>
        </w:rPr>
        <w:t>华源</w:t>
      </w:r>
      <w:r w:rsidRPr="000613F6">
        <w:rPr>
          <w:rFonts w:eastAsia="仿宋"/>
          <w:color w:val="000000" w:themeColor="text1"/>
          <w:sz w:val="28"/>
          <w:szCs w:val="28"/>
        </w:rPr>
        <w:t>油库的实际情况下，体现救人第一、环境优先的原则，做到先期处置，防止危害扩大；快速响应，科学应对。应急工作与岗位职责相结合，强调应急任务要细化，</w:t>
      </w:r>
      <w:proofErr w:type="gramStart"/>
      <w:r w:rsidRPr="000613F6">
        <w:rPr>
          <w:rFonts w:eastAsia="仿宋"/>
          <w:color w:val="000000" w:themeColor="text1"/>
          <w:sz w:val="28"/>
          <w:szCs w:val="28"/>
        </w:rPr>
        <w:t>且落实</w:t>
      </w:r>
      <w:proofErr w:type="gramEnd"/>
      <w:r w:rsidRPr="000613F6">
        <w:rPr>
          <w:rFonts w:eastAsia="仿宋"/>
          <w:color w:val="000000" w:themeColor="text1"/>
          <w:sz w:val="28"/>
          <w:szCs w:val="28"/>
        </w:rPr>
        <w:t>到具体工作岗位。</w:t>
      </w:r>
    </w:p>
    <w:p w14:paraId="2DC239A0" w14:textId="77777777" w:rsidR="00965C89" w:rsidRPr="000613F6" w:rsidRDefault="007178C2" w:rsidP="00965C89">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10</w:t>
      </w:r>
      <w:r w:rsidRPr="000613F6">
        <w:rPr>
          <w:rFonts w:eastAsia="仿宋"/>
          <w:color w:val="000000" w:themeColor="text1"/>
          <w:sz w:val="28"/>
          <w:szCs w:val="28"/>
        </w:rPr>
        <w:t>）科学应对，高效处置。加强对各类生产安全事故应急处置的研究，规范防控措施和应急程序，采用先进的预测、预警、预</w:t>
      </w:r>
      <w:r w:rsidRPr="000613F6">
        <w:rPr>
          <w:rFonts w:eastAsia="仿宋"/>
          <w:color w:val="000000" w:themeColor="text1"/>
          <w:sz w:val="28"/>
          <w:szCs w:val="28"/>
        </w:rPr>
        <w:lastRenderedPageBreak/>
        <w:t>防和应急处置技术，提高预防和应对时间的科技水平。要不断改进和完善应急处置的装备、设施和手段，切实加强应急人员的科学指挥和安全防护。建立预警和快速反应机制，强化人力、物力、财力储备，增强应急能力。保证预警、响应、处置等环节紧密衔接，一旦出现险情，能快速反应，及时准确处置。要充分发挥各部门的作用，建立科学决策体系，保证生产安全事故发生时能采取果断措施。</w:t>
      </w:r>
      <w:bookmarkStart w:id="52" w:name="_Toc509938921"/>
      <w:bookmarkStart w:id="53" w:name="_Toc518033566"/>
      <w:bookmarkStart w:id="54" w:name="_Toc3420"/>
    </w:p>
    <w:p w14:paraId="0F297E07" w14:textId="77777777" w:rsidR="007C2924" w:rsidRPr="000613F6" w:rsidRDefault="00BF4BB0" w:rsidP="00BF4BB0">
      <w:pPr>
        <w:tabs>
          <w:tab w:val="left" w:pos="1288"/>
        </w:tabs>
        <w:spacing w:line="360" w:lineRule="auto"/>
        <w:ind w:rightChars="35" w:right="73" w:firstLineChars="200" w:firstLine="560"/>
        <w:rPr>
          <w:rFonts w:eastAsia="仿宋"/>
          <w:color w:val="000000" w:themeColor="text1"/>
          <w:sz w:val="28"/>
          <w:szCs w:val="28"/>
        </w:rPr>
      </w:pPr>
      <w:r w:rsidRPr="000613F6">
        <w:rPr>
          <w:rFonts w:eastAsia="仿宋" w:hint="eastAsia"/>
          <w:color w:val="000000" w:themeColor="text1"/>
          <w:sz w:val="28"/>
          <w:szCs w:val="28"/>
        </w:rPr>
        <w:t>（</w:t>
      </w:r>
      <w:r w:rsidRPr="000613F6">
        <w:rPr>
          <w:rFonts w:eastAsia="仿宋" w:hint="eastAsia"/>
          <w:color w:val="000000" w:themeColor="text1"/>
          <w:sz w:val="28"/>
          <w:szCs w:val="28"/>
        </w:rPr>
        <w:t>1</w:t>
      </w:r>
      <w:r w:rsidRPr="000613F6">
        <w:rPr>
          <w:rFonts w:eastAsia="仿宋"/>
          <w:color w:val="000000" w:themeColor="text1"/>
          <w:sz w:val="28"/>
          <w:szCs w:val="28"/>
        </w:rPr>
        <w:t>1</w:t>
      </w:r>
      <w:r w:rsidRPr="000613F6">
        <w:rPr>
          <w:rFonts w:eastAsia="仿宋" w:hint="eastAsia"/>
          <w:color w:val="000000" w:themeColor="text1"/>
          <w:sz w:val="28"/>
          <w:szCs w:val="28"/>
        </w:rPr>
        <w:t>）环境优先</w:t>
      </w:r>
      <w:r w:rsidR="000D78B7" w:rsidRPr="000613F6">
        <w:rPr>
          <w:rFonts w:eastAsia="仿宋" w:hint="eastAsia"/>
          <w:color w:val="000000" w:themeColor="text1"/>
          <w:sz w:val="28"/>
          <w:szCs w:val="28"/>
        </w:rPr>
        <w:t>，</w:t>
      </w:r>
      <w:r w:rsidRPr="000613F6">
        <w:rPr>
          <w:rFonts w:eastAsia="仿宋" w:hint="eastAsia"/>
          <w:color w:val="000000" w:themeColor="text1"/>
          <w:sz w:val="28"/>
          <w:szCs w:val="28"/>
        </w:rPr>
        <w:t>先期处置</w:t>
      </w:r>
      <w:r w:rsidR="000D78B7" w:rsidRPr="000613F6">
        <w:rPr>
          <w:rFonts w:eastAsia="仿宋" w:hint="eastAsia"/>
          <w:color w:val="000000" w:themeColor="text1"/>
          <w:sz w:val="28"/>
          <w:szCs w:val="28"/>
        </w:rPr>
        <w:t>。防止危害扩大发生突发环境事件，之后要救环境</w:t>
      </w:r>
      <w:proofErr w:type="gramStart"/>
      <w:r w:rsidR="000D78B7" w:rsidRPr="000613F6">
        <w:rPr>
          <w:rFonts w:eastAsia="仿宋" w:hint="eastAsia"/>
          <w:color w:val="000000" w:themeColor="text1"/>
          <w:sz w:val="28"/>
          <w:szCs w:val="28"/>
        </w:rPr>
        <w:t>优先于救财物</w:t>
      </w:r>
      <w:proofErr w:type="gramEnd"/>
      <w:r w:rsidR="000D78B7" w:rsidRPr="000613F6">
        <w:rPr>
          <w:rFonts w:eastAsia="仿宋" w:hint="eastAsia"/>
          <w:color w:val="000000" w:themeColor="text1"/>
          <w:sz w:val="28"/>
          <w:szCs w:val="28"/>
        </w:rPr>
        <w:t>，迅速有效采取先期处置，尽量消除或减轻突发环境事件的影响。</w:t>
      </w:r>
    </w:p>
    <w:p w14:paraId="45D49049" w14:textId="77777777" w:rsidR="007C2924" w:rsidRPr="000613F6" w:rsidRDefault="007C2924" w:rsidP="007C2924">
      <w:pPr>
        <w:pStyle w:val="2"/>
        <w:rPr>
          <w:color w:val="000000" w:themeColor="text1"/>
        </w:rPr>
      </w:pPr>
      <w:r w:rsidRPr="000613F6">
        <w:rPr>
          <w:color w:val="000000" w:themeColor="text1"/>
        </w:rPr>
        <w:br w:type="page"/>
      </w:r>
    </w:p>
    <w:p w14:paraId="06B00DC6" w14:textId="77777777" w:rsidR="002B53F0" w:rsidRPr="000613F6" w:rsidRDefault="007178C2">
      <w:pPr>
        <w:spacing w:line="360" w:lineRule="auto"/>
        <w:outlineLvl w:val="0"/>
        <w:rPr>
          <w:rFonts w:eastAsia="仿宋"/>
          <w:color w:val="000000" w:themeColor="text1"/>
          <w:sz w:val="28"/>
          <w:szCs w:val="28"/>
        </w:rPr>
      </w:pPr>
      <w:bookmarkStart w:id="55" w:name="_Toc14169405"/>
      <w:r w:rsidRPr="000613F6">
        <w:rPr>
          <w:rFonts w:eastAsia="仿宋"/>
          <w:b/>
          <w:color w:val="000000" w:themeColor="text1"/>
          <w:sz w:val="28"/>
          <w:szCs w:val="28"/>
        </w:rPr>
        <w:lastRenderedPageBreak/>
        <w:t>2</w:t>
      </w:r>
      <w:r w:rsidRPr="000613F6">
        <w:rPr>
          <w:rFonts w:eastAsia="仿宋"/>
          <w:b/>
          <w:color w:val="000000" w:themeColor="text1"/>
          <w:sz w:val="28"/>
          <w:szCs w:val="28"/>
        </w:rPr>
        <w:t>企业概况</w:t>
      </w:r>
      <w:bookmarkEnd w:id="52"/>
      <w:bookmarkEnd w:id="53"/>
      <w:bookmarkEnd w:id="54"/>
      <w:bookmarkEnd w:id="55"/>
    </w:p>
    <w:p w14:paraId="2B0D22D2" w14:textId="77777777" w:rsidR="002B53F0" w:rsidRPr="000613F6" w:rsidRDefault="007178C2">
      <w:pPr>
        <w:tabs>
          <w:tab w:val="left" w:pos="420"/>
        </w:tabs>
        <w:spacing w:line="360" w:lineRule="auto"/>
        <w:outlineLvl w:val="1"/>
        <w:rPr>
          <w:rFonts w:eastAsia="仿宋"/>
          <w:b/>
          <w:color w:val="000000" w:themeColor="text1"/>
          <w:sz w:val="28"/>
          <w:szCs w:val="28"/>
        </w:rPr>
      </w:pPr>
      <w:bookmarkStart w:id="56" w:name="_Toc509938922"/>
      <w:bookmarkStart w:id="57" w:name="_Toc518033567"/>
      <w:bookmarkStart w:id="58" w:name="_Toc19096"/>
      <w:bookmarkStart w:id="59" w:name="_Toc14169406"/>
      <w:r w:rsidRPr="000613F6">
        <w:rPr>
          <w:rFonts w:eastAsia="仿宋"/>
          <w:b/>
          <w:color w:val="000000" w:themeColor="text1"/>
          <w:sz w:val="28"/>
          <w:szCs w:val="28"/>
        </w:rPr>
        <w:t>2.1</w:t>
      </w:r>
      <w:r w:rsidRPr="000613F6">
        <w:rPr>
          <w:rFonts w:eastAsia="仿宋"/>
          <w:b/>
          <w:color w:val="000000" w:themeColor="text1"/>
          <w:sz w:val="28"/>
          <w:szCs w:val="28"/>
        </w:rPr>
        <w:t>企业基本情况</w:t>
      </w:r>
      <w:bookmarkEnd w:id="56"/>
      <w:bookmarkEnd w:id="57"/>
      <w:bookmarkEnd w:id="58"/>
      <w:bookmarkEnd w:id="59"/>
    </w:p>
    <w:p w14:paraId="31FDAD7A" w14:textId="77777777" w:rsidR="002B53F0" w:rsidRPr="000613F6" w:rsidRDefault="007178C2">
      <w:pPr>
        <w:keepNext/>
        <w:keepLines/>
        <w:spacing w:line="360" w:lineRule="auto"/>
        <w:outlineLvl w:val="2"/>
        <w:rPr>
          <w:rFonts w:eastAsia="仿宋"/>
          <w:b/>
          <w:color w:val="000000" w:themeColor="text1"/>
          <w:sz w:val="28"/>
          <w:szCs w:val="28"/>
        </w:rPr>
      </w:pPr>
      <w:bookmarkStart w:id="60" w:name="_Toc11894"/>
      <w:bookmarkStart w:id="61" w:name="_Toc14169407"/>
      <w:r w:rsidRPr="000613F6">
        <w:rPr>
          <w:rFonts w:eastAsia="仿宋"/>
          <w:b/>
          <w:color w:val="000000" w:themeColor="text1"/>
          <w:sz w:val="28"/>
          <w:szCs w:val="28"/>
        </w:rPr>
        <w:t>2.1.1</w:t>
      </w:r>
      <w:r w:rsidRPr="000613F6">
        <w:rPr>
          <w:rFonts w:eastAsia="仿宋"/>
          <w:b/>
          <w:color w:val="000000" w:themeColor="text1"/>
          <w:sz w:val="28"/>
          <w:szCs w:val="28"/>
        </w:rPr>
        <w:t>企业基本情况</w:t>
      </w:r>
      <w:bookmarkEnd w:id="60"/>
      <w:bookmarkEnd w:id="61"/>
    </w:p>
    <w:p w14:paraId="6BF4FD54" w14:textId="77777777" w:rsidR="002B53F0" w:rsidRPr="000613F6" w:rsidRDefault="007178C2">
      <w:pPr>
        <w:tabs>
          <w:tab w:val="left" w:pos="1288"/>
        </w:tabs>
        <w:spacing w:line="360" w:lineRule="auto"/>
        <w:ind w:rightChars="35" w:right="73" w:firstLineChars="200" w:firstLine="560"/>
        <w:rPr>
          <w:rFonts w:eastAsia="仿宋"/>
          <w:color w:val="000000" w:themeColor="text1"/>
          <w:sz w:val="28"/>
          <w:szCs w:val="28"/>
        </w:rPr>
      </w:pPr>
      <w:proofErr w:type="gramStart"/>
      <w:r w:rsidRPr="000613F6">
        <w:rPr>
          <w:rFonts w:eastAsia="仿宋" w:hint="eastAsia"/>
          <w:color w:val="000000" w:themeColor="text1"/>
          <w:sz w:val="28"/>
          <w:szCs w:val="28"/>
        </w:rPr>
        <w:t>咸阳华</w:t>
      </w:r>
      <w:proofErr w:type="gramEnd"/>
      <w:r w:rsidRPr="000613F6">
        <w:rPr>
          <w:rFonts w:eastAsia="仿宋" w:hint="eastAsia"/>
          <w:color w:val="000000" w:themeColor="text1"/>
          <w:sz w:val="28"/>
          <w:szCs w:val="28"/>
        </w:rPr>
        <w:t>源石化工贸有限公司成立于</w:t>
      </w:r>
      <w:r w:rsidRPr="000613F6">
        <w:rPr>
          <w:rFonts w:eastAsia="仿宋" w:hint="eastAsia"/>
          <w:color w:val="000000" w:themeColor="text1"/>
          <w:sz w:val="28"/>
          <w:szCs w:val="28"/>
        </w:rPr>
        <w:t>1997</w:t>
      </w:r>
      <w:r w:rsidRPr="000613F6">
        <w:rPr>
          <w:rFonts w:eastAsia="仿宋" w:hint="eastAsia"/>
          <w:color w:val="000000" w:themeColor="text1"/>
          <w:sz w:val="28"/>
          <w:szCs w:val="28"/>
        </w:rPr>
        <w:t>年</w:t>
      </w:r>
      <w:r w:rsidRPr="000613F6">
        <w:rPr>
          <w:rFonts w:eastAsia="仿宋" w:hint="eastAsia"/>
          <w:color w:val="000000" w:themeColor="text1"/>
          <w:sz w:val="28"/>
          <w:szCs w:val="28"/>
        </w:rPr>
        <w:t>10</w:t>
      </w:r>
      <w:r w:rsidRPr="000613F6">
        <w:rPr>
          <w:rFonts w:eastAsia="仿宋" w:hint="eastAsia"/>
          <w:color w:val="000000" w:themeColor="text1"/>
          <w:sz w:val="28"/>
          <w:szCs w:val="28"/>
        </w:rPr>
        <w:t>月，坐落于咸阳市渭</w:t>
      </w:r>
      <w:proofErr w:type="gramStart"/>
      <w:r w:rsidRPr="000613F6">
        <w:rPr>
          <w:rFonts w:eastAsia="仿宋" w:hint="eastAsia"/>
          <w:color w:val="000000" w:themeColor="text1"/>
          <w:sz w:val="28"/>
          <w:szCs w:val="28"/>
        </w:rPr>
        <w:t>城区金旭路</w:t>
      </w:r>
      <w:proofErr w:type="gramEnd"/>
      <w:r w:rsidRPr="000613F6">
        <w:rPr>
          <w:rFonts w:eastAsia="仿宋" w:hint="eastAsia"/>
          <w:color w:val="000000" w:themeColor="text1"/>
          <w:sz w:val="28"/>
          <w:szCs w:val="28"/>
        </w:rPr>
        <w:t>中段，注册资金</w:t>
      </w:r>
      <w:r w:rsidRPr="000613F6">
        <w:rPr>
          <w:rFonts w:eastAsia="仿宋" w:hint="eastAsia"/>
          <w:color w:val="000000" w:themeColor="text1"/>
          <w:sz w:val="28"/>
          <w:szCs w:val="28"/>
        </w:rPr>
        <w:t>6650</w:t>
      </w:r>
      <w:r w:rsidRPr="000613F6">
        <w:rPr>
          <w:rFonts w:eastAsia="仿宋" w:hint="eastAsia"/>
          <w:color w:val="000000" w:themeColor="text1"/>
          <w:sz w:val="28"/>
          <w:szCs w:val="28"/>
        </w:rPr>
        <w:t>万元，主要从事石油贸易。具有国家商务部批准的成品油批发资质的民营企业之一。</w:t>
      </w:r>
    </w:p>
    <w:p w14:paraId="30A781D1" w14:textId="77777777" w:rsidR="0031076B" w:rsidRPr="000613F6" w:rsidRDefault="007178C2" w:rsidP="007A0502">
      <w:pPr>
        <w:snapToGrid w:val="0"/>
        <w:spacing w:line="360" w:lineRule="auto"/>
        <w:ind w:firstLine="560"/>
        <w:rPr>
          <w:rFonts w:eastAsia="仿宋"/>
          <w:color w:val="000000" w:themeColor="text1"/>
          <w:sz w:val="28"/>
          <w:szCs w:val="28"/>
        </w:rPr>
      </w:pPr>
      <w:r w:rsidRPr="000613F6">
        <w:rPr>
          <w:rFonts w:eastAsia="仿宋" w:hint="eastAsia"/>
          <w:color w:val="000000" w:themeColor="text1"/>
          <w:sz w:val="28"/>
          <w:szCs w:val="28"/>
        </w:rPr>
        <w:t>公司拥有</w:t>
      </w:r>
      <w:r w:rsidRPr="000613F6">
        <w:rPr>
          <w:rFonts w:eastAsia="仿宋" w:hint="eastAsia"/>
          <w:color w:val="000000" w:themeColor="text1"/>
          <w:sz w:val="28"/>
          <w:szCs w:val="28"/>
        </w:rPr>
        <w:t>35</w:t>
      </w:r>
      <w:r w:rsidRPr="000613F6">
        <w:rPr>
          <w:rFonts w:eastAsia="仿宋" w:hint="eastAsia"/>
          <w:color w:val="000000" w:themeColor="text1"/>
          <w:sz w:val="28"/>
          <w:szCs w:val="28"/>
        </w:rPr>
        <w:t>亩的成品油库区，园区建有五层办公楼一栋，坐标朝南。油库四个内浮顶成品油储油油罐，总容量</w:t>
      </w:r>
      <w:r w:rsidRPr="000613F6">
        <w:rPr>
          <w:rFonts w:eastAsia="仿宋" w:hint="eastAsia"/>
          <w:color w:val="000000" w:themeColor="text1"/>
          <w:sz w:val="28"/>
          <w:szCs w:val="28"/>
        </w:rPr>
        <w:t>1.2</w:t>
      </w:r>
      <w:r w:rsidRPr="000613F6">
        <w:rPr>
          <w:rFonts w:eastAsia="仿宋" w:hint="eastAsia"/>
          <w:color w:val="000000" w:themeColor="text1"/>
          <w:sz w:val="28"/>
          <w:szCs w:val="28"/>
        </w:rPr>
        <w:t>万立方米，于</w:t>
      </w:r>
      <w:r w:rsidRPr="000613F6">
        <w:rPr>
          <w:rFonts w:eastAsia="仿宋" w:hint="eastAsia"/>
          <w:color w:val="000000" w:themeColor="text1"/>
          <w:sz w:val="28"/>
          <w:szCs w:val="28"/>
        </w:rPr>
        <w:t>2009</w:t>
      </w:r>
      <w:r w:rsidRPr="000613F6">
        <w:rPr>
          <w:rFonts w:eastAsia="仿宋" w:hint="eastAsia"/>
          <w:color w:val="000000" w:themeColor="text1"/>
          <w:sz w:val="28"/>
          <w:szCs w:val="28"/>
        </w:rPr>
        <w:t>年</w:t>
      </w:r>
      <w:r w:rsidRPr="000613F6">
        <w:rPr>
          <w:rFonts w:eastAsia="仿宋" w:hint="eastAsia"/>
          <w:color w:val="000000" w:themeColor="text1"/>
          <w:sz w:val="28"/>
          <w:szCs w:val="28"/>
        </w:rPr>
        <w:t>10</w:t>
      </w:r>
      <w:r w:rsidRPr="000613F6">
        <w:rPr>
          <w:rFonts w:eastAsia="仿宋" w:hint="eastAsia"/>
          <w:color w:val="000000" w:themeColor="text1"/>
          <w:sz w:val="28"/>
          <w:szCs w:val="28"/>
        </w:rPr>
        <w:t>月份建成。可</w:t>
      </w:r>
      <w:proofErr w:type="gramStart"/>
      <w:r w:rsidRPr="000613F6">
        <w:rPr>
          <w:rFonts w:eastAsia="仿宋" w:hint="eastAsia"/>
          <w:color w:val="000000" w:themeColor="text1"/>
          <w:sz w:val="28"/>
          <w:szCs w:val="28"/>
        </w:rPr>
        <w:t>分为收</w:t>
      </w:r>
      <w:proofErr w:type="gramEnd"/>
      <w:r w:rsidRPr="000613F6">
        <w:rPr>
          <w:rFonts w:eastAsia="仿宋" w:hint="eastAsia"/>
          <w:color w:val="000000" w:themeColor="text1"/>
          <w:sz w:val="28"/>
          <w:szCs w:val="28"/>
        </w:rPr>
        <w:t>油区、发油区、消防泵房、磅房等功能区，各区配套设施齐全。属于三级石油库，主要从事柴油的批发（零售及批发）。企业行业代码：石油化工代码：</w:t>
      </w:r>
      <w:r w:rsidRPr="000613F6">
        <w:rPr>
          <w:rFonts w:eastAsia="仿宋" w:hint="eastAsia"/>
          <w:color w:val="000000" w:themeColor="text1"/>
          <w:sz w:val="28"/>
          <w:szCs w:val="28"/>
        </w:rPr>
        <w:t>6362</w:t>
      </w:r>
      <w:r w:rsidRPr="000613F6">
        <w:rPr>
          <w:rFonts w:eastAsia="仿宋" w:hint="eastAsia"/>
          <w:color w:val="000000" w:themeColor="text1"/>
          <w:sz w:val="28"/>
          <w:szCs w:val="28"/>
        </w:rPr>
        <w:t>。</w:t>
      </w:r>
    </w:p>
    <w:p w14:paraId="252C03F9" w14:textId="77777777" w:rsidR="0031076B" w:rsidRPr="000613F6" w:rsidRDefault="0031076B" w:rsidP="0031076B">
      <w:pPr>
        <w:snapToGrid w:val="0"/>
        <w:ind w:firstLine="560"/>
        <w:jc w:val="center"/>
        <w:rPr>
          <w:rFonts w:eastAsia="仿宋"/>
          <w:b/>
          <w:bCs/>
          <w:color w:val="000000" w:themeColor="text1"/>
          <w:sz w:val="28"/>
          <w:szCs w:val="28"/>
        </w:rPr>
      </w:pPr>
      <w:r w:rsidRPr="000613F6">
        <w:rPr>
          <w:rFonts w:eastAsia="仿宋" w:hint="eastAsia"/>
          <w:b/>
          <w:bCs/>
          <w:color w:val="000000" w:themeColor="text1"/>
          <w:sz w:val="28"/>
          <w:szCs w:val="28"/>
        </w:rPr>
        <w:t>表</w:t>
      </w:r>
      <w:r w:rsidRPr="000613F6">
        <w:rPr>
          <w:rFonts w:eastAsia="仿宋"/>
          <w:b/>
          <w:bCs/>
          <w:color w:val="000000" w:themeColor="text1"/>
          <w:sz w:val="28"/>
          <w:szCs w:val="28"/>
        </w:rPr>
        <w:t>2-1</w:t>
      </w:r>
      <w:r w:rsidRPr="000613F6">
        <w:rPr>
          <w:rFonts w:eastAsia="仿宋" w:hint="eastAsia"/>
          <w:b/>
          <w:bCs/>
          <w:color w:val="000000" w:themeColor="text1"/>
          <w:sz w:val="28"/>
          <w:szCs w:val="28"/>
        </w:rPr>
        <w:t>汽油理化性质及危险特性表</w:t>
      </w: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7942"/>
      </w:tblGrid>
      <w:tr w:rsidR="000613F6" w:rsidRPr="000613F6" w14:paraId="3D374872" w14:textId="77777777" w:rsidTr="00647AB1">
        <w:trPr>
          <w:cantSplit/>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tcPr>
          <w:p w14:paraId="24A12127" w14:textId="77777777" w:rsidR="0031076B" w:rsidRPr="000613F6" w:rsidRDefault="0031076B" w:rsidP="00647AB1">
            <w:pPr>
              <w:snapToGrid w:val="0"/>
              <w:spacing w:line="300" w:lineRule="auto"/>
              <w:jc w:val="center"/>
              <w:rPr>
                <w:color w:val="000000" w:themeColor="text1"/>
                <w:kern w:val="0"/>
                <w:sz w:val="24"/>
              </w:rPr>
            </w:pPr>
            <w:r w:rsidRPr="000613F6">
              <w:rPr>
                <w:rFonts w:hint="eastAsia"/>
                <w:color w:val="000000" w:themeColor="text1"/>
                <w:kern w:val="0"/>
              </w:rPr>
              <w:t>标</w:t>
            </w:r>
          </w:p>
          <w:p w14:paraId="5481A9C3" w14:textId="77777777" w:rsidR="0031076B" w:rsidRPr="000613F6" w:rsidRDefault="0031076B" w:rsidP="00647AB1">
            <w:pPr>
              <w:snapToGrid w:val="0"/>
              <w:spacing w:line="300" w:lineRule="auto"/>
              <w:ind w:firstLine="480"/>
              <w:jc w:val="center"/>
              <w:rPr>
                <w:color w:val="000000" w:themeColor="text1"/>
                <w:kern w:val="0"/>
              </w:rPr>
            </w:pPr>
          </w:p>
          <w:p w14:paraId="0D5A7A74"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识</w:t>
            </w:r>
          </w:p>
        </w:tc>
        <w:tc>
          <w:tcPr>
            <w:tcW w:w="7942" w:type="dxa"/>
            <w:tcBorders>
              <w:top w:val="single" w:sz="4" w:space="0" w:color="auto"/>
              <w:left w:val="single" w:sz="4" w:space="0" w:color="auto"/>
              <w:bottom w:val="single" w:sz="4" w:space="0" w:color="auto"/>
              <w:right w:val="single" w:sz="4" w:space="0" w:color="auto"/>
            </w:tcBorders>
            <w:vAlign w:val="center"/>
            <w:hideMark/>
          </w:tcPr>
          <w:p w14:paraId="63187B19"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中文名：汽油</w:t>
            </w:r>
          </w:p>
        </w:tc>
      </w:tr>
      <w:tr w:rsidR="000613F6" w:rsidRPr="000613F6" w14:paraId="270C34A1" w14:textId="77777777" w:rsidTr="007A0502">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CE31981" w14:textId="77777777" w:rsidR="0031076B" w:rsidRPr="000613F6" w:rsidRDefault="0031076B">
            <w:pPr>
              <w:widowControl/>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7F562667" w14:textId="77777777" w:rsidR="0031076B" w:rsidRPr="000613F6" w:rsidRDefault="0031076B">
            <w:pPr>
              <w:snapToGrid w:val="0"/>
              <w:spacing w:line="300" w:lineRule="auto"/>
              <w:ind w:firstLine="480"/>
              <w:rPr>
                <w:color w:val="000000" w:themeColor="text1"/>
                <w:kern w:val="0"/>
              </w:rPr>
            </w:pPr>
            <w:r w:rsidRPr="000613F6">
              <w:rPr>
                <w:color w:val="000000" w:themeColor="text1"/>
                <w:kern w:val="0"/>
              </w:rPr>
              <w:t>UN</w:t>
            </w:r>
            <w:r w:rsidRPr="000613F6">
              <w:rPr>
                <w:rFonts w:hint="eastAsia"/>
                <w:color w:val="000000" w:themeColor="text1"/>
                <w:kern w:val="0"/>
              </w:rPr>
              <w:t>编号：</w:t>
            </w:r>
            <w:r w:rsidRPr="000613F6">
              <w:rPr>
                <w:color w:val="000000" w:themeColor="text1"/>
                <w:kern w:val="0"/>
              </w:rPr>
              <w:t>1203</w:t>
            </w:r>
          </w:p>
        </w:tc>
      </w:tr>
      <w:tr w:rsidR="000613F6" w:rsidRPr="000613F6" w14:paraId="4A1C7944" w14:textId="77777777" w:rsidTr="007A0502">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1A4BDE08" w14:textId="77777777" w:rsidR="0031076B" w:rsidRPr="000613F6" w:rsidRDefault="0031076B">
            <w:pPr>
              <w:widowControl/>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B918EB4" w14:textId="77777777" w:rsidR="0031076B" w:rsidRPr="000613F6" w:rsidRDefault="0031076B">
            <w:pPr>
              <w:tabs>
                <w:tab w:val="left" w:pos="792"/>
              </w:tabs>
              <w:snapToGrid w:val="0"/>
              <w:spacing w:line="300" w:lineRule="auto"/>
              <w:ind w:firstLine="480"/>
              <w:rPr>
                <w:color w:val="000000" w:themeColor="text1"/>
                <w:kern w:val="0"/>
              </w:rPr>
            </w:pPr>
            <w:r w:rsidRPr="000613F6">
              <w:rPr>
                <w:rFonts w:hint="eastAsia"/>
                <w:color w:val="000000" w:themeColor="text1"/>
                <w:kern w:val="0"/>
              </w:rPr>
              <w:t>危险货物编号：</w:t>
            </w:r>
            <w:r w:rsidRPr="000613F6">
              <w:rPr>
                <w:color w:val="000000" w:themeColor="text1"/>
                <w:kern w:val="0"/>
              </w:rPr>
              <w:t>31001</w:t>
            </w:r>
          </w:p>
        </w:tc>
      </w:tr>
      <w:tr w:rsidR="000613F6" w:rsidRPr="000613F6" w14:paraId="2AA3D709" w14:textId="77777777" w:rsidTr="007A0502">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164F281" w14:textId="77777777" w:rsidR="0031076B" w:rsidRPr="000613F6" w:rsidRDefault="0031076B">
            <w:pPr>
              <w:widowControl/>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58B81FAB"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危险品类别：低闪点易燃液体</w:t>
            </w:r>
          </w:p>
        </w:tc>
      </w:tr>
      <w:tr w:rsidR="000613F6" w:rsidRPr="000613F6" w14:paraId="65ED8030" w14:textId="77777777" w:rsidTr="00647AB1">
        <w:trPr>
          <w:cantSplit/>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hideMark/>
          </w:tcPr>
          <w:p w14:paraId="6A7D4E08"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理化</w:t>
            </w:r>
          </w:p>
          <w:p w14:paraId="642779F9"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性</w:t>
            </w:r>
          </w:p>
          <w:p w14:paraId="597F22F7"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质</w:t>
            </w:r>
          </w:p>
        </w:tc>
        <w:tc>
          <w:tcPr>
            <w:tcW w:w="7942" w:type="dxa"/>
            <w:tcBorders>
              <w:top w:val="single" w:sz="4" w:space="0" w:color="auto"/>
              <w:left w:val="single" w:sz="4" w:space="0" w:color="auto"/>
              <w:bottom w:val="single" w:sz="4" w:space="0" w:color="auto"/>
              <w:right w:val="single" w:sz="4" w:space="0" w:color="auto"/>
            </w:tcBorders>
            <w:vAlign w:val="center"/>
            <w:hideMark/>
          </w:tcPr>
          <w:p w14:paraId="7D6D51F1"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主要成分：</w:t>
            </w:r>
            <w:r w:rsidRPr="000613F6">
              <w:rPr>
                <w:color w:val="000000" w:themeColor="text1"/>
                <w:kern w:val="0"/>
              </w:rPr>
              <w:t>C4—C12</w:t>
            </w:r>
            <w:r w:rsidRPr="000613F6">
              <w:rPr>
                <w:rFonts w:hint="eastAsia"/>
                <w:color w:val="000000" w:themeColor="text1"/>
                <w:kern w:val="0"/>
              </w:rPr>
              <w:t>脂肪烃和环烷烃</w:t>
            </w:r>
          </w:p>
        </w:tc>
      </w:tr>
      <w:tr w:rsidR="000613F6" w:rsidRPr="000613F6" w14:paraId="5CCF608F"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35B922B"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4B036891"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性状：无色或淡黄色易挥发液体</w:t>
            </w:r>
          </w:p>
        </w:tc>
      </w:tr>
      <w:tr w:rsidR="000613F6" w:rsidRPr="000613F6" w14:paraId="49661521"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1AB83EA5"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947FA9D"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熔点（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 xml:space="preserve">-50      </w:t>
            </w:r>
            <w:r w:rsidRPr="000613F6">
              <w:rPr>
                <w:rFonts w:hint="eastAsia"/>
                <w:color w:val="000000" w:themeColor="text1"/>
                <w:kern w:val="0"/>
              </w:rPr>
              <w:t>相对密度（水</w:t>
            </w:r>
            <w:r w:rsidRPr="000613F6">
              <w:rPr>
                <w:color w:val="000000" w:themeColor="text1"/>
                <w:kern w:val="0"/>
              </w:rPr>
              <w:t>=1</w:t>
            </w:r>
            <w:r w:rsidRPr="000613F6">
              <w:rPr>
                <w:rFonts w:hint="eastAsia"/>
                <w:color w:val="000000" w:themeColor="text1"/>
                <w:kern w:val="0"/>
              </w:rPr>
              <w:t>）：</w:t>
            </w:r>
            <w:r w:rsidRPr="000613F6">
              <w:rPr>
                <w:color w:val="000000" w:themeColor="text1"/>
                <w:kern w:val="0"/>
              </w:rPr>
              <w:t>0.7—0.79</w:t>
            </w:r>
          </w:p>
        </w:tc>
      </w:tr>
      <w:tr w:rsidR="000613F6" w:rsidRPr="000613F6" w14:paraId="6E32D979"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C456063"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3C8FA828"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沸点（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40—200</w:t>
            </w:r>
          </w:p>
        </w:tc>
      </w:tr>
      <w:tr w:rsidR="000613F6" w:rsidRPr="000613F6" w14:paraId="6F5BC28A"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2FCDFA15"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0BFFCCAD"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溶解性：不溶于水，易溶于苯、二硫化碳、醇、脂肪烃</w:t>
            </w:r>
          </w:p>
        </w:tc>
      </w:tr>
      <w:tr w:rsidR="000613F6" w:rsidRPr="000613F6" w14:paraId="5C42A1EC" w14:textId="77777777" w:rsidTr="00647AB1">
        <w:trPr>
          <w:cantSplit/>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hideMark/>
          </w:tcPr>
          <w:p w14:paraId="2E432317"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燃烧爆炸危险特性</w:t>
            </w:r>
          </w:p>
        </w:tc>
        <w:tc>
          <w:tcPr>
            <w:tcW w:w="7942" w:type="dxa"/>
            <w:tcBorders>
              <w:top w:val="single" w:sz="4" w:space="0" w:color="auto"/>
              <w:left w:val="single" w:sz="4" w:space="0" w:color="auto"/>
              <w:bottom w:val="single" w:sz="4" w:space="0" w:color="auto"/>
              <w:right w:val="single" w:sz="4" w:space="0" w:color="auto"/>
            </w:tcBorders>
            <w:vAlign w:val="center"/>
            <w:hideMark/>
          </w:tcPr>
          <w:p w14:paraId="60A6060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燃烧性：极易燃烧</w:t>
            </w:r>
          </w:p>
        </w:tc>
      </w:tr>
      <w:tr w:rsidR="000613F6" w:rsidRPr="000613F6" w14:paraId="7E46008A"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34AB0FB"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3744348"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闪点（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-18</w:t>
            </w:r>
          </w:p>
        </w:tc>
      </w:tr>
      <w:tr w:rsidR="000613F6" w:rsidRPr="000613F6" w14:paraId="005265E5"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E8FA7BD"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4822F65F"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引燃温度（</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415—530</w:t>
            </w:r>
            <w:r w:rsidRPr="000613F6">
              <w:rPr>
                <w:rFonts w:hint="eastAsia"/>
                <w:color w:val="000000" w:themeColor="text1"/>
                <w:kern w:val="0"/>
              </w:rPr>
              <w:t>）</w:t>
            </w:r>
          </w:p>
        </w:tc>
      </w:tr>
      <w:tr w:rsidR="000613F6" w:rsidRPr="000613F6" w14:paraId="6455689C"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41BAB53"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48884A4"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爆炸极限（</w:t>
            </w:r>
            <w:r w:rsidRPr="000613F6">
              <w:rPr>
                <w:color w:val="000000" w:themeColor="text1"/>
                <w:kern w:val="0"/>
              </w:rPr>
              <w:t>V%</w:t>
            </w:r>
            <w:r w:rsidRPr="000613F6">
              <w:rPr>
                <w:rFonts w:hint="eastAsia"/>
                <w:color w:val="000000" w:themeColor="text1"/>
                <w:kern w:val="0"/>
              </w:rPr>
              <w:t>）：（</w:t>
            </w:r>
            <w:r w:rsidRPr="000613F6">
              <w:rPr>
                <w:color w:val="000000" w:themeColor="text1"/>
                <w:kern w:val="0"/>
              </w:rPr>
              <w:t>1.58—6.48</w:t>
            </w:r>
            <w:r w:rsidRPr="000613F6">
              <w:rPr>
                <w:rFonts w:hint="eastAsia"/>
                <w:color w:val="000000" w:themeColor="text1"/>
                <w:kern w:val="0"/>
              </w:rPr>
              <w:t>）</w:t>
            </w:r>
          </w:p>
        </w:tc>
      </w:tr>
      <w:tr w:rsidR="000613F6" w:rsidRPr="000613F6" w14:paraId="0BC2CE29" w14:textId="77777777" w:rsidTr="00647AB1">
        <w:trPr>
          <w:cantSplit/>
          <w:trHeight w:val="616"/>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B9B0B21"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4606BE64" w14:textId="77777777" w:rsidR="0031076B" w:rsidRPr="000613F6" w:rsidRDefault="0031076B">
            <w:pPr>
              <w:snapToGrid w:val="0"/>
              <w:spacing w:line="300" w:lineRule="auto"/>
              <w:ind w:left="840" w:hangingChars="400" w:hanging="840"/>
              <w:rPr>
                <w:color w:val="000000" w:themeColor="text1"/>
                <w:kern w:val="0"/>
              </w:rPr>
            </w:pPr>
            <w:r w:rsidRPr="000613F6">
              <w:rPr>
                <w:rFonts w:hint="eastAsia"/>
                <w:color w:val="000000" w:themeColor="text1"/>
                <w:kern w:val="0"/>
              </w:rPr>
              <w:t>危险特性：其</w:t>
            </w:r>
            <w:proofErr w:type="gramStart"/>
            <w:r w:rsidRPr="000613F6">
              <w:rPr>
                <w:rFonts w:hint="eastAsia"/>
                <w:color w:val="000000" w:themeColor="text1"/>
                <w:kern w:val="0"/>
              </w:rPr>
              <w:t>蒸气</w:t>
            </w:r>
            <w:proofErr w:type="gramEnd"/>
            <w:r w:rsidRPr="000613F6">
              <w:rPr>
                <w:rFonts w:hint="eastAsia"/>
                <w:color w:val="000000" w:themeColor="text1"/>
                <w:kern w:val="0"/>
              </w:rPr>
              <w:t>与空气可形成爆炸性混合物。遇明火高热极易燃烧爆炸。与氧化剂能发生强烈反应。其</w:t>
            </w:r>
            <w:proofErr w:type="gramStart"/>
            <w:r w:rsidRPr="000613F6">
              <w:rPr>
                <w:rFonts w:hint="eastAsia"/>
                <w:color w:val="000000" w:themeColor="text1"/>
                <w:kern w:val="0"/>
              </w:rPr>
              <w:t>蒸气</w:t>
            </w:r>
            <w:proofErr w:type="gramEnd"/>
            <w:r w:rsidRPr="000613F6">
              <w:rPr>
                <w:rFonts w:hint="eastAsia"/>
                <w:color w:val="000000" w:themeColor="text1"/>
                <w:kern w:val="0"/>
              </w:rPr>
              <w:t>比空气重。能在较低处扩散到相当远的地方。</w:t>
            </w:r>
          </w:p>
        </w:tc>
      </w:tr>
      <w:tr w:rsidR="000613F6" w:rsidRPr="000613F6" w14:paraId="5FAF8A85" w14:textId="77777777" w:rsidTr="00647AB1">
        <w:trPr>
          <w:cantSplit/>
          <w:trHeight w:val="31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B6BA77A"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7C04D014"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燃烧（分解）产物：</w:t>
            </w:r>
            <w:r w:rsidRPr="000613F6">
              <w:rPr>
                <w:color w:val="000000" w:themeColor="text1"/>
                <w:kern w:val="0"/>
              </w:rPr>
              <w:t>CO</w:t>
            </w:r>
            <w:r w:rsidRPr="000613F6">
              <w:rPr>
                <w:rFonts w:hint="eastAsia"/>
                <w:color w:val="000000" w:themeColor="text1"/>
                <w:kern w:val="0"/>
              </w:rPr>
              <w:t>、</w:t>
            </w:r>
            <w:r w:rsidRPr="000613F6">
              <w:rPr>
                <w:color w:val="000000" w:themeColor="text1"/>
                <w:kern w:val="0"/>
              </w:rPr>
              <w:t>CO2</w:t>
            </w:r>
            <w:r w:rsidRPr="000613F6">
              <w:rPr>
                <w:rFonts w:hint="eastAsia"/>
                <w:color w:val="000000" w:themeColor="text1"/>
                <w:kern w:val="0"/>
              </w:rPr>
              <w:t>、</w:t>
            </w:r>
            <w:r w:rsidRPr="000613F6">
              <w:rPr>
                <w:color w:val="000000" w:themeColor="text1"/>
                <w:kern w:val="0"/>
              </w:rPr>
              <w:t>H2O</w:t>
            </w:r>
          </w:p>
        </w:tc>
      </w:tr>
      <w:tr w:rsidR="000613F6" w:rsidRPr="000613F6" w14:paraId="51328574"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C6208E0"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07FB5D2F"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禁忌物：强氧化剂</w:t>
            </w:r>
          </w:p>
        </w:tc>
      </w:tr>
      <w:tr w:rsidR="000613F6" w:rsidRPr="000613F6" w14:paraId="5EEE43AD" w14:textId="77777777" w:rsidTr="00647AB1">
        <w:trPr>
          <w:cantSplit/>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hideMark/>
          </w:tcPr>
          <w:p w14:paraId="1A368185"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毒性及健</w:t>
            </w:r>
            <w:r w:rsidRPr="000613F6">
              <w:rPr>
                <w:rFonts w:hint="eastAsia"/>
                <w:color w:val="000000" w:themeColor="text1"/>
                <w:kern w:val="0"/>
              </w:rPr>
              <w:lastRenderedPageBreak/>
              <w:t>康危害</w:t>
            </w:r>
          </w:p>
        </w:tc>
        <w:tc>
          <w:tcPr>
            <w:tcW w:w="7942" w:type="dxa"/>
            <w:tcBorders>
              <w:top w:val="single" w:sz="4" w:space="0" w:color="auto"/>
              <w:left w:val="single" w:sz="4" w:space="0" w:color="auto"/>
              <w:bottom w:val="single" w:sz="4" w:space="0" w:color="auto"/>
              <w:right w:val="single" w:sz="4" w:space="0" w:color="auto"/>
            </w:tcBorders>
            <w:hideMark/>
          </w:tcPr>
          <w:p w14:paraId="38137EA5"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lastRenderedPageBreak/>
              <w:t>最高允许浓度（</w:t>
            </w:r>
            <w:r w:rsidRPr="000613F6">
              <w:rPr>
                <w:color w:val="000000" w:themeColor="text1"/>
                <w:kern w:val="0"/>
              </w:rPr>
              <w:t>mg/m3</w:t>
            </w:r>
            <w:r w:rsidRPr="000613F6">
              <w:rPr>
                <w:rFonts w:hint="eastAsia"/>
                <w:color w:val="000000" w:themeColor="text1"/>
                <w:kern w:val="0"/>
              </w:rPr>
              <w:t>）：</w:t>
            </w:r>
            <w:r w:rsidRPr="000613F6">
              <w:rPr>
                <w:color w:val="000000" w:themeColor="text1"/>
                <w:kern w:val="0"/>
              </w:rPr>
              <w:t>300</w:t>
            </w:r>
          </w:p>
        </w:tc>
      </w:tr>
      <w:tr w:rsidR="000613F6" w:rsidRPr="000613F6" w14:paraId="79E0D0D6"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5A7257A"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2855AD29"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侵入途径：吸入、食入、经皮肤吸收</w:t>
            </w:r>
          </w:p>
        </w:tc>
      </w:tr>
      <w:tr w:rsidR="000613F6" w:rsidRPr="000613F6" w14:paraId="07F08105"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0B8A4DE"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0699ADB2"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健康危害：急性中毒，对中枢神经系统有麻醉作用，轻度中毒症状有头晕、头痛、恶心、呕吐。高浓度吸入出现中毒性脑病。极高浓度吸入引起意识突然丧失，反射性呼吸停止。可伴有中毒性周围神经病及化学性肺炎。吸入呼吸道可引起吸入性肺炎。</w:t>
            </w:r>
            <w:proofErr w:type="gramStart"/>
            <w:r w:rsidRPr="000613F6">
              <w:rPr>
                <w:rFonts w:hint="eastAsia"/>
                <w:color w:val="000000" w:themeColor="text1"/>
                <w:kern w:val="0"/>
              </w:rPr>
              <w:t>溅</w:t>
            </w:r>
            <w:proofErr w:type="gramEnd"/>
            <w:r w:rsidRPr="000613F6">
              <w:rPr>
                <w:rFonts w:hint="eastAsia"/>
                <w:color w:val="000000" w:themeColor="text1"/>
                <w:kern w:val="0"/>
              </w:rPr>
              <w:t>入眼内可致角膜溃疡、穿孔，甚至失明。皮肤接触致急性接触性皮炎，甚至灼伤。吞咽引起急性胃肠炎。</w:t>
            </w:r>
            <w:r w:rsidRPr="000613F6">
              <w:rPr>
                <w:color w:val="000000" w:themeColor="text1"/>
                <w:kern w:val="0"/>
              </w:rPr>
              <w:t xml:space="preserve"> </w:t>
            </w:r>
            <w:r w:rsidRPr="000613F6">
              <w:rPr>
                <w:rFonts w:hint="eastAsia"/>
                <w:color w:val="000000" w:themeColor="text1"/>
                <w:kern w:val="0"/>
              </w:rPr>
              <w:t>并可引起肝、肾损害。</w:t>
            </w:r>
          </w:p>
          <w:p w14:paraId="50A93F5C"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慢性中毒：神经衰弱综合症，植物神经功能紊乱，周围神经病。严重中毒出现中毒性脑病。</w:t>
            </w:r>
          </w:p>
        </w:tc>
      </w:tr>
      <w:tr w:rsidR="000613F6" w:rsidRPr="000613F6" w14:paraId="4D1F44B7" w14:textId="77777777" w:rsidTr="00647AB1">
        <w:trPr>
          <w:cantSplit/>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hideMark/>
          </w:tcPr>
          <w:p w14:paraId="30925311"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防护措施</w:t>
            </w:r>
          </w:p>
        </w:tc>
        <w:tc>
          <w:tcPr>
            <w:tcW w:w="7942" w:type="dxa"/>
            <w:tcBorders>
              <w:top w:val="single" w:sz="4" w:space="0" w:color="auto"/>
              <w:left w:val="single" w:sz="4" w:space="0" w:color="auto"/>
              <w:bottom w:val="single" w:sz="4" w:space="0" w:color="auto"/>
              <w:right w:val="single" w:sz="4" w:space="0" w:color="auto"/>
            </w:tcBorders>
            <w:hideMark/>
          </w:tcPr>
          <w:p w14:paraId="78897A21"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工程控制：密闭操作，全面通风，工作现场严禁火种。</w:t>
            </w:r>
          </w:p>
        </w:tc>
      </w:tr>
      <w:tr w:rsidR="000613F6" w:rsidRPr="000613F6" w14:paraId="3915DDC2"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39BFCB8"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523AE952"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呼吸系统防护：高浓度接触时，可佩戴自吸过滤式防毒面具。</w:t>
            </w:r>
          </w:p>
        </w:tc>
      </w:tr>
      <w:tr w:rsidR="000613F6" w:rsidRPr="000613F6" w14:paraId="031B47EE"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16E935B1"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0BBD9574"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眼睛防护：高浓度接触时，可佩戴化学安全防护眼镜。</w:t>
            </w:r>
          </w:p>
        </w:tc>
      </w:tr>
      <w:tr w:rsidR="000613F6" w:rsidRPr="000613F6" w14:paraId="0E773288"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8A31F32"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34F0A1AD"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身体防护：</w:t>
            </w:r>
            <w:proofErr w:type="gramStart"/>
            <w:r w:rsidRPr="000613F6">
              <w:rPr>
                <w:rFonts w:hint="eastAsia"/>
                <w:color w:val="000000" w:themeColor="text1"/>
                <w:kern w:val="0"/>
              </w:rPr>
              <w:t>穿防静电</w:t>
            </w:r>
            <w:proofErr w:type="gramEnd"/>
            <w:r w:rsidRPr="000613F6">
              <w:rPr>
                <w:rFonts w:hint="eastAsia"/>
                <w:color w:val="000000" w:themeColor="text1"/>
                <w:kern w:val="0"/>
              </w:rPr>
              <w:t>工作服。</w:t>
            </w:r>
          </w:p>
        </w:tc>
      </w:tr>
      <w:tr w:rsidR="000613F6" w:rsidRPr="000613F6" w14:paraId="622F4F9A" w14:textId="77777777" w:rsidTr="00647AB1">
        <w:trPr>
          <w:cantSplit/>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DDA463A" w14:textId="77777777" w:rsidR="0031076B" w:rsidRPr="000613F6" w:rsidRDefault="0031076B" w:rsidP="00647AB1">
            <w:pPr>
              <w:widowControl/>
              <w:jc w:val="center"/>
              <w:rPr>
                <w:color w:val="000000" w:themeColor="text1"/>
                <w:kern w:val="0"/>
                <w:sz w:val="24"/>
                <w:szCs w:val="24"/>
              </w:rPr>
            </w:pPr>
          </w:p>
        </w:tc>
        <w:tc>
          <w:tcPr>
            <w:tcW w:w="7942" w:type="dxa"/>
            <w:tcBorders>
              <w:top w:val="single" w:sz="4" w:space="0" w:color="auto"/>
              <w:left w:val="single" w:sz="4" w:space="0" w:color="auto"/>
              <w:bottom w:val="single" w:sz="4" w:space="0" w:color="auto"/>
              <w:right w:val="single" w:sz="4" w:space="0" w:color="auto"/>
            </w:tcBorders>
            <w:hideMark/>
          </w:tcPr>
          <w:p w14:paraId="09C4E91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手防护：戴耐油手套。</w:t>
            </w:r>
          </w:p>
        </w:tc>
      </w:tr>
      <w:tr w:rsidR="000613F6" w:rsidRPr="000613F6" w14:paraId="4D57C110" w14:textId="77777777" w:rsidTr="00647AB1">
        <w:trPr>
          <w:trHeight w:val="636"/>
          <w:jc w:val="center"/>
        </w:trPr>
        <w:tc>
          <w:tcPr>
            <w:tcW w:w="771" w:type="dxa"/>
            <w:tcBorders>
              <w:top w:val="single" w:sz="4" w:space="0" w:color="auto"/>
              <w:left w:val="single" w:sz="4" w:space="0" w:color="auto"/>
              <w:bottom w:val="single" w:sz="4" w:space="0" w:color="auto"/>
              <w:right w:val="single" w:sz="4" w:space="0" w:color="auto"/>
            </w:tcBorders>
            <w:vAlign w:val="center"/>
            <w:hideMark/>
          </w:tcPr>
          <w:p w14:paraId="4C0DB9E3"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储运</w:t>
            </w:r>
          </w:p>
        </w:tc>
        <w:tc>
          <w:tcPr>
            <w:tcW w:w="7942" w:type="dxa"/>
            <w:tcBorders>
              <w:top w:val="single" w:sz="4" w:space="0" w:color="auto"/>
              <w:left w:val="single" w:sz="4" w:space="0" w:color="auto"/>
              <w:bottom w:val="single" w:sz="4" w:space="0" w:color="auto"/>
              <w:right w:val="single" w:sz="4" w:space="0" w:color="auto"/>
            </w:tcBorders>
            <w:hideMark/>
          </w:tcPr>
          <w:p w14:paraId="45A1055E" w14:textId="77777777" w:rsidR="0031076B" w:rsidRPr="000613F6" w:rsidRDefault="0031076B">
            <w:pPr>
              <w:snapToGrid w:val="0"/>
              <w:spacing w:line="300" w:lineRule="auto"/>
              <w:ind w:firstLine="480"/>
              <w:rPr>
                <w:color w:val="000000" w:themeColor="text1"/>
                <w:kern w:val="0"/>
              </w:rPr>
            </w:pPr>
            <w:r w:rsidRPr="000613F6">
              <w:rPr>
                <w:color w:val="000000" w:themeColor="text1"/>
                <w:kern w:val="0"/>
              </w:rPr>
              <w:t xml:space="preserve">   </w:t>
            </w:r>
            <w:r w:rsidRPr="000613F6">
              <w:rPr>
                <w:rFonts w:hint="eastAsia"/>
                <w:color w:val="000000" w:themeColor="text1"/>
                <w:kern w:val="0"/>
              </w:rPr>
              <w:t>存储要保持容器密封，要有防火、防爆技术措施，禁止使用易产生火花的机械设备和工具。灌装时应注意流速（不超过</w:t>
            </w:r>
            <w:r w:rsidRPr="000613F6">
              <w:rPr>
                <w:color w:val="000000" w:themeColor="text1"/>
                <w:kern w:val="0"/>
              </w:rPr>
              <w:t>3m/s</w:t>
            </w:r>
            <w:r w:rsidRPr="000613F6">
              <w:rPr>
                <w:rFonts w:hint="eastAsia"/>
                <w:color w:val="000000" w:themeColor="text1"/>
                <w:kern w:val="0"/>
              </w:rPr>
              <w:t>），且有接地装置，防止静电积聚。</w:t>
            </w:r>
          </w:p>
        </w:tc>
      </w:tr>
    </w:tbl>
    <w:p w14:paraId="3A965B74" w14:textId="77777777" w:rsidR="0031076B" w:rsidRPr="000613F6" w:rsidRDefault="0031076B" w:rsidP="0031076B">
      <w:pPr>
        <w:snapToGrid w:val="0"/>
        <w:jc w:val="center"/>
        <w:rPr>
          <w:rFonts w:eastAsia="仿宋"/>
          <w:b/>
          <w:bCs/>
          <w:color w:val="000000" w:themeColor="text1"/>
          <w:sz w:val="28"/>
          <w:szCs w:val="28"/>
        </w:rPr>
      </w:pPr>
      <w:r w:rsidRPr="000613F6">
        <w:rPr>
          <w:rFonts w:eastAsia="仿宋" w:hint="eastAsia"/>
          <w:b/>
          <w:bCs/>
          <w:color w:val="000000" w:themeColor="text1"/>
          <w:sz w:val="28"/>
          <w:szCs w:val="28"/>
        </w:rPr>
        <w:t>表</w:t>
      </w:r>
      <w:r w:rsidRPr="000613F6">
        <w:rPr>
          <w:rFonts w:eastAsia="仿宋"/>
          <w:b/>
          <w:bCs/>
          <w:color w:val="000000" w:themeColor="text1"/>
          <w:sz w:val="28"/>
          <w:szCs w:val="28"/>
        </w:rPr>
        <w:t>2-2</w:t>
      </w:r>
      <w:r w:rsidRPr="000613F6">
        <w:rPr>
          <w:rFonts w:eastAsia="仿宋" w:hint="eastAsia"/>
          <w:b/>
          <w:bCs/>
          <w:color w:val="000000" w:themeColor="text1"/>
          <w:sz w:val="28"/>
          <w:szCs w:val="28"/>
        </w:rPr>
        <w:t>柴油理化性质及危险特性表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7624"/>
      </w:tblGrid>
      <w:tr w:rsidR="000613F6" w:rsidRPr="000613F6" w14:paraId="60B8312E" w14:textId="77777777" w:rsidTr="00647AB1">
        <w:trPr>
          <w:cantSplit/>
        </w:trPr>
        <w:tc>
          <w:tcPr>
            <w:tcW w:w="881" w:type="dxa"/>
            <w:vMerge w:val="restart"/>
            <w:tcBorders>
              <w:top w:val="single" w:sz="4" w:space="0" w:color="auto"/>
              <w:left w:val="single" w:sz="4" w:space="0" w:color="auto"/>
              <w:bottom w:val="single" w:sz="4" w:space="0" w:color="auto"/>
              <w:right w:val="single" w:sz="4" w:space="0" w:color="auto"/>
            </w:tcBorders>
            <w:vAlign w:val="center"/>
          </w:tcPr>
          <w:p w14:paraId="353F4669" w14:textId="77777777" w:rsidR="0031076B" w:rsidRPr="000613F6" w:rsidRDefault="0031076B" w:rsidP="00647AB1">
            <w:pPr>
              <w:snapToGrid w:val="0"/>
              <w:spacing w:line="300" w:lineRule="auto"/>
              <w:jc w:val="center"/>
              <w:rPr>
                <w:color w:val="000000" w:themeColor="text1"/>
                <w:kern w:val="0"/>
                <w:sz w:val="24"/>
              </w:rPr>
            </w:pPr>
            <w:r w:rsidRPr="000613F6">
              <w:rPr>
                <w:rFonts w:hint="eastAsia"/>
                <w:color w:val="000000" w:themeColor="text1"/>
                <w:kern w:val="0"/>
              </w:rPr>
              <w:t>标</w:t>
            </w:r>
          </w:p>
          <w:p w14:paraId="577CF8BE" w14:textId="77777777" w:rsidR="0031076B" w:rsidRPr="000613F6" w:rsidRDefault="0031076B" w:rsidP="00647AB1">
            <w:pPr>
              <w:snapToGrid w:val="0"/>
              <w:spacing w:line="300" w:lineRule="auto"/>
              <w:ind w:firstLine="480"/>
              <w:jc w:val="center"/>
              <w:rPr>
                <w:color w:val="000000" w:themeColor="text1"/>
                <w:kern w:val="0"/>
              </w:rPr>
            </w:pPr>
          </w:p>
          <w:p w14:paraId="705F7F9D"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识</w:t>
            </w:r>
          </w:p>
        </w:tc>
        <w:tc>
          <w:tcPr>
            <w:tcW w:w="7624" w:type="dxa"/>
            <w:tcBorders>
              <w:top w:val="single" w:sz="4" w:space="0" w:color="auto"/>
              <w:left w:val="single" w:sz="4" w:space="0" w:color="auto"/>
              <w:bottom w:val="single" w:sz="4" w:space="0" w:color="auto"/>
              <w:right w:val="single" w:sz="4" w:space="0" w:color="auto"/>
            </w:tcBorders>
            <w:hideMark/>
          </w:tcPr>
          <w:p w14:paraId="1AAFAE23"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中文名：普通柴油</w:t>
            </w:r>
            <w:r w:rsidRPr="000613F6">
              <w:rPr>
                <w:color w:val="000000" w:themeColor="text1"/>
                <w:kern w:val="0"/>
              </w:rPr>
              <w:t xml:space="preserve">      </w:t>
            </w:r>
          </w:p>
        </w:tc>
      </w:tr>
      <w:tr w:rsidR="000613F6" w:rsidRPr="000613F6" w14:paraId="1154E4E4"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1543A1F5"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5EA8EB39" w14:textId="77777777" w:rsidR="0031076B" w:rsidRPr="000613F6" w:rsidRDefault="0031076B">
            <w:pPr>
              <w:snapToGrid w:val="0"/>
              <w:spacing w:line="300" w:lineRule="auto"/>
              <w:ind w:firstLine="480"/>
              <w:rPr>
                <w:color w:val="000000" w:themeColor="text1"/>
                <w:kern w:val="0"/>
              </w:rPr>
            </w:pPr>
            <w:r w:rsidRPr="000613F6">
              <w:rPr>
                <w:color w:val="000000" w:themeColor="text1"/>
                <w:kern w:val="0"/>
              </w:rPr>
              <w:t>UN</w:t>
            </w:r>
            <w:r w:rsidRPr="000613F6">
              <w:rPr>
                <w:rFonts w:hint="eastAsia"/>
                <w:color w:val="000000" w:themeColor="text1"/>
                <w:kern w:val="0"/>
              </w:rPr>
              <w:t>编号：</w:t>
            </w:r>
            <w:r w:rsidRPr="000613F6">
              <w:rPr>
                <w:color w:val="000000" w:themeColor="text1"/>
                <w:kern w:val="0"/>
              </w:rPr>
              <w:t>2924</w:t>
            </w:r>
          </w:p>
        </w:tc>
      </w:tr>
      <w:tr w:rsidR="000613F6" w:rsidRPr="000613F6" w14:paraId="5DA5D791"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00DDC9FC"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579A8324"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危险货物编号：</w:t>
            </w:r>
          </w:p>
        </w:tc>
      </w:tr>
      <w:tr w:rsidR="000613F6" w:rsidRPr="000613F6" w14:paraId="3EDF2EEC"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3E4BB2AA"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7911E731"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危险品类别：可燃液体</w:t>
            </w:r>
          </w:p>
        </w:tc>
      </w:tr>
      <w:tr w:rsidR="000613F6" w:rsidRPr="000613F6" w14:paraId="40437CDB" w14:textId="77777777" w:rsidTr="00647AB1">
        <w:trPr>
          <w:cantSplit/>
        </w:trPr>
        <w:tc>
          <w:tcPr>
            <w:tcW w:w="881" w:type="dxa"/>
            <w:vMerge w:val="restart"/>
            <w:tcBorders>
              <w:top w:val="single" w:sz="4" w:space="0" w:color="auto"/>
              <w:left w:val="single" w:sz="4" w:space="0" w:color="auto"/>
              <w:bottom w:val="single" w:sz="4" w:space="0" w:color="auto"/>
              <w:right w:val="single" w:sz="4" w:space="0" w:color="auto"/>
            </w:tcBorders>
            <w:vAlign w:val="center"/>
            <w:hideMark/>
          </w:tcPr>
          <w:p w14:paraId="1317F1C6"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理</w:t>
            </w:r>
          </w:p>
          <w:p w14:paraId="18A2EAD6"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化</w:t>
            </w:r>
          </w:p>
          <w:p w14:paraId="3D17C62B"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性</w:t>
            </w:r>
          </w:p>
          <w:p w14:paraId="541A42D3"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质</w:t>
            </w:r>
          </w:p>
        </w:tc>
        <w:tc>
          <w:tcPr>
            <w:tcW w:w="7624" w:type="dxa"/>
            <w:tcBorders>
              <w:top w:val="single" w:sz="4" w:space="0" w:color="auto"/>
              <w:left w:val="single" w:sz="4" w:space="0" w:color="auto"/>
              <w:bottom w:val="single" w:sz="4" w:space="0" w:color="auto"/>
              <w:right w:val="single" w:sz="4" w:space="0" w:color="auto"/>
            </w:tcBorders>
            <w:hideMark/>
          </w:tcPr>
          <w:p w14:paraId="0E828560"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主要成份：</w:t>
            </w:r>
            <w:r w:rsidRPr="000613F6">
              <w:rPr>
                <w:color w:val="000000" w:themeColor="text1"/>
                <w:kern w:val="0"/>
              </w:rPr>
              <w:t>C15—C23</w:t>
            </w:r>
            <w:r w:rsidRPr="000613F6">
              <w:rPr>
                <w:rFonts w:hint="eastAsia"/>
                <w:color w:val="000000" w:themeColor="text1"/>
                <w:kern w:val="0"/>
              </w:rPr>
              <w:t>脂肪烃和环烷烃</w:t>
            </w:r>
          </w:p>
        </w:tc>
      </w:tr>
      <w:tr w:rsidR="000613F6" w:rsidRPr="000613F6" w14:paraId="59F87A8D"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7819B43F"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0D24DB29"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性状：无色或淡黄色液体。</w:t>
            </w:r>
          </w:p>
        </w:tc>
      </w:tr>
      <w:tr w:rsidR="000613F6" w:rsidRPr="000613F6" w14:paraId="1C66AC5E"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2C825814"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1F79BD7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凝点（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10#</w:t>
            </w:r>
            <w:r w:rsidRPr="000613F6">
              <w:rPr>
                <w:rFonts w:hint="eastAsia"/>
                <w:color w:val="000000" w:themeColor="text1"/>
                <w:kern w:val="0"/>
              </w:rPr>
              <w:t>不高于</w:t>
            </w:r>
            <w:r w:rsidRPr="000613F6">
              <w:rPr>
                <w:color w:val="000000" w:themeColor="text1"/>
                <w:kern w:val="0"/>
              </w:rPr>
              <w:t>10</w:t>
            </w:r>
            <w:r w:rsidRPr="000613F6">
              <w:rPr>
                <w:rFonts w:hint="eastAsia"/>
                <w:color w:val="000000" w:themeColor="text1"/>
                <w:kern w:val="0"/>
              </w:rPr>
              <w:t>；</w:t>
            </w:r>
            <w:r w:rsidRPr="000613F6">
              <w:rPr>
                <w:color w:val="000000" w:themeColor="text1"/>
                <w:kern w:val="0"/>
              </w:rPr>
              <w:t xml:space="preserve"> 5</w:t>
            </w:r>
            <w:r w:rsidRPr="000613F6">
              <w:rPr>
                <w:rFonts w:hint="eastAsia"/>
                <w:color w:val="000000" w:themeColor="text1"/>
                <w:kern w:val="0"/>
              </w:rPr>
              <w:t>＃不高于</w:t>
            </w:r>
            <w:r w:rsidRPr="000613F6">
              <w:rPr>
                <w:color w:val="000000" w:themeColor="text1"/>
                <w:kern w:val="0"/>
              </w:rPr>
              <w:t>5</w:t>
            </w:r>
            <w:r w:rsidRPr="000613F6">
              <w:rPr>
                <w:rFonts w:hint="eastAsia"/>
                <w:color w:val="000000" w:themeColor="text1"/>
                <w:kern w:val="0"/>
              </w:rPr>
              <w:t>；</w:t>
            </w:r>
            <w:r w:rsidRPr="000613F6">
              <w:rPr>
                <w:color w:val="000000" w:themeColor="text1"/>
                <w:kern w:val="0"/>
              </w:rPr>
              <w:t xml:space="preserve"> 0</w:t>
            </w:r>
            <w:r w:rsidRPr="000613F6">
              <w:rPr>
                <w:rFonts w:hint="eastAsia"/>
                <w:color w:val="000000" w:themeColor="text1"/>
                <w:kern w:val="0"/>
              </w:rPr>
              <w:t>＃不高于</w:t>
            </w:r>
            <w:r w:rsidRPr="000613F6">
              <w:rPr>
                <w:color w:val="000000" w:themeColor="text1"/>
                <w:kern w:val="0"/>
              </w:rPr>
              <w:t>0</w:t>
            </w:r>
            <w:r w:rsidRPr="000613F6">
              <w:rPr>
                <w:rFonts w:hint="eastAsia"/>
                <w:color w:val="000000" w:themeColor="text1"/>
                <w:kern w:val="0"/>
              </w:rPr>
              <w:t>；</w:t>
            </w:r>
            <w:r w:rsidRPr="000613F6">
              <w:rPr>
                <w:color w:val="000000" w:themeColor="text1"/>
                <w:kern w:val="0"/>
              </w:rPr>
              <w:t xml:space="preserve"> -10</w:t>
            </w:r>
            <w:r w:rsidRPr="000613F6">
              <w:rPr>
                <w:rFonts w:hint="eastAsia"/>
                <w:color w:val="000000" w:themeColor="text1"/>
                <w:kern w:val="0"/>
              </w:rPr>
              <w:t>＃不高于</w:t>
            </w:r>
            <w:r w:rsidRPr="000613F6">
              <w:rPr>
                <w:color w:val="000000" w:themeColor="text1"/>
                <w:kern w:val="0"/>
              </w:rPr>
              <w:t>-10</w:t>
            </w:r>
            <w:r w:rsidRPr="000613F6">
              <w:rPr>
                <w:rFonts w:hint="eastAsia"/>
                <w:color w:val="000000" w:themeColor="text1"/>
                <w:kern w:val="0"/>
              </w:rPr>
              <w:t>；</w:t>
            </w:r>
            <w:r w:rsidRPr="000613F6">
              <w:rPr>
                <w:color w:val="000000" w:themeColor="text1"/>
                <w:kern w:val="0"/>
              </w:rPr>
              <w:t xml:space="preserve"> -20</w:t>
            </w:r>
            <w:r w:rsidRPr="000613F6">
              <w:rPr>
                <w:rFonts w:hint="eastAsia"/>
                <w:color w:val="000000" w:themeColor="text1"/>
                <w:kern w:val="0"/>
              </w:rPr>
              <w:t>＃不高于</w:t>
            </w:r>
            <w:r w:rsidRPr="000613F6">
              <w:rPr>
                <w:color w:val="000000" w:themeColor="text1"/>
                <w:kern w:val="0"/>
              </w:rPr>
              <w:t>-20</w:t>
            </w:r>
            <w:r w:rsidRPr="000613F6">
              <w:rPr>
                <w:rFonts w:hint="eastAsia"/>
                <w:color w:val="000000" w:themeColor="text1"/>
                <w:kern w:val="0"/>
              </w:rPr>
              <w:t>；</w:t>
            </w:r>
            <w:r w:rsidRPr="000613F6">
              <w:rPr>
                <w:color w:val="000000" w:themeColor="text1"/>
                <w:kern w:val="0"/>
              </w:rPr>
              <w:t>-35</w:t>
            </w:r>
            <w:r w:rsidRPr="000613F6">
              <w:rPr>
                <w:rFonts w:hint="eastAsia"/>
                <w:color w:val="000000" w:themeColor="text1"/>
                <w:kern w:val="0"/>
              </w:rPr>
              <w:t>＃不高于</w:t>
            </w:r>
            <w:r w:rsidRPr="000613F6">
              <w:rPr>
                <w:color w:val="000000" w:themeColor="text1"/>
                <w:kern w:val="0"/>
              </w:rPr>
              <w:t>-35</w:t>
            </w:r>
            <w:r w:rsidRPr="000613F6">
              <w:rPr>
                <w:rFonts w:hint="eastAsia"/>
                <w:color w:val="000000" w:themeColor="text1"/>
                <w:kern w:val="0"/>
              </w:rPr>
              <w:t>；</w:t>
            </w:r>
            <w:r w:rsidRPr="000613F6">
              <w:rPr>
                <w:color w:val="000000" w:themeColor="text1"/>
                <w:kern w:val="0"/>
              </w:rPr>
              <w:t xml:space="preserve"> -50</w:t>
            </w:r>
            <w:r w:rsidRPr="000613F6">
              <w:rPr>
                <w:rFonts w:hint="eastAsia"/>
                <w:color w:val="000000" w:themeColor="text1"/>
                <w:kern w:val="0"/>
              </w:rPr>
              <w:t>＃不高于</w:t>
            </w:r>
            <w:r w:rsidRPr="000613F6">
              <w:rPr>
                <w:color w:val="000000" w:themeColor="text1"/>
                <w:kern w:val="0"/>
              </w:rPr>
              <w:t>-50</w:t>
            </w:r>
          </w:p>
        </w:tc>
      </w:tr>
      <w:tr w:rsidR="000613F6" w:rsidRPr="000613F6" w14:paraId="462D7810"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29EF4AB9"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5C125400"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密度（</w:t>
            </w:r>
            <w:r w:rsidRPr="000613F6">
              <w:rPr>
                <w:color w:val="000000" w:themeColor="text1"/>
                <w:kern w:val="0"/>
              </w:rPr>
              <w:t>20</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Kg/m3</w:t>
            </w:r>
            <w:r w:rsidRPr="000613F6">
              <w:rPr>
                <w:rFonts w:hint="eastAsia"/>
                <w:color w:val="000000" w:themeColor="text1"/>
                <w:kern w:val="0"/>
              </w:rPr>
              <w:t>：</w:t>
            </w:r>
            <w:r w:rsidRPr="000613F6">
              <w:rPr>
                <w:color w:val="000000" w:themeColor="text1"/>
                <w:kern w:val="0"/>
              </w:rPr>
              <w:t>10#</w:t>
            </w:r>
            <w:r w:rsidRPr="000613F6">
              <w:rPr>
                <w:rFonts w:hint="eastAsia"/>
                <w:color w:val="000000" w:themeColor="text1"/>
                <w:kern w:val="0"/>
              </w:rPr>
              <w:t>、</w:t>
            </w:r>
            <w:r w:rsidRPr="000613F6">
              <w:rPr>
                <w:color w:val="000000" w:themeColor="text1"/>
                <w:kern w:val="0"/>
              </w:rPr>
              <w:t xml:space="preserve"> 5</w:t>
            </w:r>
            <w:r w:rsidRPr="000613F6">
              <w:rPr>
                <w:rFonts w:hint="eastAsia"/>
                <w:color w:val="000000" w:themeColor="text1"/>
                <w:kern w:val="0"/>
              </w:rPr>
              <w:t>＃、</w:t>
            </w:r>
            <w:r w:rsidRPr="000613F6">
              <w:rPr>
                <w:color w:val="000000" w:themeColor="text1"/>
                <w:kern w:val="0"/>
              </w:rPr>
              <w:t>0</w:t>
            </w:r>
            <w:r w:rsidRPr="000613F6">
              <w:rPr>
                <w:rFonts w:hint="eastAsia"/>
                <w:color w:val="000000" w:themeColor="text1"/>
                <w:kern w:val="0"/>
              </w:rPr>
              <w:t>＃、</w:t>
            </w:r>
            <w:r w:rsidRPr="000613F6">
              <w:rPr>
                <w:color w:val="000000" w:themeColor="text1"/>
                <w:kern w:val="0"/>
              </w:rPr>
              <w:t>-10</w:t>
            </w:r>
            <w:r w:rsidRPr="000613F6">
              <w:rPr>
                <w:rFonts w:hint="eastAsia"/>
                <w:color w:val="000000" w:themeColor="text1"/>
                <w:kern w:val="0"/>
              </w:rPr>
              <w:t>＃为</w:t>
            </w:r>
            <w:r w:rsidRPr="000613F6">
              <w:rPr>
                <w:color w:val="000000" w:themeColor="text1"/>
                <w:kern w:val="0"/>
              </w:rPr>
              <w:t>810</w:t>
            </w:r>
            <w:r w:rsidRPr="000613F6">
              <w:rPr>
                <w:rFonts w:hint="eastAsia"/>
                <w:color w:val="000000" w:themeColor="text1"/>
                <w:kern w:val="0"/>
              </w:rPr>
              <w:t>～</w:t>
            </w:r>
            <w:r w:rsidRPr="000613F6">
              <w:rPr>
                <w:color w:val="000000" w:themeColor="text1"/>
                <w:kern w:val="0"/>
              </w:rPr>
              <w:t>850</w:t>
            </w:r>
            <w:r w:rsidRPr="000613F6">
              <w:rPr>
                <w:rFonts w:hint="eastAsia"/>
                <w:color w:val="000000" w:themeColor="text1"/>
                <w:kern w:val="0"/>
              </w:rPr>
              <w:t>、</w:t>
            </w:r>
            <w:r w:rsidRPr="000613F6">
              <w:rPr>
                <w:color w:val="000000" w:themeColor="text1"/>
                <w:kern w:val="0"/>
              </w:rPr>
              <w:t>-20</w:t>
            </w:r>
            <w:r w:rsidRPr="000613F6">
              <w:rPr>
                <w:rFonts w:hint="eastAsia"/>
                <w:color w:val="000000" w:themeColor="text1"/>
                <w:kern w:val="0"/>
              </w:rPr>
              <w:t>＃；</w:t>
            </w:r>
            <w:r w:rsidRPr="000613F6">
              <w:rPr>
                <w:color w:val="000000" w:themeColor="text1"/>
                <w:kern w:val="0"/>
              </w:rPr>
              <w:t xml:space="preserve"> -35</w:t>
            </w:r>
            <w:r w:rsidRPr="000613F6">
              <w:rPr>
                <w:rFonts w:hint="eastAsia"/>
                <w:color w:val="000000" w:themeColor="text1"/>
                <w:kern w:val="0"/>
              </w:rPr>
              <w:t>＃、</w:t>
            </w:r>
            <w:r w:rsidRPr="000613F6">
              <w:rPr>
                <w:color w:val="000000" w:themeColor="text1"/>
                <w:kern w:val="0"/>
              </w:rPr>
              <w:t>-50</w:t>
            </w:r>
            <w:r w:rsidRPr="000613F6">
              <w:rPr>
                <w:rFonts w:hint="eastAsia"/>
                <w:color w:val="000000" w:themeColor="text1"/>
                <w:kern w:val="0"/>
              </w:rPr>
              <w:t>＃为</w:t>
            </w:r>
            <w:r w:rsidRPr="000613F6">
              <w:rPr>
                <w:color w:val="000000" w:themeColor="text1"/>
                <w:kern w:val="0"/>
              </w:rPr>
              <w:t>790</w:t>
            </w:r>
            <w:r w:rsidRPr="000613F6">
              <w:rPr>
                <w:rFonts w:hint="eastAsia"/>
                <w:color w:val="000000" w:themeColor="text1"/>
                <w:kern w:val="0"/>
              </w:rPr>
              <w:t>～</w:t>
            </w:r>
            <w:r w:rsidRPr="000613F6">
              <w:rPr>
                <w:color w:val="000000" w:themeColor="text1"/>
                <w:kern w:val="0"/>
              </w:rPr>
              <w:t xml:space="preserve">840 </w:t>
            </w:r>
          </w:p>
        </w:tc>
      </w:tr>
      <w:tr w:rsidR="000613F6" w:rsidRPr="000613F6" w14:paraId="14EAAFC5"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5963E583"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6868BB6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沸点（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200</w:t>
            </w:r>
            <w:r w:rsidRPr="000613F6">
              <w:rPr>
                <w:rFonts w:hint="eastAsia"/>
                <w:color w:val="000000" w:themeColor="text1"/>
                <w:kern w:val="0"/>
              </w:rPr>
              <w:t>～</w:t>
            </w:r>
            <w:r w:rsidRPr="000613F6">
              <w:rPr>
                <w:color w:val="000000" w:themeColor="text1"/>
                <w:kern w:val="0"/>
              </w:rPr>
              <w:t>365</w:t>
            </w:r>
          </w:p>
        </w:tc>
      </w:tr>
      <w:tr w:rsidR="000613F6" w:rsidRPr="000613F6" w14:paraId="3D91984D"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0A65DF61"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0137324E"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溶解性：不溶于水，与有机溶剂互溶。</w:t>
            </w:r>
          </w:p>
        </w:tc>
      </w:tr>
      <w:tr w:rsidR="000613F6" w:rsidRPr="000613F6" w14:paraId="32B32944" w14:textId="77777777" w:rsidTr="00647AB1">
        <w:trPr>
          <w:cantSplit/>
        </w:trPr>
        <w:tc>
          <w:tcPr>
            <w:tcW w:w="881" w:type="dxa"/>
            <w:vMerge w:val="restart"/>
            <w:tcBorders>
              <w:top w:val="single" w:sz="4" w:space="0" w:color="auto"/>
              <w:left w:val="single" w:sz="4" w:space="0" w:color="auto"/>
              <w:bottom w:val="single" w:sz="4" w:space="0" w:color="auto"/>
              <w:right w:val="single" w:sz="4" w:space="0" w:color="auto"/>
            </w:tcBorders>
            <w:vAlign w:val="center"/>
            <w:hideMark/>
          </w:tcPr>
          <w:p w14:paraId="158CA422" w14:textId="7AF2C22B"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燃烧爆炸危险特性</w:t>
            </w:r>
          </w:p>
        </w:tc>
        <w:tc>
          <w:tcPr>
            <w:tcW w:w="7624" w:type="dxa"/>
            <w:tcBorders>
              <w:top w:val="single" w:sz="4" w:space="0" w:color="auto"/>
              <w:left w:val="single" w:sz="4" w:space="0" w:color="auto"/>
              <w:bottom w:val="single" w:sz="4" w:space="0" w:color="auto"/>
              <w:right w:val="single" w:sz="4" w:space="0" w:color="auto"/>
            </w:tcBorders>
            <w:hideMark/>
          </w:tcPr>
          <w:p w14:paraId="4F816958"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燃烧性：易燃烧</w:t>
            </w:r>
          </w:p>
        </w:tc>
      </w:tr>
      <w:tr w:rsidR="000613F6" w:rsidRPr="000613F6" w14:paraId="24CCAEA4"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1E42D672"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0529847F"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闪点（</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 xml:space="preserve"> 10#</w:t>
            </w:r>
            <w:r w:rsidRPr="000613F6">
              <w:rPr>
                <w:rFonts w:hint="eastAsia"/>
                <w:color w:val="000000" w:themeColor="text1"/>
                <w:kern w:val="0"/>
              </w:rPr>
              <w:t>、</w:t>
            </w:r>
            <w:r w:rsidRPr="000613F6">
              <w:rPr>
                <w:color w:val="000000" w:themeColor="text1"/>
                <w:kern w:val="0"/>
              </w:rPr>
              <w:t>5</w:t>
            </w:r>
            <w:r w:rsidRPr="000613F6">
              <w:rPr>
                <w:rFonts w:hint="eastAsia"/>
                <w:color w:val="000000" w:themeColor="text1"/>
                <w:kern w:val="0"/>
              </w:rPr>
              <w:t>＃、</w:t>
            </w:r>
            <w:r w:rsidRPr="000613F6">
              <w:rPr>
                <w:color w:val="000000" w:themeColor="text1"/>
                <w:kern w:val="0"/>
              </w:rPr>
              <w:t>0</w:t>
            </w:r>
            <w:r w:rsidRPr="000613F6">
              <w:rPr>
                <w:rFonts w:hint="eastAsia"/>
                <w:color w:val="000000" w:themeColor="text1"/>
                <w:kern w:val="0"/>
              </w:rPr>
              <w:t>＃、</w:t>
            </w:r>
            <w:r w:rsidRPr="000613F6">
              <w:rPr>
                <w:color w:val="000000" w:themeColor="text1"/>
                <w:kern w:val="0"/>
              </w:rPr>
              <w:t>-10</w:t>
            </w:r>
            <w:r w:rsidRPr="000613F6">
              <w:rPr>
                <w:rFonts w:hint="eastAsia"/>
                <w:color w:val="000000" w:themeColor="text1"/>
                <w:kern w:val="0"/>
              </w:rPr>
              <w:t>＃、</w:t>
            </w:r>
            <w:r w:rsidRPr="000613F6">
              <w:rPr>
                <w:color w:val="000000" w:themeColor="text1"/>
                <w:kern w:val="0"/>
              </w:rPr>
              <w:t>-20</w:t>
            </w:r>
            <w:r w:rsidRPr="000613F6">
              <w:rPr>
                <w:rFonts w:hint="eastAsia"/>
                <w:color w:val="000000" w:themeColor="text1"/>
                <w:kern w:val="0"/>
              </w:rPr>
              <w:t>＃不低于</w:t>
            </w:r>
            <w:r w:rsidRPr="000613F6">
              <w:rPr>
                <w:color w:val="000000" w:themeColor="text1"/>
                <w:kern w:val="0"/>
              </w:rPr>
              <w:t>55</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-35</w:t>
            </w:r>
            <w:r w:rsidRPr="000613F6">
              <w:rPr>
                <w:rFonts w:hint="eastAsia"/>
                <w:color w:val="000000" w:themeColor="text1"/>
                <w:kern w:val="0"/>
              </w:rPr>
              <w:t>＃、</w:t>
            </w:r>
            <w:r w:rsidRPr="000613F6">
              <w:rPr>
                <w:color w:val="000000" w:themeColor="text1"/>
                <w:kern w:val="0"/>
              </w:rPr>
              <w:t>-50</w:t>
            </w:r>
            <w:r w:rsidRPr="000613F6">
              <w:rPr>
                <w:rFonts w:hint="eastAsia"/>
                <w:color w:val="000000" w:themeColor="text1"/>
                <w:kern w:val="0"/>
              </w:rPr>
              <w:t>＃不低于</w:t>
            </w:r>
            <w:r w:rsidRPr="000613F6">
              <w:rPr>
                <w:color w:val="000000" w:themeColor="text1"/>
                <w:kern w:val="0"/>
              </w:rPr>
              <w:t>45</w:t>
            </w:r>
            <w:r w:rsidRPr="000613F6">
              <w:rPr>
                <w:rFonts w:ascii="宋体" w:hAnsi="宋体" w:cs="宋体" w:hint="eastAsia"/>
                <w:color w:val="000000" w:themeColor="text1"/>
                <w:kern w:val="0"/>
              </w:rPr>
              <w:t>℃</w:t>
            </w:r>
            <w:r w:rsidRPr="000613F6">
              <w:rPr>
                <w:color w:val="000000" w:themeColor="text1"/>
                <w:kern w:val="0"/>
              </w:rPr>
              <w:t xml:space="preserve"> </w:t>
            </w:r>
          </w:p>
        </w:tc>
      </w:tr>
      <w:tr w:rsidR="000613F6" w:rsidRPr="000613F6" w14:paraId="66E63F07"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5B548D63"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55C0F790"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引燃温度（</w:t>
            </w:r>
            <w:r w:rsidRPr="000613F6">
              <w:rPr>
                <w:rFonts w:ascii="宋体" w:hAnsi="宋体" w:cs="宋体" w:hint="eastAsia"/>
                <w:color w:val="000000" w:themeColor="text1"/>
                <w:kern w:val="0"/>
              </w:rPr>
              <w:t>℃</w:t>
            </w:r>
            <w:r w:rsidRPr="000613F6">
              <w:rPr>
                <w:rFonts w:hint="eastAsia"/>
                <w:color w:val="000000" w:themeColor="text1"/>
                <w:kern w:val="0"/>
              </w:rPr>
              <w:t>）：（</w:t>
            </w:r>
            <w:r w:rsidRPr="000613F6">
              <w:rPr>
                <w:color w:val="000000" w:themeColor="text1"/>
                <w:kern w:val="0"/>
              </w:rPr>
              <w:t>350</w:t>
            </w:r>
            <w:r w:rsidRPr="000613F6">
              <w:rPr>
                <w:rFonts w:hint="eastAsia"/>
                <w:color w:val="000000" w:themeColor="text1"/>
                <w:kern w:val="0"/>
              </w:rPr>
              <w:t>～</w:t>
            </w:r>
            <w:r w:rsidRPr="000613F6">
              <w:rPr>
                <w:color w:val="000000" w:themeColor="text1"/>
                <w:kern w:val="0"/>
              </w:rPr>
              <w:t>380</w:t>
            </w:r>
            <w:r w:rsidRPr="000613F6">
              <w:rPr>
                <w:rFonts w:hint="eastAsia"/>
                <w:color w:val="000000" w:themeColor="text1"/>
                <w:kern w:val="0"/>
              </w:rPr>
              <w:t xml:space="preserve">）　</w:t>
            </w:r>
          </w:p>
        </w:tc>
      </w:tr>
      <w:tr w:rsidR="000613F6" w:rsidRPr="000613F6" w14:paraId="2B02FC92"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2A0CE914"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4C566F91"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爆炸极限（</w:t>
            </w:r>
            <w:r w:rsidRPr="000613F6">
              <w:rPr>
                <w:color w:val="000000" w:themeColor="text1"/>
                <w:kern w:val="0"/>
              </w:rPr>
              <w:t>%</w:t>
            </w:r>
            <w:r w:rsidRPr="000613F6">
              <w:rPr>
                <w:rFonts w:hint="eastAsia"/>
                <w:color w:val="000000" w:themeColor="text1"/>
                <w:kern w:val="0"/>
              </w:rPr>
              <w:t>）：（</w:t>
            </w:r>
            <w:r w:rsidRPr="000613F6">
              <w:rPr>
                <w:color w:val="000000" w:themeColor="text1"/>
                <w:kern w:val="0"/>
              </w:rPr>
              <w:t>1.5—6.5</w:t>
            </w:r>
            <w:r w:rsidRPr="000613F6">
              <w:rPr>
                <w:rFonts w:hint="eastAsia"/>
                <w:color w:val="000000" w:themeColor="text1"/>
                <w:kern w:val="0"/>
              </w:rPr>
              <w:t>）</w:t>
            </w:r>
          </w:p>
        </w:tc>
      </w:tr>
      <w:tr w:rsidR="000613F6" w:rsidRPr="000613F6" w14:paraId="12AAEA29"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2CA04049"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1ACF02CB"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危险特性：其</w:t>
            </w:r>
            <w:proofErr w:type="gramStart"/>
            <w:r w:rsidRPr="000613F6">
              <w:rPr>
                <w:rFonts w:hint="eastAsia"/>
                <w:color w:val="000000" w:themeColor="text1"/>
                <w:kern w:val="0"/>
              </w:rPr>
              <w:t>蒸气</w:t>
            </w:r>
            <w:proofErr w:type="gramEnd"/>
            <w:r w:rsidRPr="000613F6">
              <w:rPr>
                <w:rFonts w:hint="eastAsia"/>
                <w:color w:val="000000" w:themeColor="text1"/>
                <w:kern w:val="0"/>
              </w:rPr>
              <w:t>与空气可形成爆炸性混合物，与明火易燃烧爆炸。</w:t>
            </w:r>
          </w:p>
        </w:tc>
      </w:tr>
      <w:tr w:rsidR="000613F6" w:rsidRPr="000613F6" w14:paraId="4C91CF8A" w14:textId="77777777" w:rsidTr="00647AB1">
        <w:trPr>
          <w:cantSplit/>
          <w:trHeight w:val="309"/>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41E5D427"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2908AAEB"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燃烧（分解）产物：</w:t>
            </w:r>
            <w:r w:rsidRPr="000613F6">
              <w:rPr>
                <w:color w:val="000000" w:themeColor="text1"/>
                <w:kern w:val="0"/>
              </w:rPr>
              <w:t>CO</w:t>
            </w:r>
            <w:r w:rsidRPr="000613F6">
              <w:rPr>
                <w:rFonts w:hint="eastAsia"/>
                <w:color w:val="000000" w:themeColor="text1"/>
                <w:kern w:val="0"/>
              </w:rPr>
              <w:t>、</w:t>
            </w:r>
            <w:r w:rsidRPr="000613F6">
              <w:rPr>
                <w:color w:val="000000" w:themeColor="text1"/>
                <w:kern w:val="0"/>
              </w:rPr>
              <w:t>CO2</w:t>
            </w:r>
            <w:r w:rsidRPr="000613F6">
              <w:rPr>
                <w:rFonts w:hint="eastAsia"/>
                <w:color w:val="000000" w:themeColor="text1"/>
                <w:kern w:val="0"/>
              </w:rPr>
              <w:t>、</w:t>
            </w:r>
            <w:r w:rsidRPr="000613F6">
              <w:rPr>
                <w:color w:val="000000" w:themeColor="text1"/>
                <w:kern w:val="0"/>
              </w:rPr>
              <w:t>H2O</w:t>
            </w:r>
          </w:p>
        </w:tc>
      </w:tr>
      <w:tr w:rsidR="000613F6" w:rsidRPr="000613F6" w14:paraId="3DEF31B8" w14:textId="77777777" w:rsidTr="00647AB1">
        <w:trPr>
          <w:cantSplit/>
          <w:trHeight w:val="299"/>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10D3B6A1"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2511FBA2"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禁忌物：强氧化物</w:t>
            </w:r>
          </w:p>
        </w:tc>
      </w:tr>
      <w:tr w:rsidR="000613F6" w:rsidRPr="000613F6" w14:paraId="55C1C0F3" w14:textId="77777777" w:rsidTr="00647AB1">
        <w:trPr>
          <w:cantSplit/>
        </w:trPr>
        <w:tc>
          <w:tcPr>
            <w:tcW w:w="881" w:type="dxa"/>
            <w:vMerge w:val="restart"/>
            <w:tcBorders>
              <w:top w:val="single" w:sz="4" w:space="0" w:color="auto"/>
              <w:left w:val="single" w:sz="4" w:space="0" w:color="auto"/>
              <w:bottom w:val="single" w:sz="4" w:space="0" w:color="auto"/>
              <w:right w:val="single" w:sz="4" w:space="0" w:color="auto"/>
            </w:tcBorders>
            <w:vAlign w:val="center"/>
            <w:hideMark/>
          </w:tcPr>
          <w:p w14:paraId="1C533EB5"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毒性及健康危害</w:t>
            </w:r>
          </w:p>
        </w:tc>
        <w:tc>
          <w:tcPr>
            <w:tcW w:w="7624" w:type="dxa"/>
            <w:tcBorders>
              <w:top w:val="single" w:sz="4" w:space="0" w:color="auto"/>
              <w:left w:val="single" w:sz="4" w:space="0" w:color="auto"/>
              <w:bottom w:val="single" w:sz="4" w:space="0" w:color="auto"/>
              <w:right w:val="single" w:sz="4" w:space="0" w:color="auto"/>
            </w:tcBorders>
            <w:hideMark/>
          </w:tcPr>
          <w:p w14:paraId="40995795"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低毒物质。</w:t>
            </w:r>
            <w:r w:rsidRPr="000613F6">
              <w:rPr>
                <w:color w:val="000000" w:themeColor="text1"/>
                <w:kern w:val="0"/>
              </w:rPr>
              <w:t xml:space="preserve"> </w:t>
            </w:r>
          </w:p>
        </w:tc>
      </w:tr>
      <w:tr w:rsidR="000613F6" w:rsidRPr="000613F6" w14:paraId="4B7A62BF"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0514119B"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6DF42D4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侵入途径：吸入、食入、经皮肤吸收</w:t>
            </w:r>
          </w:p>
        </w:tc>
      </w:tr>
      <w:tr w:rsidR="000613F6" w:rsidRPr="000613F6" w14:paraId="047B41D5" w14:textId="77777777" w:rsidTr="00647AB1">
        <w:trPr>
          <w:cantSplit/>
          <w:trHeight w:val="277"/>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312B24C3"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5F2E0B7A"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健康危害：（参照前页汽油项）</w:t>
            </w:r>
          </w:p>
        </w:tc>
      </w:tr>
      <w:tr w:rsidR="000613F6" w:rsidRPr="000613F6" w14:paraId="2EC0AD0E" w14:textId="77777777" w:rsidTr="00647AB1">
        <w:trPr>
          <w:cantSplit/>
        </w:trPr>
        <w:tc>
          <w:tcPr>
            <w:tcW w:w="881" w:type="dxa"/>
            <w:vMerge w:val="restart"/>
            <w:tcBorders>
              <w:top w:val="single" w:sz="4" w:space="0" w:color="auto"/>
              <w:left w:val="single" w:sz="4" w:space="0" w:color="auto"/>
              <w:bottom w:val="single" w:sz="4" w:space="0" w:color="auto"/>
              <w:right w:val="single" w:sz="4" w:space="0" w:color="auto"/>
            </w:tcBorders>
            <w:vAlign w:val="center"/>
            <w:hideMark/>
          </w:tcPr>
          <w:p w14:paraId="1C803366" w14:textId="7581014E"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防护措施</w:t>
            </w:r>
          </w:p>
        </w:tc>
        <w:tc>
          <w:tcPr>
            <w:tcW w:w="7624" w:type="dxa"/>
            <w:tcBorders>
              <w:top w:val="single" w:sz="4" w:space="0" w:color="auto"/>
              <w:left w:val="single" w:sz="4" w:space="0" w:color="auto"/>
              <w:bottom w:val="single" w:sz="4" w:space="0" w:color="auto"/>
              <w:right w:val="single" w:sz="4" w:space="0" w:color="auto"/>
            </w:tcBorders>
            <w:hideMark/>
          </w:tcPr>
          <w:p w14:paraId="7D4081CE"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工程控制：密闭操作，全面通风，工作现场严禁火种。</w:t>
            </w:r>
          </w:p>
        </w:tc>
      </w:tr>
      <w:tr w:rsidR="000613F6" w:rsidRPr="000613F6" w14:paraId="21BE7923"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30BBB73F"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2C71B877"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身体防护：</w:t>
            </w:r>
            <w:proofErr w:type="gramStart"/>
            <w:r w:rsidRPr="000613F6">
              <w:rPr>
                <w:rFonts w:hint="eastAsia"/>
                <w:color w:val="000000" w:themeColor="text1"/>
                <w:kern w:val="0"/>
              </w:rPr>
              <w:t>穿防静电</w:t>
            </w:r>
            <w:proofErr w:type="gramEnd"/>
            <w:r w:rsidRPr="000613F6">
              <w:rPr>
                <w:rFonts w:hint="eastAsia"/>
                <w:color w:val="000000" w:themeColor="text1"/>
                <w:kern w:val="0"/>
              </w:rPr>
              <w:t>工作服。</w:t>
            </w:r>
          </w:p>
        </w:tc>
      </w:tr>
      <w:tr w:rsidR="000613F6" w:rsidRPr="000613F6" w14:paraId="1ECFA93D" w14:textId="77777777" w:rsidTr="00647AB1">
        <w:trPr>
          <w:cantSplit/>
        </w:trPr>
        <w:tc>
          <w:tcPr>
            <w:tcW w:w="881" w:type="dxa"/>
            <w:vMerge/>
            <w:tcBorders>
              <w:top w:val="single" w:sz="4" w:space="0" w:color="auto"/>
              <w:left w:val="single" w:sz="4" w:space="0" w:color="auto"/>
              <w:bottom w:val="single" w:sz="4" w:space="0" w:color="auto"/>
              <w:right w:val="single" w:sz="4" w:space="0" w:color="auto"/>
            </w:tcBorders>
            <w:vAlign w:val="center"/>
            <w:hideMark/>
          </w:tcPr>
          <w:p w14:paraId="2339E745" w14:textId="77777777" w:rsidR="0031076B" w:rsidRPr="000613F6" w:rsidRDefault="0031076B" w:rsidP="00647AB1">
            <w:pPr>
              <w:widowControl/>
              <w:jc w:val="center"/>
              <w:rPr>
                <w:color w:val="000000" w:themeColor="text1"/>
                <w:kern w:val="0"/>
                <w:sz w:val="24"/>
                <w:szCs w:val="24"/>
              </w:rPr>
            </w:pPr>
          </w:p>
        </w:tc>
        <w:tc>
          <w:tcPr>
            <w:tcW w:w="7624" w:type="dxa"/>
            <w:tcBorders>
              <w:top w:val="single" w:sz="4" w:space="0" w:color="auto"/>
              <w:left w:val="single" w:sz="4" w:space="0" w:color="auto"/>
              <w:bottom w:val="single" w:sz="4" w:space="0" w:color="auto"/>
              <w:right w:val="single" w:sz="4" w:space="0" w:color="auto"/>
            </w:tcBorders>
            <w:hideMark/>
          </w:tcPr>
          <w:p w14:paraId="7F69F457"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手防护：戴耐油手套。</w:t>
            </w:r>
          </w:p>
        </w:tc>
      </w:tr>
      <w:tr w:rsidR="000613F6" w:rsidRPr="000613F6" w14:paraId="5274CC97" w14:textId="77777777" w:rsidTr="00647AB1">
        <w:tc>
          <w:tcPr>
            <w:tcW w:w="881" w:type="dxa"/>
            <w:tcBorders>
              <w:top w:val="single" w:sz="4" w:space="0" w:color="auto"/>
              <w:left w:val="single" w:sz="4" w:space="0" w:color="auto"/>
              <w:bottom w:val="single" w:sz="4" w:space="0" w:color="auto"/>
              <w:right w:val="single" w:sz="4" w:space="0" w:color="auto"/>
            </w:tcBorders>
            <w:vAlign w:val="center"/>
            <w:hideMark/>
          </w:tcPr>
          <w:p w14:paraId="1F9C57E9"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储</w:t>
            </w:r>
          </w:p>
          <w:p w14:paraId="4BE55BD0" w14:textId="77777777" w:rsidR="0031076B" w:rsidRPr="000613F6" w:rsidRDefault="0031076B" w:rsidP="00647AB1">
            <w:pPr>
              <w:snapToGrid w:val="0"/>
              <w:spacing w:line="300" w:lineRule="auto"/>
              <w:jc w:val="center"/>
              <w:rPr>
                <w:color w:val="000000" w:themeColor="text1"/>
                <w:kern w:val="0"/>
              </w:rPr>
            </w:pPr>
            <w:r w:rsidRPr="000613F6">
              <w:rPr>
                <w:rFonts w:hint="eastAsia"/>
                <w:color w:val="000000" w:themeColor="text1"/>
                <w:kern w:val="0"/>
              </w:rPr>
              <w:t>运</w:t>
            </w:r>
          </w:p>
        </w:tc>
        <w:tc>
          <w:tcPr>
            <w:tcW w:w="7624" w:type="dxa"/>
            <w:tcBorders>
              <w:top w:val="single" w:sz="4" w:space="0" w:color="auto"/>
              <w:left w:val="single" w:sz="4" w:space="0" w:color="auto"/>
              <w:bottom w:val="single" w:sz="4" w:space="0" w:color="auto"/>
              <w:right w:val="single" w:sz="4" w:space="0" w:color="auto"/>
            </w:tcBorders>
            <w:hideMark/>
          </w:tcPr>
          <w:p w14:paraId="3900100E" w14:textId="77777777" w:rsidR="0031076B" w:rsidRPr="000613F6" w:rsidRDefault="0031076B">
            <w:pPr>
              <w:snapToGrid w:val="0"/>
              <w:spacing w:line="300" w:lineRule="auto"/>
              <w:ind w:firstLine="480"/>
              <w:rPr>
                <w:color w:val="000000" w:themeColor="text1"/>
                <w:kern w:val="0"/>
              </w:rPr>
            </w:pPr>
            <w:r w:rsidRPr="000613F6">
              <w:rPr>
                <w:rFonts w:hint="eastAsia"/>
                <w:color w:val="000000" w:themeColor="text1"/>
                <w:kern w:val="0"/>
              </w:rPr>
              <w:t>存储要保持容器密封，要有防火、防爆技术措施，禁止使用易产生火花的机械设备和工具。灌装时应注意流速。且有接地装置，防止静电积聚。</w:t>
            </w:r>
          </w:p>
        </w:tc>
      </w:tr>
    </w:tbl>
    <w:p w14:paraId="65D99F16" w14:textId="77777777" w:rsidR="002B53F0" w:rsidRPr="000613F6" w:rsidRDefault="007178C2">
      <w:pPr>
        <w:keepNext/>
        <w:keepLines/>
        <w:spacing w:line="360" w:lineRule="auto"/>
        <w:outlineLvl w:val="2"/>
        <w:rPr>
          <w:rFonts w:eastAsia="仿宋"/>
          <w:b/>
          <w:color w:val="000000" w:themeColor="text1"/>
          <w:sz w:val="28"/>
          <w:szCs w:val="28"/>
        </w:rPr>
      </w:pPr>
      <w:bookmarkStart w:id="62" w:name="_Toc378"/>
      <w:bookmarkStart w:id="63" w:name="_Toc457566020"/>
      <w:bookmarkStart w:id="64" w:name="_Toc32087"/>
      <w:bookmarkStart w:id="65" w:name="_Toc14169408"/>
      <w:r w:rsidRPr="000613F6">
        <w:rPr>
          <w:rFonts w:eastAsia="仿宋"/>
          <w:b/>
          <w:color w:val="000000" w:themeColor="text1"/>
          <w:sz w:val="28"/>
          <w:szCs w:val="28"/>
        </w:rPr>
        <w:t>2.1.</w:t>
      </w:r>
      <w:bookmarkEnd w:id="62"/>
      <w:bookmarkEnd w:id="63"/>
      <w:r w:rsidRPr="000613F6">
        <w:rPr>
          <w:rFonts w:eastAsia="仿宋"/>
          <w:b/>
          <w:color w:val="000000" w:themeColor="text1"/>
          <w:sz w:val="28"/>
          <w:szCs w:val="28"/>
        </w:rPr>
        <w:t>2</w:t>
      </w:r>
      <w:r w:rsidRPr="000613F6">
        <w:rPr>
          <w:rFonts w:eastAsia="仿宋"/>
          <w:b/>
          <w:color w:val="000000" w:themeColor="text1"/>
          <w:sz w:val="28"/>
          <w:szCs w:val="28"/>
        </w:rPr>
        <w:t>油库主要设施</w:t>
      </w:r>
      <w:bookmarkEnd w:id="64"/>
      <w:bookmarkEnd w:id="65"/>
    </w:p>
    <w:p w14:paraId="68B8EDD9" w14:textId="77777777" w:rsidR="002B53F0" w:rsidRPr="000613F6" w:rsidRDefault="007178C2">
      <w:pPr>
        <w:spacing w:line="360" w:lineRule="auto"/>
        <w:ind w:firstLineChars="200" w:firstLine="560"/>
        <w:textAlignment w:val="baseline"/>
        <w:rPr>
          <w:rFonts w:eastAsia="仿宋"/>
          <w:color w:val="000000" w:themeColor="text1"/>
          <w:sz w:val="28"/>
          <w:szCs w:val="28"/>
        </w:rPr>
      </w:pPr>
      <w:proofErr w:type="gramStart"/>
      <w:r w:rsidRPr="000613F6">
        <w:rPr>
          <w:rFonts w:eastAsia="仿宋" w:hint="eastAsia"/>
          <w:color w:val="000000" w:themeColor="text1"/>
          <w:sz w:val="28"/>
          <w:szCs w:val="28"/>
        </w:rPr>
        <w:t>咸阳华</w:t>
      </w:r>
      <w:proofErr w:type="gramEnd"/>
      <w:r w:rsidRPr="000613F6">
        <w:rPr>
          <w:rFonts w:eastAsia="仿宋" w:hint="eastAsia"/>
          <w:color w:val="000000" w:themeColor="text1"/>
          <w:sz w:val="28"/>
          <w:szCs w:val="28"/>
        </w:rPr>
        <w:t>源石化工贸有限公司位于咸阳市西咸新区</w:t>
      </w:r>
      <w:proofErr w:type="gramStart"/>
      <w:r w:rsidRPr="000613F6">
        <w:rPr>
          <w:rFonts w:eastAsia="仿宋" w:hint="eastAsia"/>
          <w:color w:val="000000" w:themeColor="text1"/>
          <w:sz w:val="28"/>
          <w:szCs w:val="28"/>
        </w:rPr>
        <w:t>金旭路中段</w:t>
      </w:r>
      <w:proofErr w:type="gramEnd"/>
      <w:r w:rsidRPr="000613F6">
        <w:rPr>
          <w:rFonts w:eastAsia="仿宋" w:hint="eastAsia"/>
          <w:color w:val="000000" w:themeColor="text1"/>
          <w:sz w:val="28"/>
          <w:szCs w:val="28"/>
        </w:rPr>
        <w:t>，占地面积</w:t>
      </w:r>
      <w:r w:rsidRPr="000613F6">
        <w:rPr>
          <w:rFonts w:eastAsia="仿宋" w:hint="eastAsia"/>
          <w:color w:val="000000" w:themeColor="text1"/>
          <w:sz w:val="28"/>
          <w:szCs w:val="28"/>
        </w:rPr>
        <w:t>35</w:t>
      </w:r>
      <w:r w:rsidRPr="000613F6">
        <w:rPr>
          <w:rFonts w:eastAsia="仿宋" w:hint="eastAsia"/>
          <w:color w:val="000000" w:themeColor="text1"/>
          <w:sz w:val="28"/>
          <w:szCs w:val="28"/>
        </w:rPr>
        <w:t>亩，主要工序为公路接收、发出，日常储存二项。油库机构设置为经理和副经理各一名，经理助理一名，油库下设三个作业班和后勤保障人员，作业班人员由计量人员、自控人员、电工人员、储运人员、司机组成，负责完成油库的大型作业。后勤保障人员由维修人员、财务人员和行政人</w:t>
      </w:r>
      <w:r w:rsidRPr="000613F6">
        <w:rPr>
          <w:rFonts w:eastAsia="仿宋"/>
          <w:color w:val="000000" w:themeColor="text1"/>
          <w:sz w:val="28"/>
          <w:szCs w:val="28"/>
        </w:rPr>
        <w:t>员组成。现有人员</w:t>
      </w:r>
      <w:r w:rsidRPr="000613F6">
        <w:rPr>
          <w:rFonts w:eastAsia="仿宋" w:hint="eastAsia"/>
          <w:color w:val="000000" w:themeColor="text1"/>
          <w:sz w:val="28"/>
          <w:szCs w:val="28"/>
        </w:rPr>
        <w:t>21</w:t>
      </w:r>
      <w:r w:rsidRPr="000613F6">
        <w:rPr>
          <w:rFonts w:eastAsia="仿宋"/>
          <w:color w:val="000000" w:themeColor="text1"/>
          <w:sz w:val="28"/>
          <w:szCs w:val="28"/>
        </w:rPr>
        <w:t>人，分为三个作业班实行</w:t>
      </w:r>
      <w:r w:rsidRPr="000613F6">
        <w:rPr>
          <w:rFonts w:eastAsia="仿宋"/>
          <w:color w:val="000000" w:themeColor="text1"/>
          <w:sz w:val="28"/>
          <w:szCs w:val="28"/>
        </w:rPr>
        <w:t>48</w:t>
      </w:r>
      <w:r w:rsidRPr="000613F6">
        <w:rPr>
          <w:rFonts w:eastAsia="仿宋"/>
          <w:color w:val="000000" w:themeColor="text1"/>
          <w:sz w:val="28"/>
          <w:szCs w:val="28"/>
        </w:rPr>
        <w:t>小时轮流值班制。</w:t>
      </w:r>
    </w:p>
    <w:p w14:paraId="19899C63"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油库主要设备情况：目前，</w:t>
      </w:r>
      <w:r w:rsidRPr="000613F6">
        <w:rPr>
          <w:rFonts w:eastAsia="仿宋" w:hint="eastAsia"/>
          <w:color w:val="000000" w:themeColor="text1"/>
          <w:sz w:val="28"/>
          <w:szCs w:val="28"/>
        </w:rPr>
        <w:t>华源</w:t>
      </w:r>
      <w:r w:rsidRPr="000613F6">
        <w:rPr>
          <w:rFonts w:eastAsia="仿宋"/>
          <w:color w:val="000000" w:themeColor="text1"/>
          <w:sz w:val="28"/>
          <w:szCs w:val="28"/>
        </w:rPr>
        <w:t>油库共有</w:t>
      </w:r>
      <w:r w:rsidRPr="000613F6">
        <w:rPr>
          <w:rFonts w:eastAsia="仿宋" w:hint="eastAsia"/>
          <w:color w:val="000000" w:themeColor="text1"/>
          <w:sz w:val="28"/>
          <w:szCs w:val="28"/>
        </w:rPr>
        <w:t>两</w:t>
      </w:r>
      <w:r w:rsidRPr="000613F6">
        <w:rPr>
          <w:rFonts w:eastAsia="仿宋"/>
          <w:color w:val="000000" w:themeColor="text1"/>
          <w:sz w:val="28"/>
          <w:szCs w:val="28"/>
        </w:rPr>
        <w:t>套储油系统，分别存储汽油、柴油。</w:t>
      </w:r>
      <w:r w:rsidRPr="000613F6">
        <w:rPr>
          <w:rFonts w:eastAsia="仿宋" w:hint="eastAsia"/>
          <w:color w:val="000000" w:themeColor="text1"/>
          <w:sz w:val="28"/>
          <w:szCs w:val="28"/>
        </w:rPr>
        <w:t>3</w:t>
      </w:r>
      <w:r w:rsidRPr="000613F6">
        <w:rPr>
          <w:rFonts w:eastAsia="仿宋"/>
          <w:color w:val="000000" w:themeColor="text1"/>
          <w:sz w:val="28"/>
          <w:szCs w:val="28"/>
        </w:rPr>
        <w:t>000m³</w:t>
      </w:r>
      <w:proofErr w:type="gramStart"/>
      <w:r w:rsidRPr="000613F6">
        <w:rPr>
          <w:rFonts w:eastAsia="仿宋"/>
          <w:color w:val="000000" w:themeColor="text1"/>
          <w:sz w:val="28"/>
          <w:szCs w:val="28"/>
        </w:rPr>
        <w:t>立式</w:t>
      </w:r>
      <w:r w:rsidRPr="000613F6">
        <w:rPr>
          <w:rFonts w:eastAsia="仿宋" w:hint="eastAsia"/>
          <w:color w:val="000000" w:themeColor="text1"/>
          <w:sz w:val="28"/>
          <w:szCs w:val="28"/>
        </w:rPr>
        <w:t>内浮顶罐</w:t>
      </w:r>
      <w:proofErr w:type="gramEnd"/>
      <w:r w:rsidRPr="000613F6">
        <w:rPr>
          <w:rFonts w:eastAsia="仿宋"/>
          <w:color w:val="000000" w:themeColor="text1"/>
          <w:sz w:val="28"/>
          <w:szCs w:val="28"/>
        </w:rPr>
        <w:t>油罐</w:t>
      </w:r>
      <w:r w:rsidRPr="000613F6">
        <w:rPr>
          <w:rFonts w:eastAsia="仿宋"/>
          <w:color w:val="000000" w:themeColor="text1"/>
          <w:sz w:val="28"/>
          <w:szCs w:val="28"/>
        </w:rPr>
        <w:t>4</w:t>
      </w:r>
      <w:r w:rsidRPr="000613F6">
        <w:rPr>
          <w:rFonts w:eastAsia="仿宋"/>
          <w:color w:val="000000" w:themeColor="text1"/>
          <w:sz w:val="28"/>
          <w:szCs w:val="28"/>
        </w:rPr>
        <w:t>个、</w:t>
      </w:r>
      <w:r w:rsidRPr="000613F6">
        <w:rPr>
          <w:rFonts w:eastAsia="仿宋" w:hint="eastAsia"/>
          <w:color w:val="000000" w:themeColor="text1"/>
          <w:sz w:val="28"/>
          <w:szCs w:val="28"/>
        </w:rPr>
        <w:t>公路收油</w:t>
      </w:r>
      <w:r w:rsidRPr="000613F6">
        <w:rPr>
          <w:rFonts w:eastAsia="仿宋" w:hint="eastAsia"/>
          <w:color w:val="000000" w:themeColor="text1"/>
          <w:sz w:val="28"/>
          <w:szCs w:val="28"/>
        </w:rPr>
        <w:t>6</w:t>
      </w:r>
      <w:r w:rsidRPr="000613F6">
        <w:rPr>
          <w:rFonts w:eastAsia="仿宋" w:hint="eastAsia"/>
          <w:color w:val="000000" w:themeColor="text1"/>
          <w:sz w:val="28"/>
          <w:szCs w:val="28"/>
        </w:rPr>
        <w:t>车道，</w:t>
      </w:r>
      <w:proofErr w:type="gramStart"/>
      <w:r w:rsidRPr="000613F6">
        <w:rPr>
          <w:rFonts w:eastAsia="仿宋" w:hint="eastAsia"/>
          <w:color w:val="000000" w:themeColor="text1"/>
          <w:sz w:val="28"/>
          <w:szCs w:val="28"/>
        </w:rPr>
        <w:t>发油车</w:t>
      </w:r>
      <w:proofErr w:type="gramEnd"/>
      <w:r w:rsidRPr="000613F6">
        <w:rPr>
          <w:rFonts w:eastAsia="仿宋" w:hint="eastAsia"/>
          <w:color w:val="000000" w:themeColor="text1"/>
          <w:sz w:val="28"/>
          <w:szCs w:val="28"/>
        </w:rPr>
        <w:t>4</w:t>
      </w:r>
      <w:r w:rsidRPr="000613F6">
        <w:rPr>
          <w:rFonts w:eastAsia="仿宋" w:hint="eastAsia"/>
          <w:color w:val="000000" w:themeColor="text1"/>
          <w:sz w:val="28"/>
          <w:szCs w:val="28"/>
        </w:rPr>
        <w:t>车道的收发油棚一座，消防泵房一座，</w:t>
      </w:r>
      <w:r w:rsidRPr="000613F6">
        <w:rPr>
          <w:rFonts w:eastAsia="仿宋" w:hint="eastAsia"/>
          <w:color w:val="000000" w:themeColor="text1"/>
          <w:sz w:val="28"/>
          <w:szCs w:val="28"/>
        </w:rPr>
        <w:t>3800</w:t>
      </w:r>
      <w:r w:rsidRPr="000613F6">
        <w:rPr>
          <w:rFonts w:eastAsia="仿宋"/>
          <w:color w:val="000000" w:themeColor="text1"/>
          <w:sz w:val="28"/>
          <w:szCs w:val="28"/>
        </w:rPr>
        <w:t>m³</w:t>
      </w:r>
      <w:r w:rsidRPr="000613F6">
        <w:rPr>
          <w:rFonts w:eastAsia="仿宋" w:hint="eastAsia"/>
          <w:color w:val="000000" w:themeColor="text1"/>
          <w:sz w:val="28"/>
          <w:szCs w:val="28"/>
        </w:rPr>
        <w:t>消防水池一座，</w:t>
      </w:r>
      <w:r w:rsidRPr="000613F6">
        <w:rPr>
          <w:rFonts w:eastAsia="仿宋" w:hint="eastAsia"/>
          <w:color w:val="000000" w:themeColor="text1"/>
          <w:sz w:val="28"/>
          <w:szCs w:val="28"/>
        </w:rPr>
        <w:t>2400</w:t>
      </w:r>
      <w:r w:rsidRPr="000613F6">
        <w:rPr>
          <w:rFonts w:eastAsia="仿宋"/>
          <w:color w:val="000000" w:themeColor="text1"/>
          <w:sz w:val="28"/>
          <w:szCs w:val="28"/>
        </w:rPr>
        <w:t>m³</w:t>
      </w:r>
      <w:r w:rsidRPr="000613F6">
        <w:rPr>
          <w:rFonts w:eastAsia="仿宋" w:hint="eastAsia"/>
          <w:color w:val="000000" w:themeColor="text1"/>
          <w:sz w:val="28"/>
          <w:szCs w:val="28"/>
        </w:rPr>
        <w:t>事故应急池一座，处理能力</w:t>
      </w:r>
      <w:r w:rsidRPr="000613F6">
        <w:rPr>
          <w:rFonts w:eastAsia="仿宋" w:hint="eastAsia"/>
          <w:color w:val="000000" w:themeColor="text1"/>
          <w:sz w:val="28"/>
          <w:szCs w:val="28"/>
        </w:rPr>
        <w:t>10</w:t>
      </w:r>
      <w:r w:rsidRPr="000613F6">
        <w:rPr>
          <w:rFonts w:eastAsia="仿宋" w:hint="eastAsia"/>
          <w:color w:val="000000" w:themeColor="text1"/>
          <w:sz w:val="28"/>
          <w:szCs w:val="28"/>
        </w:rPr>
        <w:t>方</w:t>
      </w:r>
      <w:r w:rsidRPr="000613F6">
        <w:rPr>
          <w:rFonts w:eastAsia="仿宋" w:hint="eastAsia"/>
          <w:color w:val="000000" w:themeColor="text1"/>
          <w:sz w:val="28"/>
          <w:szCs w:val="28"/>
        </w:rPr>
        <w:t>/</w:t>
      </w:r>
      <w:r w:rsidRPr="000613F6">
        <w:rPr>
          <w:rFonts w:eastAsia="仿宋" w:hint="eastAsia"/>
          <w:color w:val="000000" w:themeColor="text1"/>
          <w:sz w:val="28"/>
          <w:szCs w:val="28"/>
        </w:rPr>
        <w:t>小时的油水分离器</w:t>
      </w:r>
      <w:r w:rsidRPr="000613F6">
        <w:rPr>
          <w:rFonts w:eastAsia="仿宋" w:hint="eastAsia"/>
          <w:color w:val="000000" w:themeColor="text1"/>
          <w:sz w:val="28"/>
          <w:szCs w:val="28"/>
        </w:rPr>
        <w:t>1</w:t>
      </w:r>
      <w:r w:rsidRPr="000613F6">
        <w:rPr>
          <w:rFonts w:eastAsia="仿宋" w:hint="eastAsia"/>
          <w:color w:val="000000" w:themeColor="text1"/>
          <w:sz w:val="28"/>
          <w:szCs w:val="28"/>
        </w:rPr>
        <w:t>台。</w:t>
      </w:r>
    </w:p>
    <w:p w14:paraId="4F4153C9" w14:textId="77777777" w:rsidR="002B53F0" w:rsidRPr="000613F6" w:rsidRDefault="007178C2">
      <w:pPr>
        <w:spacing w:line="360" w:lineRule="auto"/>
        <w:ind w:firstLineChars="200" w:firstLine="560"/>
        <w:textAlignment w:val="baseline"/>
        <w:rPr>
          <w:rFonts w:eastAsia="仿宋"/>
          <w:color w:val="000000" w:themeColor="text1"/>
          <w:sz w:val="28"/>
          <w:szCs w:val="28"/>
        </w:rPr>
      </w:pPr>
      <w:r w:rsidRPr="000613F6">
        <w:rPr>
          <w:rFonts w:eastAsia="仿宋"/>
          <w:color w:val="000000" w:themeColor="text1"/>
          <w:sz w:val="28"/>
          <w:szCs w:val="28"/>
        </w:rPr>
        <w:t>201</w:t>
      </w:r>
      <w:r w:rsidRPr="000613F6">
        <w:rPr>
          <w:rFonts w:eastAsia="仿宋" w:hint="eastAsia"/>
          <w:color w:val="000000" w:themeColor="text1"/>
          <w:sz w:val="28"/>
          <w:szCs w:val="28"/>
        </w:rPr>
        <w:t>9</w:t>
      </w:r>
      <w:r w:rsidRPr="000613F6">
        <w:rPr>
          <w:rFonts w:eastAsia="仿宋"/>
          <w:color w:val="000000" w:themeColor="text1"/>
          <w:sz w:val="28"/>
          <w:szCs w:val="28"/>
        </w:rPr>
        <w:t>年</w:t>
      </w:r>
      <w:r w:rsidRPr="000613F6">
        <w:rPr>
          <w:rFonts w:eastAsia="仿宋" w:hint="eastAsia"/>
          <w:color w:val="000000" w:themeColor="text1"/>
          <w:sz w:val="28"/>
          <w:szCs w:val="28"/>
        </w:rPr>
        <w:t>2</w:t>
      </w:r>
      <w:r w:rsidRPr="000613F6">
        <w:rPr>
          <w:rFonts w:eastAsia="仿宋"/>
          <w:color w:val="000000" w:themeColor="text1"/>
          <w:sz w:val="28"/>
          <w:szCs w:val="28"/>
        </w:rPr>
        <w:t>月</w:t>
      </w:r>
      <w:r w:rsidRPr="000613F6">
        <w:rPr>
          <w:rFonts w:eastAsia="仿宋" w:hint="eastAsia"/>
          <w:color w:val="000000" w:themeColor="text1"/>
          <w:sz w:val="28"/>
          <w:szCs w:val="28"/>
        </w:rPr>
        <w:t>21</w:t>
      </w:r>
      <w:r w:rsidRPr="000613F6">
        <w:rPr>
          <w:rFonts w:eastAsia="仿宋"/>
          <w:color w:val="000000" w:themeColor="text1"/>
          <w:sz w:val="28"/>
          <w:szCs w:val="28"/>
        </w:rPr>
        <w:t>日由</w:t>
      </w:r>
      <w:r w:rsidRPr="000613F6">
        <w:rPr>
          <w:rFonts w:eastAsia="仿宋" w:hint="eastAsia"/>
          <w:color w:val="000000" w:themeColor="text1"/>
          <w:sz w:val="28"/>
          <w:szCs w:val="28"/>
        </w:rPr>
        <w:t>陕西省西咸新区</w:t>
      </w:r>
      <w:r w:rsidRPr="000613F6">
        <w:rPr>
          <w:rFonts w:eastAsia="仿宋"/>
          <w:color w:val="000000" w:themeColor="text1"/>
          <w:sz w:val="28"/>
          <w:szCs w:val="28"/>
        </w:rPr>
        <w:t>安全生产监督管理局换发了《危险化学品经营许可证》，登记编号：陕</w:t>
      </w:r>
      <w:r w:rsidRPr="000613F6">
        <w:rPr>
          <w:rFonts w:eastAsia="仿宋" w:hint="eastAsia"/>
          <w:color w:val="000000" w:themeColor="text1"/>
          <w:sz w:val="28"/>
          <w:szCs w:val="28"/>
        </w:rPr>
        <w:t>西</w:t>
      </w:r>
      <w:proofErr w:type="gramStart"/>
      <w:r w:rsidRPr="000613F6">
        <w:rPr>
          <w:rFonts w:eastAsia="仿宋"/>
          <w:color w:val="000000" w:themeColor="text1"/>
          <w:sz w:val="28"/>
          <w:szCs w:val="28"/>
        </w:rPr>
        <w:t>咸危字</w:t>
      </w:r>
      <w:proofErr w:type="gramEnd"/>
      <w:r w:rsidRPr="000613F6">
        <w:rPr>
          <w:rFonts w:eastAsia="仿宋"/>
          <w:color w:val="000000" w:themeColor="text1"/>
          <w:sz w:val="28"/>
          <w:szCs w:val="28"/>
        </w:rPr>
        <w:t>[201</w:t>
      </w:r>
      <w:r w:rsidRPr="000613F6">
        <w:rPr>
          <w:rFonts w:eastAsia="仿宋" w:hint="eastAsia"/>
          <w:color w:val="000000" w:themeColor="text1"/>
          <w:sz w:val="28"/>
          <w:szCs w:val="28"/>
        </w:rPr>
        <w:t>9</w:t>
      </w:r>
      <w:r w:rsidRPr="000613F6">
        <w:rPr>
          <w:rFonts w:eastAsia="仿宋"/>
          <w:color w:val="000000" w:themeColor="text1"/>
          <w:sz w:val="28"/>
          <w:szCs w:val="28"/>
        </w:rPr>
        <w:t>]000</w:t>
      </w:r>
      <w:r w:rsidRPr="000613F6">
        <w:rPr>
          <w:rFonts w:eastAsia="仿宋" w:hint="eastAsia"/>
          <w:color w:val="000000" w:themeColor="text1"/>
          <w:sz w:val="28"/>
          <w:szCs w:val="28"/>
        </w:rPr>
        <w:t>025</w:t>
      </w:r>
      <w:r w:rsidRPr="000613F6">
        <w:rPr>
          <w:rFonts w:eastAsia="仿宋"/>
          <w:color w:val="000000" w:themeColor="text1"/>
          <w:sz w:val="28"/>
          <w:szCs w:val="28"/>
        </w:rPr>
        <w:t>，有效期至</w:t>
      </w:r>
      <w:r w:rsidRPr="000613F6">
        <w:rPr>
          <w:rFonts w:eastAsia="仿宋"/>
          <w:color w:val="000000" w:themeColor="text1"/>
          <w:sz w:val="28"/>
          <w:szCs w:val="28"/>
        </w:rPr>
        <w:t>20</w:t>
      </w:r>
      <w:r w:rsidRPr="000613F6">
        <w:rPr>
          <w:rFonts w:eastAsia="仿宋" w:hint="eastAsia"/>
          <w:color w:val="000000" w:themeColor="text1"/>
          <w:sz w:val="28"/>
          <w:szCs w:val="28"/>
        </w:rPr>
        <w:t>22</w:t>
      </w:r>
      <w:r w:rsidRPr="000613F6">
        <w:rPr>
          <w:rFonts w:eastAsia="仿宋"/>
          <w:color w:val="000000" w:themeColor="text1"/>
          <w:sz w:val="28"/>
          <w:szCs w:val="28"/>
        </w:rPr>
        <w:t>年</w:t>
      </w:r>
      <w:r w:rsidRPr="000613F6">
        <w:rPr>
          <w:rFonts w:eastAsia="仿宋" w:hint="eastAsia"/>
          <w:color w:val="000000" w:themeColor="text1"/>
          <w:sz w:val="28"/>
          <w:szCs w:val="28"/>
        </w:rPr>
        <w:t>2</w:t>
      </w:r>
      <w:r w:rsidRPr="000613F6">
        <w:rPr>
          <w:rFonts w:eastAsia="仿宋"/>
          <w:color w:val="000000" w:themeColor="text1"/>
          <w:sz w:val="28"/>
          <w:szCs w:val="28"/>
        </w:rPr>
        <w:t>月</w:t>
      </w:r>
      <w:r w:rsidRPr="000613F6">
        <w:rPr>
          <w:rFonts w:eastAsia="仿宋" w:hint="eastAsia"/>
          <w:color w:val="000000" w:themeColor="text1"/>
          <w:sz w:val="28"/>
          <w:szCs w:val="28"/>
        </w:rPr>
        <w:t>20</w:t>
      </w:r>
      <w:r w:rsidRPr="000613F6">
        <w:rPr>
          <w:rFonts w:eastAsia="仿宋"/>
          <w:color w:val="000000" w:themeColor="text1"/>
          <w:sz w:val="28"/>
          <w:szCs w:val="28"/>
        </w:rPr>
        <w:t>日</w:t>
      </w:r>
      <w:r w:rsidRPr="000613F6">
        <w:rPr>
          <w:rFonts w:eastAsia="仿宋" w:hint="eastAsia"/>
          <w:color w:val="000000" w:themeColor="text1"/>
          <w:sz w:val="28"/>
          <w:szCs w:val="28"/>
        </w:rPr>
        <w:t>。</w:t>
      </w:r>
    </w:p>
    <w:p w14:paraId="18382D59" w14:textId="77777777" w:rsidR="002B53F0" w:rsidRPr="000613F6" w:rsidRDefault="007178C2">
      <w:pPr>
        <w:keepNext/>
        <w:keepLines/>
        <w:spacing w:line="360" w:lineRule="auto"/>
        <w:outlineLvl w:val="2"/>
        <w:rPr>
          <w:rFonts w:eastAsia="仿宋"/>
          <w:b/>
          <w:color w:val="000000" w:themeColor="text1"/>
          <w:sz w:val="28"/>
          <w:szCs w:val="28"/>
        </w:rPr>
      </w:pPr>
      <w:bookmarkStart w:id="66" w:name="_Toc31156"/>
      <w:bookmarkStart w:id="67" w:name="_Toc14169409"/>
      <w:r w:rsidRPr="000613F6">
        <w:rPr>
          <w:rFonts w:eastAsia="仿宋"/>
          <w:b/>
          <w:color w:val="000000" w:themeColor="text1"/>
          <w:sz w:val="28"/>
          <w:szCs w:val="28"/>
        </w:rPr>
        <w:t>2.1.3</w:t>
      </w:r>
      <w:r w:rsidRPr="000613F6">
        <w:rPr>
          <w:rFonts w:eastAsia="仿宋"/>
          <w:b/>
          <w:color w:val="000000" w:themeColor="text1"/>
          <w:sz w:val="28"/>
          <w:szCs w:val="28"/>
        </w:rPr>
        <w:t>生产工艺</w:t>
      </w:r>
      <w:bookmarkEnd w:id="66"/>
      <w:bookmarkEnd w:id="67"/>
    </w:p>
    <w:p w14:paraId="3E30755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华源</w:t>
      </w:r>
      <w:r w:rsidRPr="000613F6">
        <w:rPr>
          <w:rFonts w:eastAsia="仿宋"/>
          <w:color w:val="000000" w:themeColor="text1"/>
          <w:sz w:val="28"/>
          <w:szCs w:val="28"/>
        </w:rPr>
        <w:t>油库共设有柴油、汽油</w:t>
      </w:r>
      <w:r w:rsidRPr="000613F6">
        <w:rPr>
          <w:rFonts w:eastAsia="仿宋" w:hint="eastAsia"/>
          <w:color w:val="000000" w:themeColor="text1"/>
          <w:sz w:val="28"/>
          <w:szCs w:val="28"/>
        </w:rPr>
        <w:t>两</w:t>
      </w:r>
      <w:r w:rsidRPr="000613F6">
        <w:rPr>
          <w:rFonts w:eastAsia="仿宋"/>
          <w:color w:val="000000" w:themeColor="text1"/>
          <w:sz w:val="28"/>
          <w:szCs w:val="28"/>
        </w:rPr>
        <w:t>套油品接收装运系统，且</w:t>
      </w:r>
      <w:r w:rsidRPr="000613F6">
        <w:rPr>
          <w:rFonts w:eastAsia="仿宋" w:hint="eastAsia"/>
          <w:color w:val="000000" w:themeColor="text1"/>
          <w:sz w:val="28"/>
          <w:szCs w:val="28"/>
        </w:rPr>
        <w:t>两</w:t>
      </w:r>
      <w:r w:rsidRPr="000613F6">
        <w:rPr>
          <w:rFonts w:eastAsia="仿宋"/>
          <w:color w:val="000000" w:themeColor="text1"/>
          <w:sz w:val="28"/>
          <w:szCs w:val="28"/>
        </w:rPr>
        <w:t>套系统相互独立，完全隔离。</w:t>
      </w:r>
    </w:p>
    <w:p w14:paraId="641170E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华源</w:t>
      </w:r>
      <w:r w:rsidRPr="000613F6">
        <w:rPr>
          <w:rFonts w:eastAsia="仿宋"/>
          <w:color w:val="000000" w:themeColor="text1"/>
          <w:sz w:val="28"/>
          <w:szCs w:val="28"/>
        </w:rPr>
        <w:t>油库现阶段油品储运工艺流程是：各种牌号的汽油、柴油</w:t>
      </w:r>
      <w:r w:rsidRPr="000613F6">
        <w:rPr>
          <w:rFonts w:eastAsia="仿宋" w:hint="eastAsia"/>
          <w:color w:val="000000" w:themeColor="text1"/>
          <w:sz w:val="28"/>
          <w:szCs w:val="28"/>
        </w:rPr>
        <w:t>，</w:t>
      </w:r>
      <w:r w:rsidRPr="000613F6">
        <w:rPr>
          <w:rFonts w:eastAsia="仿宋"/>
          <w:color w:val="000000" w:themeColor="text1"/>
          <w:sz w:val="28"/>
          <w:szCs w:val="28"/>
        </w:rPr>
        <w:t>由汽车装卸区通过</w:t>
      </w:r>
      <w:r w:rsidRPr="000613F6">
        <w:rPr>
          <w:rFonts w:eastAsia="仿宋" w:hint="eastAsia"/>
          <w:color w:val="000000" w:themeColor="text1"/>
          <w:sz w:val="28"/>
          <w:szCs w:val="28"/>
        </w:rPr>
        <w:t>华源</w:t>
      </w:r>
      <w:r w:rsidRPr="000613F6">
        <w:rPr>
          <w:rFonts w:eastAsia="仿宋"/>
          <w:color w:val="000000" w:themeColor="text1"/>
          <w:sz w:val="28"/>
          <w:szCs w:val="28"/>
        </w:rPr>
        <w:t>油库油泵，经输油管道，在该油库储罐区内储</w:t>
      </w:r>
      <w:r w:rsidRPr="000613F6">
        <w:rPr>
          <w:rFonts w:eastAsia="仿宋"/>
          <w:color w:val="000000" w:themeColor="text1"/>
          <w:sz w:val="28"/>
          <w:szCs w:val="28"/>
        </w:rPr>
        <w:lastRenderedPageBreak/>
        <w:t>存。库内储油罐油品，经输油管线、库内装油泵、装油管线、装油鹤管等实现装车外运。库内汽油与汽油、柴油与柴油的各储油罐之间，通过输油管转油泵实现转油流程。</w:t>
      </w:r>
    </w:p>
    <w:p w14:paraId="0C261F66" w14:textId="77777777" w:rsidR="002B53F0" w:rsidRPr="000613F6" w:rsidRDefault="007178C2" w:rsidP="007A0502">
      <w:pPr>
        <w:ind w:firstLineChars="200" w:firstLine="562"/>
        <w:rPr>
          <w:rFonts w:eastAsia="仿宋"/>
          <w:b/>
          <w:color w:val="000000" w:themeColor="text1"/>
          <w:sz w:val="28"/>
          <w:szCs w:val="28"/>
        </w:rPr>
      </w:pPr>
      <w:r w:rsidRPr="000613F6">
        <w:rPr>
          <w:rFonts w:eastAsia="仿宋" w:hint="eastAsia"/>
          <w:b/>
          <w:color w:val="000000" w:themeColor="text1"/>
          <w:sz w:val="28"/>
          <w:szCs w:val="28"/>
        </w:rPr>
        <w:t>1</w:t>
      </w:r>
      <w:r w:rsidRPr="000613F6">
        <w:rPr>
          <w:rFonts w:eastAsia="仿宋" w:hint="eastAsia"/>
          <w:b/>
          <w:color w:val="000000" w:themeColor="text1"/>
          <w:sz w:val="28"/>
          <w:szCs w:val="28"/>
        </w:rPr>
        <w:t>、</w:t>
      </w:r>
      <w:r w:rsidRPr="000613F6">
        <w:rPr>
          <w:rFonts w:eastAsia="仿宋"/>
          <w:b/>
          <w:color w:val="000000" w:themeColor="text1"/>
          <w:sz w:val="28"/>
          <w:szCs w:val="28"/>
        </w:rPr>
        <w:t>汽车收油工艺流程</w:t>
      </w:r>
    </w:p>
    <w:p w14:paraId="2D8F43BA" w14:textId="77777777" w:rsidR="002B53F0" w:rsidRPr="000613F6" w:rsidRDefault="007178C2" w:rsidP="007A0502">
      <w:pPr>
        <w:ind w:firstLineChars="200" w:firstLine="562"/>
        <w:rPr>
          <w:rFonts w:eastAsia="仿宋"/>
          <w:b/>
          <w:color w:val="000000" w:themeColor="text1"/>
          <w:sz w:val="28"/>
          <w:szCs w:val="28"/>
        </w:rPr>
      </w:pPr>
      <w:r w:rsidRPr="000613F6">
        <w:rPr>
          <w:rFonts w:eastAsia="仿宋"/>
          <w:b/>
          <w:color w:val="000000" w:themeColor="text1"/>
          <w:sz w:val="28"/>
          <w:szCs w:val="28"/>
        </w:rPr>
        <w:t>汽油：</w:t>
      </w:r>
    </w:p>
    <w:p w14:paraId="6C260ED5" w14:textId="77777777" w:rsidR="002B53F0" w:rsidRPr="000613F6" w:rsidRDefault="00376F50">
      <w:pPr>
        <w:ind w:firstLine="560"/>
        <w:rPr>
          <w:color w:val="000000" w:themeColor="text1"/>
          <w:sz w:val="28"/>
          <w:szCs w:val="28"/>
        </w:rPr>
      </w:pPr>
      <w:r>
        <w:rPr>
          <w:noProof/>
          <w:color w:val="000000" w:themeColor="text1"/>
          <w:sz w:val="28"/>
          <w:szCs w:val="28"/>
        </w:rPr>
        <w:pict w14:anchorId="55DD3349">
          <v:shape id="直接箭头连接符 26" o:spid="_x0000_s1318" type="#_x0000_t32" style="position:absolute;left:0;text-align:left;margin-left:246.25pt;margin-top:19.1pt;width:57.95pt;height:.05pt;z-index:25196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" strokeweight="1.25pt">
            <v:stroke endarrow="block"/>
          </v:shape>
        </w:pict>
      </w:r>
      <w:r>
        <w:rPr>
          <w:noProof/>
          <w:color w:val="000000" w:themeColor="text1"/>
          <w:sz w:val="28"/>
          <w:szCs w:val="28"/>
        </w:rPr>
        <w:pict w14:anchorId="22055EB3">
          <v:shape id="文本框 23" o:spid="_x0000_s1032" type="#_x0000_t202" style="position:absolute;left:0;text-align:left;margin-left:304.2pt;margin-top:6.7pt;width:129.55pt;height:25.15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">
            <v:textbox style="mso-next-textbox:#文本框 23">
              <w:txbxContent>
                <w:p w14:paraId="4DD5131A" w14:textId="77777777" w:rsidR="00462505" w:rsidRDefault="00462505">
                  <w:r>
                    <w:rPr>
                      <w:rFonts w:hint="eastAsia"/>
                    </w:rPr>
                    <w:t>DN100</w:t>
                  </w:r>
                  <w:r>
                    <w:rPr>
                      <w:rFonts w:hint="eastAsia"/>
                    </w:rPr>
                    <w:t>汽车收汽油鹤管</w:t>
                  </w:r>
                </w:p>
              </w:txbxContent>
            </v:textbox>
          </v:shape>
        </w:pict>
      </w:r>
      <w:r>
        <w:rPr>
          <w:noProof/>
          <w:color w:val="000000" w:themeColor="text1"/>
          <w:sz w:val="28"/>
          <w:szCs w:val="28"/>
        </w:rPr>
        <w:pict w14:anchorId="430EB113">
          <v:shape id="文本框 24" o:spid="_x0000_s1033" type="#_x0000_t202" style="position:absolute;left:0;text-align:left;margin-left:179.4pt;margin-top:6.7pt;width:67.25pt;height:23.55pt;z-index:25196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">
            <v:textbox style="mso-next-textbox:#文本框 24;mso-fit-shape-to-text:t">
              <w:txbxContent>
                <w:p w14:paraId="061641F8" w14:textId="77777777" w:rsidR="00462505" w:rsidRDefault="00462505">
                  <w:pPr>
                    <w:ind w:firstLineChars="50" w:firstLine="105"/>
                  </w:pPr>
                  <w:r>
                    <w:rPr>
                      <w:rFonts w:hint="eastAsia"/>
                    </w:rPr>
                    <w:t>地衡计量</w:t>
                  </w:r>
                </w:p>
              </w:txbxContent>
            </v:textbox>
          </v:shape>
        </w:pict>
      </w:r>
      <w:r>
        <w:rPr>
          <w:noProof/>
          <w:color w:val="000000" w:themeColor="text1"/>
          <w:sz w:val="28"/>
          <w:szCs w:val="28"/>
        </w:rPr>
        <w:pict w14:anchorId="25ABFAA6">
          <v:shape id="直接箭头连接符 25" o:spid="_x0000_s1317" type="#_x0000_t32" style="position:absolute;left:0;text-align:left;margin-left:129.35pt;margin-top:18.15pt;width:50.05pt;height:.05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" strokeweight="1.25pt">
            <v:stroke endarrow="block"/>
          </v:shape>
        </w:pict>
      </w:r>
      <w:r>
        <w:rPr>
          <w:noProof/>
          <w:color w:val="000000" w:themeColor="text1"/>
          <w:sz w:val="28"/>
          <w:szCs w:val="28"/>
        </w:rPr>
        <w:pict w14:anchorId="51BB767D">
          <v:shape id="文本框 21" o:spid="_x0000_s1034" type="#_x0000_t202" style="position:absolute;left:0;text-align:left;margin-left:30.45pt;margin-top:7.1pt;width:98.9pt;height:23.55pt;z-index:25195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">
            <v:textbox style="mso-next-textbox:#文本框 21;mso-fit-shape-to-text:t">
              <w:txbxContent>
                <w:p w14:paraId="18811054" w14:textId="77777777" w:rsidR="00462505" w:rsidRDefault="00462505">
                  <w:pPr>
                    <w:ind w:firstLineChars="50" w:firstLine="105"/>
                  </w:pPr>
                  <w:r>
                    <w:rPr>
                      <w:rFonts w:hint="eastAsia"/>
                    </w:rPr>
                    <w:t>汽油汽车油槽车</w:t>
                  </w:r>
                </w:p>
              </w:txbxContent>
            </v:textbox>
          </v:shape>
        </w:pict>
      </w:r>
      <w:r>
        <w:rPr>
          <w:noProof/>
          <w:color w:val="000000" w:themeColor="text1"/>
          <w:sz w:val="28"/>
          <w:szCs w:val="28"/>
        </w:rPr>
        <w:pict w14:anchorId="1FBD7E7E">
          <v:shape id="直接箭头连接符 20" o:spid="_x0000_s1316" type="#_x0000_t32" style="position:absolute;left:0;text-align:left;margin-left:397.65pt;margin-top:31.45pt;width:.05pt;height:30.35pt;z-index:25196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" strokeweight="1.25pt">
            <v:stroke endarrow="block"/>
          </v:shape>
        </w:pict>
      </w:r>
    </w:p>
    <w:p w14:paraId="0B140089" w14:textId="77777777" w:rsidR="002B53F0" w:rsidRPr="000613F6" w:rsidRDefault="002B53F0">
      <w:pPr>
        <w:ind w:firstLine="560"/>
        <w:rPr>
          <w:color w:val="000000" w:themeColor="text1"/>
          <w:sz w:val="28"/>
          <w:szCs w:val="28"/>
        </w:rPr>
      </w:pPr>
    </w:p>
    <w:p w14:paraId="196544B0" w14:textId="77777777" w:rsidR="002B53F0" w:rsidRPr="000613F6" w:rsidRDefault="00376F50">
      <w:pPr>
        <w:ind w:firstLine="560"/>
        <w:rPr>
          <w:color w:val="000000" w:themeColor="text1"/>
          <w:sz w:val="28"/>
          <w:szCs w:val="28"/>
        </w:rPr>
      </w:pPr>
      <w:r>
        <w:rPr>
          <w:noProof/>
          <w:color w:val="000000" w:themeColor="text1"/>
          <w:sz w:val="28"/>
          <w:szCs w:val="28"/>
        </w:rPr>
        <w:pict w14:anchorId="43AA5C86">
          <v:shape id="文本框 22" o:spid="_x0000_s1035" type="#_x0000_t202" style="position:absolute;left:0;text-align:left;margin-left:263.25pt;margin-top:.8pt;width:91.9pt;height:25.55pt;z-index:25196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">
            <v:textbox style="mso-next-textbox:#文本框 22">
              <w:txbxContent>
                <w:p w14:paraId="29CCCD7A" w14:textId="77777777" w:rsidR="00462505" w:rsidRDefault="00462505">
                  <w:r>
                    <w:rPr>
                      <w:rFonts w:hint="eastAsia"/>
                    </w:rPr>
                    <w:t>公路装卸汽油泵</w:t>
                  </w:r>
                </w:p>
              </w:txbxContent>
            </v:textbox>
          </v:shape>
        </w:pict>
      </w:r>
      <w:r>
        <w:rPr>
          <w:noProof/>
          <w:color w:val="000000" w:themeColor="text1"/>
          <w:sz w:val="28"/>
          <w:szCs w:val="28"/>
        </w:rPr>
        <w:pict w14:anchorId="79AC55B8">
          <v:shape id="文本框 29" o:spid="_x0000_s1036" type="#_x0000_t202" style="position:absolute;left:0;text-align:left;margin-left:380.8pt;margin-top:.8pt;width:52.95pt;height:25.55pt;z-index:25195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">
            <v:textbox style="mso-next-textbox:#文本框 29">
              <w:txbxContent>
                <w:p w14:paraId="0C145B53" w14:textId="77777777" w:rsidR="00462505" w:rsidRDefault="00462505">
                  <w:r>
                    <w:rPr>
                      <w:rFonts w:hint="eastAsia"/>
                    </w:rPr>
                    <w:t>过滤器</w:t>
                  </w:r>
                </w:p>
              </w:txbxContent>
            </v:textbox>
          </v:shape>
        </w:pict>
      </w:r>
      <w:r>
        <w:rPr>
          <w:noProof/>
          <w:color w:val="000000" w:themeColor="text1"/>
          <w:sz w:val="28"/>
          <w:szCs w:val="28"/>
        </w:rPr>
        <w:pict w14:anchorId="63617A43">
          <v:shape id="直接箭头连接符 28" o:spid="_x0000_s1315" type="#_x0000_t32" style="position:absolute;left:0;text-align:left;margin-left:232.65pt;margin-top:13.3pt;width:30.6pt;height:.45pt;flip:x y;z-index:25196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" strokeweight="1.25pt">
            <v:stroke endarrow="block"/>
          </v:shape>
        </w:pict>
      </w:r>
      <w:r>
        <w:rPr>
          <w:noProof/>
          <w:color w:val="000000" w:themeColor="text1"/>
          <w:sz w:val="28"/>
          <w:szCs w:val="28"/>
        </w:rPr>
        <w:pict w14:anchorId="2D9C5773">
          <v:shape id="直接箭头连接符 32" o:spid="_x0000_s1314" type="#_x0000_t32" style="position:absolute;left:0;text-align:left;margin-left:82.35pt;margin-top:13.7pt;width:34.95pt;height:.05pt;flip:x;z-index:25196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" strokeweight="1.25pt">
            <v:stroke endarrow="block"/>
          </v:shape>
        </w:pict>
      </w:r>
      <w:r>
        <w:rPr>
          <w:noProof/>
          <w:color w:val="000000" w:themeColor="text1"/>
          <w:sz w:val="28"/>
          <w:szCs w:val="28"/>
        </w:rPr>
        <w:pict w14:anchorId="61D39AF6">
          <v:shape id="文本框 31" o:spid="_x0000_s1037" type="#_x0000_t202" style="position:absolute;left:0;text-align:left;margin-left:117.3pt;margin-top:1.25pt;width:117pt;height:23.75pt;z-index:25196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">
            <v:textbox style="mso-next-textbox:#文本框 31">
              <w:txbxContent>
                <w:p w14:paraId="182E5A61" w14:textId="77777777" w:rsidR="00462505" w:rsidRDefault="00462505">
                  <w:r>
                    <w:rPr>
                      <w:rFonts w:hint="eastAsia"/>
                    </w:rPr>
                    <w:t>DN250</w:t>
                  </w:r>
                  <w:r>
                    <w:rPr>
                      <w:rFonts w:hint="eastAsia"/>
                    </w:rPr>
                    <w:t>汽油收油管道</w:t>
                  </w:r>
                </w:p>
              </w:txbxContent>
            </v:textbox>
          </v:shape>
        </w:pict>
      </w:r>
      <w:r>
        <w:rPr>
          <w:noProof/>
          <w:color w:val="000000" w:themeColor="text1"/>
          <w:sz w:val="28"/>
          <w:szCs w:val="28"/>
        </w:rPr>
        <w:pict w14:anchorId="0DECB473">
          <v:shape id="文本框 30" o:spid="_x0000_s1038" type="#_x0000_t202" style="position:absolute;left:0;text-align:left;margin-left:24.6pt;margin-top:.8pt;width:58.65pt;height:23.55pt;z-index:25196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">
            <v:textbox style="mso-next-textbox:#文本框 30;mso-fit-shape-to-text:t">
              <w:txbxContent>
                <w:p w14:paraId="5DEC14A0" w14:textId="77777777" w:rsidR="00462505" w:rsidRDefault="00462505">
                  <w:r>
                    <w:rPr>
                      <w:rFonts w:hint="eastAsia"/>
                    </w:rPr>
                    <w:t>汽油油罐</w:t>
                  </w:r>
                </w:p>
              </w:txbxContent>
            </v:textbox>
          </v:shape>
        </w:pict>
      </w:r>
      <w:r>
        <w:rPr>
          <w:noProof/>
          <w:color w:val="000000" w:themeColor="text1"/>
          <w:sz w:val="28"/>
          <w:szCs w:val="28"/>
        </w:rPr>
        <w:pict w14:anchorId="4CD35487">
          <v:shape id="直接箭头连接符 33" o:spid="_x0000_s1313" type="#_x0000_t32" style="position:absolute;left:0;text-align:left;margin-left:355.15pt;margin-top:13.3pt;width:26.1pt;height:0;flip:x;z-index:25196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" strokeweight="1.25pt">
            <v:stroke endarrow="block"/>
          </v:shape>
        </w:pict>
      </w:r>
    </w:p>
    <w:p w14:paraId="5D08E143" w14:textId="77777777" w:rsidR="002B53F0" w:rsidRPr="000613F6" w:rsidRDefault="007178C2">
      <w:pPr>
        <w:ind w:left="560"/>
        <w:rPr>
          <w:rFonts w:eastAsia="仿宋"/>
          <w:b/>
          <w:color w:val="000000" w:themeColor="text1"/>
          <w:sz w:val="28"/>
          <w:szCs w:val="28"/>
        </w:rPr>
      </w:pPr>
      <w:r w:rsidRPr="000613F6">
        <w:rPr>
          <w:rFonts w:eastAsia="仿宋"/>
          <w:b/>
          <w:color w:val="000000" w:themeColor="text1"/>
          <w:sz w:val="28"/>
          <w:szCs w:val="28"/>
        </w:rPr>
        <w:t>柴油：</w:t>
      </w:r>
    </w:p>
    <w:p w14:paraId="38B6B290" w14:textId="77777777" w:rsidR="002B53F0" w:rsidRPr="000613F6" w:rsidRDefault="00376F50">
      <w:pPr>
        <w:ind w:firstLine="560"/>
        <w:rPr>
          <w:color w:val="000000" w:themeColor="text1"/>
          <w:sz w:val="28"/>
          <w:szCs w:val="28"/>
        </w:rPr>
      </w:pPr>
      <w:r>
        <w:rPr>
          <w:noProof/>
          <w:color w:val="000000" w:themeColor="text1"/>
          <w:sz w:val="28"/>
          <w:szCs w:val="28"/>
        </w:rPr>
        <w:pict w14:anchorId="625E9416">
          <v:shape id="直接箭头连接符 27" o:spid="_x0000_s1312" type="#_x0000_t32" style="position:absolute;left:0;text-align:left;margin-left:246.25pt;margin-top:19.1pt;width:57.95pt;height:.05pt;z-index:25198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" strokeweight="1.25pt">
            <v:stroke endarrow="block"/>
          </v:shape>
        </w:pict>
      </w:r>
      <w:r>
        <w:rPr>
          <w:noProof/>
          <w:color w:val="000000" w:themeColor="text1"/>
          <w:sz w:val="28"/>
          <w:szCs w:val="28"/>
        </w:rPr>
        <w:pict w14:anchorId="6163F00C">
          <v:shape id="文本框 34" o:spid="_x0000_s1039" type="#_x0000_t202" style="position:absolute;left:0;text-align:left;margin-left:304.2pt;margin-top:6.7pt;width:129.55pt;height:25.15pt;z-index:25197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">
            <v:textbox style="mso-next-textbox:#文本框 34">
              <w:txbxContent>
                <w:p w14:paraId="64128FC1" w14:textId="77777777" w:rsidR="00462505" w:rsidRDefault="00462505">
                  <w:r>
                    <w:rPr>
                      <w:rFonts w:hint="eastAsia"/>
                    </w:rPr>
                    <w:t>DN100</w:t>
                  </w:r>
                  <w:r>
                    <w:rPr>
                      <w:rFonts w:hint="eastAsia"/>
                    </w:rPr>
                    <w:t>汽车收柴油鹤管</w:t>
                  </w:r>
                </w:p>
              </w:txbxContent>
            </v:textbox>
          </v:shape>
        </w:pict>
      </w:r>
      <w:r>
        <w:rPr>
          <w:noProof/>
          <w:color w:val="000000" w:themeColor="text1"/>
          <w:sz w:val="28"/>
          <w:szCs w:val="28"/>
        </w:rPr>
        <w:pict w14:anchorId="51FCF751">
          <v:shape id="文本框 35" o:spid="_x0000_s1040" type="#_x0000_t202" style="position:absolute;left:0;text-align:left;margin-left:179.4pt;margin-top:6.7pt;width:67.25pt;height:23.55pt;z-index:25198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">
            <v:textbox style="mso-next-textbox:#文本框 35;mso-fit-shape-to-text:t">
              <w:txbxContent>
                <w:p w14:paraId="26593C71" w14:textId="77777777" w:rsidR="00462505" w:rsidRDefault="00462505">
                  <w:pPr>
                    <w:ind w:firstLineChars="50" w:firstLine="105"/>
                  </w:pPr>
                  <w:r>
                    <w:rPr>
                      <w:rFonts w:hint="eastAsia"/>
                    </w:rPr>
                    <w:t>地衡计量</w:t>
                  </w:r>
                </w:p>
              </w:txbxContent>
            </v:textbox>
          </v:shape>
        </w:pict>
      </w:r>
      <w:r>
        <w:rPr>
          <w:noProof/>
          <w:color w:val="000000" w:themeColor="text1"/>
          <w:sz w:val="28"/>
          <w:szCs w:val="28"/>
        </w:rPr>
        <w:pict w14:anchorId="70A8BB09">
          <v:shape id="直接箭头连接符 38" o:spid="_x0000_s1311" type="#_x0000_t32" style="position:absolute;left:0;text-align:left;margin-left:129.35pt;margin-top:18.15pt;width:50.05pt;height:.05pt;z-index:25197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" strokeweight="1.25pt">
            <v:stroke endarrow="block"/>
          </v:shape>
        </w:pict>
      </w:r>
      <w:r>
        <w:rPr>
          <w:noProof/>
          <w:color w:val="000000" w:themeColor="text1"/>
          <w:sz w:val="28"/>
          <w:szCs w:val="28"/>
        </w:rPr>
        <w:pict w14:anchorId="141C3598">
          <v:shape id="文本框 37" o:spid="_x0000_s1041" type="#_x0000_t202" style="position:absolute;left:0;text-align:left;margin-left:30.45pt;margin-top:7.1pt;width:98.9pt;height:23.55pt;z-index:25196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">
            <v:textbox style="mso-next-textbox:#文本框 37;mso-fit-shape-to-text:t">
              <w:txbxContent>
                <w:p w14:paraId="1D4CD735" w14:textId="77777777" w:rsidR="00462505" w:rsidRDefault="00462505">
                  <w:pPr>
                    <w:ind w:firstLineChars="50" w:firstLine="105"/>
                  </w:pPr>
                  <w:r>
                    <w:rPr>
                      <w:rFonts w:hint="eastAsia"/>
                    </w:rPr>
                    <w:t>柴油汽车油槽车</w:t>
                  </w:r>
                </w:p>
              </w:txbxContent>
            </v:textbox>
          </v:shape>
        </w:pict>
      </w:r>
      <w:r>
        <w:rPr>
          <w:noProof/>
          <w:color w:val="000000" w:themeColor="text1"/>
          <w:sz w:val="28"/>
          <w:szCs w:val="28"/>
        </w:rPr>
        <w:pict w14:anchorId="1940BC4C">
          <v:shape id="直接箭头连接符 41" o:spid="_x0000_s1310" type="#_x0000_t32" style="position:absolute;left:0;text-align:left;margin-left:397.65pt;margin-top:31.45pt;width:.05pt;height:30.35pt;z-index:25197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" strokeweight="1.25pt">
            <v:stroke endarrow="block"/>
          </v:shape>
        </w:pict>
      </w:r>
    </w:p>
    <w:p w14:paraId="53ED1561" w14:textId="77777777" w:rsidR="002B53F0" w:rsidRPr="000613F6" w:rsidRDefault="002B53F0">
      <w:pPr>
        <w:ind w:firstLine="560"/>
        <w:rPr>
          <w:color w:val="000000" w:themeColor="text1"/>
          <w:sz w:val="28"/>
          <w:szCs w:val="28"/>
        </w:rPr>
      </w:pPr>
    </w:p>
    <w:p w14:paraId="495A06A0" w14:textId="77777777" w:rsidR="002B53F0" w:rsidRPr="000613F6" w:rsidRDefault="00376F50">
      <w:pPr>
        <w:ind w:firstLine="560"/>
        <w:rPr>
          <w:color w:val="000000" w:themeColor="text1"/>
          <w:sz w:val="28"/>
          <w:szCs w:val="28"/>
        </w:rPr>
      </w:pPr>
      <w:r>
        <w:rPr>
          <w:noProof/>
          <w:color w:val="000000" w:themeColor="text1"/>
          <w:sz w:val="28"/>
          <w:szCs w:val="28"/>
        </w:rPr>
        <w:pict w14:anchorId="63846C4D">
          <v:shape id="文本框 40" o:spid="_x0000_s1042" type="#_x0000_t202" style="position:absolute;left:0;text-align:left;margin-left:263.25pt;margin-top:.8pt;width:91.9pt;height:25.55pt;z-index:25197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">
            <v:textbox style="mso-next-textbox:#文本框 40">
              <w:txbxContent>
                <w:p w14:paraId="2985BE49" w14:textId="77777777" w:rsidR="00462505" w:rsidRDefault="00462505">
                  <w:r>
                    <w:rPr>
                      <w:rFonts w:hint="eastAsia"/>
                    </w:rPr>
                    <w:t>公路装卸柴油泵</w:t>
                  </w:r>
                </w:p>
              </w:txbxContent>
            </v:textbox>
          </v:shape>
        </w:pict>
      </w:r>
      <w:r>
        <w:rPr>
          <w:noProof/>
          <w:color w:val="000000" w:themeColor="text1"/>
          <w:sz w:val="28"/>
          <w:szCs w:val="28"/>
        </w:rPr>
        <w:pict w14:anchorId="6A3BA4C1">
          <v:shape id="文本框 39" o:spid="_x0000_s1043" type="#_x0000_t202" style="position:absolute;left:0;text-align:left;margin-left:380.8pt;margin-top:.8pt;width:52.95pt;height:25.55pt;z-index:25197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">
            <v:textbox style="mso-next-textbox:#文本框 39">
              <w:txbxContent>
                <w:p w14:paraId="10ECAEA9" w14:textId="77777777" w:rsidR="00462505" w:rsidRDefault="00462505">
                  <w:r>
                    <w:rPr>
                      <w:rFonts w:hint="eastAsia"/>
                    </w:rPr>
                    <w:t>过滤器</w:t>
                  </w:r>
                </w:p>
              </w:txbxContent>
            </v:textbox>
          </v:shape>
        </w:pict>
      </w:r>
      <w:r>
        <w:rPr>
          <w:noProof/>
          <w:color w:val="000000" w:themeColor="text1"/>
          <w:sz w:val="28"/>
          <w:szCs w:val="28"/>
        </w:rPr>
        <w:pict w14:anchorId="0D2C77B4">
          <v:shape id="直接箭头连接符 42" o:spid="_x0000_s1309" type="#_x0000_t32" style="position:absolute;left:0;text-align:left;margin-left:232.65pt;margin-top:13.3pt;width:30.6pt;height:.45pt;flip:x y;z-index:25197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" strokeweight="1.25pt">
            <v:stroke endarrow="block"/>
          </v:shape>
        </w:pict>
      </w:r>
      <w:r>
        <w:rPr>
          <w:noProof/>
          <w:color w:val="000000" w:themeColor="text1"/>
          <w:sz w:val="28"/>
          <w:szCs w:val="28"/>
        </w:rPr>
        <w:pict w14:anchorId="7DF8E3F7">
          <v:shape id="直接箭头连接符 36" o:spid="_x0000_s1308" type="#_x0000_t32" style="position:absolute;left:0;text-align:left;margin-left:82.35pt;margin-top:13.7pt;width:34.95pt;height:.05pt;flip:x;z-index:25197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" strokeweight="1.25pt">
            <v:stroke endarrow="block"/>
          </v:shape>
        </w:pict>
      </w:r>
      <w:r>
        <w:rPr>
          <w:noProof/>
          <w:color w:val="000000" w:themeColor="text1"/>
          <w:sz w:val="28"/>
          <w:szCs w:val="28"/>
        </w:rPr>
        <w:pict w14:anchorId="504E880B">
          <v:shape id="文本框 43" o:spid="_x0000_s1044" type="#_x0000_t202" style="position:absolute;left:0;text-align:left;margin-left:117.3pt;margin-top:1.25pt;width:117pt;height:23.75pt;z-index:25197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">
            <v:textbox style="mso-next-textbox:#文本框 43">
              <w:txbxContent>
                <w:p w14:paraId="783805A2" w14:textId="77777777" w:rsidR="00462505" w:rsidRDefault="00462505">
                  <w:r>
                    <w:rPr>
                      <w:rFonts w:hint="eastAsia"/>
                    </w:rPr>
                    <w:t>DN250</w:t>
                  </w:r>
                  <w:r>
                    <w:rPr>
                      <w:rFonts w:hint="eastAsia"/>
                    </w:rPr>
                    <w:t>柴油收油管道</w:t>
                  </w:r>
                </w:p>
              </w:txbxContent>
            </v:textbox>
          </v:shape>
        </w:pict>
      </w:r>
      <w:r>
        <w:rPr>
          <w:noProof/>
          <w:color w:val="000000" w:themeColor="text1"/>
          <w:sz w:val="28"/>
          <w:szCs w:val="28"/>
        </w:rPr>
        <w:pict w14:anchorId="6FC5FE03">
          <v:shape id="文本框 17" o:spid="_x0000_s1045" type="#_x0000_t202" style="position:absolute;left:0;text-align:left;margin-left:24.6pt;margin-top:.8pt;width:58.65pt;height:23.55pt;z-index:25197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">
            <v:textbox style="mso-next-textbox:#文本框 17;mso-fit-shape-to-text:t">
              <w:txbxContent>
                <w:p w14:paraId="7A1B8AE7" w14:textId="77777777" w:rsidR="00462505" w:rsidRDefault="00462505">
                  <w:r>
                    <w:rPr>
                      <w:rFonts w:hint="eastAsia"/>
                    </w:rPr>
                    <w:t>柴油油罐</w:t>
                  </w:r>
                </w:p>
              </w:txbxContent>
            </v:textbox>
          </v:shape>
        </w:pict>
      </w:r>
      <w:r>
        <w:rPr>
          <w:noProof/>
          <w:color w:val="000000" w:themeColor="text1"/>
          <w:sz w:val="28"/>
          <w:szCs w:val="28"/>
        </w:rPr>
        <w:pict w14:anchorId="19AEA823">
          <v:shape id="直接箭头连接符 10" o:spid="_x0000_s1307" type="#_x0000_t32" style="position:absolute;left:0;text-align:left;margin-left:355.15pt;margin-top:13.3pt;width:26.1pt;height:0;flip:x;z-index:25197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" strokeweight="1.25pt">
            <v:stroke endarrow="block"/>
          </v:shape>
        </w:pict>
      </w:r>
    </w:p>
    <w:p w14:paraId="1DBD008B" w14:textId="77777777" w:rsidR="002B53F0" w:rsidRPr="000613F6" w:rsidRDefault="007178C2" w:rsidP="007A0502">
      <w:pPr>
        <w:ind w:firstLineChars="200" w:firstLine="562"/>
        <w:rPr>
          <w:rFonts w:eastAsia="仿宋"/>
          <w:b/>
          <w:color w:val="000000" w:themeColor="text1"/>
          <w:sz w:val="28"/>
          <w:szCs w:val="28"/>
        </w:rPr>
      </w:pPr>
      <w:r w:rsidRPr="000613F6">
        <w:rPr>
          <w:rFonts w:eastAsia="仿宋" w:hint="eastAsia"/>
          <w:b/>
          <w:color w:val="000000" w:themeColor="text1"/>
          <w:sz w:val="28"/>
          <w:szCs w:val="28"/>
        </w:rPr>
        <w:t>2</w:t>
      </w:r>
      <w:r w:rsidRPr="000613F6">
        <w:rPr>
          <w:rFonts w:eastAsia="仿宋"/>
          <w:b/>
          <w:color w:val="000000" w:themeColor="text1"/>
          <w:sz w:val="28"/>
          <w:szCs w:val="28"/>
        </w:rPr>
        <w:t>、汽车发油工艺流程</w:t>
      </w:r>
    </w:p>
    <w:p w14:paraId="76CA94DB" w14:textId="77777777" w:rsidR="002B53F0" w:rsidRPr="000613F6" w:rsidRDefault="007178C2">
      <w:pPr>
        <w:ind w:left="560"/>
        <w:rPr>
          <w:rFonts w:eastAsia="仿宋"/>
          <w:b/>
          <w:color w:val="000000" w:themeColor="text1"/>
          <w:sz w:val="28"/>
          <w:szCs w:val="28"/>
        </w:rPr>
      </w:pPr>
      <w:r w:rsidRPr="000613F6">
        <w:rPr>
          <w:rFonts w:eastAsia="仿宋"/>
          <w:b/>
          <w:color w:val="000000" w:themeColor="text1"/>
          <w:sz w:val="28"/>
          <w:szCs w:val="28"/>
        </w:rPr>
        <w:t>汽油：</w:t>
      </w:r>
    </w:p>
    <w:p w14:paraId="54BD96E2" w14:textId="77777777" w:rsidR="002B53F0" w:rsidRPr="000613F6" w:rsidRDefault="00376F50">
      <w:pPr>
        <w:ind w:firstLine="560"/>
        <w:rPr>
          <w:color w:val="000000" w:themeColor="text1"/>
          <w:sz w:val="28"/>
          <w:szCs w:val="28"/>
        </w:rPr>
      </w:pPr>
      <w:r>
        <w:rPr>
          <w:noProof/>
          <w:color w:val="000000" w:themeColor="text1"/>
          <w:sz w:val="28"/>
          <w:szCs w:val="28"/>
        </w:rPr>
        <w:pict w14:anchorId="5C7501AF">
          <v:shape id="文本框 9" o:spid="_x0000_s1046" type="#_x0000_t202" style="position:absolute;left:0;text-align:left;margin-left:342pt;margin-top:6.7pt;width:91.75pt;height:25.15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">
            <v:textbox style="mso-next-textbox:#文本框 9">
              <w:txbxContent>
                <w:p w14:paraId="35EBE740" w14:textId="77777777" w:rsidR="00462505" w:rsidRDefault="00462505">
                  <w:r>
                    <w:rPr>
                      <w:rFonts w:hint="eastAsia"/>
                    </w:rPr>
                    <w:t>公路装卸汽油泵</w:t>
                  </w:r>
                </w:p>
              </w:txbxContent>
            </v:textbox>
          </v:shape>
        </w:pict>
      </w:r>
      <w:r>
        <w:rPr>
          <w:noProof/>
          <w:color w:val="000000" w:themeColor="text1"/>
          <w:sz w:val="28"/>
          <w:szCs w:val="28"/>
        </w:rPr>
        <w:pict w14:anchorId="0FCE6E8B">
          <v:shape id="直接箭头连接符 8" o:spid="_x0000_s1306" type="#_x0000_t32" style="position:absolute;left:0;text-align:left;margin-left:304.55pt;margin-top:19.05pt;width:37.45pt;height:.05pt;z-index:25193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" strokeweight="1.25pt">
            <v:stroke endarrow="block"/>
          </v:shape>
        </w:pict>
      </w:r>
      <w:r>
        <w:rPr>
          <w:noProof/>
          <w:color w:val="000000" w:themeColor="text1"/>
          <w:sz w:val="28"/>
          <w:szCs w:val="28"/>
        </w:rPr>
        <w:pict w14:anchorId="7D738769">
          <v:shape id="文本框 7" o:spid="_x0000_s1047" type="#_x0000_t202" style="position:absolute;left:0;text-align:left;margin-left:246.25pt;margin-top:6.7pt;width:57.9pt;height:23.55pt;z-index:25193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">
            <v:textbox style="mso-next-textbox:#文本框 7;mso-fit-shape-to-text:t">
              <w:txbxContent>
                <w:p w14:paraId="1E7BDEA5" w14:textId="77777777" w:rsidR="00462505" w:rsidRDefault="00462505">
                  <w:pPr>
                    <w:ind w:firstLineChars="50" w:firstLine="105"/>
                  </w:pPr>
                  <w:r>
                    <w:rPr>
                      <w:rFonts w:hint="eastAsia"/>
                    </w:rPr>
                    <w:t>过滤器</w:t>
                  </w:r>
                </w:p>
              </w:txbxContent>
            </v:textbox>
          </v:shape>
        </w:pict>
      </w:r>
      <w:r>
        <w:rPr>
          <w:noProof/>
          <w:color w:val="000000" w:themeColor="text1"/>
          <w:sz w:val="28"/>
          <w:szCs w:val="28"/>
        </w:rPr>
        <w:pict w14:anchorId="541EBAD5">
          <v:shape id="直接箭头连接符 18" o:spid="_x0000_s1305" type="#_x0000_t32" style="position:absolute;left:0;text-align:left;margin-left:219.5pt;margin-top:18.15pt;width:26.75pt;height:.05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" strokeweight="1.25pt">
            <v:stroke endarrow="block"/>
          </v:shape>
        </w:pict>
      </w:r>
      <w:r>
        <w:rPr>
          <w:noProof/>
          <w:color w:val="000000" w:themeColor="text1"/>
          <w:sz w:val="28"/>
          <w:szCs w:val="28"/>
        </w:rPr>
        <w:pict w14:anchorId="39F2689A">
          <v:shape id="文本框 6" o:spid="_x0000_s1048" type="#_x0000_t202" style="position:absolute;left:0;text-align:left;margin-left:101.9pt;margin-top:6.7pt;width:117.2pt;height:23.55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">
            <v:textbox style="mso-next-textbox:#文本框 6;mso-fit-shape-to-text:t">
              <w:txbxContent>
                <w:p w14:paraId="0AC59924" w14:textId="77777777" w:rsidR="00462505" w:rsidRDefault="00462505">
                  <w:pPr>
                    <w:ind w:firstLineChars="50" w:firstLine="105"/>
                  </w:pPr>
                  <w:r>
                    <w:rPr>
                      <w:rFonts w:hint="eastAsia"/>
                    </w:rPr>
                    <w:t>DN250</w:t>
                  </w:r>
                  <w:r>
                    <w:rPr>
                      <w:rFonts w:hint="eastAsia"/>
                    </w:rPr>
                    <w:t>汽油发油鹤管</w:t>
                  </w:r>
                </w:p>
              </w:txbxContent>
            </v:textbox>
          </v:shape>
        </w:pict>
      </w:r>
      <w:r>
        <w:rPr>
          <w:noProof/>
          <w:color w:val="000000" w:themeColor="text1"/>
          <w:sz w:val="28"/>
          <w:szCs w:val="28"/>
        </w:rPr>
        <w:pict w14:anchorId="23A3B304">
          <v:shape id="直接箭头连接符 19" o:spid="_x0000_s1304" type="#_x0000_t32" style="position:absolute;left:0;text-align:left;margin-left:75.65pt;margin-top:18.1pt;width:26.25pt;height:0;z-index:25192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" strokeweight="1.25pt">
            <v:stroke endarrow="block"/>
          </v:shape>
        </w:pict>
      </w:r>
      <w:r>
        <w:rPr>
          <w:noProof/>
          <w:color w:val="000000" w:themeColor="text1"/>
          <w:sz w:val="28"/>
          <w:szCs w:val="28"/>
        </w:rPr>
        <w:pict w14:anchorId="5A17567A">
          <v:shape id="文本框 44" o:spid="_x0000_s1049" type="#_x0000_t202" style="position:absolute;left:0;text-align:left;margin-left:14.6pt;margin-top:8.1pt;width:60.6pt;height:23.55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">
            <v:textbox style="mso-next-textbox:#文本框 44;mso-fit-shape-to-text:t">
              <w:txbxContent>
                <w:p w14:paraId="1E6791DF" w14:textId="77777777" w:rsidR="00462505" w:rsidRDefault="00462505">
                  <w:r>
                    <w:rPr>
                      <w:rFonts w:hint="eastAsia"/>
                    </w:rPr>
                    <w:t>汽油油罐</w:t>
                  </w:r>
                </w:p>
              </w:txbxContent>
            </v:textbox>
          </v:shape>
        </w:pict>
      </w:r>
      <w:r>
        <w:rPr>
          <w:noProof/>
          <w:color w:val="000000" w:themeColor="text1"/>
          <w:sz w:val="28"/>
          <w:szCs w:val="28"/>
        </w:rPr>
        <w:pict w14:anchorId="4C5D5EBC">
          <v:shape id="直接箭头连接符 45" o:spid="_x0000_s1303" type="#_x0000_t32" style="position:absolute;left:0;text-align:left;margin-left:397.65pt;margin-top:31.45pt;width:.05pt;height:30.35pt;z-index:25193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" strokeweight="1.25pt">
            <v:stroke endarrow="block"/>
          </v:shape>
        </w:pict>
      </w:r>
    </w:p>
    <w:p w14:paraId="085249BA" w14:textId="77777777" w:rsidR="002B53F0" w:rsidRPr="000613F6" w:rsidRDefault="00376F50">
      <w:pPr>
        <w:rPr>
          <w:color w:val="000000" w:themeColor="text1"/>
          <w:sz w:val="28"/>
          <w:szCs w:val="28"/>
        </w:rPr>
      </w:pPr>
      <w:r>
        <w:rPr>
          <w:noProof/>
          <w:color w:val="000000" w:themeColor="text1"/>
          <w:sz w:val="28"/>
          <w:szCs w:val="28"/>
        </w:rPr>
        <w:pict w14:anchorId="35083906">
          <v:shape id="文本框 46" o:spid="_x0000_s1050" type="#_x0000_t202" style="position:absolute;left:0;text-align:left;margin-left:380.8pt;margin-top:30.2pt;width:52.95pt;height:25.55pt;z-index:25193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">
            <v:textbox style="mso-next-textbox:#文本框 46">
              <w:txbxContent>
                <w:p w14:paraId="5B867FFB" w14:textId="77777777" w:rsidR="00462505" w:rsidRDefault="00462505">
                  <w:r>
                    <w:rPr>
                      <w:rFonts w:hint="eastAsia"/>
                    </w:rPr>
                    <w:t>流量计</w:t>
                  </w:r>
                </w:p>
              </w:txbxContent>
            </v:textbox>
          </v:shape>
        </w:pict>
      </w:r>
    </w:p>
    <w:p w14:paraId="57E30E14" w14:textId="77777777" w:rsidR="002B53F0" w:rsidRPr="000613F6" w:rsidRDefault="00376F50">
      <w:pPr>
        <w:ind w:firstLine="560"/>
        <w:rPr>
          <w:color w:val="000000" w:themeColor="text1"/>
          <w:sz w:val="28"/>
          <w:szCs w:val="28"/>
        </w:rPr>
      </w:pPr>
      <w:r>
        <w:rPr>
          <w:noProof/>
          <w:color w:val="000000" w:themeColor="text1"/>
          <w:sz w:val="28"/>
          <w:szCs w:val="28"/>
        </w:rPr>
        <w:pict w14:anchorId="17807625">
          <v:shape id="文本框 47" o:spid="_x0000_s1051" type="#_x0000_t202" style="position:absolute;left:0;text-align:left;margin-left:24.6pt;margin-top:.8pt;width:92.7pt;height:23.55pt;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">
            <v:textbox style="mso-next-textbox:#文本框 47;mso-fit-shape-to-text:t">
              <w:txbxContent>
                <w:p w14:paraId="6577B22F" w14:textId="77777777" w:rsidR="00462505" w:rsidRDefault="00462505">
                  <w:r>
                    <w:rPr>
                      <w:rFonts w:hint="eastAsia"/>
                    </w:rPr>
                    <w:t>汽油汽车油槽车</w:t>
                  </w:r>
                </w:p>
              </w:txbxContent>
            </v:textbox>
          </v:shape>
        </w:pict>
      </w:r>
      <w:r>
        <w:rPr>
          <w:noProof/>
          <w:color w:val="000000" w:themeColor="text1"/>
          <w:sz w:val="28"/>
          <w:szCs w:val="28"/>
        </w:rPr>
        <w:pict w14:anchorId="3641308D">
          <v:shape id="直接箭头连接符 48" o:spid="_x0000_s1302" type="#_x0000_t32" style="position:absolute;left:0;text-align:left;margin-left:117.3pt;margin-top:13.25pt;width:34.95pt;height:.05pt;flip:x;z-index:25193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" strokeweight="1.25pt">
            <v:stroke endarrow="block"/>
          </v:shape>
        </w:pict>
      </w:r>
      <w:r>
        <w:rPr>
          <w:noProof/>
          <w:color w:val="000000" w:themeColor="text1"/>
          <w:sz w:val="28"/>
          <w:szCs w:val="28"/>
        </w:rPr>
        <w:pict w14:anchorId="7DF05328">
          <v:shape id="文本框 49" o:spid="_x0000_s1052" type="#_x0000_t202" style="position:absolute;left:0;text-align:left;margin-left:152.25pt;margin-top:.8pt;width:117pt;height:23.75pt;z-index:25193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">
            <v:textbox style="mso-next-textbox:#文本框 49">
              <w:txbxContent>
                <w:p w14:paraId="3E8C42D3" w14:textId="77777777" w:rsidR="00462505" w:rsidRDefault="00462505">
                  <w:r>
                    <w:rPr>
                      <w:rFonts w:hint="eastAsia"/>
                    </w:rPr>
                    <w:t>DN100</w:t>
                  </w:r>
                  <w:r>
                    <w:rPr>
                      <w:rFonts w:hint="eastAsia"/>
                    </w:rPr>
                    <w:t>汽车装油鹤管</w:t>
                  </w:r>
                </w:p>
              </w:txbxContent>
            </v:textbox>
          </v:shape>
        </w:pict>
      </w:r>
      <w:r>
        <w:rPr>
          <w:noProof/>
          <w:color w:val="000000" w:themeColor="text1"/>
          <w:sz w:val="28"/>
          <w:szCs w:val="28"/>
        </w:rPr>
        <w:pict w14:anchorId="07B31FBE">
          <v:shape id="直接箭头连接符 50" o:spid="_x0000_s1301" type="#_x0000_t32" style="position:absolute;left:0;text-align:left;margin-left:355.15pt;margin-top:13.3pt;width:26.1pt;height:0;flip:x;z-index:25193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" strokeweight="1.25pt">
            <v:stroke endarrow="block"/>
          </v:shape>
        </w:pict>
      </w:r>
      <w:r>
        <w:rPr>
          <w:noProof/>
          <w:color w:val="000000" w:themeColor="text1"/>
          <w:sz w:val="28"/>
          <w:szCs w:val="28"/>
        </w:rPr>
        <w:pict w14:anchorId="7DD57963">
          <v:shape id="直接箭头连接符 51" o:spid="_x0000_s1300" type="#_x0000_t32" style="position:absolute;left:0;text-align:left;margin-left:269.25pt;margin-top:13.3pt;width:34.95pt;height:.05pt;flip:x;z-index:25193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" strokeweight="1.25pt">
            <v:stroke endarrow="block"/>
          </v:shape>
        </w:pict>
      </w:r>
      <w:r>
        <w:rPr>
          <w:noProof/>
          <w:color w:val="000000" w:themeColor="text1"/>
          <w:sz w:val="28"/>
          <w:szCs w:val="28"/>
        </w:rPr>
        <w:pict w14:anchorId="019EC21B">
          <v:shape id="文本框 52" o:spid="_x0000_s1053" type="#_x0000_t202" style="position:absolute;left:0;text-align:left;margin-left:303.75pt;margin-top:.4pt;width:50.95pt;height:23.55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">
            <v:textbox style="mso-next-textbox:#文本框 52;mso-fit-shape-to-text:t">
              <w:txbxContent>
                <w:p w14:paraId="79FCC86F" w14:textId="77777777" w:rsidR="00462505" w:rsidRDefault="00462505">
                  <w:r>
                    <w:rPr>
                      <w:rFonts w:hint="eastAsia"/>
                    </w:rPr>
                    <w:t>电液阀</w:t>
                  </w:r>
                </w:p>
              </w:txbxContent>
            </v:textbox>
          </v:shape>
        </w:pict>
      </w:r>
    </w:p>
    <w:p w14:paraId="3CA0073B" w14:textId="77777777" w:rsidR="002B53F0" w:rsidRPr="000613F6" w:rsidRDefault="007178C2">
      <w:pPr>
        <w:ind w:firstLineChars="200" w:firstLine="560"/>
        <w:rPr>
          <w:rFonts w:eastAsia="仿宋"/>
          <w:color w:val="000000" w:themeColor="text1"/>
          <w:sz w:val="28"/>
          <w:szCs w:val="28"/>
        </w:rPr>
      </w:pPr>
      <w:r w:rsidRPr="000613F6">
        <w:rPr>
          <w:rFonts w:eastAsia="仿宋"/>
          <w:color w:val="000000" w:themeColor="text1"/>
          <w:sz w:val="28"/>
          <w:szCs w:val="28"/>
        </w:rPr>
        <w:t>柴油：</w:t>
      </w:r>
    </w:p>
    <w:p w14:paraId="624246D6" w14:textId="77777777" w:rsidR="002B53F0" w:rsidRPr="000613F6" w:rsidRDefault="00376F50">
      <w:pPr>
        <w:ind w:firstLine="560"/>
        <w:rPr>
          <w:color w:val="000000" w:themeColor="text1"/>
          <w:sz w:val="28"/>
          <w:szCs w:val="28"/>
        </w:rPr>
      </w:pPr>
      <w:r>
        <w:rPr>
          <w:noProof/>
          <w:color w:val="000000" w:themeColor="text1"/>
          <w:sz w:val="28"/>
          <w:szCs w:val="28"/>
        </w:rPr>
        <w:pict w14:anchorId="42893217">
          <v:shape id="文本框 53" o:spid="_x0000_s1054" type="#_x0000_t202" style="position:absolute;left:0;text-align:left;margin-left:342pt;margin-top:6.7pt;width:91.75pt;height:25.15pt;z-index:25194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">
            <v:textbox style="mso-next-textbox:#文本框 53">
              <w:txbxContent>
                <w:p w14:paraId="7AC146D3" w14:textId="77777777" w:rsidR="00462505" w:rsidRDefault="00462505">
                  <w:r>
                    <w:rPr>
                      <w:rFonts w:hint="eastAsia"/>
                    </w:rPr>
                    <w:t>公路装卸柴油泵</w:t>
                  </w:r>
                </w:p>
              </w:txbxContent>
            </v:textbox>
          </v:shape>
        </w:pict>
      </w:r>
      <w:r>
        <w:rPr>
          <w:noProof/>
          <w:color w:val="000000" w:themeColor="text1"/>
          <w:sz w:val="28"/>
          <w:szCs w:val="28"/>
        </w:rPr>
        <w:pict w14:anchorId="2453839C">
          <v:shape id="直接箭头连接符 54" o:spid="_x0000_s1299" type="#_x0000_t32" style="position:absolute;left:0;text-align:left;margin-left:304.55pt;margin-top:19.05pt;width:37.45pt;height:.05pt;z-index:25195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" strokeweight="1.25pt">
            <v:stroke endarrow="block"/>
          </v:shape>
        </w:pict>
      </w:r>
      <w:r>
        <w:rPr>
          <w:noProof/>
          <w:color w:val="000000" w:themeColor="text1"/>
          <w:sz w:val="28"/>
          <w:szCs w:val="28"/>
        </w:rPr>
        <w:pict w14:anchorId="32ECC227">
          <v:shape id="文本框 55" o:spid="_x0000_s1055" type="#_x0000_t202" style="position:absolute;left:0;text-align:left;margin-left:246.25pt;margin-top:6.7pt;width:57.9pt;height:23.55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">
            <v:textbox style="mso-next-textbox:#文本框 55;mso-fit-shape-to-text:t">
              <w:txbxContent>
                <w:p w14:paraId="6309248D" w14:textId="77777777" w:rsidR="00462505" w:rsidRDefault="00462505">
                  <w:pPr>
                    <w:ind w:firstLineChars="50" w:firstLine="105"/>
                  </w:pPr>
                  <w:r>
                    <w:rPr>
                      <w:rFonts w:hint="eastAsia"/>
                    </w:rPr>
                    <w:t>过滤器</w:t>
                  </w:r>
                </w:p>
              </w:txbxContent>
            </v:textbox>
          </v:shape>
        </w:pict>
      </w:r>
      <w:r>
        <w:rPr>
          <w:noProof/>
          <w:color w:val="000000" w:themeColor="text1"/>
          <w:sz w:val="28"/>
          <w:szCs w:val="28"/>
        </w:rPr>
        <w:pict w14:anchorId="3FE11AC6">
          <v:shape id="直接箭头连接符 56" o:spid="_x0000_s1298" type="#_x0000_t32" style="position:absolute;left:0;text-align:left;margin-left:219.5pt;margin-top:18.15pt;width:26.75pt;height:.05pt;z-index:25194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" strokeweight="1.25pt">
            <v:stroke endarrow="block"/>
          </v:shape>
        </w:pict>
      </w:r>
      <w:r>
        <w:rPr>
          <w:noProof/>
          <w:color w:val="000000" w:themeColor="text1"/>
          <w:sz w:val="28"/>
          <w:szCs w:val="28"/>
        </w:rPr>
        <w:pict w14:anchorId="39CCF825">
          <v:shape id="文本框 57" o:spid="_x0000_s1056" type="#_x0000_t202" style="position:absolute;left:0;text-align:left;margin-left:101.9pt;margin-top:6.7pt;width:117.2pt;height:23.55pt;z-index:25194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">
            <v:textbox style="mso-next-textbox:#文本框 57;mso-fit-shape-to-text:t">
              <w:txbxContent>
                <w:p w14:paraId="6008C35F" w14:textId="77777777" w:rsidR="00462505" w:rsidRDefault="00462505">
                  <w:pPr>
                    <w:ind w:firstLineChars="50" w:firstLine="105"/>
                  </w:pPr>
                  <w:r>
                    <w:rPr>
                      <w:rFonts w:hint="eastAsia"/>
                    </w:rPr>
                    <w:t>DN250</w:t>
                  </w:r>
                  <w:r>
                    <w:rPr>
                      <w:rFonts w:hint="eastAsia"/>
                    </w:rPr>
                    <w:t>柴油发油鹤管</w:t>
                  </w:r>
                </w:p>
              </w:txbxContent>
            </v:textbox>
          </v:shape>
        </w:pict>
      </w:r>
      <w:r>
        <w:rPr>
          <w:noProof/>
          <w:color w:val="000000" w:themeColor="text1"/>
          <w:sz w:val="28"/>
          <w:szCs w:val="28"/>
        </w:rPr>
        <w:pict w14:anchorId="07587198">
          <v:shape id="直接箭头连接符 58" o:spid="_x0000_s1297" type="#_x0000_t32" style="position:absolute;left:0;text-align:left;margin-left:75.65pt;margin-top:18.1pt;width:26.25pt;height:0;z-index:25194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" strokeweight="1.25pt">
            <v:stroke endarrow="block"/>
          </v:shape>
        </w:pict>
      </w:r>
      <w:r>
        <w:rPr>
          <w:noProof/>
          <w:color w:val="000000" w:themeColor="text1"/>
          <w:sz w:val="28"/>
          <w:szCs w:val="28"/>
        </w:rPr>
        <w:pict w14:anchorId="670A9900">
          <v:shape id="文本框 59" o:spid="_x0000_s1057" type="#_x0000_t202" style="position:absolute;left:0;text-align:left;margin-left:14.6pt;margin-top:8.1pt;width:60.6pt;height:23.55pt;z-index:25194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">
            <v:textbox style="mso-next-textbox:#文本框 59;mso-fit-shape-to-text:t">
              <w:txbxContent>
                <w:p w14:paraId="558621EF" w14:textId="77777777" w:rsidR="00462505" w:rsidRDefault="00462505">
                  <w:r>
                    <w:rPr>
                      <w:rFonts w:hint="eastAsia"/>
                    </w:rPr>
                    <w:t>柴油油罐</w:t>
                  </w:r>
                </w:p>
              </w:txbxContent>
            </v:textbox>
          </v:shape>
        </w:pict>
      </w:r>
      <w:r>
        <w:rPr>
          <w:noProof/>
          <w:color w:val="000000" w:themeColor="text1"/>
          <w:sz w:val="28"/>
          <w:szCs w:val="28"/>
        </w:rPr>
        <w:pict w14:anchorId="1C9C8B77">
          <v:shape id="直接箭头连接符 60" o:spid="_x0000_s1296" type="#_x0000_t32" style="position:absolute;left:0;text-align:left;margin-left:397.65pt;margin-top:31.45pt;width:.05pt;height:30.35pt;z-index:25194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" strokeweight="1.25pt">
            <v:stroke endarrow="block"/>
          </v:shape>
        </w:pict>
      </w:r>
    </w:p>
    <w:p w14:paraId="23A468DE" w14:textId="77777777" w:rsidR="002B53F0" w:rsidRPr="000613F6" w:rsidRDefault="002B53F0">
      <w:pPr>
        <w:rPr>
          <w:color w:val="000000" w:themeColor="text1"/>
          <w:sz w:val="28"/>
          <w:szCs w:val="28"/>
        </w:rPr>
      </w:pPr>
    </w:p>
    <w:p w14:paraId="7557E06A" w14:textId="77777777" w:rsidR="002B53F0" w:rsidRPr="000613F6" w:rsidRDefault="00376F50">
      <w:pPr>
        <w:ind w:firstLine="560"/>
        <w:rPr>
          <w:color w:val="000000" w:themeColor="text1"/>
          <w:sz w:val="28"/>
          <w:szCs w:val="28"/>
        </w:rPr>
      </w:pPr>
      <w:r>
        <w:rPr>
          <w:noProof/>
          <w:color w:val="000000" w:themeColor="text1"/>
          <w:sz w:val="28"/>
          <w:szCs w:val="28"/>
        </w:rPr>
        <w:pict w14:anchorId="3C9F0E60">
          <v:shape id="文本框 61" o:spid="_x0000_s1058" type="#_x0000_t202" style="position:absolute;left:0;text-align:left;margin-left:383.25pt;margin-top:.6pt;width:52.95pt;height:25.55pt;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">
            <v:textbox style="mso-next-textbox:#文本框 61">
              <w:txbxContent>
                <w:p w14:paraId="037A56E1" w14:textId="77777777" w:rsidR="00462505" w:rsidRDefault="00462505">
                  <w:r>
                    <w:rPr>
                      <w:rFonts w:hint="eastAsia"/>
                    </w:rPr>
                    <w:t>流量计</w:t>
                  </w:r>
                </w:p>
              </w:txbxContent>
            </v:textbox>
          </v:shape>
        </w:pict>
      </w:r>
      <w:r>
        <w:rPr>
          <w:noProof/>
          <w:color w:val="000000" w:themeColor="text1"/>
          <w:sz w:val="28"/>
          <w:szCs w:val="28"/>
        </w:rPr>
        <w:pict w14:anchorId="3CF750EB">
          <v:shape id="文本框 62" o:spid="_x0000_s1059" type="#_x0000_t202" style="position:absolute;left:0;text-align:left;margin-left:138.35pt;margin-top:.8pt;width:130.9pt;height:23.75pt;z-index:25195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">
            <v:textbox style="mso-next-textbox:#文本框 62">
              <w:txbxContent>
                <w:p w14:paraId="1417C366" w14:textId="77777777" w:rsidR="00462505" w:rsidRDefault="00462505">
                  <w:r>
                    <w:rPr>
                      <w:rFonts w:hint="eastAsia"/>
                    </w:rPr>
                    <w:t>DN100</w:t>
                  </w:r>
                  <w:r>
                    <w:rPr>
                      <w:rFonts w:hint="eastAsia"/>
                    </w:rPr>
                    <w:t>汽车装柴油鹤管</w:t>
                  </w:r>
                </w:p>
              </w:txbxContent>
            </v:textbox>
          </v:shape>
        </w:pict>
      </w:r>
      <w:r>
        <w:rPr>
          <w:noProof/>
          <w:color w:val="000000" w:themeColor="text1"/>
          <w:sz w:val="28"/>
          <w:szCs w:val="28"/>
        </w:rPr>
        <w:pict w14:anchorId="76E80B41">
          <v:shape id="直接箭头连接符 63" o:spid="_x0000_s1295" type="#_x0000_t32" style="position:absolute;left:0;text-align:left;margin-left:101.9pt;margin-top:13.35pt;width:34.95pt;height:.05pt;flip:x;z-index:25195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" strokeweight="1.25pt">
            <v:stroke endarrow="block"/>
          </v:shape>
        </w:pict>
      </w:r>
      <w:r>
        <w:rPr>
          <w:noProof/>
          <w:color w:val="000000" w:themeColor="text1"/>
          <w:sz w:val="28"/>
          <w:szCs w:val="28"/>
        </w:rPr>
        <w:pict w14:anchorId="3F04AC2F">
          <v:shape id="文本框 64" o:spid="_x0000_s1060" type="#_x0000_t202" style="position:absolute;left:0;text-align:left;margin-left:9.6pt;margin-top:1.25pt;width:92.7pt;height:23.55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">
            <v:textbox style="mso-next-textbox:#文本框 64;mso-fit-shape-to-text:t">
              <w:txbxContent>
                <w:p w14:paraId="6BABCA8F" w14:textId="77777777" w:rsidR="00462505" w:rsidRDefault="00462505">
                  <w:r>
                    <w:rPr>
                      <w:rFonts w:hint="eastAsia"/>
                    </w:rPr>
                    <w:t>柴油汽车油槽车</w:t>
                  </w:r>
                </w:p>
              </w:txbxContent>
            </v:textbox>
          </v:shape>
        </w:pict>
      </w:r>
      <w:r>
        <w:rPr>
          <w:noProof/>
          <w:color w:val="000000" w:themeColor="text1"/>
          <w:sz w:val="28"/>
          <w:szCs w:val="28"/>
        </w:rPr>
        <w:pict w14:anchorId="314E4C62">
          <v:shape id="直接箭头连接符 65" o:spid="_x0000_s1294" type="#_x0000_t32" style="position:absolute;left:0;text-align:left;margin-left:355.15pt;margin-top:13.3pt;width:26.1pt;height:0;flip:x;z-index:25194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" strokeweight="1.25pt">
            <v:stroke endarrow="block"/>
          </v:shape>
        </w:pict>
      </w:r>
      <w:r>
        <w:rPr>
          <w:noProof/>
          <w:color w:val="000000" w:themeColor="text1"/>
          <w:sz w:val="28"/>
          <w:szCs w:val="28"/>
        </w:rPr>
        <w:pict w14:anchorId="23D5261E">
          <v:shape id="直接箭头连接符 66" o:spid="_x0000_s1293" type="#_x0000_t32" style="position:absolute;left:0;text-align:left;margin-left:269.25pt;margin-top:13.3pt;width:34.95pt;height:.05pt;flip:x;z-index:25195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" strokeweight="1.25pt">
            <v:stroke endarrow="block"/>
          </v:shape>
        </w:pict>
      </w:r>
      <w:r>
        <w:rPr>
          <w:noProof/>
          <w:color w:val="000000" w:themeColor="text1"/>
          <w:sz w:val="28"/>
          <w:szCs w:val="28"/>
        </w:rPr>
        <w:pict w14:anchorId="4324108F">
          <v:shape id="文本框 67" o:spid="_x0000_s1061" type="#_x0000_t202" style="position:absolute;left:0;text-align:left;margin-left:303.75pt;margin-top:.4pt;width:50.95pt;height:23.55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">
            <v:textbox style="mso-next-textbox:#文本框 67;mso-fit-shape-to-text:t">
              <w:txbxContent>
                <w:p w14:paraId="21C1F568" w14:textId="77777777" w:rsidR="00462505" w:rsidRDefault="00462505">
                  <w:r>
                    <w:rPr>
                      <w:rFonts w:hint="eastAsia"/>
                    </w:rPr>
                    <w:t>电液阀</w:t>
                  </w:r>
                </w:p>
              </w:txbxContent>
            </v:textbox>
          </v:shape>
        </w:pict>
      </w:r>
    </w:p>
    <w:p w14:paraId="4749458F" w14:textId="77777777" w:rsidR="002B53F0" w:rsidRPr="000613F6" w:rsidRDefault="007178C2" w:rsidP="007A0502">
      <w:pPr>
        <w:spacing w:line="360" w:lineRule="auto"/>
        <w:ind w:firstLineChars="200" w:firstLine="562"/>
        <w:rPr>
          <w:rFonts w:eastAsia="仿宋"/>
          <w:b/>
          <w:color w:val="000000" w:themeColor="text1"/>
          <w:sz w:val="28"/>
          <w:szCs w:val="28"/>
        </w:rPr>
      </w:pPr>
      <w:r w:rsidRPr="000613F6">
        <w:rPr>
          <w:rFonts w:eastAsia="仿宋" w:hint="eastAsia"/>
          <w:b/>
          <w:color w:val="000000" w:themeColor="text1"/>
          <w:sz w:val="28"/>
          <w:szCs w:val="28"/>
        </w:rPr>
        <w:t>3</w:t>
      </w:r>
      <w:r w:rsidRPr="000613F6">
        <w:rPr>
          <w:rFonts w:eastAsia="仿宋"/>
          <w:b/>
          <w:color w:val="000000" w:themeColor="text1"/>
          <w:sz w:val="28"/>
          <w:szCs w:val="28"/>
        </w:rPr>
        <w:t>、油罐倒油工艺流程</w:t>
      </w:r>
    </w:p>
    <w:p w14:paraId="60FE4CF3" w14:textId="77777777" w:rsidR="002B53F0" w:rsidRPr="000613F6" w:rsidRDefault="007178C2">
      <w:pPr>
        <w:ind w:left="560"/>
        <w:rPr>
          <w:rFonts w:eastAsia="仿宋"/>
          <w:b/>
          <w:color w:val="000000" w:themeColor="text1"/>
          <w:sz w:val="28"/>
          <w:szCs w:val="28"/>
        </w:rPr>
      </w:pPr>
      <w:r w:rsidRPr="000613F6">
        <w:rPr>
          <w:rFonts w:eastAsia="仿宋"/>
          <w:b/>
          <w:color w:val="000000" w:themeColor="text1"/>
          <w:sz w:val="28"/>
          <w:szCs w:val="28"/>
        </w:rPr>
        <w:lastRenderedPageBreak/>
        <w:t>汽油：</w:t>
      </w:r>
    </w:p>
    <w:p w14:paraId="16DAE37E" w14:textId="77777777" w:rsidR="002B53F0" w:rsidRPr="000613F6" w:rsidRDefault="00376F50">
      <w:pPr>
        <w:ind w:firstLine="560"/>
        <w:rPr>
          <w:color w:val="000000" w:themeColor="text1"/>
          <w:sz w:val="28"/>
          <w:szCs w:val="28"/>
        </w:rPr>
      </w:pPr>
      <w:r>
        <w:rPr>
          <w:noProof/>
          <w:color w:val="000000" w:themeColor="text1"/>
          <w:sz w:val="28"/>
          <w:szCs w:val="28"/>
        </w:rPr>
        <w:pict w14:anchorId="599C189C">
          <v:shape id="直接箭头连接符 68" o:spid="_x0000_s1292" type="#_x0000_t32" style="position:absolute;left:0;text-align:left;margin-left:90.25pt;margin-top:18.4pt;width:53.4pt;height:0;z-index:25198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" strokeweight="1.25pt">
            <v:stroke endarrow="block"/>
          </v:shape>
        </w:pict>
      </w:r>
      <w:r>
        <w:rPr>
          <w:noProof/>
          <w:color w:val="000000" w:themeColor="text1"/>
          <w:sz w:val="28"/>
          <w:szCs w:val="28"/>
        </w:rPr>
        <w:pict w14:anchorId="546910A2">
          <v:shape id="文本框 69" o:spid="_x0000_s1062" type="#_x0000_t202" style="position:absolute;left:0;text-align:left;margin-left:30.65pt;margin-top:8.1pt;width:59.6pt;height:23.55pt;z-index:25198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">
            <v:textbox style="mso-next-textbox:#文本框 69;mso-fit-shape-to-text:t">
              <w:txbxContent>
                <w:p w14:paraId="28B910FB" w14:textId="77777777" w:rsidR="00462505" w:rsidRDefault="00462505">
                  <w:r>
                    <w:rPr>
                      <w:rFonts w:hint="eastAsia"/>
                    </w:rPr>
                    <w:t>汽油罐甲</w:t>
                  </w:r>
                </w:p>
              </w:txbxContent>
            </v:textbox>
          </v:shape>
        </w:pict>
      </w:r>
      <w:r>
        <w:rPr>
          <w:noProof/>
          <w:color w:val="000000" w:themeColor="text1"/>
          <w:sz w:val="28"/>
          <w:szCs w:val="28"/>
        </w:rPr>
        <w:pict w14:anchorId="5DAFE945">
          <v:shape id="文本框 70" o:spid="_x0000_s1063" type="#_x0000_t202" style="position:absolute;left:0;text-align:left;margin-left:143.25pt;margin-top:7.7pt;width:126pt;height:23.55pt;z-index:25198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">
            <v:textbox style="mso-next-textbox:#文本框 70;mso-fit-shape-to-text:t">
              <w:txbxContent>
                <w:p w14:paraId="0369EB85" w14:textId="77777777" w:rsidR="00462505" w:rsidRDefault="00462505">
                  <w:pPr>
                    <w:ind w:firstLineChars="50" w:firstLine="105"/>
                  </w:pPr>
                  <w:r>
                    <w:rPr>
                      <w:rFonts w:hint="eastAsia"/>
                    </w:rPr>
                    <w:t>汽油倒油管道</w:t>
                  </w:r>
                </w:p>
              </w:txbxContent>
            </v:textbox>
          </v:shape>
        </w:pict>
      </w:r>
      <w:r>
        <w:rPr>
          <w:noProof/>
          <w:color w:val="000000" w:themeColor="text1"/>
          <w:sz w:val="28"/>
          <w:szCs w:val="28"/>
        </w:rPr>
        <w:pict w14:anchorId="4094F4C7">
          <v:shape id="直接箭头连接符 71" o:spid="_x0000_s1291" type="#_x0000_t32" style="position:absolute;left:0;text-align:left;margin-left:269.25pt;margin-top:18.2pt;width:61.2pt;height:.1pt;flip:y;z-index:25198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" strokeweight="1.25pt">
            <v:stroke endarrow="block"/>
          </v:shape>
        </w:pict>
      </w:r>
      <w:r>
        <w:rPr>
          <w:noProof/>
          <w:color w:val="000000" w:themeColor="text1"/>
          <w:sz w:val="28"/>
          <w:szCs w:val="28"/>
        </w:rPr>
        <w:pict w14:anchorId="2D7F41AC">
          <v:shape id="文本框 72" o:spid="_x0000_s1064" type="#_x0000_t202" style="position:absolute;left:0;text-align:left;margin-left:330.65pt;margin-top:6.7pt;width:103.1pt;height:25.15pt;z-index:25198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">
            <v:textbox style="mso-next-textbox:#文本框 72">
              <w:txbxContent>
                <w:p w14:paraId="04A55123" w14:textId="77777777" w:rsidR="00462505" w:rsidRDefault="00462505">
                  <w:r>
                    <w:rPr>
                      <w:rFonts w:hint="eastAsia"/>
                    </w:rPr>
                    <w:t>公路装卸汽油泵</w:t>
                  </w:r>
                </w:p>
              </w:txbxContent>
            </v:textbox>
          </v:shape>
        </w:pict>
      </w:r>
      <w:r>
        <w:rPr>
          <w:noProof/>
          <w:color w:val="000000" w:themeColor="text1"/>
          <w:sz w:val="28"/>
          <w:szCs w:val="28"/>
        </w:rPr>
        <w:pict w14:anchorId="060732FD">
          <v:shape id="直接箭头连接符 73" o:spid="_x0000_s1290" type="#_x0000_t32" style="position:absolute;left:0;text-align:left;margin-left:397.65pt;margin-top:31.45pt;width:.05pt;height:30.35pt;z-index:25198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" strokeweight="1.25pt">
            <v:stroke endarrow="block"/>
          </v:shape>
        </w:pict>
      </w:r>
    </w:p>
    <w:p w14:paraId="66560AC0" w14:textId="77777777" w:rsidR="002B53F0" w:rsidRPr="000613F6" w:rsidRDefault="002B53F0">
      <w:pPr>
        <w:rPr>
          <w:color w:val="000000" w:themeColor="text1"/>
          <w:sz w:val="28"/>
          <w:szCs w:val="28"/>
        </w:rPr>
      </w:pPr>
    </w:p>
    <w:p w14:paraId="0DE74783" w14:textId="77777777" w:rsidR="002B53F0" w:rsidRPr="000613F6" w:rsidRDefault="00376F50">
      <w:pPr>
        <w:rPr>
          <w:color w:val="000000" w:themeColor="text1"/>
          <w:sz w:val="28"/>
          <w:szCs w:val="28"/>
        </w:rPr>
      </w:pPr>
      <w:r>
        <w:rPr>
          <w:noProof/>
          <w:color w:val="000000" w:themeColor="text1"/>
          <w:sz w:val="28"/>
          <w:szCs w:val="28"/>
        </w:rPr>
        <w:pict w14:anchorId="5D3BBCAB">
          <v:shape id="直接箭头连接符 74" o:spid="_x0000_s1289" type="#_x0000_t32" style="position:absolute;left:0;text-align:left;margin-left:232.55pt;margin-top:26.9pt;width:43.25pt;height:0;flip:x;z-index:25199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" strokeweight="1.25pt">
            <v:stroke endarrow="block"/>
          </v:shape>
        </w:pict>
      </w:r>
      <w:r>
        <w:rPr>
          <w:noProof/>
          <w:color w:val="000000" w:themeColor="text1"/>
          <w:sz w:val="28"/>
          <w:szCs w:val="28"/>
        </w:rPr>
        <w:pict w14:anchorId="57C1E521">
          <v:shape id="文本框 75" o:spid="_x0000_s1065" type="#_x0000_t202" style="position:absolute;left:0;text-align:left;margin-left:152.6pt;margin-top:13.95pt;width:79.2pt;height:28.3pt;z-index:25199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">
            <v:textbox style="mso-next-textbox:#文本框 75">
              <w:txbxContent>
                <w:p w14:paraId="3ADF9AD4" w14:textId="77777777" w:rsidR="00462505" w:rsidRDefault="00462505">
                  <w:pPr>
                    <w:jc w:val="center"/>
                  </w:pPr>
                  <w:r>
                    <w:rPr>
                      <w:rFonts w:hint="eastAsia"/>
                    </w:rPr>
                    <w:t>汽油罐乙</w:t>
                  </w:r>
                </w:p>
              </w:txbxContent>
            </v:textbox>
          </v:shape>
        </w:pict>
      </w:r>
      <w:r>
        <w:rPr>
          <w:noProof/>
          <w:color w:val="000000" w:themeColor="text1"/>
          <w:sz w:val="28"/>
          <w:szCs w:val="28"/>
        </w:rPr>
        <w:pict w14:anchorId="44800A3D">
          <v:shape id="文本框 76" o:spid="_x0000_s1066" type="#_x0000_t202" style="position:absolute;left:0;text-align:left;margin-left:273pt;margin-top:11.25pt;width:159.45pt;height:25.55pt;z-index:25198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">
            <v:textbox style="mso-next-textbox:#文本框 76">
              <w:txbxContent>
                <w:p w14:paraId="4D97990D" w14:textId="77777777" w:rsidR="00462505" w:rsidRDefault="00462505">
                  <w:pPr>
                    <w:jc w:val="center"/>
                  </w:pPr>
                  <w:r>
                    <w:rPr>
                      <w:rFonts w:hint="eastAsia"/>
                    </w:rPr>
                    <w:t>收发油管道</w:t>
                  </w:r>
                </w:p>
              </w:txbxContent>
            </v:textbox>
          </v:shape>
        </w:pict>
      </w:r>
    </w:p>
    <w:p w14:paraId="7CAF254F" w14:textId="77777777" w:rsidR="002B53F0" w:rsidRPr="000613F6" w:rsidRDefault="007178C2">
      <w:pPr>
        <w:ind w:left="560"/>
        <w:rPr>
          <w:rFonts w:eastAsia="仿宋"/>
          <w:b/>
          <w:color w:val="000000" w:themeColor="text1"/>
          <w:sz w:val="28"/>
          <w:szCs w:val="28"/>
        </w:rPr>
      </w:pPr>
      <w:r w:rsidRPr="000613F6">
        <w:rPr>
          <w:rFonts w:eastAsia="仿宋"/>
          <w:b/>
          <w:color w:val="000000" w:themeColor="text1"/>
          <w:sz w:val="28"/>
          <w:szCs w:val="28"/>
        </w:rPr>
        <w:t>柴油：</w:t>
      </w:r>
    </w:p>
    <w:p w14:paraId="663734CB" w14:textId="77777777" w:rsidR="002B53F0" w:rsidRPr="000613F6" w:rsidRDefault="00376F50">
      <w:pPr>
        <w:ind w:firstLine="560"/>
        <w:rPr>
          <w:color w:val="000000" w:themeColor="text1"/>
          <w:sz w:val="28"/>
          <w:szCs w:val="28"/>
        </w:rPr>
      </w:pPr>
      <w:r>
        <w:rPr>
          <w:noProof/>
          <w:color w:val="000000" w:themeColor="text1"/>
          <w:sz w:val="28"/>
          <w:szCs w:val="28"/>
        </w:rPr>
        <w:pict w14:anchorId="7F15AB89">
          <v:shape id="直接箭头连接符 77" o:spid="_x0000_s1288" type="#_x0000_t32" style="position:absolute;left:0;text-align:left;margin-left:90.25pt;margin-top:18.4pt;width:53.4pt;height:0;z-index:25199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" strokeweight="1.25pt">
            <v:stroke endarrow="block"/>
          </v:shape>
        </w:pict>
      </w:r>
      <w:r>
        <w:rPr>
          <w:noProof/>
          <w:color w:val="000000" w:themeColor="text1"/>
          <w:sz w:val="28"/>
          <w:szCs w:val="28"/>
        </w:rPr>
        <w:pict w14:anchorId="7D629DC1">
          <v:shape id="文本框 78" o:spid="_x0000_s1067" type="#_x0000_t202" style="position:absolute;left:0;text-align:left;margin-left:30.65pt;margin-top:8.1pt;width:59.6pt;height:23.55pt;z-index:25199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">
            <v:textbox style="mso-next-textbox:#文本框 78;mso-fit-shape-to-text:t">
              <w:txbxContent>
                <w:p w14:paraId="1FC10EC1" w14:textId="77777777" w:rsidR="00462505" w:rsidRDefault="00462505">
                  <w:r>
                    <w:rPr>
                      <w:rFonts w:hint="eastAsia"/>
                    </w:rPr>
                    <w:t>柴油罐甲</w:t>
                  </w:r>
                </w:p>
              </w:txbxContent>
            </v:textbox>
          </v:shape>
        </w:pict>
      </w:r>
      <w:r>
        <w:rPr>
          <w:noProof/>
          <w:color w:val="000000" w:themeColor="text1"/>
          <w:sz w:val="28"/>
          <w:szCs w:val="28"/>
        </w:rPr>
        <w:pict w14:anchorId="4B4AE009">
          <v:shape id="文本框 79" o:spid="_x0000_s1068" type="#_x0000_t202" style="position:absolute;left:0;text-align:left;margin-left:143.25pt;margin-top:7.7pt;width:126pt;height:23.55pt;z-index:25199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">
            <v:textbox style="mso-next-textbox:#文本框 79;mso-fit-shape-to-text:t">
              <w:txbxContent>
                <w:p w14:paraId="132A20F7" w14:textId="77777777" w:rsidR="00462505" w:rsidRDefault="00462505">
                  <w:pPr>
                    <w:ind w:firstLineChars="50" w:firstLine="105"/>
                  </w:pPr>
                  <w:r>
                    <w:rPr>
                      <w:rFonts w:hint="eastAsia"/>
                    </w:rPr>
                    <w:t>柴油倒油管道</w:t>
                  </w:r>
                </w:p>
              </w:txbxContent>
            </v:textbox>
          </v:shape>
        </w:pict>
      </w:r>
      <w:r>
        <w:rPr>
          <w:noProof/>
          <w:color w:val="000000" w:themeColor="text1"/>
          <w:sz w:val="28"/>
          <w:szCs w:val="28"/>
        </w:rPr>
        <w:pict w14:anchorId="12819AE7">
          <v:shape id="直接箭头连接符 80" o:spid="_x0000_s1287" type="#_x0000_t32" style="position:absolute;left:0;text-align:left;margin-left:269.25pt;margin-top:18.2pt;width:61.2pt;height:.1pt;flip:y;z-index:25199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" strokeweight="1.25pt">
            <v:stroke endarrow="block"/>
          </v:shape>
        </w:pict>
      </w:r>
      <w:r>
        <w:rPr>
          <w:noProof/>
          <w:color w:val="000000" w:themeColor="text1"/>
          <w:sz w:val="28"/>
          <w:szCs w:val="28"/>
        </w:rPr>
        <w:pict w14:anchorId="11205D66">
          <v:shape id="文本框 81" o:spid="_x0000_s1069" type="#_x0000_t202" style="position:absolute;left:0;text-align:left;margin-left:330.65pt;margin-top:6.7pt;width:103.1pt;height:25.15pt;z-index:25199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">
            <v:textbox style="mso-next-textbox:#文本框 81">
              <w:txbxContent>
                <w:p w14:paraId="62ED3ED4" w14:textId="77777777" w:rsidR="00462505" w:rsidRDefault="00462505">
                  <w:pPr>
                    <w:jc w:val="center"/>
                  </w:pPr>
                  <w:r>
                    <w:rPr>
                      <w:rFonts w:hint="eastAsia"/>
                    </w:rPr>
                    <w:t>公路装卸柴油泵</w:t>
                  </w:r>
                </w:p>
              </w:txbxContent>
            </v:textbox>
          </v:shape>
        </w:pict>
      </w:r>
      <w:r>
        <w:rPr>
          <w:noProof/>
          <w:color w:val="000000" w:themeColor="text1"/>
          <w:sz w:val="28"/>
          <w:szCs w:val="28"/>
        </w:rPr>
        <w:pict w14:anchorId="21ABBE7D">
          <v:shape id="直接箭头连接符 82" o:spid="_x0000_s1286" type="#_x0000_t32" style="position:absolute;left:0;text-align:left;margin-left:397.65pt;margin-top:31.45pt;width:.05pt;height:30.35pt;z-index:25199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" strokeweight="1.25pt">
            <v:stroke endarrow="block"/>
          </v:shape>
        </w:pict>
      </w:r>
    </w:p>
    <w:p w14:paraId="6EF13B91" w14:textId="77777777" w:rsidR="002B53F0" w:rsidRPr="000613F6" w:rsidRDefault="002B53F0">
      <w:pPr>
        <w:ind w:firstLine="560"/>
        <w:rPr>
          <w:color w:val="000000" w:themeColor="text1"/>
          <w:sz w:val="28"/>
          <w:szCs w:val="28"/>
        </w:rPr>
      </w:pPr>
    </w:p>
    <w:p w14:paraId="37871220" w14:textId="77777777" w:rsidR="00AC48D5" w:rsidRPr="000613F6" w:rsidRDefault="00376F50" w:rsidP="00663C5C">
      <w:pPr>
        <w:ind w:firstLine="560"/>
        <w:rPr>
          <w:color w:val="000000" w:themeColor="text1"/>
          <w:sz w:val="28"/>
          <w:szCs w:val="28"/>
        </w:rPr>
      </w:pPr>
      <w:r>
        <w:rPr>
          <w:noProof/>
          <w:color w:val="000000" w:themeColor="text1"/>
          <w:sz w:val="28"/>
          <w:szCs w:val="28"/>
        </w:rPr>
        <w:pict w14:anchorId="54B7903C">
          <v:shape id="文本框 83" o:spid="_x0000_s1070" type="#_x0000_t202" style="position:absolute;left:0;text-align:left;margin-left:158.25pt;margin-top:7.5pt;width:79.2pt;height:23.55pt;z-index:25200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">
            <v:textbox style="mso-next-textbox:#文本框 83;mso-fit-shape-to-text:t">
              <w:txbxContent>
                <w:p w14:paraId="33242638" w14:textId="77777777" w:rsidR="00462505" w:rsidRDefault="00462505">
                  <w:pPr>
                    <w:jc w:val="center"/>
                  </w:pPr>
                  <w:r>
                    <w:rPr>
                      <w:rFonts w:hint="eastAsia"/>
                    </w:rPr>
                    <w:t>柴油罐乙</w:t>
                  </w:r>
                </w:p>
              </w:txbxContent>
            </v:textbox>
          </v:shape>
        </w:pict>
      </w:r>
      <w:r>
        <w:rPr>
          <w:noProof/>
          <w:color w:val="000000" w:themeColor="text1"/>
          <w:sz w:val="28"/>
          <w:szCs w:val="28"/>
        </w:rPr>
        <w:pict w14:anchorId="21252AEF">
          <v:shape id="直接箭头连接符 84" o:spid="_x0000_s1285" type="#_x0000_t32" style="position:absolute;left:0;text-align:left;margin-left:238.55pt;margin-top:18.65pt;width:43.25pt;height:0;flip:x;z-index:25199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" strokeweight="1.25pt">
            <v:stroke endarrow="block"/>
          </v:shape>
        </w:pict>
      </w:r>
      <w:r>
        <w:rPr>
          <w:noProof/>
          <w:color w:val="000000" w:themeColor="text1"/>
          <w:sz w:val="28"/>
          <w:szCs w:val="28"/>
        </w:rPr>
        <w:pict w14:anchorId="29ECE433">
          <v:shape id="文本框 85" o:spid="_x0000_s1071" type="#_x0000_t202" style="position:absolute;left:0;text-align:left;margin-left:284.25pt;margin-top:3pt;width:159.45pt;height:25.55pt;z-index:25199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">
            <v:textbox style="mso-next-textbox:#文本框 85">
              <w:txbxContent>
                <w:p w14:paraId="4644C8BA" w14:textId="77777777" w:rsidR="00462505" w:rsidRDefault="00462505">
                  <w:pPr>
                    <w:jc w:val="center"/>
                  </w:pPr>
                  <w:r>
                    <w:rPr>
                      <w:rFonts w:hint="eastAsia"/>
                    </w:rPr>
                    <w:t>收发油管道</w:t>
                  </w:r>
                </w:p>
              </w:txbxContent>
            </v:textbox>
          </v:shape>
        </w:pict>
      </w:r>
    </w:p>
    <w:p w14:paraId="53CF378E" w14:textId="77777777" w:rsidR="002B53F0" w:rsidRPr="000613F6" w:rsidRDefault="007178C2">
      <w:pPr>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2.1-1    </w:t>
      </w:r>
      <w:r w:rsidRPr="000613F6">
        <w:rPr>
          <w:rFonts w:eastAsia="仿宋" w:hint="eastAsia"/>
          <w:b/>
          <w:color w:val="000000" w:themeColor="text1"/>
          <w:sz w:val="28"/>
          <w:szCs w:val="28"/>
        </w:rPr>
        <w:t>华源油库</w:t>
      </w:r>
      <w:r w:rsidRPr="000613F6">
        <w:rPr>
          <w:rFonts w:eastAsia="仿宋"/>
          <w:b/>
          <w:color w:val="000000" w:themeColor="text1"/>
          <w:sz w:val="28"/>
          <w:szCs w:val="28"/>
        </w:rPr>
        <w:t>主要生产设备和检测设备清单</w:t>
      </w:r>
    </w:p>
    <w:tbl>
      <w:tblPr>
        <w:tblW w:w="9174"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103"/>
        <w:gridCol w:w="3948"/>
        <w:gridCol w:w="1798"/>
        <w:gridCol w:w="2325"/>
      </w:tblGrid>
      <w:tr w:rsidR="000613F6" w:rsidRPr="000613F6" w14:paraId="200C8425" w14:textId="77777777">
        <w:trPr>
          <w:trHeight w:val="454"/>
        </w:trPr>
        <w:tc>
          <w:tcPr>
            <w:tcW w:w="1103" w:type="dxa"/>
            <w:vAlign w:val="center"/>
          </w:tcPr>
          <w:p w14:paraId="4F932BE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序号</w:t>
            </w:r>
          </w:p>
        </w:tc>
        <w:tc>
          <w:tcPr>
            <w:tcW w:w="3948" w:type="dxa"/>
            <w:vAlign w:val="center"/>
          </w:tcPr>
          <w:p w14:paraId="5C09587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设备名称</w:t>
            </w:r>
          </w:p>
        </w:tc>
        <w:tc>
          <w:tcPr>
            <w:tcW w:w="1798" w:type="dxa"/>
            <w:vAlign w:val="center"/>
          </w:tcPr>
          <w:p w14:paraId="6D94F6D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数量（</w:t>
            </w:r>
            <w:proofErr w:type="gramStart"/>
            <w:r w:rsidRPr="000613F6">
              <w:rPr>
                <w:rFonts w:eastAsia="仿宋"/>
                <w:color w:val="000000" w:themeColor="text1"/>
                <w:sz w:val="24"/>
              </w:rPr>
              <w:t>个</w:t>
            </w:r>
            <w:proofErr w:type="gramEnd"/>
            <w:r w:rsidRPr="000613F6">
              <w:rPr>
                <w:rFonts w:eastAsia="仿宋"/>
                <w:color w:val="000000" w:themeColor="text1"/>
                <w:sz w:val="24"/>
              </w:rPr>
              <w:t>）</w:t>
            </w:r>
          </w:p>
        </w:tc>
        <w:tc>
          <w:tcPr>
            <w:tcW w:w="2325" w:type="dxa"/>
            <w:vAlign w:val="center"/>
          </w:tcPr>
          <w:p w14:paraId="06CDCBB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运行状况</w:t>
            </w:r>
          </w:p>
        </w:tc>
      </w:tr>
      <w:tr w:rsidR="000613F6" w:rsidRPr="000613F6" w14:paraId="78638736" w14:textId="77777777">
        <w:trPr>
          <w:trHeight w:val="454"/>
        </w:trPr>
        <w:tc>
          <w:tcPr>
            <w:tcW w:w="1103" w:type="dxa"/>
            <w:vAlign w:val="center"/>
          </w:tcPr>
          <w:p w14:paraId="1B364B6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3948" w:type="dxa"/>
            <w:vAlign w:val="center"/>
          </w:tcPr>
          <w:p w14:paraId="0CF828C2"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3</w:t>
            </w:r>
            <w:r w:rsidRPr="000613F6">
              <w:rPr>
                <w:rFonts w:eastAsia="仿宋"/>
                <w:color w:val="000000" w:themeColor="text1"/>
                <w:sz w:val="24"/>
              </w:rPr>
              <w:t>000m³</w:t>
            </w:r>
            <w:r w:rsidRPr="000613F6">
              <w:rPr>
                <w:rFonts w:eastAsia="仿宋"/>
                <w:color w:val="000000" w:themeColor="text1"/>
                <w:sz w:val="24"/>
              </w:rPr>
              <w:t>地上立式油罐</w:t>
            </w:r>
          </w:p>
        </w:tc>
        <w:tc>
          <w:tcPr>
            <w:tcW w:w="1798" w:type="dxa"/>
            <w:vAlign w:val="center"/>
          </w:tcPr>
          <w:p w14:paraId="274048A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4</w:t>
            </w:r>
          </w:p>
        </w:tc>
        <w:tc>
          <w:tcPr>
            <w:tcW w:w="2325" w:type="dxa"/>
            <w:vAlign w:val="center"/>
          </w:tcPr>
          <w:p w14:paraId="682F447E"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A383916" w14:textId="77777777">
        <w:trPr>
          <w:trHeight w:val="90"/>
        </w:trPr>
        <w:tc>
          <w:tcPr>
            <w:tcW w:w="1103" w:type="dxa"/>
            <w:vAlign w:val="center"/>
          </w:tcPr>
          <w:p w14:paraId="1D4722F9"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2</w:t>
            </w:r>
          </w:p>
        </w:tc>
        <w:tc>
          <w:tcPr>
            <w:tcW w:w="3948" w:type="dxa"/>
            <w:vAlign w:val="center"/>
          </w:tcPr>
          <w:p w14:paraId="4D1563C7" w14:textId="77777777" w:rsidR="002B53F0" w:rsidRPr="000613F6" w:rsidRDefault="007178C2">
            <w:pPr>
              <w:spacing w:line="320" w:lineRule="exact"/>
              <w:jc w:val="center"/>
              <w:rPr>
                <w:rFonts w:eastAsia="仿宋"/>
                <w:color w:val="000000" w:themeColor="text1"/>
                <w:sz w:val="24"/>
              </w:rPr>
            </w:pPr>
            <w:proofErr w:type="gramStart"/>
            <w:r w:rsidRPr="000613F6">
              <w:rPr>
                <w:rFonts w:eastAsia="仿宋" w:hint="eastAsia"/>
                <w:color w:val="000000" w:themeColor="text1"/>
                <w:sz w:val="24"/>
              </w:rPr>
              <w:t>发油四</w:t>
            </w:r>
            <w:proofErr w:type="gramEnd"/>
            <w:r w:rsidRPr="000613F6">
              <w:rPr>
                <w:rFonts w:eastAsia="仿宋" w:hint="eastAsia"/>
                <w:color w:val="000000" w:themeColor="text1"/>
                <w:sz w:val="24"/>
              </w:rPr>
              <w:t>车道收发油棚</w:t>
            </w:r>
          </w:p>
        </w:tc>
        <w:tc>
          <w:tcPr>
            <w:tcW w:w="1798" w:type="dxa"/>
            <w:vAlign w:val="center"/>
          </w:tcPr>
          <w:p w14:paraId="48A1A169"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1</w:t>
            </w:r>
          </w:p>
        </w:tc>
        <w:tc>
          <w:tcPr>
            <w:tcW w:w="2325" w:type="dxa"/>
            <w:vAlign w:val="center"/>
          </w:tcPr>
          <w:p w14:paraId="7BBA03F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026349B5" w14:textId="77777777">
        <w:trPr>
          <w:trHeight w:val="454"/>
        </w:trPr>
        <w:tc>
          <w:tcPr>
            <w:tcW w:w="1103" w:type="dxa"/>
            <w:vAlign w:val="center"/>
          </w:tcPr>
          <w:p w14:paraId="49F2C6C0"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3</w:t>
            </w:r>
          </w:p>
        </w:tc>
        <w:tc>
          <w:tcPr>
            <w:tcW w:w="3948" w:type="dxa"/>
            <w:vAlign w:val="center"/>
          </w:tcPr>
          <w:p w14:paraId="01BF91B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公路</w:t>
            </w:r>
            <w:r w:rsidRPr="000613F6">
              <w:rPr>
                <w:rFonts w:eastAsia="仿宋" w:hint="eastAsia"/>
                <w:color w:val="000000" w:themeColor="text1"/>
                <w:sz w:val="24"/>
              </w:rPr>
              <w:t>六</w:t>
            </w:r>
            <w:r w:rsidRPr="000613F6">
              <w:rPr>
                <w:rFonts w:eastAsia="仿宋"/>
                <w:color w:val="000000" w:themeColor="text1"/>
                <w:sz w:val="24"/>
              </w:rPr>
              <w:t>车道通过式收发油棚</w:t>
            </w:r>
          </w:p>
        </w:tc>
        <w:tc>
          <w:tcPr>
            <w:tcW w:w="1798" w:type="dxa"/>
            <w:vAlign w:val="center"/>
          </w:tcPr>
          <w:p w14:paraId="2D45C46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vAlign w:val="center"/>
          </w:tcPr>
          <w:p w14:paraId="688CF36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7681CFFA" w14:textId="77777777">
        <w:trPr>
          <w:trHeight w:val="454"/>
        </w:trPr>
        <w:tc>
          <w:tcPr>
            <w:tcW w:w="1103" w:type="dxa"/>
            <w:vAlign w:val="center"/>
          </w:tcPr>
          <w:p w14:paraId="360F6591"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4</w:t>
            </w:r>
          </w:p>
        </w:tc>
        <w:tc>
          <w:tcPr>
            <w:tcW w:w="3948" w:type="dxa"/>
            <w:vAlign w:val="center"/>
          </w:tcPr>
          <w:p w14:paraId="07B84A17" w14:textId="77777777" w:rsidR="002B53F0" w:rsidRPr="000613F6" w:rsidRDefault="007178C2">
            <w:pPr>
              <w:spacing w:line="320" w:lineRule="exact"/>
              <w:jc w:val="center"/>
              <w:rPr>
                <w:rFonts w:eastAsia="仿宋"/>
                <w:color w:val="000000" w:themeColor="text1"/>
                <w:sz w:val="24"/>
              </w:rPr>
            </w:pPr>
            <w:proofErr w:type="gramStart"/>
            <w:r w:rsidRPr="000613F6">
              <w:rPr>
                <w:rFonts w:eastAsia="仿宋"/>
                <w:color w:val="000000" w:themeColor="text1"/>
                <w:sz w:val="24"/>
              </w:rPr>
              <w:t>离心式清水泵</w:t>
            </w:r>
            <w:proofErr w:type="gramEnd"/>
          </w:p>
        </w:tc>
        <w:tc>
          <w:tcPr>
            <w:tcW w:w="1798" w:type="dxa"/>
            <w:vAlign w:val="center"/>
          </w:tcPr>
          <w:p w14:paraId="43FF19BD"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6</w:t>
            </w:r>
          </w:p>
        </w:tc>
        <w:tc>
          <w:tcPr>
            <w:tcW w:w="2325" w:type="dxa"/>
            <w:vAlign w:val="center"/>
          </w:tcPr>
          <w:p w14:paraId="2C8B492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DFBB798" w14:textId="77777777">
        <w:trPr>
          <w:trHeight w:val="454"/>
        </w:trPr>
        <w:tc>
          <w:tcPr>
            <w:tcW w:w="1103" w:type="dxa"/>
            <w:vAlign w:val="center"/>
          </w:tcPr>
          <w:p w14:paraId="6D14AB38"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5</w:t>
            </w:r>
          </w:p>
        </w:tc>
        <w:tc>
          <w:tcPr>
            <w:tcW w:w="3948" w:type="dxa"/>
            <w:vAlign w:val="center"/>
          </w:tcPr>
          <w:p w14:paraId="4CF977D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离心式油泵</w:t>
            </w:r>
          </w:p>
        </w:tc>
        <w:tc>
          <w:tcPr>
            <w:tcW w:w="1798" w:type="dxa"/>
            <w:vAlign w:val="center"/>
          </w:tcPr>
          <w:p w14:paraId="1977F7C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vAlign w:val="center"/>
          </w:tcPr>
          <w:p w14:paraId="2A698AB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001443F0" w14:textId="77777777">
        <w:trPr>
          <w:trHeight w:val="454"/>
        </w:trPr>
        <w:tc>
          <w:tcPr>
            <w:tcW w:w="1103" w:type="dxa"/>
            <w:vAlign w:val="center"/>
          </w:tcPr>
          <w:p w14:paraId="2CBF1AA3"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10</w:t>
            </w:r>
          </w:p>
        </w:tc>
        <w:tc>
          <w:tcPr>
            <w:tcW w:w="3948" w:type="dxa"/>
            <w:vAlign w:val="center"/>
          </w:tcPr>
          <w:p w14:paraId="3A6D9F9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自吸式离心泵</w:t>
            </w:r>
          </w:p>
        </w:tc>
        <w:tc>
          <w:tcPr>
            <w:tcW w:w="1798" w:type="dxa"/>
            <w:vAlign w:val="center"/>
          </w:tcPr>
          <w:p w14:paraId="1A8FCBB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vAlign w:val="center"/>
          </w:tcPr>
          <w:p w14:paraId="19878C0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53BC0B11" w14:textId="77777777">
        <w:trPr>
          <w:trHeight w:val="454"/>
        </w:trPr>
        <w:tc>
          <w:tcPr>
            <w:tcW w:w="1103" w:type="dxa"/>
            <w:vAlign w:val="center"/>
          </w:tcPr>
          <w:p w14:paraId="247EFBA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11</w:t>
            </w:r>
          </w:p>
        </w:tc>
        <w:tc>
          <w:tcPr>
            <w:tcW w:w="3948" w:type="dxa"/>
            <w:vAlign w:val="center"/>
          </w:tcPr>
          <w:p w14:paraId="3689B2C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管道离心泵</w:t>
            </w:r>
          </w:p>
        </w:tc>
        <w:tc>
          <w:tcPr>
            <w:tcW w:w="1798" w:type="dxa"/>
            <w:vAlign w:val="center"/>
          </w:tcPr>
          <w:p w14:paraId="5B9C53B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12</w:t>
            </w:r>
          </w:p>
        </w:tc>
        <w:tc>
          <w:tcPr>
            <w:tcW w:w="2325" w:type="dxa"/>
            <w:vAlign w:val="center"/>
          </w:tcPr>
          <w:p w14:paraId="17452C2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BA89F8D" w14:textId="77777777">
        <w:trPr>
          <w:trHeight w:val="454"/>
        </w:trPr>
        <w:tc>
          <w:tcPr>
            <w:tcW w:w="1103" w:type="dxa"/>
            <w:vAlign w:val="center"/>
          </w:tcPr>
          <w:p w14:paraId="700173C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12</w:t>
            </w:r>
          </w:p>
        </w:tc>
        <w:tc>
          <w:tcPr>
            <w:tcW w:w="3948" w:type="dxa"/>
            <w:vAlign w:val="center"/>
          </w:tcPr>
          <w:p w14:paraId="02C362A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无接触滑片泵</w:t>
            </w:r>
          </w:p>
        </w:tc>
        <w:tc>
          <w:tcPr>
            <w:tcW w:w="1798" w:type="dxa"/>
            <w:vAlign w:val="center"/>
          </w:tcPr>
          <w:p w14:paraId="1CAC4D8D"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1927EC8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43561E44" w14:textId="77777777">
        <w:trPr>
          <w:trHeight w:val="454"/>
        </w:trPr>
        <w:tc>
          <w:tcPr>
            <w:tcW w:w="1103" w:type="dxa"/>
            <w:vAlign w:val="center"/>
          </w:tcPr>
          <w:p w14:paraId="7EFDAEC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13</w:t>
            </w:r>
          </w:p>
        </w:tc>
        <w:tc>
          <w:tcPr>
            <w:tcW w:w="3948" w:type="dxa"/>
            <w:vAlign w:val="center"/>
          </w:tcPr>
          <w:p w14:paraId="6526D7DD"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固定是消防系统</w:t>
            </w:r>
          </w:p>
        </w:tc>
        <w:tc>
          <w:tcPr>
            <w:tcW w:w="1798" w:type="dxa"/>
            <w:vAlign w:val="center"/>
          </w:tcPr>
          <w:p w14:paraId="1E3435E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5404484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2860B5A" w14:textId="77777777">
        <w:trPr>
          <w:trHeight w:val="454"/>
        </w:trPr>
        <w:tc>
          <w:tcPr>
            <w:tcW w:w="1103" w:type="dxa"/>
            <w:vAlign w:val="center"/>
          </w:tcPr>
          <w:p w14:paraId="59D3F94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14</w:t>
            </w:r>
          </w:p>
        </w:tc>
        <w:tc>
          <w:tcPr>
            <w:tcW w:w="3948" w:type="dxa"/>
            <w:vAlign w:val="center"/>
          </w:tcPr>
          <w:p w14:paraId="3410270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消防控制室</w:t>
            </w:r>
          </w:p>
        </w:tc>
        <w:tc>
          <w:tcPr>
            <w:tcW w:w="1798" w:type="dxa"/>
            <w:vAlign w:val="center"/>
          </w:tcPr>
          <w:p w14:paraId="6AB66E3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73AF2E0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761AC42B" w14:textId="77777777">
        <w:trPr>
          <w:trHeight w:val="454"/>
        </w:trPr>
        <w:tc>
          <w:tcPr>
            <w:tcW w:w="1103" w:type="dxa"/>
            <w:vAlign w:val="center"/>
          </w:tcPr>
          <w:p w14:paraId="0B6E4DB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16</w:t>
            </w:r>
          </w:p>
        </w:tc>
        <w:tc>
          <w:tcPr>
            <w:tcW w:w="3948" w:type="dxa"/>
            <w:vAlign w:val="center"/>
          </w:tcPr>
          <w:p w14:paraId="21A947E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地下防雷防静电接地网</w:t>
            </w:r>
          </w:p>
        </w:tc>
        <w:tc>
          <w:tcPr>
            <w:tcW w:w="1798" w:type="dxa"/>
            <w:vAlign w:val="center"/>
          </w:tcPr>
          <w:p w14:paraId="7637D5C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57125A3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7DFE696C" w14:textId="77777777">
        <w:trPr>
          <w:trHeight w:val="454"/>
        </w:trPr>
        <w:tc>
          <w:tcPr>
            <w:tcW w:w="1103" w:type="dxa"/>
            <w:vAlign w:val="center"/>
          </w:tcPr>
          <w:p w14:paraId="7BE4929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17</w:t>
            </w:r>
          </w:p>
        </w:tc>
        <w:tc>
          <w:tcPr>
            <w:tcW w:w="3948" w:type="dxa"/>
            <w:vAlign w:val="center"/>
          </w:tcPr>
          <w:p w14:paraId="0AD7A2B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自动化控制系统</w:t>
            </w:r>
          </w:p>
        </w:tc>
        <w:tc>
          <w:tcPr>
            <w:tcW w:w="1798" w:type="dxa"/>
            <w:vAlign w:val="center"/>
          </w:tcPr>
          <w:p w14:paraId="0D89F87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010D804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60930644" w14:textId="77777777">
        <w:trPr>
          <w:trHeight w:val="454"/>
        </w:trPr>
        <w:tc>
          <w:tcPr>
            <w:tcW w:w="1103" w:type="dxa"/>
            <w:vAlign w:val="center"/>
          </w:tcPr>
          <w:p w14:paraId="241F415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18</w:t>
            </w:r>
          </w:p>
        </w:tc>
        <w:tc>
          <w:tcPr>
            <w:tcW w:w="3948" w:type="dxa"/>
            <w:vAlign w:val="center"/>
          </w:tcPr>
          <w:p w14:paraId="5E1A2AE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视频监控系统</w:t>
            </w:r>
          </w:p>
        </w:tc>
        <w:tc>
          <w:tcPr>
            <w:tcW w:w="1798" w:type="dxa"/>
            <w:vAlign w:val="center"/>
          </w:tcPr>
          <w:p w14:paraId="2CEBBAC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6A69313E"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404E9F00" w14:textId="77777777">
        <w:trPr>
          <w:trHeight w:val="454"/>
        </w:trPr>
        <w:tc>
          <w:tcPr>
            <w:tcW w:w="1103" w:type="dxa"/>
            <w:vAlign w:val="center"/>
          </w:tcPr>
          <w:p w14:paraId="03644A61"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19</w:t>
            </w:r>
          </w:p>
        </w:tc>
        <w:tc>
          <w:tcPr>
            <w:tcW w:w="3948" w:type="dxa"/>
            <w:vAlign w:val="center"/>
          </w:tcPr>
          <w:p w14:paraId="39861F6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油罐高液位报警系统</w:t>
            </w:r>
          </w:p>
        </w:tc>
        <w:tc>
          <w:tcPr>
            <w:tcW w:w="1798" w:type="dxa"/>
            <w:vAlign w:val="center"/>
          </w:tcPr>
          <w:p w14:paraId="696F02F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62D27E9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77319F54" w14:textId="77777777">
        <w:trPr>
          <w:trHeight w:val="454"/>
        </w:trPr>
        <w:tc>
          <w:tcPr>
            <w:tcW w:w="1103" w:type="dxa"/>
            <w:vAlign w:val="center"/>
          </w:tcPr>
          <w:p w14:paraId="2336956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20</w:t>
            </w:r>
          </w:p>
        </w:tc>
        <w:tc>
          <w:tcPr>
            <w:tcW w:w="3948" w:type="dxa"/>
            <w:vAlign w:val="center"/>
          </w:tcPr>
          <w:p w14:paraId="000F229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过滤器</w:t>
            </w:r>
          </w:p>
        </w:tc>
        <w:tc>
          <w:tcPr>
            <w:tcW w:w="1798" w:type="dxa"/>
            <w:vAlign w:val="center"/>
          </w:tcPr>
          <w:p w14:paraId="5FAE7981"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5</w:t>
            </w:r>
          </w:p>
        </w:tc>
        <w:tc>
          <w:tcPr>
            <w:tcW w:w="2325" w:type="dxa"/>
          </w:tcPr>
          <w:p w14:paraId="43783FB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8655FC4" w14:textId="77777777">
        <w:trPr>
          <w:trHeight w:val="454"/>
        </w:trPr>
        <w:tc>
          <w:tcPr>
            <w:tcW w:w="1103" w:type="dxa"/>
            <w:vAlign w:val="center"/>
          </w:tcPr>
          <w:p w14:paraId="45BA54C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21</w:t>
            </w:r>
          </w:p>
        </w:tc>
        <w:tc>
          <w:tcPr>
            <w:tcW w:w="3948" w:type="dxa"/>
            <w:vAlign w:val="center"/>
          </w:tcPr>
          <w:p w14:paraId="18530221"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定量发油系统</w:t>
            </w:r>
          </w:p>
        </w:tc>
        <w:tc>
          <w:tcPr>
            <w:tcW w:w="1798" w:type="dxa"/>
            <w:vAlign w:val="center"/>
          </w:tcPr>
          <w:p w14:paraId="4385696E"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702A78B3"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633D40AD" w14:textId="77777777">
        <w:trPr>
          <w:trHeight w:val="454"/>
        </w:trPr>
        <w:tc>
          <w:tcPr>
            <w:tcW w:w="1103" w:type="dxa"/>
            <w:vAlign w:val="center"/>
          </w:tcPr>
          <w:p w14:paraId="5417BC0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lastRenderedPageBreak/>
              <w:t>22</w:t>
            </w:r>
          </w:p>
        </w:tc>
        <w:tc>
          <w:tcPr>
            <w:tcW w:w="3948" w:type="dxa"/>
            <w:vAlign w:val="center"/>
          </w:tcPr>
          <w:p w14:paraId="2D95C3A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压差计</w:t>
            </w:r>
          </w:p>
        </w:tc>
        <w:tc>
          <w:tcPr>
            <w:tcW w:w="1798" w:type="dxa"/>
            <w:vAlign w:val="center"/>
          </w:tcPr>
          <w:p w14:paraId="6580508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5</w:t>
            </w:r>
          </w:p>
        </w:tc>
        <w:tc>
          <w:tcPr>
            <w:tcW w:w="2325" w:type="dxa"/>
          </w:tcPr>
          <w:p w14:paraId="069D7FD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6514AE0C" w14:textId="77777777">
        <w:trPr>
          <w:trHeight w:val="354"/>
        </w:trPr>
        <w:tc>
          <w:tcPr>
            <w:tcW w:w="1103" w:type="dxa"/>
            <w:vAlign w:val="center"/>
          </w:tcPr>
          <w:p w14:paraId="3FE71F3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23</w:t>
            </w:r>
          </w:p>
        </w:tc>
        <w:tc>
          <w:tcPr>
            <w:tcW w:w="3948" w:type="dxa"/>
            <w:vAlign w:val="center"/>
          </w:tcPr>
          <w:p w14:paraId="20A4555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质量流量计</w:t>
            </w:r>
          </w:p>
        </w:tc>
        <w:tc>
          <w:tcPr>
            <w:tcW w:w="1798" w:type="dxa"/>
            <w:vAlign w:val="center"/>
          </w:tcPr>
          <w:p w14:paraId="5B69FF4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0C744F5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59374812" w14:textId="77777777">
        <w:trPr>
          <w:trHeight w:val="454"/>
        </w:trPr>
        <w:tc>
          <w:tcPr>
            <w:tcW w:w="1103" w:type="dxa"/>
            <w:vAlign w:val="center"/>
          </w:tcPr>
          <w:p w14:paraId="6565DC5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24</w:t>
            </w:r>
          </w:p>
        </w:tc>
        <w:tc>
          <w:tcPr>
            <w:tcW w:w="3948" w:type="dxa"/>
            <w:vAlign w:val="center"/>
          </w:tcPr>
          <w:p w14:paraId="0FC321F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压力变送器</w:t>
            </w:r>
          </w:p>
        </w:tc>
        <w:tc>
          <w:tcPr>
            <w:tcW w:w="1798" w:type="dxa"/>
            <w:vAlign w:val="center"/>
          </w:tcPr>
          <w:p w14:paraId="4BF9EBB3"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4DD4010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6AC1BA9A" w14:textId="77777777">
        <w:trPr>
          <w:trHeight w:val="454"/>
        </w:trPr>
        <w:tc>
          <w:tcPr>
            <w:tcW w:w="1103" w:type="dxa"/>
            <w:vAlign w:val="center"/>
          </w:tcPr>
          <w:p w14:paraId="38D4CA08"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26</w:t>
            </w:r>
          </w:p>
        </w:tc>
        <w:tc>
          <w:tcPr>
            <w:tcW w:w="3948" w:type="dxa"/>
            <w:vAlign w:val="center"/>
          </w:tcPr>
          <w:p w14:paraId="5657798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压力表</w:t>
            </w:r>
          </w:p>
        </w:tc>
        <w:tc>
          <w:tcPr>
            <w:tcW w:w="1798" w:type="dxa"/>
            <w:vAlign w:val="center"/>
          </w:tcPr>
          <w:p w14:paraId="74DE546F"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20</w:t>
            </w:r>
          </w:p>
        </w:tc>
        <w:tc>
          <w:tcPr>
            <w:tcW w:w="2325" w:type="dxa"/>
          </w:tcPr>
          <w:p w14:paraId="105A1419"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1E8CD815" w14:textId="77777777">
        <w:trPr>
          <w:trHeight w:val="454"/>
        </w:trPr>
        <w:tc>
          <w:tcPr>
            <w:tcW w:w="1103" w:type="dxa"/>
            <w:vAlign w:val="center"/>
          </w:tcPr>
          <w:p w14:paraId="252096A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27</w:t>
            </w:r>
          </w:p>
        </w:tc>
        <w:tc>
          <w:tcPr>
            <w:tcW w:w="3948" w:type="dxa"/>
            <w:vAlign w:val="center"/>
          </w:tcPr>
          <w:p w14:paraId="6E3FCC3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温度计</w:t>
            </w:r>
          </w:p>
        </w:tc>
        <w:tc>
          <w:tcPr>
            <w:tcW w:w="1798" w:type="dxa"/>
            <w:vAlign w:val="center"/>
          </w:tcPr>
          <w:p w14:paraId="208B6F58"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5</w:t>
            </w:r>
          </w:p>
        </w:tc>
        <w:tc>
          <w:tcPr>
            <w:tcW w:w="2325" w:type="dxa"/>
          </w:tcPr>
          <w:p w14:paraId="203B508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5F4A0F13" w14:textId="77777777">
        <w:trPr>
          <w:trHeight w:val="454"/>
        </w:trPr>
        <w:tc>
          <w:tcPr>
            <w:tcW w:w="1103" w:type="dxa"/>
            <w:vAlign w:val="center"/>
          </w:tcPr>
          <w:p w14:paraId="1C4A685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28</w:t>
            </w:r>
          </w:p>
        </w:tc>
        <w:tc>
          <w:tcPr>
            <w:tcW w:w="3948" w:type="dxa"/>
            <w:vAlign w:val="center"/>
          </w:tcPr>
          <w:p w14:paraId="6D916263" w14:textId="77777777" w:rsidR="002B53F0" w:rsidRPr="000613F6" w:rsidRDefault="007178C2">
            <w:pPr>
              <w:spacing w:line="320" w:lineRule="exact"/>
              <w:jc w:val="center"/>
              <w:rPr>
                <w:rFonts w:eastAsia="仿宋"/>
                <w:color w:val="000000" w:themeColor="text1"/>
                <w:sz w:val="24"/>
              </w:rPr>
            </w:pPr>
            <w:proofErr w:type="gramStart"/>
            <w:r w:rsidRPr="000613F6">
              <w:rPr>
                <w:rFonts w:eastAsia="仿宋"/>
                <w:color w:val="000000" w:themeColor="text1"/>
                <w:sz w:val="24"/>
              </w:rPr>
              <w:t>绝缘摇表</w:t>
            </w:r>
            <w:proofErr w:type="gramEnd"/>
          </w:p>
        </w:tc>
        <w:tc>
          <w:tcPr>
            <w:tcW w:w="1798" w:type="dxa"/>
            <w:vAlign w:val="center"/>
          </w:tcPr>
          <w:p w14:paraId="7D78642D"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0EA8081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219D954D" w14:textId="77777777">
        <w:trPr>
          <w:trHeight w:val="454"/>
        </w:trPr>
        <w:tc>
          <w:tcPr>
            <w:tcW w:w="1103" w:type="dxa"/>
            <w:vAlign w:val="center"/>
          </w:tcPr>
          <w:p w14:paraId="37312DC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29</w:t>
            </w:r>
          </w:p>
        </w:tc>
        <w:tc>
          <w:tcPr>
            <w:tcW w:w="3948" w:type="dxa"/>
            <w:vAlign w:val="center"/>
          </w:tcPr>
          <w:p w14:paraId="74B54DD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钳形接地电阻测定仪</w:t>
            </w:r>
          </w:p>
        </w:tc>
        <w:tc>
          <w:tcPr>
            <w:tcW w:w="1798" w:type="dxa"/>
            <w:vAlign w:val="center"/>
          </w:tcPr>
          <w:p w14:paraId="6A78B75A"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1</w:t>
            </w:r>
          </w:p>
        </w:tc>
        <w:tc>
          <w:tcPr>
            <w:tcW w:w="2325" w:type="dxa"/>
          </w:tcPr>
          <w:p w14:paraId="341EEE02"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0811E931" w14:textId="77777777">
        <w:trPr>
          <w:trHeight w:val="454"/>
        </w:trPr>
        <w:tc>
          <w:tcPr>
            <w:tcW w:w="1103" w:type="dxa"/>
            <w:vAlign w:val="center"/>
          </w:tcPr>
          <w:p w14:paraId="357564E5"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30</w:t>
            </w:r>
          </w:p>
        </w:tc>
        <w:tc>
          <w:tcPr>
            <w:tcW w:w="3948" w:type="dxa"/>
            <w:vAlign w:val="center"/>
          </w:tcPr>
          <w:p w14:paraId="73AC6853"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量油尺</w:t>
            </w:r>
          </w:p>
        </w:tc>
        <w:tc>
          <w:tcPr>
            <w:tcW w:w="1798" w:type="dxa"/>
            <w:vAlign w:val="center"/>
          </w:tcPr>
          <w:p w14:paraId="382B2EC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5</w:t>
            </w:r>
          </w:p>
        </w:tc>
        <w:tc>
          <w:tcPr>
            <w:tcW w:w="2325" w:type="dxa"/>
          </w:tcPr>
          <w:p w14:paraId="6BADDD5B"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0CDFDA9C" w14:textId="77777777">
        <w:trPr>
          <w:trHeight w:val="454"/>
        </w:trPr>
        <w:tc>
          <w:tcPr>
            <w:tcW w:w="1103" w:type="dxa"/>
            <w:vAlign w:val="center"/>
          </w:tcPr>
          <w:p w14:paraId="322BBD77"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31</w:t>
            </w:r>
          </w:p>
        </w:tc>
        <w:tc>
          <w:tcPr>
            <w:tcW w:w="3948" w:type="dxa"/>
            <w:vAlign w:val="center"/>
          </w:tcPr>
          <w:p w14:paraId="53104EB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测温盒</w:t>
            </w:r>
          </w:p>
        </w:tc>
        <w:tc>
          <w:tcPr>
            <w:tcW w:w="1798" w:type="dxa"/>
            <w:vAlign w:val="center"/>
          </w:tcPr>
          <w:p w14:paraId="33A82C61"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55BB48A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r w:rsidR="000613F6" w:rsidRPr="000613F6" w14:paraId="5FF99B50" w14:textId="77777777">
        <w:trPr>
          <w:trHeight w:val="454"/>
        </w:trPr>
        <w:tc>
          <w:tcPr>
            <w:tcW w:w="1103" w:type="dxa"/>
            <w:vAlign w:val="center"/>
          </w:tcPr>
          <w:p w14:paraId="02D24A46"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32</w:t>
            </w:r>
          </w:p>
        </w:tc>
        <w:tc>
          <w:tcPr>
            <w:tcW w:w="3948" w:type="dxa"/>
            <w:vAlign w:val="center"/>
          </w:tcPr>
          <w:p w14:paraId="58780A5D"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取样器</w:t>
            </w:r>
          </w:p>
        </w:tc>
        <w:tc>
          <w:tcPr>
            <w:tcW w:w="1798" w:type="dxa"/>
            <w:vAlign w:val="center"/>
          </w:tcPr>
          <w:p w14:paraId="10326EB4"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2</w:t>
            </w:r>
          </w:p>
        </w:tc>
        <w:tc>
          <w:tcPr>
            <w:tcW w:w="2325" w:type="dxa"/>
          </w:tcPr>
          <w:p w14:paraId="79CD9C7F"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良好</w:t>
            </w:r>
          </w:p>
        </w:tc>
      </w:tr>
    </w:tbl>
    <w:p w14:paraId="05C82A8D" w14:textId="77777777" w:rsidR="002B53F0" w:rsidRPr="000613F6" w:rsidRDefault="007178C2">
      <w:pPr>
        <w:pStyle w:val="3"/>
        <w:spacing w:before="0" w:after="0" w:line="360" w:lineRule="auto"/>
        <w:rPr>
          <w:rFonts w:eastAsia="仿宋"/>
          <w:color w:val="000000" w:themeColor="text1"/>
          <w:sz w:val="28"/>
          <w:szCs w:val="28"/>
        </w:rPr>
      </w:pPr>
      <w:bookmarkStart w:id="68" w:name="_Toc509938927"/>
      <w:bookmarkStart w:id="69" w:name="_Toc518033571"/>
      <w:bookmarkStart w:id="70" w:name="_Toc84"/>
      <w:bookmarkStart w:id="71" w:name="_Toc14169410"/>
      <w:r w:rsidRPr="000613F6">
        <w:rPr>
          <w:rFonts w:eastAsia="仿宋"/>
          <w:color w:val="000000" w:themeColor="text1"/>
          <w:sz w:val="28"/>
          <w:szCs w:val="28"/>
        </w:rPr>
        <w:t>2.1.4</w:t>
      </w:r>
      <w:r w:rsidRPr="000613F6">
        <w:rPr>
          <w:rFonts w:eastAsia="仿宋"/>
          <w:color w:val="000000" w:themeColor="text1"/>
          <w:sz w:val="28"/>
          <w:szCs w:val="28"/>
        </w:rPr>
        <w:t>危险物质储存情况统计</w:t>
      </w:r>
      <w:bookmarkEnd w:id="68"/>
      <w:bookmarkEnd w:id="69"/>
      <w:bookmarkEnd w:id="70"/>
      <w:bookmarkEnd w:id="71"/>
    </w:p>
    <w:p w14:paraId="6B15189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油库涉及的危险物质主要为汽油、柴油</w:t>
      </w:r>
      <w:r w:rsidRPr="000613F6">
        <w:rPr>
          <w:rFonts w:eastAsia="仿宋" w:hint="eastAsia"/>
          <w:color w:val="000000" w:themeColor="text1"/>
          <w:sz w:val="28"/>
          <w:szCs w:val="28"/>
        </w:rPr>
        <w:t>，</w:t>
      </w:r>
      <w:r w:rsidRPr="000613F6">
        <w:rPr>
          <w:rFonts w:eastAsia="仿宋"/>
          <w:color w:val="000000" w:themeColor="text1"/>
          <w:sz w:val="28"/>
          <w:szCs w:val="28"/>
        </w:rPr>
        <w:t>主要储存于罐区，储存情况见表</w:t>
      </w:r>
      <w:r w:rsidRPr="000613F6">
        <w:rPr>
          <w:rFonts w:eastAsia="仿宋"/>
          <w:color w:val="000000" w:themeColor="text1"/>
          <w:sz w:val="28"/>
          <w:szCs w:val="28"/>
        </w:rPr>
        <w:t>2.1-3</w:t>
      </w:r>
      <w:r w:rsidRPr="000613F6">
        <w:rPr>
          <w:rFonts w:eastAsia="仿宋"/>
          <w:color w:val="000000" w:themeColor="text1"/>
          <w:sz w:val="28"/>
          <w:szCs w:val="28"/>
        </w:rPr>
        <w:t>。其具体位置见附图。</w:t>
      </w:r>
    </w:p>
    <w:p w14:paraId="235C7F78" w14:textId="77777777" w:rsidR="002B53F0" w:rsidRPr="000613F6" w:rsidRDefault="007178C2" w:rsidP="007A0502">
      <w:pPr>
        <w:spacing w:line="360" w:lineRule="auto"/>
        <w:ind w:firstLineChars="700" w:firstLine="1968"/>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2.1-3    </w:t>
      </w:r>
      <w:r w:rsidRPr="000613F6">
        <w:rPr>
          <w:rFonts w:eastAsia="仿宋"/>
          <w:b/>
          <w:color w:val="000000" w:themeColor="text1"/>
          <w:sz w:val="28"/>
          <w:szCs w:val="28"/>
        </w:rPr>
        <w:t>罐区危险物质明细表</w:t>
      </w:r>
    </w:p>
    <w:tbl>
      <w:tblPr>
        <w:tblW w:w="9174"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320"/>
        <w:gridCol w:w="885"/>
        <w:gridCol w:w="1581"/>
        <w:gridCol w:w="1114"/>
        <w:gridCol w:w="1425"/>
        <w:gridCol w:w="1424"/>
        <w:gridCol w:w="1425"/>
      </w:tblGrid>
      <w:tr w:rsidR="000613F6" w:rsidRPr="000613F6" w14:paraId="11A2C0C8" w14:textId="77777777">
        <w:trPr>
          <w:trHeight w:val="612"/>
          <w:tblHeader/>
          <w:jc w:val="center"/>
        </w:trPr>
        <w:tc>
          <w:tcPr>
            <w:tcW w:w="1320" w:type="dxa"/>
            <w:vAlign w:val="center"/>
          </w:tcPr>
          <w:p w14:paraId="2E92DDC2" w14:textId="77777777" w:rsidR="002B53F0" w:rsidRPr="000613F6" w:rsidRDefault="007178C2">
            <w:pPr>
              <w:spacing w:line="320" w:lineRule="exact"/>
              <w:jc w:val="center"/>
              <w:rPr>
                <w:rFonts w:eastAsia="仿宋"/>
                <w:b/>
                <w:color w:val="000000" w:themeColor="text1"/>
                <w:sz w:val="24"/>
              </w:rPr>
            </w:pPr>
            <w:r w:rsidRPr="000613F6">
              <w:rPr>
                <w:rFonts w:eastAsia="仿宋"/>
                <w:b/>
                <w:color w:val="000000" w:themeColor="text1"/>
                <w:sz w:val="24"/>
              </w:rPr>
              <w:t>位置</w:t>
            </w:r>
          </w:p>
        </w:tc>
        <w:tc>
          <w:tcPr>
            <w:tcW w:w="885" w:type="dxa"/>
            <w:vAlign w:val="center"/>
          </w:tcPr>
          <w:p w14:paraId="53523A09" w14:textId="77777777" w:rsidR="002B53F0" w:rsidRPr="000613F6" w:rsidRDefault="007178C2">
            <w:pPr>
              <w:spacing w:line="320" w:lineRule="exact"/>
              <w:jc w:val="center"/>
              <w:rPr>
                <w:rFonts w:eastAsia="仿宋"/>
                <w:b/>
                <w:color w:val="000000" w:themeColor="text1"/>
                <w:sz w:val="24"/>
              </w:rPr>
            </w:pPr>
            <w:r w:rsidRPr="000613F6">
              <w:rPr>
                <w:rFonts w:eastAsia="仿宋"/>
                <w:b/>
                <w:color w:val="000000" w:themeColor="text1"/>
                <w:sz w:val="24"/>
              </w:rPr>
              <w:t>物料名称</w:t>
            </w:r>
          </w:p>
        </w:tc>
        <w:tc>
          <w:tcPr>
            <w:tcW w:w="1581" w:type="dxa"/>
            <w:vAlign w:val="center"/>
          </w:tcPr>
          <w:p w14:paraId="14894DF4" w14:textId="77777777" w:rsidR="002B53F0" w:rsidRPr="000613F6" w:rsidRDefault="007178C2">
            <w:pPr>
              <w:spacing w:line="320" w:lineRule="exact"/>
              <w:jc w:val="center"/>
              <w:rPr>
                <w:rFonts w:eastAsia="仿宋"/>
                <w:b/>
                <w:color w:val="000000" w:themeColor="text1"/>
                <w:sz w:val="24"/>
              </w:rPr>
            </w:pPr>
            <w:r w:rsidRPr="000613F6">
              <w:rPr>
                <w:rFonts w:eastAsia="仿宋"/>
                <w:b/>
                <w:color w:val="000000" w:themeColor="text1"/>
                <w:sz w:val="24"/>
              </w:rPr>
              <w:t>储罐容积（</w:t>
            </w:r>
            <w:r w:rsidRPr="000613F6">
              <w:rPr>
                <w:rFonts w:eastAsia="仿宋"/>
                <w:b/>
                <w:color w:val="000000" w:themeColor="text1"/>
                <w:sz w:val="24"/>
              </w:rPr>
              <w:t>m</w:t>
            </w:r>
            <w:r w:rsidRPr="000613F6">
              <w:rPr>
                <w:rFonts w:eastAsia="仿宋"/>
                <w:b/>
                <w:color w:val="000000" w:themeColor="text1"/>
                <w:sz w:val="24"/>
                <w:vertAlign w:val="superscript"/>
              </w:rPr>
              <w:t>3</w:t>
            </w:r>
            <w:r w:rsidRPr="000613F6">
              <w:rPr>
                <w:rFonts w:eastAsia="仿宋"/>
                <w:b/>
                <w:color w:val="000000" w:themeColor="text1"/>
                <w:sz w:val="24"/>
              </w:rPr>
              <w:t>）</w:t>
            </w:r>
          </w:p>
        </w:tc>
        <w:tc>
          <w:tcPr>
            <w:tcW w:w="1114" w:type="dxa"/>
            <w:vAlign w:val="center"/>
          </w:tcPr>
          <w:p w14:paraId="72804595" w14:textId="77777777" w:rsidR="002B53F0" w:rsidRPr="000613F6" w:rsidRDefault="007178C2">
            <w:pPr>
              <w:spacing w:line="320" w:lineRule="exact"/>
              <w:jc w:val="center"/>
              <w:rPr>
                <w:rFonts w:eastAsia="仿宋"/>
                <w:b/>
                <w:color w:val="000000" w:themeColor="text1"/>
                <w:sz w:val="24"/>
              </w:rPr>
            </w:pPr>
            <w:r w:rsidRPr="000613F6">
              <w:rPr>
                <w:rFonts w:eastAsia="仿宋"/>
                <w:b/>
                <w:color w:val="000000" w:themeColor="text1"/>
                <w:sz w:val="24"/>
              </w:rPr>
              <w:t>储罐数量</w:t>
            </w:r>
          </w:p>
        </w:tc>
        <w:tc>
          <w:tcPr>
            <w:tcW w:w="1425" w:type="dxa"/>
            <w:vAlign w:val="center"/>
          </w:tcPr>
          <w:p w14:paraId="3DFA4AF5" w14:textId="77777777" w:rsidR="002B53F0" w:rsidRPr="000613F6" w:rsidRDefault="007178C2">
            <w:pPr>
              <w:spacing w:line="320" w:lineRule="exact"/>
              <w:jc w:val="center"/>
              <w:rPr>
                <w:rFonts w:eastAsia="仿宋"/>
                <w:b/>
                <w:color w:val="000000" w:themeColor="text1"/>
                <w:sz w:val="24"/>
              </w:rPr>
            </w:pPr>
            <w:r w:rsidRPr="000613F6">
              <w:rPr>
                <w:rFonts w:eastAsia="仿宋"/>
                <w:b/>
                <w:color w:val="000000" w:themeColor="text1"/>
                <w:sz w:val="24"/>
              </w:rPr>
              <w:t>储存量（</w:t>
            </w:r>
            <w:r w:rsidRPr="000613F6">
              <w:rPr>
                <w:rFonts w:eastAsia="仿宋"/>
                <w:b/>
                <w:color w:val="000000" w:themeColor="text1"/>
                <w:sz w:val="24"/>
              </w:rPr>
              <w:t>m</w:t>
            </w:r>
            <w:r w:rsidRPr="000613F6">
              <w:rPr>
                <w:rFonts w:eastAsia="仿宋"/>
                <w:b/>
                <w:color w:val="000000" w:themeColor="text1"/>
                <w:sz w:val="24"/>
                <w:vertAlign w:val="superscript"/>
              </w:rPr>
              <w:t>3</w:t>
            </w:r>
            <w:r w:rsidRPr="000613F6">
              <w:rPr>
                <w:rFonts w:eastAsia="仿宋"/>
                <w:b/>
                <w:color w:val="000000" w:themeColor="text1"/>
                <w:sz w:val="24"/>
              </w:rPr>
              <w:t>）</w:t>
            </w:r>
          </w:p>
        </w:tc>
        <w:tc>
          <w:tcPr>
            <w:tcW w:w="1424" w:type="dxa"/>
            <w:vAlign w:val="center"/>
          </w:tcPr>
          <w:p w14:paraId="461A6D26" w14:textId="77777777" w:rsidR="002B53F0" w:rsidRPr="000613F6" w:rsidRDefault="007178C2">
            <w:pPr>
              <w:snapToGrid w:val="0"/>
              <w:jc w:val="center"/>
              <w:rPr>
                <w:rFonts w:eastAsia="仿宋"/>
                <w:b/>
                <w:color w:val="000000" w:themeColor="text1"/>
                <w:sz w:val="24"/>
              </w:rPr>
            </w:pPr>
            <w:r w:rsidRPr="000613F6">
              <w:rPr>
                <w:rFonts w:eastAsia="仿宋"/>
                <w:b/>
                <w:color w:val="000000" w:themeColor="text1"/>
                <w:sz w:val="24"/>
                <w:szCs w:val="24"/>
              </w:rPr>
              <w:t>储存位置</w:t>
            </w:r>
          </w:p>
        </w:tc>
        <w:tc>
          <w:tcPr>
            <w:tcW w:w="1425" w:type="dxa"/>
            <w:vAlign w:val="center"/>
          </w:tcPr>
          <w:p w14:paraId="7EDA23F7" w14:textId="77777777" w:rsidR="002B53F0" w:rsidRPr="000613F6" w:rsidRDefault="007178C2">
            <w:pPr>
              <w:snapToGrid w:val="0"/>
              <w:jc w:val="center"/>
              <w:rPr>
                <w:rFonts w:eastAsia="仿宋"/>
                <w:b/>
                <w:color w:val="000000" w:themeColor="text1"/>
                <w:sz w:val="24"/>
              </w:rPr>
            </w:pPr>
            <w:r w:rsidRPr="000613F6">
              <w:rPr>
                <w:rFonts w:eastAsia="仿宋"/>
                <w:b/>
                <w:color w:val="000000" w:themeColor="text1"/>
                <w:sz w:val="24"/>
                <w:szCs w:val="24"/>
              </w:rPr>
              <w:t>危险特性</w:t>
            </w:r>
          </w:p>
        </w:tc>
      </w:tr>
      <w:tr w:rsidR="000613F6" w:rsidRPr="000613F6" w14:paraId="7890ADF5" w14:textId="77777777">
        <w:trPr>
          <w:trHeight w:val="342"/>
          <w:jc w:val="center"/>
        </w:trPr>
        <w:tc>
          <w:tcPr>
            <w:tcW w:w="1320" w:type="dxa"/>
            <w:vAlign w:val="center"/>
          </w:tcPr>
          <w:p w14:paraId="2BCA6A7C"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汽油罐区</w:t>
            </w:r>
          </w:p>
        </w:tc>
        <w:tc>
          <w:tcPr>
            <w:tcW w:w="885" w:type="dxa"/>
            <w:vAlign w:val="center"/>
          </w:tcPr>
          <w:p w14:paraId="0F63E8DF" w14:textId="77777777" w:rsidR="002B53F0" w:rsidRPr="000613F6" w:rsidRDefault="007178C2">
            <w:pPr>
              <w:widowControl/>
              <w:spacing w:line="320" w:lineRule="exact"/>
              <w:jc w:val="center"/>
              <w:rPr>
                <w:rFonts w:eastAsia="仿宋"/>
                <w:color w:val="000000" w:themeColor="text1"/>
                <w:kern w:val="0"/>
                <w:sz w:val="24"/>
              </w:rPr>
            </w:pPr>
            <w:r w:rsidRPr="000613F6">
              <w:rPr>
                <w:rFonts w:eastAsia="仿宋"/>
                <w:color w:val="000000" w:themeColor="text1"/>
                <w:kern w:val="0"/>
                <w:sz w:val="24"/>
              </w:rPr>
              <w:t>汽油</w:t>
            </w:r>
          </w:p>
        </w:tc>
        <w:tc>
          <w:tcPr>
            <w:tcW w:w="1581" w:type="dxa"/>
            <w:vAlign w:val="center"/>
          </w:tcPr>
          <w:p w14:paraId="06E973FA" w14:textId="77777777" w:rsidR="002B53F0" w:rsidRPr="000613F6" w:rsidRDefault="007178C2">
            <w:pPr>
              <w:widowControl/>
              <w:spacing w:line="320" w:lineRule="exact"/>
              <w:jc w:val="center"/>
              <w:rPr>
                <w:rFonts w:eastAsia="仿宋"/>
                <w:color w:val="000000" w:themeColor="text1"/>
                <w:kern w:val="0"/>
                <w:sz w:val="24"/>
              </w:rPr>
            </w:pPr>
            <w:r w:rsidRPr="000613F6">
              <w:rPr>
                <w:rFonts w:eastAsia="仿宋"/>
                <w:color w:val="000000" w:themeColor="text1"/>
                <w:kern w:val="0"/>
                <w:sz w:val="24"/>
              </w:rPr>
              <w:t>3000</w:t>
            </w:r>
          </w:p>
        </w:tc>
        <w:tc>
          <w:tcPr>
            <w:tcW w:w="1114" w:type="dxa"/>
            <w:vAlign w:val="center"/>
          </w:tcPr>
          <w:p w14:paraId="451303CE"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3</w:t>
            </w:r>
          </w:p>
        </w:tc>
        <w:tc>
          <w:tcPr>
            <w:tcW w:w="1425" w:type="dxa"/>
            <w:vAlign w:val="center"/>
          </w:tcPr>
          <w:p w14:paraId="0585C257"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9000</w:t>
            </w:r>
          </w:p>
        </w:tc>
        <w:tc>
          <w:tcPr>
            <w:tcW w:w="1424" w:type="dxa"/>
            <w:vAlign w:val="center"/>
          </w:tcPr>
          <w:p w14:paraId="777D4889" w14:textId="77777777" w:rsidR="002B53F0" w:rsidRPr="000613F6" w:rsidRDefault="007178C2">
            <w:pPr>
              <w:snapToGrid w:val="0"/>
              <w:jc w:val="center"/>
              <w:rPr>
                <w:rFonts w:eastAsia="仿宋"/>
                <w:color w:val="000000" w:themeColor="text1"/>
                <w:sz w:val="24"/>
              </w:rPr>
            </w:pPr>
            <w:r w:rsidRPr="000613F6">
              <w:rPr>
                <w:rFonts w:eastAsia="仿宋"/>
                <w:color w:val="000000" w:themeColor="text1"/>
                <w:sz w:val="24"/>
                <w:szCs w:val="24"/>
              </w:rPr>
              <w:t>罐区</w:t>
            </w:r>
          </w:p>
        </w:tc>
        <w:tc>
          <w:tcPr>
            <w:tcW w:w="1425" w:type="dxa"/>
            <w:vAlign w:val="center"/>
          </w:tcPr>
          <w:p w14:paraId="1C54B42C" w14:textId="77777777" w:rsidR="002B53F0" w:rsidRPr="000613F6" w:rsidRDefault="007178C2">
            <w:pPr>
              <w:snapToGrid w:val="0"/>
              <w:jc w:val="center"/>
              <w:rPr>
                <w:rFonts w:eastAsia="仿宋"/>
                <w:color w:val="000000" w:themeColor="text1"/>
                <w:sz w:val="24"/>
              </w:rPr>
            </w:pPr>
            <w:r w:rsidRPr="000613F6">
              <w:rPr>
                <w:rFonts w:eastAsia="仿宋"/>
                <w:color w:val="000000" w:themeColor="text1"/>
                <w:sz w:val="24"/>
                <w:szCs w:val="24"/>
              </w:rPr>
              <w:t>易燃</w:t>
            </w:r>
          </w:p>
        </w:tc>
      </w:tr>
      <w:tr w:rsidR="000613F6" w:rsidRPr="000613F6" w14:paraId="2E0239FD" w14:textId="77777777">
        <w:trPr>
          <w:trHeight w:val="418"/>
          <w:jc w:val="center"/>
        </w:trPr>
        <w:tc>
          <w:tcPr>
            <w:tcW w:w="1320" w:type="dxa"/>
            <w:vAlign w:val="center"/>
          </w:tcPr>
          <w:p w14:paraId="616E9620" w14:textId="77777777" w:rsidR="002B53F0" w:rsidRPr="000613F6" w:rsidRDefault="007178C2">
            <w:pPr>
              <w:spacing w:line="320" w:lineRule="exact"/>
              <w:jc w:val="center"/>
              <w:rPr>
                <w:rFonts w:eastAsia="仿宋"/>
                <w:color w:val="000000" w:themeColor="text1"/>
                <w:sz w:val="24"/>
              </w:rPr>
            </w:pPr>
            <w:r w:rsidRPr="000613F6">
              <w:rPr>
                <w:rFonts w:eastAsia="仿宋"/>
                <w:color w:val="000000" w:themeColor="text1"/>
                <w:sz w:val="24"/>
              </w:rPr>
              <w:t>柴油罐区</w:t>
            </w:r>
          </w:p>
        </w:tc>
        <w:tc>
          <w:tcPr>
            <w:tcW w:w="885" w:type="dxa"/>
            <w:vAlign w:val="center"/>
          </w:tcPr>
          <w:p w14:paraId="6A8228DB" w14:textId="77777777" w:rsidR="002B53F0" w:rsidRPr="000613F6" w:rsidRDefault="007178C2">
            <w:pPr>
              <w:spacing w:line="320" w:lineRule="exact"/>
              <w:jc w:val="center"/>
              <w:rPr>
                <w:rFonts w:eastAsia="仿宋"/>
                <w:color w:val="000000" w:themeColor="text1"/>
                <w:kern w:val="24"/>
                <w:sz w:val="24"/>
              </w:rPr>
            </w:pPr>
            <w:r w:rsidRPr="000613F6">
              <w:rPr>
                <w:rFonts w:eastAsia="仿宋"/>
                <w:color w:val="000000" w:themeColor="text1"/>
                <w:kern w:val="24"/>
                <w:sz w:val="24"/>
              </w:rPr>
              <w:t>柴油</w:t>
            </w:r>
          </w:p>
        </w:tc>
        <w:tc>
          <w:tcPr>
            <w:tcW w:w="1581" w:type="dxa"/>
            <w:vAlign w:val="center"/>
          </w:tcPr>
          <w:p w14:paraId="1E665498" w14:textId="77777777" w:rsidR="002B53F0" w:rsidRPr="000613F6" w:rsidRDefault="007178C2">
            <w:pPr>
              <w:spacing w:line="320" w:lineRule="exact"/>
              <w:jc w:val="center"/>
              <w:rPr>
                <w:rFonts w:eastAsia="仿宋"/>
                <w:color w:val="000000" w:themeColor="text1"/>
                <w:kern w:val="24"/>
                <w:sz w:val="24"/>
              </w:rPr>
            </w:pPr>
            <w:r w:rsidRPr="000613F6">
              <w:rPr>
                <w:rFonts w:eastAsia="仿宋" w:hint="eastAsia"/>
                <w:color w:val="000000" w:themeColor="text1"/>
                <w:kern w:val="24"/>
                <w:sz w:val="24"/>
              </w:rPr>
              <w:t>3</w:t>
            </w:r>
            <w:r w:rsidRPr="000613F6">
              <w:rPr>
                <w:rFonts w:eastAsia="仿宋"/>
                <w:color w:val="000000" w:themeColor="text1"/>
                <w:kern w:val="24"/>
                <w:sz w:val="24"/>
              </w:rPr>
              <w:t>000</w:t>
            </w:r>
          </w:p>
        </w:tc>
        <w:tc>
          <w:tcPr>
            <w:tcW w:w="1114" w:type="dxa"/>
            <w:vAlign w:val="center"/>
          </w:tcPr>
          <w:p w14:paraId="56C8086F"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1</w:t>
            </w:r>
          </w:p>
        </w:tc>
        <w:tc>
          <w:tcPr>
            <w:tcW w:w="1425" w:type="dxa"/>
            <w:vAlign w:val="center"/>
          </w:tcPr>
          <w:p w14:paraId="52F87386" w14:textId="77777777" w:rsidR="002B53F0" w:rsidRPr="000613F6" w:rsidRDefault="007178C2">
            <w:pPr>
              <w:spacing w:line="320" w:lineRule="exact"/>
              <w:jc w:val="center"/>
              <w:rPr>
                <w:rFonts w:eastAsia="仿宋"/>
                <w:color w:val="000000" w:themeColor="text1"/>
                <w:sz w:val="24"/>
              </w:rPr>
            </w:pPr>
            <w:r w:rsidRPr="000613F6">
              <w:rPr>
                <w:rFonts w:eastAsia="仿宋" w:hint="eastAsia"/>
                <w:color w:val="000000" w:themeColor="text1"/>
                <w:sz w:val="24"/>
              </w:rPr>
              <w:t>3000</w:t>
            </w:r>
          </w:p>
        </w:tc>
        <w:tc>
          <w:tcPr>
            <w:tcW w:w="1424" w:type="dxa"/>
            <w:vAlign w:val="center"/>
          </w:tcPr>
          <w:p w14:paraId="2074B66C" w14:textId="77777777" w:rsidR="002B53F0" w:rsidRPr="000613F6" w:rsidRDefault="007178C2">
            <w:pPr>
              <w:snapToGrid w:val="0"/>
              <w:jc w:val="center"/>
              <w:rPr>
                <w:rFonts w:eastAsia="仿宋"/>
                <w:color w:val="000000" w:themeColor="text1"/>
                <w:sz w:val="24"/>
              </w:rPr>
            </w:pPr>
            <w:r w:rsidRPr="000613F6">
              <w:rPr>
                <w:rFonts w:eastAsia="仿宋"/>
                <w:color w:val="000000" w:themeColor="text1"/>
                <w:sz w:val="24"/>
                <w:szCs w:val="24"/>
              </w:rPr>
              <w:t>罐区</w:t>
            </w:r>
          </w:p>
        </w:tc>
        <w:tc>
          <w:tcPr>
            <w:tcW w:w="1425" w:type="dxa"/>
            <w:vAlign w:val="center"/>
          </w:tcPr>
          <w:p w14:paraId="3886FF70" w14:textId="77777777" w:rsidR="002B53F0" w:rsidRPr="000613F6" w:rsidRDefault="007178C2">
            <w:pPr>
              <w:snapToGrid w:val="0"/>
              <w:jc w:val="center"/>
              <w:rPr>
                <w:rFonts w:eastAsia="仿宋"/>
                <w:color w:val="000000" w:themeColor="text1"/>
                <w:sz w:val="24"/>
              </w:rPr>
            </w:pPr>
            <w:r w:rsidRPr="000613F6">
              <w:rPr>
                <w:rFonts w:eastAsia="仿宋"/>
                <w:color w:val="000000" w:themeColor="text1"/>
                <w:sz w:val="24"/>
                <w:szCs w:val="24"/>
              </w:rPr>
              <w:t>易燃</w:t>
            </w:r>
          </w:p>
        </w:tc>
      </w:tr>
    </w:tbl>
    <w:p w14:paraId="267771A2" w14:textId="77777777" w:rsidR="002B53F0" w:rsidRPr="000613F6" w:rsidRDefault="007178C2">
      <w:pPr>
        <w:pStyle w:val="3"/>
        <w:spacing w:before="0" w:after="0" w:line="360" w:lineRule="auto"/>
        <w:rPr>
          <w:rFonts w:eastAsia="仿宋"/>
          <w:color w:val="000000" w:themeColor="text1"/>
          <w:sz w:val="28"/>
          <w:szCs w:val="28"/>
        </w:rPr>
      </w:pPr>
      <w:bookmarkStart w:id="72" w:name="_Toc5440"/>
      <w:bookmarkStart w:id="73" w:name="_Toc14169411"/>
      <w:r w:rsidRPr="000613F6">
        <w:rPr>
          <w:rFonts w:eastAsia="仿宋"/>
          <w:color w:val="000000" w:themeColor="text1"/>
          <w:sz w:val="28"/>
          <w:szCs w:val="28"/>
        </w:rPr>
        <w:t>2.1.5</w:t>
      </w:r>
      <w:r w:rsidRPr="000613F6">
        <w:rPr>
          <w:rFonts w:eastAsia="仿宋"/>
          <w:color w:val="000000" w:themeColor="text1"/>
          <w:sz w:val="28"/>
          <w:szCs w:val="28"/>
        </w:rPr>
        <w:t>三废污染物产生及排放情况</w:t>
      </w:r>
      <w:bookmarkEnd w:id="72"/>
      <w:bookmarkEnd w:id="73"/>
    </w:p>
    <w:p w14:paraId="4F4F1BB5" w14:textId="77777777" w:rsidR="002B53F0" w:rsidRPr="000613F6" w:rsidRDefault="007178C2" w:rsidP="00663C5C">
      <w:pPr>
        <w:tabs>
          <w:tab w:val="left" w:pos="0"/>
        </w:tabs>
        <w:spacing w:line="360" w:lineRule="auto"/>
        <w:rPr>
          <w:rFonts w:eastAsia="仿宋"/>
          <w:color w:val="000000" w:themeColor="text1"/>
          <w:spacing w:val="-6"/>
          <w:sz w:val="28"/>
          <w:szCs w:val="28"/>
        </w:rPr>
      </w:pPr>
      <w:r w:rsidRPr="000613F6">
        <w:rPr>
          <w:rFonts w:eastAsia="仿宋"/>
          <w:color w:val="000000" w:themeColor="text1"/>
          <w:spacing w:val="-6"/>
          <w:sz w:val="28"/>
          <w:szCs w:val="28"/>
        </w:rPr>
        <w:t>本油库在日常运营情况下，各类污染物的产生及排放情况见表</w:t>
      </w:r>
      <w:r w:rsidRPr="000613F6">
        <w:rPr>
          <w:rFonts w:eastAsia="仿宋"/>
          <w:color w:val="000000" w:themeColor="text1"/>
          <w:spacing w:val="-6"/>
          <w:sz w:val="28"/>
          <w:szCs w:val="28"/>
        </w:rPr>
        <w:t>2.1-4</w:t>
      </w:r>
      <w:r w:rsidRPr="000613F6">
        <w:rPr>
          <w:rFonts w:eastAsia="仿宋"/>
          <w:color w:val="000000" w:themeColor="text1"/>
          <w:spacing w:val="-6"/>
          <w:sz w:val="28"/>
          <w:szCs w:val="28"/>
        </w:rPr>
        <w:t>。</w:t>
      </w:r>
    </w:p>
    <w:p w14:paraId="28E6D003" w14:textId="77777777" w:rsidR="002B53F0" w:rsidRPr="000613F6" w:rsidRDefault="007178C2" w:rsidP="007A0502">
      <w:pPr>
        <w:ind w:firstLineChars="200" w:firstLine="562"/>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2.1-4 </w:t>
      </w:r>
      <w:r w:rsidRPr="000613F6">
        <w:rPr>
          <w:rFonts w:eastAsia="仿宋" w:hint="eastAsia"/>
          <w:b/>
          <w:color w:val="000000" w:themeColor="text1"/>
          <w:sz w:val="28"/>
          <w:szCs w:val="28"/>
        </w:rPr>
        <w:t xml:space="preserve"> </w:t>
      </w:r>
      <w:r w:rsidRPr="000613F6">
        <w:rPr>
          <w:rFonts w:eastAsia="仿宋"/>
          <w:b/>
          <w:color w:val="000000" w:themeColor="text1"/>
          <w:sz w:val="28"/>
          <w:szCs w:val="28"/>
        </w:rPr>
        <w:t>本油库三废产生及排放情况</w:t>
      </w:r>
    </w:p>
    <w:tbl>
      <w:tblPr>
        <w:tblW w:w="10640"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302"/>
        <w:gridCol w:w="1117"/>
        <w:gridCol w:w="2551"/>
        <w:gridCol w:w="2835"/>
        <w:gridCol w:w="2835"/>
      </w:tblGrid>
      <w:tr w:rsidR="000613F6" w:rsidRPr="000613F6" w14:paraId="17D56944" w14:textId="77777777" w:rsidTr="0072799B">
        <w:trPr>
          <w:trHeight w:val="340"/>
          <w:jc w:val="center"/>
        </w:trPr>
        <w:tc>
          <w:tcPr>
            <w:tcW w:w="1302" w:type="dxa"/>
            <w:tcBorders>
              <w:top w:val="single" w:sz="12" w:space="0" w:color="auto"/>
              <w:left w:val="single" w:sz="4" w:space="0" w:color="auto"/>
              <w:bottom w:val="single" w:sz="6" w:space="0" w:color="auto"/>
            </w:tcBorders>
            <w:vAlign w:val="center"/>
          </w:tcPr>
          <w:p w14:paraId="39C6D417"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内容</w:t>
            </w:r>
          </w:p>
          <w:p w14:paraId="1BC33765"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类型</w:t>
            </w:r>
          </w:p>
        </w:tc>
        <w:tc>
          <w:tcPr>
            <w:tcW w:w="1117" w:type="dxa"/>
            <w:vAlign w:val="center"/>
          </w:tcPr>
          <w:p w14:paraId="2B30EAA5"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排放源</w:t>
            </w:r>
            <w:r w:rsidRPr="000613F6">
              <w:rPr>
                <w:rFonts w:eastAsia="仿宋"/>
                <w:b/>
                <w:color w:val="000000" w:themeColor="text1"/>
                <w:sz w:val="24"/>
                <w:szCs w:val="24"/>
              </w:rPr>
              <w:t>(</w:t>
            </w:r>
            <w:r w:rsidRPr="000613F6">
              <w:rPr>
                <w:rFonts w:eastAsia="仿宋"/>
                <w:b/>
                <w:color w:val="000000" w:themeColor="text1"/>
                <w:sz w:val="24"/>
                <w:szCs w:val="24"/>
              </w:rPr>
              <w:t>编号</w:t>
            </w:r>
            <w:r w:rsidRPr="000613F6">
              <w:rPr>
                <w:rFonts w:eastAsia="仿宋"/>
                <w:b/>
                <w:color w:val="000000" w:themeColor="text1"/>
                <w:sz w:val="24"/>
                <w:szCs w:val="24"/>
              </w:rPr>
              <w:t>)</w:t>
            </w:r>
          </w:p>
        </w:tc>
        <w:tc>
          <w:tcPr>
            <w:tcW w:w="2551" w:type="dxa"/>
            <w:vAlign w:val="center"/>
          </w:tcPr>
          <w:p w14:paraId="0EA68453"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污染物名称</w:t>
            </w:r>
          </w:p>
        </w:tc>
        <w:tc>
          <w:tcPr>
            <w:tcW w:w="2835" w:type="dxa"/>
            <w:tcBorders>
              <w:top w:val="single" w:sz="12" w:space="0" w:color="auto"/>
              <w:bottom w:val="single" w:sz="6" w:space="0" w:color="auto"/>
              <w:right w:val="single" w:sz="4" w:space="0" w:color="auto"/>
            </w:tcBorders>
            <w:vAlign w:val="center"/>
          </w:tcPr>
          <w:p w14:paraId="252F2977"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排放浓度及排放量</w:t>
            </w:r>
            <w:r w:rsidRPr="000613F6">
              <w:rPr>
                <w:rFonts w:eastAsia="仿宋"/>
                <w:b/>
                <w:color w:val="000000" w:themeColor="text1"/>
                <w:sz w:val="24"/>
                <w:szCs w:val="24"/>
              </w:rPr>
              <w:t>(</w:t>
            </w:r>
            <w:r w:rsidRPr="000613F6">
              <w:rPr>
                <w:rFonts w:eastAsia="仿宋"/>
                <w:b/>
                <w:color w:val="000000" w:themeColor="text1"/>
                <w:sz w:val="24"/>
                <w:szCs w:val="24"/>
              </w:rPr>
              <w:t>单位</w:t>
            </w:r>
            <w:r w:rsidRPr="000613F6">
              <w:rPr>
                <w:rFonts w:eastAsia="仿宋"/>
                <w:b/>
                <w:color w:val="000000" w:themeColor="text1"/>
                <w:sz w:val="24"/>
                <w:szCs w:val="24"/>
              </w:rPr>
              <w:t>)</w:t>
            </w:r>
          </w:p>
        </w:tc>
        <w:tc>
          <w:tcPr>
            <w:tcW w:w="2835" w:type="dxa"/>
            <w:tcBorders>
              <w:top w:val="single" w:sz="12" w:space="0" w:color="auto"/>
              <w:bottom w:val="single" w:sz="6" w:space="0" w:color="auto"/>
              <w:right w:val="single" w:sz="4" w:space="0" w:color="auto"/>
            </w:tcBorders>
            <w:vAlign w:val="center"/>
          </w:tcPr>
          <w:p w14:paraId="1D566E62" w14:textId="77777777" w:rsidR="0072799B" w:rsidRPr="000613F6" w:rsidRDefault="0072799B" w:rsidP="0072799B">
            <w:pPr>
              <w:spacing w:line="320" w:lineRule="exact"/>
              <w:jc w:val="center"/>
              <w:rPr>
                <w:rFonts w:eastAsia="仿宋"/>
                <w:b/>
                <w:color w:val="000000" w:themeColor="text1"/>
                <w:sz w:val="24"/>
                <w:szCs w:val="24"/>
              </w:rPr>
            </w:pPr>
            <w:r w:rsidRPr="000613F6">
              <w:rPr>
                <w:rFonts w:eastAsia="仿宋" w:hint="eastAsia"/>
                <w:b/>
                <w:color w:val="000000" w:themeColor="text1"/>
                <w:sz w:val="24"/>
                <w:szCs w:val="24"/>
              </w:rPr>
              <w:t>污染物排放标准</w:t>
            </w:r>
            <w:r w:rsidR="009706A9" w:rsidRPr="000613F6">
              <w:rPr>
                <w:rFonts w:eastAsia="仿宋" w:hint="eastAsia"/>
                <w:b/>
                <w:color w:val="000000" w:themeColor="text1"/>
                <w:sz w:val="24"/>
                <w:szCs w:val="24"/>
              </w:rPr>
              <w:t>及去向</w:t>
            </w:r>
          </w:p>
        </w:tc>
      </w:tr>
      <w:tr w:rsidR="000613F6" w:rsidRPr="000613F6" w14:paraId="300A5672" w14:textId="77777777" w:rsidTr="00AC0E4A">
        <w:trPr>
          <w:trHeight w:val="251"/>
          <w:jc w:val="center"/>
        </w:trPr>
        <w:tc>
          <w:tcPr>
            <w:tcW w:w="1302" w:type="dxa"/>
            <w:vMerge w:val="restart"/>
            <w:tcBorders>
              <w:top w:val="single" w:sz="6" w:space="0" w:color="auto"/>
              <w:left w:val="single" w:sz="4" w:space="0" w:color="auto"/>
              <w:bottom w:val="single" w:sz="6" w:space="0" w:color="auto"/>
            </w:tcBorders>
            <w:vAlign w:val="center"/>
          </w:tcPr>
          <w:p w14:paraId="71340A00" w14:textId="77777777" w:rsidR="00AC0E4A" w:rsidRPr="000613F6" w:rsidRDefault="00AC0E4A"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水</w:t>
            </w:r>
          </w:p>
          <w:p w14:paraId="747099F5" w14:textId="77777777" w:rsidR="00AC0E4A" w:rsidRPr="000613F6" w:rsidRDefault="00AC0E4A" w:rsidP="00A57EB4">
            <w:pPr>
              <w:spacing w:line="320" w:lineRule="exact"/>
              <w:jc w:val="center"/>
              <w:rPr>
                <w:rFonts w:eastAsia="仿宋"/>
                <w:b/>
                <w:color w:val="000000" w:themeColor="text1"/>
                <w:sz w:val="24"/>
                <w:szCs w:val="24"/>
              </w:rPr>
            </w:pPr>
            <w:proofErr w:type="gramStart"/>
            <w:r w:rsidRPr="000613F6">
              <w:rPr>
                <w:rFonts w:eastAsia="仿宋"/>
                <w:b/>
                <w:color w:val="000000" w:themeColor="text1"/>
                <w:sz w:val="24"/>
                <w:szCs w:val="24"/>
              </w:rPr>
              <w:t>污</w:t>
            </w:r>
            <w:proofErr w:type="gramEnd"/>
          </w:p>
          <w:p w14:paraId="1ECF44DE" w14:textId="77777777" w:rsidR="00AC0E4A" w:rsidRPr="000613F6" w:rsidRDefault="00AC0E4A"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染</w:t>
            </w:r>
          </w:p>
          <w:p w14:paraId="1091ABAE" w14:textId="77777777" w:rsidR="00AC0E4A" w:rsidRPr="000613F6" w:rsidRDefault="00AC0E4A" w:rsidP="00A57EB4">
            <w:pPr>
              <w:spacing w:line="320" w:lineRule="exact"/>
              <w:jc w:val="center"/>
              <w:rPr>
                <w:rFonts w:eastAsia="仿宋"/>
                <w:b/>
                <w:color w:val="000000" w:themeColor="text1"/>
                <w:sz w:val="24"/>
                <w:szCs w:val="24"/>
              </w:rPr>
            </w:pPr>
            <w:r w:rsidRPr="000613F6">
              <w:rPr>
                <w:rFonts w:eastAsia="仿宋"/>
                <w:b/>
                <w:color w:val="000000" w:themeColor="text1"/>
                <w:sz w:val="24"/>
                <w:szCs w:val="24"/>
              </w:rPr>
              <w:t>物</w:t>
            </w:r>
          </w:p>
        </w:tc>
        <w:tc>
          <w:tcPr>
            <w:tcW w:w="1117" w:type="dxa"/>
            <w:vMerge w:val="restart"/>
            <w:vAlign w:val="center"/>
          </w:tcPr>
          <w:p w14:paraId="3F73DA13" w14:textId="77777777" w:rsidR="00AC0E4A" w:rsidRPr="000613F6" w:rsidRDefault="00AC0E4A" w:rsidP="0072799B">
            <w:pPr>
              <w:tabs>
                <w:tab w:val="left" w:pos="0"/>
              </w:tabs>
              <w:spacing w:line="360" w:lineRule="auto"/>
              <w:jc w:val="center"/>
              <w:rPr>
                <w:rFonts w:eastAsia="仿宋"/>
                <w:color w:val="000000" w:themeColor="text1"/>
                <w:spacing w:val="-6"/>
                <w:sz w:val="24"/>
                <w:szCs w:val="24"/>
              </w:rPr>
            </w:pPr>
            <w:r w:rsidRPr="000613F6">
              <w:rPr>
                <w:rFonts w:eastAsia="仿宋"/>
                <w:color w:val="000000" w:themeColor="text1"/>
                <w:spacing w:val="-6"/>
                <w:sz w:val="24"/>
                <w:szCs w:val="24"/>
              </w:rPr>
              <w:t>生活</w:t>
            </w:r>
          </w:p>
          <w:p w14:paraId="5A81D6A7" w14:textId="77777777" w:rsidR="00AC0E4A" w:rsidRPr="000613F6" w:rsidRDefault="00AC0E4A" w:rsidP="0072799B">
            <w:pPr>
              <w:tabs>
                <w:tab w:val="left" w:pos="0"/>
              </w:tabs>
              <w:spacing w:line="360" w:lineRule="auto"/>
              <w:jc w:val="center"/>
              <w:rPr>
                <w:rFonts w:eastAsia="仿宋"/>
                <w:color w:val="000000" w:themeColor="text1"/>
                <w:spacing w:val="-6"/>
                <w:sz w:val="24"/>
                <w:szCs w:val="24"/>
              </w:rPr>
            </w:pPr>
            <w:r w:rsidRPr="000613F6">
              <w:rPr>
                <w:rFonts w:eastAsia="仿宋"/>
                <w:color w:val="000000" w:themeColor="text1"/>
                <w:spacing w:val="-6"/>
                <w:sz w:val="24"/>
                <w:szCs w:val="24"/>
              </w:rPr>
              <w:t>污水</w:t>
            </w:r>
          </w:p>
        </w:tc>
        <w:tc>
          <w:tcPr>
            <w:tcW w:w="2551" w:type="dxa"/>
            <w:vAlign w:val="center"/>
          </w:tcPr>
          <w:p w14:paraId="4214B702" w14:textId="77777777" w:rsidR="00AC0E4A" w:rsidRPr="000613F6" w:rsidRDefault="00AC0E4A" w:rsidP="00A57EB4">
            <w:pPr>
              <w:tabs>
                <w:tab w:val="left" w:pos="0"/>
              </w:tabs>
              <w:spacing w:line="360" w:lineRule="auto"/>
              <w:ind w:firstLineChars="421" w:firstLine="960"/>
              <w:rPr>
                <w:rFonts w:eastAsia="仿宋"/>
                <w:color w:val="000000" w:themeColor="text1"/>
                <w:spacing w:val="-6"/>
                <w:sz w:val="24"/>
                <w:szCs w:val="24"/>
              </w:rPr>
            </w:pPr>
            <w:r w:rsidRPr="000613F6">
              <w:rPr>
                <w:rFonts w:eastAsia="仿宋"/>
                <w:color w:val="000000" w:themeColor="text1"/>
                <w:spacing w:val="-6"/>
                <w:sz w:val="24"/>
                <w:szCs w:val="24"/>
              </w:rPr>
              <w:t>COD</w:t>
            </w:r>
          </w:p>
        </w:tc>
        <w:tc>
          <w:tcPr>
            <w:tcW w:w="2835" w:type="dxa"/>
            <w:tcBorders>
              <w:top w:val="single" w:sz="6" w:space="0" w:color="auto"/>
              <w:bottom w:val="single" w:sz="6" w:space="0" w:color="auto"/>
              <w:right w:val="single" w:sz="4" w:space="0" w:color="auto"/>
            </w:tcBorders>
            <w:vAlign w:val="center"/>
          </w:tcPr>
          <w:p w14:paraId="2FBDA89C"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r w:rsidRPr="000613F6">
              <w:rPr>
                <w:rFonts w:eastAsia="仿宋"/>
                <w:color w:val="000000" w:themeColor="text1"/>
                <w:spacing w:val="-6"/>
                <w:sz w:val="24"/>
                <w:szCs w:val="24"/>
              </w:rPr>
              <w:t>297.5mg/L</w:t>
            </w:r>
          </w:p>
        </w:tc>
        <w:tc>
          <w:tcPr>
            <w:tcW w:w="2835" w:type="dxa"/>
            <w:vMerge w:val="restart"/>
            <w:tcBorders>
              <w:top w:val="single" w:sz="6" w:space="0" w:color="auto"/>
              <w:right w:val="single" w:sz="4" w:space="0" w:color="auto"/>
            </w:tcBorders>
            <w:vAlign w:val="center"/>
          </w:tcPr>
          <w:p w14:paraId="19FA3D32" w14:textId="77777777" w:rsidR="00AC0E4A" w:rsidRPr="000613F6" w:rsidRDefault="009706A9" w:rsidP="00AC0E4A">
            <w:pPr>
              <w:tabs>
                <w:tab w:val="left" w:pos="0"/>
              </w:tabs>
              <w:jc w:val="center"/>
              <w:rPr>
                <w:rFonts w:eastAsia="仿宋"/>
                <w:color w:val="000000" w:themeColor="text1"/>
                <w:spacing w:val="-6"/>
                <w:sz w:val="24"/>
                <w:szCs w:val="24"/>
              </w:rPr>
            </w:pPr>
            <w:r w:rsidRPr="000613F6">
              <w:rPr>
                <w:rFonts w:eastAsia="仿宋" w:hint="eastAsia"/>
                <w:color w:val="000000" w:themeColor="text1"/>
                <w:spacing w:val="-6"/>
                <w:sz w:val="24"/>
                <w:szCs w:val="24"/>
              </w:rPr>
              <w:t>排入市政污水处理站（</w:t>
            </w:r>
            <w:r w:rsidR="00AC0E4A" w:rsidRPr="000613F6">
              <w:rPr>
                <w:rFonts w:eastAsia="仿宋" w:hint="eastAsia"/>
                <w:color w:val="000000" w:themeColor="text1"/>
                <w:spacing w:val="-6"/>
                <w:sz w:val="24"/>
                <w:szCs w:val="24"/>
              </w:rPr>
              <w:t>污水综合排放标准</w:t>
            </w:r>
            <w:r w:rsidR="00AC0E4A" w:rsidRPr="000613F6">
              <w:rPr>
                <w:rFonts w:eastAsia="仿宋" w:hint="eastAsia"/>
                <w:color w:val="000000" w:themeColor="text1"/>
                <w:spacing w:val="-6"/>
                <w:sz w:val="24"/>
                <w:szCs w:val="24"/>
              </w:rPr>
              <w:t> </w:t>
            </w:r>
            <w:r w:rsidR="0004598B" w:rsidRPr="000613F6">
              <w:rPr>
                <w:rFonts w:eastAsia="仿宋"/>
                <w:color w:val="000000" w:themeColor="text1"/>
                <w:spacing w:val="-6"/>
                <w:sz w:val="24"/>
                <w:szCs w:val="24"/>
              </w:rPr>
              <w:t>G</w:t>
            </w:r>
            <w:r w:rsidR="00AC0E4A" w:rsidRPr="000613F6">
              <w:rPr>
                <w:rFonts w:eastAsia="仿宋" w:hint="eastAsia"/>
                <w:color w:val="000000" w:themeColor="text1"/>
                <w:spacing w:val="-6"/>
                <w:sz w:val="24"/>
                <w:szCs w:val="24"/>
              </w:rPr>
              <w:t>B</w:t>
            </w:r>
            <w:r w:rsidR="0004598B" w:rsidRPr="000613F6">
              <w:rPr>
                <w:rFonts w:eastAsia="仿宋"/>
                <w:color w:val="000000" w:themeColor="text1"/>
                <w:spacing w:val="-6"/>
                <w:sz w:val="24"/>
                <w:szCs w:val="24"/>
              </w:rPr>
              <w:t>8978</w:t>
            </w:r>
            <w:r w:rsidR="00AC0E4A" w:rsidRPr="000613F6">
              <w:rPr>
                <w:rFonts w:eastAsia="仿宋" w:hint="eastAsia"/>
                <w:color w:val="000000" w:themeColor="text1"/>
                <w:spacing w:val="-6"/>
                <w:sz w:val="24"/>
                <w:szCs w:val="24"/>
              </w:rPr>
              <w:t>-</w:t>
            </w:r>
            <w:r w:rsidR="00581866" w:rsidRPr="000613F6">
              <w:rPr>
                <w:rFonts w:eastAsia="仿宋"/>
                <w:color w:val="000000" w:themeColor="text1"/>
                <w:spacing w:val="-6"/>
                <w:sz w:val="24"/>
                <w:szCs w:val="24"/>
              </w:rPr>
              <w:t>1996</w:t>
            </w:r>
            <w:r w:rsidRPr="000613F6">
              <w:rPr>
                <w:rFonts w:eastAsia="仿宋" w:hint="eastAsia"/>
                <w:color w:val="000000" w:themeColor="text1"/>
                <w:spacing w:val="-6"/>
                <w:sz w:val="24"/>
                <w:szCs w:val="24"/>
              </w:rPr>
              <w:t>）</w:t>
            </w:r>
          </w:p>
        </w:tc>
      </w:tr>
      <w:tr w:rsidR="000613F6" w:rsidRPr="000613F6" w14:paraId="2125199D" w14:textId="77777777" w:rsidTr="00356B93">
        <w:trPr>
          <w:trHeight w:val="273"/>
          <w:jc w:val="center"/>
        </w:trPr>
        <w:tc>
          <w:tcPr>
            <w:tcW w:w="1302" w:type="dxa"/>
            <w:vMerge/>
            <w:tcBorders>
              <w:top w:val="single" w:sz="6" w:space="0" w:color="auto"/>
              <w:left w:val="single" w:sz="4" w:space="0" w:color="auto"/>
              <w:bottom w:val="single" w:sz="6" w:space="0" w:color="auto"/>
            </w:tcBorders>
            <w:vAlign w:val="center"/>
          </w:tcPr>
          <w:p w14:paraId="17A31E7F" w14:textId="77777777" w:rsidR="00AC0E4A" w:rsidRPr="000613F6" w:rsidRDefault="00AC0E4A" w:rsidP="00A57EB4">
            <w:pPr>
              <w:spacing w:line="320" w:lineRule="exact"/>
              <w:jc w:val="center"/>
              <w:rPr>
                <w:rFonts w:eastAsia="仿宋"/>
                <w:b/>
                <w:color w:val="000000" w:themeColor="text1"/>
                <w:sz w:val="24"/>
                <w:szCs w:val="24"/>
              </w:rPr>
            </w:pPr>
          </w:p>
        </w:tc>
        <w:tc>
          <w:tcPr>
            <w:tcW w:w="1117" w:type="dxa"/>
            <w:vMerge/>
            <w:vAlign w:val="center"/>
          </w:tcPr>
          <w:p w14:paraId="67D5A1C3"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p>
        </w:tc>
        <w:tc>
          <w:tcPr>
            <w:tcW w:w="2551" w:type="dxa"/>
            <w:vAlign w:val="center"/>
          </w:tcPr>
          <w:p w14:paraId="09AB9574" w14:textId="77777777" w:rsidR="00AC0E4A" w:rsidRPr="000613F6" w:rsidRDefault="00AC0E4A" w:rsidP="00A57EB4">
            <w:pPr>
              <w:tabs>
                <w:tab w:val="left" w:pos="0"/>
              </w:tabs>
              <w:spacing w:line="360" w:lineRule="auto"/>
              <w:ind w:firstLineChars="421" w:firstLine="960"/>
              <w:rPr>
                <w:rFonts w:eastAsia="仿宋"/>
                <w:color w:val="000000" w:themeColor="text1"/>
                <w:spacing w:val="-6"/>
                <w:sz w:val="24"/>
                <w:szCs w:val="24"/>
              </w:rPr>
            </w:pPr>
            <w:r w:rsidRPr="000613F6">
              <w:rPr>
                <w:rFonts w:eastAsia="仿宋"/>
                <w:color w:val="000000" w:themeColor="text1"/>
                <w:spacing w:val="-6"/>
                <w:sz w:val="24"/>
                <w:szCs w:val="24"/>
              </w:rPr>
              <w:t>BOD5</w:t>
            </w:r>
          </w:p>
        </w:tc>
        <w:tc>
          <w:tcPr>
            <w:tcW w:w="2835" w:type="dxa"/>
            <w:tcBorders>
              <w:top w:val="single" w:sz="6" w:space="0" w:color="auto"/>
              <w:bottom w:val="single" w:sz="6" w:space="0" w:color="auto"/>
              <w:right w:val="single" w:sz="4" w:space="0" w:color="auto"/>
            </w:tcBorders>
            <w:vAlign w:val="center"/>
          </w:tcPr>
          <w:p w14:paraId="16912DED"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r w:rsidRPr="000613F6">
              <w:rPr>
                <w:rFonts w:eastAsia="仿宋"/>
                <w:color w:val="000000" w:themeColor="text1"/>
                <w:spacing w:val="-6"/>
                <w:sz w:val="24"/>
                <w:szCs w:val="24"/>
              </w:rPr>
              <w:t>180mg/L</w:t>
            </w:r>
          </w:p>
        </w:tc>
        <w:tc>
          <w:tcPr>
            <w:tcW w:w="2835" w:type="dxa"/>
            <w:vMerge/>
            <w:tcBorders>
              <w:right w:val="single" w:sz="4" w:space="0" w:color="auto"/>
            </w:tcBorders>
          </w:tcPr>
          <w:p w14:paraId="5A9BAC12" w14:textId="77777777" w:rsidR="00AC0E4A" w:rsidRPr="000613F6" w:rsidRDefault="00AC0E4A" w:rsidP="00AC0E4A">
            <w:pPr>
              <w:tabs>
                <w:tab w:val="left" w:pos="0"/>
              </w:tabs>
              <w:jc w:val="center"/>
              <w:rPr>
                <w:rFonts w:eastAsia="仿宋"/>
                <w:color w:val="000000" w:themeColor="text1"/>
                <w:spacing w:val="-6"/>
                <w:sz w:val="24"/>
                <w:szCs w:val="24"/>
              </w:rPr>
            </w:pPr>
          </w:p>
        </w:tc>
      </w:tr>
      <w:tr w:rsidR="000613F6" w:rsidRPr="000613F6" w14:paraId="16D62107" w14:textId="77777777" w:rsidTr="00356B93">
        <w:trPr>
          <w:trHeight w:val="340"/>
          <w:jc w:val="center"/>
        </w:trPr>
        <w:tc>
          <w:tcPr>
            <w:tcW w:w="1302" w:type="dxa"/>
            <w:vMerge/>
            <w:tcBorders>
              <w:top w:val="single" w:sz="6" w:space="0" w:color="auto"/>
              <w:left w:val="single" w:sz="4" w:space="0" w:color="auto"/>
              <w:bottom w:val="single" w:sz="6" w:space="0" w:color="auto"/>
            </w:tcBorders>
            <w:vAlign w:val="center"/>
          </w:tcPr>
          <w:p w14:paraId="2754652B" w14:textId="77777777" w:rsidR="00AC0E4A" w:rsidRPr="000613F6" w:rsidRDefault="00AC0E4A" w:rsidP="00A57EB4">
            <w:pPr>
              <w:spacing w:line="320" w:lineRule="exact"/>
              <w:jc w:val="center"/>
              <w:rPr>
                <w:rFonts w:eastAsia="仿宋"/>
                <w:b/>
                <w:color w:val="000000" w:themeColor="text1"/>
                <w:sz w:val="24"/>
                <w:szCs w:val="24"/>
              </w:rPr>
            </w:pPr>
          </w:p>
        </w:tc>
        <w:tc>
          <w:tcPr>
            <w:tcW w:w="1117" w:type="dxa"/>
            <w:vMerge/>
            <w:vAlign w:val="center"/>
          </w:tcPr>
          <w:p w14:paraId="6BB9E0E2"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p>
        </w:tc>
        <w:tc>
          <w:tcPr>
            <w:tcW w:w="2551" w:type="dxa"/>
            <w:vAlign w:val="center"/>
          </w:tcPr>
          <w:p w14:paraId="54F53C21" w14:textId="77777777" w:rsidR="00AC0E4A" w:rsidRPr="000613F6" w:rsidRDefault="00AC0E4A" w:rsidP="00A57EB4">
            <w:pPr>
              <w:tabs>
                <w:tab w:val="left" w:pos="0"/>
              </w:tabs>
              <w:spacing w:line="360" w:lineRule="auto"/>
              <w:ind w:firstLineChars="471" w:firstLine="1074"/>
              <w:rPr>
                <w:rFonts w:eastAsia="仿宋"/>
                <w:color w:val="000000" w:themeColor="text1"/>
                <w:spacing w:val="-6"/>
                <w:sz w:val="24"/>
                <w:szCs w:val="24"/>
              </w:rPr>
            </w:pPr>
            <w:r w:rsidRPr="000613F6">
              <w:rPr>
                <w:rFonts w:eastAsia="仿宋"/>
                <w:color w:val="000000" w:themeColor="text1"/>
                <w:spacing w:val="-6"/>
                <w:sz w:val="24"/>
                <w:szCs w:val="24"/>
              </w:rPr>
              <w:t>SS</w:t>
            </w:r>
          </w:p>
        </w:tc>
        <w:tc>
          <w:tcPr>
            <w:tcW w:w="2835" w:type="dxa"/>
            <w:tcBorders>
              <w:top w:val="single" w:sz="6" w:space="0" w:color="auto"/>
              <w:bottom w:val="single" w:sz="6" w:space="0" w:color="auto"/>
              <w:right w:val="single" w:sz="4" w:space="0" w:color="auto"/>
            </w:tcBorders>
            <w:vAlign w:val="center"/>
          </w:tcPr>
          <w:p w14:paraId="5F10ABE8"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r w:rsidRPr="000613F6">
              <w:rPr>
                <w:rFonts w:eastAsia="仿宋"/>
                <w:color w:val="000000" w:themeColor="text1"/>
                <w:spacing w:val="-6"/>
                <w:sz w:val="24"/>
                <w:szCs w:val="24"/>
              </w:rPr>
              <w:t>126mg/L</w:t>
            </w:r>
          </w:p>
        </w:tc>
        <w:tc>
          <w:tcPr>
            <w:tcW w:w="2835" w:type="dxa"/>
            <w:vMerge/>
            <w:tcBorders>
              <w:right w:val="single" w:sz="4" w:space="0" w:color="auto"/>
            </w:tcBorders>
          </w:tcPr>
          <w:p w14:paraId="1D9FCF08" w14:textId="77777777" w:rsidR="00AC0E4A" w:rsidRPr="000613F6" w:rsidRDefault="00AC0E4A" w:rsidP="00AC0E4A">
            <w:pPr>
              <w:tabs>
                <w:tab w:val="left" w:pos="0"/>
              </w:tabs>
              <w:jc w:val="center"/>
              <w:rPr>
                <w:rFonts w:eastAsia="仿宋"/>
                <w:color w:val="000000" w:themeColor="text1"/>
                <w:spacing w:val="-6"/>
                <w:sz w:val="24"/>
                <w:szCs w:val="24"/>
              </w:rPr>
            </w:pPr>
          </w:p>
        </w:tc>
      </w:tr>
      <w:tr w:rsidR="000613F6" w:rsidRPr="000613F6" w14:paraId="2D89B292" w14:textId="77777777" w:rsidTr="00356B93">
        <w:trPr>
          <w:trHeight w:val="281"/>
          <w:jc w:val="center"/>
        </w:trPr>
        <w:tc>
          <w:tcPr>
            <w:tcW w:w="1302" w:type="dxa"/>
            <w:vMerge/>
            <w:tcBorders>
              <w:top w:val="single" w:sz="6" w:space="0" w:color="auto"/>
              <w:left w:val="single" w:sz="4" w:space="0" w:color="auto"/>
              <w:bottom w:val="single" w:sz="6" w:space="0" w:color="auto"/>
            </w:tcBorders>
            <w:vAlign w:val="center"/>
          </w:tcPr>
          <w:p w14:paraId="2FBDC915" w14:textId="77777777" w:rsidR="00AC0E4A" w:rsidRPr="000613F6" w:rsidRDefault="00AC0E4A" w:rsidP="00A57EB4">
            <w:pPr>
              <w:spacing w:line="320" w:lineRule="exact"/>
              <w:jc w:val="center"/>
              <w:rPr>
                <w:rFonts w:eastAsia="仿宋"/>
                <w:b/>
                <w:color w:val="000000" w:themeColor="text1"/>
                <w:sz w:val="24"/>
                <w:szCs w:val="24"/>
              </w:rPr>
            </w:pPr>
          </w:p>
        </w:tc>
        <w:tc>
          <w:tcPr>
            <w:tcW w:w="1117" w:type="dxa"/>
            <w:vMerge/>
            <w:vAlign w:val="center"/>
          </w:tcPr>
          <w:p w14:paraId="1ED805AB"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p>
        </w:tc>
        <w:tc>
          <w:tcPr>
            <w:tcW w:w="2551" w:type="dxa"/>
            <w:vAlign w:val="center"/>
          </w:tcPr>
          <w:p w14:paraId="605E3F32" w14:textId="77777777" w:rsidR="00AC0E4A" w:rsidRPr="000613F6" w:rsidRDefault="00AC0E4A" w:rsidP="00A57EB4">
            <w:pPr>
              <w:tabs>
                <w:tab w:val="left" w:pos="0"/>
              </w:tabs>
              <w:spacing w:line="360" w:lineRule="auto"/>
              <w:ind w:firstLineChars="421" w:firstLine="960"/>
              <w:rPr>
                <w:rFonts w:eastAsia="仿宋"/>
                <w:color w:val="000000" w:themeColor="text1"/>
                <w:spacing w:val="-6"/>
                <w:sz w:val="24"/>
                <w:szCs w:val="24"/>
              </w:rPr>
            </w:pPr>
            <w:r w:rsidRPr="000613F6">
              <w:rPr>
                <w:rFonts w:eastAsia="仿宋"/>
                <w:color w:val="000000" w:themeColor="text1"/>
                <w:spacing w:val="-6"/>
                <w:sz w:val="24"/>
                <w:szCs w:val="24"/>
              </w:rPr>
              <w:t>氨氮</w:t>
            </w:r>
          </w:p>
        </w:tc>
        <w:tc>
          <w:tcPr>
            <w:tcW w:w="2835" w:type="dxa"/>
            <w:tcBorders>
              <w:top w:val="single" w:sz="6" w:space="0" w:color="auto"/>
              <w:bottom w:val="single" w:sz="6" w:space="0" w:color="auto"/>
              <w:right w:val="single" w:sz="4" w:space="0" w:color="auto"/>
            </w:tcBorders>
            <w:vAlign w:val="center"/>
          </w:tcPr>
          <w:p w14:paraId="1AAB4559" w14:textId="77777777" w:rsidR="00AC0E4A" w:rsidRPr="000613F6" w:rsidRDefault="00AC0E4A" w:rsidP="00A57EB4">
            <w:pPr>
              <w:tabs>
                <w:tab w:val="left" w:pos="0"/>
              </w:tabs>
              <w:spacing w:line="360" w:lineRule="auto"/>
              <w:ind w:firstLineChars="221" w:firstLine="504"/>
              <w:rPr>
                <w:rFonts w:eastAsia="仿宋"/>
                <w:color w:val="000000" w:themeColor="text1"/>
                <w:spacing w:val="-6"/>
                <w:sz w:val="24"/>
                <w:szCs w:val="24"/>
              </w:rPr>
            </w:pPr>
            <w:r w:rsidRPr="000613F6">
              <w:rPr>
                <w:rFonts w:eastAsia="仿宋"/>
                <w:color w:val="000000" w:themeColor="text1"/>
                <w:spacing w:val="-6"/>
                <w:sz w:val="24"/>
                <w:szCs w:val="24"/>
              </w:rPr>
              <w:t>20mg/L</w:t>
            </w:r>
          </w:p>
        </w:tc>
        <w:tc>
          <w:tcPr>
            <w:tcW w:w="2835" w:type="dxa"/>
            <w:vMerge/>
            <w:tcBorders>
              <w:bottom w:val="single" w:sz="6" w:space="0" w:color="auto"/>
              <w:right w:val="single" w:sz="4" w:space="0" w:color="auto"/>
            </w:tcBorders>
          </w:tcPr>
          <w:p w14:paraId="37901530" w14:textId="77777777" w:rsidR="00AC0E4A" w:rsidRPr="000613F6" w:rsidRDefault="00AC0E4A" w:rsidP="00AC0E4A">
            <w:pPr>
              <w:tabs>
                <w:tab w:val="left" w:pos="0"/>
              </w:tabs>
              <w:jc w:val="center"/>
              <w:rPr>
                <w:rFonts w:eastAsia="仿宋"/>
                <w:color w:val="000000" w:themeColor="text1"/>
                <w:spacing w:val="-6"/>
                <w:sz w:val="24"/>
                <w:szCs w:val="24"/>
              </w:rPr>
            </w:pPr>
          </w:p>
        </w:tc>
      </w:tr>
      <w:tr w:rsidR="000613F6" w:rsidRPr="000613F6" w14:paraId="71F09827" w14:textId="77777777" w:rsidTr="00AC0E4A">
        <w:trPr>
          <w:trHeight w:val="281"/>
          <w:jc w:val="center"/>
        </w:trPr>
        <w:tc>
          <w:tcPr>
            <w:tcW w:w="1302" w:type="dxa"/>
            <w:tcBorders>
              <w:top w:val="single" w:sz="6" w:space="0" w:color="auto"/>
              <w:left w:val="single" w:sz="4" w:space="0" w:color="auto"/>
              <w:bottom w:val="single" w:sz="6" w:space="0" w:color="auto"/>
            </w:tcBorders>
            <w:vAlign w:val="center"/>
          </w:tcPr>
          <w:p w14:paraId="1694669B" w14:textId="77777777" w:rsidR="0072799B" w:rsidRPr="000613F6" w:rsidRDefault="0072799B" w:rsidP="00A57EB4">
            <w:pPr>
              <w:spacing w:line="320" w:lineRule="exact"/>
              <w:jc w:val="center"/>
              <w:rPr>
                <w:rFonts w:eastAsia="仿宋"/>
                <w:b/>
                <w:color w:val="000000" w:themeColor="text1"/>
                <w:sz w:val="24"/>
                <w:szCs w:val="24"/>
              </w:rPr>
            </w:pPr>
            <w:r w:rsidRPr="000613F6">
              <w:rPr>
                <w:rFonts w:eastAsia="仿宋" w:hint="eastAsia"/>
                <w:b/>
                <w:color w:val="000000" w:themeColor="text1"/>
                <w:sz w:val="24"/>
                <w:szCs w:val="24"/>
              </w:rPr>
              <w:t>大气污染物</w:t>
            </w:r>
          </w:p>
        </w:tc>
        <w:tc>
          <w:tcPr>
            <w:tcW w:w="1117" w:type="dxa"/>
            <w:vAlign w:val="center"/>
          </w:tcPr>
          <w:p w14:paraId="5630FA6F" w14:textId="77777777" w:rsidR="0072799B" w:rsidRPr="000613F6" w:rsidRDefault="0072799B" w:rsidP="00A57EB4">
            <w:pPr>
              <w:tabs>
                <w:tab w:val="left" w:pos="0"/>
              </w:tabs>
              <w:spacing w:line="360" w:lineRule="auto"/>
              <w:rPr>
                <w:rFonts w:eastAsia="仿宋"/>
                <w:color w:val="000000" w:themeColor="text1"/>
                <w:spacing w:val="-6"/>
                <w:sz w:val="24"/>
                <w:szCs w:val="24"/>
              </w:rPr>
            </w:pPr>
            <w:r w:rsidRPr="000613F6">
              <w:rPr>
                <w:rFonts w:eastAsia="仿宋" w:hint="eastAsia"/>
                <w:color w:val="000000" w:themeColor="text1"/>
                <w:spacing w:val="-6"/>
                <w:sz w:val="24"/>
                <w:szCs w:val="24"/>
              </w:rPr>
              <w:t>烃类气</w:t>
            </w:r>
            <w:r w:rsidRPr="000613F6">
              <w:rPr>
                <w:rFonts w:eastAsia="仿宋" w:hint="eastAsia"/>
                <w:color w:val="000000" w:themeColor="text1"/>
                <w:spacing w:val="-6"/>
                <w:sz w:val="24"/>
                <w:szCs w:val="24"/>
              </w:rPr>
              <w:lastRenderedPageBreak/>
              <w:t>体无组织排放</w:t>
            </w:r>
          </w:p>
        </w:tc>
        <w:tc>
          <w:tcPr>
            <w:tcW w:w="2551" w:type="dxa"/>
            <w:vAlign w:val="center"/>
          </w:tcPr>
          <w:p w14:paraId="30046205" w14:textId="77777777" w:rsidR="0072799B" w:rsidRPr="000613F6" w:rsidRDefault="0072799B" w:rsidP="00A57EB4">
            <w:pPr>
              <w:tabs>
                <w:tab w:val="left" w:pos="0"/>
              </w:tabs>
              <w:spacing w:line="360" w:lineRule="auto"/>
              <w:ind w:firstLineChars="321" w:firstLine="732"/>
              <w:rPr>
                <w:rFonts w:eastAsia="仿宋"/>
                <w:color w:val="000000" w:themeColor="text1"/>
                <w:spacing w:val="-6"/>
                <w:sz w:val="24"/>
                <w:szCs w:val="24"/>
              </w:rPr>
            </w:pPr>
            <w:r w:rsidRPr="000613F6">
              <w:rPr>
                <w:rFonts w:eastAsia="仿宋" w:hint="eastAsia"/>
                <w:color w:val="000000" w:themeColor="text1"/>
                <w:spacing w:val="-6"/>
                <w:sz w:val="24"/>
                <w:szCs w:val="24"/>
              </w:rPr>
              <w:lastRenderedPageBreak/>
              <w:t>非甲烷总烃</w:t>
            </w:r>
          </w:p>
        </w:tc>
        <w:tc>
          <w:tcPr>
            <w:tcW w:w="2835" w:type="dxa"/>
            <w:tcBorders>
              <w:top w:val="single" w:sz="6" w:space="0" w:color="auto"/>
              <w:bottom w:val="single" w:sz="6" w:space="0" w:color="auto"/>
              <w:right w:val="single" w:sz="4" w:space="0" w:color="auto"/>
            </w:tcBorders>
            <w:vAlign w:val="center"/>
          </w:tcPr>
          <w:p w14:paraId="333130A9" w14:textId="77777777" w:rsidR="0072799B" w:rsidRPr="000613F6" w:rsidRDefault="0072799B" w:rsidP="00A57EB4">
            <w:pPr>
              <w:tabs>
                <w:tab w:val="left" w:pos="0"/>
              </w:tabs>
              <w:spacing w:line="360" w:lineRule="auto"/>
              <w:rPr>
                <w:rFonts w:eastAsia="仿宋"/>
                <w:color w:val="000000" w:themeColor="text1"/>
                <w:spacing w:val="-6"/>
                <w:sz w:val="24"/>
                <w:szCs w:val="24"/>
              </w:rPr>
            </w:pPr>
            <w:r w:rsidRPr="000613F6">
              <w:rPr>
                <w:rFonts w:eastAsia="仿宋" w:hint="eastAsia"/>
                <w:color w:val="000000" w:themeColor="text1"/>
                <w:spacing w:val="-6"/>
                <w:sz w:val="24"/>
                <w:szCs w:val="24"/>
              </w:rPr>
              <w:t>我公司几乎不储存或很少</w:t>
            </w:r>
            <w:r w:rsidRPr="000613F6">
              <w:rPr>
                <w:rFonts w:eastAsia="仿宋" w:hint="eastAsia"/>
                <w:color w:val="000000" w:themeColor="text1"/>
                <w:spacing w:val="-6"/>
                <w:sz w:val="24"/>
                <w:szCs w:val="24"/>
              </w:rPr>
              <w:lastRenderedPageBreak/>
              <w:t>储存，故，废气排放几乎没有或极少，对废气的处理，主要从储运设施、设备方面进行。</w:t>
            </w:r>
          </w:p>
        </w:tc>
        <w:tc>
          <w:tcPr>
            <w:tcW w:w="2835" w:type="dxa"/>
            <w:tcBorders>
              <w:top w:val="single" w:sz="6" w:space="0" w:color="auto"/>
              <w:bottom w:val="single" w:sz="6" w:space="0" w:color="auto"/>
              <w:right w:val="single" w:sz="4" w:space="0" w:color="auto"/>
            </w:tcBorders>
            <w:vAlign w:val="center"/>
          </w:tcPr>
          <w:p w14:paraId="01248AE1" w14:textId="77777777" w:rsidR="0072799B" w:rsidRPr="000613F6" w:rsidRDefault="009706A9" w:rsidP="00AF1FA5">
            <w:pPr>
              <w:tabs>
                <w:tab w:val="left" w:pos="0"/>
              </w:tabs>
              <w:jc w:val="center"/>
              <w:rPr>
                <w:rFonts w:eastAsia="仿宋"/>
                <w:color w:val="000000" w:themeColor="text1"/>
                <w:spacing w:val="-6"/>
                <w:sz w:val="24"/>
                <w:szCs w:val="24"/>
              </w:rPr>
            </w:pPr>
            <w:r w:rsidRPr="000613F6">
              <w:rPr>
                <w:rFonts w:eastAsia="仿宋" w:hint="eastAsia"/>
                <w:color w:val="000000" w:themeColor="text1"/>
                <w:spacing w:val="-6"/>
                <w:sz w:val="24"/>
                <w:szCs w:val="24"/>
              </w:rPr>
              <w:lastRenderedPageBreak/>
              <w:t>（</w:t>
            </w:r>
            <w:r w:rsidR="00AC0E4A" w:rsidRPr="000613F6">
              <w:rPr>
                <w:rFonts w:eastAsia="仿宋"/>
                <w:color w:val="000000" w:themeColor="text1"/>
                <w:spacing w:val="-6"/>
                <w:sz w:val="24"/>
                <w:szCs w:val="24"/>
              </w:rPr>
              <w:t>大气污染</w:t>
            </w:r>
            <w:proofErr w:type="gramStart"/>
            <w:r w:rsidR="00AC0E4A" w:rsidRPr="000613F6">
              <w:rPr>
                <w:rFonts w:eastAsia="仿宋"/>
                <w:color w:val="000000" w:themeColor="text1"/>
                <w:spacing w:val="-6"/>
                <w:sz w:val="24"/>
                <w:szCs w:val="24"/>
              </w:rPr>
              <w:t>物综合</w:t>
            </w:r>
            <w:proofErr w:type="gramEnd"/>
            <w:r w:rsidR="00AC0E4A" w:rsidRPr="000613F6">
              <w:rPr>
                <w:rFonts w:eastAsia="仿宋"/>
                <w:color w:val="000000" w:themeColor="text1"/>
                <w:spacing w:val="-6"/>
                <w:sz w:val="24"/>
                <w:szCs w:val="24"/>
              </w:rPr>
              <w:t>排放标准</w:t>
            </w:r>
            <w:r w:rsidR="00AC0E4A" w:rsidRPr="000613F6">
              <w:rPr>
                <w:rFonts w:eastAsia="仿宋"/>
                <w:color w:val="000000" w:themeColor="text1"/>
                <w:spacing w:val="-6"/>
                <w:sz w:val="24"/>
                <w:szCs w:val="24"/>
              </w:rPr>
              <w:t>GB 16297</w:t>
            </w:r>
            <w:r w:rsidR="00AC0E4A" w:rsidRPr="000613F6">
              <w:rPr>
                <w:rFonts w:eastAsia="仿宋"/>
                <w:color w:val="000000" w:themeColor="text1"/>
                <w:spacing w:val="-6"/>
                <w:sz w:val="24"/>
                <w:szCs w:val="24"/>
              </w:rPr>
              <w:t>－</w:t>
            </w:r>
            <w:r w:rsidR="00AC0E4A" w:rsidRPr="000613F6">
              <w:rPr>
                <w:rFonts w:eastAsia="仿宋"/>
                <w:color w:val="000000" w:themeColor="text1"/>
                <w:spacing w:val="-6"/>
                <w:sz w:val="24"/>
                <w:szCs w:val="24"/>
              </w:rPr>
              <w:t>1996</w:t>
            </w:r>
            <w:r w:rsidRPr="000613F6">
              <w:rPr>
                <w:rFonts w:eastAsia="仿宋" w:hint="eastAsia"/>
                <w:color w:val="000000" w:themeColor="text1"/>
                <w:spacing w:val="-6"/>
                <w:sz w:val="24"/>
                <w:szCs w:val="24"/>
              </w:rPr>
              <w:t>）</w:t>
            </w:r>
          </w:p>
        </w:tc>
      </w:tr>
      <w:tr w:rsidR="000613F6" w:rsidRPr="000613F6" w14:paraId="1F37A825" w14:textId="77777777" w:rsidTr="00AC0E4A">
        <w:trPr>
          <w:trHeight w:val="403"/>
          <w:jc w:val="center"/>
        </w:trPr>
        <w:tc>
          <w:tcPr>
            <w:tcW w:w="1302" w:type="dxa"/>
            <w:vMerge w:val="restart"/>
            <w:tcBorders>
              <w:top w:val="single" w:sz="6" w:space="0" w:color="auto"/>
              <w:left w:val="single" w:sz="4" w:space="0" w:color="auto"/>
              <w:bottom w:val="single" w:sz="6" w:space="0" w:color="auto"/>
            </w:tcBorders>
            <w:vAlign w:val="center"/>
          </w:tcPr>
          <w:p w14:paraId="3609F5C6" w14:textId="77777777" w:rsidR="0072799B" w:rsidRPr="000613F6" w:rsidRDefault="0072799B" w:rsidP="00A57EB4">
            <w:pPr>
              <w:spacing w:line="320" w:lineRule="exact"/>
              <w:jc w:val="center"/>
              <w:rPr>
                <w:rFonts w:eastAsia="仿宋_GB2312"/>
                <w:b/>
                <w:color w:val="000000" w:themeColor="text1"/>
                <w:sz w:val="24"/>
                <w:szCs w:val="24"/>
              </w:rPr>
            </w:pPr>
            <w:r w:rsidRPr="000613F6">
              <w:rPr>
                <w:rFonts w:eastAsia="仿宋"/>
                <w:b/>
                <w:color w:val="000000" w:themeColor="text1"/>
                <w:sz w:val="24"/>
                <w:szCs w:val="24"/>
              </w:rPr>
              <w:t>固体废物</w:t>
            </w:r>
          </w:p>
        </w:tc>
        <w:tc>
          <w:tcPr>
            <w:tcW w:w="1117" w:type="dxa"/>
            <w:vAlign w:val="center"/>
          </w:tcPr>
          <w:p w14:paraId="372677A2" w14:textId="77777777" w:rsidR="0072799B" w:rsidRPr="000613F6" w:rsidRDefault="0072799B" w:rsidP="00AF1FA5">
            <w:pPr>
              <w:tabs>
                <w:tab w:val="left" w:pos="0"/>
              </w:tabs>
              <w:spacing w:line="360" w:lineRule="auto"/>
              <w:rPr>
                <w:rFonts w:eastAsia="仿宋"/>
                <w:color w:val="000000" w:themeColor="text1"/>
                <w:spacing w:val="-6"/>
                <w:sz w:val="24"/>
                <w:szCs w:val="24"/>
              </w:rPr>
            </w:pPr>
            <w:r w:rsidRPr="000613F6">
              <w:rPr>
                <w:rFonts w:eastAsia="仿宋"/>
                <w:color w:val="000000" w:themeColor="text1"/>
                <w:spacing w:val="-6"/>
                <w:sz w:val="24"/>
                <w:szCs w:val="24"/>
              </w:rPr>
              <w:t>生活区</w:t>
            </w:r>
          </w:p>
        </w:tc>
        <w:tc>
          <w:tcPr>
            <w:tcW w:w="2551" w:type="dxa"/>
            <w:vAlign w:val="center"/>
          </w:tcPr>
          <w:p w14:paraId="59C85F5C" w14:textId="77777777" w:rsidR="0072799B" w:rsidRPr="000613F6" w:rsidRDefault="0072799B" w:rsidP="00A57EB4">
            <w:pPr>
              <w:spacing w:line="360" w:lineRule="auto"/>
              <w:ind w:firstLineChars="200" w:firstLine="480"/>
              <w:rPr>
                <w:rFonts w:eastAsia="仿宋"/>
                <w:color w:val="000000" w:themeColor="text1"/>
                <w:sz w:val="24"/>
                <w:szCs w:val="24"/>
              </w:rPr>
            </w:pPr>
            <w:r w:rsidRPr="000613F6">
              <w:rPr>
                <w:rFonts w:eastAsia="仿宋"/>
                <w:color w:val="000000" w:themeColor="text1"/>
                <w:sz w:val="24"/>
                <w:szCs w:val="24"/>
              </w:rPr>
              <w:t>生活垃圾</w:t>
            </w:r>
          </w:p>
        </w:tc>
        <w:tc>
          <w:tcPr>
            <w:tcW w:w="2835" w:type="dxa"/>
            <w:tcBorders>
              <w:top w:val="single" w:sz="6" w:space="0" w:color="auto"/>
              <w:bottom w:val="single" w:sz="6" w:space="0" w:color="auto"/>
              <w:right w:val="single" w:sz="4" w:space="0" w:color="auto"/>
            </w:tcBorders>
            <w:vAlign w:val="center"/>
          </w:tcPr>
          <w:p w14:paraId="76FF40A2" w14:textId="77777777" w:rsidR="0072799B" w:rsidRPr="000613F6" w:rsidRDefault="0072799B" w:rsidP="00A57EB4">
            <w:pPr>
              <w:spacing w:line="360" w:lineRule="auto"/>
              <w:rPr>
                <w:rFonts w:eastAsia="仿宋"/>
                <w:color w:val="000000" w:themeColor="text1"/>
                <w:sz w:val="24"/>
                <w:szCs w:val="24"/>
              </w:rPr>
            </w:pPr>
            <w:r w:rsidRPr="000613F6">
              <w:rPr>
                <w:rFonts w:eastAsia="仿宋" w:hint="eastAsia"/>
                <w:color w:val="000000" w:themeColor="text1"/>
                <w:sz w:val="24"/>
                <w:szCs w:val="24"/>
              </w:rPr>
              <w:t>每年产生量为</w:t>
            </w:r>
            <w:r w:rsidRPr="000613F6">
              <w:rPr>
                <w:rFonts w:eastAsia="仿宋" w:hint="eastAsia"/>
                <w:color w:val="000000" w:themeColor="text1"/>
                <w:sz w:val="24"/>
                <w:szCs w:val="24"/>
              </w:rPr>
              <w:t>17t</w:t>
            </w:r>
            <w:r w:rsidRPr="000613F6">
              <w:rPr>
                <w:rFonts w:eastAsia="仿宋" w:hint="eastAsia"/>
                <w:color w:val="000000" w:themeColor="text1"/>
                <w:sz w:val="24"/>
                <w:szCs w:val="24"/>
              </w:rPr>
              <w:t>，</w:t>
            </w:r>
            <w:r w:rsidRPr="000613F6">
              <w:rPr>
                <w:rFonts w:eastAsia="仿宋"/>
                <w:color w:val="000000" w:themeColor="text1"/>
                <w:sz w:val="24"/>
                <w:szCs w:val="24"/>
              </w:rPr>
              <w:t>交由环卫部门处置</w:t>
            </w:r>
          </w:p>
        </w:tc>
        <w:tc>
          <w:tcPr>
            <w:tcW w:w="2835" w:type="dxa"/>
            <w:tcBorders>
              <w:top w:val="single" w:sz="6" w:space="0" w:color="auto"/>
              <w:bottom w:val="single" w:sz="6" w:space="0" w:color="auto"/>
              <w:right w:val="single" w:sz="4" w:space="0" w:color="auto"/>
            </w:tcBorders>
            <w:vAlign w:val="center"/>
          </w:tcPr>
          <w:p w14:paraId="395F7C7D" w14:textId="77777777" w:rsidR="0072799B" w:rsidRPr="000613F6" w:rsidRDefault="00854ADC" w:rsidP="00854ADC">
            <w:pPr>
              <w:spacing w:line="360" w:lineRule="auto"/>
              <w:jc w:val="center"/>
              <w:rPr>
                <w:rFonts w:eastAsia="仿宋"/>
                <w:b/>
                <w:bCs/>
                <w:color w:val="000000" w:themeColor="text1"/>
                <w:sz w:val="24"/>
                <w:szCs w:val="24"/>
              </w:rPr>
            </w:pPr>
            <w:r w:rsidRPr="000613F6">
              <w:rPr>
                <w:rFonts w:eastAsia="仿宋" w:hint="eastAsia"/>
                <w:color w:val="000000" w:themeColor="text1"/>
                <w:sz w:val="24"/>
                <w:szCs w:val="24"/>
              </w:rPr>
              <w:t>送至垃圾填埋场</w:t>
            </w:r>
          </w:p>
        </w:tc>
      </w:tr>
      <w:tr w:rsidR="000613F6" w:rsidRPr="000613F6" w14:paraId="5C2BB69F" w14:textId="77777777" w:rsidTr="00AC0E4A">
        <w:trPr>
          <w:trHeight w:val="706"/>
          <w:jc w:val="center"/>
        </w:trPr>
        <w:tc>
          <w:tcPr>
            <w:tcW w:w="1302" w:type="dxa"/>
            <w:vMerge/>
            <w:tcBorders>
              <w:top w:val="single" w:sz="6" w:space="0" w:color="auto"/>
              <w:left w:val="single" w:sz="4" w:space="0" w:color="auto"/>
              <w:bottom w:val="single" w:sz="6" w:space="0" w:color="auto"/>
            </w:tcBorders>
            <w:vAlign w:val="center"/>
          </w:tcPr>
          <w:p w14:paraId="353A5A06" w14:textId="77777777" w:rsidR="0072799B" w:rsidRPr="000613F6" w:rsidRDefault="0072799B">
            <w:pPr>
              <w:tabs>
                <w:tab w:val="left" w:pos="630"/>
              </w:tabs>
              <w:jc w:val="center"/>
              <w:rPr>
                <w:rFonts w:eastAsia="仿宋_GB2312"/>
                <w:b/>
                <w:color w:val="000000" w:themeColor="text1"/>
                <w:sz w:val="24"/>
                <w:szCs w:val="24"/>
              </w:rPr>
            </w:pPr>
          </w:p>
        </w:tc>
        <w:tc>
          <w:tcPr>
            <w:tcW w:w="1117" w:type="dxa"/>
            <w:vAlign w:val="center"/>
          </w:tcPr>
          <w:p w14:paraId="1A9C7611" w14:textId="77777777" w:rsidR="0072799B" w:rsidRPr="000613F6" w:rsidRDefault="0072799B" w:rsidP="00AF1FA5">
            <w:pPr>
              <w:tabs>
                <w:tab w:val="left" w:pos="0"/>
              </w:tabs>
              <w:spacing w:line="360" w:lineRule="auto"/>
              <w:rPr>
                <w:rFonts w:eastAsia="仿宋"/>
                <w:color w:val="000000" w:themeColor="text1"/>
                <w:spacing w:val="-6"/>
                <w:sz w:val="24"/>
                <w:szCs w:val="24"/>
              </w:rPr>
            </w:pPr>
            <w:r w:rsidRPr="000613F6">
              <w:rPr>
                <w:rFonts w:eastAsia="仿宋"/>
                <w:color w:val="000000" w:themeColor="text1"/>
                <w:spacing w:val="-6"/>
                <w:sz w:val="24"/>
                <w:szCs w:val="24"/>
              </w:rPr>
              <w:t>生产区</w:t>
            </w:r>
          </w:p>
        </w:tc>
        <w:tc>
          <w:tcPr>
            <w:tcW w:w="2551" w:type="dxa"/>
            <w:vAlign w:val="center"/>
          </w:tcPr>
          <w:p w14:paraId="7F6A3480" w14:textId="77777777" w:rsidR="0072799B" w:rsidRPr="000613F6" w:rsidRDefault="0072799B" w:rsidP="00A57EB4">
            <w:pPr>
              <w:spacing w:line="360" w:lineRule="auto"/>
              <w:rPr>
                <w:rFonts w:eastAsia="仿宋"/>
                <w:color w:val="000000" w:themeColor="text1"/>
                <w:sz w:val="24"/>
                <w:szCs w:val="24"/>
              </w:rPr>
            </w:pPr>
            <w:r w:rsidRPr="000613F6">
              <w:rPr>
                <w:rFonts w:eastAsia="仿宋" w:hint="eastAsia"/>
                <w:color w:val="000000" w:themeColor="text1"/>
                <w:sz w:val="24"/>
                <w:szCs w:val="24"/>
              </w:rPr>
              <w:t>油库储存为成品柴油、汽油，本身不产生杂质，加之每个进油口装有过滤器和过滤网。即使有杂质也进过过滤回收。</w:t>
            </w:r>
          </w:p>
        </w:tc>
        <w:tc>
          <w:tcPr>
            <w:tcW w:w="2835" w:type="dxa"/>
            <w:tcBorders>
              <w:top w:val="single" w:sz="6" w:space="0" w:color="auto"/>
              <w:bottom w:val="single" w:sz="12" w:space="0" w:color="auto"/>
              <w:right w:val="single" w:sz="4" w:space="0" w:color="auto"/>
            </w:tcBorders>
            <w:vAlign w:val="center"/>
          </w:tcPr>
          <w:p w14:paraId="286D19E6" w14:textId="77777777" w:rsidR="0072799B" w:rsidRPr="000613F6" w:rsidRDefault="0072799B" w:rsidP="00A57EB4">
            <w:pPr>
              <w:spacing w:line="360" w:lineRule="auto"/>
              <w:rPr>
                <w:rFonts w:eastAsia="仿宋"/>
                <w:color w:val="000000" w:themeColor="text1"/>
                <w:sz w:val="24"/>
                <w:szCs w:val="24"/>
              </w:rPr>
            </w:pPr>
            <w:r w:rsidRPr="000613F6">
              <w:rPr>
                <w:rFonts w:eastAsia="仿宋" w:hint="eastAsia"/>
                <w:color w:val="000000" w:themeColor="text1"/>
                <w:sz w:val="24"/>
                <w:szCs w:val="24"/>
              </w:rPr>
              <w:t>若今后产生，我单位将</w:t>
            </w:r>
            <w:r w:rsidR="00854ADC" w:rsidRPr="000613F6">
              <w:rPr>
                <w:rFonts w:eastAsia="仿宋" w:hint="eastAsia"/>
                <w:color w:val="000000" w:themeColor="text1"/>
                <w:sz w:val="24"/>
                <w:szCs w:val="24"/>
              </w:rPr>
              <w:t>收集</w:t>
            </w:r>
            <w:proofErr w:type="gramStart"/>
            <w:r w:rsidR="00854ADC" w:rsidRPr="000613F6">
              <w:rPr>
                <w:rFonts w:eastAsia="仿宋" w:hint="eastAsia"/>
                <w:color w:val="000000" w:themeColor="text1"/>
                <w:sz w:val="24"/>
                <w:szCs w:val="24"/>
              </w:rPr>
              <w:t>暂存于危废暂存</w:t>
            </w:r>
            <w:proofErr w:type="gramEnd"/>
            <w:r w:rsidR="00854ADC" w:rsidRPr="000613F6">
              <w:rPr>
                <w:rFonts w:eastAsia="仿宋" w:hint="eastAsia"/>
                <w:color w:val="000000" w:themeColor="text1"/>
                <w:sz w:val="24"/>
                <w:szCs w:val="24"/>
              </w:rPr>
              <w:t>间</w:t>
            </w:r>
            <w:r w:rsidRPr="000613F6">
              <w:rPr>
                <w:rFonts w:eastAsia="仿宋" w:hint="eastAsia"/>
                <w:color w:val="000000" w:themeColor="text1"/>
                <w:sz w:val="24"/>
                <w:szCs w:val="24"/>
              </w:rPr>
              <w:t>、统一交给有资质的单位进行处理。</w:t>
            </w:r>
          </w:p>
        </w:tc>
        <w:tc>
          <w:tcPr>
            <w:tcW w:w="2835" w:type="dxa"/>
            <w:tcBorders>
              <w:top w:val="single" w:sz="6" w:space="0" w:color="auto"/>
              <w:bottom w:val="single" w:sz="12" w:space="0" w:color="auto"/>
              <w:right w:val="single" w:sz="4" w:space="0" w:color="auto"/>
            </w:tcBorders>
            <w:vAlign w:val="center"/>
          </w:tcPr>
          <w:p w14:paraId="7C8748B8" w14:textId="77777777" w:rsidR="00854ADC" w:rsidRPr="000613F6" w:rsidRDefault="00854ADC" w:rsidP="00854ADC">
            <w:pPr>
              <w:spacing w:line="360" w:lineRule="auto"/>
              <w:jc w:val="center"/>
              <w:rPr>
                <w:rFonts w:eastAsia="仿宋"/>
                <w:color w:val="000000" w:themeColor="text1"/>
                <w:sz w:val="24"/>
                <w:szCs w:val="24"/>
              </w:rPr>
            </w:pPr>
            <w:r w:rsidRPr="000613F6">
              <w:rPr>
                <w:rFonts w:eastAsia="仿宋" w:hint="eastAsia"/>
                <w:color w:val="000000" w:themeColor="text1"/>
                <w:sz w:val="24"/>
                <w:szCs w:val="24"/>
              </w:rPr>
              <w:t>交由有资质单位</w:t>
            </w:r>
          </w:p>
          <w:p w14:paraId="6CFDB593" w14:textId="77777777" w:rsidR="0072799B" w:rsidRPr="000613F6" w:rsidRDefault="00854ADC" w:rsidP="00854ADC">
            <w:pPr>
              <w:spacing w:line="360" w:lineRule="auto"/>
              <w:jc w:val="center"/>
              <w:rPr>
                <w:rFonts w:eastAsia="仿宋"/>
                <w:b/>
                <w:bCs/>
                <w:color w:val="000000" w:themeColor="text1"/>
                <w:sz w:val="24"/>
                <w:szCs w:val="24"/>
              </w:rPr>
            </w:pPr>
            <w:r w:rsidRPr="000613F6">
              <w:rPr>
                <w:rFonts w:eastAsia="仿宋" w:hint="eastAsia"/>
                <w:color w:val="000000" w:themeColor="text1"/>
                <w:sz w:val="24"/>
                <w:szCs w:val="24"/>
              </w:rPr>
              <w:t>回收处置</w:t>
            </w:r>
          </w:p>
        </w:tc>
      </w:tr>
    </w:tbl>
    <w:p w14:paraId="1409D319" w14:textId="77777777" w:rsidR="002B53F0" w:rsidRPr="000613F6" w:rsidRDefault="007178C2">
      <w:pPr>
        <w:tabs>
          <w:tab w:val="left" w:pos="420"/>
        </w:tabs>
        <w:spacing w:line="360" w:lineRule="auto"/>
        <w:outlineLvl w:val="1"/>
        <w:rPr>
          <w:rFonts w:eastAsia="仿宋"/>
          <w:b/>
          <w:bCs/>
          <w:color w:val="000000" w:themeColor="text1"/>
          <w:sz w:val="30"/>
          <w:szCs w:val="30"/>
        </w:rPr>
      </w:pPr>
      <w:bookmarkStart w:id="74" w:name="_Toc14169412"/>
      <w:r w:rsidRPr="000613F6">
        <w:rPr>
          <w:rFonts w:eastAsia="仿宋"/>
          <w:b/>
          <w:color w:val="000000" w:themeColor="text1"/>
          <w:sz w:val="28"/>
          <w:szCs w:val="28"/>
        </w:rPr>
        <w:t>2.2</w:t>
      </w:r>
      <w:r w:rsidRPr="000613F6">
        <w:rPr>
          <w:rFonts w:eastAsia="仿宋"/>
          <w:b/>
          <w:color w:val="000000" w:themeColor="text1"/>
          <w:sz w:val="28"/>
          <w:szCs w:val="28"/>
        </w:rPr>
        <w:t>周边环境敏感点</w:t>
      </w:r>
      <w:bookmarkEnd w:id="74"/>
    </w:p>
    <w:p w14:paraId="57F417AF" w14:textId="77777777" w:rsidR="002B53F0" w:rsidRPr="000613F6" w:rsidRDefault="007178C2">
      <w:pPr>
        <w:pStyle w:val="3"/>
        <w:spacing w:before="0" w:after="0" w:line="360" w:lineRule="auto"/>
        <w:rPr>
          <w:rFonts w:eastAsia="仿宋"/>
          <w:color w:val="000000" w:themeColor="text1"/>
          <w:sz w:val="28"/>
          <w:szCs w:val="28"/>
        </w:rPr>
      </w:pPr>
      <w:bookmarkStart w:id="75" w:name="_Toc21841"/>
      <w:bookmarkStart w:id="76" w:name="_Toc14169413"/>
      <w:r w:rsidRPr="000613F6">
        <w:rPr>
          <w:rFonts w:eastAsia="仿宋"/>
          <w:color w:val="000000" w:themeColor="text1"/>
          <w:sz w:val="28"/>
          <w:szCs w:val="28"/>
        </w:rPr>
        <w:t>2.2.1</w:t>
      </w:r>
      <w:r w:rsidRPr="000613F6">
        <w:rPr>
          <w:rFonts w:eastAsia="仿宋"/>
          <w:color w:val="000000" w:themeColor="text1"/>
          <w:sz w:val="28"/>
          <w:szCs w:val="28"/>
        </w:rPr>
        <w:t>自然环境概况</w:t>
      </w:r>
      <w:bookmarkEnd w:id="75"/>
      <w:bookmarkEnd w:id="76"/>
    </w:p>
    <w:p w14:paraId="4A3D77DB" w14:textId="77777777" w:rsidR="002B53F0" w:rsidRPr="000613F6" w:rsidRDefault="007178C2">
      <w:pPr>
        <w:spacing w:line="360" w:lineRule="auto"/>
        <w:ind w:firstLineChars="200" w:firstLine="560"/>
        <w:rPr>
          <w:rFonts w:eastAsia="仿宋"/>
          <w:color w:val="000000" w:themeColor="text1"/>
          <w:sz w:val="28"/>
          <w:szCs w:val="28"/>
        </w:rPr>
      </w:pPr>
      <w:bookmarkStart w:id="77" w:name="_Toc428733853"/>
      <w:bookmarkStart w:id="78" w:name="_Toc518033574"/>
      <w:bookmarkStart w:id="79" w:name="_Toc517711000"/>
      <w:bookmarkStart w:id="80" w:name="_Toc514420743"/>
      <w:bookmarkStart w:id="81" w:name="_Toc19338"/>
      <w:r w:rsidRPr="000613F6">
        <w:rPr>
          <w:rFonts w:eastAsia="仿宋"/>
          <w:color w:val="000000" w:themeColor="text1"/>
          <w:sz w:val="28"/>
          <w:szCs w:val="28"/>
        </w:rPr>
        <w:t>秦汉新城是陕西省委、省政府按照国务院《关中</w:t>
      </w:r>
      <w:r w:rsidRPr="000613F6">
        <w:rPr>
          <w:rFonts w:eastAsia="仿宋"/>
          <w:color w:val="000000" w:themeColor="text1"/>
          <w:sz w:val="28"/>
          <w:szCs w:val="28"/>
        </w:rPr>
        <w:t>-</w:t>
      </w:r>
      <w:r w:rsidRPr="000613F6">
        <w:rPr>
          <w:rFonts w:eastAsia="仿宋"/>
          <w:color w:val="000000" w:themeColor="text1"/>
          <w:sz w:val="28"/>
          <w:szCs w:val="28"/>
        </w:rPr>
        <w:t>天水经济区发展规划》要求，重新规划成立的西咸新区管委会五个组团之一，总面积</w:t>
      </w:r>
      <w:r w:rsidRPr="000613F6">
        <w:rPr>
          <w:rFonts w:eastAsia="仿宋"/>
          <w:color w:val="000000" w:themeColor="text1"/>
          <w:sz w:val="28"/>
          <w:szCs w:val="28"/>
        </w:rPr>
        <w:t>291km</w:t>
      </w:r>
      <w:r w:rsidRPr="000613F6">
        <w:rPr>
          <w:rFonts w:eastAsia="仿宋"/>
          <w:color w:val="000000" w:themeColor="text1"/>
          <w:sz w:val="28"/>
          <w:szCs w:val="28"/>
          <w:vertAlign w:val="superscript"/>
        </w:rPr>
        <w:t>2</w:t>
      </w:r>
      <w:r w:rsidRPr="000613F6">
        <w:rPr>
          <w:rFonts w:eastAsia="仿宋"/>
          <w:color w:val="000000" w:themeColor="text1"/>
          <w:sz w:val="28"/>
          <w:szCs w:val="28"/>
        </w:rPr>
        <w:t>，包括</w:t>
      </w:r>
      <w:proofErr w:type="gramStart"/>
      <w:r w:rsidRPr="000613F6">
        <w:rPr>
          <w:rFonts w:eastAsia="仿宋"/>
          <w:color w:val="000000" w:themeColor="text1"/>
          <w:sz w:val="28"/>
          <w:szCs w:val="28"/>
        </w:rPr>
        <w:t>渭</w:t>
      </w:r>
      <w:proofErr w:type="gramEnd"/>
      <w:r w:rsidRPr="000613F6">
        <w:rPr>
          <w:rFonts w:eastAsia="仿宋"/>
          <w:color w:val="000000" w:themeColor="text1"/>
          <w:sz w:val="28"/>
          <w:szCs w:val="28"/>
        </w:rPr>
        <w:t>城区的正阳、窑店全镇以及渭城、周陵镇的部分区域，秦都区的双照镇，兴平市南位镇，泾阳县高庄镇的部分区域。秦汉新城位于西咸新区的几何中心，是西咸</w:t>
      </w:r>
      <w:proofErr w:type="gramStart"/>
      <w:r w:rsidRPr="000613F6">
        <w:rPr>
          <w:rFonts w:eastAsia="仿宋"/>
          <w:color w:val="000000" w:themeColor="text1"/>
          <w:sz w:val="28"/>
          <w:szCs w:val="28"/>
        </w:rPr>
        <w:t>新区五</w:t>
      </w:r>
      <w:proofErr w:type="gramEnd"/>
      <w:r w:rsidRPr="000613F6">
        <w:rPr>
          <w:rFonts w:eastAsia="仿宋"/>
          <w:color w:val="000000" w:themeColor="text1"/>
          <w:sz w:val="28"/>
          <w:szCs w:val="28"/>
        </w:rPr>
        <w:t>大功能组团的核心区域。总规划面积</w:t>
      </w:r>
      <w:r w:rsidRPr="000613F6">
        <w:rPr>
          <w:rFonts w:eastAsia="仿宋"/>
          <w:color w:val="000000" w:themeColor="text1"/>
          <w:sz w:val="28"/>
          <w:szCs w:val="28"/>
        </w:rPr>
        <w:t>302</w:t>
      </w:r>
      <w:r w:rsidRPr="000613F6">
        <w:rPr>
          <w:rFonts w:eastAsia="仿宋"/>
          <w:color w:val="000000" w:themeColor="text1"/>
          <w:sz w:val="28"/>
          <w:szCs w:val="28"/>
        </w:rPr>
        <w:t>平方公里，大遗址保护区</w:t>
      </w:r>
      <w:r w:rsidRPr="000613F6">
        <w:rPr>
          <w:rFonts w:eastAsia="仿宋"/>
          <w:color w:val="000000" w:themeColor="text1"/>
          <w:sz w:val="28"/>
          <w:szCs w:val="28"/>
        </w:rPr>
        <w:t>104</w:t>
      </w:r>
      <w:r w:rsidRPr="000613F6">
        <w:rPr>
          <w:rFonts w:eastAsia="仿宋"/>
          <w:color w:val="000000" w:themeColor="text1"/>
          <w:sz w:val="28"/>
          <w:szCs w:val="28"/>
        </w:rPr>
        <w:t>平方公里，其中</w:t>
      </w:r>
      <w:r w:rsidRPr="000613F6">
        <w:rPr>
          <w:rFonts w:eastAsia="仿宋"/>
          <w:color w:val="000000" w:themeColor="text1"/>
          <w:sz w:val="28"/>
          <w:szCs w:val="28"/>
        </w:rPr>
        <w:t>32</w:t>
      </w:r>
      <w:r w:rsidRPr="000613F6">
        <w:rPr>
          <w:rFonts w:eastAsia="仿宋"/>
          <w:color w:val="000000" w:themeColor="text1"/>
          <w:sz w:val="28"/>
          <w:szCs w:val="28"/>
        </w:rPr>
        <w:t>平方公里是绝对保护区，</w:t>
      </w:r>
      <w:proofErr w:type="gramStart"/>
      <w:r w:rsidRPr="000613F6">
        <w:rPr>
          <w:rFonts w:eastAsia="仿宋"/>
          <w:color w:val="000000" w:themeColor="text1"/>
          <w:sz w:val="28"/>
          <w:szCs w:val="28"/>
        </w:rPr>
        <w:t>建控地带</w:t>
      </w:r>
      <w:proofErr w:type="gramEnd"/>
      <w:r w:rsidRPr="000613F6">
        <w:rPr>
          <w:rFonts w:eastAsia="仿宋"/>
          <w:color w:val="000000" w:themeColor="text1"/>
          <w:sz w:val="28"/>
          <w:szCs w:val="28"/>
        </w:rPr>
        <w:t>和风貌协调地带</w:t>
      </w:r>
      <w:r w:rsidRPr="000613F6">
        <w:rPr>
          <w:rFonts w:eastAsia="仿宋"/>
          <w:color w:val="000000" w:themeColor="text1"/>
          <w:sz w:val="28"/>
          <w:szCs w:val="28"/>
        </w:rPr>
        <w:t>72</w:t>
      </w:r>
      <w:r w:rsidRPr="000613F6">
        <w:rPr>
          <w:rFonts w:eastAsia="仿宋"/>
          <w:color w:val="000000" w:themeColor="text1"/>
          <w:sz w:val="28"/>
          <w:szCs w:val="28"/>
        </w:rPr>
        <w:t>平方公里，南跨渭河与西安相望；秦汉新城核心功能区渭河北岸综合服务区以现代服务业为主导，重点发展商务办公、总部经济、会议展览、金融保险、创意文化、教育培训、信息服务、旅游休闲等产业；</w:t>
      </w:r>
      <w:proofErr w:type="gramStart"/>
      <w:r w:rsidRPr="000613F6">
        <w:rPr>
          <w:rFonts w:eastAsia="仿宋"/>
          <w:color w:val="000000" w:themeColor="text1"/>
          <w:sz w:val="28"/>
          <w:szCs w:val="28"/>
        </w:rPr>
        <w:t>周陵新兴产业</w:t>
      </w:r>
      <w:proofErr w:type="gramEnd"/>
      <w:r w:rsidRPr="000613F6">
        <w:rPr>
          <w:rFonts w:eastAsia="仿宋"/>
          <w:color w:val="000000" w:themeColor="text1"/>
          <w:sz w:val="28"/>
          <w:szCs w:val="28"/>
        </w:rPr>
        <w:t>园区，充分发挥交通与区位优势，打造以建筑产业化、光机电与系</w:t>
      </w:r>
      <w:r w:rsidRPr="000613F6">
        <w:rPr>
          <w:rFonts w:eastAsia="仿宋"/>
          <w:color w:val="000000" w:themeColor="text1"/>
          <w:sz w:val="28"/>
          <w:szCs w:val="28"/>
        </w:rPr>
        <w:lastRenderedPageBreak/>
        <w:t>统集成、新材料与新能源、高端装备制造等为核心的现代装备制造产业园。</w:t>
      </w:r>
    </w:p>
    <w:p w14:paraId="332BD9E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秦汉新城范围内，地势中部高南北低，北部、中部为冲积平原，自西向东逐渐展宽降低，大部分海拔</w:t>
      </w:r>
      <w:r w:rsidRPr="000613F6">
        <w:rPr>
          <w:rFonts w:eastAsia="仿宋"/>
          <w:color w:val="000000" w:themeColor="text1"/>
          <w:sz w:val="28"/>
          <w:szCs w:val="28"/>
        </w:rPr>
        <w:t>400</w:t>
      </w:r>
      <w:r w:rsidRPr="000613F6">
        <w:rPr>
          <w:rFonts w:eastAsia="仿宋"/>
          <w:color w:val="000000" w:themeColor="text1"/>
          <w:sz w:val="28"/>
          <w:szCs w:val="28"/>
        </w:rPr>
        <w:t>米左右，地势平坦。中部为黄土台</w:t>
      </w:r>
      <w:proofErr w:type="gramStart"/>
      <w:r w:rsidRPr="000613F6">
        <w:rPr>
          <w:rFonts w:eastAsia="仿宋"/>
          <w:color w:val="000000" w:themeColor="text1"/>
          <w:sz w:val="28"/>
          <w:szCs w:val="28"/>
        </w:rPr>
        <w:t>塬</w:t>
      </w:r>
      <w:proofErr w:type="gramEnd"/>
      <w:r w:rsidRPr="000613F6">
        <w:rPr>
          <w:rFonts w:eastAsia="仿宋"/>
          <w:color w:val="000000" w:themeColor="text1"/>
          <w:sz w:val="28"/>
          <w:szCs w:val="28"/>
        </w:rPr>
        <w:t>，位于泾河以南，</w:t>
      </w:r>
      <w:proofErr w:type="gramStart"/>
      <w:r w:rsidRPr="000613F6">
        <w:rPr>
          <w:rFonts w:eastAsia="仿宋"/>
          <w:color w:val="000000" w:themeColor="text1"/>
          <w:sz w:val="28"/>
          <w:szCs w:val="28"/>
        </w:rPr>
        <w:t>塬</w:t>
      </w:r>
      <w:proofErr w:type="gramEnd"/>
      <w:r w:rsidRPr="000613F6">
        <w:rPr>
          <w:rFonts w:eastAsia="仿宋"/>
          <w:color w:val="000000" w:themeColor="text1"/>
          <w:sz w:val="28"/>
          <w:szCs w:val="28"/>
        </w:rPr>
        <w:t>面开阔，地势平坦，海拔为</w:t>
      </w:r>
      <w:r w:rsidRPr="000613F6">
        <w:rPr>
          <w:rFonts w:eastAsia="仿宋"/>
          <w:color w:val="000000" w:themeColor="text1"/>
          <w:sz w:val="28"/>
          <w:szCs w:val="28"/>
        </w:rPr>
        <w:t>430-500</w:t>
      </w:r>
      <w:r w:rsidRPr="000613F6">
        <w:rPr>
          <w:rFonts w:eastAsia="仿宋"/>
          <w:color w:val="000000" w:themeColor="text1"/>
          <w:sz w:val="28"/>
          <w:szCs w:val="28"/>
        </w:rPr>
        <w:t>米。南部大致以宝鸡峡高干渠为分界线，为冲积平原区，隔渭河与西安相望。</w:t>
      </w:r>
    </w:p>
    <w:p w14:paraId="34529E5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秦汉新城地质基础是古老的华北阶地，属于变质花岗岩类地质。沿渭河第一阶地由于地质原因形成一条地质断裂带。南部与北部基底为以冲积为主及</w:t>
      </w:r>
      <w:proofErr w:type="gramStart"/>
      <w:r w:rsidRPr="000613F6">
        <w:rPr>
          <w:rFonts w:eastAsia="仿宋"/>
          <w:color w:val="000000" w:themeColor="text1"/>
          <w:sz w:val="28"/>
          <w:szCs w:val="28"/>
        </w:rPr>
        <w:t>冲洪积</w:t>
      </w:r>
      <w:proofErr w:type="gramEnd"/>
      <w:r w:rsidRPr="000613F6">
        <w:rPr>
          <w:rFonts w:eastAsia="仿宋"/>
          <w:color w:val="000000" w:themeColor="text1"/>
          <w:sz w:val="28"/>
          <w:szCs w:val="28"/>
        </w:rPr>
        <w:t>的粉砂质粘土、粘土质粉砂及砂、砾石。承载力标准值</w:t>
      </w:r>
      <w:r w:rsidRPr="000613F6">
        <w:rPr>
          <w:rFonts w:eastAsia="仿宋"/>
          <w:color w:val="000000" w:themeColor="text1"/>
          <w:sz w:val="28"/>
          <w:szCs w:val="28"/>
        </w:rPr>
        <w:t>200kpa</w:t>
      </w:r>
      <w:r w:rsidRPr="000613F6">
        <w:rPr>
          <w:rFonts w:eastAsia="仿宋"/>
          <w:color w:val="000000" w:themeColor="text1"/>
          <w:sz w:val="28"/>
          <w:szCs w:val="28"/>
        </w:rPr>
        <w:t>左右。部分土地存在砂土液化现象。中部为黄土台</w:t>
      </w:r>
      <w:proofErr w:type="gramStart"/>
      <w:r w:rsidRPr="000613F6">
        <w:rPr>
          <w:rFonts w:eastAsia="仿宋"/>
          <w:color w:val="000000" w:themeColor="text1"/>
          <w:sz w:val="28"/>
          <w:szCs w:val="28"/>
        </w:rPr>
        <w:t>塬</w:t>
      </w:r>
      <w:proofErr w:type="gramEnd"/>
      <w:r w:rsidRPr="000613F6">
        <w:rPr>
          <w:rFonts w:eastAsia="仿宋"/>
          <w:color w:val="000000" w:themeColor="text1"/>
          <w:sz w:val="28"/>
          <w:szCs w:val="28"/>
        </w:rPr>
        <w:t>。地震设防烈度：根据《中国地震动参数区划图》（</w:t>
      </w:r>
      <w:r w:rsidRPr="000613F6">
        <w:rPr>
          <w:rFonts w:eastAsia="仿宋"/>
          <w:color w:val="000000" w:themeColor="text1"/>
          <w:sz w:val="28"/>
          <w:szCs w:val="28"/>
        </w:rPr>
        <w:t>GB18306-2001</w:t>
      </w:r>
      <w:r w:rsidRPr="000613F6">
        <w:rPr>
          <w:rFonts w:eastAsia="仿宋"/>
          <w:color w:val="000000" w:themeColor="text1"/>
          <w:sz w:val="28"/>
          <w:szCs w:val="28"/>
        </w:rPr>
        <w:t>），秦汉新城地震动峰值加速度为</w:t>
      </w:r>
      <w:r w:rsidRPr="000613F6">
        <w:rPr>
          <w:rFonts w:eastAsia="仿宋"/>
          <w:color w:val="000000" w:themeColor="text1"/>
          <w:sz w:val="28"/>
          <w:szCs w:val="28"/>
        </w:rPr>
        <w:t>0.2</w:t>
      </w:r>
      <w:r w:rsidRPr="000613F6">
        <w:rPr>
          <w:rFonts w:eastAsia="仿宋"/>
          <w:color w:val="000000" w:themeColor="text1"/>
          <w:sz w:val="28"/>
          <w:szCs w:val="28"/>
        </w:rPr>
        <w:t>，地震基本烈度值为</w:t>
      </w:r>
      <w:r w:rsidRPr="000613F6">
        <w:rPr>
          <w:rFonts w:eastAsia="仿宋"/>
          <w:color w:val="000000" w:themeColor="text1"/>
          <w:sz w:val="28"/>
          <w:szCs w:val="28"/>
        </w:rPr>
        <w:t>VII</w:t>
      </w:r>
      <w:r w:rsidRPr="000613F6">
        <w:rPr>
          <w:rFonts w:eastAsia="仿宋"/>
          <w:color w:val="000000" w:themeColor="text1"/>
          <w:sz w:val="28"/>
          <w:szCs w:val="28"/>
        </w:rPr>
        <w:t>度，比较适宜城市建设。</w:t>
      </w:r>
    </w:p>
    <w:p w14:paraId="6090AD3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秦汉新城所在地区属暖温带大陆性季风气候，四季冷暖、干湿分明。年平均气温</w:t>
      </w:r>
      <w:r w:rsidRPr="000613F6">
        <w:rPr>
          <w:rFonts w:eastAsia="仿宋"/>
          <w:color w:val="000000" w:themeColor="text1"/>
          <w:sz w:val="28"/>
          <w:szCs w:val="28"/>
        </w:rPr>
        <w:t xml:space="preserve"> 13℃,</w:t>
      </w:r>
      <w:r w:rsidRPr="000613F6">
        <w:rPr>
          <w:rFonts w:eastAsia="仿宋"/>
          <w:color w:val="000000" w:themeColor="text1"/>
          <w:sz w:val="28"/>
          <w:szCs w:val="28"/>
        </w:rPr>
        <w:t>冬季（</w:t>
      </w:r>
      <w:r w:rsidRPr="000613F6">
        <w:rPr>
          <w:rFonts w:eastAsia="仿宋"/>
          <w:color w:val="000000" w:themeColor="text1"/>
          <w:sz w:val="28"/>
          <w:szCs w:val="28"/>
        </w:rPr>
        <w:t>1</w:t>
      </w:r>
      <w:r w:rsidRPr="000613F6">
        <w:rPr>
          <w:rFonts w:eastAsia="仿宋"/>
          <w:color w:val="000000" w:themeColor="text1"/>
          <w:sz w:val="28"/>
          <w:szCs w:val="28"/>
        </w:rPr>
        <w:t>月）最冷为</w:t>
      </w:r>
      <w:r w:rsidRPr="000613F6">
        <w:rPr>
          <w:rFonts w:eastAsia="仿宋"/>
          <w:color w:val="000000" w:themeColor="text1"/>
          <w:sz w:val="28"/>
          <w:szCs w:val="28"/>
        </w:rPr>
        <w:t xml:space="preserve">-20.8℃, </w:t>
      </w:r>
      <w:r w:rsidRPr="000613F6">
        <w:rPr>
          <w:rFonts w:eastAsia="仿宋"/>
          <w:color w:val="000000" w:themeColor="text1"/>
          <w:sz w:val="28"/>
          <w:szCs w:val="28"/>
        </w:rPr>
        <w:t>夏季最热（</w:t>
      </w:r>
      <w:r w:rsidRPr="000613F6">
        <w:rPr>
          <w:rFonts w:eastAsia="仿宋"/>
          <w:color w:val="000000" w:themeColor="text1"/>
          <w:sz w:val="28"/>
          <w:szCs w:val="28"/>
        </w:rPr>
        <w:t>7</w:t>
      </w:r>
      <w:r w:rsidRPr="000613F6">
        <w:rPr>
          <w:rFonts w:eastAsia="仿宋"/>
          <w:color w:val="000000" w:themeColor="text1"/>
          <w:sz w:val="28"/>
          <w:szCs w:val="28"/>
        </w:rPr>
        <w:t>月）为</w:t>
      </w:r>
      <w:r w:rsidRPr="000613F6">
        <w:rPr>
          <w:rFonts w:eastAsia="仿宋"/>
          <w:color w:val="000000" w:themeColor="text1"/>
          <w:sz w:val="28"/>
          <w:szCs w:val="28"/>
        </w:rPr>
        <w:t>41.4℃</w:t>
      </w:r>
      <w:r w:rsidRPr="000613F6">
        <w:rPr>
          <w:rFonts w:eastAsia="仿宋"/>
          <w:color w:val="000000" w:themeColor="text1"/>
          <w:sz w:val="28"/>
          <w:szCs w:val="28"/>
        </w:rPr>
        <w:t>。年均降水量</w:t>
      </w:r>
      <w:r w:rsidRPr="000613F6">
        <w:rPr>
          <w:rFonts w:eastAsia="仿宋"/>
          <w:color w:val="000000" w:themeColor="text1"/>
          <w:sz w:val="28"/>
          <w:szCs w:val="28"/>
        </w:rPr>
        <w:t>548.7</w:t>
      </w:r>
      <w:r w:rsidRPr="000613F6">
        <w:rPr>
          <w:rFonts w:eastAsia="仿宋"/>
          <w:color w:val="000000" w:themeColor="text1"/>
          <w:sz w:val="28"/>
          <w:szCs w:val="28"/>
        </w:rPr>
        <w:t>毫米，最多降水量</w:t>
      </w:r>
      <w:r w:rsidRPr="000613F6">
        <w:rPr>
          <w:rFonts w:eastAsia="仿宋"/>
          <w:color w:val="000000" w:themeColor="text1"/>
          <w:sz w:val="28"/>
          <w:szCs w:val="28"/>
        </w:rPr>
        <w:t>829.7</w:t>
      </w:r>
      <w:r w:rsidRPr="000613F6">
        <w:rPr>
          <w:rFonts w:eastAsia="仿宋"/>
          <w:color w:val="000000" w:themeColor="text1"/>
          <w:sz w:val="28"/>
          <w:szCs w:val="28"/>
        </w:rPr>
        <w:t>毫米，最少为</w:t>
      </w:r>
      <w:r w:rsidRPr="000613F6">
        <w:rPr>
          <w:rFonts w:eastAsia="仿宋"/>
          <w:color w:val="000000" w:themeColor="text1"/>
          <w:sz w:val="28"/>
          <w:szCs w:val="28"/>
        </w:rPr>
        <w:t>349.2</w:t>
      </w:r>
      <w:r w:rsidRPr="000613F6">
        <w:rPr>
          <w:rFonts w:eastAsia="仿宋"/>
          <w:color w:val="000000" w:themeColor="text1"/>
          <w:sz w:val="28"/>
          <w:szCs w:val="28"/>
        </w:rPr>
        <w:t>毫米。日照时数年平均为</w:t>
      </w:r>
      <w:r w:rsidRPr="000613F6">
        <w:rPr>
          <w:rFonts w:eastAsia="仿宋"/>
          <w:color w:val="000000" w:themeColor="text1"/>
          <w:sz w:val="28"/>
          <w:szCs w:val="28"/>
        </w:rPr>
        <w:t>2195.2</w:t>
      </w:r>
      <w:r w:rsidRPr="000613F6">
        <w:rPr>
          <w:rFonts w:eastAsia="仿宋"/>
          <w:color w:val="000000" w:themeColor="text1"/>
          <w:sz w:val="28"/>
          <w:szCs w:val="28"/>
        </w:rPr>
        <w:t>小时，最多（</w:t>
      </w:r>
      <w:r w:rsidRPr="000613F6">
        <w:rPr>
          <w:rFonts w:eastAsia="仿宋"/>
          <w:color w:val="000000" w:themeColor="text1"/>
          <w:sz w:val="28"/>
          <w:szCs w:val="28"/>
        </w:rPr>
        <w:t>8</w:t>
      </w:r>
      <w:r w:rsidRPr="000613F6">
        <w:rPr>
          <w:rFonts w:eastAsia="仿宋"/>
          <w:color w:val="000000" w:themeColor="text1"/>
          <w:sz w:val="28"/>
          <w:szCs w:val="28"/>
        </w:rPr>
        <w:t>月）为</w:t>
      </w:r>
      <w:r w:rsidRPr="000613F6">
        <w:rPr>
          <w:rFonts w:eastAsia="仿宋"/>
          <w:color w:val="000000" w:themeColor="text1"/>
          <w:sz w:val="28"/>
          <w:szCs w:val="28"/>
        </w:rPr>
        <w:t>241.6</w:t>
      </w:r>
      <w:r w:rsidRPr="000613F6">
        <w:rPr>
          <w:rFonts w:eastAsia="仿宋"/>
          <w:color w:val="000000" w:themeColor="text1"/>
          <w:sz w:val="28"/>
          <w:szCs w:val="28"/>
        </w:rPr>
        <w:t>小时，最少（</w:t>
      </w:r>
      <w:r w:rsidRPr="000613F6">
        <w:rPr>
          <w:rFonts w:eastAsia="仿宋"/>
          <w:color w:val="000000" w:themeColor="text1"/>
          <w:sz w:val="28"/>
          <w:szCs w:val="28"/>
        </w:rPr>
        <w:t>2</w:t>
      </w:r>
      <w:r w:rsidRPr="000613F6">
        <w:rPr>
          <w:rFonts w:eastAsia="仿宋"/>
          <w:color w:val="000000" w:themeColor="text1"/>
          <w:sz w:val="28"/>
          <w:szCs w:val="28"/>
        </w:rPr>
        <w:t>月）为</w:t>
      </w:r>
      <w:r w:rsidRPr="000613F6">
        <w:rPr>
          <w:rFonts w:eastAsia="仿宋"/>
          <w:color w:val="000000" w:themeColor="text1"/>
          <w:sz w:val="28"/>
          <w:szCs w:val="28"/>
        </w:rPr>
        <w:t>146.2</w:t>
      </w:r>
      <w:r w:rsidRPr="000613F6">
        <w:rPr>
          <w:rFonts w:eastAsia="仿宋"/>
          <w:color w:val="000000" w:themeColor="text1"/>
          <w:sz w:val="28"/>
          <w:szCs w:val="28"/>
        </w:rPr>
        <w:t>小时。无霜期年均</w:t>
      </w:r>
      <w:r w:rsidRPr="000613F6">
        <w:rPr>
          <w:rFonts w:eastAsia="仿宋"/>
          <w:color w:val="000000" w:themeColor="text1"/>
          <w:sz w:val="28"/>
          <w:szCs w:val="28"/>
        </w:rPr>
        <w:t>213</w:t>
      </w:r>
      <w:r w:rsidRPr="000613F6">
        <w:rPr>
          <w:rFonts w:eastAsia="仿宋"/>
          <w:color w:val="000000" w:themeColor="text1"/>
          <w:sz w:val="28"/>
          <w:szCs w:val="28"/>
        </w:rPr>
        <w:t>天。</w:t>
      </w:r>
    </w:p>
    <w:p w14:paraId="295219B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年平均风速</w:t>
      </w:r>
      <w:r w:rsidRPr="000613F6">
        <w:rPr>
          <w:rFonts w:eastAsia="仿宋"/>
          <w:color w:val="000000" w:themeColor="text1"/>
          <w:sz w:val="28"/>
          <w:szCs w:val="28"/>
        </w:rPr>
        <w:t>1.9</w:t>
      </w:r>
      <w:r w:rsidRPr="000613F6">
        <w:rPr>
          <w:rFonts w:eastAsia="仿宋"/>
          <w:color w:val="000000" w:themeColor="text1"/>
          <w:sz w:val="28"/>
          <w:szCs w:val="28"/>
        </w:rPr>
        <w:t>米</w:t>
      </w:r>
      <w:r w:rsidRPr="000613F6">
        <w:rPr>
          <w:rFonts w:eastAsia="仿宋"/>
          <w:color w:val="000000" w:themeColor="text1"/>
          <w:sz w:val="28"/>
          <w:szCs w:val="28"/>
        </w:rPr>
        <w:t>/</w:t>
      </w:r>
      <w:r w:rsidRPr="000613F6">
        <w:rPr>
          <w:rFonts w:eastAsia="仿宋"/>
          <w:color w:val="000000" w:themeColor="text1"/>
          <w:sz w:val="28"/>
          <w:szCs w:val="28"/>
        </w:rPr>
        <w:t>秒，最大风速</w:t>
      </w:r>
      <w:r w:rsidRPr="000613F6">
        <w:rPr>
          <w:rFonts w:eastAsia="仿宋"/>
          <w:color w:val="000000" w:themeColor="text1"/>
          <w:sz w:val="28"/>
          <w:szCs w:val="28"/>
        </w:rPr>
        <w:t>17.3</w:t>
      </w:r>
      <w:r w:rsidRPr="000613F6">
        <w:rPr>
          <w:rFonts w:eastAsia="仿宋"/>
          <w:color w:val="000000" w:themeColor="text1"/>
          <w:sz w:val="28"/>
          <w:szCs w:val="28"/>
        </w:rPr>
        <w:t>米</w:t>
      </w:r>
      <w:r w:rsidRPr="000613F6">
        <w:rPr>
          <w:rFonts w:eastAsia="仿宋"/>
          <w:color w:val="000000" w:themeColor="text1"/>
          <w:sz w:val="28"/>
          <w:szCs w:val="28"/>
        </w:rPr>
        <w:t>/</w:t>
      </w:r>
      <w:r w:rsidRPr="000613F6">
        <w:rPr>
          <w:rFonts w:eastAsia="仿宋"/>
          <w:color w:val="000000" w:themeColor="text1"/>
          <w:sz w:val="28"/>
          <w:szCs w:val="28"/>
        </w:rPr>
        <w:t>秒，风向西南风（</w:t>
      </w:r>
      <w:r w:rsidRPr="000613F6">
        <w:rPr>
          <w:rFonts w:eastAsia="仿宋"/>
          <w:color w:val="000000" w:themeColor="text1"/>
          <w:sz w:val="28"/>
          <w:szCs w:val="28"/>
        </w:rPr>
        <w:t>SW</w:t>
      </w:r>
      <w:r w:rsidRPr="000613F6">
        <w:rPr>
          <w:rFonts w:eastAsia="仿宋"/>
          <w:color w:val="000000" w:themeColor="text1"/>
          <w:sz w:val="28"/>
          <w:szCs w:val="28"/>
        </w:rPr>
        <w:t>），出现在</w:t>
      </w:r>
      <w:r w:rsidRPr="000613F6">
        <w:rPr>
          <w:rFonts w:eastAsia="仿宋"/>
          <w:color w:val="000000" w:themeColor="text1"/>
          <w:sz w:val="28"/>
          <w:szCs w:val="28"/>
        </w:rPr>
        <w:t>1988</w:t>
      </w:r>
      <w:r w:rsidRPr="000613F6">
        <w:rPr>
          <w:rFonts w:eastAsia="仿宋"/>
          <w:color w:val="000000" w:themeColor="text1"/>
          <w:sz w:val="28"/>
          <w:szCs w:val="28"/>
        </w:rPr>
        <w:t>年</w:t>
      </w:r>
      <w:r w:rsidRPr="000613F6">
        <w:rPr>
          <w:rFonts w:eastAsia="仿宋"/>
          <w:color w:val="000000" w:themeColor="text1"/>
          <w:sz w:val="28"/>
          <w:szCs w:val="28"/>
        </w:rPr>
        <w:t>7</w:t>
      </w:r>
      <w:r w:rsidRPr="000613F6">
        <w:rPr>
          <w:rFonts w:eastAsia="仿宋"/>
          <w:color w:val="000000" w:themeColor="text1"/>
          <w:sz w:val="28"/>
          <w:szCs w:val="28"/>
        </w:rPr>
        <w:t>月</w:t>
      </w:r>
      <w:r w:rsidRPr="000613F6">
        <w:rPr>
          <w:rFonts w:eastAsia="仿宋"/>
          <w:color w:val="000000" w:themeColor="text1"/>
          <w:sz w:val="28"/>
          <w:szCs w:val="28"/>
        </w:rPr>
        <w:t>19</w:t>
      </w:r>
      <w:r w:rsidRPr="000613F6">
        <w:rPr>
          <w:rFonts w:eastAsia="仿宋"/>
          <w:color w:val="000000" w:themeColor="text1"/>
          <w:sz w:val="28"/>
          <w:szCs w:val="28"/>
        </w:rPr>
        <w:t>日；</w:t>
      </w:r>
      <w:proofErr w:type="gramStart"/>
      <w:r w:rsidRPr="000613F6">
        <w:rPr>
          <w:rFonts w:eastAsia="仿宋"/>
          <w:color w:val="000000" w:themeColor="text1"/>
          <w:sz w:val="28"/>
          <w:szCs w:val="28"/>
        </w:rPr>
        <w:t>年最多</w:t>
      </w:r>
      <w:proofErr w:type="gramEnd"/>
      <w:r w:rsidRPr="000613F6">
        <w:rPr>
          <w:rFonts w:eastAsia="仿宋"/>
          <w:color w:val="000000" w:themeColor="text1"/>
          <w:sz w:val="28"/>
          <w:szCs w:val="28"/>
        </w:rPr>
        <w:t>风向为东东北风和静风（</w:t>
      </w:r>
      <w:r w:rsidRPr="000613F6">
        <w:rPr>
          <w:rFonts w:eastAsia="仿宋"/>
          <w:color w:val="000000" w:themeColor="text1"/>
          <w:sz w:val="28"/>
          <w:szCs w:val="28"/>
        </w:rPr>
        <w:t>ENE</w:t>
      </w:r>
      <w:r w:rsidRPr="000613F6">
        <w:rPr>
          <w:rFonts w:eastAsia="仿宋"/>
          <w:color w:val="000000" w:themeColor="text1"/>
          <w:sz w:val="28"/>
          <w:szCs w:val="28"/>
        </w:rPr>
        <w:t>，</w:t>
      </w:r>
      <w:r w:rsidRPr="000613F6">
        <w:rPr>
          <w:rFonts w:eastAsia="仿宋"/>
          <w:color w:val="000000" w:themeColor="text1"/>
          <w:sz w:val="28"/>
          <w:szCs w:val="28"/>
        </w:rPr>
        <w:t>C</w:t>
      </w:r>
      <w:r w:rsidRPr="000613F6">
        <w:rPr>
          <w:rFonts w:eastAsia="仿宋"/>
          <w:color w:val="000000" w:themeColor="text1"/>
          <w:sz w:val="28"/>
          <w:szCs w:val="28"/>
        </w:rPr>
        <w:t>）。</w:t>
      </w:r>
    </w:p>
    <w:p w14:paraId="4DB1F35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秦汉新城地表植被属暖温带落叶阔叶林区，天然植被大多已被农</w:t>
      </w:r>
      <w:r w:rsidRPr="000613F6">
        <w:rPr>
          <w:rFonts w:eastAsia="仿宋"/>
          <w:color w:val="000000" w:themeColor="text1"/>
          <w:sz w:val="28"/>
          <w:szCs w:val="28"/>
        </w:rPr>
        <w:lastRenderedPageBreak/>
        <w:t>作物小麦、玉米、蔬菜等所替代，人工栽培主要树种有杨树、泡桐、榆树、柳树、臭椿、松、柏等。灌木主要分布在地埂、河岸滩地上，种类有酸枣、悬钩子、杠柳，荆条等。</w:t>
      </w:r>
      <w:proofErr w:type="gramStart"/>
      <w:r w:rsidRPr="000613F6">
        <w:rPr>
          <w:rFonts w:eastAsia="仿宋"/>
          <w:color w:val="000000" w:themeColor="text1"/>
          <w:sz w:val="28"/>
          <w:szCs w:val="28"/>
        </w:rPr>
        <w:t>草木植物</w:t>
      </w:r>
      <w:proofErr w:type="gramEnd"/>
      <w:r w:rsidRPr="000613F6">
        <w:rPr>
          <w:rFonts w:eastAsia="仿宋"/>
          <w:color w:val="000000" w:themeColor="text1"/>
          <w:sz w:val="28"/>
          <w:szCs w:val="28"/>
        </w:rPr>
        <w:t>主要有长芒草、阿尔泰</w:t>
      </w:r>
      <w:proofErr w:type="gramStart"/>
      <w:r w:rsidRPr="000613F6">
        <w:rPr>
          <w:rFonts w:eastAsia="仿宋"/>
          <w:color w:val="000000" w:themeColor="text1"/>
          <w:sz w:val="28"/>
          <w:szCs w:val="28"/>
        </w:rPr>
        <w:t>紫苑</w:t>
      </w:r>
      <w:proofErr w:type="gramEnd"/>
      <w:r w:rsidRPr="000613F6">
        <w:rPr>
          <w:rFonts w:eastAsia="仿宋"/>
          <w:color w:val="000000" w:themeColor="text1"/>
          <w:sz w:val="28"/>
          <w:szCs w:val="28"/>
        </w:rPr>
        <w:t>、雀麦等。农作物主要有小麦、玉米、谷子、红薯、大豆等，经济作物主要有苹果、梨、花椒、油菜、花生、甜瓜等。</w:t>
      </w:r>
    </w:p>
    <w:p w14:paraId="3ED1840F" w14:textId="77777777" w:rsidR="002B53F0" w:rsidRPr="000613F6" w:rsidRDefault="007178C2">
      <w:pPr>
        <w:pStyle w:val="3"/>
        <w:spacing w:before="0" w:after="0" w:line="360" w:lineRule="auto"/>
        <w:rPr>
          <w:rFonts w:eastAsia="仿宋"/>
          <w:color w:val="000000" w:themeColor="text1"/>
          <w:sz w:val="28"/>
          <w:szCs w:val="28"/>
        </w:rPr>
      </w:pPr>
      <w:bookmarkStart w:id="82" w:name="_Toc2450"/>
      <w:bookmarkStart w:id="83" w:name="_Toc14169414"/>
      <w:r w:rsidRPr="000613F6">
        <w:rPr>
          <w:rFonts w:eastAsia="仿宋"/>
          <w:color w:val="000000" w:themeColor="text1"/>
          <w:sz w:val="28"/>
          <w:szCs w:val="28"/>
        </w:rPr>
        <w:t>2.2.2</w:t>
      </w:r>
      <w:r w:rsidRPr="000613F6">
        <w:rPr>
          <w:rFonts w:eastAsia="仿宋"/>
          <w:color w:val="000000" w:themeColor="text1"/>
          <w:sz w:val="28"/>
          <w:szCs w:val="28"/>
        </w:rPr>
        <w:t>大气环境风险受体</w:t>
      </w:r>
      <w:bookmarkEnd w:id="77"/>
      <w:bookmarkEnd w:id="78"/>
      <w:bookmarkEnd w:id="79"/>
      <w:bookmarkEnd w:id="80"/>
      <w:bookmarkEnd w:id="81"/>
      <w:r w:rsidRPr="000613F6">
        <w:rPr>
          <w:rFonts w:eastAsia="仿宋"/>
          <w:color w:val="000000" w:themeColor="text1"/>
          <w:sz w:val="28"/>
          <w:szCs w:val="28"/>
        </w:rPr>
        <w:t>及保护目标</w:t>
      </w:r>
      <w:bookmarkEnd w:id="82"/>
      <w:bookmarkEnd w:id="83"/>
    </w:p>
    <w:p w14:paraId="06C40E6A" w14:textId="77777777" w:rsidR="002B53F0" w:rsidRPr="000613F6" w:rsidRDefault="007178C2">
      <w:pPr>
        <w:pStyle w:val="a3"/>
        <w:adjustRightInd w:val="0"/>
        <w:spacing w:line="360" w:lineRule="auto"/>
        <w:jc w:val="left"/>
        <w:rPr>
          <w:rFonts w:ascii="Times New Roman" w:eastAsia="仿宋"/>
          <w:color w:val="000000" w:themeColor="text1"/>
          <w:sz w:val="28"/>
          <w:szCs w:val="28"/>
        </w:rPr>
      </w:pPr>
      <w:r w:rsidRPr="000613F6">
        <w:rPr>
          <w:rFonts w:ascii="Times New Roman" w:eastAsia="仿宋"/>
          <w:color w:val="000000" w:themeColor="text1"/>
          <w:sz w:val="28"/>
          <w:szCs w:val="28"/>
        </w:rPr>
        <w:t>油库</w:t>
      </w:r>
      <w:proofErr w:type="gramStart"/>
      <w:r w:rsidRPr="000613F6">
        <w:rPr>
          <w:rFonts w:ascii="Times New Roman" w:eastAsia="仿宋"/>
          <w:color w:val="000000" w:themeColor="text1"/>
          <w:sz w:val="28"/>
          <w:szCs w:val="28"/>
        </w:rPr>
        <w:t>属</w:t>
      </w:r>
      <w:r w:rsidRPr="000613F6">
        <w:rPr>
          <w:rFonts w:ascii="Times New Roman" w:eastAsia="仿宋" w:hint="eastAsia"/>
          <w:color w:val="000000" w:themeColor="text1"/>
          <w:sz w:val="28"/>
          <w:szCs w:val="28"/>
        </w:rPr>
        <w:t>较</w:t>
      </w:r>
      <w:r w:rsidRPr="000613F6">
        <w:rPr>
          <w:rFonts w:ascii="Times New Roman" w:eastAsia="仿宋"/>
          <w:color w:val="000000" w:themeColor="text1"/>
          <w:sz w:val="28"/>
          <w:szCs w:val="28"/>
        </w:rPr>
        <w:t>大</w:t>
      </w:r>
      <w:proofErr w:type="gramEnd"/>
      <w:r w:rsidRPr="000613F6">
        <w:rPr>
          <w:rFonts w:ascii="Times New Roman" w:eastAsia="仿宋"/>
          <w:color w:val="000000" w:themeColor="text1"/>
          <w:sz w:val="28"/>
          <w:szCs w:val="28"/>
        </w:rPr>
        <w:t>风险源，其大气环境影响评价范围为源点周围</w:t>
      </w:r>
      <w:r w:rsidRPr="000613F6">
        <w:rPr>
          <w:rFonts w:ascii="Times New Roman" w:eastAsia="仿宋"/>
          <w:color w:val="000000" w:themeColor="text1"/>
          <w:sz w:val="28"/>
          <w:szCs w:val="28"/>
        </w:rPr>
        <w:t>5km</w:t>
      </w:r>
      <w:r w:rsidRPr="000613F6">
        <w:rPr>
          <w:rFonts w:ascii="Times New Roman" w:eastAsia="仿宋"/>
          <w:color w:val="000000" w:themeColor="text1"/>
          <w:sz w:val="28"/>
          <w:szCs w:val="28"/>
        </w:rPr>
        <w:t>的范围，在事故状态下，可能受到影响的受体主要有：石桥村、林场村</w:t>
      </w:r>
      <w:proofErr w:type="gramStart"/>
      <w:r w:rsidRPr="000613F6">
        <w:rPr>
          <w:rFonts w:ascii="Times New Roman" w:eastAsia="仿宋"/>
          <w:color w:val="000000" w:themeColor="text1"/>
          <w:sz w:val="28"/>
          <w:szCs w:val="28"/>
        </w:rPr>
        <w:t>摆旗寨</w:t>
      </w:r>
      <w:proofErr w:type="gramEnd"/>
      <w:r w:rsidRPr="000613F6">
        <w:rPr>
          <w:rFonts w:ascii="Times New Roman" w:eastAsia="仿宋"/>
          <w:color w:val="000000" w:themeColor="text1"/>
          <w:sz w:val="28"/>
          <w:szCs w:val="28"/>
        </w:rPr>
        <w:t>村、石家堡、石何杨村、石家台、乔家沟、山岔沟、冉王村、龚东村、尹王村、司家沟、</w:t>
      </w:r>
      <w:proofErr w:type="gramStart"/>
      <w:r w:rsidRPr="000613F6">
        <w:rPr>
          <w:rFonts w:ascii="Times New Roman" w:eastAsia="仿宋"/>
          <w:color w:val="000000" w:themeColor="text1"/>
          <w:sz w:val="28"/>
          <w:szCs w:val="28"/>
        </w:rPr>
        <w:t>渭城湾村</w:t>
      </w:r>
      <w:proofErr w:type="gramEnd"/>
      <w:r w:rsidRPr="000613F6">
        <w:rPr>
          <w:rFonts w:ascii="Times New Roman" w:eastAsia="仿宋"/>
          <w:color w:val="000000" w:themeColor="text1"/>
          <w:sz w:val="28"/>
          <w:szCs w:val="28"/>
        </w:rPr>
        <w:t>、</w:t>
      </w:r>
      <w:proofErr w:type="gramStart"/>
      <w:r w:rsidRPr="000613F6">
        <w:rPr>
          <w:rFonts w:ascii="Times New Roman" w:eastAsia="仿宋"/>
          <w:color w:val="000000" w:themeColor="text1"/>
          <w:sz w:val="28"/>
          <w:szCs w:val="28"/>
        </w:rPr>
        <w:t>冶家</w:t>
      </w:r>
      <w:proofErr w:type="gramEnd"/>
      <w:r w:rsidRPr="000613F6">
        <w:rPr>
          <w:rFonts w:ascii="Times New Roman" w:eastAsia="仿宋"/>
          <w:color w:val="000000" w:themeColor="text1"/>
          <w:sz w:val="28"/>
          <w:szCs w:val="28"/>
        </w:rPr>
        <w:t>台村、解家沟、黄家沟村、西毛村、沙道村、陈家沟、毛王沟村、胡家沟、</w:t>
      </w:r>
      <w:proofErr w:type="gramStart"/>
      <w:r w:rsidRPr="000613F6">
        <w:rPr>
          <w:rFonts w:ascii="Times New Roman" w:eastAsia="仿宋"/>
          <w:color w:val="000000" w:themeColor="text1"/>
          <w:sz w:val="28"/>
          <w:szCs w:val="28"/>
        </w:rPr>
        <w:t>坡刘村</w:t>
      </w:r>
      <w:proofErr w:type="gramEnd"/>
      <w:r w:rsidRPr="000613F6">
        <w:rPr>
          <w:rFonts w:ascii="Times New Roman" w:eastAsia="仿宋"/>
          <w:color w:val="000000" w:themeColor="text1"/>
          <w:sz w:val="28"/>
          <w:szCs w:val="28"/>
        </w:rPr>
        <w:t>、戚家山、羊角寨、</w:t>
      </w:r>
      <w:proofErr w:type="gramStart"/>
      <w:r w:rsidRPr="000613F6">
        <w:rPr>
          <w:rFonts w:ascii="Times New Roman" w:eastAsia="仿宋"/>
          <w:color w:val="000000" w:themeColor="text1"/>
          <w:sz w:val="28"/>
          <w:szCs w:val="28"/>
        </w:rPr>
        <w:t>羊过村</w:t>
      </w:r>
      <w:proofErr w:type="gramEnd"/>
      <w:r w:rsidRPr="000613F6">
        <w:rPr>
          <w:rFonts w:ascii="Times New Roman" w:eastAsia="仿宋"/>
          <w:color w:val="000000" w:themeColor="text1"/>
          <w:sz w:val="28"/>
          <w:szCs w:val="28"/>
        </w:rPr>
        <w:t>、南贺村、闫家寨村、底张村、岩村、朱家寨村、蒲家寨村、陶家村、花杨村、郭村南壕、老郭窑、鸭沟、</w:t>
      </w:r>
      <w:proofErr w:type="gramStart"/>
      <w:r w:rsidRPr="000613F6">
        <w:rPr>
          <w:rFonts w:ascii="Times New Roman" w:eastAsia="仿宋"/>
          <w:color w:val="000000" w:themeColor="text1"/>
          <w:sz w:val="28"/>
          <w:szCs w:val="28"/>
        </w:rPr>
        <w:t>仓张村</w:t>
      </w:r>
      <w:proofErr w:type="gramEnd"/>
      <w:r w:rsidRPr="000613F6">
        <w:rPr>
          <w:rFonts w:ascii="Times New Roman" w:eastAsia="仿宋"/>
          <w:color w:val="000000" w:themeColor="text1"/>
          <w:sz w:val="28"/>
          <w:szCs w:val="28"/>
        </w:rPr>
        <w:t>、</w:t>
      </w:r>
      <w:proofErr w:type="gramStart"/>
      <w:r w:rsidRPr="000613F6">
        <w:rPr>
          <w:rFonts w:ascii="Times New Roman" w:eastAsia="仿宋"/>
          <w:color w:val="000000" w:themeColor="text1"/>
          <w:sz w:val="28"/>
          <w:szCs w:val="28"/>
        </w:rPr>
        <w:t>灰堵村</w:t>
      </w:r>
      <w:proofErr w:type="gramEnd"/>
      <w:r w:rsidRPr="000613F6">
        <w:rPr>
          <w:rFonts w:ascii="Times New Roman" w:eastAsia="仿宋"/>
          <w:color w:val="000000" w:themeColor="text1"/>
          <w:sz w:val="28"/>
          <w:szCs w:val="28"/>
        </w:rPr>
        <w:t>、中龙村，西龙村、店上村、滩毛村、长兴村、沙河滩村、任家</w:t>
      </w:r>
      <w:proofErr w:type="gramStart"/>
      <w:r w:rsidRPr="000613F6">
        <w:rPr>
          <w:rFonts w:ascii="Times New Roman" w:eastAsia="仿宋"/>
          <w:color w:val="000000" w:themeColor="text1"/>
          <w:sz w:val="28"/>
          <w:szCs w:val="28"/>
        </w:rPr>
        <w:t>咀</w:t>
      </w:r>
      <w:proofErr w:type="gramEnd"/>
      <w:r w:rsidRPr="000613F6">
        <w:rPr>
          <w:rFonts w:ascii="Times New Roman" w:eastAsia="仿宋"/>
          <w:color w:val="000000" w:themeColor="text1"/>
          <w:sz w:val="28"/>
          <w:szCs w:val="28"/>
        </w:rPr>
        <w:t>村。具体受体居民小区的情况参见风险评估报告</w:t>
      </w:r>
      <w:r w:rsidRPr="000613F6">
        <w:rPr>
          <w:rFonts w:ascii="Times New Roman" w:eastAsia="仿宋"/>
          <w:color w:val="000000" w:themeColor="text1"/>
          <w:sz w:val="28"/>
          <w:szCs w:val="28"/>
        </w:rPr>
        <w:t>3.2</w:t>
      </w:r>
      <w:r w:rsidRPr="000613F6">
        <w:rPr>
          <w:rFonts w:ascii="Times New Roman" w:eastAsia="仿宋"/>
          <w:color w:val="000000" w:themeColor="text1"/>
          <w:sz w:val="28"/>
          <w:szCs w:val="28"/>
        </w:rPr>
        <w:t>节的内容及表</w:t>
      </w:r>
      <w:r w:rsidRPr="000613F6">
        <w:rPr>
          <w:rFonts w:ascii="Times New Roman" w:eastAsia="仿宋"/>
          <w:color w:val="000000" w:themeColor="text1"/>
          <w:sz w:val="28"/>
          <w:szCs w:val="28"/>
        </w:rPr>
        <w:t>3.2-1</w:t>
      </w:r>
      <w:r w:rsidRPr="000613F6">
        <w:rPr>
          <w:rFonts w:ascii="Times New Roman" w:eastAsia="仿宋"/>
          <w:color w:val="000000" w:themeColor="text1"/>
          <w:sz w:val="28"/>
          <w:szCs w:val="28"/>
        </w:rPr>
        <w:t>。其具体</w:t>
      </w:r>
      <w:proofErr w:type="gramStart"/>
      <w:r w:rsidRPr="000613F6">
        <w:rPr>
          <w:rFonts w:ascii="Times New Roman" w:eastAsia="仿宋"/>
          <w:color w:val="000000" w:themeColor="text1"/>
          <w:sz w:val="28"/>
          <w:szCs w:val="28"/>
        </w:rPr>
        <w:t>分布见</w:t>
      </w:r>
      <w:proofErr w:type="gramEnd"/>
      <w:r w:rsidRPr="000613F6">
        <w:rPr>
          <w:rFonts w:ascii="Times New Roman" w:eastAsia="仿宋"/>
          <w:color w:val="000000" w:themeColor="text1"/>
          <w:sz w:val="28"/>
          <w:szCs w:val="28"/>
        </w:rPr>
        <w:t>附图。</w:t>
      </w:r>
    </w:p>
    <w:p w14:paraId="2A69BF9E" w14:textId="77777777" w:rsidR="002B53F0" w:rsidRPr="000613F6" w:rsidRDefault="007178C2">
      <w:pPr>
        <w:tabs>
          <w:tab w:val="left" w:pos="840"/>
        </w:tabs>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本油库大气环境执行的标准如下：</w:t>
      </w:r>
    </w:p>
    <w:p w14:paraId="35E8D256" w14:textId="77777777" w:rsidR="002B53F0" w:rsidRPr="000613F6" w:rsidRDefault="007178C2">
      <w:pPr>
        <w:spacing w:line="360" w:lineRule="auto"/>
        <w:ind w:firstLine="48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）环境空气执行《环境空气质量标准》（</w:t>
      </w:r>
      <w:r w:rsidRPr="000613F6">
        <w:rPr>
          <w:rFonts w:eastAsia="仿宋"/>
          <w:color w:val="000000" w:themeColor="text1"/>
          <w:sz w:val="28"/>
          <w:szCs w:val="28"/>
        </w:rPr>
        <w:t>GB3095-2012</w:t>
      </w:r>
      <w:r w:rsidRPr="000613F6">
        <w:rPr>
          <w:rFonts w:eastAsia="仿宋"/>
          <w:color w:val="000000" w:themeColor="text1"/>
          <w:sz w:val="28"/>
          <w:szCs w:val="28"/>
        </w:rPr>
        <w:t>）二级标准，非甲烷总烃的环境质量标准采用《大气污染物综合排放标准详解》</w:t>
      </w:r>
      <w:r w:rsidRPr="000613F6">
        <w:rPr>
          <w:rFonts w:eastAsia="仿宋"/>
          <w:color w:val="000000" w:themeColor="text1"/>
          <w:sz w:val="28"/>
          <w:szCs w:val="28"/>
        </w:rPr>
        <w:t>2.0mg/m</w:t>
      </w:r>
      <w:r w:rsidRPr="000613F6">
        <w:rPr>
          <w:rFonts w:eastAsia="仿宋"/>
          <w:color w:val="000000" w:themeColor="text1"/>
          <w:sz w:val="28"/>
          <w:szCs w:val="28"/>
          <w:vertAlign w:val="superscript"/>
        </w:rPr>
        <w:t>3</w:t>
      </w:r>
      <w:r w:rsidRPr="000613F6">
        <w:rPr>
          <w:rFonts w:eastAsia="仿宋"/>
          <w:color w:val="000000" w:themeColor="text1"/>
          <w:sz w:val="28"/>
          <w:szCs w:val="28"/>
        </w:rPr>
        <w:t>。</w:t>
      </w:r>
    </w:p>
    <w:p w14:paraId="3FDA0116" w14:textId="77777777" w:rsidR="002B53F0" w:rsidRPr="000613F6" w:rsidRDefault="007178C2">
      <w:pPr>
        <w:pStyle w:val="3"/>
        <w:spacing w:before="0" w:after="0" w:line="360" w:lineRule="auto"/>
        <w:rPr>
          <w:rFonts w:eastAsia="仿宋"/>
          <w:color w:val="000000" w:themeColor="text1"/>
          <w:sz w:val="28"/>
          <w:szCs w:val="28"/>
        </w:rPr>
      </w:pPr>
      <w:bookmarkStart w:id="84" w:name="_Toc12677"/>
      <w:bookmarkStart w:id="85" w:name="_Toc518033575"/>
      <w:bookmarkStart w:id="86" w:name="_Toc517711001"/>
      <w:bookmarkStart w:id="87" w:name="_Toc14169415"/>
      <w:r w:rsidRPr="000613F6">
        <w:rPr>
          <w:rFonts w:eastAsia="仿宋"/>
          <w:color w:val="000000" w:themeColor="text1"/>
          <w:sz w:val="28"/>
          <w:szCs w:val="28"/>
        </w:rPr>
        <w:t>2.2.2</w:t>
      </w:r>
      <w:r w:rsidRPr="000613F6">
        <w:rPr>
          <w:rFonts w:eastAsia="仿宋"/>
          <w:color w:val="000000" w:themeColor="text1"/>
          <w:sz w:val="28"/>
          <w:szCs w:val="28"/>
        </w:rPr>
        <w:t>水环境风险受体</w:t>
      </w:r>
      <w:bookmarkEnd w:id="84"/>
      <w:bookmarkEnd w:id="85"/>
      <w:bookmarkEnd w:id="86"/>
      <w:bookmarkEnd w:id="87"/>
    </w:p>
    <w:p w14:paraId="29688CA6" w14:textId="1AF978AD"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生活废水经化粪池处理后排入</w:t>
      </w:r>
      <w:r w:rsidR="000908FB" w:rsidRPr="000613F6">
        <w:rPr>
          <w:rFonts w:eastAsia="仿宋" w:hint="eastAsia"/>
          <w:color w:val="000000" w:themeColor="text1"/>
          <w:sz w:val="28"/>
          <w:szCs w:val="28"/>
        </w:rPr>
        <w:t>油库内污水处理站处理，再经市政</w:t>
      </w:r>
      <w:r w:rsidR="000908FB" w:rsidRPr="000613F6">
        <w:rPr>
          <w:rFonts w:eastAsia="仿宋" w:hint="eastAsia"/>
          <w:color w:val="000000" w:themeColor="text1"/>
          <w:sz w:val="28"/>
          <w:szCs w:val="28"/>
        </w:rPr>
        <w:lastRenderedPageBreak/>
        <w:t>管网进入</w:t>
      </w:r>
      <w:r w:rsidR="00816E31" w:rsidRPr="000613F6">
        <w:rPr>
          <w:rFonts w:eastAsia="仿宋" w:hint="eastAsia"/>
          <w:color w:val="000000" w:themeColor="text1"/>
          <w:sz w:val="28"/>
          <w:szCs w:val="28"/>
        </w:rPr>
        <w:t>当地的</w:t>
      </w:r>
      <w:r w:rsidR="000908FB" w:rsidRPr="000613F6">
        <w:rPr>
          <w:rFonts w:eastAsia="仿宋" w:hint="eastAsia"/>
          <w:color w:val="000000" w:themeColor="text1"/>
          <w:sz w:val="28"/>
          <w:szCs w:val="28"/>
        </w:rPr>
        <w:t>污水处理厂</w:t>
      </w:r>
      <w:r w:rsidRPr="000613F6">
        <w:rPr>
          <w:rFonts w:eastAsia="仿宋"/>
          <w:color w:val="000000" w:themeColor="text1"/>
          <w:sz w:val="28"/>
          <w:szCs w:val="28"/>
        </w:rPr>
        <w:t>；当发生环境突发事件状态下产生的消防废水首先利用防火堤、隔油池、事故缓冲水池进行暂存和除油，在通过油库污水处理站处理达标后排入</w:t>
      </w:r>
      <w:proofErr w:type="gramStart"/>
      <w:r w:rsidRPr="000613F6">
        <w:rPr>
          <w:rFonts w:eastAsia="仿宋"/>
          <w:color w:val="000000" w:themeColor="text1"/>
          <w:sz w:val="28"/>
          <w:szCs w:val="28"/>
        </w:rPr>
        <w:t>暴晒池</w:t>
      </w:r>
      <w:r w:rsidR="000908FB" w:rsidRPr="000613F6">
        <w:rPr>
          <w:rFonts w:eastAsia="仿宋" w:hint="eastAsia"/>
          <w:color w:val="000000" w:themeColor="text1"/>
          <w:sz w:val="28"/>
          <w:szCs w:val="28"/>
        </w:rPr>
        <w:t>经市政</w:t>
      </w:r>
      <w:proofErr w:type="gramEnd"/>
      <w:r w:rsidR="000908FB" w:rsidRPr="000613F6">
        <w:rPr>
          <w:rFonts w:eastAsia="仿宋" w:hint="eastAsia"/>
          <w:color w:val="000000" w:themeColor="text1"/>
          <w:sz w:val="28"/>
          <w:szCs w:val="28"/>
        </w:rPr>
        <w:t>管网进入</w:t>
      </w:r>
      <w:r w:rsidR="00FF250B" w:rsidRPr="000613F6">
        <w:rPr>
          <w:rFonts w:eastAsia="仿宋" w:hint="eastAsia"/>
          <w:color w:val="000000" w:themeColor="text1"/>
          <w:sz w:val="28"/>
          <w:szCs w:val="28"/>
        </w:rPr>
        <w:t>当地的</w:t>
      </w:r>
      <w:r w:rsidR="000908FB" w:rsidRPr="000613F6">
        <w:rPr>
          <w:rFonts w:eastAsia="仿宋" w:hint="eastAsia"/>
          <w:color w:val="000000" w:themeColor="text1"/>
          <w:sz w:val="28"/>
          <w:szCs w:val="28"/>
        </w:rPr>
        <w:t>污水处理厂</w:t>
      </w:r>
      <w:r w:rsidRPr="000613F6">
        <w:rPr>
          <w:rFonts w:eastAsia="仿宋"/>
          <w:color w:val="000000" w:themeColor="text1"/>
          <w:sz w:val="28"/>
          <w:szCs w:val="28"/>
        </w:rPr>
        <w:t>。</w:t>
      </w:r>
    </w:p>
    <w:p w14:paraId="2AE8861C" w14:textId="77777777" w:rsidR="002B53F0" w:rsidRPr="000613F6" w:rsidRDefault="007178C2">
      <w:pPr>
        <w:tabs>
          <w:tab w:val="left" w:pos="840"/>
        </w:tabs>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本油库水环境执行的标准如下：</w:t>
      </w:r>
    </w:p>
    <w:p w14:paraId="356DB6CA" w14:textId="77777777" w:rsidR="002B53F0" w:rsidRPr="000613F6" w:rsidRDefault="007178C2">
      <w:pPr>
        <w:spacing w:line="360" w:lineRule="auto"/>
        <w:ind w:firstLine="480"/>
        <w:rPr>
          <w:rFonts w:eastAsia="仿宋"/>
          <w:color w:val="000000" w:themeColor="text1"/>
          <w:sz w:val="28"/>
          <w:szCs w:val="28"/>
        </w:rPr>
      </w:pPr>
      <w:r w:rsidRPr="000613F6">
        <w:rPr>
          <w:rFonts w:eastAsia="仿宋"/>
          <w:color w:val="000000" w:themeColor="text1"/>
          <w:sz w:val="28"/>
          <w:szCs w:val="28"/>
        </w:rPr>
        <w:t>地下水执行《地下水质量标准》（</w:t>
      </w:r>
      <w:r w:rsidRPr="000613F6">
        <w:rPr>
          <w:rFonts w:eastAsia="仿宋"/>
          <w:color w:val="000000" w:themeColor="text1"/>
          <w:sz w:val="28"/>
          <w:szCs w:val="28"/>
        </w:rPr>
        <w:t>GB/T14848-2017</w:t>
      </w:r>
      <w:r w:rsidRPr="000613F6">
        <w:rPr>
          <w:rFonts w:eastAsia="仿宋"/>
          <w:color w:val="000000" w:themeColor="text1"/>
          <w:sz w:val="28"/>
          <w:szCs w:val="28"/>
        </w:rPr>
        <w:t>）</w:t>
      </w:r>
      <w:r w:rsidRPr="000613F6">
        <w:rPr>
          <w:rFonts w:eastAsia="仿宋"/>
          <w:color w:val="000000" w:themeColor="text1"/>
          <w:sz w:val="28"/>
          <w:szCs w:val="28"/>
        </w:rPr>
        <w:t>Ⅲ</w:t>
      </w:r>
      <w:r w:rsidRPr="000613F6">
        <w:rPr>
          <w:rFonts w:eastAsia="仿宋"/>
          <w:color w:val="000000" w:themeColor="text1"/>
          <w:sz w:val="28"/>
          <w:szCs w:val="28"/>
        </w:rPr>
        <w:t>类标准。</w:t>
      </w:r>
    </w:p>
    <w:p w14:paraId="4D0A3C52" w14:textId="77777777" w:rsidR="00A57EB4" w:rsidRPr="000613F6" w:rsidRDefault="00417A06" w:rsidP="00417A06">
      <w:pPr>
        <w:widowControl/>
        <w:jc w:val="left"/>
        <w:rPr>
          <w:rFonts w:eastAsia="仿宋"/>
          <w:color w:val="000000" w:themeColor="text1"/>
          <w:sz w:val="28"/>
          <w:szCs w:val="28"/>
        </w:rPr>
      </w:pPr>
      <w:bookmarkStart w:id="88" w:name="_Toc518033576"/>
      <w:bookmarkStart w:id="89" w:name="_Toc509938931"/>
      <w:bookmarkStart w:id="90" w:name="_Toc9917"/>
      <w:r w:rsidRPr="000613F6">
        <w:rPr>
          <w:rFonts w:eastAsia="仿宋"/>
          <w:color w:val="000000" w:themeColor="text1"/>
          <w:sz w:val="28"/>
          <w:szCs w:val="28"/>
        </w:rPr>
        <w:br w:type="page"/>
      </w:r>
    </w:p>
    <w:p w14:paraId="1CB906EF" w14:textId="77777777" w:rsidR="002B53F0" w:rsidRPr="000613F6" w:rsidRDefault="007178C2">
      <w:pPr>
        <w:spacing w:line="360" w:lineRule="auto"/>
        <w:outlineLvl w:val="0"/>
        <w:rPr>
          <w:rFonts w:eastAsia="仿宋"/>
          <w:color w:val="000000" w:themeColor="text1"/>
          <w:sz w:val="28"/>
          <w:szCs w:val="28"/>
        </w:rPr>
      </w:pPr>
      <w:bookmarkStart w:id="91" w:name="_Toc14169416"/>
      <w:r w:rsidRPr="000613F6">
        <w:rPr>
          <w:rFonts w:eastAsia="仿宋"/>
          <w:b/>
          <w:color w:val="000000" w:themeColor="text1"/>
          <w:sz w:val="28"/>
          <w:szCs w:val="28"/>
        </w:rPr>
        <w:lastRenderedPageBreak/>
        <w:t>3.</w:t>
      </w:r>
      <w:r w:rsidRPr="000613F6">
        <w:rPr>
          <w:rFonts w:eastAsia="仿宋"/>
          <w:b/>
          <w:color w:val="000000" w:themeColor="text1"/>
          <w:sz w:val="28"/>
          <w:szCs w:val="28"/>
        </w:rPr>
        <w:t>应急组织体系</w:t>
      </w:r>
      <w:bookmarkEnd w:id="88"/>
      <w:bookmarkEnd w:id="89"/>
      <w:bookmarkEnd w:id="90"/>
      <w:bookmarkEnd w:id="91"/>
    </w:p>
    <w:p w14:paraId="014BBCF2" w14:textId="77777777" w:rsidR="002B53F0" w:rsidRPr="000613F6" w:rsidRDefault="007178C2">
      <w:pPr>
        <w:spacing w:line="360" w:lineRule="auto"/>
        <w:textAlignment w:val="baseline"/>
        <w:outlineLvl w:val="1"/>
        <w:rPr>
          <w:rFonts w:eastAsia="仿宋"/>
          <w:b/>
          <w:color w:val="000000" w:themeColor="text1"/>
          <w:sz w:val="28"/>
          <w:szCs w:val="28"/>
        </w:rPr>
      </w:pPr>
      <w:bookmarkStart w:id="92" w:name="_Toc518033577"/>
      <w:bookmarkStart w:id="93" w:name="_Toc3666"/>
      <w:bookmarkStart w:id="94" w:name="_Toc14169417"/>
      <w:bookmarkStart w:id="95" w:name="_Toc509938932"/>
      <w:r w:rsidRPr="000613F6">
        <w:rPr>
          <w:rFonts w:eastAsia="仿宋"/>
          <w:b/>
          <w:color w:val="000000" w:themeColor="text1"/>
          <w:sz w:val="28"/>
          <w:szCs w:val="28"/>
        </w:rPr>
        <w:t>3.1</w:t>
      </w:r>
      <w:bookmarkEnd w:id="92"/>
      <w:r w:rsidRPr="000613F6">
        <w:rPr>
          <w:rFonts w:eastAsia="仿宋"/>
          <w:b/>
          <w:color w:val="000000" w:themeColor="text1"/>
          <w:sz w:val="28"/>
          <w:szCs w:val="28"/>
        </w:rPr>
        <w:t>应急指挥机构</w:t>
      </w:r>
      <w:bookmarkEnd w:id="93"/>
      <w:bookmarkEnd w:id="94"/>
    </w:p>
    <w:p w14:paraId="519C3348" w14:textId="77777777" w:rsidR="002B53F0" w:rsidRPr="000613F6" w:rsidRDefault="007178C2">
      <w:pPr>
        <w:spacing w:line="360" w:lineRule="auto"/>
        <w:textAlignment w:val="baseline"/>
        <w:outlineLvl w:val="1"/>
        <w:rPr>
          <w:rFonts w:eastAsia="仿宋"/>
          <w:b/>
          <w:color w:val="000000" w:themeColor="text1"/>
          <w:sz w:val="28"/>
          <w:szCs w:val="28"/>
        </w:rPr>
      </w:pPr>
      <w:bookmarkStart w:id="96" w:name="_Toc5769"/>
      <w:bookmarkStart w:id="97" w:name="_Toc518033578"/>
      <w:bookmarkStart w:id="98" w:name="_Toc14169418"/>
      <w:r w:rsidRPr="000613F6">
        <w:rPr>
          <w:rFonts w:eastAsia="仿宋"/>
          <w:b/>
          <w:color w:val="000000" w:themeColor="text1"/>
          <w:sz w:val="28"/>
          <w:szCs w:val="28"/>
        </w:rPr>
        <w:t>3.2</w:t>
      </w:r>
      <w:r w:rsidRPr="000613F6">
        <w:rPr>
          <w:rFonts w:eastAsia="仿宋"/>
          <w:b/>
          <w:color w:val="000000" w:themeColor="text1"/>
          <w:sz w:val="28"/>
          <w:szCs w:val="28"/>
        </w:rPr>
        <w:t>内部应急救援组织体系、专业队伍及其职责</w:t>
      </w:r>
      <w:bookmarkEnd w:id="95"/>
      <w:bookmarkEnd w:id="96"/>
      <w:bookmarkEnd w:id="97"/>
      <w:bookmarkEnd w:id="98"/>
    </w:p>
    <w:p w14:paraId="706820CE"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99" w:name="_Toc509938933"/>
      <w:bookmarkStart w:id="100" w:name="_Toc518033579"/>
      <w:bookmarkStart w:id="101" w:name="_Toc17132"/>
      <w:bookmarkStart w:id="102" w:name="_Toc14169419"/>
      <w:r w:rsidRPr="000613F6">
        <w:rPr>
          <w:rFonts w:eastAsia="仿宋"/>
          <w:b/>
          <w:color w:val="000000" w:themeColor="text1"/>
          <w:sz w:val="28"/>
          <w:szCs w:val="28"/>
        </w:rPr>
        <w:t>3.2.1</w:t>
      </w:r>
      <w:r w:rsidRPr="000613F6">
        <w:rPr>
          <w:rFonts w:eastAsia="仿宋"/>
          <w:b/>
          <w:color w:val="000000" w:themeColor="text1"/>
          <w:sz w:val="28"/>
          <w:szCs w:val="28"/>
        </w:rPr>
        <w:t>应急救援组织</w:t>
      </w:r>
      <w:bookmarkEnd w:id="99"/>
      <w:bookmarkEnd w:id="100"/>
      <w:r w:rsidRPr="000613F6">
        <w:rPr>
          <w:rFonts w:eastAsia="仿宋"/>
          <w:b/>
          <w:color w:val="000000" w:themeColor="text1"/>
          <w:sz w:val="28"/>
          <w:szCs w:val="28"/>
        </w:rPr>
        <w:t>体系</w:t>
      </w:r>
      <w:bookmarkEnd w:id="101"/>
      <w:bookmarkEnd w:id="102"/>
    </w:p>
    <w:p w14:paraId="65BF675C" w14:textId="77777777" w:rsidR="002B53F0" w:rsidRPr="000613F6" w:rsidRDefault="007178C2">
      <w:pPr>
        <w:adjustRightInd w:val="0"/>
        <w:spacing w:line="360" w:lineRule="auto"/>
        <w:ind w:firstLineChars="200" w:firstLine="560"/>
        <w:jc w:val="center"/>
        <w:rPr>
          <w:rFonts w:eastAsia="仿宋"/>
          <w:b/>
          <w:color w:val="000000" w:themeColor="text1"/>
          <w:sz w:val="28"/>
          <w:szCs w:val="28"/>
        </w:rPr>
      </w:pPr>
      <w:r w:rsidRPr="000613F6">
        <w:rPr>
          <w:rFonts w:eastAsia="仿宋"/>
          <w:bCs/>
          <w:color w:val="000000" w:themeColor="text1"/>
          <w:sz w:val="28"/>
          <w:szCs w:val="28"/>
        </w:rPr>
        <w:t>本油库现有职工全部组成应急队伍，在应急组织中他们分别承担总指挥、抢险救援、疏散警戒、</w:t>
      </w:r>
      <w:proofErr w:type="gramStart"/>
      <w:r w:rsidRPr="000613F6">
        <w:rPr>
          <w:rFonts w:eastAsia="仿宋"/>
          <w:bCs/>
          <w:color w:val="000000" w:themeColor="text1"/>
          <w:sz w:val="28"/>
          <w:szCs w:val="28"/>
        </w:rPr>
        <w:t>通讯联络</w:t>
      </w:r>
      <w:proofErr w:type="gramEnd"/>
      <w:r w:rsidRPr="000613F6">
        <w:rPr>
          <w:rFonts w:eastAsia="仿宋"/>
          <w:bCs/>
          <w:color w:val="000000" w:themeColor="text1"/>
          <w:sz w:val="28"/>
          <w:szCs w:val="28"/>
        </w:rPr>
        <w:t>、后勤保障等应急职责。</w:t>
      </w:r>
      <w:r w:rsidRPr="000613F6">
        <w:rPr>
          <w:rFonts w:eastAsia="仿宋" w:hint="eastAsia"/>
          <w:bCs/>
          <w:color w:val="000000" w:themeColor="text1"/>
          <w:sz w:val="28"/>
          <w:szCs w:val="28"/>
        </w:rPr>
        <w:t>华源</w:t>
      </w:r>
      <w:r w:rsidRPr="000613F6">
        <w:rPr>
          <w:rFonts w:eastAsia="仿宋"/>
          <w:bCs/>
          <w:color w:val="000000" w:themeColor="text1"/>
          <w:sz w:val="28"/>
          <w:szCs w:val="28"/>
        </w:rPr>
        <w:t>油库</w:t>
      </w:r>
      <w:r w:rsidRPr="000613F6">
        <w:rPr>
          <w:rFonts w:eastAsia="仿宋"/>
          <w:color w:val="000000" w:themeColor="text1"/>
          <w:sz w:val="28"/>
          <w:szCs w:val="28"/>
        </w:rPr>
        <w:t>建立了如下的应急救援组织体系。</w:t>
      </w:r>
      <w:r w:rsidRPr="000613F6">
        <w:rPr>
          <w:rFonts w:eastAsia="仿宋"/>
          <w:bCs/>
          <w:color w:val="000000" w:themeColor="text1"/>
          <w:sz w:val="28"/>
          <w:szCs w:val="28"/>
        </w:rPr>
        <w:t>详见图</w:t>
      </w:r>
      <w:r w:rsidRPr="000613F6">
        <w:rPr>
          <w:rFonts w:eastAsia="仿宋"/>
          <w:bCs/>
          <w:color w:val="000000" w:themeColor="text1"/>
          <w:sz w:val="28"/>
          <w:szCs w:val="28"/>
        </w:rPr>
        <w:t>3.2-1</w:t>
      </w:r>
      <w:r w:rsidRPr="000613F6">
        <w:rPr>
          <w:rFonts w:eastAsia="仿宋"/>
          <w:bCs/>
          <w:color w:val="000000" w:themeColor="text1"/>
          <w:sz w:val="28"/>
          <w:szCs w:val="28"/>
        </w:rPr>
        <w:t>。</w:t>
      </w:r>
      <w:r w:rsidRPr="000613F6">
        <w:rPr>
          <w:rFonts w:eastAsia="仿宋"/>
          <w:bCs/>
          <w:color w:val="000000" w:themeColor="text1"/>
          <w:sz w:val="28"/>
          <w:szCs w:val="28"/>
        </w:rPr>
        <w:object w:dxaOrig="8954" w:dyaOrig="4396" w14:anchorId="7FFB36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85pt;height:220.7pt" o:ole="">
            <v:imagedata r:id="rId9" o:title=""/>
            <o:lock v:ext="edit" aspectratio="f"/>
          </v:shape>
          <o:OLEObject Type="Embed" ProgID="Visio.Drawing.11" ShapeID="_x0000_i1025" DrawAspect="Content" ObjectID="_1625051670" r:id="rId10"/>
        </w:object>
      </w:r>
      <w:bookmarkStart w:id="103" w:name="_Hlk509934694"/>
      <w:r w:rsidR="00376F50">
        <w:rPr>
          <w:noProof/>
          <w:color w:val="000000" w:themeColor="text1"/>
        </w:rPr>
        <w:pict w14:anchorId="635522B4">
          <v:shape id="直接箭头连接符 86" o:spid="_x0000_s1283" type="#_x0000_t32" style="position:absolute;left:0;text-align:left;margin-left:294.75pt;margin-top:2.45pt;width:.05pt;height:0;z-index:252006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" strokecolor="#739cc3" strokeweight="1.25pt"/>
        </w:pict>
      </w:r>
      <w:r w:rsidRPr="000613F6">
        <w:rPr>
          <w:rFonts w:eastAsia="仿宋"/>
          <w:b/>
          <w:color w:val="000000" w:themeColor="text1"/>
          <w:sz w:val="28"/>
          <w:szCs w:val="28"/>
        </w:rPr>
        <w:t>图</w:t>
      </w:r>
      <w:r w:rsidRPr="000613F6">
        <w:rPr>
          <w:rFonts w:eastAsia="仿宋"/>
          <w:b/>
          <w:color w:val="000000" w:themeColor="text1"/>
          <w:sz w:val="28"/>
          <w:szCs w:val="28"/>
        </w:rPr>
        <w:t xml:space="preserve">3.2-1    </w:t>
      </w:r>
      <w:r w:rsidRPr="000613F6">
        <w:rPr>
          <w:rFonts w:eastAsia="仿宋"/>
          <w:b/>
          <w:color w:val="000000" w:themeColor="text1"/>
          <w:sz w:val="28"/>
          <w:szCs w:val="28"/>
        </w:rPr>
        <w:t>油库应急救援组织体系框图</w:t>
      </w:r>
    </w:p>
    <w:p w14:paraId="7AED1D3E"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04" w:name="_Toc518033580"/>
      <w:bookmarkStart w:id="105" w:name="_Toc10457"/>
      <w:bookmarkStart w:id="106" w:name="_Toc14169420"/>
      <w:bookmarkEnd w:id="103"/>
      <w:r w:rsidRPr="000613F6">
        <w:rPr>
          <w:rFonts w:eastAsia="仿宋"/>
          <w:b/>
          <w:color w:val="000000" w:themeColor="text1"/>
          <w:sz w:val="28"/>
          <w:szCs w:val="28"/>
        </w:rPr>
        <w:t>3.2.2</w:t>
      </w:r>
      <w:r w:rsidRPr="000613F6">
        <w:rPr>
          <w:rFonts w:eastAsia="仿宋"/>
          <w:b/>
          <w:color w:val="000000" w:themeColor="text1"/>
          <w:sz w:val="28"/>
          <w:szCs w:val="28"/>
        </w:rPr>
        <w:t>应急队伍及其职责</w:t>
      </w:r>
      <w:bookmarkEnd w:id="104"/>
      <w:bookmarkEnd w:id="105"/>
      <w:bookmarkEnd w:id="106"/>
    </w:p>
    <w:p w14:paraId="7587D825" w14:textId="77777777" w:rsidR="002B53F0" w:rsidRPr="000613F6" w:rsidRDefault="007178C2">
      <w:pPr>
        <w:adjustRightInd w:val="0"/>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应急领导小组办公室</w:t>
      </w:r>
      <w:r w:rsidRPr="000613F6">
        <w:rPr>
          <w:rFonts w:eastAsia="仿宋"/>
          <w:b/>
          <w:color w:val="000000" w:themeColor="text1"/>
          <w:sz w:val="28"/>
          <w:szCs w:val="28"/>
        </w:rPr>
        <w:t>负责突发环境事件的应急领导和决策工作，全天候</w:t>
      </w:r>
      <w:r w:rsidRPr="000613F6">
        <w:rPr>
          <w:rFonts w:eastAsia="仿宋"/>
          <w:color w:val="000000" w:themeColor="text1"/>
          <w:sz w:val="28"/>
          <w:szCs w:val="28"/>
        </w:rPr>
        <w:t>24</w:t>
      </w:r>
      <w:r w:rsidRPr="000613F6">
        <w:rPr>
          <w:rFonts w:eastAsia="仿宋"/>
          <w:color w:val="000000" w:themeColor="text1"/>
          <w:sz w:val="28"/>
          <w:szCs w:val="28"/>
        </w:rPr>
        <w:t>小时安排人员值班或在岗以方便报警，与有关方面及时取得联系。职工移动电话配备率达</w:t>
      </w:r>
      <w:r w:rsidRPr="000613F6">
        <w:rPr>
          <w:rFonts w:eastAsia="仿宋"/>
          <w:color w:val="000000" w:themeColor="text1"/>
          <w:sz w:val="28"/>
          <w:szCs w:val="28"/>
        </w:rPr>
        <w:t>100%</w:t>
      </w:r>
      <w:r w:rsidRPr="000613F6">
        <w:rPr>
          <w:rFonts w:eastAsia="仿宋"/>
          <w:color w:val="000000" w:themeColor="text1"/>
          <w:sz w:val="28"/>
          <w:szCs w:val="28"/>
        </w:rPr>
        <w:t>，可保障信息的及时传递。企业内部应急队伍联络电话参见附件，各成员的具体职责参见表</w:t>
      </w:r>
      <w:r w:rsidRPr="000613F6">
        <w:rPr>
          <w:rFonts w:eastAsia="仿宋"/>
          <w:color w:val="000000" w:themeColor="text1"/>
          <w:sz w:val="28"/>
          <w:szCs w:val="28"/>
        </w:rPr>
        <w:t>3.2-1</w:t>
      </w:r>
      <w:r w:rsidRPr="000613F6">
        <w:rPr>
          <w:rFonts w:eastAsia="仿宋"/>
          <w:color w:val="000000" w:themeColor="text1"/>
          <w:sz w:val="28"/>
          <w:szCs w:val="28"/>
        </w:rPr>
        <w:t>。各小组的具体职责参见本预案资源报告</w:t>
      </w:r>
      <w:r w:rsidRPr="000613F6">
        <w:rPr>
          <w:rFonts w:eastAsia="仿宋"/>
          <w:color w:val="000000" w:themeColor="text1"/>
          <w:sz w:val="28"/>
          <w:szCs w:val="28"/>
        </w:rPr>
        <w:t>4.1</w:t>
      </w:r>
      <w:r w:rsidRPr="000613F6">
        <w:rPr>
          <w:rFonts w:eastAsia="仿宋"/>
          <w:color w:val="000000" w:themeColor="text1"/>
          <w:sz w:val="28"/>
          <w:szCs w:val="28"/>
        </w:rPr>
        <w:t>小节的内容。</w:t>
      </w:r>
    </w:p>
    <w:p w14:paraId="777BF0C2" w14:textId="77777777" w:rsidR="002B53F0" w:rsidRPr="000613F6" w:rsidRDefault="007178C2" w:rsidP="007A0502">
      <w:pPr>
        <w:adjustRightInd w:val="0"/>
        <w:spacing w:line="360" w:lineRule="auto"/>
        <w:ind w:firstLineChars="200" w:firstLine="562"/>
        <w:jc w:val="left"/>
        <w:rPr>
          <w:rFonts w:eastAsia="仿宋"/>
          <w:b/>
          <w:color w:val="000000" w:themeColor="text1"/>
          <w:sz w:val="28"/>
          <w:szCs w:val="28"/>
        </w:rPr>
      </w:pPr>
      <w:r w:rsidRPr="000613F6">
        <w:rPr>
          <w:rFonts w:eastAsia="仿宋"/>
          <w:b/>
          <w:color w:val="000000" w:themeColor="text1"/>
          <w:sz w:val="28"/>
          <w:szCs w:val="28"/>
        </w:rPr>
        <w:t>应急状态下，应急领导小组办公室为最高领导机构，负责突发环</w:t>
      </w:r>
      <w:r w:rsidRPr="000613F6">
        <w:rPr>
          <w:rFonts w:eastAsia="仿宋"/>
          <w:b/>
          <w:color w:val="000000" w:themeColor="text1"/>
          <w:sz w:val="28"/>
          <w:szCs w:val="28"/>
        </w:rPr>
        <w:lastRenderedPageBreak/>
        <w:t>境事件的应急领导和决策工作；根据事故发生情况由组长（油库经理）行使发布启动和解除应急救援的命令。</w:t>
      </w:r>
    </w:p>
    <w:p w14:paraId="68D04347" w14:textId="77777777" w:rsidR="002B53F0" w:rsidRPr="000613F6" w:rsidRDefault="007178C2">
      <w:pPr>
        <w:spacing w:line="360" w:lineRule="auto"/>
        <w:ind w:firstLineChars="200" w:firstLine="576"/>
        <w:rPr>
          <w:rFonts w:eastAsia="仿宋"/>
          <w:color w:val="000000" w:themeColor="text1"/>
          <w:spacing w:val="4"/>
          <w:sz w:val="28"/>
          <w:szCs w:val="28"/>
        </w:rPr>
      </w:pPr>
      <w:r w:rsidRPr="000613F6">
        <w:rPr>
          <w:rFonts w:eastAsia="仿宋"/>
          <w:color w:val="000000" w:themeColor="text1"/>
          <w:spacing w:val="4"/>
          <w:sz w:val="28"/>
          <w:szCs w:val="28"/>
        </w:rPr>
        <w:t>应急领导小组办公室下设通讯保障组、后勤保障组、应急处置专家组、环境监测组、安全护卫组、抢险抢修组共</w:t>
      </w:r>
      <w:r w:rsidRPr="000613F6">
        <w:rPr>
          <w:rFonts w:eastAsia="仿宋"/>
          <w:color w:val="000000" w:themeColor="text1"/>
          <w:spacing w:val="4"/>
          <w:sz w:val="28"/>
          <w:szCs w:val="28"/>
        </w:rPr>
        <w:t>6</w:t>
      </w:r>
      <w:r w:rsidRPr="000613F6">
        <w:rPr>
          <w:rFonts w:eastAsia="仿宋"/>
          <w:color w:val="000000" w:themeColor="text1"/>
          <w:spacing w:val="4"/>
          <w:sz w:val="28"/>
          <w:szCs w:val="28"/>
        </w:rPr>
        <w:t>个应急救援工作组等。</w:t>
      </w:r>
    </w:p>
    <w:p w14:paraId="18B1DDE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通讯保障组</w:t>
      </w:r>
    </w:p>
    <w:p w14:paraId="7A9B8C7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w:t>
      </w:r>
      <w:r w:rsidRPr="000613F6">
        <w:rPr>
          <w:rFonts w:eastAsia="仿宋" w:hint="eastAsia"/>
          <w:color w:val="000000" w:themeColor="text1"/>
          <w:sz w:val="28"/>
          <w:szCs w:val="28"/>
        </w:rPr>
        <w:t>艾克强</w:t>
      </w:r>
    </w:p>
    <w:p w14:paraId="3C69648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color w:val="000000" w:themeColor="text1"/>
          <w:sz w:val="28"/>
          <w:szCs w:val="28"/>
        </w:rPr>
        <w:t>15129723677</w:t>
      </w:r>
    </w:p>
    <w:p w14:paraId="3241CBF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张春林</w:t>
      </w:r>
    </w:p>
    <w:p w14:paraId="213B469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后勤保障组</w:t>
      </w:r>
    </w:p>
    <w:p w14:paraId="7A0F994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w:t>
      </w:r>
      <w:r w:rsidRPr="000613F6">
        <w:rPr>
          <w:rFonts w:eastAsia="仿宋" w:hint="eastAsia"/>
          <w:color w:val="000000" w:themeColor="text1"/>
          <w:sz w:val="28"/>
          <w:szCs w:val="28"/>
        </w:rPr>
        <w:t>赵志琴</w:t>
      </w:r>
    </w:p>
    <w:p w14:paraId="4377CF6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hint="eastAsia"/>
          <w:color w:val="000000" w:themeColor="text1"/>
          <w:sz w:val="28"/>
          <w:szCs w:val="28"/>
        </w:rPr>
        <w:t>13669261905</w:t>
      </w:r>
    </w:p>
    <w:p w14:paraId="665D36A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尹菊红、武欢</w:t>
      </w:r>
    </w:p>
    <w:p w14:paraId="21077FE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应急处置专家组</w:t>
      </w:r>
    </w:p>
    <w:p w14:paraId="37C1F6A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w:t>
      </w:r>
      <w:r w:rsidRPr="000613F6">
        <w:rPr>
          <w:rFonts w:eastAsia="仿宋" w:hint="eastAsia"/>
          <w:color w:val="000000" w:themeColor="text1"/>
          <w:sz w:val="28"/>
          <w:szCs w:val="28"/>
        </w:rPr>
        <w:t>何中明</w:t>
      </w:r>
    </w:p>
    <w:p w14:paraId="2720B16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color w:val="000000" w:themeColor="text1"/>
          <w:sz w:val="28"/>
          <w:szCs w:val="28"/>
        </w:rPr>
        <w:t>18202992551</w:t>
      </w:r>
    </w:p>
    <w:p w14:paraId="2C416CA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刘波、杨勇</w:t>
      </w:r>
    </w:p>
    <w:p w14:paraId="64F1B55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环境监测组</w:t>
      </w:r>
    </w:p>
    <w:p w14:paraId="27C64AF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w:t>
      </w:r>
      <w:r w:rsidRPr="000613F6">
        <w:rPr>
          <w:rFonts w:eastAsia="仿宋" w:hint="eastAsia"/>
          <w:color w:val="000000" w:themeColor="text1"/>
          <w:sz w:val="28"/>
          <w:szCs w:val="28"/>
        </w:rPr>
        <w:t>刘明生</w:t>
      </w:r>
    </w:p>
    <w:p w14:paraId="7D37557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color w:val="000000" w:themeColor="text1"/>
          <w:sz w:val="28"/>
          <w:szCs w:val="28"/>
        </w:rPr>
        <w:t>18992727098</w:t>
      </w:r>
    </w:p>
    <w:p w14:paraId="4ED7F2E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曹三兴</w:t>
      </w:r>
    </w:p>
    <w:p w14:paraId="4D8F6FC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⑤</w:t>
      </w:r>
      <w:r w:rsidRPr="000613F6">
        <w:rPr>
          <w:rFonts w:eastAsia="仿宋"/>
          <w:color w:val="000000" w:themeColor="text1"/>
          <w:sz w:val="28"/>
          <w:szCs w:val="28"/>
        </w:rPr>
        <w:t>安全护卫组</w:t>
      </w:r>
    </w:p>
    <w:p w14:paraId="12C0CF1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组长：</w:t>
      </w:r>
      <w:r w:rsidRPr="000613F6">
        <w:rPr>
          <w:rFonts w:eastAsia="仿宋" w:hint="eastAsia"/>
          <w:color w:val="000000" w:themeColor="text1"/>
          <w:sz w:val="28"/>
          <w:szCs w:val="28"/>
        </w:rPr>
        <w:t>张绪博</w:t>
      </w:r>
    </w:p>
    <w:p w14:paraId="09D4462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color w:val="000000" w:themeColor="text1"/>
          <w:sz w:val="28"/>
          <w:szCs w:val="28"/>
        </w:rPr>
        <w:t>15114938162</w:t>
      </w:r>
    </w:p>
    <w:p w14:paraId="2F93CF2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杨凯</w:t>
      </w:r>
    </w:p>
    <w:p w14:paraId="547F29F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⑥</w:t>
      </w:r>
      <w:r w:rsidRPr="000613F6">
        <w:rPr>
          <w:rFonts w:eastAsia="仿宋"/>
          <w:color w:val="000000" w:themeColor="text1"/>
          <w:sz w:val="28"/>
          <w:szCs w:val="28"/>
        </w:rPr>
        <w:t>抢险抢修组</w:t>
      </w:r>
    </w:p>
    <w:p w14:paraId="2D78D86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w:t>
      </w:r>
      <w:r w:rsidRPr="000613F6">
        <w:rPr>
          <w:rFonts w:eastAsia="仿宋" w:hint="eastAsia"/>
          <w:color w:val="000000" w:themeColor="text1"/>
          <w:sz w:val="28"/>
          <w:szCs w:val="28"/>
        </w:rPr>
        <w:t>党星</w:t>
      </w:r>
    </w:p>
    <w:p w14:paraId="101360D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组长联系电话：</w:t>
      </w:r>
      <w:r w:rsidRPr="000613F6">
        <w:rPr>
          <w:rFonts w:eastAsia="仿宋" w:hint="eastAsia"/>
          <w:color w:val="000000" w:themeColor="text1"/>
          <w:sz w:val="28"/>
          <w:szCs w:val="28"/>
        </w:rPr>
        <w:t>15802920651</w:t>
      </w:r>
    </w:p>
    <w:p w14:paraId="52777F2F" w14:textId="77777777" w:rsidR="002B53F0" w:rsidRPr="000613F6" w:rsidRDefault="007178C2" w:rsidP="001A3D8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成员：</w:t>
      </w:r>
      <w:r w:rsidRPr="000613F6">
        <w:rPr>
          <w:rFonts w:eastAsia="仿宋" w:hint="eastAsia"/>
          <w:color w:val="000000" w:themeColor="text1"/>
          <w:sz w:val="28"/>
          <w:szCs w:val="28"/>
        </w:rPr>
        <w:t>贾建军、李永峰</w:t>
      </w:r>
    </w:p>
    <w:p w14:paraId="4D570ECE" w14:textId="77777777" w:rsidR="002B53F0" w:rsidRPr="000613F6" w:rsidRDefault="007178C2" w:rsidP="007A0502">
      <w:pPr>
        <w:ind w:firstLineChars="200" w:firstLine="562"/>
        <w:jc w:val="center"/>
        <w:rPr>
          <w:rFonts w:eastAsia="仿宋"/>
          <w:b/>
          <w:bCs/>
          <w:color w:val="000000" w:themeColor="text1"/>
          <w:sz w:val="28"/>
          <w:szCs w:val="28"/>
        </w:rPr>
      </w:pPr>
      <w:r w:rsidRPr="000613F6">
        <w:rPr>
          <w:rFonts w:eastAsia="仿宋"/>
          <w:b/>
          <w:bCs/>
          <w:color w:val="000000" w:themeColor="text1"/>
          <w:sz w:val="28"/>
          <w:szCs w:val="28"/>
        </w:rPr>
        <w:t>表</w:t>
      </w:r>
      <w:r w:rsidRPr="000613F6">
        <w:rPr>
          <w:rFonts w:eastAsia="仿宋"/>
          <w:b/>
          <w:bCs/>
          <w:color w:val="000000" w:themeColor="text1"/>
          <w:sz w:val="28"/>
          <w:szCs w:val="28"/>
        </w:rPr>
        <w:t xml:space="preserve">3.2-1    </w:t>
      </w:r>
      <w:r w:rsidRPr="000613F6">
        <w:rPr>
          <w:rFonts w:eastAsia="仿宋"/>
          <w:b/>
          <w:bCs/>
          <w:color w:val="000000" w:themeColor="text1"/>
          <w:sz w:val="28"/>
          <w:szCs w:val="28"/>
        </w:rPr>
        <w:t>应急队伍的主要职责表</w:t>
      </w:r>
    </w:p>
    <w:tbl>
      <w:tblPr>
        <w:tblW w:w="9174" w:type="dxa"/>
        <w:jc w:val="center"/>
        <w:tblBorders>
          <w:top w:val="single" w:sz="4" w:space="0" w:color="auto"/>
          <w:left w:val="single" w:sz="4" w:space="0" w:color="auto"/>
          <w:bottom w:val="single" w:sz="4" w:space="0" w:color="auto"/>
          <w:right w:val="single" w:sz="4" w:space="0" w:color="auto"/>
          <w:insideH w:val="single" w:sz="4" w:space="0" w:color="000000"/>
        </w:tblBorders>
        <w:tblLayout w:type="fixed"/>
        <w:tblLook w:val="04A0" w:firstRow="1" w:lastRow="0" w:firstColumn="1" w:lastColumn="0" w:noHBand="0" w:noVBand="1"/>
      </w:tblPr>
      <w:tblGrid>
        <w:gridCol w:w="1068"/>
        <w:gridCol w:w="3254"/>
        <w:gridCol w:w="833"/>
        <w:gridCol w:w="4019"/>
      </w:tblGrid>
      <w:tr w:rsidR="000613F6" w:rsidRPr="000613F6" w14:paraId="308A2C08" w14:textId="77777777" w:rsidTr="00A57EB4">
        <w:trPr>
          <w:trHeight w:val="308"/>
          <w:jc w:val="center"/>
        </w:trPr>
        <w:tc>
          <w:tcPr>
            <w:tcW w:w="1068" w:type="dxa"/>
            <w:tcBorders>
              <w:top w:val="single" w:sz="4" w:space="0" w:color="auto"/>
              <w:bottom w:val="single" w:sz="4" w:space="0" w:color="000000"/>
              <w:right w:val="single" w:sz="4" w:space="0" w:color="auto"/>
            </w:tcBorders>
            <w:vAlign w:val="center"/>
          </w:tcPr>
          <w:p w14:paraId="1FDFE1C9"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应急处置小组</w:t>
            </w:r>
          </w:p>
        </w:tc>
        <w:tc>
          <w:tcPr>
            <w:tcW w:w="3254" w:type="dxa"/>
            <w:tcBorders>
              <w:top w:val="single" w:sz="4" w:space="0" w:color="auto"/>
              <w:left w:val="single" w:sz="4" w:space="0" w:color="auto"/>
              <w:bottom w:val="single" w:sz="4" w:space="0" w:color="000000"/>
              <w:right w:val="single" w:sz="4" w:space="0" w:color="auto"/>
            </w:tcBorders>
            <w:vAlign w:val="center"/>
          </w:tcPr>
          <w:p w14:paraId="6AE5938A"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姓名</w:t>
            </w:r>
          </w:p>
        </w:tc>
        <w:tc>
          <w:tcPr>
            <w:tcW w:w="833" w:type="dxa"/>
            <w:tcBorders>
              <w:top w:val="single" w:sz="4" w:space="0" w:color="auto"/>
              <w:left w:val="single" w:sz="4" w:space="0" w:color="auto"/>
              <w:bottom w:val="single" w:sz="4" w:space="0" w:color="000000"/>
              <w:right w:val="single" w:sz="4" w:space="0" w:color="auto"/>
            </w:tcBorders>
            <w:vAlign w:val="center"/>
          </w:tcPr>
          <w:p w14:paraId="045A05D4"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岗位</w:t>
            </w:r>
          </w:p>
        </w:tc>
        <w:tc>
          <w:tcPr>
            <w:tcW w:w="4019" w:type="dxa"/>
            <w:tcBorders>
              <w:left w:val="single" w:sz="4" w:space="0" w:color="auto"/>
            </w:tcBorders>
            <w:vAlign w:val="center"/>
          </w:tcPr>
          <w:p w14:paraId="0C9E50B0"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应急职责</w:t>
            </w:r>
          </w:p>
        </w:tc>
      </w:tr>
      <w:tr w:rsidR="000613F6" w:rsidRPr="000613F6" w14:paraId="413F8440" w14:textId="77777777" w:rsidTr="00A57EB4">
        <w:trPr>
          <w:trHeight w:val="556"/>
          <w:jc w:val="center"/>
        </w:trPr>
        <w:tc>
          <w:tcPr>
            <w:tcW w:w="1068" w:type="dxa"/>
            <w:vMerge w:val="restart"/>
            <w:tcBorders>
              <w:top w:val="single" w:sz="4" w:space="0" w:color="000000"/>
              <w:bottom w:val="single" w:sz="4" w:space="0" w:color="000000"/>
              <w:right w:val="single" w:sz="4" w:space="0" w:color="auto"/>
            </w:tcBorders>
            <w:vAlign w:val="center"/>
          </w:tcPr>
          <w:p w14:paraId="3FC7FC4F"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通讯保障组</w:t>
            </w:r>
          </w:p>
        </w:tc>
        <w:tc>
          <w:tcPr>
            <w:tcW w:w="3254" w:type="dxa"/>
            <w:tcBorders>
              <w:top w:val="single" w:sz="4" w:space="0" w:color="000000"/>
              <w:left w:val="single" w:sz="4" w:space="0" w:color="auto"/>
              <w:bottom w:val="single" w:sz="4" w:space="0" w:color="000000"/>
              <w:right w:val="single" w:sz="4" w:space="0" w:color="auto"/>
            </w:tcBorders>
            <w:vAlign w:val="center"/>
          </w:tcPr>
          <w:p w14:paraId="76272E86"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艾克强</w:t>
            </w:r>
          </w:p>
        </w:tc>
        <w:tc>
          <w:tcPr>
            <w:tcW w:w="833" w:type="dxa"/>
            <w:tcBorders>
              <w:top w:val="single" w:sz="4" w:space="0" w:color="000000"/>
              <w:left w:val="single" w:sz="4" w:space="0" w:color="auto"/>
              <w:bottom w:val="single" w:sz="4" w:space="0" w:color="000000"/>
              <w:right w:val="single" w:sz="4" w:space="0" w:color="auto"/>
            </w:tcBorders>
            <w:vAlign w:val="center"/>
          </w:tcPr>
          <w:p w14:paraId="5830C3FD"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61DB9DBF" w14:textId="77777777" w:rsidR="002B53F0" w:rsidRPr="000613F6" w:rsidRDefault="007178C2" w:rsidP="00FF1B41">
            <w:pPr>
              <w:spacing w:line="300" w:lineRule="exact"/>
              <w:jc w:val="left"/>
              <w:rPr>
                <w:rFonts w:eastAsia="仿宋"/>
                <w:color w:val="000000" w:themeColor="text1"/>
                <w:szCs w:val="21"/>
              </w:rPr>
            </w:pPr>
            <w:r w:rsidRPr="000613F6">
              <w:rPr>
                <w:rFonts w:eastAsia="仿宋"/>
                <w:color w:val="000000" w:themeColor="text1"/>
                <w:szCs w:val="21"/>
              </w:rPr>
              <w:t>①</w:t>
            </w:r>
            <w:r w:rsidRPr="000613F6">
              <w:rPr>
                <w:rFonts w:eastAsia="仿宋"/>
                <w:color w:val="000000" w:themeColor="text1"/>
                <w:szCs w:val="21"/>
              </w:rPr>
              <w:t>负责对内各应急队伍</w:t>
            </w:r>
            <w:proofErr w:type="gramStart"/>
            <w:r w:rsidRPr="000613F6">
              <w:rPr>
                <w:rFonts w:eastAsia="仿宋"/>
                <w:color w:val="000000" w:themeColor="text1"/>
                <w:szCs w:val="21"/>
              </w:rPr>
              <w:t>通讯联络</w:t>
            </w:r>
            <w:proofErr w:type="gramEnd"/>
            <w:r w:rsidRPr="000613F6">
              <w:rPr>
                <w:rFonts w:eastAsia="仿宋"/>
                <w:color w:val="000000" w:themeColor="text1"/>
                <w:szCs w:val="21"/>
              </w:rPr>
              <w:t>，及时下传或上报各类救援指令和信息。</w:t>
            </w:r>
            <w:r w:rsidRPr="000613F6">
              <w:rPr>
                <w:rFonts w:eastAsia="仿宋"/>
                <w:color w:val="000000" w:themeColor="text1"/>
                <w:szCs w:val="21"/>
              </w:rPr>
              <w:t>②</w:t>
            </w:r>
            <w:r w:rsidRPr="000613F6">
              <w:rPr>
                <w:rFonts w:eastAsia="仿宋"/>
                <w:color w:val="000000" w:themeColor="text1"/>
                <w:szCs w:val="21"/>
              </w:rPr>
              <w:t>负责对外请求救援联络和社会监测部门进行环境监测。</w:t>
            </w:r>
          </w:p>
        </w:tc>
      </w:tr>
      <w:tr w:rsidR="000613F6" w:rsidRPr="000613F6" w14:paraId="48FF2B2C" w14:textId="77777777" w:rsidTr="00A57EB4">
        <w:trPr>
          <w:trHeight w:val="308"/>
          <w:jc w:val="center"/>
        </w:trPr>
        <w:tc>
          <w:tcPr>
            <w:tcW w:w="1068" w:type="dxa"/>
            <w:vMerge/>
            <w:tcBorders>
              <w:top w:val="single" w:sz="4" w:space="0" w:color="000000"/>
              <w:bottom w:val="single" w:sz="4" w:space="0" w:color="000000"/>
              <w:right w:val="single" w:sz="4" w:space="0" w:color="auto"/>
            </w:tcBorders>
            <w:vAlign w:val="center"/>
          </w:tcPr>
          <w:p w14:paraId="3CC15940" w14:textId="77777777" w:rsidR="002B53F0" w:rsidRPr="000613F6" w:rsidRDefault="002B53F0" w:rsidP="00FF1B41">
            <w:pPr>
              <w:spacing w:line="30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000000"/>
              <w:right w:val="single" w:sz="4" w:space="0" w:color="auto"/>
            </w:tcBorders>
            <w:vAlign w:val="center"/>
          </w:tcPr>
          <w:p w14:paraId="6089C976"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张春林</w:t>
            </w:r>
          </w:p>
        </w:tc>
        <w:tc>
          <w:tcPr>
            <w:tcW w:w="833" w:type="dxa"/>
            <w:tcBorders>
              <w:top w:val="single" w:sz="4" w:space="0" w:color="000000"/>
              <w:left w:val="single" w:sz="4" w:space="0" w:color="auto"/>
              <w:bottom w:val="single" w:sz="4" w:space="0" w:color="000000"/>
              <w:right w:val="single" w:sz="4" w:space="0" w:color="auto"/>
            </w:tcBorders>
            <w:vAlign w:val="center"/>
          </w:tcPr>
          <w:p w14:paraId="21028C36"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79C9AD02" w14:textId="77777777" w:rsidR="002B53F0" w:rsidRPr="000613F6" w:rsidRDefault="002B53F0" w:rsidP="00FF1B41">
            <w:pPr>
              <w:spacing w:line="300" w:lineRule="exact"/>
              <w:jc w:val="center"/>
              <w:rPr>
                <w:rFonts w:eastAsia="仿宋"/>
                <w:color w:val="000000" w:themeColor="text1"/>
                <w:szCs w:val="21"/>
              </w:rPr>
            </w:pPr>
          </w:p>
        </w:tc>
      </w:tr>
      <w:tr w:rsidR="000613F6" w:rsidRPr="000613F6" w14:paraId="5BEFE454" w14:textId="77777777" w:rsidTr="00A57EB4">
        <w:trPr>
          <w:trHeight w:val="308"/>
          <w:jc w:val="center"/>
        </w:trPr>
        <w:tc>
          <w:tcPr>
            <w:tcW w:w="1068" w:type="dxa"/>
            <w:vMerge w:val="restart"/>
            <w:tcBorders>
              <w:top w:val="single" w:sz="4" w:space="0" w:color="000000"/>
              <w:bottom w:val="single" w:sz="4" w:space="0" w:color="000000"/>
              <w:right w:val="single" w:sz="4" w:space="0" w:color="auto"/>
            </w:tcBorders>
            <w:vAlign w:val="center"/>
          </w:tcPr>
          <w:p w14:paraId="00282429"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后勤保障阻</w:t>
            </w:r>
          </w:p>
        </w:tc>
        <w:tc>
          <w:tcPr>
            <w:tcW w:w="3254" w:type="dxa"/>
            <w:tcBorders>
              <w:top w:val="single" w:sz="4" w:space="0" w:color="000000"/>
              <w:left w:val="single" w:sz="4" w:space="0" w:color="auto"/>
              <w:bottom w:val="single" w:sz="4" w:space="0" w:color="000000"/>
              <w:right w:val="single" w:sz="4" w:space="0" w:color="auto"/>
            </w:tcBorders>
            <w:vAlign w:val="center"/>
          </w:tcPr>
          <w:p w14:paraId="1EFFDEF6"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赵志琴</w:t>
            </w:r>
          </w:p>
        </w:tc>
        <w:tc>
          <w:tcPr>
            <w:tcW w:w="833" w:type="dxa"/>
            <w:tcBorders>
              <w:top w:val="single" w:sz="4" w:space="0" w:color="000000"/>
              <w:left w:val="single" w:sz="4" w:space="0" w:color="auto"/>
              <w:bottom w:val="single" w:sz="4" w:space="0" w:color="000000"/>
              <w:right w:val="single" w:sz="4" w:space="0" w:color="auto"/>
            </w:tcBorders>
            <w:vAlign w:val="center"/>
          </w:tcPr>
          <w:p w14:paraId="59194155"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38EC4A6C" w14:textId="77777777" w:rsidR="002B53F0" w:rsidRPr="000613F6" w:rsidRDefault="007178C2" w:rsidP="00FF1B41">
            <w:pPr>
              <w:spacing w:line="300" w:lineRule="exact"/>
              <w:jc w:val="left"/>
              <w:rPr>
                <w:rFonts w:eastAsia="仿宋"/>
                <w:color w:val="000000" w:themeColor="text1"/>
                <w:szCs w:val="21"/>
              </w:rPr>
            </w:pPr>
            <w:r w:rsidRPr="000613F6">
              <w:rPr>
                <w:rFonts w:eastAsia="仿宋"/>
                <w:color w:val="000000" w:themeColor="text1"/>
                <w:szCs w:val="21"/>
              </w:rPr>
              <w:t>在总指挥授权下通知上级主管部门，联络物资供应；联系救护医院，必要时通知周边单位；值班司机，负责运送伤员或应急用车，搬运物资等。</w:t>
            </w:r>
          </w:p>
        </w:tc>
      </w:tr>
      <w:tr w:rsidR="000613F6" w:rsidRPr="000613F6" w14:paraId="51110404" w14:textId="77777777" w:rsidTr="00A57EB4">
        <w:trPr>
          <w:trHeight w:val="308"/>
          <w:jc w:val="center"/>
        </w:trPr>
        <w:tc>
          <w:tcPr>
            <w:tcW w:w="1068" w:type="dxa"/>
            <w:vMerge/>
            <w:tcBorders>
              <w:top w:val="single" w:sz="4" w:space="0" w:color="000000"/>
              <w:bottom w:val="single" w:sz="4" w:space="0" w:color="000000"/>
              <w:right w:val="single" w:sz="4" w:space="0" w:color="auto"/>
            </w:tcBorders>
            <w:vAlign w:val="center"/>
          </w:tcPr>
          <w:p w14:paraId="1D175537" w14:textId="77777777" w:rsidR="002B53F0" w:rsidRPr="000613F6" w:rsidRDefault="002B53F0" w:rsidP="00FF1B41">
            <w:pPr>
              <w:spacing w:line="30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000000"/>
              <w:right w:val="single" w:sz="4" w:space="0" w:color="auto"/>
            </w:tcBorders>
            <w:vAlign w:val="center"/>
          </w:tcPr>
          <w:p w14:paraId="232CEBA2"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尹菊红、武欢</w:t>
            </w:r>
          </w:p>
        </w:tc>
        <w:tc>
          <w:tcPr>
            <w:tcW w:w="833" w:type="dxa"/>
            <w:tcBorders>
              <w:top w:val="single" w:sz="4" w:space="0" w:color="000000"/>
              <w:left w:val="single" w:sz="4" w:space="0" w:color="auto"/>
              <w:bottom w:val="single" w:sz="4" w:space="0" w:color="000000"/>
              <w:right w:val="single" w:sz="4" w:space="0" w:color="auto"/>
            </w:tcBorders>
            <w:vAlign w:val="center"/>
          </w:tcPr>
          <w:p w14:paraId="0D5878BA"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161C2701" w14:textId="77777777" w:rsidR="002B53F0" w:rsidRPr="000613F6" w:rsidRDefault="002B53F0" w:rsidP="00FF1B41">
            <w:pPr>
              <w:spacing w:line="300" w:lineRule="exact"/>
              <w:jc w:val="center"/>
              <w:rPr>
                <w:rFonts w:eastAsia="仿宋"/>
                <w:color w:val="000000" w:themeColor="text1"/>
                <w:szCs w:val="21"/>
              </w:rPr>
            </w:pPr>
          </w:p>
        </w:tc>
      </w:tr>
      <w:tr w:rsidR="000613F6" w:rsidRPr="000613F6" w14:paraId="2E687414" w14:textId="77777777" w:rsidTr="00A57EB4">
        <w:trPr>
          <w:trHeight w:val="308"/>
          <w:jc w:val="center"/>
        </w:trPr>
        <w:tc>
          <w:tcPr>
            <w:tcW w:w="1068" w:type="dxa"/>
            <w:vMerge w:val="restart"/>
            <w:tcBorders>
              <w:top w:val="single" w:sz="4" w:space="0" w:color="000000"/>
              <w:bottom w:val="single" w:sz="4" w:space="0" w:color="000000"/>
              <w:right w:val="single" w:sz="4" w:space="0" w:color="auto"/>
            </w:tcBorders>
            <w:vAlign w:val="center"/>
          </w:tcPr>
          <w:p w14:paraId="14D3DF34"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专家组</w:t>
            </w:r>
          </w:p>
        </w:tc>
        <w:tc>
          <w:tcPr>
            <w:tcW w:w="3254" w:type="dxa"/>
            <w:tcBorders>
              <w:top w:val="single" w:sz="4" w:space="0" w:color="000000"/>
              <w:left w:val="single" w:sz="4" w:space="0" w:color="auto"/>
              <w:bottom w:val="single" w:sz="4" w:space="0" w:color="000000"/>
              <w:right w:val="single" w:sz="4" w:space="0" w:color="auto"/>
            </w:tcBorders>
            <w:vAlign w:val="center"/>
          </w:tcPr>
          <w:p w14:paraId="1F2687E3"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何中明</w:t>
            </w:r>
          </w:p>
        </w:tc>
        <w:tc>
          <w:tcPr>
            <w:tcW w:w="833" w:type="dxa"/>
            <w:tcBorders>
              <w:top w:val="single" w:sz="4" w:space="0" w:color="000000"/>
              <w:left w:val="single" w:sz="4" w:space="0" w:color="auto"/>
              <w:bottom w:val="single" w:sz="4" w:space="0" w:color="000000"/>
              <w:right w:val="single" w:sz="4" w:space="0" w:color="auto"/>
            </w:tcBorders>
            <w:vAlign w:val="center"/>
          </w:tcPr>
          <w:p w14:paraId="2437D992"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0DA2822B" w14:textId="77777777" w:rsidR="002B53F0" w:rsidRPr="000613F6" w:rsidRDefault="007178C2" w:rsidP="00FF1B41">
            <w:pPr>
              <w:spacing w:line="300" w:lineRule="exact"/>
              <w:jc w:val="left"/>
              <w:rPr>
                <w:rFonts w:eastAsia="仿宋"/>
                <w:color w:val="000000" w:themeColor="text1"/>
                <w:szCs w:val="21"/>
              </w:rPr>
            </w:pPr>
            <w:r w:rsidRPr="000613F6">
              <w:rPr>
                <w:rFonts w:eastAsia="仿宋"/>
                <w:color w:val="000000" w:themeColor="text1"/>
                <w:szCs w:val="21"/>
              </w:rPr>
              <w:t>提供技术咨询，对处置措施、方案进行综合评估等</w:t>
            </w:r>
          </w:p>
        </w:tc>
      </w:tr>
      <w:tr w:rsidR="000613F6" w:rsidRPr="000613F6" w14:paraId="13EFF2D9" w14:textId="77777777" w:rsidTr="00A57EB4">
        <w:trPr>
          <w:trHeight w:val="308"/>
          <w:jc w:val="center"/>
        </w:trPr>
        <w:tc>
          <w:tcPr>
            <w:tcW w:w="1068" w:type="dxa"/>
            <w:vMerge/>
            <w:tcBorders>
              <w:top w:val="single" w:sz="4" w:space="0" w:color="000000"/>
              <w:bottom w:val="single" w:sz="4" w:space="0" w:color="000000"/>
              <w:right w:val="single" w:sz="4" w:space="0" w:color="auto"/>
            </w:tcBorders>
            <w:vAlign w:val="center"/>
          </w:tcPr>
          <w:p w14:paraId="7839EF8A" w14:textId="77777777" w:rsidR="002B53F0" w:rsidRPr="000613F6" w:rsidRDefault="002B53F0" w:rsidP="00FF1B41">
            <w:pPr>
              <w:spacing w:line="30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000000"/>
              <w:right w:val="single" w:sz="4" w:space="0" w:color="auto"/>
            </w:tcBorders>
            <w:vAlign w:val="center"/>
          </w:tcPr>
          <w:p w14:paraId="61A77DE3"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刘波、杨勇</w:t>
            </w:r>
          </w:p>
        </w:tc>
        <w:tc>
          <w:tcPr>
            <w:tcW w:w="833" w:type="dxa"/>
            <w:tcBorders>
              <w:top w:val="single" w:sz="4" w:space="0" w:color="000000"/>
              <w:left w:val="single" w:sz="4" w:space="0" w:color="auto"/>
              <w:bottom w:val="single" w:sz="4" w:space="0" w:color="000000"/>
              <w:right w:val="single" w:sz="4" w:space="0" w:color="auto"/>
            </w:tcBorders>
            <w:vAlign w:val="center"/>
          </w:tcPr>
          <w:p w14:paraId="719557EF"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095B704D" w14:textId="77777777" w:rsidR="002B53F0" w:rsidRPr="000613F6" w:rsidRDefault="002B53F0" w:rsidP="00FF1B41">
            <w:pPr>
              <w:spacing w:line="300" w:lineRule="exact"/>
              <w:jc w:val="left"/>
              <w:rPr>
                <w:rFonts w:eastAsia="仿宋"/>
                <w:color w:val="000000" w:themeColor="text1"/>
                <w:szCs w:val="21"/>
              </w:rPr>
            </w:pPr>
          </w:p>
        </w:tc>
      </w:tr>
      <w:tr w:rsidR="000613F6" w:rsidRPr="000613F6" w14:paraId="670E779F" w14:textId="77777777" w:rsidTr="00A57EB4">
        <w:trPr>
          <w:trHeight w:val="308"/>
          <w:jc w:val="center"/>
        </w:trPr>
        <w:tc>
          <w:tcPr>
            <w:tcW w:w="1068" w:type="dxa"/>
            <w:vMerge w:val="restart"/>
            <w:tcBorders>
              <w:top w:val="single" w:sz="4" w:space="0" w:color="000000"/>
              <w:bottom w:val="single" w:sz="4" w:space="0" w:color="000000"/>
              <w:right w:val="single" w:sz="4" w:space="0" w:color="auto"/>
            </w:tcBorders>
            <w:vAlign w:val="center"/>
          </w:tcPr>
          <w:p w14:paraId="77441D22"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环境监测组</w:t>
            </w:r>
          </w:p>
        </w:tc>
        <w:tc>
          <w:tcPr>
            <w:tcW w:w="3254" w:type="dxa"/>
            <w:tcBorders>
              <w:top w:val="single" w:sz="4" w:space="0" w:color="000000"/>
              <w:left w:val="single" w:sz="4" w:space="0" w:color="auto"/>
              <w:bottom w:val="single" w:sz="4" w:space="0" w:color="000000"/>
              <w:right w:val="single" w:sz="4" w:space="0" w:color="auto"/>
            </w:tcBorders>
            <w:vAlign w:val="center"/>
          </w:tcPr>
          <w:p w14:paraId="0B1EAB4C"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刘明生</w:t>
            </w:r>
          </w:p>
        </w:tc>
        <w:tc>
          <w:tcPr>
            <w:tcW w:w="833" w:type="dxa"/>
            <w:tcBorders>
              <w:top w:val="single" w:sz="4" w:space="0" w:color="000000"/>
              <w:left w:val="single" w:sz="4" w:space="0" w:color="auto"/>
              <w:bottom w:val="single" w:sz="4" w:space="0" w:color="000000"/>
              <w:right w:val="single" w:sz="4" w:space="0" w:color="auto"/>
            </w:tcBorders>
            <w:vAlign w:val="center"/>
          </w:tcPr>
          <w:p w14:paraId="329E4586"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7CDDE105"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负责检测、化验等</w:t>
            </w:r>
          </w:p>
        </w:tc>
      </w:tr>
      <w:tr w:rsidR="000613F6" w:rsidRPr="000613F6" w14:paraId="51D964BD" w14:textId="77777777" w:rsidTr="00A57EB4">
        <w:trPr>
          <w:trHeight w:val="308"/>
          <w:jc w:val="center"/>
        </w:trPr>
        <w:tc>
          <w:tcPr>
            <w:tcW w:w="1068" w:type="dxa"/>
            <w:vMerge/>
            <w:tcBorders>
              <w:top w:val="single" w:sz="4" w:space="0" w:color="000000"/>
              <w:bottom w:val="single" w:sz="4" w:space="0" w:color="000000"/>
              <w:right w:val="single" w:sz="4" w:space="0" w:color="auto"/>
            </w:tcBorders>
            <w:vAlign w:val="center"/>
          </w:tcPr>
          <w:p w14:paraId="311003E0" w14:textId="77777777" w:rsidR="002B53F0" w:rsidRPr="000613F6" w:rsidRDefault="002B53F0" w:rsidP="00FF1B41">
            <w:pPr>
              <w:spacing w:line="30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000000"/>
              <w:right w:val="single" w:sz="4" w:space="0" w:color="auto"/>
            </w:tcBorders>
            <w:vAlign w:val="center"/>
          </w:tcPr>
          <w:p w14:paraId="4E717E8B"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曹三兴</w:t>
            </w:r>
          </w:p>
        </w:tc>
        <w:tc>
          <w:tcPr>
            <w:tcW w:w="833" w:type="dxa"/>
            <w:tcBorders>
              <w:top w:val="single" w:sz="4" w:space="0" w:color="000000"/>
              <w:left w:val="single" w:sz="4" w:space="0" w:color="auto"/>
              <w:bottom w:val="single" w:sz="4" w:space="0" w:color="000000"/>
              <w:right w:val="single" w:sz="4" w:space="0" w:color="auto"/>
            </w:tcBorders>
            <w:vAlign w:val="center"/>
          </w:tcPr>
          <w:p w14:paraId="73106FFD"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58A5206A" w14:textId="77777777" w:rsidR="002B53F0" w:rsidRPr="000613F6" w:rsidRDefault="002B53F0" w:rsidP="00FF1B41">
            <w:pPr>
              <w:spacing w:line="300" w:lineRule="exact"/>
              <w:jc w:val="center"/>
              <w:rPr>
                <w:rFonts w:eastAsia="仿宋"/>
                <w:color w:val="000000" w:themeColor="text1"/>
                <w:szCs w:val="21"/>
              </w:rPr>
            </w:pPr>
          </w:p>
        </w:tc>
      </w:tr>
      <w:tr w:rsidR="000613F6" w:rsidRPr="000613F6" w14:paraId="4DA314FF" w14:textId="77777777" w:rsidTr="00A57EB4">
        <w:trPr>
          <w:trHeight w:val="397"/>
          <w:jc w:val="center"/>
        </w:trPr>
        <w:tc>
          <w:tcPr>
            <w:tcW w:w="1068" w:type="dxa"/>
            <w:vMerge w:val="restart"/>
            <w:tcBorders>
              <w:top w:val="single" w:sz="4" w:space="0" w:color="000000"/>
              <w:bottom w:val="single" w:sz="4" w:space="0" w:color="000000"/>
              <w:right w:val="single" w:sz="4" w:space="0" w:color="auto"/>
            </w:tcBorders>
            <w:vAlign w:val="center"/>
          </w:tcPr>
          <w:p w14:paraId="1BFA8586"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抢险抢修组</w:t>
            </w:r>
          </w:p>
        </w:tc>
        <w:tc>
          <w:tcPr>
            <w:tcW w:w="3254" w:type="dxa"/>
            <w:tcBorders>
              <w:top w:val="single" w:sz="4" w:space="0" w:color="000000"/>
              <w:left w:val="single" w:sz="4" w:space="0" w:color="auto"/>
              <w:bottom w:val="single" w:sz="4" w:space="0" w:color="000000"/>
              <w:right w:val="single" w:sz="4" w:space="0" w:color="auto"/>
            </w:tcBorders>
            <w:vAlign w:val="center"/>
          </w:tcPr>
          <w:p w14:paraId="74E11781" w14:textId="77777777" w:rsidR="002B53F0" w:rsidRPr="000613F6" w:rsidRDefault="007178C2" w:rsidP="00FF1B41">
            <w:pPr>
              <w:spacing w:line="300" w:lineRule="exact"/>
              <w:jc w:val="center"/>
              <w:rPr>
                <w:rFonts w:eastAsia="仿宋"/>
                <w:color w:val="000000" w:themeColor="text1"/>
                <w:szCs w:val="21"/>
              </w:rPr>
            </w:pPr>
            <w:proofErr w:type="gramStart"/>
            <w:r w:rsidRPr="000613F6">
              <w:rPr>
                <w:rFonts w:eastAsia="仿宋" w:hint="eastAsia"/>
                <w:color w:val="000000" w:themeColor="text1"/>
                <w:szCs w:val="21"/>
              </w:rPr>
              <w:t>党星</w:t>
            </w:r>
            <w:proofErr w:type="gramEnd"/>
          </w:p>
        </w:tc>
        <w:tc>
          <w:tcPr>
            <w:tcW w:w="833" w:type="dxa"/>
            <w:tcBorders>
              <w:top w:val="single" w:sz="4" w:space="0" w:color="000000"/>
              <w:left w:val="single" w:sz="4" w:space="0" w:color="auto"/>
              <w:bottom w:val="single" w:sz="4" w:space="0" w:color="000000"/>
              <w:right w:val="single" w:sz="4" w:space="0" w:color="auto"/>
            </w:tcBorders>
            <w:vAlign w:val="center"/>
          </w:tcPr>
          <w:p w14:paraId="7A4FA80C"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5CEEBBAF" w14:textId="77777777" w:rsidR="002B53F0" w:rsidRPr="000613F6" w:rsidRDefault="007178C2" w:rsidP="00FF1B41">
            <w:pPr>
              <w:spacing w:line="300" w:lineRule="exact"/>
              <w:jc w:val="left"/>
              <w:rPr>
                <w:rFonts w:eastAsia="仿宋"/>
                <w:color w:val="000000" w:themeColor="text1"/>
                <w:szCs w:val="21"/>
              </w:rPr>
            </w:pPr>
            <w:r w:rsidRPr="000613F6">
              <w:rPr>
                <w:rFonts w:eastAsia="仿宋"/>
                <w:color w:val="000000" w:themeColor="text1"/>
                <w:szCs w:val="21"/>
              </w:rPr>
              <w:t>接警后立即开启应急物资器材房，指挥灭火；开启消防泵，向罐内注入泡沫液，开启消防水</w:t>
            </w:r>
            <w:proofErr w:type="gramStart"/>
            <w:r w:rsidRPr="000613F6">
              <w:rPr>
                <w:rFonts w:eastAsia="仿宋"/>
                <w:color w:val="000000" w:themeColor="text1"/>
                <w:szCs w:val="21"/>
              </w:rPr>
              <w:t>冷却着</w:t>
            </w:r>
            <w:proofErr w:type="gramEnd"/>
            <w:r w:rsidRPr="000613F6">
              <w:rPr>
                <w:rFonts w:eastAsia="仿宋"/>
                <w:color w:val="000000" w:themeColor="text1"/>
                <w:szCs w:val="21"/>
              </w:rPr>
              <w:t>火罐和相邻罐；使用泡沫管枪扑灭流淌火</w:t>
            </w:r>
          </w:p>
        </w:tc>
      </w:tr>
      <w:tr w:rsidR="000613F6" w:rsidRPr="000613F6" w14:paraId="2427D9F0" w14:textId="77777777" w:rsidTr="00A57EB4">
        <w:trPr>
          <w:trHeight w:val="652"/>
          <w:jc w:val="center"/>
        </w:trPr>
        <w:tc>
          <w:tcPr>
            <w:tcW w:w="1068" w:type="dxa"/>
            <w:vMerge/>
            <w:tcBorders>
              <w:top w:val="single" w:sz="4" w:space="0" w:color="000000"/>
              <w:bottom w:val="single" w:sz="4" w:space="0" w:color="000000"/>
              <w:right w:val="single" w:sz="4" w:space="0" w:color="auto"/>
            </w:tcBorders>
            <w:vAlign w:val="center"/>
          </w:tcPr>
          <w:p w14:paraId="04694E1C" w14:textId="77777777" w:rsidR="002B53F0" w:rsidRPr="000613F6" w:rsidRDefault="002B53F0" w:rsidP="00FF1B41">
            <w:pPr>
              <w:spacing w:line="30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000000"/>
              <w:right w:val="single" w:sz="4" w:space="0" w:color="auto"/>
            </w:tcBorders>
            <w:vAlign w:val="center"/>
          </w:tcPr>
          <w:p w14:paraId="56E648FC" w14:textId="77777777" w:rsidR="002B53F0" w:rsidRPr="000613F6" w:rsidRDefault="007178C2" w:rsidP="00FF1B41">
            <w:pPr>
              <w:spacing w:line="300" w:lineRule="exact"/>
              <w:ind w:firstLineChars="200" w:firstLine="420"/>
              <w:jc w:val="center"/>
              <w:rPr>
                <w:rFonts w:eastAsia="仿宋"/>
                <w:color w:val="000000" w:themeColor="text1"/>
                <w:szCs w:val="21"/>
              </w:rPr>
            </w:pPr>
            <w:r w:rsidRPr="000613F6">
              <w:rPr>
                <w:rFonts w:eastAsia="仿宋" w:hint="eastAsia"/>
                <w:color w:val="000000" w:themeColor="text1"/>
                <w:szCs w:val="21"/>
              </w:rPr>
              <w:t>贾建军、李永峰</w:t>
            </w:r>
          </w:p>
        </w:tc>
        <w:tc>
          <w:tcPr>
            <w:tcW w:w="833" w:type="dxa"/>
            <w:tcBorders>
              <w:top w:val="single" w:sz="4" w:space="0" w:color="000000"/>
              <w:left w:val="single" w:sz="4" w:space="0" w:color="auto"/>
              <w:bottom w:val="single" w:sz="4" w:space="0" w:color="000000"/>
              <w:right w:val="single" w:sz="4" w:space="0" w:color="auto"/>
            </w:tcBorders>
            <w:vAlign w:val="center"/>
          </w:tcPr>
          <w:p w14:paraId="5B8AC9F5"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767290BF" w14:textId="77777777" w:rsidR="002B53F0" w:rsidRPr="000613F6" w:rsidRDefault="002B53F0" w:rsidP="00FF1B41">
            <w:pPr>
              <w:spacing w:line="300" w:lineRule="exact"/>
              <w:jc w:val="center"/>
              <w:rPr>
                <w:rFonts w:eastAsia="仿宋"/>
                <w:color w:val="000000" w:themeColor="text1"/>
                <w:szCs w:val="21"/>
              </w:rPr>
            </w:pPr>
          </w:p>
        </w:tc>
      </w:tr>
      <w:tr w:rsidR="000613F6" w:rsidRPr="000613F6" w14:paraId="2BBCAE85" w14:textId="77777777" w:rsidTr="00A57EB4">
        <w:trPr>
          <w:trHeight w:val="533"/>
          <w:jc w:val="center"/>
        </w:trPr>
        <w:tc>
          <w:tcPr>
            <w:tcW w:w="1068" w:type="dxa"/>
            <w:vMerge w:val="restart"/>
            <w:tcBorders>
              <w:top w:val="single" w:sz="4" w:space="0" w:color="000000"/>
              <w:bottom w:val="single" w:sz="4" w:space="0" w:color="000000"/>
              <w:right w:val="single" w:sz="4" w:space="0" w:color="auto"/>
            </w:tcBorders>
            <w:vAlign w:val="center"/>
          </w:tcPr>
          <w:p w14:paraId="27E08B0E"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安全</w:t>
            </w:r>
            <w:proofErr w:type="gramStart"/>
            <w:r w:rsidRPr="000613F6">
              <w:rPr>
                <w:rFonts w:eastAsia="仿宋"/>
                <w:color w:val="000000" w:themeColor="text1"/>
                <w:szCs w:val="21"/>
              </w:rPr>
              <w:t>护卫组</w:t>
            </w:r>
            <w:proofErr w:type="gramEnd"/>
          </w:p>
        </w:tc>
        <w:tc>
          <w:tcPr>
            <w:tcW w:w="3254" w:type="dxa"/>
            <w:tcBorders>
              <w:top w:val="single" w:sz="4" w:space="0" w:color="000000"/>
              <w:left w:val="single" w:sz="4" w:space="0" w:color="auto"/>
              <w:bottom w:val="single" w:sz="4" w:space="0" w:color="000000"/>
              <w:right w:val="single" w:sz="4" w:space="0" w:color="auto"/>
            </w:tcBorders>
            <w:vAlign w:val="center"/>
          </w:tcPr>
          <w:p w14:paraId="6C435AC5" w14:textId="77777777" w:rsidR="002B53F0" w:rsidRPr="000613F6" w:rsidRDefault="007178C2" w:rsidP="00FF1B41">
            <w:pPr>
              <w:spacing w:line="300" w:lineRule="exact"/>
              <w:jc w:val="center"/>
              <w:rPr>
                <w:rFonts w:eastAsia="仿宋"/>
                <w:color w:val="000000" w:themeColor="text1"/>
                <w:szCs w:val="21"/>
              </w:rPr>
            </w:pPr>
            <w:r w:rsidRPr="000613F6">
              <w:rPr>
                <w:rFonts w:eastAsia="仿宋" w:hint="eastAsia"/>
                <w:color w:val="000000" w:themeColor="text1"/>
                <w:szCs w:val="21"/>
              </w:rPr>
              <w:t>张绪勃</w:t>
            </w:r>
          </w:p>
        </w:tc>
        <w:tc>
          <w:tcPr>
            <w:tcW w:w="833" w:type="dxa"/>
            <w:tcBorders>
              <w:top w:val="single" w:sz="4" w:space="0" w:color="000000"/>
              <w:left w:val="single" w:sz="4" w:space="0" w:color="auto"/>
              <w:bottom w:val="single" w:sz="4" w:space="0" w:color="000000"/>
              <w:right w:val="single" w:sz="4" w:space="0" w:color="auto"/>
            </w:tcBorders>
            <w:vAlign w:val="center"/>
          </w:tcPr>
          <w:p w14:paraId="6EFE2ABB" w14:textId="77777777" w:rsidR="002B53F0" w:rsidRPr="000613F6" w:rsidRDefault="007178C2" w:rsidP="00FF1B41">
            <w:pPr>
              <w:spacing w:line="300" w:lineRule="exact"/>
              <w:jc w:val="center"/>
              <w:rPr>
                <w:rFonts w:eastAsia="仿宋"/>
                <w:color w:val="000000" w:themeColor="text1"/>
                <w:szCs w:val="21"/>
              </w:rPr>
            </w:pPr>
            <w:r w:rsidRPr="000613F6">
              <w:rPr>
                <w:rFonts w:eastAsia="仿宋"/>
                <w:color w:val="000000" w:themeColor="text1"/>
                <w:szCs w:val="21"/>
              </w:rPr>
              <w:t>组长</w:t>
            </w:r>
          </w:p>
        </w:tc>
        <w:tc>
          <w:tcPr>
            <w:tcW w:w="4019" w:type="dxa"/>
            <w:vMerge w:val="restart"/>
            <w:tcBorders>
              <w:left w:val="single" w:sz="4" w:space="0" w:color="auto"/>
            </w:tcBorders>
            <w:vAlign w:val="center"/>
          </w:tcPr>
          <w:p w14:paraId="27BA28D1" w14:textId="77777777" w:rsidR="002B53F0" w:rsidRPr="000613F6" w:rsidRDefault="007178C2" w:rsidP="00FF1B41">
            <w:pPr>
              <w:spacing w:line="300" w:lineRule="exact"/>
              <w:jc w:val="left"/>
              <w:rPr>
                <w:rFonts w:eastAsia="仿宋"/>
                <w:color w:val="000000" w:themeColor="text1"/>
                <w:szCs w:val="21"/>
              </w:rPr>
            </w:pPr>
            <w:r w:rsidRPr="000613F6">
              <w:rPr>
                <w:rFonts w:eastAsia="仿宋"/>
                <w:color w:val="000000" w:themeColor="text1"/>
                <w:szCs w:val="21"/>
              </w:rPr>
              <w:t>组织回收油品；向值班主任报警，摇响警报器后第一时间灭火，并配合</w:t>
            </w:r>
            <w:proofErr w:type="gramStart"/>
            <w:r w:rsidRPr="000613F6">
              <w:rPr>
                <w:rFonts w:eastAsia="仿宋"/>
                <w:color w:val="000000" w:themeColor="text1"/>
                <w:szCs w:val="21"/>
              </w:rPr>
              <w:t>警消队灭火</w:t>
            </w:r>
            <w:proofErr w:type="gramEnd"/>
            <w:r w:rsidRPr="000613F6">
              <w:rPr>
                <w:rFonts w:eastAsia="仿宋"/>
                <w:color w:val="000000" w:themeColor="text1"/>
                <w:szCs w:val="21"/>
              </w:rPr>
              <w:t>；罐顶着火，关闭罐底阀门，立即撤离到应急指挥点听从总指挥安排；罐底阀门着火，使用灭火器灭火；罐顶着火，关闭罐底阀门，立即撤离到应急指挥点听从总指挥安排；罐底阀门着火，使用灭火器灭火；配合卸油员灭火，根据现场火势和漏油情况，使用吸油毡回收流淌油品；切断罐区工艺电源、关闭阀门；停止发油、断电并关闭阀门；疏散现场车辆；协助灭火</w:t>
            </w:r>
          </w:p>
        </w:tc>
      </w:tr>
      <w:tr w:rsidR="000613F6" w:rsidRPr="000613F6" w14:paraId="188C94D9" w14:textId="77777777" w:rsidTr="00A57EB4">
        <w:trPr>
          <w:trHeight w:val="757"/>
          <w:jc w:val="center"/>
        </w:trPr>
        <w:tc>
          <w:tcPr>
            <w:tcW w:w="1068" w:type="dxa"/>
            <w:vMerge/>
            <w:tcBorders>
              <w:top w:val="single" w:sz="4" w:space="0" w:color="000000"/>
              <w:bottom w:val="single" w:sz="4" w:space="0" w:color="000000"/>
              <w:right w:val="single" w:sz="4" w:space="0" w:color="auto"/>
            </w:tcBorders>
            <w:vAlign w:val="center"/>
          </w:tcPr>
          <w:p w14:paraId="008000EF" w14:textId="77777777" w:rsidR="002B53F0" w:rsidRPr="000613F6" w:rsidRDefault="002B53F0" w:rsidP="00FF1B41">
            <w:pPr>
              <w:spacing w:line="240" w:lineRule="exact"/>
              <w:jc w:val="center"/>
              <w:rPr>
                <w:rFonts w:eastAsia="仿宋"/>
                <w:color w:val="000000" w:themeColor="text1"/>
                <w:szCs w:val="21"/>
              </w:rPr>
            </w:pPr>
          </w:p>
        </w:tc>
        <w:tc>
          <w:tcPr>
            <w:tcW w:w="3254" w:type="dxa"/>
            <w:tcBorders>
              <w:top w:val="single" w:sz="4" w:space="0" w:color="000000"/>
              <w:left w:val="single" w:sz="4" w:space="0" w:color="auto"/>
              <w:bottom w:val="single" w:sz="4" w:space="0" w:color="auto"/>
              <w:right w:val="single" w:sz="4" w:space="0" w:color="auto"/>
            </w:tcBorders>
            <w:vAlign w:val="center"/>
          </w:tcPr>
          <w:p w14:paraId="49B0716B" w14:textId="77777777" w:rsidR="002B53F0" w:rsidRPr="000613F6" w:rsidRDefault="007178C2" w:rsidP="00FF1B41">
            <w:pPr>
              <w:spacing w:line="240" w:lineRule="exact"/>
              <w:jc w:val="center"/>
              <w:rPr>
                <w:rFonts w:eastAsia="仿宋"/>
                <w:color w:val="000000" w:themeColor="text1"/>
                <w:szCs w:val="21"/>
              </w:rPr>
            </w:pPr>
            <w:r w:rsidRPr="000613F6">
              <w:rPr>
                <w:rFonts w:eastAsia="仿宋" w:hint="eastAsia"/>
                <w:color w:val="000000" w:themeColor="text1"/>
                <w:szCs w:val="21"/>
              </w:rPr>
              <w:t>杨凯</w:t>
            </w:r>
          </w:p>
          <w:p w14:paraId="10FBF03D" w14:textId="77777777" w:rsidR="002B53F0" w:rsidRPr="000613F6" w:rsidRDefault="002B53F0" w:rsidP="00FF1B41">
            <w:pPr>
              <w:spacing w:line="240" w:lineRule="exact"/>
              <w:jc w:val="center"/>
              <w:rPr>
                <w:rFonts w:eastAsia="仿宋"/>
                <w:color w:val="000000" w:themeColor="text1"/>
                <w:szCs w:val="21"/>
              </w:rPr>
            </w:pPr>
          </w:p>
        </w:tc>
        <w:tc>
          <w:tcPr>
            <w:tcW w:w="833" w:type="dxa"/>
            <w:tcBorders>
              <w:top w:val="single" w:sz="4" w:space="0" w:color="000000"/>
              <w:left w:val="single" w:sz="4" w:space="0" w:color="auto"/>
              <w:bottom w:val="single" w:sz="4" w:space="0" w:color="auto"/>
              <w:right w:val="single" w:sz="4" w:space="0" w:color="auto"/>
            </w:tcBorders>
            <w:vAlign w:val="center"/>
          </w:tcPr>
          <w:p w14:paraId="2C3C1559" w14:textId="77777777" w:rsidR="002B53F0" w:rsidRPr="000613F6" w:rsidRDefault="007178C2" w:rsidP="00FF1B41">
            <w:pPr>
              <w:spacing w:line="240" w:lineRule="exact"/>
              <w:jc w:val="center"/>
              <w:rPr>
                <w:rFonts w:eastAsia="仿宋"/>
                <w:color w:val="000000" w:themeColor="text1"/>
                <w:szCs w:val="21"/>
              </w:rPr>
            </w:pPr>
            <w:r w:rsidRPr="000613F6">
              <w:rPr>
                <w:rFonts w:eastAsia="仿宋"/>
                <w:color w:val="000000" w:themeColor="text1"/>
                <w:szCs w:val="21"/>
              </w:rPr>
              <w:t>组员</w:t>
            </w:r>
          </w:p>
        </w:tc>
        <w:tc>
          <w:tcPr>
            <w:tcW w:w="4019" w:type="dxa"/>
            <w:vMerge/>
            <w:tcBorders>
              <w:left w:val="single" w:sz="4" w:space="0" w:color="auto"/>
            </w:tcBorders>
            <w:vAlign w:val="center"/>
          </w:tcPr>
          <w:p w14:paraId="180BD239" w14:textId="77777777" w:rsidR="002B53F0" w:rsidRPr="000613F6" w:rsidRDefault="002B53F0" w:rsidP="00FF1B41">
            <w:pPr>
              <w:spacing w:line="240" w:lineRule="exact"/>
              <w:jc w:val="center"/>
              <w:rPr>
                <w:rFonts w:eastAsia="仿宋"/>
                <w:color w:val="000000" w:themeColor="text1"/>
                <w:szCs w:val="21"/>
              </w:rPr>
            </w:pPr>
          </w:p>
        </w:tc>
      </w:tr>
    </w:tbl>
    <w:p w14:paraId="64370EE3" w14:textId="77777777" w:rsidR="002B53F0" w:rsidRPr="000613F6" w:rsidRDefault="007178C2">
      <w:pPr>
        <w:spacing w:line="360" w:lineRule="auto"/>
        <w:textAlignment w:val="baseline"/>
        <w:outlineLvl w:val="1"/>
        <w:rPr>
          <w:rFonts w:eastAsia="仿宋"/>
          <w:b/>
          <w:color w:val="000000" w:themeColor="text1"/>
          <w:sz w:val="28"/>
          <w:szCs w:val="28"/>
        </w:rPr>
      </w:pPr>
      <w:bookmarkStart w:id="107" w:name="_Toc518033581"/>
      <w:bookmarkStart w:id="108" w:name="_Toc509938935"/>
      <w:bookmarkStart w:id="109" w:name="_Toc18244"/>
      <w:bookmarkStart w:id="110" w:name="_Toc11461"/>
      <w:bookmarkStart w:id="111" w:name="_Toc14169421"/>
      <w:r w:rsidRPr="000613F6">
        <w:rPr>
          <w:rFonts w:eastAsia="仿宋"/>
          <w:b/>
          <w:color w:val="000000" w:themeColor="text1"/>
          <w:sz w:val="28"/>
          <w:szCs w:val="28"/>
        </w:rPr>
        <w:lastRenderedPageBreak/>
        <w:t>3.3</w:t>
      </w:r>
      <w:r w:rsidRPr="000613F6">
        <w:rPr>
          <w:rFonts w:eastAsia="仿宋"/>
          <w:b/>
          <w:color w:val="000000" w:themeColor="text1"/>
          <w:sz w:val="28"/>
          <w:szCs w:val="28"/>
        </w:rPr>
        <w:t>外部应急组织机构及职责</w:t>
      </w:r>
      <w:bookmarkEnd w:id="107"/>
      <w:bookmarkEnd w:id="108"/>
      <w:bookmarkEnd w:id="109"/>
      <w:bookmarkEnd w:id="110"/>
      <w:bookmarkEnd w:id="111"/>
    </w:p>
    <w:p w14:paraId="2F43144D"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12" w:name="_Toc1829"/>
      <w:bookmarkStart w:id="113" w:name="_Toc518033582"/>
      <w:bookmarkStart w:id="114" w:name="_Toc14169422"/>
      <w:r w:rsidRPr="000613F6">
        <w:rPr>
          <w:rFonts w:eastAsia="仿宋"/>
          <w:b/>
          <w:color w:val="000000" w:themeColor="text1"/>
          <w:sz w:val="28"/>
          <w:szCs w:val="28"/>
        </w:rPr>
        <w:t>3.3.1</w:t>
      </w:r>
      <w:r w:rsidRPr="000613F6">
        <w:rPr>
          <w:rFonts w:eastAsia="仿宋"/>
          <w:b/>
          <w:color w:val="000000" w:themeColor="text1"/>
          <w:sz w:val="28"/>
          <w:szCs w:val="28"/>
        </w:rPr>
        <w:t>秦汉新城应急指挥组织体系</w:t>
      </w:r>
      <w:bookmarkEnd w:id="112"/>
      <w:bookmarkEnd w:id="113"/>
      <w:bookmarkEnd w:id="114"/>
    </w:p>
    <w:p w14:paraId="3B6E8EC9" w14:textId="77777777" w:rsidR="002B53F0" w:rsidRPr="000613F6" w:rsidRDefault="007178C2" w:rsidP="00AF1FA5">
      <w:pPr>
        <w:spacing w:line="360" w:lineRule="auto"/>
        <w:ind w:firstLineChars="200" w:firstLine="560"/>
        <w:rPr>
          <w:rFonts w:eastAsia="仿宋"/>
          <w:color w:val="000000" w:themeColor="text1"/>
          <w:sz w:val="28"/>
          <w:szCs w:val="28"/>
        </w:rPr>
      </w:pPr>
      <w:proofErr w:type="gramStart"/>
      <w:r w:rsidRPr="000613F6">
        <w:rPr>
          <w:rFonts w:eastAsia="仿宋" w:hint="eastAsia"/>
          <w:color w:val="000000" w:themeColor="text1"/>
          <w:sz w:val="28"/>
          <w:szCs w:val="28"/>
        </w:rPr>
        <w:t>咸阳华</w:t>
      </w:r>
      <w:proofErr w:type="gramEnd"/>
      <w:r w:rsidRPr="000613F6">
        <w:rPr>
          <w:rFonts w:eastAsia="仿宋" w:hint="eastAsia"/>
          <w:color w:val="000000" w:themeColor="text1"/>
          <w:sz w:val="28"/>
          <w:szCs w:val="28"/>
        </w:rPr>
        <w:t>源石化工贸有限公司华源油库</w:t>
      </w:r>
      <w:r w:rsidRPr="000613F6">
        <w:rPr>
          <w:rFonts w:eastAsia="仿宋"/>
          <w:color w:val="000000" w:themeColor="text1"/>
          <w:sz w:val="28"/>
          <w:szCs w:val="28"/>
        </w:rPr>
        <w:t>隶属西咸新区秦汉新城管委会管辖，秦汉新城突发环境事件应急预案的组织机构体系包括：秦汉新城环境应急指挥部及其办公室、专家组、现场组织指挥部，以及各工作组和街办组织指挥机构等。其组织机构见图</w:t>
      </w:r>
      <w:r w:rsidRPr="000613F6">
        <w:rPr>
          <w:rFonts w:eastAsia="仿宋"/>
          <w:color w:val="000000" w:themeColor="text1"/>
          <w:sz w:val="28"/>
          <w:szCs w:val="28"/>
        </w:rPr>
        <w:t>3.3-1</w:t>
      </w:r>
      <w:r w:rsidRPr="000613F6">
        <w:rPr>
          <w:rFonts w:eastAsia="仿宋"/>
          <w:color w:val="000000" w:themeColor="text1"/>
          <w:sz w:val="28"/>
          <w:szCs w:val="28"/>
        </w:rPr>
        <w:t>。</w:t>
      </w:r>
    </w:p>
    <w:p w14:paraId="1B68936F" w14:textId="77777777" w:rsidR="002B53F0" w:rsidRPr="000613F6" w:rsidRDefault="00376F50" w:rsidP="003953B9">
      <w:pPr>
        <w:adjustRightInd w:val="0"/>
        <w:spacing w:line="360" w:lineRule="auto"/>
        <w:jc w:val="center"/>
        <w:rPr>
          <w:color w:val="000000" w:themeColor="text1"/>
        </w:rPr>
      </w:pPr>
      <w:r>
        <w:rPr>
          <w:b/>
          <w:bCs/>
          <w:noProof/>
          <w:color w:val="000000" w:themeColor="text1"/>
          <w:sz w:val="28"/>
          <w:szCs w:val="28"/>
        </w:rPr>
      </w:r>
      <w:r>
        <w:rPr>
          <w:b/>
          <w:bCs/>
          <w:noProof/>
          <w:color w:val="000000" w:themeColor="text1"/>
          <w:sz w:val="28"/>
          <w:szCs w:val="28"/>
        </w:rPr>
        <w:pict w14:anchorId="1B3ADACB">
          <v:group id="画布 117" o:spid="_x0000_s1072" editas="canvas" style="width:442.3pt;height:437.2pt;mso-position-horizontal-relative:char;mso-position-vertical-relative:line" coordsize="56172,55524">
            <v:shape id="_x0000_s1073" type="#_x0000_t75" style="position:absolute;width:56172;height:55524;visibility:visible">
              <v:fill o:detectmouseclick="t"/>
              <v:path o:connecttype="none"/>
            </v:shape>
            <v:shape id="文本框 87" o:spid="_x0000_s1074" type="#_x0000_t202" style="position:absolute;left:21723;width:11424;height:41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">
              <v:textbox style="mso-next-textbox:#文本框 87">
                <w:txbxContent>
                  <w:p w14:paraId="2F1DF54B" w14:textId="77777777" w:rsidR="00462505" w:rsidRPr="00EF1049" w:rsidRDefault="00462505">
                    <w:pPr>
                      <w:jc w:val="center"/>
                      <w:rPr>
                        <w:rFonts w:ascii="仿宋" w:eastAsia="仿宋" w:hAnsi="仿宋" w:cs="仿宋_GB2312"/>
                        <w:sz w:val="28"/>
                      </w:rPr>
                    </w:pPr>
                    <w:r w:rsidRPr="00EF1049">
                      <w:rPr>
                        <w:rFonts w:ascii="仿宋" w:eastAsia="仿宋" w:hAnsi="仿宋" w:cs="仿宋_GB2312" w:hint="eastAsia"/>
                        <w:sz w:val="28"/>
                      </w:rPr>
                      <w:t>应急指挥部</w:t>
                    </w:r>
                  </w:p>
                </w:txbxContent>
              </v:textbox>
            </v:shape>
            <v:shape id="文本框 88" o:spid="_x0000_s1075" type="#_x0000_t202" style="position:absolute;left:3721;top:9042;width:11417;height:41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">
              <v:textbox style="mso-next-textbox:#文本框 88">
                <w:txbxContent>
                  <w:p w14:paraId="6BD7CA39" w14:textId="77777777" w:rsidR="00462505" w:rsidRPr="00EF1049" w:rsidRDefault="00462505">
                    <w:pPr>
                      <w:jc w:val="center"/>
                      <w:rPr>
                        <w:rFonts w:ascii="仿宋" w:eastAsia="仿宋" w:hAnsi="仿宋" w:cs="仿宋_GB2312"/>
                        <w:sz w:val="28"/>
                      </w:rPr>
                    </w:pPr>
                    <w:r w:rsidRPr="00EF1049">
                      <w:rPr>
                        <w:rFonts w:ascii="仿宋" w:eastAsia="仿宋" w:hAnsi="仿宋" w:cs="仿宋_GB2312" w:hint="eastAsia"/>
                        <w:sz w:val="28"/>
                      </w:rPr>
                      <w:t>办公室</w:t>
                    </w:r>
                  </w:p>
                </w:txbxContent>
              </v:textbox>
            </v:shape>
            <v:shape id="文本框 89" o:spid="_x0000_s1076" type="#_x0000_t202" style="position:absolute;left:21723;top:8947;width:11424;height:41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">
              <v:textbox style="mso-next-textbox:#文本框 89">
                <w:txbxContent>
                  <w:p w14:paraId="577313F0" w14:textId="77777777" w:rsidR="00462505" w:rsidRPr="00EF1049" w:rsidRDefault="00462505">
                    <w:pPr>
                      <w:jc w:val="center"/>
                      <w:rPr>
                        <w:rFonts w:ascii="仿宋" w:eastAsia="仿宋" w:hAnsi="仿宋" w:cs="仿宋_GB2312"/>
                        <w:sz w:val="28"/>
                      </w:rPr>
                    </w:pPr>
                    <w:r w:rsidRPr="00EF1049">
                      <w:rPr>
                        <w:rFonts w:ascii="仿宋" w:eastAsia="仿宋" w:hAnsi="仿宋" w:cs="仿宋_GB2312" w:hint="eastAsia"/>
                        <w:sz w:val="28"/>
                      </w:rPr>
                      <w:t>现场指挥部</w:t>
                    </w:r>
                  </w:p>
                </w:txbxContent>
              </v:textbox>
            </v:shape>
            <v:shape id="文本框 90" o:spid="_x0000_s1077" type="#_x0000_t202" style="position:absolute;left:40392;top:8661;width:11424;height:41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">
              <v:textbox style="mso-next-textbox:#文本框 90">
                <w:txbxContent>
                  <w:p w14:paraId="0997AF08" w14:textId="77777777" w:rsidR="00462505" w:rsidRPr="00EF1049" w:rsidRDefault="00462505">
                    <w:pPr>
                      <w:jc w:val="center"/>
                      <w:rPr>
                        <w:rFonts w:ascii="仿宋" w:eastAsia="仿宋" w:hAnsi="仿宋" w:cs="仿宋_GB2312"/>
                        <w:sz w:val="28"/>
                      </w:rPr>
                    </w:pPr>
                    <w:r w:rsidRPr="00EF1049">
                      <w:rPr>
                        <w:rFonts w:ascii="仿宋" w:eastAsia="仿宋" w:hAnsi="仿宋" w:cs="仿宋_GB2312" w:hint="eastAsia"/>
                        <w:sz w:val="28"/>
                      </w:rPr>
                      <w:t>专家组</w:t>
                    </w:r>
                  </w:p>
                </w:txbxContent>
              </v:textbox>
            </v:shape>
            <v:shape id="文本框 91" o:spid="_x0000_s1078" type="#_x0000_t202" style="position:absolute;left:15684;top:27374;width:23527;height:41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style="mso-next-textbox:#文本框 91">
                <w:txbxContent>
                  <w:p w14:paraId="1721190C" w14:textId="77777777" w:rsidR="00462505" w:rsidRPr="00EF1049" w:rsidRDefault="00462505">
                    <w:pPr>
                      <w:jc w:val="center"/>
                      <w:rPr>
                        <w:rFonts w:ascii="仿宋" w:eastAsia="仿宋" w:hAnsi="仿宋" w:cs="仿宋_GB2312"/>
                        <w:sz w:val="28"/>
                      </w:rPr>
                    </w:pPr>
                    <w:r w:rsidRPr="00EF1049">
                      <w:rPr>
                        <w:rFonts w:ascii="仿宋" w:eastAsia="仿宋" w:hAnsi="仿宋" w:cs="仿宋_GB2312" w:hint="eastAsia"/>
                        <w:sz w:val="28"/>
                      </w:rPr>
                      <w:t>街道办事处组织指挥机构</w:t>
                    </w:r>
                  </w:p>
                </w:txbxContent>
              </v:textbox>
            </v:shape>
            <v:shape id="文本框 92" o:spid="_x0000_s1079" type="#_x0000_t202" style="position:absolute;left:3816;top:41332;width:4756;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style="mso-next-textbox:#文本框 92">
                <w:txbxContent>
                  <w:p w14:paraId="59D2F857"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污染处置组</w:t>
                    </w:r>
                  </w:p>
                </w:txbxContent>
              </v:textbox>
            </v:shape>
            <v:shape id="文本框 93" o:spid="_x0000_s1080" type="#_x0000_t202" style="position:absolute;left:12611;top:41332;width:4762;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">
              <v:textbox style="mso-next-textbox:#文本框 93">
                <w:txbxContent>
                  <w:p w14:paraId="1A531D55"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应急监测组</w:t>
                    </w:r>
                  </w:p>
                </w:txbxContent>
              </v:textbox>
            </v:shape>
            <v:shape id="文本框 94" o:spid="_x0000_s1081" type="#_x0000_t202" style="position:absolute;left:21418;top:41332;width:4756;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">
              <v:textbox style="mso-next-textbox:#文本框 94">
                <w:txbxContent>
                  <w:p w14:paraId="64A8A978"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医疗救援组</w:t>
                    </w:r>
                  </w:p>
                </w:txbxContent>
              </v:textbox>
            </v:shape>
            <v:shape id="文本框 95" o:spid="_x0000_s1082" type="#_x0000_t202" style="position:absolute;left:30226;top:41332;width:4749;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style="mso-next-textbox:#文本框 95">
                <w:txbxContent>
                  <w:p w14:paraId="3192DE40"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应急保障组</w:t>
                    </w:r>
                  </w:p>
                </w:txbxContent>
              </v:textbox>
            </v:shape>
            <v:shape id="文本框 96" o:spid="_x0000_s1083" type="#_x0000_t202" style="position:absolute;left:39020;top:41332;width:4756;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style="mso-next-textbox:#文本框 96">
                <w:txbxContent>
                  <w:p w14:paraId="3ED57156"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新闻宣传组</w:t>
                    </w:r>
                  </w:p>
                </w:txbxContent>
              </v:textbox>
            </v:shape>
            <v:shape id="文本框 97" o:spid="_x0000_s1084" type="#_x0000_t202" style="position:absolute;left:47821;top:41332;width:4757;height:14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">
              <v:textbox style="mso-next-textbox:#文本框 97">
                <w:txbxContent>
                  <w:p w14:paraId="7D2FC82B" w14:textId="77777777" w:rsidR="00462505" w:rsidRPr="00EF1049" w:rsidRDefault="00462505">
                    <w:pPr>
                      <w:spacing w:line="400" w:lineRule="exact"/>
                      <w:jc w:val="center"/>
                      <w:rPr>
                        <w:rFonts w:ascii="仿宋" w:eastAsia="仿宋" w:hAnsi="仿宋" w:cs="仿宋_GB2312"/>
                        <w:sz w:val="28"/>
                      </w:rPr>
                    </w:pPr>
                    <w:r w:rsidRPr="00EF1049">
                      <w:rPr>
                        <w:rFonts w:ascii="仿宋" w:eastAsia="仿宋" w:hAnsi="仿宋" w:cs="仿宋_GB2312" w:hint="eastAsia"/>
                        <w:sz w:val="28"/>
                      </w:rPr>
                      <w:t>社会稳定组组</w:t>
                    </w:r>
                  </w:p>
                </w:txbxContent>
              </v:textbox>
            </v:shape>
            <v:shape id="直接箭头连接符 98" o:spid="_x0000_s1085" type="#_x0000_t32" style="position:absolute;left:27438;top:4171;width:6;height:477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stroke endarrow="block"/>
            </v:shape>
            <v:shape id="直接箭头连接符 99" o:spid="_x0000_s1086" type="#_x0000_t32" style="position:absolute;left:9321;top:5848;width:36576;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shape id="直接箭头连接符 100" o:spid="_x0000_s1087" type="#_x0000_t32" style="position:absolute;left:46101;top:5848;width:6;height:281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troke endarrow="block"/>
            </v:shape>
            <v:shape id="直接箭头连接符 101" o:spid="_x0000_s1088" type="#_x0000_t32" style="position:absolute;left:9321;top:5848;width:108;height:319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troke endarrow="block"/>
            </v:shape>
            <v:shape id="直接箭头连接符 102" o:spid="_x0000_s1089" type="#_x0000_t32" style="position:absolute;left:6369;top:36804;width:43834;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"/>
            <v:shape id="直接箭头连接符 103" o:spid="_x0000_s1090" type="#_x0000_t32" style="position:absolute;left:6191;top:36804;width:6;height:452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">
              <v:stroke endarrow="block"/>
            </v:shape>
            <v:shape id="直接箭头连接符 104" o:spid="_x0000_s1091" type="#_x0000_t32" style="position:absolute;left:14992;top:36804;width:6;height:452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">
              <v:stroke startarrow="block"/>
            </v:shape>
            <v:shape id="直接箭头连接符 105" o:spid="_x0000_s1092" type="#_x0000_t32" style="position:absolute;left:23799;top:36804;width:0;height:452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">
              <v:stroke startarrow="block"/>
            </v:shape>
            <v:shape id="直接箭头连接符 106" o:spid="_x0000_s1093" type="#_x0000_t32" style="position:absolute;left:32562;top:36804;width:38;height:4528;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">
              <v:stroke startarrow="block"/>
            </v:shape>
            <v:shape id="直接箭头连接符 107" o:spid="_x0000_s1094" type="#_x0000_t32" style="position:absolute;left:41402;top:36804;width:0;height:452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">
              <v:stroke startarrow="block"/>
            </v:shape>
            <v:shape id="直接箭头连接符 108" o:spid="_x0000_s1095" type="#_x0000_t32" style="position:absolute;left:50203;top:36804;width:0;height:452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">
              <v:stroke startarrow="block"/>
            </v:shape>
            <v:shape id="直接箭头连接符 109" o:spid="_x0000_s1096" type="#_x0000_t32" style="position:absolute;left:27438;top:13138;width:13;height:1423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">
              <v:stroke endarrow="block"/>
            </v:shape>
            <v:line id="直接连接符 110" o:spid="_x0000_s1097" style="position:absolute;visibility:visible" from="23983,13188" to="23990,20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直接连接符 111" o:spid="_x0000_s1098" style="position:absolute;flip:x;visibility:visible" from="12649,20999" to="23983,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直接连接符 112" o:spid="_x0000_s1099" style="position:absolute;visibility:visible" from="12553,20999" to="12560,36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troke endarrow="block"/>
            </v:line>
            <v:line id="直接连接符 113" o:spid="_x0000_s1100" style="position:absolute;visibility:visible" from="31318,13188" to="31324,2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直接连接符 114" o:spid="_x0000_s1101" style="position:absolute;visibility:visible" from="31413,20999" to="44653,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直接连接符 115" o:spid="_x0000_s1102" style="position:absolute;visibility:visible" from="44748,21094" to="44754,2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line id="直接连接符 116" o:spid="_x0000_s1103" style="position:absolute;visibility:visible" from="44367,21094" to="44373,36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stroke endarrow="block"/>
            </v:line>
            <w10:anchorlock/>
          </v:group>
        </w:pict>
      </w:r>
      <w:r w:rsidR="007178C2" w:rsidRPr="000613F6">
        <w:rPr>
          <w:rFonts w:eastAsia="仿宋"/>
          <w:b/>
          <w:color w:val="000000" w:themeColor="text1"/>
          <w:sz w:val="28"/>
          <w:szCs w:val="28"/>
        </w:rPr>
        <w:t>图</w:t>
      </w:r>
      <w:r w:rsidR="007178C2" w:rsidRPr="000613F6">
        <w:rPr>
          <w:rFonts w:eastAsia="仿宋"/>
          <w:b/>
          <w:color w:val="000000" w:themeColor="text1"/>
          <w:sz w:val="28"/>
          <w:szCs w:val="28"/>
        </w:rPr>
        <w:t xml:space="preserve">3.3-1    </w:t>
      </w:r>
      <w:r w:rsidR="007178C2" w:rsidRPr="000613F6">
        <w:rPr>
          <w:rFonts w:eastAsia="仿宋"/>
          <w:b/>
          <w:color w:val="000000" w:themeColor="text1"/>
          <w:sz w:val="28"/>
          <w:szCs w:val="28"/>
        </w:rPr>
        <w:t>西咸新区秦汉新城应急指挥组织体系</w:t>
      </w:r>
    </w:p>
    <w:p w14:paraId="15ECB7B5"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15" w:name="_Toc4874"/>
      <w:bookmarkStart w:id="116" w:name="_Toc518033583"/>
      <w:bookmarkStart w:id="117" w:name="_Toc14169423"/>
      <w:r w:rsidRPr="000613F6">
        <w:rPr>
          <w:rFonts w:eastAsia="仿宋"/>
          <w:b/>
          <w:color w:val="000000" w:themeColor="text1"/>
          <w:sz w:val="28"/>
          <w:szCs w:val="28"/>
        </w:rPr>
        <w:t>3.3.2</w:t>
      </w:r>
      <w:r w:rsidRPr="000613F6">
        <w:rPr>
          <w:rFonts w:eastAsia="仿宋"/>
          <w:b/>
          <w:color w:val="000000" w:themeColor="text1"/>
          <w:sz w:val="28"/>
          <w:szCs w:val="28"/>
        </w:rPr>
        <w:t>组织指挥机构及其职责</w:t>
      </w:r>
      <w:bookmarkEnd w:id="115"/>
      <w:bookmarkEnd w:id="116"/>
      <w:bookmarkEnd w:id="117"/>
    </w:p>
    <w:p w14:paraId="35505EF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秦汉新城管委会成立突发环境事件应急指挥部，统一领导指挥突发环境事件应急协调工作。总指挥由管委会主任担任；副总指挥由秦汉新城管委会副主任、秦汉新城环保局、秦汉新城公安局、秦汉新城民政局、秦汉新城安监局等部门主要负责同志或分管负责同志担任。</w:t>
      </w:r>
    </w:p>
    <w:p w14:paraId="6757024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主要职责：</w:t>
      </w:r>
    </w:p>
    <w:p w14:paraId="0FFEC5D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）贯彻落实党中央、国务院、省委、省、市政府有关应急工作的方针、政策，建立和完善我区环境应急预警机制。</w:t>
      </w:r>
    </w:p>
    <w:p w14:paraId="3BF7B7F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）统一协调特别重大、重大、较大环境事件的应急救援工作，指导街办做好突发环境事件应急工作。</w:t>
      </w:r>
    </w:p>
    <w:p w14:paraId="2959852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）及时将突发环境事件应急相关情况上报西咸新区管委会和西咸新区应急指挥部。</w:t>
      </w:r>
    </w:p>
    <w:p w14:paraId="6A55FDC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）研究和部署我区环境应急工作的公众宣传和教育，统一发布突发环境事件应急信息。</w:t>
      </w:r>
    </w:p>
    <w:p w14:paraId="7FF4FE7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当本油库发生较大及以上级别的突发环境事件时，油库应急领导小组应立即或在</w:t>
      </w:r>
      <w:r w:rsidRPr="000613F6">
        <w:rPr>
          <w:rFonts w:eastAsia="仿宋"/>
          <w:color w:val="000000" w:themeColor="text1"/>
          <w:sz w:val="28"/>
          <w:szCs w:val="28"/>
        </w:rPr>
        <w:t>1</w:t>
      </w:r>
      <w:r w:rsidRPr="000613F6">
        <w:rPr>
          <w:rFonts w:eastAsia="仿宋"/>
          <w:color w:val="000000" w:themeColor="text1"/>
          <w:sz w:val="28"/>
          <w:szCs w:val="28"/>
        </w:rPr>
        <w:t>小时内向秦汉新城管委会汇报并请求支援，秦汉新城管委会根据事态发展及影响程度和范围确定是否启动秦汉新城突发环境事件应急预案。一旦启动，按预定程序立刻开展应急救援及抢险救灾等。</w:t>
      </w:r>
    </w:p>
    <w:p w14:paraId="74D26F18"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18" w:name="_Toc518033584"/>
      <w:bookmarkStart w:id="119" w:name="_Toc30194"/>
      <w:bookmarkStart w:id="120" w:name="_Toc14169424"/>
      <w:r w:rsidRPr="000613F6">
        <w:rPr>
          <w:rFonts w:eastAsia="仿宋"/>
          <w:b/>
          <w:color w:val="000000" w:themeColor="text1"/>
          <w:sz w:val="28"/>
          <w:szCs w:val="28"/>
        </w:rPr>
        <w:t>3.3.3</w:t>
      </w:r>
      <w:r w:rsidRPr="000613F6">
        <w:rPr>
          <w:rFonts w:eastAsia="仿宋"/>
          <w:b/>
          <w:color w:val="000000" w:themeColor="text1"/>
          <w:sz w:val="28"/>
          <w:szCs w:val="28"/>
        </w:rPr>
        <w:t>现场指挥及各工作组职责</w:t>
      </w:r>
      <w:bookmarkEnd w:id="118"/>
      <w:bookmarkEnd w:id="119"/>
      <w:bookmarkEnd w:id="120"/>
    </w:p>
    <w:p w14:paraId="47FCEC8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当特别重大、重大及较大突发环境事件发生后，区应急指挥部可以根据需要，在事发地设立现场指挥部，总指挥由事发地区街办主要领导担任，或者由区应急指挥部指定。</w:t>
      </w:r>
    </w:p>
    <w:p w14:paraId="4D0A8D7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主要职责：在区应急指挥部的领导下，具体负责事发现场应急处置工作的指挥；全面掌握事件发展态势，及时向区应急指挥部报告有关情况，为上级决策提出建议；检查督促各项防治措施落实情况。</w:t>
      </w:r>
    </w:p>
    <w:p w14:paraId="28E1342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各工作组在现场指挥部的统一领导下，按预定程序和职责进行抢险救援。</w:t>
      </w:r>
    </w:p>
    <w:p w14:paraId="629B22B8"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21" w:name="_Toc518033585"/>
      <w:bookmarkStart w:id="122" w:name="_Toc15845"/>
      <w:bookmarkStart w:id="123" w:name="_Toc14169425"/>
      <w:r w:rsidRPr="000613F6">
        <w:rPr>
          <w:rFonts w:eastAsia="仿宋"/>
          <w:b/>
          <w:color w:val="000000" w:themeColor="text1"/>
          <w:sz w:val="28"/>
          <w:szCs w:val="28"/>
        </w:rPr>
        <w:t>3.3.4</w:t>
      </w:r>
      <w:r w:rsidRPr="000613F6">
        <w:rPr>
          <w:rFonts w:eastAsia="仿宋"/>
          <w:b/>
          <w:color w:val="000000" w:themeColor="text1"/>
          <w:sz w:val="28"/>
          <w:szCs w:val="28"/>
        </w:rPr>
        <w:t>油库周边联防单位</w:t>
      </w:r>
      <w:bookmarkEnd w:id="121"/>
      <w:bookmarkEnd w:id="122"/>
      <w:bookmarkEnd w:id="123"/>
    </w:p>
    <w:p w14:paraId="748FE986" w14:textId="77777777" w:rsidR="002B53F0" w:rsidRPr="000613F6" w:rsidRDefault="007178C2">
      <w:pPr>
        <w:spacing w:line="360" w:lineRule="auto"/>
        <w:ind w:firstLineChars="200" w:firstLine="560"/>
        <w:rPr>
          <w:rFonts w:eastAsia="仿宋"/>
          <w:b/>
          <w:color w:val="000000" w:themeColor="text1"/>
          <w:sz w:val="28"/>
          <w:szCs w:val="28"/>
        </w:rPr>
      </w:pPr>
      <w:r w:rsidRPr="000613F6">
        <w:rPr>
          <w:rFonts w:eastAsia="仿宋"/>
          <w:color w:val="000000" w:themeColor="text1"/>
          <w:sz w:val="28"/>
          <w:szCs w:val="28"/>
        </w:rPr>
        <w:t>外部可依托的主要联防应急救援单位及相关个人的联系电话见附表三。油库周边应急救援联防单位的主要责任人及其联系方式见表</w:t>
      </w:r>
      <w:r w:rsidRPr="000613F6">
        <w:rPr>
          <w:rFonts w:eastAsia="仿宋"/>
          <w:color w:val="000000" w:themeColor="text1"/>
          <w:sz w:val="28"/>
          <w:szCs w:val="28"/>
        </w:rPr>
        <w:t>3.3-1</w:t>
      </w:r>
      <w:r w:rsidRPr="000613F6">
        <w:rPr>
          <w:rFonts w:eastAsia="仿宋"/>
          <w:color w:val="000000" w:themeColor="text1"/>
          <w:sz w:val="28"/>
          <w:szCs w:val="28"/>
        </w:rPr>
        <w:t>。</w:t>
      </w:r>
    </w:p>
    <w:p w14:paraId="4FFE9D1C" w14:textId="77777777" w:rsidR="002B53F0" w:rsidRPr="000613F6" w:rsidRDefault="007178C2" w:rsidP="007A0502">
      <w:pPr>
        <w:ind w:firstLineChars="200" w:firstLine="562"/>
        <w:rPr>
          <w:rFonts w:eastAsia="仿宋"/>
          <w:b/>
          <w:bCs/>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3.3-1     </w:t>
      </w:r>
      <w:r w:rsidRPr="000613F6">
        <w:rPr>
          <w:rFonts w:eastAsia="仿宋"/>
          <w:b/>
          <w:bCs/>
          <w:color w:val="000000" w:themeColor="text1"/>
          <w:sz w:val="28"/>
          <w:szCs w:val="28"/>
        </w:rPr>
        <w:t>库周边友邻联防单位公安、消防、安</w:t>
      </w:r>
      <w:proofErr w:type="gramStart"/>
      <w:r w:rsidRPr="000613F6">
        <w:rPr>
          <w:rFonts w:eastAsia="仿宋"/>
          <w:b/>
          <w:bCs/>
          <w:color w:val="000000" w:themeColor="text1"/>
          <w:sz w:val="28"/>
          <w:szCs w:val="28"/>
        </w:rPr>
        <w:t>监联系表</w:t>
      </w:r>
      <w:proofErr w:type="gramEnd"/>
    </w:p>
    <w:tbl>
      <w:tblPr>
        <w:tblW w:w="9174"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294"/>
        <w:gridCol w:w="4533"/>
        <w:gridCol w:w="3347"/>
      </w:tblGrid>
      <w:tr w:rsidR="000613F6" w:rsidRPr="000613F6" w14:paraId="5B630074" w14:textId="77777777">
        <w:trPr>
          <w:trHeight w:val="397"/>
          <w:jc w:val="center"/>
        </w:trPr>
        <w:tc>
          <w:tcPr>
            <w:tcW w:w="1294" w:type="dxa"/>
            <w:vAlign w:val="center"/>
          </w:tcPr>
          <w:p w14:paraId="75DE1682"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序号</w:t>
            </w:r>
          </w:p>
        </w:tc>
        <w:tc>
          <w:tcPr>
            <w:tcW w:w="4533" w:type="dxa"/>
            <w:vAlign w:val="center"/>
          </w:tcPr>
          <w:p w14:paraId="6412632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联系单位</w:t>
            </w:r>
          </w:p>
        </w:tc>
        <w:tc>
          <w:tcPr>
            <w:tcW w:w="3347" w:type="dxa"/>
            <w:vAlign w:val="center"/>
          </w:tcPr>
          <w:p w14:paraId="30738932"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联系方式</w:t>
            </w:r>
          </w:p>
        </w:tc>
      </w:tr>
      <w:tr w:rsidR="000613F6" w:rsidRPr="000613F6" w14:paraId="7829E990" w14:textId="77777777">
        <w:trPr>
          <w:trHeight w:val="397"/>
          <w:jc w:val="center"/>
        </w:trPr>
        <w:tc>
          <w:tcPr>
            <w:tcW w:w="1294" w:type="dxa"/>
            <w:vAlign w:val="center"/>
          </w:tcPr>
          <w:p w14:paraId="00155250"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w:t>
            </w:r>
          </w:p>
        </w:tc>
        <w:tc>
          <w:tcPr>
            <w:tcW w:w="4533" w:type="dxa"/>
            <w:vAlign w:val="center"/>
          </w:tcPr>
          <w:p w14:paraId="4D037751"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公安报警</w:t>
            </w:r>
          </w:p>
        </w:tc>
        <w:tc>
          <w:tcPr>
            <w:tcW w:w="3347" w:type="dxa"/>
            <w:vAlign w:val="center"/>
          </w:tcPr>
          <w:p w14:paraId="1905375F"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110</w:t>
            </w:r>
          </w:p>
        </w:tc>
      </w:tr>
      <w:tr w:rsidR="000613F6" w:rsidRPr="000613F6" w14:paraId="1E924000" w14:textId="77777777">
        <w:trPr>
          <w:trHeight w:val="397"/>
          <w:jc w:val="center"/>
        </w:trPr>
        <w:tc>
          <w:tcPr>
            <w:tcW w:w="1294" w:type="dxa"/>
            <w:vAlign w:val="center"/>
          </w:tcPr>
          <w:p w14:paraId="7AF22009"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2</w:t>
            </w:r>
          </w:p>
        </w:tc>
        <w:tc>
          <w:tcPr>
            <w:tcW w:w="4533" w:type="dxa"/>
            <w:vAlign w:val="center"/>
          </w:tcPr>
          <w:p w14:paraId="35C3FAA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消防报警</w:t>
            </w:r>
          </w:p>
        </w:tc>
        <w:tc>
          <w:tcPr>
            <w:tcW w:w="3347" w:type="dxa"/>
            <w:vAlign w:val="center"/>
          </w:tcPr>
          <w:p w14:paraId="3A7466A3"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119</w:t>
            </w:r>
          </w:p>
        </w:tc>
      </w:tr>
      <w:tr w:rsidR="000613F6" w:rsidRPr="000613F6" w14:paraId="2837FA71" w14:textId="77777777">
        <w:trPr>
          <w:trHeight w:val="397"/>
          <w:jc w:val="center"/>
        </w:trPr>
        <w:tc>
          <w:tcPr>
            <w:tcW w:w="1294" w:type="dxa"/>
            <w:vAlign w:val="center"/>
          </w:tcPr>
          <w:p w14:paraId="6BAE1019"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3</w:t>
            </w:r>
          </w:p>
        </w:tc>
        <w:tc>
          <w:tcPr>
            <w:tcW w:w="4533" w:type="dxa"/>
            <w:vAlign w:val="center"/>
          </w:tcPr>
          <w:p w14:paraId="0FAC6F98"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医疗急救</w:t>
            </w:r>
          </w:p>
        </w:tc>
        <w:tc>
          <w:tcPr>
            <w:tcW w:w="3347" w:type="dxa"/>
            <w:vAlign w:val="center"/>
          </w:tcPr>
          <w:p w14:paraId="6541CBE5"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120</w:t>
            </w:r>
          </w:p>
        </w:tc>
      </w:tr>
      <w:tr w:rsidR="000613F6" w:rsidRPr="000613F6" w14:paraId="25BBD50B" w14:textId="77777777">
        <w:trPr>
          <w:trHeight w:val="397"/>
          <w:jc w:val="center"/>
        </w:trPr>
        <w:tc>
          <w:tcPr>
            <w:tcW w:w="1294" w:type="dxa"/>
            <w:vAlign w:val="center"/>
          </w:tcPr>
          <w:p w14:paraId="068F8A42"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4</w:t>
            </w:r>
          </w:p>
        </w:tc>
        <w:tc>
          <w:tcPr>
            <w:tcW w:w="4533" w:type="dxa"/>
            <w:vAlign w:val="center"/>
          </w:tcPr>
          <w:p w14:paraId="4BB7CB36"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陕西省西咸新区秦汉新城管理委员会应急办</w:t>
            </w:r>
          </w:p>
        </w:tc>
        <w:tc>
          <w:tcPr>
            <w:tcW w:w="3347" w:type="dxa"/>
            <w:vAlign w:val="center"/>
          </w:tcPr>
          <w:p w14:paraId="64FBAA29"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029-33185000</w:t>
            </w:r>
          </w:p>
        </w:tc>
      </w:tr>
      <w:tr w:rsidR="000613F6" w:rsidRPr="000613F6" w14:paraId="12EC492F" w14:textId="77777777">
        <w:trPr>
          <w:trHeight w:val="397"/>
          <w:jc w:val="center"/>
        </w:trPr>
        <w:tc>
          <w:tcPr>
            <w:tcW w:w="1294" w:type="dxa"/>
            <w:vAlign w:val="center"/>
          </w:tcPr>
          <w:p w14:paraId="31E8BAE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5</w:t>
            </w:r>
          </w:p>
        </w:tc>
        <w:tc>
          <w:tcPr>
            <w:tcW w:w="4533" w:type="dxa"/>
            <w:vAlign w:val="center"/>
          </w:tcPr>
          <w:p w14:paraId="4857C4DA"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西咸新区环境保护局应急办</w:t>
            </w:r>
          </w:p>
        </w:tc>
        <w:tc>
          <w:tcPr>
            <w:tcW w:w="3347" w:type="dxa"/>
            <w:vAlign w:val="center"/>
          </w:tcPr>
          <w:p w14:paraId="6A27C638"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029-33186000</w:t>
            </w:r>
          </w:p>
        </w:tc>
      </w:tr>
      <w:tr w:rsidR="000613F6" w:rsidRPr="000613F6" w14:paraId="2370DDDF" w14:textId="77777777">
        <w:trPr>
          <w:trHeight w:val="397"/>
          <w:jc w:val="center"/>
        </w:trPr>
        <w:tc>
          <w:tcPr>
            <w:tcW w:w="1294" w:type="dxa"/>
            <w:vAlign w:val="center"/>
          </w:tcPr>
          <w:p w14:paraId="0DC046B3"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6</w:t>
            </w:r>
          </w:p>
        </w:tc>
        <w:tc>
          <w:tcPr>
            <w:tcW w:w="4533" w:type="dxa"/>
            <w:vAlign w:val="center"/>
          </w:tcPr>
          <w:p w14:paraId="24650477"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西咸新区秦汉新城环保局</w:t>
            </w:r>
          </w:p>
        </w:tc>
        <w:tc>
          <w:tcPr>
            <w:tcW w:w="3347" w:type="dxa"/>
            <w:vAlign w:val="center"/>
          </w:tcPr>
          <w:p w14:paraId="52690EFD"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029-33185039</w:t>
            </w:r>
          </w:p>
        </w:tc>
      </w:tr>
      <w:tr w:rsidR="000613F6" w:rsidRPr="000613F6" w14:paraId="7BA099BD" w14:textId="77777777">
        <w:trPr>
          <w:trHeight w:val="397"/>
          <w:jc w:val="center"/>
        </w:trPr>
        <w:tc>
          <w:tcPr>
            <w:tcW w:w="1294" w:type="dxa"/>
            <w:vAlign w:val="center"/>
          </w:tcPr>
          <w:p w14:paraId="3BFC854F"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7</w:t>
            </w:r>
          </w:p>
        </w:tc>
        <w:tc>
          <w:tcPr>
            <w:tcW w:w="4533" w:type="dxa"/>
            <w:vAlign w:val="center"/>
          </w:tcPr>
          <w:p w14:paraId="6193049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西咸新区公安局秦汉新城分局</w:t>
            </w:r>
          </w:p>
        </w:tc>
        <w:tc>
          <w:tcPr>
            <w:tcW w:w="3347" w:type="dxa"/>
            <w:vAlign w:val="center"/>
          </w:tcPr>
          <w:p w14:paraId="6024B780"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029-33185021</w:t>
            </w:r>
          </w:p>
        </w:tc>
      </w:tr>
      <w:tr w:rsidR="000613F6" w:rsidRPr="000613F6" w14:paraId="0DB97EF3" w14:textId="77777777">
        <w:trPr>
          <w:trHeight w:val="397"/>
          <w:jc w:val="center"/>
        </w:trPr>
        <w:tc>
          <w:tcPr>
            <w:tcW w:w="1294" w:type="dxa"/>
            <w:vAlign w:val="center"/>
          </w:tcPr>
          <w:p w14:paraId="5B36EB9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8</w:t>
            </w:r>
          </w:p>
        </w:tc>
        <w:tc>
          <w:tcPr>
            <w:tcW w:w="4533" w:type="dxa"/>
            <w:vAlign w:val="center"/>
          </w:tcPr>
          <w:p w14:paraId="64F99490"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西咸新区秦汉新城安监局</w:t>
            </w:r>
          </w:p>
        </w:tc>
        <w:tc>
          <w:tcPr>
            <w:tcW w:w="3347" w:type="dxa"/>
            <w:vAlign w:val="center"/>
          </w:tcPr>
          <w:p w14:paraId="55C550C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029-33185055</w:t>
            </w:r>
          </w:p>
        </w:tc>
      </w:tr>
      <w:tr w:rsidR="000613F6" w:rsidRPr="000613F6" w14:paraId="3EA2EBD9" w14:textId="77777777">
        <w:trPr>
          <w:trHeight w:val="397"/>
          <w:jc w:val="center"/>
        </w:trPr>
        <w:tc>
          <w:tcPr>
            <w:tcW w:w="1294" w:type="dxa"/>
            <w:vAlign w:val="center"/>
          </w:tcPr>
          <w:p w14:paraId="2047E5C7"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9</w:t>
            </w:r>
          </w:p>
        </w:tc>
        <w:tc>
          <w:tcPr>
            <w:tcW w:w="4533" w:type="dxa"/>
            <w:vAlign w:val="center"/>
          </w:tcPr>
          <w:p w14:paraId="0146D14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咸阳市中心医院</w:t>
            </w:r>
          </w:p>
        </w:tc>
        <w:tc>
          <w:tcPr>
            <w:tcW w:w="3347" w:type="dxa"/>
            <w:vAlign w:val="center"/>
          </w:tcPr>
          <w:p w14:paraId="14D80776"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029-33288692</w:t>
            </w:r>
          </w:p>
        </w:tc>
      </w:tr>
      <w:tr w:rsidR="000613F6" w:rsidRPr="000613F6" w14:paraId="66648A6A" w14:textId="77777777">
        <w:trPr>
          <w:trHeight w:val="397"/>
          <w:jc w:val="center"/>
        </w:trPr>
        <w:tc>
          <w:tcPr>
            <w:tcW w:w="1294" w:type="dxa"/>
            <w:vAlign w:val="center"/>
          </w:tcPr>
          <w:p w14:paraId="0B3EA8BB"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10</w:t>
            </w:r>
          </w:p>
        </w:tc>
        <w:tc>
          <w:tcPr>
            <w:tcW w:w="4533" w:type="dxa"/>
            <w:vAlign w:val="center"/>
          </w:tcPr>
          <w:p w14:paraId="7DDBD543"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西咸新区秦汉新城消防大队</w:t>
            </w:r>
          </w:p>
        </w:tc>
        <w:tc>
          <w:tcPr>
            <w:tcW w:w="3347" w:type="dxa"/>
            <w:vAlign w:val="center"/>
          </w:tcPr>
          <w:p w14:paraId="7591688B"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029-33185703</w:t>
            </w:r>
          </w:p>
        </w:tc>
      </w:tr>
      <w:tr w:rsidR="000613F6" w:rsidRPr="000613F6" w14:paraId="1D634C01" w14:textId="77777777">
        <w:trPr>
          <w:trHeight w:val="397"/>
          <w:jc w:val="center"/>
        </w:trPr>
        <w:tc>
          <w:tcPr>
            <w:tcW w:w="1294" w:type="dxa"/>
            <w:vAlign w:val="center"/>
          </w:tcPr>
          <w:p w14:paraId="3A1EF055"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11</w:t>
            </w:r>
          </w:p>
        </w:tc>
        <w:tc>
          <w:tcPr>
            <w:tcW w:w="4533" w:type="dxa"/>
            <w:vAlign w:val="center"/>
          </w:tcPr>
          <w:p w14:paraId="4FF6AEF7"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渭城街道办</w:t>
            </w:r>
          </w:p>
        </w:tc>
        <w:tc>
          <w:tcPr>
            <w:tcW w:w="3347" w:type="dxa"/>
            <w:vAlign w:val="center"/>
          </w:tcPr>
          <w:p w14:paraId="45A31B83"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029-33434112</w:t>
            </w:r>
          </w:p>
        </w:tc>
      </w:tr>
      <w:tr w:rsidR="000613F6" w:rsidRPr="000613F6" w14:paraId="7147FF53" w14:textId="77777777">
        <w:trPr>
          <w:trHeight w:val="397"/>
          <w:jc w:val="center"/>
        </w:trPr>
        <w:tc>
          <w:tcPr>
            <w:tcW w:w="1294" w:type="dxa"/>
            <w:vAlign w:val="center"/>
          </w:tcPr>
          <w:p w14:paraId="05678CEC"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12</w:t>
            </w:r>
          </w:p>
        </w:tc>
        <w:tc>
          <w:tcPr>
            <w:tcW w:w="4533" w:type="dxa"/>
            <w:vAlign w:val="center"/>
          </w:tcPr>
          <w:p w14:paraId="7095E2F1"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咸阳市渭城区</w:t>
            </w:r>
            <w:proofErr w:type="gramStart"/>
            <w:r w:rsidRPr="000613F6">
              <w:rPr>
                <w:rFonts w:eastAsia="仿宋"/>
                <w:color w:val="000000" w:themeColor="text1"/>
                <w:szCs w:val="21"/>
              </w:rPr>
              <w:t>渭</w:t>
            </w:r>
            <w:proofErr w:type="gramEnd"/>
            <w:r w:rsidRPr="000613F6">
              <w:rPr>
                <w:rFonts w:eastAsia="仿宋"/>
                <w:color w:val="000000" w:themeColor="text1"/>
                <w:szCs w:val="21"/>
              </w:rPr>
              <w:t>城镇</w:t>
            </w:r>
            <w:proofErr w:type="gramStart"/>
            <w:r w:rsidRPr="000613F6">
              <w:rPr>
                <w:rFonts w:eastAsia="仿宋"/>
                <w:color w:val="000000" w:themeColor="text1"/>
                <w:szCs w:val="21"/>
              </w:rPr>
              <w:t>摆旗寨</w:t>
            </w:r>
            <w:proofErr w:type="gramEnd"/>
            <w:r w:rsidRPr="000613F6">
              <w:rPr>
                <w:rFonts w:eastAsia="仿宋"/>
                <w:color w:val="000000" w:themeColor="text1"/>
                <w:szCs w:val="21"/>
              </w:rPr>
              <w:t>村村民委员会</w:t>
            </w:r>
          </w:p>
        </w:tc>
        <w:tc>
          <w:tcPr>
            <w:tcW w:w="3347" w:type="dxa"/>
            <w:vAlign w:val="center"/>
          </w:tcPr>
          <w:p w14:paraId="41303402" w14:textId="77777777" w:rsidR="002B53F0" w:rsidRPr="000613F6" w:rsidRDefault="007178C2">
            <w:pPr>
              <w:spacing w:line="320" w:lineRule="exact"/>
              <w:jc w:val="center"/>
              <w:rPr>
                <w:rFonts w:eastAsia="仿宋"/>
                <w:color w:val="000000" w:themeColor="text1"/>
                <w:szCs w:val="21"/>
              </w:rPr>
            </w:pPr>
            <w:r w:rsidRPr="000613F6">
              <w:rPr>
                <w:rFonts w:eastAsia="仿宋"/>
                <w:color w:val="000000" w:themeColor="text1"/>
                <w:szCs w:val="21"/>
              </w:rPr>
              <w:t>029-33414698</w:t>
            </w:r>
          </w:p>
        </w:tc>
      </w:tr>
      <w:tr w:rsidR="000613F6" w:rsidRPr="000613F6" w14:paraId="68C9F499" w14:textId="77777777" w:rsidTr="007C2924">
        <w:trPr>
          <w:trHeight w:val="397"/>
          <w:jc w:val="center"/>
        </w:trPr>
        <w:tc>
          <w:tcPr>
            <w:tcW w:w="1294" w:type="dxa"/>
            <w:tcBorders>
              <w:top w:val="single" w:sz="6" w:space="0" w:color="auto"/>
              <w:bottom w:val="single" w:sz="6" w:space="0" w:color="auto"/>
              <w:right w:val="single" w:sz="6" w:space="0" w:color="auto"/>
            </w:tcBorders>
            <w:vAlign w:val="center"/>
          </w:tcPr>
          <w:p w14:paraId="721B01BE"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1</w:t>
            </w:r>
            <w:r w:rsidRPr="000613F6">
              <w:rPr>
                <w:rFonts w:eastAsia="仿宋"/>
                <w:color w:val="000000" w:themeColor="text1"/>
                <w:szCs w:val="21"/>
              </w:rPr>
              <w:t>3</w:t>
            </w:r>
          </w:p>
        </w:tc>
        <w:tc>
          <w:tcPr>
            <w:tcW w:w="4533" w:type="dxa"/>
            <w:tcBorders>
              <w:top w:val="single" w:sz="6" w:space="0" w:color="auto"/>
              <w:left w:val="single" w:sz="6" w:space="0" w:color="auto"/>
              <w:bottom w:val="single" w:sz="6" w:space="0" w:color="auto"/>
              <w:right w:val="single" w:sz="6" w:space="0" w:color="auto"/>
            </w:tcBorders>
            <w:vAlign w:val="center"/>
          </w:tcPr>
          <w:p w14:paraId="111EDA20"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陕西省生态环境厅</w:t>
            </w:r>
          </w:p>
        </w:tc>
        <w:tc>
          <w:tcPr>
            <w:tcW w:w="3347" w:type="dxa"/>
            <w:tcBorders>
              <w:top w:val="single" w:sz="6" w:space="0" w:color="auto"/>
              <w:left w:val="single" w:sz="6" w:space="0" w:color="auto"/>
              <w:bottom w:val="single" w:sz="6" w:space="0" w:color="auto"/>
            </w:tcBorders>
            <w:vAlign w:val="center"/>
          </w:tcPr>
          <w:p w14:paraId="67A2BA17"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029-63916158</w:t>
            </w:r>
          </w:p>
        </w:tc>
      </w:tr>
      <w:tr w:rsidR="000613F6" w:rsidRPr="000613F6" w14:paraId="32A45ED9" w14:textId="77777777" w:rsidTr="007C2924">
        <w:trPr>
          <w:trHeight w:val="397"/>
          <w:jc w:val="center"/>
        </w:trPr>
        <w:tc>
          <w:tcPr>
            <w:tcW w:w="1294" w:type="dxa"/>
            <w:tcBorders>
              <w:top w:val="single" w:sz="6" w:space="0" w:color="auto"/>
              <w:bottom w:val="single" w:sz="6" w:space="0" w:color="auto"/>
              <w:right w:val="single" w:sz="6" w:space="0" w:color="auto"/>
            </w:tcBorders>
            <w:vAlign w:val="center"/>
          </w:tcPr>
          <w:p w14:paraId="26B96F2B"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1</w:t>
            </w:r>
            <w:r w:rsidRPr="000613F6">
              <w:rPr>
                <w:rFonts w:eastAsia="仿宋"/>
                <w:color w:val="000000" w:themeColor="text1"/>
                <w:szCs w:val="21"/>
              </w:rPr>
              <w:t>4</w:t>
            </w:r>
          </w:p>
        </w:tc>
        <w:tc>
          <w:tcPr>
            <w:tcW w:w="4533" w:type="dxa"/>
            <w:tcBorders>
              <w:top w:val="single" w:sz="6" w:space="0" w:color="auto"/>
              <w:left w:val="single" w:sz="6" w:space="0" w:color="auto"/>
              <w:bottom w:val="single" w:sz="6" w:space="0" w:color="auto"/>
              <w:right w:val="single" w:sz="6" w:space="0" w:color="auto"/>
            </w:tcBorders>
            <w:vAlign w:val="center"/>
          </w:tcPr>
          <w:p w14:paraId="32EA9971"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陕西省环境监测站</w:t>
            </w:r>
          </w:p>
        </w:tc>
        <w:tc>
          <w:tcPr>
            <w:tcW w:w="3347" w:type="dxa"/>
            <w:tcBorders>
              <w:top w:val="single" w:sz="6" w:space="0" w:color="auto"/>
              <w:left w:val="single" w:sz="6" w:space="0" w:color="auto"/>
              <w:bottom w:val="single" w:sz="6" w:space="0" w:color="auto"/>
            </w:tcBorders>
            <w:vAlign w:val="center"/>
          </w:tcPr>
          <w:p w14:paraId="6D0D4F34" w14:textId="77777777" w:rsidR="007C2924" w:rsidRPr="000613F6" w:rsidRDefault="007C2924" w:rsidP="00356B93">
            <w:pPr>
              <w:spacing w:line="320" w:lineRule="exact"/>
              <w:jc w:val="center"/>
              <w:rPr>
                <w:rFonts w:eastAsia="仿宋"/>
                <w:color w:val="000000" w:themeColor="text1"/>
                <w:szCs w:val="21"/>
              </w:rPr>
            </w:pPr>
            <w:r w:rsidRPr="000613F6">
              <w:rPr>
                <w:rFonts w:eastAsia="仿宋"/>
                <w:color w:val="000000" w:themeColor="text1"/>
                <w:szCs w:val="21"/>
              </w:rPr>
              <w:t>029</w:t>
            </w:r>
            <w:r w:rsidRPr="000613F6">
              <w:rPr>
                <w:rFonts w:eastAsia="仿宋" w:hint="eastAsia"/>
                <w:color w:val="000000" w:themeColor="text1"/>
                <w:szCs w:val="21"/>
              </w:rPr>
              <w:t>-</w:t>
            </w:r>
            <w:r w:rsidRPr="000613F6">
              <w:rPr>
                <w:rFonts w:eastAsia="仿宋"/>
                <w:color w:val="000000" w:themeColor="text1"/>
                <w:szCs w:val="21"/>
              </w:rPr>
              <w:t>85429116</w:t>
            </w:r>
          </w:p>
        </w:tc>
      </w:tr>
      <w:tr w:rsidR="000613F6" w:rsidRPr="000613F6" w14:paraId="70F4B7E6" w14:textId="77777777" w:rsidTr="007C2924">
        <w:trPr>
          <w:trHeight w:val="397"/>
          <w:jc w:val="center"/>
        </w:trPr>
        <w:tc>
          <w:tcPr>
            <w:tcW w:w="1294" w:type="dxa"/>
            <w:tcBorders>
              <w:top w:val="single" w:sz="6" w:space="0" w:color="auto"/>
              <w:bottom w:val="single" w:sz="12" w:space="0" w:color="auto"/>
              <w:right w:val="single" w:sz="6" w:space="0" w:color="auto"/>
            </w:tcBorders>
            <w:vAlign w:val="center"/>
          </w:tcPr>
          <w:p w14:paraId="66D78678" w14:textId="77777777" w:rsidR="007C2924" w:rsidRPr="000613F6" w:rsidRDefault="007C2924" w:rsidP="00356B93">
            <w:pPr>
              <w:spacing w:line="320" w:lineRule="exact"/>
              <w:jc w:val="center"/>
              <w:rPr>
                <w:rFonts w:eastAsia="仿宋"/>
                <w:color w:val="000000" w:themeColor="text1"/>
                <w:szCs w:val="21"/>
              </w:rPr>
            </w:pPr>
            <w:r w:rsidRPr="000613F6">
              <w:rPr>
                <w:rFonts w:eastAsia="仿宋" w:hint="eastAsia"/>
                <w:color w:val="000000" w:themeColor="text1"/>
                <w:szCs w:val="21"/>
              </w:rPr>
              <w:t>1</w:t>
            </w:r>
            <w:r w:rsidRPr="000613F6">
              <w:rPr>
                <w:rFonts w:eastAsia="仿宋"/>
                <w:color w:val="000000" w:themeColor="text1"/>
                <w:szCs w:val="21"/>
              </w:rPr>
              <w:t>5</w:t>
            </w:r>
          </w:p>
        </w:tc>
        <w:tc>
          <w:tcPr>
            <w:tcW w:w="4533" w:type="dxa"/>
            <w:tcBorders>
              <w:top w:val="single" w:sz="6" w:space="0" w:color="auto"/>
              <w:left w:val="single" w:sz="6" w:space="0" w:color="auto"/>
              <w:bottom w:val="single" w:sz="12" w:space="0" w:color="auto"/>
              <w:right w:val="single" w:sz="6" w:space="0" w:color="auto"/>
            </w:tcBorders>
            <w:vAlign w:val="center"/>
          </w:tcPr>
          <w:p w14:paraId="754E890D" w14:textId="77777777" w:rsidR="007C2924" w:rsidRPr="000613F6" w:rsidRDefault="007C2924" w:rsidP="00356B93">
            <w:pPr>
              <w:spacing w:line="320" w:lineRule="exact"/>
              <w:jc w:val="center"/>
              <w:rPr>
                <w:rFonts w:eastAsia="仿宋"/>
                <w:color w:val="000000" w:themeColor="text1"/>
                <w:szCs w:val="21"/>
              </w:rPr>
            </w:pPr>
            <w:r w:rsidRPr="000613F6">
              <w:rPr>
                <w:rFonts w:eastAsia="仿宋"/>
                <w:color w:val="000000" w:themeColor="text1"/>
                <w:szCs w:val="21"/>
              </w:rPr>
              <w:t>秦汉新城</w:t>
            </w:r>
            <w:r w:rsidRPr="000613F6">
              <w:rPr>
                <w:rFonts w:eastAsia="仿宋" w:hint="eastAsia"/>
                <w:color w:val="000000" w:themeColor="text1"/>
                <w:szCs w:val="21"/>
              </w:rPr>
              <w:t>环境监察大队</w:t>
            </w:r>
          </w:p>
        </w:tc>
        <w:tc>
          <w:tcPr>
            <w:tcW w:w="3347" w:type="dxa"/>
            <w:tcBorders>
              <w:top w:val="single" w:sz="6" w:space="0" w:color="auto"/>
              <w:left w:val="single" w:sz="6" w:space="0" w:color="auto"/>
              <w:bottom w:val="single" w:sz="12" w:space="0" w:color="auto"/>
            </w:tcBorders>
            <w:vAlign w:val="center"/>
          </w:tcPr>
          <w:p w14:paraId="60ECA14C" w14:textId="77777777" w:rsidR="007C2924" w:rsidRPr="000613F6" w:rsidRDefault="007C2924" w:rsidP="00356B93">
            <w:pPr>
              <w:spacing w:line="320" w:lineRule="exact"/>
              <w:jc w:val="center"/>
              <w:rPr>
                <w:rFonts w:eastAsia="仿宋"/>
                <w:color w:val="000000" w:themeColor="text1"/>
                <w:szCs w:val="21"/>
              </w:rPr>
            </w:pPr>
            <w:r w:rsidRPr="000613F6">
              <w:rPr>
                <w:rFonts w:eastAsia="仿宋"/>
                <w:color w:val="000000" w:themeColor="text1"/>
                <w:szCs w:val="21"/>
              </w:rPr>
              <w:t>029-85292391</w:t>
            </w:r>
          </w:p>
        </w:tc>
      </w:tr>
    </w:tbl>
    <w:p w14:paraId="773FE3D8" w14:textId="77777777" w:rsidR="002B53F0" w:rsidRPr="000613F6" w:rsidRDefault="007178C2">
      <w:pPr>
        <w:tabs>
          <w:tab w:val="center" w:pos="4153"/>
        </w:tabs>
        <w:jc w:val="left"/>
        <w:rPr>
          <w:color w:val="000000" w:themeColor="text1"/>
        </w:rPr>
        <w:sectPr w:rsidR="002B53F0" w:rsidRPr="000613F6">
          <w:headerReference w:type="default" r:id="rId11"/>
          <w:footerReference w:type="default" r:id="rId12"/>
          <w:pgSz w:w="11906" w:h="16838"/>
          <w:pgMar w:top="1440" w:right="1800" w:bottom="1440" w:left="1800" w:header="851" w:footer="992" w:gutter="0"/>
          <w:pgNumType w:start="1"/>
          <w:cols w:space="425"/>
          <w:docGrid w:type="lines" w:linePitch="312"/>
        </w:sectPr>
      </w:pPr>
      <w:r w:rsidRPr="000613F6">
        <w:rPr>
          <w:rFonts w:hint="eastAsia"/>
          <w:color w:val="000000" w:themeColor="text1"/>
        </w:rPr>
        <w:tab/>
      </w:r>
    </w:p>
    <w:p w14:paraId="6914C7E2" w14:textId="77777777" w:rsidR="002B53F0" w:rsidRPr="000613F6" w:rsidRDefault="007178C2">
      <w:pPr>
        <w:spacing w:line="360" w:lineRule="auto"/>
        <w:outlineLvl w:val="0"/>
        <w:rPr>
          <w:rFonts w:eastAsia="仿宋"/>
          <w:b/>
          <w:color w:val="000000" w:themeColor="text1"/>
          <w:sz w:val="28"/>
          <w:szCs w:val="28"/>
        </w:rPr>
      </w:pPr>
      <w:bookmarkStart w:id="124" w:name="_Toc18101"/>
      <w:bookmarkStart w:id="125" w:name="_Toc518033590"/>
      <w:bookmarkStart w:id="126" w:name="_Toc14169426"/>
      <w:r w:rsidRPr="000613F6">
        <w:rPr>
          <w:rFonts w:eastAsia="仿宋"/>
          <w:b/>
          <w:color w:val="000000" w:themeColor="text1"/>
          <w:sz w:val="28"/>
          <w:szCs w:val="28"/>
        </w:rPr>
        <w:lastRenderedPageBreak/>
        <w:t>4.</w:t>
      </w:r>
      <w:r w:rsidRPr="000613F6">
        <w:rPr>
          <w:rFonts w:eastAsia="仿宋"/>
          <w:b/>
          <w:color w:val="000000" w:themeColor="text1"/>
          <w:sz w:val="28"/>
          <w:szCs w:val="28"/>
        </w:rPr>
        <w:t>环境风险分析</w:t>
      </w:r>
      <w:bookmarkEnd w:id="124"/>
      <w:bookmarkEnd w:id="125"/>
      <w:bookmarkEnd w:id="126"/>
    </w:p>
    <w:p w14:paraId="5D451107"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关于本油库的风险源识别、等级</w:t>
      </w:r>
      <w:proofErr w:type="gramStart"/>
      <w:r w:rsidRPr="000613F6">
        <w:rPr>
          <w:rFonts w:eastAsia="仿宋"/>
          <w:color w:val="000000" w:themeColor="text1"/>
          <w:sz w:val="28"/>
          <w:szCs w:val="28"/>
        </w:rPr>
        <w:t>确以及</w:t>
      </w:r>
      <w:proofErr w:type="gramEnd"/>
      <w:r w:rsidRPr="000613F6">
        <w:rPr>
          <w:rFonts w:eastAsia="仿宋"/>
          <w:color w:val="000000" w:themeColor="text1"/>
          <w:sz w:val="28"/>
          <w:szCs w:val="28"/>
        </w:rPr>
        <w:t>环境风险影响等内容均在风险评估报告内已有详述，本应急预案章节仅摘录部分主要结论供查阅。</w:t>
      </w:r>
    </w:p>
    <w:p w14:paraId="3DAB10E9" w14:textId="77777777" w:rsidR="002B53F0" w:rsidRPr="000613F6" w:rsidRDefault="007178C2">
      <w:pPr>
        <w:spacing w:line="360" w:lineRule="auto"/>
        <w:textAlignment w:val="baseline"/>
        <w:outlineLvl w:val="1"/>
        <w:rPr>
          <w:rFonts w:eastAsia="仿宋"/>
          <w:b/>
          <w:color w:val="000000" w:themeColor="text1"/>
          <w:sz w:val="28"/>
          <w:szCs w:val="28"/>
        </w:rPr>
      </w:pPr>
      <w:bookmarkStart w:id="127" w:name="_Toc518033591"/>
      <w:bookmarkStart w:id="128" w:name="_Toc12859"/>
      <w:bookmarkStart w:id="129" w:name="_Toc14169427"/>
      <w:r w:rsidRPr="000613F6">
        <w:rPr>
          <w:rFonts w:eastAsia="仿宋"/>
          <w:b/>
          <w:color w:val="000000" w:themeColor="text1"/>
          <w:sz w:val="28"/>
          <w:szCs w:val="28"/>
        </w:rPr>
        <w:t>4.1</w:t>
      </w:r>
      <w:r w:rsidRPr="000613F6">
        <w:rPr>
          <w:rFonts w:eastAsia="仿宋"/>
          <w:b/>
          <w:color w:val="000000" w:themeColor="text1"/>
          <w:sz w:val="28"/>
          <w:szCs w:val="28"/>
        </w:rPr>
        <w:t>环境风险源</w:t>
      </w:r>
      <w:bookmarkEnd w:id="127"/>
      <w:r w:rsidRPr="000613F6">
        <w:rPr>
          <w:rFonts w:eastAsia="仿宋"/>
          <w:b/>
          <w:color w:val="000000" w:themeColor="text1"/>
          <w:sz w:val="28"/>
          <w:szCs w:val="28"/>
        </w:rPr>
        <w:t>分析</w:t>
      </w:r>
      <w:bookmarkEnd w:id="128"/>
      <w:bookmarkEnd w:id="129"/>
    </w:p>
    <w:p w14:paraId="66B48C8A"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30" w:name="_Toc518033592"/>
      <w:bookmarkStart w:id="131" w:name="_Toc9724"/>
      <w:bookmarkStart w:id="132" w:name="_Toc14169428"/>
      <w:r w:rsidRPr="000613F6">
        <w:rPr>
          <w:rFonts w:eastAsia="仿宋"/>
          <w:b/>
          <w:color w:val="000000" w:themeColor="text1"/>
          <w:sz w:val="28"/>
          <w:szCs w:val="28"/>
        </w:rPr>
        <w:t>4.1.1</w:t>
      </w:r>
      <w:r w:rsidRPr="000613F6">
        <w:rPr>
          <w:rFonts w:eastAsia="仿宋"/>
          <w:b/>
          <w:color w:val="000000" w:themeColor="text1"/>
          <w:sz w:val="28"/>
          <w:szCs w:val="28"/>
        </w:rPr>
        <w:t>风险源识别</w:t>
      </w:r>
      <w:bookmarkEnd w:id="130"/>
      <w:r w:rsidRPr="000613F6">
        <w:rPr>
          <w:rFonts w:eastAsia="仿宋"/>
          <w:b/>
          <w:color w:val="000000" w:themeColor="text1"/>
          <w:sz w:val="28"/>
          <w:szCs w:val="28"/>
        </w:rPr>
        <w:t>分析</w:t>
      </w:r>
      <w:bookmarkEnd w:id="131"/>
      <w:bookmarkEnd w:id="132"/>
    </w:p>
    <w:p w14:paraId="3780786E"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4.1.1.1</w:t>
      </w:r>
      <w:r w:rsidRPr="000613F6">
        <w:rPr>
          <w:rFonts w:eastAsia="仿宋"/>
          <w:color w:val="000000" w:themeColor="text1"/>
          <w:sz w:val="28"/>
          <w:szCs w:val="28"/>
        </w:rPr>
        <w:t>物质风险源</w:t>
      </w:r>
    </w:p>
    <w:p w14:paraId="5698D5D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油库涉及的危险物质为汽油、柴油。</w:t>
      </w:r>
    </w:p>
    <w:p w14:paraId="404FCC87" w14:textId="77777777" w:rsidR="00775A9F" w:rsidRPr="000613F6" w:rsidRDefault="00775A9F" w:rsidP="00775A9F">
      <w:pPr>
        <w:spacing w:line="360" w:lineRule="auto"/>
        <w:rPr>
          <w:rFonts w:eastAsia="仿宋"/>
          <w:color w:val="000000" w:themeColor="text1"/>
          <w:sz w:val="28"/>
          <w:szCs w:val="28"/>
        </w:rPr>
      </w:pPr>
      <w:r w:rsidRPr="000613F6">
        <w:rPr>
          <w:rFonts w:eastAsia="仿宋"/>
          <w:color w:val="000000" w:themeColor="text1"/>
          <w:sz w:val="28"/>
          <w:szCs w:val="28"/>
        </w:rPr>
        <w:t>4.1.1.2</w:t>
      </w:r>
      <w:r w:rsidRPr="000613F6">
        <w:rPr>
          <w:rFonts w:eastAsia="仿宋" w:hint="eastAsia"/>
          <w:color w:val="000000" w:themeColor="text1"/>
          <w:sz w:val="28"/>
          <w:szCs w:val="28"/>
        </w:rPr>
        <w:t>实验室风险源分析</w:t>
      </w:r>
    </w:p>
    <w:p w14:paraId="50663ED1" w14:textId="77777777" w:rsidR="00E663C4" w:rsidRPr="000613F6" w:rsidRDefault="003A55FF" w:rsidP="00E663C4">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通过对实验室中存在的人的不安全行为、物的不安全状态和管理上的缺陷进行分析，根据引发事故的原因对实验室内的危险和有害因素进行分类：</w:t>
      </w:r>
    </w:p>
    <w:p w14:paraId="7D84C7B7" w14:textId="77777777" w:rsidR="00E663C4" w:rsidRPr="000613F6" w:rsidRDefault="00E663C4" w:rsidP="00E663C4">
      <w:pPr>
        <w:pStyle w:val="af"/>
        <w:numPr>
          <w:ilvl w:val="0"/>
          <w:numId w:val="4"/>
        </w:numPr>
        <w:spacing w:line="360" w:lineRule="auto"/>
        <w:ind w:firstLineChars="0"/>
        <w:rPr>
          <w:rFonts w:eastAsia="仿宋"/>
          <w:color w:val="000000" w:themeColor="text1"/>
          <w:sz w:val="28"/>
          <w:szCs w:val="28"/>
        </w:rPr>
      </w:pPr>
      <w:r w:rsidRPr="000613F6">
        <w:rPr>
          <w:rFonts w:eastAsia="仿宋" w:hint="eastAsia"/>
          <w:color w:val="000000" w:themeColor="text1"/>
          <w:sz w:val="28"/>
          <w:szCs w:val="28"/>
        </w:rPr>
        <w:t>物理性危险</w:t>
      </w:r>
      <w:r w:rsidR="00EF1049" w:rsidRPr="000613F6">
        <w:rPr>
          <w:rFonts w:eastAsia="仿宋" w:hint="eastAsia"/>
          <w:color w:val="000000" w:themeColor="text1"/>
          <w:sz w:val="28"/>
          <w:szCs w:val="28"/>
        </w:rPr>
        <w:t>：</w:t>
      </w:r>
      <w:r w:rsidRPr="000613F6">
        <w:rPr>
          <w:rFonts w:eastAsia="仿宋" w:hint="eastAsia"/>
          <w:color w:val="000000" w:themeColor="text1"/>
          <w:sz w:val="28"/>
          <w:szCs w:val="28"/>
        </w:rPr>
        <w:t>设备、设施缺陷、防护缺陷、工作环境不良。</w:t>
      </w:r>
    </w:p>
    <w:p w14:paraId="69EEB7FB" w14:textId="77777777" w:rsidR="00E663C4" w:rsidRPr="000613F6" w:rsidRDefault="00E663C4" w:rsidP="00E663C4">
      <w:pPr>
        <w:pStyle w:val="af"/>
        <w:numPr>
          <w:ilvl w:val="0"/>
          <w:numId w:val="4"/>
        </w:numPr>
        <w:spacing w:line="360" w:lineRule="auto"/>
        <w:ind w:firstLineChars="0"/>
        <w:rPr>
          <w:rFonts w:eastAsia="仿宋"/>
          <w:color w:val="000000" w:themeColor="text1"/>
          <w:sz w:val="28"/>
          <w:szCs w:val="28"/>
        </w:rPr>
      </w:pPr>
      <w:r w:rsidRPr="000613F6">
        <w:rPr>
          <w:rFonts w:eastAsia="仿宋" w:hint="eastAsia"/>
          <w:color w:val="000000" w:themeColor="text1"/>
          <w:sz w:val="28"/>
          <w:szCs w:val="28"/>
        </w:rPr>
        <w:t>化学性危险</w:t>
      </w:r>
      <w:r w:rsidR="00EF1049" w:rsidRPr="000613F6">
        <w:rPr>
          <w:rFonts w:eastAsia="仿宋" w:hint="eastAsia"/>
          <w:color w:val="000000" w:themeColor="text1"/>
          <w:sz w:val="28"/>
          <w:szCs w:val="28"/>
        </w:rPr>
        <w:t>：</w:t>
      </w:r>
      <w:r w:rsidRPr="000613F6">
        <w:rPr>
          <w:rFonts w:eastAsia="仿宋" w:hint="eastAsia"/>
          <w:color w:val="000000" w:themeColor="text1"/>
          <w:sz w:val="28"/>
          <w:szCs w:val="28"/>
        </w:rPr>
        <w:t>易燃、易爆、有毒化学药品</w:t>
      </w:r>
      <w:r w:rsidR="00EF1049" w:rsidRPr="000613F6">
        <w:rPr>
          <w:rFonts w:eastAsia="仿宋" w:hint="eastAsia"/>
          <w:color w:val="000000" w:themeColor="text1"/>
          <w:sz w:val="28"/>
          <w:szCs w:val="28"/>
        </w:rPr>
        <w:t>。。</w:t>
      </w:r>
    </w:p>
    <w:p w14:paraId="061505CF" w14:textId="77777777" w:rsidR="003A55FF" w:rsidRPr="000613F6" w:rsidRDefault="00E663C4" w:rsidP="00E663C4">
      <w:pPr>
        <w:pStyle w:val="af"/>
        <w:numPr>
          <w:ilvl w:val="0"/>
          <w:numId w:val="4"/>
        </w:numPr>
        <w:spacing w:line="360" w:lineRule="auto"/>
        <w:ind w:firstLineChars="0"/>
        <w:rPr>
          <w:rFonts w:eastAsia="仿宋"/>
          <w:color w:val="000000" w:themeColor="text1"/>
          <w:sz w:val="28"/>
          <w:szCs w:val="28"/>
        </w:rPr>
      </w:pPr>
      <w:r w:rsidRPr="000613F6">
        <w:rPr>
          <w:rFonts w:eastAsia="仿宋" w:hint="eastAsia"/>
          <w:color w:val="000000" w:themeColor="text1"/>
          <w:sz w:val="28"/>
          <w:szCs w:val="28"/>
        </w:rPr>
        <w:t>行为性危险</w:t>
      </w:r>
      <w:r w:rsidR="00EF1049" w:rsidRPr="000613F6">
        <w:rPr>
          <w:rFonts w:eastAsia="仿宋" w:hint="eastAsia"/>
          <w:color w:val="000000" w:themeColor="text1"/>
          <w:sz w:val="28"/>
          <w:szCs w:val="28"/>
        </w:rPr>
        <w:t>：</w:t>
      </w:r>
      <w:r w:rsidRPr="000613F6">
        <w:rPr>
          <w:rFonts w:eastAsia="仿宋" w:hint="eastAsia"/>
          <w:color w:val="000000" w:themeColor="text1"/>
          <w:sz w:val="28"/>
          <w:szCs w:val="28"/>
        </w:rPr>
        <w:t>操作失误、管理不善。</w:t>
      </w:r>
    </w:p>
    <w:p w14:paraId="6F8C7FB5"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4.1.1.</w:t>
      </w:r>
      <w:r w:rsidR="00775A9F" w:rsidRPr="000613F6">
        <w:rPr>
          <w:rFonts w:eastAsia="仿宋"/>
          <w:color w:val="000000" w:themeColor="text1"/>
          <w:sz w:val="28"/>
          <w:szCs w:val="28"/>
        </w:rPr>
        <w:t>3</w:t>
      </w:r>
      <w:r w:rsidRPr="000613F6">
        <w:rPr>
          <w:rFonts w:eastAsia="仿宋"/>
          <w:color w:val="000000" w:themeColor="text1"/>
          <w:sz w:val="28"/>
          <w:szCs w:val="28"/>
        </w:rPr>
        <w:t>生产设施风险源分析</w:t>
      </w:r>
    </w:p>
    <w:p w14:paraId="7C0C34B7" w14:textId="77777777" w:rsidR="002B53F0" w:rsidRPr="000613F6" w:rsidRDefault="007178C2">
      <w:pPr>
        <w:spacing w:line="360" w:lineRule="auto"/>
        <w:ind w:firstLineChars="200" w:firstLine="560"/>
        <w:rPr>
          <w:rFonts w:eastAsia="仿宋"/>
          <w:color w:val="000000" w:themeColor="text1"/>
          <w:sz w:val="24"/>
          <w:szCs w:val="24"/>
        </w:rPr>
      </w:pPr>
      <w:r w:rsidRPr="000613F6">
        <w:rPr>
          <w:rFonts w:eastAsia="仿宋"/>
          <w:color w:val="000000" w:themeColor="text1"/>
          <w:sz w:val="28"/>
          <w:szCs w:val="28"/>
        </w:rPr>
        <w:t>根据油库各设施、设备的功能特点和危险物质的分布情况，将油库分为生产装置（油品装卸）、储运系统（储罐区、管道及油泵）功能单元。各功能单元风险源识别如下。</w:t>
      </w:r>
    </w:p>
    <w:p w14:paraId="7B4F5B5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）生产装置区（油品装卸区）</w:t>
      </w:r>
    </w:p>
    <w:p w14:paraId="2E6F48F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通过公路槽车和管线向库区储罐卸油，装油则采用汽车和管线发油系统。油品装卸区主要危险表现为装车设施、设备、管道破裂损坏，造成油品外漏事故；油罐车底部阀门故障，造成漏油事故；由于计量失误或操作失误，造成罐装油品数量超过汽车油罐容量，油品溢出油罐等事故。装车设备、管道若设置的静电接地失效，在输送、装卸危险品的过程中，会发生静电集聚放电，存在火灾爆炸的危险。</w:t>
      </w:r>
      <w:proofErr w:type="gramStart"/>
      <w:r w:rsidRPr="000613F6">
        <w:rPr>
          <w:rFonts w:eastAsia="仿宋"/>
          <w:color w:val="000000" w:themeColor="text1"/>
          <w:sz w:val="28"/>
          <w:szCs w:val="28"/>
        </w:rPr>
        <w:t>鹤管未作</w:t>
      </w:r>
      <w:proofErr w:type="gramEnd"/>
      <w:r w:rsidRPr="000613F6">
        <w:rPr>
          <w:rFonts w:eastAsia="仿宋"/>
          <w:color w:val="000000" w:themeColor="text1"/>
          <w:sz w:val="28"/>
          <w:szCs w:val="28"/>
        </w:rPr>
        <w:t>静电接地或接地电</w:t>
      </w:r>
      <w:r w:rsidRPr="000613F6">
        <w:rPr>
          <w:rFonts w:eastAsia="仿宋"/>
          <w:color w:val="000000" w:themeColor="text1"/>
          <w:sz w:val="28"/>
          <w:szCs w:val="28"/>
        </w:rPr>
        <w:lastRenderedPageBreak/>
        <w:t>阻不符合防静电标准要求，进、出料时流速过快等原因造成静电积聚，可能导致火灾爆炸。操作人员未穿防静电工作服或未做静电消除等，可能引发火灾爆炸事故。</w:t>
      </w:r>
    </w:p>
    <w:p w14:paraId="7E4EB5B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其危险性分析主要有以下几方面：</w:t>
      </w:r>
    </w:p>
    <w:p w14:paraId="2C9D4D9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泄漏</w:t>
      </w:r>
    </w:p>
    <w:p w14:paraId="29B5C71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装卸过程中设备设施损坏，操作人员操作失误、违章操作等均可能造成漏油、溢油事故。</w:t>
      </w:r>
    </w:p>
    <w:p w14:paraId="3DA26F4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火灾爆炸</w:t>
      </w:r>
    </w:p>
    <w:p w14:paraId="1B94C98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在装卸作业过程中油罐车罐口处向外部空间散发油气，若出现明火、雷电流（或雷电感应）、静电火花、杂散电流、电气火花、撞击火花等点电源，就可能引燃引爆；若装卸时发生溢油、漏油事故，会扩大火灾爆炸的事故范围。</w:t>
      </w:r>
    </w:p>
    <w:p w14:paraId="3604BAE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中毒、窒息</w:t>
      </w:r>
    </w:p>
    <w:p w14:paraId="6E830ED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油罐车罐口打开时向外部空间散发油</w:t>
      </w:r>
      <w:proofErr w:type="gramStart"/>
      <w:r w:rsidRPr="000613F6">
        <w:rPr>
          <w:rFonts w:eastAsia="仿宋"/>
          <w:color w:val="000000" w:themeColor="text1"/>
          <w:sz w:val="28"/>
          <w:szCs w:val="28"/>
        </w:rPr>
        <w:t>蒸气</w:t>
      </w:r>
      <w:proofErr w:type="gramEnd"/>
      <w:r w:rsidRPr="000613F6">
        <w:rPr>
          <w:rFonts w:eastAsia="仿宋"/>
          <w:color w:val="000000" w:themeColor="text1"/>
          <w:sz w:val="28"/>
          <w:szCs w:val="28"/>
        </w:rPr>
        <w:t>，人员长时间停留附近会有中毒危险；若装卸过程中发生溢油、漏油事故，会挥发扩散出大量油</w:t>
      </w:r>
      <w:proofErr w:type="gramStart"/>
      <w:r w:rsidRPr="000613F6">
        <w:rPr>
          <w:rFonts w:eastAsia="仿宋"/>
          <w:color w:val="000000" w:themeColor="text1"/>
          <w:sz w:val="28"/>
          <w:szCs w:val="28"/>
        </w:rPr>
        <w:t>蒸气</w:t>
      </w:r>
      <w:proofErr w:type="gramEnd"/>
      <w:r w:rsidRPr="000613F6">
        <w:rPr>
          <w:rFonts w:eastAsia="仿宋"/>
          <w:color w:val="000000" w:themeColor="text1"/>
          <w:sz w:val="28"/>
          <w:szCs w:val="28"/>
        </w:rPr>
        <w:t>，如果通风不良就会引起局部油气积聚，作业人员长时间停留此区域会引发中毒窒息事故。</w:t>
      </w:r>
    </w:p>
    <w:p w14:paraId="34DDA05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）储运系统</w:t>
      </w:r>
    </w:p>
    <w:p w14:paraId="355D90E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1</w:t>
      </w:r>
      <w:r w:rsidRPr="000613F6">
        <w:rPr>
          <w:rFonts w:eastAsia="仿宋" w:hint="eastAsia"/>
          <w:color w:val="000000" w:themeColor="text1"/>
          <w:sz w:val="28"/>
          <w:szCs w:val="28"/>
        </w:rPr>
        <w:t>)</w:t>
      </w:r>
      <w:r w:rsidRPr="000613F6">
        <w:rPr>
          <w:rFonts w:eastAsia="仿宋"/>
          <w:color w:val="000000" w:themeColor="text1"/>
          <w:sz w:val="28"/>
          <w:szCs w:val="28"/>
        </w:rPr>
        <w:t>储罐区</w:t>
      </w:r>
    </w:p>
    <w:p w14:paraId="618D09E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储罐区主要危险表现为罐体缺陷、破损，附件、阀门、仪表等损坏，以及管理不严、误操作、违章操作等造成油品外漏事故；油品发生泄漏时，遇明火可能发生火灾、爆炸，从而引发次生环境污染事件。如果油蒸汽浓度过高，现场未配备防中毒设施，人员吸入会导致中毒事故。储罐清洗维修时，进罐作业前没有对罐内气体进行检验或检验不合格，</w:t>
      </w:r>
      <w:proofErr w:type="gramStart"/>
      <w:r w:rsidRPr="000613F6">
        <w:rPr>
          <w:rFonts w:eastAsia="仿宋"/>
          <w:color w:val="000000" w:themeColor="text1"/>
          <w:sz w:val="28"/>
          <w:szCs w:val="28"/>
        </w:rPr>
        <w:t>冒然</w:t>
      </w:r>
      <w:proofErr w:type="gramEnd"/>
      <w:r w:rsidRPr="000613F6">
        <w:rPr>
          <w:rFonts w:eastAsia="仿宋"/>
          <w:color w:val="000000" w:themeColor="text1"/>
          <w:sz w:val="28"/>
          <w:szCs w:val="28"/>
        </w:rPr>
        <w:t>进罐，进罐作业进料管没加盲板，阀门泄漏等原因易造成中毒、窒息。</w:t>
      </w:r>
    </w:p>
    <w:p w14:paraId="7AC25CF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储罐区工艺过程中具体危险性如下：</w:t>
      </w:r>
    </w:p>
    <w:p w14:paraId="0D74DBA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油罐基础严重下沉，尤其是不均匀下沉，将会直接危及罐体的稳定，撕裂底板及壁板，造成油品外泄；</w:t>
      </w:r>
    </w:p>
    <w:p w14:paraId="571B556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储罐衬垫、法兰、密封部位、阀片等处存在缺陷或破损，易造成油品泄漏；</w:t>
      </w:r>
    </w:p>
    <w:p w14:paraId="4EA94CE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油罐附件失效，如，污水阀、管冻坏，浮顶枢轴、排水系统失灵，</w:t>
      </w:r>
      <w:proofErr w:type="gramStart"/>
      <w:r w:rsidRPr="000613F6">
        <w:rPr>
          <w:rFonts w:eastAsia="仿宋"/>
          <w:color w:val="000000" w:themeColor="text1"/>
          <w:sz w:val="28"/>
          <w:szCs w:val="28"/>
        </w:rPr>
        <w:t>吸阀冻结</w:t>
      </w:r>
      <w:proofErr w:type="gramEnd"/>
      <w:r w:rsidRPr="000613F6">
        <w:rPr>
          <w:rFonts w:eastAsia="仿宋"/>
          <w:color w:val="000000" w:themeColor="text1"/>
          <w:sz w:val="28"/>
          <w:szCs w:val="28"/>
        </w:rPr>
        <w:t>、阻火器堵塞或是内浮盘卡死，都会给油品的安全储存带来威胁，引发泄漏甚至着火爆炸；</w:t>
      </w:r>
    </w:p>
    <w:p w14:paraId="4FF821F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油罐阀门质量、安装缺陷或罐体腐蚀穿孔等原因，以及焊缝腐蚀、开裂，可能发生油品泄漏事故；</w:t>
      </w:r>
    </w:p>
    <w:p w14:paraId="7D3CF29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⑤</w:t>
      </w:r>
      <w:r w:rsidRPr="000613F6">
        <w:rPr>
          <w:rFonts w:eastAsia="仿宋"/>
          <w:color w:val="000000" w:themeColor="text1"/>
          <w:sz w:val="28"/>
          <w:szCs w:val="28"/>
        </w:rPr>
        <w:t>液位、温度、压力、流量监控仪表出现故障，或监控不严，或是监控用液位仪、</w:t>
      </w:r>
      <w:proofErr w:type="gramStart"/>
      <w:r w:rsidRPr="000613F6">
        <w:rPr>
          <w:rFonts w:eastAsia="仿宋"/>
          <w:color w:val="000000" w:themeColor="text1"/>
          <w:sz w:val="28"/>
          <w:szCs w:val="28"/>
        </w:rPr>
        <w:t>料位开关</w:t>
      </w:r>
      <w:proofErr w:type="gramEnd"/>
      <w:r w:rsidRPr="000613F6">
        <w:rPr>
          <w:rFonts w:eastAsia="仿宋"/>
          <w:color w:val="000000" w:themeColor="text1"/>
          <w:sz w:val="28"/>
          <w:szCs w:val="28"/>
        </w:rPr>
        <w:t>等损坏，造成冒顶跑料事故；</w:t>
      </w:r>
    </w:p>
    <w:p w14:paraId="2632E16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⑥</w:t>
      </w:r>
      <w:r w:rsidRPr="000613F6">
        <w:rPr>
          <w:rFonts w:eastAsia="仿宋"/>
          <w:color w:val="000000" w:themeColor="text1"/>
          <w:sz w:val="28"/>
          <w:szCs w:val="28"/>
        </w:rPr>
        <w:t>油罐防腐层局部受到破坏，会加剧该部位的腐蚀，导致穿孔跑油或裂隙跑油；</w:t>
      </w:r>
    </w:p>
    <w:p w14:paraId="08FEB4F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⑦</w:t>
      </w:r>
      <w:r w:rsidRPr="000613F6">
        <w:rPr>
          <w:rFonts w:eastAsia="仿宋"/>
          <w:color w:val="000000" w:themeColor="text1"/>
          <w:sz w:val="28"/>
          <w:szCs w:val="28"/>
        </w:rPr>
        <w:t>储罐防雷、防静电设施失效，在雷雨天气储罐遭受雷击或产生电火花，会引燃物料发生火灾、爆炸事故；</w:t>
      </w:r>
    </w:p>
    <w:p w14:paraId="2E72361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⑧</w:t>
      </w:r>
      <w:r w:rsidRPr="000613F6">
        <w:rPr>
          <w:rFonts w:eastAsia="仿宋"/>
          <w:color w:val="000000" w:themeColor="text1"/>
          <w:sz w:val="28"/>
          <w:szCs w:val="28"/>
        </w:rPr>
        <w:t>夏季大量油蒸汽从呼吸阀口溢出，增加了火灾爆炸及中毒可能性。</w:t>
      </w:r>
    </w:p>
    <w:p w14:paraId="6E90C9B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2</w:t>
      </w:r>
      <w:r w:rsidRPr="000613F6">
        <w:rPr>
          <w:rFonts w:eastAsia="仿宋"/>
          <w:color w:val="000000" w:themeColor="text1"/>
          <w:sz w:val="28"/>
          <w:szCs w:val="28"/>
        </w:rPr>
        <w:t>）管道、油泵</w:t>
      </w:r>
    </w:p>
    <w:p w14:paraId="439783B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站内泵站和储油罐区管道输油存在的风险主要是管道或油泵因各种操作事故、设备问题及自然灾害如地震等引发油类泄漏，泄漏的油类形成挥发物污染大气环境，遇火源发生火灾或者爆炸事故，诱发环境风险事件或次生环境风险事件。</w:t>
      </w:r>
    </w:p>
    <w:p w14:paraId="26A5D91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管道、油泵危险性分析主要有以下几方面：</w:t>
      </w:r>
    </w:p>
    <w:p w14:paraId="4385B1E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管道焊缝处产生缺陷或管道应力集中的薄弱环节开裂，导致油品输送中的泄漏；</w:t>
      </w:r>
    </w:p>
    <w:p w14:paraId="7B07ACE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②</w:t>
      </w:r>
      <w:r w:rsidRPr="000613F6">
        <w:rPr>
          <w:rFonts w:eastAsia="仿宋"/>
          <w:color w:val="000000" w:themeColor="text1"/>
          <w:sz w:val="28"/>
          <w:szCs w:val="28"/>
        </w:rPr>
        <w:t>管道或管道连接处的阀门、法兰等形成裂缝、发生破损，导致管道内的汽油柴油发生泄漏；</w:t>
      </w:r>
    </w:p>
    <w:p w14:paraId="7080477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管道受内部介质和外部土壤的双向腐蚀，导致管壁减薄、腐蚀穿孔造成油品泄漏；</w:t>
      </w:r>
    </w:p>
    <w:p w14:paraId="0443B47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管道防冻保温措施不当，易造成其韧性降低；管道弯头等管件易受介质冲刷、热胀冷缩产生变形，可能产生断裂导致油品泄漏；</w:t>
      </w:r>
    </w:p>
    <w:p w14:paraId="346F37A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⑤</w:t>
      </w:r>
      <w:r w:rsidRPr="000613F6">
        <w:rPr>
          <w:rFonts w:eastAsia="仿宋"/>
          <w:color w:val="000000" w:themeColor="text1"/>
          <w:sz w:val="28"/>
          <w:szCs w:val="28"/>
        </w:rPr>
        <w:t>油品泵安装缺陷、填料密封不良等可造成油品泄漏；因操作不当或设备故障造成泵空转而发生气蚀，可能造成泵壳内易燃液体热分解或吸入空气，发生着火或爆炸。</w:t>
      </w:r>
    </w:p>
    <w:p w14:paraId="29B62C1A"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4.1.1.</w:t>
      </w:r>
      <w:r w:rsidR="00775A9F" w:rsidRPr="000613F6">
        <w:rPr>
          <w:rFonts w:eastAsia="仿宋"/>
          <w:color w:val="000000" w:themeColor="text1"/>
          <w:sz w:val="28"/>
          <w:szCs w:val="28"/>
        </w:rPr>
        <w:t>4</w:t>
      </w:r>
      <w:r w:rsidRPr="000613F6">
        <w:rPr>
          <w:rFonts w:eastAsia="仿宋"/>
          <w:color w:val="000000" w:themeColor="text1"/>
          <w:sz w:val="28"/>
          <w:szCs w:val="28"/>
        </w:rPr>
        <w:t>环保工程风险源分析</w:t>
      </w:r>
    </w:p>
    <w:p w14:paraId="4CC6AAA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）污水处理设施</w:t>
      </w:r>
    </w:p>
    <w:p w14:paraId="7C8D8DE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事故状态下，库区泄漏的油类物质或火灾爆炸等产生的消防水、油类等含烃类污水进入库区的污水管网，对油库的污水处理系统造成冲击。此外，污水处理设施如遇设备故障、进水</w:t>
      </w:r>
      <w:proofErr w:type="gramStart"/>
      <w:r w:rsidRPr="000613F6">
        <w:rPr>
          <w:rFonts w:eastAsia="仿宋"/>
          <w:color w:val="000000" w:themeColor="text1"/>
          <w:sz w:val="28"/>
          <w:szCs w:val="28"/>
        </w:rPr>
        <w:t>量突然</w:t>
      </w:r>
      <w:proofErr w:type="gramEnd"/>
      <w:r w:rsidRPr="000613F6">
        <w:rPr>
          <w:rFonts w:eastAsia="仿宋"/>
          <w:color w:val="000000" w:themeColor="text1"/>
          <w:sz w:val="28"/>
          <w:szCs w:val="28"/>
        </w:rPr>
        <w:t>增大或污染物浓度突然变化等情况，可能致使污水处理效果下降。</w:t>
      </w:r>
    </w:p>
    <w:p w14:paraId="5D89AA7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）油气回收装置</w:t>
      </w:r>
    </w:p>
    <w:p w14:paraId="055D5F1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公路</w:t>
      </w:r>
      <w:proofErr w:type="gramStart"/>
      <w:r w:rsidRPr="000613F6">
        <w:rPr>
          <w:rFonts w:eastAsia="仿宋" w:hint="eastAsia"/>
          <w:color w:val="000000" w:themeColor="text1"/>
          <w:sz w:val="28"/>
          <w:szCs w:val="28"/>
        </w:rPr>
        <w:t>槽车收发油</w:t>
      </w:r>
      <w:proofErr w:type="gramEnd"/>
      <w:r w:rsidRPr="000613F6">
        <w:rPr>
          <w:rFonts w:eastAsia="仿宋"/>
          <w:color w:val="000000" w:themeColor="text1"/>
          <w:sz w:val="28"/>
          <w:szCs w:val="28"/>
        </w:rPr>
        <w:t>过程中产生的非甲烷总烃经油气回收装置冷凝后回收处理</w:t>
      </w:r>
      <w:r w:rsidRPr="000613F6">
        <w:rPr>
          <w:rFonts w:eastAsia="仿宋" w:hint="eastAsia"/>
          <w:color w:val="000000" w:themeColor="text1"/>
          <w:sz w:val="28"/>
          <w:szCs w:val="28"/>
        </w:rPr>
        <w:t>，油气回收装置故障将不能回收油气，导致油气对大气造成污染。</w:t>
      </w:r>
    </w:p>
    <w:p w14:paraId="6A15B03F"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4.1.1.</w:t>
      </w:r>
      <w:r w:rsidR="00775A9F" w:rsidRPr="000613F6">
        <w:rPr>
          <w:rFonts w:eastAsia="仿宋"/>
          <w:color w:val="000000" w:themeColor="text1"/>
          <w:sz w:val="28"/>
          <w:szCs w:val="28"/>
        </w:rPr>
        <w:t>5</w:t>
      </w:r>
      <w:r w:rsidRPr="000613F6">
        <w:rPr>
          <w:rFonts w:eastAsia="仿宋"/>
          <w:color w:val="000000" w:themeColor="text1"/>
          <w:sz w:val="28"/>
          <w:szCs w:val="28"/>
        </w:rPr>
        <w:t>油库周边风险源分析</w:t>
      </w:r>
    </w:p>
    <w:p w14:paraId="5D17583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油库周边风险源主要是油库南侧</w:t>
      </w:r>
      <w:r w:rsidRPr="000613F6">
        <w:rPr>
          <w:rFonts w:eastAsia="仿宋" w:hint="eastAsia"/>
          <w:color w:val="000000" w:themeColor="text1"/>
          <w:sz w:val="28"/>
          <w:szCs w:val="28"/>
        </w:rPr>
        <w:t>长庆</w:t>
      </w:r>
      <w:r w:rsidRPr="000613F6">
        <w:rPr>
          <w:rFonts w:eastAsia="仿宋"/>
          <w:color w:val="000000" w:themeColor="text1"/>
          <w:sz w:val="28"/>
          <w:szCs w:val="28"/>
        </w:rPr>
        <w:t>油库，其成品油存储区如发生泄漏，引发火灾或者爆炸事故，将对本库区内储油罐、输油管道和泵站造成威胁，爆炸形成的冲击波可能造成本库区内的储油罐、泵站和输油管道的破坏，导致汽油、柴油的泄漏，引发水环境或大气污染事故，或形成火灾爆炸事故造成次生环境灾害。</w:t>
      </w:r>
    </w:p>
    <w:p w14:paraId="63A15049"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33" w:name="_Toc405810865"/>
      <w:bookmarkStart w:id="134" w:name="_Toc518033593"/>
      <w:bookmarkStart w:id="135" w:name="_Toc509938942"/>
      <w:bookmarkStart w:id="136" w:name="_Toc3886"/>
      <w:bookmarkStart w:id="137" w:name="_Toc14169429"/>
      <w:r w:rsidRPr="000613F6">
        <w:rPr>
          <w:rFonts w:eastAsia="仿宋"/>
          <w:b/>
          <w:color w:val="000000" w:themeColor="text1"/>
          <w:sz w:val="28"/>
          <w:szCs w:val="28"/>
        </w:rPr>
        <w:t>4.1.2</w:t>
      </w:r>
      <w:bookmarkEnd w:id="133"/>
      <w:r w:rsidRPr="000613F6">
        <w:rPr>
          <w:rFonts w:eastAsia="仿宋"/>
          <w:b/>
          <w:color w:val="000000" w:themeColor="text1"/>
          <w:sz w:val="28"/>
          <w:szCs w:val="28"/>
        </w:rPr>
        <w:t>环境风险因素识别</w:t>
      </w:r>
      <w:bookmarkEnd w:id="134"/>
      <w:bookmarkEnd w:id="135"/>
      <w:r w:rsidRPr="000613F6">
        <w:rPr>
          <w:rFonts w:eastAsia="仿宋"/>
          <w:b/>
          <w:color w:val="000000" w:themeColor="text1"/>
          <w:sz w:val="28"/>
          <w:szCs w:val="28"/>
        </w:rPr>
        <w:t>分析</w:t>
      </w:r>
      <w:bookmarkEnd w:id="136"/>
      <w:bookmarkEnd w:id="137"/>
    </w:p>
    <w:p w14:paraId="3E91F3D6" w14:textId="77777777" w:rsidR="002B53F0" w:rsidRPr="000613F6" w:rsidRDefault="007178C2">
      <w:pPr>
        <w:spacing w:line="360" w:lineRule="auto"/>
        <w:ind w:firstLineChars="200" w:firstLine="560"/>
        <w:rPr>
          <w:rFonts w:eastAsia="仿宋"/>
          <w:color w:val="000000" w:themeColor="text1"/>
          <w:sz w:val="28"/>
          <w:szCs w:val="28"/>
        </w:rPr>
        <w:sectPr w:rsidR="002B53F0" w:rsidRPr="000613F6">
          <w:pgSz w:w="11906" w:h="16838"/>
          <w:pgMar w:top="1474" w:right="1474" w:bottom="1474" w:left="1474" w:header="851" w:footer="992" w:gutter="0"/>
          <w:cols w:space="720"/>
          <w:docGrid w:linePitch="312"/>
        </w:sectPr>
      </w:pPr>
      <w:r w:rsidRPr="000613F6">
        <w:rPr>
          <w:rFonts w:eastAsia="仿宋"/>
          <w:color w:val="000000" w:themeColor="text1"/>
          <w:sz w:val="28"/>
          <w:szCs w:val="28"/>
        </w:rPr>
        <w:lastRenderedPageBreak/>
        <w:t>根据油库自身特点，并结合对同类行业企业的调查，油库存在的环境风险因素主要为泄漏、火灾、爆炸事故及人员中毒危害等。</w:t>
      </w:r>
      <w:r w:rsidR="004A30D1" w:rsidRPr="000613F6">
        <w:rPr>
          <w:rFonts w:eastAsia="仿宋" w:hint="eastAsia"/>
          <w:color w:val="000000" w:themeColor="text1"/>
          <w:sz w:val="28"/>
          <w:szCs w:val="28"/>
        </w:rPr>
        <w:t>企业</w:t>
      </w:r>
      <w:r w:rsidR="004A30D1" w:rsidRPr="000613F6">
        <w:rPr>
          <w:rFonts w:eastAsia="仿宋"/>
          <w:color w:val="000000" w:themeColor="text1"/>
          <w:sz w:val="28"/>
          <w:szCs w:val="28"/>
        </w:rPr>
        <w:t>立即启动突发环境事件应急预案</w:t>
      </w:r>
      <w:r w:rsidR="004A30D1" w:rsidRPr="000613F6">
        <w:rPr>
          <w:rFonts w:eastAsia="仿宋" w:hint="eastAsia"/>
          <w:color w:val="000000" w:themeColor="text1"/>
          <w:sz w:val="28"/>
          <w:szCs w:val="28"/>
        </w:rPr>
        <w:t>（不局限于汽油，还应包括柴油）</w:t>
      </w:r>
      <w:r w:rsidRPr="000613F6">
        <w:rPr>
          <w:rFonts w:eastAsia="仿宋"/>
          <w:color w:val="000000" w:themeColor="text1"/>
          <w:sz w:val="28"/>
          <w:szCs w:val="28"/>
        </w:rPr>
        <w:t>具体情况详见</w:t>
      </w:r>
      <w:r w:rsidRPr="000613F6">
        <w:rPr>
          <w:rFonts w:eastAsia="仿宋"/>
          <w:color w:val="000000" w:themeColor="text1"/>
          <w:sz w:val="28"/>
          <w:szCs w:val="28"/>
        </w:rPr>
        <w:t>.</w:t>
      </w:r>
      <w:r w:rsidR="005D7118" w:rsidRPr="000613F6">
        <w:rPr>
          <w:rFonts w:eastAsia="仿宋" w:hint="eastAsia"/>
          <w:color w:val="000000" w:themeColor="text1"/>
          <w:sz w:val="28"/>
          <w:szCs w:val="28"/>
        </w:rPr>
        <w:t>4-</w:t>
      </w:r>
      <w:r w:rsidRPr="000613F6">
        <w:rPr>
          <w:rFonts w:eastAsia="仿宋"/>
          <w:color w:val="000000" w:themeColor="text1"/>
          <w:sz w:val="28"/>
          <w:szCs w:val="28"/>
        </w:rPr>
        <w:t>1-1</w:t>
      </w:r>
      <w:r w:rsidRPr="000613F6">
        <w:rPr>
          <w:rFonts w:eastAsia="仿宋"/>
          <w:color w:val="000000" w:themeColor="text1"/>
          <w:sz w:val="28"/>
          <w:szCs w:val="28"/>
        </w:rPr>
        <w:t>。</w:t>
      </w:r>
    </w:p>
    <w:p w14:paraId="00442121" w14:textId="77777777" w:rsidR="002B53F0" w:rsidRPr="000613F6" w:rsidRDefault="007178C2" w:rsidP="007A0502">
      <w:pPr>
        <w:adjustRightInd w:val="0"/>
        <w:ind w:firstLineChars="200" w:firstLine="562"/>
        <w:jc w:val="center"/>
        <w:rPr>
          <w:rFonts w:eastAsia="仿宋"/>
          <w:b/>
          <w:color w:val="000000" w:themeColor="text1"/>
          <w:sz w:val="28"/>
          <w:szCs w:val="28"/>
        </w:rPr>
      </w:pPr>
      <w:r w:rsidRPr="000613F6">
        <w:rPr>
          <w:rFonts w:eastAsia="仿宋"/>
          <w:b/>
          <w:color w:val="000000" w:themeColor="text1"/>
          <w:sz w:val="28"/>
          <w:szCs w:val="28"/>
        </w:rPr>
        <w:lastRenderedPageBreak/>
        <w:t>表</w:t>
      </w:r>
      <w:r w:rsidRPr="000613F6">
        <w:rPr>
          <w:rFonts w:eastAsia="仿宋"/>
          <w:b/>
          <w:color w:val="000000" w:themeColor="text1"/>
          <w:sz w:val="28"/>
          <w:szCs w:val="28"/>
        </w:rPr>
        <w:t xml:space="preserve">4.1-1    </w:t>
      </w:r>
      <w:r w:rsidRPr="000613F6">
        <w:rPr>
          <w:rFonts w:eastAsia="仿宋"/>
          <w:b/>
          <w:color w:val="000000" w:themeColor="text1"/>
          <w:sz w:val="28"/>
          <w:szCs w:val="28"/>
        </w:rPr>
        <w:t>油库主要存在的环境风险</w:t>
      </w:r>
      <w:proofErr w:type="gramStart"/>
      <w:r w:rsidRPr="000613F6">
        <w:rPr>
          <w:rFonts w:eastAsia="仿宋"/>
          <w:b/>
          <w:color w:val="000000" w:themeColor="text1"/>
          <w:sz w:val="28"/>
          <w:szCs w:val="28"/>
        </w:rPr>
        <w:t>源及其</w:t>
      </w:r>
      <w:proofErr w:type="gramEnd"/>
      <w:r w:rsidRPr="000613F6">
        <w:rPr>
          <w:rFonts w:eastAsia="仿宋"/>
          <w:b/>
          <w:color w:val="000000" w:themeColor="text1"/>
          <w:sz w:val="28"/>
          <w:szCs w:val="28"/>
        </w:rPr>
        <w:t>位置</w:t>
      </w:r>
    </w:p>
    <w:tbl>
      <w:tblPr>
        <w:tblW w:w="14113" w:type="dxa"/>
        <w:jc w:val="center"/>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795"/>
        <w:gridCol w:w="839"/>
        <w:gridCol w:w="1275"/>
        <w:gridCol w:w="4536"/>
        <w:gridCol w:w="3334"/>
        <w:gridCol w:w="3334"/>
      </w:tblGrid>
      <w:tr w:rsidR="000613F6" w:rsidRPr="000613F6" w14:paraId="12574BBE" w14:textId="77777777" w:rsidTr="004A30D1">
        <w:trPr>
          <w:trHeight w:val="451"/>
          <w:jc w:val="center"/>
        </w:trPr>
        <w:tc>
          <w:tcPr>
            <w:tcW w:w="1634" w:type="dxa"/>
            <w:gridSpan w:val="2"/>
            <w:vAlign w:val="center"/>
          </w:tcPr>
          <w:p w14:paraId="50B78DEF" w14:textId="77777777" w:rsidR="004A30D1" w:rsidRPr="000613F6" w:rsidRDefault="004A30D1">
            <w:pPr>
              <w:pStyle w:val="a3"/>
              <w:spacing w:line="276" w:lineRule="auto"/>
              <w:ind w:firstLineChars="0" w:firstLine="0"/>
              <w:jc w:val="center"/>
              <w:rPr>
                <w:rFonts w:ascii="Times New Roman" w:eastAsia="仿宋"/>
                <w:b/>
                <w:color w:val="000000" w:themeColor="text1"/>
                <w:sz w:val="24"/>
              </w:rPr>
            </w:pPr>
            <w:r w:rsidRPr="000613F6">
              <w:rPr>
                <w:rFonts w:ascii="Times New Roman" w:eastAsia="仿宋"/>
                <w:b/>
                <w:color w:val="000000" w:themeColor="text1"/>
                <w:sz w:val="24"/>
              </w:rPr>
              <w:t>危险目标</w:t>
            </w:r>
          </w:p>
        </w:tc>
        <w:tc>
          <w:tcPr>
            <w:tcW w:w="1275" w:type="dxa"/>
            <w:vAlign w:val="center"/>
          </w:tcPr>
          <w:p w14:paraId="2CCCE457" w14:textId="77777777" w:rsidR="004A30D1" w:rsidRPr="000613F6" w:rsidRDefault="004A30D1">
            <w:pPr>
              <w:pStyle w:val="a3"/>
              <w:spacing w:line="276" w:lineRule="auto"/>
              <w:ind w:firstLineChars="0" w:firstLine="0"/>
              <w:jc w:val="center"/>
              <w:rPr>
                <w:rFonts w:ascii="Times New Roman" w:eastAsia="仿宋"/>
                <w:b/>
                <w:color w:val="000000" w:themeColor="text1"/>
                <w:sz w:val="24"/>
              </w:rPr>
            </w:pPr>
            <w:r w:rsidRPr="000613F6">
              <w:rPr>
                <w:rFonts w:ascii="Times New Roman" w:eastAsia="仿宋"/>
                <w:b/>
                <w:color w:val="000000" w:themeColor="text1"/>
                <w:sz w:val="24"/>
              </w:rPr>
              <w:t>事故类型</w:t>
            </w:r>
          </w:p>
        </w:tc>
        <w:tc>
          <w:tcPr>
            <w:tcW w:w="4536" w:type="dxa"/>
            <w:vAlign w:val="center"/>
          </w:tcPr>
          <w:p w14:paraId="4B60AFA7" w14:textId="77777777" w:rsidR="004A30D1" w:rsidRPr="000613F6" w:rsidRDefault="004A30D1">
            <w:pPr>
              <w:pStyle w:val="a3"/>
              <w:spacing w:line="276" w:lineRule="auto"/>
              <w:ind w:firstLineChars="0" w:firstLine="0"/>
              <w:jc w:val="center"/>
              <w:rPr>
                <w:rFonts w:ascii="Times New Roman" w:eastAsia="仿宋"/>
                <w:b/>
                <w:color w:val="000000" w:themeColor="text1"/>
                <w:sz w:val="24"/>
              </w:rPr>
            </w:pPr>
            <w:r w:rsidRPr="000613F6">
              <w:rPr>
                <w:rFonts w:ascii="Times New Roman" w:eastAsia="仿宋"/>
                <w:b/>
                <w:color w:val="000000" w:themeColor="text1"/>
                <w:sz w:val="24"/>
              </w:rPr>
              <w:t>产生原因</w:t>
            </w:r>
          </w:p>
        </w:tc>
        <w:tc>
          <w:tcPr>
            <w:tcW w:w="3334" w:type="dxa"/>
            <w:tcBorders>
              <w:top w:val="single" w:sz="12" w:space="0" w:color="000000"/>
              <w:bottom w:val="single" w:sz="4" w:space="0" w:color="000000"/>
              <w:right w:val="single" w:sz="4" w:space="0" w:color="auto"/>
            </w:tcBorders>
            <w:vAlign w:val="center"/>
          </w:tcPr>
          <w:p w14:paraId="573F6F89" w14:textId="77777777" w:rsidR="004A30D1" w:rsidRPr="000613F6" w:rsidRDefault="004A30D1">
            <w:pPr>
              <w:pStyle w:val="a3"/>
              <w:spacing w:line="276" w:lineRule="auto"/>
              <w:ind w:firstLineChars="0" w:firstLine="0"/>
              <w:jc w:val="center"/>
              <w:rPr>
                <w:rFonts w:ascii="Times New Roman" w:eastAsia="仿宋"/>
                <w:b/>
                <w:color w:val="000000" w:themeColor="text1"/>
                <w:sz w:val="24"/>
              </w:rPr>
            </w:pPr>
            <w:r w:rsidRPr="000613F6">
              <w:rPr>
                <w:rFonts w:ascii="Times New Roman" w:eastAsia="仿宋"/>
                <w:b/>
                <w:color w:val="000000" w:themeColor="text1"/>
                <w:sz w:val="24"/>
              </w:rPr>
              <w:t>危害情况及影响范围</w:t>
            </w:r>
          </w:p>
        </w:tc>
        <w:tc>
          <w:tcPr>
            <w:tcW w:w="3334" w:type="dxa"/>
            <w:tcBorders>
              <w:top w:val="single" w:sz="12" w:space="0" w:color="000000"/>
              <w:bottom w:val="single" w:sz="4" w:space="0" w:color="000000"/>
              <w:right w:val="single" w:sz="4" w:space="0" w:color="auto"/>
            </w:tcBorders>
          </w:tcPr>
          <w:p w14:paraId="37A6BAC1" w14:textId="77777777" w:rsidR="004A30D1" w:rsidRPr="000613F6" w:rsidRDefault="004A30D1">
            <w:pPr>
              <w:pStyle w:val="a3"/>
              <w:spacing w:line="276" w:lineRule="auto"/>
              <w:ind w:firstLineChars="0" w:firstLine="0"/>
              <w:jc w:val="center"/>
              <w:rPr>
                <w:rFonts w:ascii="Times New Roman" w:eastAsia="仿宋"/>
                <w:b/>
                <w:color w:val="000000" w:themeColor="text1"/>
                <w:sz w:val="24"/>
              </w:rPr>
            </w:pPr>
            <w:r w:rsidRPr="000613F6">
              <w:rPr>
                <w:rFonts w:ascii="Times New Roman" w:eastAsia="仿宋" w:hint="eastAsia"/>
                <w:b/>
                <w:color w:val="000000" w:themeColor="text1"/>
                <w:sz w:val="24"/>
              </w:rPr>
              <w:t>应急防范</w:t>
            </w:r>
            <w:r w:rsidRPr="000613F6">
              <w:rPr>
                <w:rFonts w:ascii="Times New Roman" w:eastAsia="仿宋"/>
                <w:b/>
                <w:color w:val="000000" w:themeColor="text1"/>
                <w:sz w:val="24"/>
              </w:rPr>
              <w:t>与减缓措施</w:t>
            </w:r>
          </w:p>
        </w:tc>
      </w:tr>
      <w:tr w:rsidR="000613F6" w:rsidRPr="000613F6" w14:paraId="77DFBB09" w14:textId="77777777" w:rsidTr="00EE3723">
        <w:trPr>
          <w:trHeight w:val="304"/>
          <w:jc w:val="center"/>
        </w:trPr>
        <w:tc>
          <w:tcPr>
            <w:tcW w:w="795" w:type="dxa"/>
            <w:vAlign w:val="center"/>
          </w:tcPr>
          <w:p w14:paraId="3A017265"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生产装置</w:t>
            </w:r>
          </w:p>
        </w:tc>
        <w:tc>
          <w:tcPr>
            <w:tcW w:w="839" w:type="dxa"/>
            <w:vAlign w:val="center"/>
          </w:tcPr>
          <w:p w14:paraId="648E5346"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装卸油区</w:t>
            </w:r>
          </w:p>
        </w:tc>
        <w:tc>
          <w:tcPr>
            <w:tcW w:w="1275" w:type="dxa"/>
            <w:vAlign w:val="center"/>
          </w:tcPr>
          <w:p w14:paraId="431D8251"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泄漏、火灾、爆炸</w:t>
            </w:r>
          </w:p>
        </w:tc>
        <w:tc>
          <w:tcPr>
            <w:tcW w:w="4536" w:type="dxa"/>
            <w:vAlign w:val="center"/>
          </w:tcPr>
          <w:p w14:paraId="5E1D27C1"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①</w:t>
            </w:r>
            <w:r w:rsidRPr="000613F6">
              <w:rPr>
                <w:rFonts w:eastAsia="仿宋"/>
                <w:color w:val="000000" w:themeColor="text1"/>
                <w:kern w:val="24"/>
                <w:sz w:val="24"/>
                <w:szCs w:val="24"/>
              </w:rPr>
              <w:t>由于设备故障和人为操作失误等原因，卸油过程中发生油品泄漏事故；</w:t>
            </w:r>
          </w:p>
          <w:p w14:paraId="1F8AF826"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②</w:t>
            </w:r>
            <w:r w:rsidRPr="000613F6">
              <w:rPr>
                <w:rFonts w:eastAsia="仿宋"/>
                <w:color w:val="000000" w:themeColor="text1"/>
                <w:kern w:val="24"/>
                <w:sz w:val="24"/>
                <w:szCs w:val="24"/>
              </w:rPr>
              <w:t>管道和阀门口跑、冒、滴、漏，遇到明火高热而引起火灾；</w:t>
            </w:r>
          </w:p>
          <w:p w14:paraId="315E85E6"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③</w:t>
            </w:r>
            <w:r w:rsidRPr="000613F6">
              <w:rPr>
                <w:rFonts w:eastAsia="仿宋"/>
                <w:color w:val="000000" w:themeColor="text1"/>
                <w:kern w:val="24"/>
                <w:sz w:val="24"/>
                <w:szCs w:val="24"/>
              </w:rPr>
              <w:t>防雷、防静电接地装置失效，遭受雷击或产生静电火花而引发火灾、爆炸；</w:t>
            </w:r>
          </w:p>
          <w:p w14:paraId="124395F5"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④</w:t>
            </w:r>
            <w:r w:rsidRPr="000613F6">
              <w:rPr>
                <w:rFonts w:eastAsia="仿宋"/>
                <w:color w:val="000000" w:themeColor="text1"/>
                <w:kern w:val="24"/>
                <w:sz w:val="24"/>
                <w:szCs w:val="24"/>
              </w:rPr>
              <w:t>装卸工具摩擦产生火花引燃装卸物引起火灾；</w:t>
            </w:r>
          </w:p>
          <w:p w14:paraId="45DCA3D5"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⑤</w:t>
            </w:r>
            <w:r w:rsidRPr="000613F6">
              <w:rPr>
                <w:rFonts w:eastAsia="仿宋"/>
                <w:color w:val="000000" w:themeColor="text1"/>
                <w:kern w:val="24"/>
                <w:sz w:val="24"/>
                <w:szCs w:val="24"/>
              </w:rPr>
              <w:t>装卸车辆故障引起火灾、爆炸；</w:t>
            </w:r>
          </w:p>
          <w:p w14:paraId="3C85F553" w14:textId="77777777" w:rsidR="004A30D1" w:rsidRPr="000613F6" w:rsidRDefault="004A30D1" w:rsidP="001A3D84">
            <w:pPr>
              <w:rPr>
                <w:rFonts w:eastAsia="仿宋"/>
                <w:color w:val="000000" w:themeColor="text1"/>
                <w:kern w:val="24"/>
                <w:sz w:val="24"/>
                <w:szCs w:val="24"/>
              </w:rPr>
            </w:pPr>
            <w:r w:rsidRPr="000613F6">
              <w:rPr>
                <w:rFonts w:eastAsia="仿宋"/>
                <w:color w:val="000000" w:themeColor="text1"/>
                <w:kern w:val="24"/>
                <w:sz w:val="24"/>
                <w:szCs w:val="24"/>
              </w:rPr>
              <w:t>⑥</w:t>
            </w:r>
            <w:r w:rsidRPr="000613F6">
              <w:rPr>
                <w:rFonts w:eastAsia="仿宋"/>
                <w:color w:val="000000" w:themeColor="text1"/>
                <w:kern w:val="24"/>
                <w:sz w:val="24"/>
                <w:szCs w:val="24"/>
              </w:rPr>
              <w:t>装卸时流速过快产生静电，未作良好静电释放接地而产生火灾或爆炸。</w:t>
            </w:r>
          </w:p>
        </w:tc>
        <w:tc>
          <w:tcPr>
            <w:tcW w:w="3334" w:type="dxa"/>
            <w:tcBorders>
              <w:top w:val="single" w:sz="4" w:space="0" w:color="000000"/>
              <w:bottom w:val="single" w:sz="4" w:space="0" w:color="000000"/>
              <w:right w:val="single" w:sz="4" w:space="0" w:color="auto"/>
            </w:tcBorders>
            <w:vAlign w:val="center"/>
          </w:tcPr>
          <w:p w14:paraId="7A214DE9" w14:textId="77777777" w:rsidR="004A30D1" w:rsidRPr="000613F6" w:rsidRDefault="004A30D1" w:rsidP="001A3D84">
            <w:pPr>
              <w:jc w:val="left"/>
              <w:rPr>
                <w:rFonts w:eastAsia="仿宋"/>
                <w:color w:val="000000" w:themeColor="text1"/>
                <w:kern w:val="24"/>
                <w:sz w:val="24"/>
                <w:szCs w:val="24"/>
              </w:rPr>
            </w:pPr>
            <w:r w:rsidRPr="000613F6">
              <w:rPr>
                <w:rFonts w:eastAsia="仿宋"/>
                <w:color w:val="000000" w:themeColor="text1"/>
                <w:kern w:val="24"/>
                <w:sz w:val="24"/>
                <w:szCs w:val="24"/>
              </w:rPr>
              <w:t>①</w:t>
            </w:r>
            <w:r w:rsidRPr="000613F6">
              <w:rPr>
                <w:rFonts w:eastAsia="仿宋"/>
                <w:color w:val="000000" w:themeColor="text1"/>
                <w:kern w:val="24"/>
                <w:sz w:val="24"/>
                <w:szCs w:val="24"/>
              </w:rPr>
              <w:t>泄漏油品挥发产生的非甲烷总烃影响事故岗位作业环境，并存在引发火灾爆炸事故的风险；</w:t>
            </w:r>
          </w:p>
          <w:p w14:paraId="6AB6DEE6" w14:textId="77777777" w:rsidR="004A30D1" w:rsidRPr="000613F6" w:rsidRDefault="004A30D1" w:rsidP="001A3D84">
            <w:pPr>
              <w:jc w:val="left"/>
              <w:rPr>
                <w:rFonts w:eastAsia="仿宋"/>
                <w:color w:val="000000" w:themeColor="text1"/>
                <w:kern w:val="24"/>
                <w:sz w:val="24"/>
                <w:szCs w:val="24"/>
              </w:rPr>
            </w:pPr>
            <w:r w:rsidRPr="000613F6">
              <w:rPr>
                <w:rFonts w:eastAsia="仿宋"/>
                <w:color w:val="000000" w:themeColor="text1"/>
                <w:kern w:val="24"/>
                <w:sz w:val="24"/>
                <w:szCs w:val="24"/>
              </w:rPr>
              <w:t>②</w:t>
            </w:r>
            <w:r w:rsidRPr="000613F6">
              <w:rPr>
                <w:rFonts w:eastAsia="仿宋"/>
                <w:color w:val="000000" w:themeColor="text1"/>
                <w:kern w:val="24"/>
                <w:sz w:val="24"/>
                <w:szCs w:val="24"/>
              </w:rPr>
              <w:t>火灾爆炸事故产生的</w:t>
            </w:r>
            <w:r w:rsidRPr="000613F6">
              <w:rPr>
                <w:rFonts w:eastAsia="仿宋"/>
                <w:color w:val="000000" w:themeColor="text1"/>
                <w:kern w:val="24"/>
                <w:sz w:val="24"/>
                <w:szCs w:val="24"/>
              </w:rPr>
              <w:t>CO</w:t>
            </w:r>
            <w:r w:rsidRPr="000613F6">
              <w:rPr>
                <w:rFonts w:eastAsia="仿宋"/>
                <w:color w:val="000000" w:themeColor="text1"/>
                <w:kern w:val="24"/>
                <w:sz w:val="24"/>
                <w:szCs w:val="24"/>
              </w:rPr>
              <w:t>对事故点下风向大气环境有影响。</w:t>
            </w:r>
          </w:p>
        </w:tc>
        <w:tc>
          <w:tcPr>
            <w:tcW w:w="3334" w:type="dxa"/>
            <w:tcBorders>
              <w:top w:val="single" w:sz="4" w:space="0" w:color="000000"/>
              <w:bottom w:val="single" w:sz="4" w:space="0" w:color="000000"/>
              <w:right w:val="single" w:sz="4" w:space="0" w:color="auto"/>
            </w:tcBorders>
            <w:vAlign w:val="center"/>
          </w:tcPr>
          <w:p w14:paraId="0492161E" w14:textId="77777777" w:rsidR="0038572F" w:rsidRPr="000613F6" w:rsidRDefault="0038572F" w:rsidP="00EE3723">
            <w:pPr>
              <w:pStyle w:val="af"/>
              <w:numPr>
                <w:ilvl w:val="0"/>
                <w:numId w:val="6"/>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所有人员必须按照规定穿戴能导除静电衣着和鞋。</w:t>
            </w:r>
          </w:p>
          <w:p w14:paraId="73673A56" w14:textId="77777777" w:rsidR="0038572F" w:rsidRPr="000613F6" w:rsidRDefault="0038572F" w:rsidP="00EE3723">
            <w:pPr>
              <w:pStyle w:val="af"/>
              <w:numPr>
                <w:ilvl w:val="0"/>
                <w:numId w:val="6"/>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使用不产生火花的工具。</w:t>
            </w:r>
          </w:p>
          <w:p w14:paraId="5A35F358" w14:textId="77777777" w:rsidR="0038572F" w:rsidRPr="000613F6" w:rsidRDefault="0038572F" w:rsidP="00EE3723">
            <w:pPr>
              <w:pStyle w:val="af"/>
              <w:numPr>
                <w:ilvl w:val="0"/>
                <w:numId w:val="6"/>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暴风雷雨天气禁止作业。</w:t>
            </w:r>
          </w:p>
          <w:p w14:paraId="62C56BC8" w14:textId="77777777" w:rsidR="0038572F" w:rsidRPr="000613F6" w:rsidRDefault="0038572F" w:rsidP="00EE3723">
            <w:pPr>
              <w:pStyle w:val="af"/>
              <w:numPr>
                <w:ilvl w:val="0"/>
                <w:numId w:val="6"/>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注意观察防止溢油。</w:t>
            </w:r>
          </w:p>
          <w:p w14:paraId="4AC4B850" w14:textId="77777777" w:rsidR="0038572F" w:rsidRPr="000613F6" w:rsidRDefault="0038572F" w:rsidP="00EE3723">
            <w:pPr>
              <w:pStyle w:val="af"/>
              <w:numPr>
                <w:ilvl w:val="0"/>
                <w:numId w:val="6"/>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在装卸</w:t>
            </w:r>
            <w:proofErr w:type="gramStart"/>
            <w:r w:rsidRPr="000613F6">
              <w:rPr>
                <w:rFonts w:eastAsia="仿宋" w:hint="eastAsia"/>
                <w:color w:val="000000" w:themeColor="text1"/>
                <w:kern w:val="24"/>
                <w:sz w:val="24"/>
                <w:szCs w:val="24"/>
              </w:rPr>
              <w:t>油过程</w:t>
            </w:r>
            <w:proofErr w:type="gramEnd"/>
            <w:r w:rsidRPr="000613F6">
              <w:rPr>
                <w:rFonts w:eastAsia="仿宋" w:hint="eastAsia"/>
                <w:color w:val="000000" w:themeColor="text1"/>
                <w:kern w:val="24"/>
                <w:sz w:val="24"/>
                <w:szCs w:val="24"/>
              </w:rPr>
              <w:t>中不得抽烟，接打电话。</w:t>
            </w:r>
          </w:p>
        </w:tc>
      </w:tr>
      <w:tr w:rsidR="000613F6" w:rsidRPr="000613F6" w14:paraId="14437756" w14:textId="77777777" w:rsidTr="00EE3723">
        <w:trPr>
          <w:trHeight w:val="1625"/>
          <w:jc w:val="center"/>
        </w:trPr>
        <w:tc>
          <w:tcPr>
            <w:tcW w:w="795" w:type="dxa"/>
            <w:vMerge w:val="restart"/>
            <w:vAlign w:val="center"/>
          </w:tcPr>
          <w:p w14:paraId="5D1750A3"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储运系统</w:t>
            </w:r>
          </w:p>
        </w:tc>
        <w:tc>
          <w:tcPr>
            <w:tcW w:w="839" w:type="dxa"/>
            <w:vAlign w:val="center"/>
          </w:tcPr>
          <w:p w14:paraId="627D6D88"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储罐区</w:t>
            </w:r>
          </w:p>
        </w:tc>
        <w:tc>
          <w:tcPr>
            <w:tcW w:w="1275" w:type="dxa"/>
            <w:vAlign w:val="center"/>
          </w:tcPr>
          <w:p w14:paraId="00DFDEF7"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泄漏、火灾、爆炸</w:t>
            </w:r>
          </w:p>
        </w:tc>
        <w:tc>
          <w:tcPr>
            <w:tcW w:w="4536" w:type="dxa"/>
            <w:vAlign w:val="center"/>
          </w:tcPr>
          <w:p w14:paraId="27795411"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kern w:val="24"/>
                <w:sz w:val="24"/>
                <w:szCs w:val="24"/>
              </w:rPr>
              <w:t>①</w:t>
            </w:r>
            <w:r w:rsidRPr="000613F6">
              <w:rPr>
                <w:rFonts w:eastAsia="仿宋"/>
                <w:color w:val="000000" w:themeColor="text1"/>
                <w:spacing w:val="-4"/>
                <w:kern w:val="24"/>
                <w:sz w:val="24"/>
                <w:szCs w:val="24"/>
              </w:rPr>
              <w:t>设备损坏、管件部位缺陷等致使储罐破裂引起泄漏，管道和阀门口跑、冒、滴、漏；</w:t>
            </w:r>
          </w:p>
          <w:p w14:paraId="749ADBB4"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spacing w:val="-4"/>
                <w:kern w:val="24"/>
                <w:sz w:val="24"/>
                <w:szCs w:val="24"/>
              </w:rPr>
              <w:t>②</w:t>
            </w:r>
            <w:r w:rsidRPr="000613F6">
              <w:rPr>
                <w:rFonts w:eastAsia="仿宋"/>
                <w:color w:val="000000" w:themeColor="text1"/>
                <w:spacing w:val="-4"/>
                <w:kern w:val="24"/>
                <w:sz w:val="24"/>
                <w:szCs w:val="24"/>
              </w:rPr>
              <w:t>遇到明火（含电气）或者高热引发燃烧，在无法控制时产生火灾、爆炸；</w:t>
            </w:r>
          </w:p>
          <w:p w14:paraId="73EB7153"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spacing w:val="-4"/>
                <w:kern w:val="24"/>
                <w:sz w:val="24"/>
                <w:szCs w:val="24"/>
              </w:rPr>
              <w:t>③</w:t>
            </w:r>
            <w:r w:rsidRPr="000613F6">
              <w:rPr>
                <w:rFonts w:eastAsia="仿宋"/>
                <w:color w:val="000000" w:themeColor="text1"/>
                <w:spacing w:val="-4"/>
                <w:kern w:val="24"/>
                <w:sz w:val="24"/>
                <w:szCs w:val="24"/>
              </w:rPr>
              <w:t>设备、管道接地电阻不良静电引发火灾和爆炸；</w:t>
            </w:r>
          </w:p>
          <w:p w14:paraId="2A677929"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kern w:val="24"/>
                <w:sz w:val="24"/>
                <w:szCs w:val="24"/>
              </w:rPr>
              <w:t>④</w:t>
            </w:r>
            <w:r w:rsidRPr="000613F6">
              <w:rPr>
                <w:rFonts w:eastAsia="仿宋"/>
                <w:color w:val="000000" w:themeColor="text1"/>
                <w:spacing w:val="-4"/>
                <w:kern w:val="24"/>
                <w:sz w:val="24"/>
                <w:szCs w:val="24"/>
              </w:rPr>
              <w:t>装卸工具（铁质）碰撞引发火花引起火灾、爆炸。</w:t>
            </w:r>
          </w:p>
        </w:tc>
        <w:tc>
          <w:tcPr>
            <w:tcW w:w="3334" w:type="dxa"/>
            <w:tcBorders>
              <w:top w:val="single" w:sz="4" w:space="0" w:color="000000"/>
              <w:bottom w:val="single" w:sz="4" w:space="0" w:color="000000"/>
              <w:right w:val="single" w:sz="4" w:space="0" w:color="auto"/>
            </w:tcBorders>
            <w:vAlign w:val="center"/>
          </w:tcPr>
          <w:p w14:paraId="5E9FE50C" w14:textId="77777777" w:rsidR="004A30D1" w:rsidRPr="000613F6" w:rsidRDefault="004A30D1" w:rsidP="001A3D84">
            <w:pPr>
              <w:jc w:val="left"/>
              <w:rPr>
                <w:rFonts w:eastAsia="仿宋"/>
                <w:color w:val="000000" w:themeColor="text1"/>
                <w:kern w:val="24"/>
                <w:sz w:val="24"/>
                <w:szCs w:val="24"/>
              </w:rPr>
            </w:pPr>
            <w:r w:rsidRPr="000613F6">
              <w:rPr>
                <w:rFonts w:eastAsia="仿宋"/>
                <w:color w:val="000000" w:themeColor="text1"/>
                <w:kern w:val="24"/>
                <w:sz w:val="24"/>
                <w:szCs w:val="24"/>
              </w:rPr>
              <w:t>①</w:t>
            </w:r>
            <w:r w:rsidRPr="000613F6">
              <w:rPr>
                <w:rFonts w:eastAsia="仿宋"/>
                <w:color w:val="000000" w:themeColor="text1"/>
                <w:kern w:val="24"/>
                <w:sz w:val="24"/>
                <w:szCs w:val="24"/>
              </w:rPr>
              <w:t>泄漏油品挥发产生的非甲烷总烃影响事故岗位作业环境，并存在引发火灾爆炸事故的风险；</w:t>
            </w:r>
          </w:p>
          <w:p w14:paraId="3722DE51" w14:textId="77777777" w:rsidR="004A30D1" w:rsidRPr="000613F6" w:rsidRDefault="004A30D1" w:rsidP="001A3D84">
            <w:pPr>
              <w:jc w:val="left"/>
              <w:rPr>
                <w:rFonts w:eastAsia="仿宋"/>
                <w:color w:val="000000" w:themeColor="text1"/>
                <w:spacing w:val="-4"/>
                <w:kern w:val="24"/>
                <w:sz w:val="24"/>
                <w:szCs w:val="24"/>
              </w:rPr>
            </w:pPr>
            <w:r w:rsidRPr="000613F6">
              <w:rPr>
                <w:rFonts w:eastAsia="仿宋"/>
                <w:color w:val="000000" w:themeColor="text1"/>
                <w:kern w:val="24"/>
                <w:sz w:val="24"/>
                <w:szCs w:val="24"/>
              </w:rPr>
              <w:t>②</w:t>
            </w:r>
            <w:r w:rsidRPr="000613F6">
              <w:rPr>
                <w:rFonts w:eastAsia="仿宋"/>
                <w:color w:val="000000" w:themeColor="text1"/>
                <w:kern w:val="24"/>
                <w:sz w:val="24"/>
                <w:szCs w:val="24"/>
              </w:rPr>
              <w:t>储油罐区火灾爆炸事故产生的</w:t>
            </w:r>
            <w:r w:rsidRPr="000613F6">
              <w:rPr>
                <w:rFonts w:eastAsia="仿宋"/>
                <w:color w:val="000000" w:themeColor="text1"/>
                <w:kern w:val="24"/>
                <w:sz w:val="24"/>
                <w:szCs w:val="24"/>
              </w:rPr>
              <w:t>CO</w:t>
            </w:r>
            <w:r w:rsidRPr="000613F6">
              <w:rPr>
                <w:rFonts w:eastAsia="仿宋"/>
                <w:color w:val="000000" w:themeColor="text1"/>
                <w:kern w:val="24"/>
                <w:sz w:val="24"/>
                <w:szCs w:val="24"/>
              </w:rPr>
              <w:t>对事故点下风向大气环境有影响，预测结果显示，</w:t>
            </w:r>
            <w:r w:rsidRPr="000613F6">
              <w:rPr>
                <w:rFonts w:eastAsia="仿宋"/>
                <w:color w:val="000000" w:themeColor="text1"/>
                <w:kern w:val="24"/>
                <w:sz w:val="24"/>
                <w:szCs w:val="24"/>
              </w:rPr>
              <w:t>CO</w:t>
            </w:r>
            <w:r w:rsidRPr="000613F6">
              <w:rPr>
                <w:rFonts w:eastAsia="仿宋"/>
                <w:color w:val="000000" w:themeColor="text1"/>
                <w:kern w:val="24"/>
                <w:sz w:val="24"/>
                <w:szCs w:val="24"/>
              </w:rPr>
              <w:t>最大影响范围为</w:t>
            </w:r>
            <w:r w:rsidRPr="000613F6">
              <w:rPr>
                <w:rFonts w:eastAsia="仿宋"/>
                <w:color w:val="000000" w:themeColor="text1"/>
                <w:kern w:val="24"/>
                <w:sz w:val="24"/>
                <w:szCs w:val="24"/>
              </w:rPr>
              <w:t>68.7m</w:t>
            </w:r>
            <w:r w:rsidRPr="000613F6">
              <w:rPr>
                <w:rFonts w:eastAsia="仿宋"/>
                <w:color w:val="000000" w:themeColor="text1"/>
                <w:kern w:val="24"/>
                <w:sz w:val="24"/>
                <w:szCs w:val="24"/>
              </w:rPr>
              <w:t>。</w:t>
            </w:r>
          </w:p>
        </w:tc>
        <w:tc>
          <w:tcPr>
            <w:tcW w:w="3334" w:type="dxa"/>
            <w:tcBorders>
              <w:top w:val="single" w:sz="4" w:space="0" w:color="000000"/>
              <w:bottom w:val="single" w:sz="4" w:space="0" w:color="000000"/>
              <w:right w:val="single" w:sz="4" w:space="0" w:color="auto"/>
            </w:tcBorders>
            <w:vAlign w:val="center"/>
          </w:tcPr>
          <w:p w14:paraId="4FB7A4EA" w14:textId="77777777" w:rsidR="0038572F" w:rsidRPr="000613F6" w:rsidRDefault="0038572F" w:rsidP="00EE3723">
            <w:pPr>
              <w:pStyle w:val="af"/>
              <w:numPr>
                <w:ilvl w:val="0"/>
                <w:numId w:val="7"/>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定期检查设备的完好状态，有问题及时维修。</w:t>
            </w:r>
          </w:p>
          <w:p w14:paraId="533E7687" w14:textId="77777777" w:rsidR="0038572F" w:rsidRPr="000613F6" w:rsidRDefault="0038572F" w:rsidP="00EE3723">
            <w:pPr>
              <w:pStyle w:val="af"/>
              <w:numPr>
                <w:ilvl w:val="0"/>
                <w:numId w:val="7"/>
              </w:numPr>
              <w:ind w:firstLineChars="0"/>
              <w:jc w:val="left"/>
              <w:rPr>
                <w:rFonts w:eastAsia="仿宋"/>
                <w:color w:val="000000" w:themeColor="text1"/>
                <w:kern w:val="24"/>
                <w:sz w:val="24"/>
                <w:szCs w:val="24"/>
              </w:rPr>
            </w:pPr>
            <w:r w:rsidRPr="000613F6">
              <w:rPr>
                <w:rFonts w:eastAsia="仿宋"/>
                <w:color w:val="000000" w:themeColor="text1"/>
                <w:kern w:val="24"/>
                <w:sz w:val="24"/>
                <w:szCs w:val="24"/>
              </w:rPr>
              <w:t>储罐区</w:t>
            </w:r>
            <w:r w:rsidRPr="000613F6">
              <w:rPr>
                <w:rFonts w:eastAsia="仿宋" w:hint="eastAsia"/>
                <w:color w:val="000000" w:themeColor="text1"/>
                <w:kern w:val="24"/>
                <w:sz w:val="24"/>
                <w:szCs w:val="24"/>
              </w:rPr>
              <w:t>使用不产生火花的工具</w:t>
            </w:r>
          </w:p>
          <w:p w14:paraId="1E560ADD" w14:textId="77777777" w:rsidR="0038572F" w:rsidRPr="000613F6" w:rsidRDefault="0038572F" w:rsidP="00EE3723">
            <w:pPr>
              <w:pStyle w:val="af"/>
              <w:numPr>
                <w:ilvl w:val="0"/>
                <w:numId w:val="7"/>
              </w:numPr>
              <w:ind w:firstLineChars="0"/>
              <w:jc w:val="left"/>
              <w:rPr>
                <w:rFonts w:eastAsia="仿宋"/>
                <w:color w:val="000000" w:themeColor="text1"/>
                <w:kern w:val="24"/>
                <w:sz w:val="24"/>
                <w:szCs w:val="24"/>
              </w:rPr>
            </w:pPr>
            <w:r w:rsidRPr="000613F6">
              <w:rPr>
                <w:rFonts w:eastAsia="仿宋" w:hint="eastAsia"/>
                <w:color w:val="000000" w:themeColor="text1"/>
                <w:kern w:val="24"/>
                <w:sz w:val="24"/>
                <w:szCs w:val="24"/>
              </w:rPr>
              <w:t>所有人员必须按照规定穿戴能导除静电衣着和鞋。</w:t>
            </w:r>
          </w:p>
          <w:p w14:paraId="65EB7063" w14:textId="77777777" w:rsidR="0038572F" w:rsidRPr="000613F6" w:rsidRDefault="0038572F" w:rsidP="00EE3723">
            <w:pPr>
              <w:pStyle w:val="af"/>
              <w:ind w:left="360" w:firstLineChars="0" w:firstLine="0"/>
              <w:jc w:val="left"/>
              <w:rPr>
                <w:rFonts w:eastAsia="仿宋"/>
                <w:color w:val="000000" w:themeColor="text1"/>
                <w:kern w:val="24"/>
                <w:sz w:val="24"/>
                <w:szCs w:val="24"/>
              </w:rPr>
            </w:pPr>
          </w:p>
        </w:tc>
      </w:tr>
      <w:tr w:rsidR="000613F6" w:rsidRPr="000613F6" w14:paraId="68B7196A" w14:textId="77777777" w:rsidTr="004A30D1">
        <w:trPr>
          <w:trHeight w:val="315"/>
          <w:jc w:val="center"/>
        </w:trPr>
        <w:tc>
          <w:tcPr>
            <w:tcW w:w="795" w:type="dxa"/>
            <w:vMerge/>
            <w:vAlign w:val="center"/>
          </w:tcPr>
          <w:p w14:paraId="7B45CAE5" w14:textId="77777777" w:rsidR="004A30D1" w:rsidRPr="000613F6" w:rsidRDefault="004A30D1">
            <w:pPr>
              <w:spacing w:line="276" w:lineRule="auto"/>
              <w:jc w:val="center"/>
              <w:rPr>
                <w:rFonts w:eastAsia="仿宋"/>
                <w:color w:val="000000" w:themeColor="text1"/>
                <w:kern w:val="24"/>
                <w:sz w:val="24"/>
                <w:szCs w:val="24"/>
              </w:rPr>
            </w:pPr>
          </w:p>
        </w:tc>
        <w:tc>
          <w:tcPr>
            <w:tcW w:w="839" w:type="dxa"/>
            <w:vAlign w:val="center"/>
          </w:tcPr>
          <w:p w14:paraId="3F85BD49"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管道、油泵</w:t>
            </w:r>
          </w:p>
        </w:tc>
        <w:tc>
          <w:tcPr>
            <w:tcW w:w="1275" w:type="dxa"/>
            <w:vAlign w:val="center"/>
          </w:tcPr>
          <w:p w14:paraId="08BB6A5F" w14:textId="77777777" w:rsidR="004A30D1" w:rsidRPr="000613F6" w:rsidRDefault="004A30D1" w:rsidP="001A3D84">
            <w:pPr>
              <w:jc w:val="center"/>
              <w:rPr>
                <w:rFonts w:eastAsia="仿宋"/>
                <w:color w:val="000000" w:themeColor="text1"/>
                <w:kern w:val="24"/>
                <w:sz w:val="24"/>
                <w:szCs w:val="24"/>
              </w:rPr>
            </w:pPr>
            <w:r w:rsidRPr="000613F6">
              <w:rPr>
                <w:rFonts w:eastAsia="仿宋"/>
                <w:color w:val="000000" w:themeColor="text1"/>
                <w:kern w:val="24"/>
                <w:sz w:val="24"/>
                <w:szCs w:val="24"/>
              </w:rPr>
              <w:t>泄漏、火灾、爆炸</w:t>
            </w:r>
          </w:p>
        </w:tc>
        <w:tc>
          <w:tcPr>
            <w:tcW w:w="4536" w:type="dxa"/>
            <w:vAlign w:val="center"/>
          </w:tcPr>
          <w:p w14:paraId="18EC719E"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spacing w:val="-4"/>
                <w:kern w:val="24"/>
                <w:sz w:val="24"/>
                <w:szCs w:val="24"/>
              </w:rPr>
              <w:t>①</w:t>
            </w:r>
            <w:r w:rsidRPr="000613F6">
              <w:rPr>
                <w:rFonts w:eastAsia="仿宋"/>
                <w:color w:val="000000" w:themeColor="text1"/>
                <w:spacing w:val="-4"/>
                <w:kern w:val="24"/>
                <w:sz w:val="24"/>
                <w:szCs w:val="24"/>
              </w:rPr>
              <w:t>因各种操作事故、设备问题等因素，导致输油管道连接处、输油泵、给油泵、转油泵及计量系统等处发生破损、老化而发生油品</w:t>
            </w:r>
            <w:r w:rsidRPr="000613F6">
              <w:rPr>
                <w:rFonts w:eastAsia="仿宋"/>
                <w:color w:val="000000" w:themeColor="text1"/>
                <w:spacing w:val="-4"/>
                <w:kern w:val="24"/>
                <w:sz w:val="24"/>
                <w:szCs w:val="24"/>
              </w:rPr>
              <w:lastRenderedPageBreak/>
              <w:t>泄漏；</w:t>
            </w:r>
          </w:p>
          <w:p w14:paraId="41CF693B" w14:textId="77777777" w:rsidR="004A30D1" w:rsidRPr="000613F6" w:rsidRDefault="004A30D1" w:rsidP="001A3D84">
            <w:pPr>
              <w:rPr>
                <w:rFonts w:eastAsia="仿宋"/>
                <w:color w:val="000000" w:themeColor="text1"/>
                <w:spacing w:val="-4"/>
                <w:kern w:val="24"/>
                <w:sz w:val="24"/>
                <w:szCs w:val="24"/>
              </w:rPr>
            </w:pPr>
            <w:r w:rsidRPr="000613F6">
              <w:rPr>
                <w:rFonts w:eastAsia="仿宋"/>
                <w:color w:val="000000" w:themeColor="text1"/>
                <w:spacing w:val="-4"/>
                <w:kern w:val="24"/>
                <w:sz w:val="24"/>
                <w:szCs w:val="24"/>
              </w:rPr>
              <w:t>②</w:t>
            </w:r>
            <w:r w:rsidRPr="000613F6">
              <w:rPr>
                <w:rFonts w:eastAsia="仿宋"/>
                <w:color w:val="000000" w:themeColor="text1"/>
                <w:spacing w:val="-4"/>
                <w:kern w:val="24"/>
                <w:sz w:val="24"/>
                <w:szCs w:val="24"/>
              </w:rPr>
              <w:t>泄漏的油类形成蒸汽云团，遇火源发生火灾爆炸事故，引发次生环境事故。</w:t>
            </w:r>
          </w:p>
        </w:tc>
        <w:tc>
          <w:tcPr>
            <w:tcW w:w="3334" w:type="dxa"/>
            <w:tcBorders>
              <w:top w:val="single" w:sz="4" w:space="0" w:color="000000"/>
              <w:bottom w:val="single" w:sz="4" w:space="0" w:color="000000"/>
              <w:right w:val="single" w:sz="4" w:space="0" w:color="auto"/>
            </w:tcBorders>
            <w:vAlign w:val="center"/>
          </w:tcPr>
          <w:p w14:paraId="4D04C411" w14:textId="77777777" w:rsidR="004A30D1" w:rsidRPr="000613F6" w:rsidRDefault="004A30D1" w:rsidP="001A3D84">
            <w:pPr>
              <w:jc w:val="left"/>
              <w:rPr>
                <w:rFonts w:eastAsia="仿宋"/>
                <w:color w:val="000000" w:themeColor="text1"/>
                <w:spacing w:val="-4"/>
                <w:kern w:val="24"/>
                <w:sz w:val="24"/>
                <w:szCs w:val="24"/>
              </w:rPr>
            </w:pPr>
            <w:r w:rsidRPr="000613F6">
              <w:rPr>
                <w:rFonts w:eastAsia="仿宋"/>
                <w:color w:val="000000" w:themeColor="text1"/>
                <w:spacing w:val="-4"/>
                <w:kern w:val="24"/>
                <w:sz w:val="24"/>
                <w:szCs w:val="24"/>
              </w:rPr>
              <w:lastRenderedPageBreak/>
              <w:t>①</w:t>
            </w:r>
            <w:r w:rsidRPr="000613F6">
              <w:rPr>
                <w:rFonts w:eastAsia="仿宋"/>
                <w:color w:val="000000" w:themeColor="text1"/>
                <w:spacing w:val="-4"/>
                <w:kern w:val="24"/>
                <w:sz w:val="24"/>
                <w:szCs w:val="24"/>
              </w:rPr>
              <w:t>由于库区储罐、管道均设置有自动阀门，发生泄漏后能及时</w:t>
            </w:r>
            <w:r w:rsidRPr="000613F6">
              <w:rPr>
                <w:rFonts w:eastAsia="仿宋" w:hint="eastAsia"/>
                <w:color w:val="000000" w:themeColor="text1"/>
                <w:spacing w:val="-4"/>
                <w:kern w:val="24"/>
                <w:sz w:val="24"/>
                <w:szCs w:val="24"/>
              </w:rPr>
              <w:t>采取相应</w:t>
            </w:r>
            <w:r w:rsidRPr="000613F6">
              <w:rPr>
                <w:rFonts w:eastAsia="仿宋"/>
                <w:color w:val="000000" w:themeColor="text1"/>
                <w:spacing w:val="-4"/>
                <w:kern w:val="24"/>
                <w:sz w:val="24"/>
                <w:szCs w:val="24"/>
              </w:rPr>
              <w:t>措施，故泄漏的油</w:t>
            </w:r>
            <w:r w:rsidRPr="000613F6">
              <w:rPr>
                <w:rFonts w:eastAsia="仿宋"/>
                <w:color w:val="000000" w:themeColor="text1"/>
                <w:spacing w:val="-4"/>
                <w:kern w:val="24"/>
                <w:sz w:val="24"/>
                <w:szCs w:val="24"/>
              </w:rPr>
              <w:lastRenderedPageBreak/>
              <w:t>品量较小，环境影响可控；</w:t>
            </w:r>
          </w:p>
          <w:p w14:paraId="4AE28C87" w14:textId="77777777" w:rsidR="004A30D1" w:rsidRPr="000613F6" w:rsidRDefault="004A30D1" w:rsidP="001A3D84">
            <w:pPr>
              <w:jc w:val="left"/>
              <w:rPr>
                <w:rFonts w:eastAsia="仿宋"/>
                <w:color w:val="000000" w:themeColor="text1"/>
                <w:spacing w:val="-4"/>
                <w:kern w:val="24"/>
                <w:sz w:val="24"/>
                <w:szCs w:val="24"/>
              </w:rPr>
            </w:pPr>
            <w:r w:rsidRPr="000613F6">
              <w:rPr>
                <w:rFonts w:eastAsia="仿宋"/>
                <w:color w:val="000000" w:themeColor="text1"/>
                <w:spacing w:val="-4"/>
                <w:kern w:val="24"/>
                <w:sz w:val="24"/>
                <w:szCs w:val="24"/>
              </w:rPr>
              <w:t>②</w:t>
            </w:r>
            <w:r w:rsidRPr="000613F6">
              <w:rPr>
                <w:rFonts w:eastAsia="仿宋"/>
                <w:color w:val="000000" w:themeColor="text1"/>
                <w:spacing w:val="-4"/>
                <w:kern w:val="24"/>
                <w:sz w:val="24"/>
                <w:szCs w:val="24"/>
              </w:rPr>
              <w:t>库区管道泄漏事故中泄漏量小，对外界环境影响小。</w:t>
            </w:r>
          </w:p>
          <w:p w14:paraId="7035F467" w14:textId="77777777" w:rsidR="004A30D1" w:rsidRPr="000613F6" w:rsidRDefault="004A30D1" w:rsidP="001A3D84">
            <w:pPr>
              <w:jc w:val="left"/>
              <w:rPr>
                <w:rFonts w:eastAsia="仿宋"/>
                <w:color w:val="000000" w:themeColor="text1"/>
                <w:spacing w:val="-4"/>
                <w:kern w:val="24"/>
                <w:sz w:val="24"/>
                <w:szCs w:val="24"/>
              </w:rPr>
            </w:pPr>
            <w:r w:rsidRPr="000613F6">
              <w:rPr>
                <w:rFonts w:eastAsia="仿宋"/>
                <w:color w:val="000000" w:themeColor="text1"/>
                <w:spacing w:val="-4"/>
                <w:kern w:val="24"/>
                <w:sz w:val="24"/>
                <w:szCs w:val="24"/>
              </w:rPr>
              <w:t>③</w:t>
            </w:r>
            <w:r w:rsidRPr="000613F6">
              <w:rPr>
                <w:rFonts w:eastAsia="仿宋"/>
                <w:color w:val="000000" w:themeColor="text1"/>
                <w:spacing w:val="-4"/>
                <w:kern w:val="24"/>
                <w:sz w:val="24"/>
                <w:szCs w:val="24"/>
              </w:rPr>
              <w:t>油泵泄漏主要影响为事发区域地面环境；但由于油泵</w:t>
            </w:r>
            <w:proofErr w:type="gramStart"/>
            <w:r w:rsidRPr="000613F6">
              <w:rPr>
                <w:rFonts w:eastAsia="仿宋"/>
                <w:color w:val="000000" w:themeColor="text1"/>
                <w:spacing w:val="-4"/>
                <w:kern w:val="24"/>
                <w:sz w:val="24"/>
                <w:szCs w:val="24"/>
              </w:rPr>
              <w:t>自控化</w:t>
            </w:r>
            <w:proofErr w:type="gramEnd"/>
            <w:r w:rsidRPr="000613F6">
              <w:rPr>
                <w:rFonts w:eastAsia="仿宋"/>
                <w:color w:val="000000" w:themeColor="text1"/>
                <w:spacing w:val="-4"/>
                <w:kern w:val="24"/>
                <w:sz w:val="24"/>
                <w:szCs w:val="24"/>
              </w:rPr>
              <w:t>程度较高，管道油品在线量较少，发生泄漏的可能性较低，油泵风险可控；在及时切断风险源，事件影响主要为现场人员的岗位操作环境。</w:t>
            </w:r>
          </w:p>
        </w:tc>
        <w:tc>
          <w:tcPr>
            <w:tcW w:w="3334" w:type="dxa"/>
            <w:tcBorders>
              <w:top w:val="single" w:sz="4" w:space="0" w:color="000000"/>
              <w:bottom w:val="single" w:sz="4" w:space="0" w:color="000000"/>
              <w:right w:val="single" w:sz="4" w:space="0" w:color="auto"/>
            </w:tcBorders>
          </w:tcPr>
          <w:p w14:paraId="60EDF9B2" w14:textId="77777777" w:rsidR="00EE3723" w:rsidRPr="000613F6" w:rsidRDefault="0038572F" w:rsidP="00EE3723">
            <w:pPr>
              <w:pStyle w:val="af"/>
              <w:numPr>
                <w:ilvl w:val="0"/>
                <w:numId w:val="8"/>
              </w:numPr>
              <w:ind w:firstLineChars="0"/>
              <w:jc w:val="left"/>
              <w:rPr>
                <w:rFonts w:eastAsia="仿宋"/>
                <w:color w:val="000000" w:themeColor="text1"/>
                <w:spacing w:val="-4"/>
                <w:kern w:val="24"/>
                <w:sz w:val="24"/>
                <w:szCs w:val="24"/>
              </w:rPr>
            </w:pPr>
            <w:r w:rsidRPr="000613F6">
              <w:rPr>
                <w:rFonts w:eastAsia="仿宋" w:hint="eastAsia"/>
                <w:color w:val="000000" w:themeColor="text1"/>
                <w:spacing w:val="-4"/>
                <w:kern w:val="24"/>
                <w:sz w:val="24"/>
                <w:szCs w:val="24"/>
              </w:rPr>
              <w:lastRenderedPageBreak/>
              <w:t>加强对员工的专业技能培训，</w:t>
            </w:r>
            <w:r w:rsidR="00EE3723" w:rsidRPr="000613F6">
              <w:rPr>
                <w:rFonts w:eastAsia="仿宋" w:hint="eastAsia"/>
                <w:color w:val="000000" w:themeColor="text1"/>
                <w:spacing w:val="-4"/>
                <w:kern w:val="24"/>
                <w:sz w:val="24"/>
                <w:szCs w:val="24"/>
              </w:rPr>
              <w:t>避免操作导致的不安全事故发生。</w:t>
            </w:r>
          </w:p>
          <w:p w14:paraId="2490F942" w14:textId="77777777" w:rsidR="00EE3723" w:rsidRPr="000613F6" w:rsidRDefault="00EE3723" w:rsidP="00EE3723">
            <w:pPr>
              <w:pStyle w:val="af"/>
              <w:numPr>
                <w:ilvl w:val="0"/>
                <w:numId w:val="8"/>
              </w:numPr>
              <w:ind w:firstLineChars="0"/>
              <w:jc w:val="left"/>
              <w:rPr>
                <w:rFonts w:eastAsia="仿宋"/>
                <w:color w:val="000000" w:themeColor="text1"/>
                <w:spacing w:val="-4"/>
                <w:kern w:val="24"/>
                <w:sz w:val="24"/>
                <w:szCs w:val="24"/>
              </w:rPr>
            </w:pPr>
            <w:r w:rsidRPr="000613F6">
              <w:rPr>
                <w:rFonts w:eastAsia="仿宋" w:hint="eastAsia"/>
                <w:color w:val="000000" w:themeColor="text1"/>
                <w:spacing w:val="-4"/>
                <w:kern w:val="24"/>
                <w:sz w:val="24"/>
                <w:szCs w:val="24"/>
              </w:rPr>
              <w:lastRenderedPageBreak/>
              <w:t>安排人员对管道的巡查，发现问题立马进行处理。</w:t>
            </w:r>
          </w:p>
        </w:tc>
      </w:tr>
      <w:tr w:rsidR="000613F6" w:rsidRPr="000613F6" w14:paraId="7563DA9E" w14:textId="77777777" w:rsidTr="00EE3723">
        <w:trPr>
          <w:trHeight w:val="1366"/>
          <w:jc w:val="center"/>
        </w:trPr>
        <w:tc>
          <w:tcPr>
            <w:tcW w:w="795" w:type="dxa"/>
            <w:vMerge w:val="restart"/>
            <w:vAlign w:val="center"/>
          </w:tcPr>
          <w:p w14:paraId="5356D970"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lastRenderedPageBreak/>
              <w:t>环保工程</w:t>
            </w:r>
          </w:p>
        </w:tc>
        <w:tc>
          <w:tcPr>
            <w:tcW w:w="839" w:type="dxa"/>
            <w:vAlign w:val="center"/>
          </w:tcPr>
          <w:p w14:paraId="45E08709"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污水处理系统</w:t>
            </w:r>
          </w:p>
        </w:tc>
        <w:tc>
          <w:tcPr>
            <w:tcW w:w="1275" w:type="dxa"/>
            <w:vAlign w:val="center"/>
          </w:tcPr>
          <w:p w14:paraId="51A94CF2"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含油污水收集处理设施超负荷运行</w:t>
            </w:r>
          </w:p>
        </w:tc>
        <w:tc>
          <w:tcPr>
            <w:tcW w:w="4536" w:type="dxa"/>
            <w:vAlign w:val="center"/>
          </w:tcPr>
          <w:p w14:paraId="66F9B03C"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由于库区发生火灾爆炸等事故导致废水量大增，含油污水收集处理设施处理超负荷运行，存在库区内含油污水经处理后未达标风险</w:t>
            </w:r>
          </w:p>
        </w:tc>
        <w:tc>
          <w:tcPr>
            <w:tcW w:w="3334" w:type="dxa"/>
            <w:tcBorders>
              <w:top w:val="single" w:sz="4" w:space="0" w:color="000000"/>
              <w:bottom w:val="single" w:sz="4" w:space="0" w:color="000000"/>
              <w:right w:val="single" w:sz="4" w:space="0" w:color="auto"/>
            </w:tcBorders>
            <w:vAlign w:val="center"/>
          </w:tcPr>
          <w:p w14:paraId="13EAE336"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依靠库区防火堤、事故池等设施，可对事故废水进行收容暂存，为含油污水处理设施争取检修时间或减小进水量，以确保事故废水得到有效处置</w:t>
            </w:r>
          </w:p>
        </w:tc>
        <w:tc>
          <w:tcPr>
            <w:tcW w:w="3334" w:type="dxa"/>
            <w:tcBorders>
              <w:top w:val="single" w:sz="4" w:space="0" w:color="000000"/>
              <w:bottom w:val="single" w:sz="4" w:space="0" w:color="000000"/>
              <w:right w:val="single" w:sz="4" w:space="0" w:color="auto"/>
            </w:tcBorders>
            <w:vAlign w:val="center"/>
          </w:tcPr>
          <w:p w14:paraId="351B5A4C" w14:textId="77777777" w:rsidR="004A30D1" w:rsidRPr="000613F6" w:rsidRDefault="00EE3723" w:rsidP="00EE3723">
            <w:pPr>
              <w:spacing w:line="276" w:lineRule="auto"/>
              <w:jc w:val="center"/>
              <w:rPr>
                <w:rFonts w:eastAsia="仿宋"/>
                <w:color w:val="000000" w:themeColor="text1"/>
                <w:kern w:val="24"/>
                <w:sz w:val="24"/>
                <w:szCs w:val="24"/>
              </w:rPr>
            </w:pPr>
            <w:r w:rsidRPr="000613F6">
              <w:rPr>
                <w:rFonts w:eastAsia="仿宋" w:hint="eastAsia"/>
                <w:color w:val="000000" w:themeColor="text1"/>
                <w:kern w:val="24"/>
                <w:sz w:val="24"/>
                <w:szCs w:val="24"/>
              </w:rPr>
              <w:t>设立</w:t>
            </w:r>
            <w:r w:rsidRPr="000613F6">
              <w:rPr>
                <w:rFonts w:eastAsia="仿宋"/>
                <w:color w:val="000000" w:themeColor="text1"/>
                <w:kern w:val="24"/>
                <w:sz w:val="24"/>
                <w:szCs w:val="24"/>
              </w:rPr>
              <w:t>防火堤、事故池等设施，对事故废水进行收容暂存</w:t>
            </w:r>
            <w:r w:rsidRPr="000613F6">
              <w:rPr>
                <w:rFonts w:eastAsia="仿宋" w:hint="eastAsia"/>
                <w:color w:val="000000" w:themeColor="text1"/>
                <w:kern w:val="24"/>
                <w:sz w:val="24"/>
                <w:szCs w:val="24"/>
              </w:rPr>
              <w:t>。</w:t>
            </w:r>
          </w:p>
        </w:tc>
      </w:tr>
      <w:tr w:rsidR="000613F6" w:rsidRPr="000613F6" w14:paraId="7164018D" w14:textId="77777777" w:rsidTr="00EE3723">
        <w:trPr>
          <w:trHeight w:val="1071"/>
          <w:jc w:val="center"/>
        </w:trPr>
        <w:tc>
          <w:tcPr>
            <w:tcW w:w="795" w:type="dxa"/>
            <w:vMerge/>
            <w:vAlign w:val="center"/>
          </w:tcPr>
          <w:p w14:paraId="12C6C468" w14:textId="77777777" w:rsidR="004A30D1" w:rsidRPr="000613F6" w:rsidRDefault="004A30D1">
            <w:pPr>
              <w:spacing w:line="276" w:lineRule="auto"/>
              <w:jc w:val="center"/>
              <w:rPr>
                <w:rFonts w:eastAsia="仿宋"/>
                <w:color w:val="000000" w:themeColor="text1"/>
                <w:kern w:val="24"/>
                <w:sz w:val="24"/>
                <w:szCs w:val="24"/>
              </w:rPr>
            </w:pPr>
          </w:p>
        </w:tc>
        <w:tc>
          <w:tcPr>
            <w:tcW w:w="839" w:type="dxa"/>
            <w:vAlign w:val="center"/>
          </w:tcPr>
          <w:p w14:paraId="6E69778F"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油气回收装置</w:t>
            </w:r>
          </w:p>
        </w:tc>
        <w:tc>
          <w:tcPr>
            <w:tcW w:w="1275" w:type="dxa"/>
            <w:vAlign w:val="center"/>
          </w:tcPr>
          <w:p w14:paraId="5F1CA87A"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hint="eastAsia"/>
                <w:color w:val="000000" w:themeColor="text1"/>
                <w:kern w:val="24"/>
                <w:sz w:val="24"/>
                <w:szCs w:val="24"/>
              </w:rPr>
              <w:t>设备故障</w:t>
            </w:r>
          </w:p>
        </w:tc>
        <w:tc>
          <w:tcPr>
            <w:tcW w:w="4536" w:type="dxa"/>
            <w:vAlign w:val="center"/>
          </w:tcPr>
          <w:p w14:paraId="69783027"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①</w:t>
            </w:r>
            <w:r w:rsidRPr="000613F6">
              <w:rPr>
                <w:rFonts w:eastAsia="仿宋"/>
                <w:color w:val="000000" w:themeColor="text1"/>
                <w:kern w:val="24"/>
                <w:sz w:val="24"/>
                <w:szCs w:val="24"/>
              </w:rPr>
              <w:t>设备故障；</w:t>
            </w:r>
          </w:p>
          <w:p w14:paraId="42DC2E38"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②</w:t>
            </w:r>
            <w:r w:rsidRPr="000613F6">
              <w:rPr>
                <w:rFonts w:eastAsia="仿宋"/>
                <w:color w:val="000000" w:themeColor="text1"/>
                <w:kern w:val="24"/>
                <w:sz w:val="24"/>
                <w:szCs w:val="24"/>
              </w:rPr>
              <w:t>人员操作失误。</w:t>
            </w:r>
            <w:r w:rsidRPr="000613F6">
              <w:rPr>
                <w:rFonts w:eastAsia="仿宋"/>
                <w:color w:val="000000" w:themeColor="text1"/>
                <w:kern w:val="24"/>
                <w:sz w:val="24"/>
                <w:szCs w:val="24"/>
              </w:rPr>
              <w:br/>
            </w:r>
          </w:p>
        </w:tc>
        <w:tc>
          <w:tcPr>
            <w:tcW w:w="3334" w:type="dxa"/>
            <w:tcBorders>
              <w:top w:val="single" w:sz="4" w:space="0" w:color="000000"/>
              <w:bottom w:val="single" w:sz="4" w:space="0" w:color="000000"/>
              <w:right w:val="single" w:sz="4" w:space="0" w:color="auto"/>
            </w:tcBorders>
            <w:vAlign w:val="center"/>
          </w:tcPr>
          <w:p w14:paraId="13E60352"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spacing w:val="-4"/>
                <w:kern w:val="24"/>
                <w:sz w:val="24"/>
                <w:szCs w:val="24"/>
              </w:rPr>
              <w:t>泄漏主要影响为事发区域地面环境；在及时切断风险源，事件影响主要为现场人员的岗位操作环境。</w:t>
            </w:r>
          </w:p>
        </w:tc>
        <w:tc>
          <w:tcPr>
            <w:tcW w:w="3334" w:type="dxa"/>
            <w:tcBorders>
              <w:top w:val="single" w:sz="4" w:space="0" w:color="000000"/>
              <w:bottom w:val="single" w:sz="4" w:space="0" w:color="000000"/>
              <w:right w:val="single" w:sz="4" w:space="0" w:color="auto"/>
            </w:tcBorders>
            <w:vAlign w:val="center"/>
          </w:tcPr>
          <w:p w14:paraId="7A1A269E" w14:textId="77777777" w:rsidR="00EE3723" w:rsidRPr="000613F6" w:rsidRDefault="00EE3723" w:rsidP="00EE3723">
            <w:pPr>
              <w:pStyle w:val="af"/>
              <w:ind w:left="360" w:firstLineChars="0" w:firstLine="0"/>
              <w:jc w:val="left"/>
              <w:rPr>
                <w:rFonts w:eastAsia="仿宋"/>
                <w:color w:val="000000" w:themeColor="text1"/>
                <w:spacing w:val="-4"/>
                <w:kern w:val="24"/>
                <w:sz w:val="24"/>
                <w:szCs w:val="24"/>
              </w:rPr>
            </w:pPr>
            <w:r w:rsidRPr="000613F6">
              <w:rPr>
                <w:rFonts w:eastAsia="仿宋" w:hint="eastAsia"/>
                <w:color w:val="000000" w:themeColor="text1"/>
                <w:spacing w:val="-4"/>
                <w:kern w:val="24"/>
                <w:sz w:val="24"/>
                <w:szCs w:val="24"/>
              </w:rPr>
              <w:t>加强对员工的专业技能培训，避免操作导致的不安全事故发生。</w:t>
            </w:r>
          </w:p>
          <w:p w14:paraId="584886B0" w14:textId="77777777" w:rsidR="004A30D1" w:rsidRPr="000613F6" w:rsidRDefault="004A30D1" w:rsidP="00EE3723">
            <w:pPr>
              <w:spacing w:line="276" w:lineRule="auto"/>
              <w:jc w:val="center"/>
              <w:rPr>
                <w:rFonts w:eastAsia="仿宋"/>
                <w:color w:val="000000" w:themeColor="text1"/>
                <w:spacing w:val="-4"/>
                <w:kern w:val="24"/>
                <w:sz w:val="24"/>
                <w:szCs w:val="24"/>
              </w:rPr>
            </w:pPr>
          </w:p>
        </w:tc>
      </w:tr>
      <w:tr w:rsidR="000613F6" w:rsidRPr="000613F6" w14:paraId="3CCBC63B" w14:textId="77777777" w:rsidTr="00134741">
        <w:trPr>
          <w:trHeight w:val="592"/>
          <w:jc w:val="center"/>
        </w:trPr>
        <w:tc>
          <w:tcPr>
            <w:tcW w:w="795" w:type="dxa"/>
            <w:vAlign w:val="center"/>
          </w:tcPr>
          <w:p w14:paraId="249C627B"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危险废物</w:t>
            </w:r>
          </w:p>
        </w:tc>
        <w:tc>
          <w:tcPr>
            <w:tcW w:w="839" w:type="dxa"/>
            <w:vAlign w:val="center"/>
          </w:tcPr>
          <w:p w14:paraId="1E7ABDA9" w14:textId="77777777" w:rsidR="004A30D1" w:rsidRPr="000613F6" w:rsidRDefault="004A30D1">
            <w:pPr>
              <w:spacing w:line="276" w:lineRule="auto"/>
              <w:jc w:val="center"/>
              <w:rPr>
                <w:rFonts w:eastAsia="仿宋"/>
                <w:color w:val="000000" w:themeColor="text1"/>
                <w:kern w:val="24"/>
                <w:sz w:val="24"/>
                <w:szCs w:val="24"/>
              </w:rPr>
            </w:pPr>
            <w:proofErr w:type="gramStart"/>
            <w:r w:rsidRPr="000613F6">
              <w:rPr>
                <w:rFonts w:eastAsia="仿宋"/>
                <w:color w:val="000000" w:themeColor="text1"/>
                <w:kern w:val="24"/>
                <w:sz w:val="24"/>
                <w:szCs w:val="24"/>
              </w:rPr>
              <w:t>清罐油泥</w:t>
            </w:r>
            <w:proofErr w:type="gramEnd"/>
          </w:p>
        </w:tc>
        <w:tc>
          <w:tcPr>
            <w:tcW w:w="1275" w:type="dxa"/>
            <w:vAlign w:val="center"/>
          </w:tcPr>
          <w:p w14:paraId="65CABFFA"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泄漏</w:t>
            </w:r>
          </w:p>
        </w:tc>
        <w:tc>
          <w:tcPr>
            <w:tcW w:w="4536" w:type="dxa"/>
            <w:vAlign w:val="center"/>
          </w:tcPr>
          <w:p w14:paraId="2E33D3E1"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装车过程中发生油污泄漏，污染装车区域地面环境，油污进入库区雨污水管网</w:t>
            </w:r>
          </w:p>
        </w:tc>
        <w:tc>
          <w:tcPr>
            <w:tcW w:w="3334" w:type="dxa"/>
            <w:tcBorders>
              <w:top w:val="single" w:sz="4" w:space="0" w:color="000000"/>
              <w:bottom w:val="single" w:sz="4" w:space="0" w:color="000000"/>
              <w:right w:val="single" w:sz="4" w:space="0" w:color="auto"/>
            </w:tcBorders>
            <w:vAlign w:val="center"/>
          </w:tcPr>
          <w:p w14:paraId="15543476"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废油与油泥的泄漏可能导致油污进入库区雨污水管网，造成处理设施负荷增加，但由于废油及油泥均采用油桶包装，故发生泄漏时的量较少，不会</w:t>
            </w:r>
            <w:r w:rsidRPr="000613F6">
              <w:rPr>
                <w:rFonts w:eastAsia="仿宋"/>
                <w:color w:val="000000" w:themeColor="text1"/>
                <w:kern w:val="24"/>
                <w:sz w:val="24"/>
                <w:szCs w:val="24"/>
              </w:rPr>
              <w:lastRenderedPageBreak/>
              <w:t>造成大面积范围影响</w:t>
            </w:r>
          </w:p>
        </w:tc>
        <w:tc>
          <w:tcPr>
            <w:tcW w:w="3334" w:type="dxa"/>
            <w:tcBorders>
              <w:top w:val="single" w:sz="4" w:space="0" w:color="000000"/>
              <w:bottom w:val="single" w:sz="4" w:space="0" w:color="000000"/>
              <w:right w:val="single" w:sz="4" w:space="0" w:color="auto"/>
            </w:tcBorders>
            <w:vAlign w:val="center"/>
          </w:tcPr>
          <w:p w14:paraId="5A6D3E8D" w14:textId="77777777" w:rsidR="00134741" w:rsidRPr="000613F6" w:rsidRDefault="00134741" w:rsidP="00134741">
            <w:pPr>
              <w:spacing w:line="276" w:lineRule="auto"/>
              <w:jc w:val="left"/>
              <w:rPr>
                <w:rFonts w:eastAsia="仿宋"/>
                <w:color w:val="000000" w:themeColor="text1"/>
                <w:kern w:val="24"/>
                <w:sz w:val="24"/>
                <w:szCs w:val="24"/>
              </w:rPr>
            </w:pPr>
          </w:p>
          <w:p w14:paraId="2C057D18" w14:textId="77777777" w:rsidR="00134741" w:rsidRPr="000613F6" w:rsidRDefault="00134741" w:rsidP="00134741">
            <w:pPr>
              <w:spacing w:line="276" w:lineRule="auto"/>
              <w:jc w:val="left"/>
              <w:rPr>
                <w:rFonts w:eastAsia="仿宋"/>
                <w:color w:val="000000" w:themeColor="text1"/>
                <w:kern w:val="24"/>
                <w:sz w:val="24"/>
                <w:szCs w:val="24"/>
              </w:rPr>
            </w:pPr>
            <w:r w:rsidRPr="000613F6">
              <w:rPr>
                <w:rFonts w:eastAsia="仿宋" w:hint="eastAsia"/>
                <w:color w:val="000000" w:themeColor="text1"/>
                <w:kern w:val="24"/>
                <w:sz w:val="24"/>
                <w:szCs w:val="24"/>
              </w:rPr>
              <w:t>1</w:t>
            </w:r>
            <w:r w:rsidRPr="000613F6">
              <w:rPr>
                <w:rFonts w:eastAsia="仿宋"/>
                <w:color w:val="000000" w:themeColor="text1"/>
                <w:kern w:val="24"/>
                <w:sz w:val="24"/>
                <w:szCs w:val="24"/>
              </w:rPr>
              <w:t>.</w:t>
            </w:r>
            <w:r w:rsidRPr="000613F6">
              <w:rPr>
                <w:rFonts w:eastAsia="仿宋" w:hint="eastAsia"/>
                <w:color w:val="000000" w:themeColor="text1"/>
                <w:kern w:val="24"/>
                <w:sz w:val="24"/>
                <w:szCs w:val="24"/>
              </w:rPr>
              <w:t>在装车过程中尽量避免因人工造成的油桶损坏，而造成泄露。</w:t>
            </w:r>
          </w:p>
          <w:p w14:paraId="699CBB56" w14:textId="77777777" w:rsidR="004A30D1" w:rsidRPr="000613F6" w:rsidRDefault="00134741" w:rsidP="00134741">
            <w:pPr>
              <w:spacing w:line="276" w:lineRule="auto"/>
              <w:jc w:val="left"/>
              <w:rPr>
                <w:rFonts w:eastAsia="仿宋"/>
                <w:color w:val="000000" w:themeColor="text1"/>
                <w:kern w:val="24"/>
                <w:sz w:val="24"/>
                <w:szCs w:val="24"/>
              </w:rPr>
            </w:pPr>
            <w:r w:rsidRPr="000613F6">
              <w:rPr>
                <w:rFonts w:eastAsia="仿宋" w:hint="eastAsia"/>
                <w:color w:val="000000" w:themeColor="text1"/>
                <w:kern w:val="24"/>
                <w:sz w:val="24"/>
                <w:szCs w:val="24"/>
              </w:rPr>
              <w:t>2</w:t>
            </w:r>
            <w:r w:rsidRPr="000613F6">
              <w:rPr>
                <w:rFonts w:eastAsia="仿宋"/>
                <w:color w:val="000000" w:themeColor="text1"/>
                <w:kern w:val="24"/>
                <w:sz w:val="24"/>
                <w:szCs w:val="24"/>
              </w:rPr>
              <w:t>.</w:t>
            </w:r>
            <w:r w:rsidRPr="000613F6">
              <w:rPr>
                <w:rFonts w:eastAsia="仿宋" w:hint="eastAsia"/>
                <w:color w:val="000000" w:themeColor="text1"/>
                <w:kern w:val="24"/>
                <w:sz w:val="24"/>
                <w:szCs w:val="24"/>
              </w:rPr>
              <w:t>对油桶的密封性定期检查，</w:t>
            </w:r>
            <w:r w:rsidRPr="000613F6">
              <w:rPr>
                <w:rFonts w:eastAsia="仿宋" w:hint="eastAsia"/>
                <w:color w:val="000000" w:themeColor="text1"/>
                <w:kern w:val="24"/>
                <w:sz w:val="24"/>
                <w:szCs w:val="24"/>
              </w:rPr>
              <w:lastRenderedPageBreak/>
              <w:t>排除因油桶问题而造成的泄露问题。</w:t>
            </w:r>
          </w:p>
        </w:tc>
      </w:tr>
      <w:tr w:rsidR="000613F6" w:rsidRPr="000613F6" w14:paraId="2FAB234B" w14:textId="77777777" w:rsidTr="004A30D1">
        <w:trPr>
          <w:trHeight w:val="592"/>
          <w:jc w:val="center"/>
        </w:trPr>
        <w:tc>
          <w:tcPr>
            <w:tcW w:w="795" w:type="dxa"/>
            <w:vAlign w:val="center"/>
          </w:tcPr>
          <w:p w14:paraId="7080A62A"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lastRenderedPageBreak/>
              <w:t>油库</w:t>
            </w:r>
          </w:p>
        </w:tc>
        <w:tc>
          <w:tcPr>
            <w:tcW w:w="839" w:type="dxa"/>
            <w:vAlign w:val="center"/>
          </w:tcPr>
          <w:p w14:paraId="12738635"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装卸油区、储罐区</w:t>
            </w:r>
          </w:p>
        </w:tc>
        <w:tc>
          <w:tcPr>
            <w:tcW w:w="1275" w:type="dxa"/>
            <w:vAlign w:val="center"/>
          </w:tcPr>
          <w:p w14:paraId="74F056EC"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中毒和窒息</w:t>
            </w:r>
          </w:p>
        </w:tc>
        <w:tc>
          <w:tcPr>
            <w:tcW w:w="4536" w:type="dxa"/>
            <w:vAlign w:val="center"/>
          </w:tcPr>
          <w:p w14:paraId="43439A5D"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①</w:t>
            </w:r>
            <w:r w:rsidRPr="000613F6">
              <w:rPr>
                <w:rFonts w:eastAsia="仿宋"/>
                <w:color w:val="000000" w:themeColor="text1"/>
                <w:kern w:val="24"/>
                <w:sz w:val="24"/>
                <w:szCs w:val="24"/>
              </w:rPr>
              <w:t>有毒物质泄漏；</w:t>
            </w:r>
          </w:p>
          <w:p w14:paraId="1385BABA" w14:textId="77777777" w:rsidR="004A30D1" w:rsidRPr="000613F6" w:rsidRDefault="004A30D1">
            <w:pPr>
              <w:spacing w:line="276" w:lineRule="auto"/>
              <w:jc w:val="left"/>
              <w:rPr>
                <w:rFonts w:eastAsia="仿宋"/>
                <w:color w:val="000000" w:themeColor="text1"/>
                <w:spacing w:val="-4"/>
                <w:kern w:val="24"/>
                <w:sz w:val="24"/>
                <w:szCs w:val="24"/>
              </w:rPr>
            </w:pPr>
            <w:r w:rsidRPr="000613F6">
              <w:rPr>
                <w:rFonts w:eastAsia="仿宋"/>
                <w:color w:val="000000" w:themeColor="text1"/>
                <w:kern w:val="24"/>
                <w:sz w:val="24"/>
                <w:szCs w:val="24"/>
              </w:rPr>
              <w:t>②</w:t>
            </w:r>
            <w:r w:rsidRPr="000613F6">
              <w:rPr>
                <w:rFonts w:eastAsia="仿宋"/>
                <w:color w:val="000000" w:themeColor="text1"/>
                <w:kern w:val="24"/>
                <w:sz w:val="24"/>
                <w:szCs w:val="24"/>
              </w:rPr>
              <w:t>受限空间作业。</w:t>
            </w:r>
          </w:p>
        </w:tc>
        <w:tc>
          <w:tcPr>
            <w:tcW w:w="3334" w:type="dxa"/>
            <w:tcBorders>
              <w:top w:val="single" w:sz="4" w:space="0" w:color="000000"/>
              <w:bottom w:val="single" w:sz="4" w:space="0" w:color="000000"/>
              <w:right w:val="single" w:sz="4" w:space="0" w:color="auto"/>
            </w:tcBorders>
            <w:vAlign w:val="center"/>
          </w:tcPr>
          <w:p w14:paraId="0C593C5A"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危及人员健康</w:t>
            </w:r>
          </w:p>
        </w:tc>
        <w:tc>
          <w:tcPr>
            <w:tcW w:w="3334" w:type="dxa"/>
            <w:tcBorders>
              <w:top w:val="single" w:sz="4" w:space="0" w:color="000000"/>
              <w:bottom w:val="single" w:sz="4" w:space="0" w:color="000000"/>
              <w:right w:val="single" w:sz="4" w:space="0" w:color="auto"/>
            </w:tcBorders>
          </w:tcPr>
          <w:p w14:paraId="566D06CF" w14:textId="77777777" w:rsidR="004A30D1" w:rsidRPr="000613F6" w:rsidRDefault="00E8161C">
            <w:pPr>
              <w:spacing w:line="276" w:lineRule="auto"/>
              <w:jc w:val="left"/>
              <w:rPr>
                <w:rFonts w:eastAsia="仿宋"/>
                <w:color w:val="000000" w:themeColor="text1"/>
                <w:kern w:val="24"/>
                <w:sz w:val="24"/>
                <w:szCs w:val="24"/>
              </w:rPr>
            </w:pPr>
            <w:r w:rsidRPr="000613F6">
              <w:rPr>
                <w:rFonts w:eastAsia="仿宋" w:hint="eastAsia"/>
                <w:color w:val="000000" w:themeColor="text1"/>
                <w:kern w:val="24"/>
                <w:sz w:val="24"/>
                <w:szCs w:val="24"/>
              </w:rPr>
              <w:t>所有人员必须按照规定穿戴工作服，</w:t>
            </w:r>
            <w:r w:rsidR="00134741" w:rsidRPr="000613F6">
              <w:rPr>
                <w:rFonts w:eastAsia="仿宋" w:hint="eastAsia"/>
                <w:color w:val="000000" w:themeColor="text1"/>
                <w:kern w:val="24"/>
                <w:sz w:val="24"/>
                <w:szCs w:val="24"/>
              </w:rPr>
              <w:t>并有</w:t>
            </w:r>
            <w:r w:rsidRPr="000613F6">
              <w:rPr>
                <w:rFonts w:eastAsia="仿宋" w:hint="eastAsia"/>
                <w:color w:val="000000" w:themeColor="text1"/>
                <w:kern w:val="24"/>
                <w:sz w:val="24"/>
                <w:szCs w:val="24"/>
              </w:rPr>
              <w:t>相应的防毒</w:t>
            </w:r>
            <w:r w:rsidR="00505026" w:rsidRPr="000613F6">
              <w:rPr>
                <w:rFonts w:eastAsia="仿宋" w:hint="eastAsia"/>
                <w:color w:val="000000" w:themeColor="text1"/>
                <w:kern w:val="24"/>
                <w:sz w:val="24"/>
                <w:szCs w:val="24"/>
              </w:rPr>
              <w:t>措施</w:t>
            </w:r>
          </w:p>
        </w:tc>
      </w:tr>
      <w:tr w:rsidR="000613F6" w:rsidRPr="000613F6" w14:paraId="402DF364" w14:textId="77777777" w:rsidTr="004A30D1">
        <w:trPr>
          <w:trHeight w:val="592"/>
          <w:jc w:val="center"/>
        </w:trPr>
        <w:tc>
          <w:tcPr>
            <w:tcW w:w="795" w:type="dxa"/>
            <w:vAlign w:val="center"/>
          </w:tcPr>
          <w:p w14:paraId="5375C3E5"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外源风险</w:t>
            </w:r>
          </w:p>
        </w:tc>
        <w:tc>
          <w:tcPr>
            <w:tcW w:w="839" w:type="dxa"/>
            <w:vAlign w:val="center"/>
          </w:tcPr>
          <w:p w14:paraId="67E90540"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hint="eastAsia"/>
                <w:color w:val="000000" w:themeColor="text1"/>
                <w:kern w:val="24"/>
                <w:sz w:val="24"/>
                <w:szCs w:val="24"/>
              </w:rPr>
              <w:t>长庆</w:t>
            </w:r>
            <w:r w:rsidRPr="000613F6">
              <w:rPr>
                <w:rFonts w:eastAsia="仿宋"/>
                <w:color w:val="000000" w:themeColor="text1"/>
                <w:kern w:val="24"/>
                <w:sz w:val="24"/>
                <w:szCs w:val="24"/>
              </w:rPr>
              <w:t>油库</w:t>
            </w:r>
          </w:p>
        </w:tc>
        <w:tc>
          <w:tcPr>
            <w:tcW w:w="1275" w:type="dxa"/>
            <w:vAlign w:val="center"/>
          </w:tcPr>
          <w:p w14:paraId="717B5904" w14:textId="77777777" w:rsidR="004A30D1" w:rsidRPr="000613F6" w:rsidRDefault="004A30D1">
            <w:pPr>
              <w:spacing w:line="276" w:lineRule="auto"/>
              <w:jc w:val="center"/>
              <w:rPr>
                <w:rFonts w:eastAsia="仿宋"/>
                <w:color w:val="000000" w:themeColor="text1"/>
                <w:kern w:val="24"/>
                <w:sz w:val="24"/>
                <w:szCs w:val="24"/>
              </w:rPr>
            </w:pPr>
            <w:r w:rsidRPr="000613F6">
              <w:rPr>
                <w:rFonts w:eastAsia="仿宋"/>
                <w:color w:val="000000" w:themeColor="text1"/>
                <w:kern w:val="24"/>
                <w:sz w:val="24"/>
                <w:szCs w:val="24"/>
              </w:rPr>
              <w:t>火灾</w:t>
            </w:r>
          </w:p>
        </w:tc>
        <w:tc>
          <w:tcPr>
            <w:tcW w:w="4536" w:type="dxa"/>
            <w:vAlign w:val="center"/>
          </w:tcPr>
          <w:p w14:paraId="2412D675"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主要考虑库周发生火灾事故时库区的联动处置</w:t>
            </w:r>
          </w:p>
        </w:tc>
        <w:tc>
          <w:tcPr>
            <w:tcW w:w="3334" w:type="dxa"/>
            <w:tcBorders>
              <w:top w:val="single" w:sz="4" w:space="0" w:color="000000"/>
              <w:bottom w:val="single" w:sz="12" w:space="0" w:color="000000"/>
              <w:right w:val="single" w:sz="4" w:space="0" w:color="auto"/>
            </w:tcBorders>
            <w:vAlign w:val="center"/>
          </w:tcPr>
          <w:p w14:paraId="01B9FE7B" w14:textId="77777777" w:rsidR="004A30D1" w:rsidRPr="000613F6" w:rsidRDefault="004A30D1">
            <w:pPr>
              <w:spacing w:line="276" w:lineRule="auto"/>
              <w:jc w:val="left"/>
              <w:rPr>
                <w:rFonts w:eastAsia="仿宋"/>
                <w:color w:val="000000" w:themeColor="text1"/>
                <w:kern w:val="24"/>
                <w:sz w:val="24"/>
                <w:szCs w:val="24"/>
              </w:rPr>
            </w:pPr>
            <w:r w:rsidRPr="000613F6">
              <w:rPr>
                <w:rFonts w:eastAsia="仿宋"/>
                <w:color w:val="000000" w:themeColor="text1"/>
                <w:kern w:val="24"/>
                <w:sz w:val="24"/>
                <w:szCs w:val="24"/>
              </w:rPr>
              <w:t>该事件主要考虑库区联动处置，对库区无直接影响</w:t>
            </w:r>
          </w:p>
        </w:tc>
        <w:tc>
          <w:tcPr>
            <w:tcW w:w="3334" w:type="dxa"/>
            <w:tcBorders>
              <w:top w:val="single" w:sz="4" w:space="0" w:color="000000"/>
              <w:bottom w:val="single" w:sz="12" w:space="0" w:color="000000"/>
              <w:right w:val="single" w:sz="4" w:space="0" w:color="auto"/>
            </w:tcBorders>
          </w:tcPr>
          <w:p w14:paraId="57645C18" w14:textId="77777777" w:rsidR="004A30D1" w:rsidRPr="000613F6" w:rsidRDefault="00E8161C">
            <w:pPr>
              <w:spacing w:line="276" w:lineRule="auto"/>
              <w:jc w:val="left"/>
              <w:rPr>
                <w:rFonts w:eastAsia="仿宋"/>
                <w:color w:val="000000" w:themeColor="text1"/>
                <w:kern w:val="24"/>
                <w:sz w:val="24"/>
                <w:szCs w:val="24"/>
              </w:rPr>
            </w:pPr>
            <w:r w:rsidRPr="000613F6">
              <w:rPr>
                <w:rFonts w:eastAsia="仿宋" w:hint="eastAsia"/>
                <w:color w:val="000000" w:themeColor="text1"/>
                <w:kern w:val="24"/>
                <w:sz w:val="24"/>
                <w:szCs w:val="24"/>
              </w:rPr>
              <w:t>加强员工的防火意识，排除不安全隐患。</w:t>
            </w:r>
          </w:p>
        </w:tc>
      </w:tr>
    </w:tbl>
    <w:p w14:paraId="3DDF18AC" w14:textId="77777777" w:rsidR="002B53F0" w:rsidRPr="000613F6" w:rsidRDefault="002B53F0">
      <w:pPr>
        <w:rPr>
          <w:color w:val="000000" w:themeColor="text1"/>
        </w:rPr>
        <w:sectPr w:rsidR="002B53F0" w:rsidRPr="000613F6">
          <w:pgSz w:w="16838" w:h="11906" w:orient="landscape"/>
          <w:pgMar w:top="1800" w:right="1440" w:bottom="1800" w:left="1440" w:header="851" w:footer="992" w:gutter="0"/>
          <w:cols w:space="425"/>
          <w:docGrid w:type="lines" w:linePitch="312"/>
        </w:sectPr>
      </w:pPr>
    </w:p>
    <w:p w14:paraId="32C2540E" w14:textId="77777777" w:rsidR="002B53F0" w:rsidRPr="000613F6" w:rsidRDefault="007178C2">
      <w:pPr>
        <w:spacing w:line="360" w:lineRule="auto"/>
        <w:textAlignment w:val="baseline"/>
        <w:outlineLvl w:val="1"/>
        <w:rPr>
          <w:rFonts w:eastAsia="仿宋"/>
          <w:b/>
          <w:color w:val="000000" w:themeColor="text1"/>
          <w:sz w:val="28"/>
          <w:szCs w:val="28"/>
        </w:rPr>
      </w:pPr>
      <w:bookmarkStart w:id="138" w:name="_Toc518033594"/>
      <w:bookmarkStart w:id="139" w:name="_Toc4068"/>
      <w:bookmarkStart w:id="140" w:name="_Toc14169430"/>
      <w:r w:rsidRPr="000613F6">
        <w:rPr>
          <w:rFonts w:eastAsia="仿宋"/>
          <w:b/>
          <w:color w:val="000000" w:themeColor="text1"/>
          <w:sz w:val="28"/>
          <w:szCs w:val="28"/>
        </w:rPr>
        <w:lastRenderedPageBreak/>
        <w:t>4.2</w:t>
      </w:r>
      <w:r w:rsidRPr="000613F6">
        <w:rPr>
          <w:rFonts w:eastAsia="仿宋"/>
          <w:b/>
          <w:color w:val="000000" w:themeColor="text1"/>
          <w:sz w:val="28"/>
          <w:szCs w:val="28"/>
        </w:rPr>
        <w:t>环境风险</w:t>
      </w:r>
      <w:bookmarkEnd w:id="138"/>
      <w:r w:rsidRPr="000613F6">
        <w:rPr>
          <w:rFonts w:eastAsia="仿宋"/>
          <w:b/>
          <w:color w:val="000000" w:themeColor="text1"/>
          <w:sz w:val="28"/>
          <w:szCs w:val="28"/>
        </w:rPr>
        <w:t>评价</w:t>
      </w:r>
      <w:bookmarkEnd w:id="139"/>
      <w:bookmarkEnd w:id="140"/>
    </w:p>
    <w:p w14:paraId="641F6132"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41" w:name="_Toc31696"/>
      <w:bookmarkStart w:id="142" w:name="_Toc518033595"/>
      <w:bookmarkStart w:id="143" w:name="_Toc14169431"/>
      <w:r w:rsidRPr="000613F6">
        <w:rPr>
          <w:rFonts w:eastAsia="仿宋"/>
          <w:b/>
          <w:color w:val="000000" w:themeColor="text1"/>
          <w:sz w:val="28"/>
          <w:szCs w:val="28"/>
        </w:rPr>
        <w:t>4.2.1</w:t>
      </w:r>
      <w:r w:rsidRPr="000613F6">
        <w:rPr>
          <w:rFonts w:eastAsia="仿宋"/>
          <w:b/>
          <w:color w:val="000000" w:themeColor="text1"/>
          <w:sz w:val="28"/>
          <w:szCs w:val="28"/>
        </w:rPr>
        <w:t>突发大气环境事件风险分级</w:t>
      </w:r>
      <w:bookmarkEnd w:id="141"/>
      <w:bookmarkEnd w:id="142"/>
      <w:bookmarkEnd w:id="143"/>
    </w:p>
    <w:p w14:paraId="22E09947" w14:textId="77777777" w:rsidR="002B53F0" w:rsidRPr="000613F6" w:rsidRDefault="007178C2">
      <w:pPr>
        <w:spacing w:line="360" w:lineRule="auto"/>
        <w:ind w:firstLine="573"/>
        <w:rPr>
          <w:color w:val="000000" w:themeColor="text1"/>
        </w:rPr>
      </w:pPr>
      <w:r w:rsidRPr="000613F6">
        <w:rPr>
          <w:rFonts w:eastAsia="仿宋"/>
          <w:color w:val="000000" w:themeColor="text1"/>
          <w:sz w:val="28"/>
          <w:szCs w:val="28"/>
        </w:rPr>
        <w:t>根据</w:t>
      </w:r>
      <w:r w:rsidRPr="000613F6">
        <w:rPr>
          <w:rFonts w:eastAsia="仿宋"/>
          <w:bCs/>
          <w:color w:val="000000" w:themeColor="text1"/>
          <w:sz w:val="28"/>
          <w:szCs w:val="28"/>
        </w:rPr>
        <w:t>企业周边大气环境风险受体敏感程度（</w:t>
      </w:r>
      <w:r w:rsidRPr="000613F6">
        <w:rPr>
          <w:rFonts w:eastAsia="仿宋"/>
          <w:bCs/>
          <w:color w:val="000000" w:themeColor="text1"/>
          <w:sz w:val="28"/>
          <w:szCs w:val="28"/>
        </w:rPr>
        <w:t>E</w:t>
      </w:r>
      <w:r w:rsidRPr="000613F6">
        <w:rPr>
          <w:rFonts w:eastAsia="仿宋"/>
          <w:bCs/>
          <w:color w:val="000000" w:themeColor="text1"/>
          <w:sz w:val="28"/>
          <w:szCs w:val="28"/>
        </w:rPr>
        <w:t>），</w:t>
      </w:r>
      <w:proofErr w:type="gramStart"/>
      <w:r w:rsidRPr="000613F6">
        <w:rPr>
          <w:rFonts w:eastAsia="仿宋"/>
          <w:bCs/>
          <w:color w:val="000000" w:themeColor="text1"/>
          <w:sz w:val="28"/>
          <w:szCs w:val="28"/>
        </w:rPr>
        <w:t>涉气风险</w:t>
      </w:r>
      <w:proofErr w:type="gramEnd"/>
      <w:r w:rsidRPr="000613F6">
        <w:rPr>
          <w:rFonts w:eastAsia="仿宋"/>
          <w:bCs/>
          <w:color w:val="000000" w:themeColor="text1"/>
          <w:sz w:val="28"/>
          <w:szCs w:val="28"/>
        </w:rPr>
        <w:t>物质数量与临界量比值（</w:t>
      </w:r>
      <w:r w:rsidRPr="000613F6">
        <w:rPr>
          <w:rFonts w:eastAsia="仿宋"/>
          <w:bCs/>
          <w:color w:val="000000" w:themeColor="text1"/>
          <w:sz w:val="28"/>
          <w:szCs w:val="28"/>
        </w:rPr>
        <w:t>Q</w:t>
      </w:r>
      <w:r w:rsidRPr="000613F6">
        <w:rPr>
          <w:rFonts w:eastAsia="仿宋"/>
          <w:bCs/>
          <w:color w:val="000000" w:themeColor="text1"/>
          <w:sz w:val="28"/>
          <w:szCs w:val="28"/>
        </w:rPr>
        <w:t>）和生产工艺过程与大气环境风险控制水平（</w:t>
      </w:r>
      <w:r w:rsidRPr="000613F6">
        <w:rPr>
          <w:rFonts w:eastAsia="仿宋"/>
          <w:bCs/>
          <w:color w:val="000000" w:themeColor="text1"/>
          <w:sz w:val="28"/>
          <w:szCs w:val="28"/>
        </w:rPr>
        <w:t>M</w:t>
      </w:r>
      <w:r w:rsidRPr="000613F6">
        <w:rPr>
          <w:rFonts w:eastAsia="仿宋"/>
          <w:bCs/>
          <w:color w:val="000000" w:themeColor="text1"/>
          <w:sz w:val="28"/>
          <w:szCs w:val="28"/>
        </w:rPr>
        <w:t>），按分级矩阵确定企业环境风险等级，具体见表</w:t>
      </w:r>
      <w:r w:rsidRPr="000613F6">
        <w:rPr>
          <w:rFonts w:eastAsia="仿宋"/>
          <w:bCs/>
          <w:color w:val="000000" w:themeColor="text1"/>
          <w:sz w:val="28"/>
          <w:szCs w:val="28"/>
        </w:rPr>
        <w:t>4.2-1</w:t>
      </w:r>
      <w:r w:rsidRPr="000613F6">
        <w:rPr>
          <w:rFonts w:eastAsia="仿宋"/>
          <w:bCs/>
          <w:color w:val="000000" w:themeColor="text1"/>
          <w:sz w:val="28"/>
          <w:szCs w:val="28"/>
        </w:rPr>
        <w:t>。</w:t>
      </w:r>
    </w:p>
    <w:p w14:paraId="1D64F1AA" w14:textId="77777777" w:rsidR="002B53F0" w:rsidRPr="000613F6" w:rsidRDefault="007178C2">
      <w:pPr>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4.2-1    </w:t>
      </w:r>
      <w:r w:rsidRPr="000613F6">
        <w:rPr>
          <w:rFonts w:eastAsia="仿宋"/>
          <w:b/>
          <w:color w:val="000000" w:themeColor="text1"/>
          <w:sz w:val="28"/>
          <w:szCs w:val="28"/>
        </w:rPr>
        <w:t>企业环境风险分级矩阵</w:t>
      </w:r>
    </w:p>
    <w:tbl>
      <w:tblPr>
        <w:tblW w:w="9174"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463"/>
        <w:gridCol w:w="1907"/>
        <w:gridCol w:w="1416"/>
        <w:gridCol w:w="1418"/>
        <w:gridCol w:w="1416"/>
        <w:gridCol w:w="1554"/>
      </w:tblGrid>
      <w:tr w:rsidR="000613F6" w:rsidRPr="000613F6" w14:paraId="3B258899" w14:textId="77777777">
        <w:trPr>
          <w:trHeight w:val="397"/>
        </w:trPr>
        <w:tc>
          <w:tcPr>
            <w:tcW w:w="1463" w:type="dxa"/>
            <w:vMerge w:val="restart"/>
            <w:vAlign w:val="center"/>
          </w:tcPr>
          <w:p w14:paraId="4497DB6D"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环境风险受体敏感程度（</w:t>
            </w:r>
            <w:r w:rsidRPr="000613F6">
              <w:rPr>
                <w:rFonts w:eastAsia="仿宋"/>
                <w:b/>
                <w:color w:val="000000" w:themeColor="text1"/>
                <w:sz w:val="24"/>
              </w:rPr>
              <w:t>E</w:t>
            </w:r>
            <w:r w:rsidRPr="000613F6">
              <w:rPr>
                <w:rFonts w:eastAsia="仿宋"/>
                <w:b/>
                <w:color w:val="000000" w:themeColor="text1"/>
                <w:sz w:val="24"/>
              </w:rPr>
              <w:t>）</w:t>
            </w:r>
          </w:p>
        </w:tc>
        <w:tc>
          <w:tcPr>
            <w:tcW w:w="1907" w:type="dxa"/>
            <w:vMerge w:val="restart"/>
            <w:vAlign w:val="center"/>
          </w:tcPr>
          <w:p w14:paraId="10C9C82E"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风险物质数量与临界比值（</w:t>
            </w:r>
            <w:r w:rsidRPr="000613F6">
              <w:rPr>
                <w:rFonts w:eastAsia="仿宋"/>
                <w:b/>
                <w:color w:val="000000" w:themeColor="text1"/>
                <w:sz w:val="24"/>
              </w:rPr>
              <w:t>Q</w:t>
            </w:r>
            <w:r w:rsidRPr="000613F6">
              <w:rPr>
                <w:rFonts w:eastAsia="仿宋"/>
                <w:b/>
                <w:color w:val="000000" w:themeColor="text1"/>
                <w:sz w:val="24"/>
              </w:rPr>
              <w:t>）</w:t>
            </w:r>
          </w:p>
        </w:tc>
        <w:tc>
          <w:tcPr>
            <w:tcW w:w="5804" w:type="dxa"/>
            <w:gridSpan w:val="4"/>
            <w:vAlign w:val="center"/>
          </w:tcPr>
          <w:p w14:paraId="28114F8C"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生产工艺过程与环境风险控制水平（</w:t>
            </w:r>
            <w:r w:rsidRPr="000613F6">
              <w:rPr>
                <w:rFonts w:eastAsia="仿宋"/>
                <w:b/>
                <w:color w:val="000000" w:themeColor="text1"/>
                <w:sz w:val="24"/>
              </w:rPr>
              <w:t>M</w:t>
            </w:r>
            <w:r w:rsidRPr="000613F6">
              <w:rPr>
                <w:rFonts w:eastAsia="仿宋"/>
                <w:b/>
                <w:color w:val="000000" w:themeColor="text1"/>
                <w:sz w:val="24"/>
              </w:rPr>
              <w:t>）</w:t>
            </w:r>
          </w:p>
        </w:tc>
      </w:tr>
      <w:tr w:rsidR="000613F6" w:rsidRPr="000613F6" w14:paraId="522666E8" w14:textId="77777777">
        <w:trPr>
          <w:trHeight w:val="397"/>
        </w:trPr>
        <w:tc>
          <w:tcPr>
            <w:tcW w:w="1463" w:type="dxa"/>
            <w:vMerge/>
          </w:tcPr>
          <w:p w14:paraId="29F62E26" w14:textId="77777777" w:rsidR="002B53F0" w:rsidRPr="000613F6" w:rsidRDefault="002B53F0">
            <w:pPr>
              <w:adjustRightInd w:val="0"/>
              <w:snapToGrid w:val="0"/>
              <w:jc w:val="center"/>
              <w:rPr>
                <w:rFonts w:eastAsia="仿宋"/>
                <w:b/>
                <w:color w:val="000000" w:themeColor="text1"/>
                <w:sz w:val="24"/>
              </w:rPr>
            </w:pPr>
          </w:p>
        </w:tc>
        <w:tc>
          <w:tcPr>
            <w:tcW w:w="1907" w:type="dxa"/>
            <w:vMerge/>
            <w:vAlign w:val="center"/>
          </w:tcPr>
          <w:p w14:paraId="6455361A" w14:textId="77777777" w:rsidR="002B53F0" w:rsidRPr="000613F6" w:rsidRDefault="002B53F0">
            <w:pPr>
              <w:adjustRightInd w:val="0"/>
              <w:snapToGrid w:val="0"/>
              <w:jc w:val="center"/>
              <w:rPr>
                <w:rFonts w:eastAsia="仿宋"/>
                <w:b/>
                <w:color w:val="000000" w:themeColor="text1"/>
                <w:sz w:val="24"/>
              </w:rPr>
            </w:pPr>
          </w:p>
        </w:tc>
        <w:tc>
          <w:tcPr>
            <w:tcW w:w="1416" w:type="dxa"/>
            <w:vAlign w:val="center"/>
          </w:tcPr>
          <w:p w14:paraId="34097C88"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M1</w:t>
            </w:r>
            <w:r w:rsidRPr="000613F6">
              <w:rPr>
                <w:rFonts w:eastAsia="仿宋"/>
                <w:b/>
                <w:color w:val="000000" w:themeColor="text1"/>
                <w:sz w:val="24"/>
              </w:rPr>
              <w:t>类水平</w:t>
            </w:r>
          </w:p>
        </w:tc>
        <w:tc>
          <w:tcPr>
            <w:tcW w:w="1418" w:type="dxa"/>
            <w:vAlign w:val="center"/>
          </w:tcPr>
          <w:p w14:paraId="6AFB3543"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M2</w:t>
            </w:r>
            <w:r w:rsidRPr="000613F6">
              <w:rPr>
                <w:rFonts w:eastAsia="仿宋"/>
                <w:b/>
                <w:color w:val="000000" w:themeColor="text1"/>
                <w:sz w:val="24"/>
              </w:rPr>
              <w:t>类水平</w:t>
            </w:r>
          </w:p>
        </w:tc>
        <w:tc>
          <w:tcPr>
            <w:tcW w:w="1416" w:type="dxa"/>
            <w:vAlign w:val="center"/>
          </w:tcPr>
          <w:p w14:paraId="42372C99"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M3</w:t>
            </w:r>
            <w:r w:rsidRPr="000613F6">
              <w:rPr>
                <w:rFonts w:eastAsia="仿宋"/>
                <w:b/>
                <w:color w:val="000000" w:themeColor="text1"/>
                <w:sz w:val="24"/>
              </w:rPr>
              <w:t>类水平</w:t>
            </w:r>
          </w:p>
        </w:tc>
        <w:tc>
          <w:tcPr>
            <w:tcW w:w="1554" w:type="dxa"/>
            <w:vAlign w:val="center"/>
          </w:tcPr>
          <w:p w14:paraId="59B6BABA" w14:textId="77777777" w:rsidR="002B53F0" w:rsidRPr="000613F6" w:rsidRDefault="007178C2">
            <w:pPr>
              <w:adjustRightInd w:val="0"/>
              <w:snapToGrid w:val="0"/>
              <w:jc w:val="center"/>
              <w:rPr>
                <w:rFonts w:eastAsia="仿宋"/>
                <w:b/>
                <w:color w:val="000000" w:themeColor="text1"/>
                <w:sz w:val="24"/>
              </w:rPr>
            </w:pPr>
            <w:r w:rsidRPr="000613F6">
              <w:rPr>
                <w:rFonts w:eastAsia="仿宋"/>
                <w:b/>
                <w:color w:val="000000" w:themeColor="text1"/>
                <w:sz w:val="24"/>
              </w:rPr>
              <w:t>M4</w:t>
            </w:r>
            <w:r w:rsidRPr="000613F6">
              <w:rPr>
                <w:rFonts w:eastAsia="仿宋"/>
                <w:b/>
                <w:color w:val="000000" w:themeColor="text1"/>
                <w:sz w:val="24"/>
              </w:rPr>
              <w:t>类水平</w:t>
            </w:r>
          </w:p>
        </w:tc>
      </w:tr>
      <w:tr w:rsidR="000613F6" w:rsidRPr="000613F6" w14:paraId="37F36783" w14:textId="77777777">
        <w:trPr>
          <w:trHeight w:val="397"/>
        </w:trPr>
        <w:tc>
          <w:tcPr>
            <w:tcW w:w="1463" w:type="dxa"/>
            <w:vMerge w:val="restart"/>
            <w:vAlign w:val="center"/>
          </w:tcPr>
          <w:p w14:paraId="2646BD5B" w14:textId="77777777" w:rsidR="002B53F0" w:rsidRPr="000613F6" w:rsidRDefault="007178C2">
            <w:pPr>
              <w:adjustRightInd w:val="0"/>
              <w:snapToGrid w:val="0"/>
              <w:jc w:val="center"/>
              <w:rPr>
                <w:rFonts w:eastAsia="仿宋"/>
                <w:bCs/>
                <w:color w:val="000000" w:themeColor="text1"/>
                <w:sz w:val="24"/>
              </w:rPr>
            </w:pPr>
            <w:r w:rsidRPr="000613F6">
              <w:rPr>
                <w:rFonts w:eastAsia="仿宋"/>
                <w:bCs/>
                <w:color w:val="000000" w:themeColor="text1"/>
                <w:sz w:val="24"/>
              </w:rPr>
              <w:t>类型</w:t>
            </w:r>
            <w:r w:rsidRPr="000613F6">
              <w:rPr>
                <w:rFonts w:eastAsia="仿宋"/>
                <w:bCs/>
                <w:color w:val="000000" w:themeColor="text1"/>
                <w:sz w:val="24"/>
              </w:rPr>
              <w:t>1</w:t>
            </w:r>
          </w:p>
          <w:p w14:paraId="02DB1531" w14:textId="77777777" w:rsidR="002B53F0" w:rsidRPr="000613F6" w:rsidRDefault="007178C2">
            <w:pPr>
              <w:adjustRightInd w:val="0"/>
              <w:snapToGrid w:val="0"/>
              <w:jc w:val="center"/>
              <w:rPr>
                <w:rFonts w:eastAsia="仿宋"/>
                <w:color w:val="000000" w:themeColor="text1"/>
                <w:sz w:val="24"/>
              </w:rPr>
            </w:pPr>
            <w:r w:rsidRPr="000613F6">
              <w:rPr>
                <w:rFonts w:eastAsia="仿宋"/>
                <w:bCs/>
                <w:color w:val="000000" w:themeColor="text1"/>
                <w:sz w:val="24"/>
              </w:rPr>
              <w:t>（</w:t>
            </w:r>
            <w:r w:rsidRPr="000613F6">
              <w:rPr>
                <w:rFonts w:eastAsia="仿宋"/>
                <w:bCs/>
                <w:color w:val="000000" w:themeColor="text1"/>
                <w:sz w:val="24"/>
              </w:rPr>
              <w:t>E1</w:t>
            </w:r>
            <w:r w:rsidRPr="000613F6">
              <w:rPr>
                <w:rFonts w:eastAsia="仿宋"/>
                <w:bCs/>
                <w:color w:val="000000" w:themeColor="text1"/>
                <w:sz w:val="24"/>
              </w:rPr>
              <w:t>）</w:t>
            </w:r>
          </w:p>
        </w:tc>
        <w:tc>
          <w:tcPr>
            <w:tcW w:w="1907" w:type="dxa"/>
            <w:vAlign w:val="center"/>
          </w:tcPr>
          <w:p w14:paraId="29C8B711"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1423DED9"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3F28E2E1"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1E94A67C"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47C3A73B"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5E8FAB9D" w14:textId="77777777">
        <w:trPr>
          <w:trHeight w:val="397"/>
        </w:trPr>
        <w:tc>
          <w:tcPr>
            <w:tcW w:w="1463" w:type="dxa"/>
            <w:vMerge/>
          </w:tcPr>
          <w:p w14:paraId="0FD6E7B5"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4283B96F" w14:textId="77777777" w:rsidR="002B53F0" w:rsidRPr="000613F6" w:rsidRDefault="007178C2">
            <w:pPr>
              <w:adjustRightInd w:val="0"/>
              <w:snapToGrid w:val="0"/>
              <w:jc w:val="center"/>
              <w:rPr>
                <w:rFonts w:eastAsia="仿宋"/>
                <w:b/>
                <w:color w:val="000000" w:themeColor="text1"/>
                <w:sz w:val="24"/>
              </w:rPr>
            </w:pPr>
            <w:r w:rsidRPr="000613F6">
              <w:rPr>
                <w:rFonts w:eastAsia="仿宋"/>
                <w:bCs/>
                <w:color w:val="000000" w:themeColor="text1"/>
                <w:sz w:val="24"/>
              </w:rPr>
              <w:t>10≤Q</w:t>
            </w:r>
            <w:r w:rsidRPr="000613F6">
              <w:rPr>
                <w:rFonts w:eastAsia="仿宋"/>
                <w:bCs/>
                <w:color w:val="000000" w:themeColor="text1"/>
                <w:sz w:val="24"/>
              </w:rPr>
              <w:t>＜</w:t>
            </w:r>
            <w:r w:rsidRPr="000613F6">
              <w:rPr>
                <w:rFonts w:eastAsia="仿宋"/>
                <w:bCs/>
                <w:color w:val="000000" w:themeColor="text1"/>
                <w:sz w:val="24"/>
              </w:rPr>
              <w:t>100</w:t>
            </w:r>
            <w:r w:rsidRPr="000613F6">
              <w:rPr>
                <w:rFonts w:eastAsia="仿宋"/>
                <w:bCs/>
                <w:color w:val="000000" w:themeColor="text1"/>
                <w:sz w:val="24"/>
              </w:rPr>
              <w:t>（</w:t>
            </w:r>
            <w:r w:rsidRPr="000613F6">
              <w:rPr>
                <w:rFonts w:eastAsia="仿宋"/>
                <w:bCs/>
                <w:color w:val="000000" w:themeColor="text1"/>
                <w:sz w:val="24"/>
              </w:rPr>
              <w:t>Q2</w:t>
            </w:r>
            <w:r w:rsidRPr="000613F6">
              <w:rPr>
                <w:rFonts w:eastAsia="仿宋"/>
                <w:bCs/>
                <w:color w:val="000000" w:themeColor="text1"/>
                <w:sz w:val="24"/>
              </w:rPr>
              <w:t>）</w:t>
            </w:r>
          </w:p>
        </w:tc>
        <w:tc>
          <w:tcPr>
            <w:tcW w:w="1416" w:type="dxa"/>
            <w:vAlign w:val="center"/>
          </w:tcPr>
          <w:p w14:paraId="526DB762"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5620FF32" w14:textId="77777777" w:rsidR="002B53F0" w:rsidRPr="000613F6" w:rsidRDefault="007178C2">
            <w:pPr>
              <w:adjustRightInd w:val="0"/>
              <w:snapToGrid w:val="0"/>
              <w:jc w:val="center"/>
              <w:rPr>
                <w:rFonts w:eastAsia="仿宋"/>
                <w:b/>
                <w:color w:val="000000" w:themeColor="text1"/>
                <w:sz w:val="24"/>
              </w:rPr>
            </w:pPr>
            <w:r w:rsidRPr="000613F6">
              <w:rPr>
                <w:rFonts w:eastAsia="仿宋"/>
                <w:bCs/>
                <w:color w:val="000000" w:themeColor="text1"/>
                <w:sz w:val="24"/>
              </w:rPr>
              <w:t>重大</w:t>
            </w:r>
          </w:p>
        </w:tc>
        <w:tc>
          <w:tcPr>
            <w:tcW w:w="1416" w:type="dxa"/>
            <w:vAlign w:val="center"/>
          </w:tcPr>
          <w:p w14:paraId="4AEAFDC6"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34168240"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397309C1" w14:textId="77777777">
        <w:trPr>
          <w:trHeight w:val="397"/>
        </w:trPr>
        <w:tc>
          <w:tcPr>
            <w:tcW w:w="1463" w:type="dxa"/>
            <w:vMerge/>
          </w:tcPr>
          <w:p w14:paraId="48B7821F"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4307C22B"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1BB0BC79"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8" w:type="dxa"/>
            <w:vAlign w:val="center"/>
          </w:tcPr>
          <w:p w14:paraId="663B210E"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6" w:type="dxa"/>
            <w:vAlign w:val="center"/>
          </w:tcPr>
          <w:p w14:paraId="057011A6"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3761AE93"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23B7971B" w14:textId="77777777">
        <w:trPr>
          <w:trHeight w:val="397"/>
        </w:trPr>
        <w:tc>
          <w:tcPr>
            <w:tcW w:w="1463" w:type="dxa"/>
            <w:vMerge w:val="restart"/>
            <w:vAlign w:val="center"/>
          </w:tcPr>
          <w:p w14:paraId="0D4A0E7A" w14:textId="77777777" w:rsidR="002B53F0" w:rsidRPr="000613F6" w:rsidRDefault="007178C2">
            <w:pPr>
              <w:adjustRightInd w:val="0"/>
              <w:snapToGrid w:val="0"/>
              <w:jc w:val="center"/>
              <w:rPr>
                <w:rFonts w:eastAsia="仿宋"/>
                <w:b/>
                <w:bCs/>
                <w:color w:val="000000" w:themeColor="text1"/>
                <w:sz w:val="24"/>
              </w:rPr>
            </w:pPr>
            <w:r w:rsidRPr="000613F6">
              <w:rPr>
                <w:rFonts w:eastAsia="仿宋"/>
                <w:b/>
                <w:bCs/>
                <w:color w:val="000000" w:themeColor="text1"/>
                <w:sz w:val="24"/>
              </w:rPr>
              <w:t>类型</w:t>
            </w:r>
            <w:r w:rsidRPr="000613F6">
              <w:rPr>
                <w:rFonts w:eastAsia="仿宋"/>
                <w:b/>
                <w:bCs/>
                <w:color w:val="000000" w:themeColor="text1"/>
                <w:sz w:val="24"/>
              </w:rPr>
              <w:t>2</w:t>
            </w:r>
          </w:p>
          <w:p w14:paraId="6D1A1E3B" w14:textId="77777777" w:rsidR="002B53F0" w:rsidRPr="000613F6" w:rsidRDefault="007178C2">
            <w:pPr>
              <w:adjustRightInd w:val="0"/>
              <w:snapToGrid w:val="0"/>
              <w:jc w:val="center"/>
              <w:rPr>
                <w:rFonts w:eastAsia="仿宋"/>
                <w:color w:val="000000" w:themeColor="text1"/>
                <w:sz w:val="24"/>
              </w:rPr>
            </w:pPr>
            <w:r w:rsidRPr="000613F6">
              <w:rPr>
                <w:rFonts w:eastAsia="仿宋"/>
                <w:b/>
                <w:bCs/>
                <w:color w:val="000000" w:themeColor="text1"/>
                <w:sz w:val="24"/>
              </w:rPr>
              <w:t>（</w:t>
            </w:r>
            <w:r w:rsidRPr="000613F6">
              <w:rPr>
                <w:rFonts w:eastAsia="仿宋"/>
                <w:b/>
                <w:bCs/>
                <w:color w:val="000000" w:themeColor="text1"/>
                <w:sz w:val="24"/>
              </w:rPr>
              <w:t>E2</w:t>
            </w:r>
            <w:r w:rsidRPr="000613F6">
              <w:rPr>
                <w:rFonts w:eastAsia="仿宋"/>
                <w:b/>
                <w:bCs/>
                <w:color w:val="000000" w:themeColor="text1"/>
                <w:sz w:val="24"/>
              </w:rPr>
              <w:t>）</w:t>
            </w:r>
          </w:p>
        </w:tc>
        <w:tc>
          <w:tcPr>
            <w:tcW w:w="1907" w:type="dxa"/>
            <w:vAlign w:val="center"/>
          </w:tcPr>
          <w:p w14:paraId="1E06BB51"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034CCBE6"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8" w:type="dxa"/>
            <w:vAlign w:val="center"/>
          </w:tcPr>
          <w:p w14:paraId="3436F63F"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3B919180"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554" w:type="dxa"/>
            <w:vAlign w:val="center"/>
          </w:tcPr>
          <w:p w14:paraId="5A87B856"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412AFFEC" w14:textId="77777777">
        <w:trPr>
          <w:trHeight w:val="397"/>
        </w:trPr>
        <w:tc>
          <w:tcPr>
            <w:tcW w:w="1463" w:type="dxa"/>
            <w:vMerge/>
          </w:tcPr>
          <w:p w14:paraId="552CB4CF"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2F214669" w14:textId="77777777" w:rsidR="002B53F0" w:rsidRPr="000613F6" w:rsidRDefault="007178C2">
            <w:pPr>
              <w:adjustRightInd w:val="0"/>
              <w:snapToGrid w:val="0"/>
              <w:jc w:val="center"/>
              <w:rPr>
                <w:rFonts w:eastAsia="仿宋"/>
                <w:color w:val="000000" w:themeColor="text1"/>
                <w:sz w:val="24"/>
              </w:rPr>
            </w:pPr>
            <w:r w:rsidRPr="000613F6">
              <w:rPr>
                <w:rFonts w:eastAsia="仿宋"/>
                <w:b/>
                <w:bCs/>
                <w:color w:val="000000" w:themeColor="text1"/>
                <w:sz w:val="24"/>
              </w:rPr>
              <w:t>10≤Q</w:t>
            </w:r>
            <w:r w:rsidRPr="000613F6">
              <w:rPr>
                <w:rFonts w:eastAsia="仿宋"/>
                <w:b/>
                <w:bCs/>
                <w:color w:val="000000" w:themeColor="text1"/>
                <w:sz w:val="24"/>
              </w:rPr>
              <w:t>＜</w:t>
            </w:r>
            <w:r w:rsidRPr="000613F6">
              <w:rPr>
                <w:rFonts w:eastAsia="仿宋"/>
                <w:b/>
                <w:bCs/>
                <w:color w:val="000000" w:themeColor="text1"/>
                <w:sz w:val="24"/>
              </w:rPr>
              <w:t>100</w:t>
            </w:r>
            <w:r w:rsidRPr="000613F6">
              <w:rPr>
                <w:rFonts w:eastAsia="仿宋"/>
                <w:b/>
                <w:bCs/>
                <w:color w:val="000000" w:themeColor="text1"/>
                <w:sz w:val="24"/>
              </w:rPr>
              <w:t>（</w:t>
            </w:r>
            <w:r w:rsidRPr="000613F6">
              <w:rPr>
                <w:rFonts w:eastAsia="仿宋"/>
                <w:b/>
                <w:bCs/>
                <w:color w:val="000000" w:themeColor="text1"/>
                <w:sz w:val="24"/>
              </w:rPr>
              <w:t>Q2</w:t>
            </w:r>
            <w:r w:rsidRPr="000613F6">
              <w:rPr>
                <w:rFonts w:eastAsia="仿宋"/>
                <w:b/>
                <w:bCs/>
                <w:color w:val="000000" w:themeColor="text1"/>
                <w:sz w:val="24"/>
              </w:rPr>
              <w:t>）</w:t>
            </w:r>
          </w:p>
        </w:tc>
        <w:tc>
          <w:tcPr>
            <w:tcW w:w="1416" w:type="dxa"/>
            <w:vAlign w:val="center"/>
          </w:tcPr>
          <w:p w14:paraId="2A97027D" w14:textId="77777777" w:rsidR="002B53F0" w:rsidRPr="000613F6" w:rsidRDefault="007178C2">
            <w:pPr>
              <w:adjustRightInd w:val="0"/>
              <w:snapToGrid w:val="0"/>
              <w:jc w:val="center"/>
              <w:rPr>
                <w:rFonts w:eastAsia="仿宋"/>
                <w:color w:val="000000" w:themeColor="text1"/>
                <w:sz w:val="24"/>
              </w:rPr>
            </w:pPr>
            <w:r w:rsidRPr="000613F6">
              <w:rPr>
                <w:rFonts w:eastAsia="仿宋"/>
                <w:b/>
                <w:bCs/>
                <w:color w:val="000000" w:themeColor="text1"/>
                <w:sz w:val="24"/>
              </w:rPr>
              <w:t>较大</w:t>
            </w:r>
          </w:p>
        </w:tc>
        <w:tc>
          <w:tcPr>
            <w:tcW w:w="1418" w:type="dxa"/>
            <w:vAlign w:val="center"/>
          </w:tcPr>
          <w:p w14:paraId="7E472ECD"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0BDB73EC"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7CFAEB8A"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709FE639" w14:textId="77777777">
        <w:trPr>
          <w:trHeight w:val="397"/>
        </w:trPr>
        <w:tc>
          <w:tcPr>
            <w:tcW w:w="1463" w:type="dxa"/>
            <w:vMerge/>
          </w:tcPr>
          <w:p w14:paraId="29A8E511"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4F6878F8"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75F599FB"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6A2134DB"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6" w:type="dxa"/>
            <w:vAlign w:val="center"/>
          </w:tcPr>
          <w:p w14:paraId="16F5AD5F"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6A08D9FE"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30905055" w14:textId="77777777">
        <w:trPr>
          <w:trHeight w:val="397"/>
        </w:trPr>
        <w:tc>
          <w:tcPr>
            <w:tcW w:w="1463" w:type="dxa"/>
            <w:vMerge w:val="restart"/>
            <w:vAlign w:val="center"/>
          </w:tcPr>
          <w:p w14:paraId="415009B3"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类型</w:t>
            </w:r>
            <w:r w:rsidRPr="000613F6">
              <w:rPr>
                <w:rFonts w:eastAsia="仿宋"/>
                <w:color w:val="000000" w:themeColor="text1"/>
                <w:sz w:val="24"/>
              </w:rPr>
              <w:t>3</w:t>
            </w:r>
          </w:p>
          <w:p w14:paraId="3690EE92"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w:t>
            </w:r>
            <w:r w:rsidRPr="000613F6">
              <w:rPr>
                <w:rFonts w:eastAsia="仿宋"/>
                <w:color w:val="000000" w:themeColor="text1"/>
                <w:sz w:val="24"/>
              </w:rPr>
              <w:t>E3</w:t>
            </w:r>
            <w:r w:rsidRPr="000613F6">
              <w:rPr>
                <w:rFonts w:eastAsia="仿宋"/>
                <w:color w:val="000000" w:themeColor="text1"/>
                <w:sz w:val="24"/>
              </w:rPr>
              <w:t>）</w:t>
            </w:r>
          </w:p>
        </w:tc>
        <w:tc>
          <w:tcPr>
            <w:tcW w:w="1907" w:type="dxa"/>
            <w:vAlign w:val="center"/>
          </w:tcPr>
          <w:p w14:paraId="711D2902"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06BB26FE"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8" w:type="dxa"/>
            <w:vAlign w:val="center"/>
          </w:tcPr>
          <w:p w14:paraId="54D39C17"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6" w:type="dxa"/>
            <w:vAlign w:val="center"/>
          </w:tcPr>
          <w:p w14:paraId="5517F293"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554" w:type="dxa"/>
            <w:vAlign w:val="center"/>
          </w:tcPr>
          <w:p w14:paraId="12C1D18A"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r>
      <w:tr w:rsidR="000613F6" w:rsidRPr="000613F6" w14:paraId="42FE2137" w14:textId="77777777">
        <w:trPr>
          <w:trHeight w:val="397"/>
        </w:trPr>
        <w:tc>
          <w:tcPr>
            <w:tcW w:w="1463" w:type="dxa"/>
            <w:vMerge/>
          </w:tcPr>
          <w:p w14:paraId="2B66A55F"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1BE2F4D9"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10≤Q</w:t>
            </w:r>
            <w:r w:rsidRPr="000613F6">
              <w:rPr>
                <w:rFonts w:eastAsia="仿宋"/>
                <w:color w:val="000000" w:themeColor="text1"/>
                <w:sz w:val="24"/>
              </w:rPr>
              <w:t>＜</w:t>
            </w:r>
            <w:r w:rsidRPr="000613F6">
              <w:rPr>
                <w:rFonts w:eastAsia="仿宋"/>
                <w:color w:val="000000" w:themeColor="text1"/>
                <w:sz w:val="24"/>
              </w:rPr>
              <w:t>100</w:t>
            </w:r>
            <w:r w:rsidRPr="000613F6">
              <w:rPr>
                <w:rFonts w:eastAsia="仿宋"/>
                <w:color w:val="000000" w:themeColor="text1"/>
                <w:sz w:val="24"/>
              </w:rPr>
              <w:t>（</w:t>
            </w:r>
            <w:r w:rsidRPr="000613F6">
              <w:rPr>
                <w:rFonts w:eastAsia="仿宋"/>
                <w:color w:val="000000" w:themeColor="text1"/>
                <w:sz w:val="24"/>
              </w:rPr>
              <w:t>Q2</w:t>
            </w:r>
            <w:r w:rsidRPr="000613F6">
              <w:rPr>
                <w:rFonts w:eastAsia="仿宋"/>
                <w:color w:val="000000" w:themeColor="text1"/>
                <w:sz w:val="24"/>
              </w:rPr>
              <w:t>）</w:t>
            </w:r>
          </w:p>
        </w:tc>
        <w:tc>
          <w:tcPr>
            <w:tcW w:w="1416" w:type="dxa"/>
            <w:vAlign w:val="center"/>
          </w:tcPr>
          <w:p w14:paraId="6CD7D94F"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2FB8998C"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57E74E6C"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554" w:type="dxa"/>
            <w:vAlign w:val="center"/>
          </w:tcPr>
          <w:p w14:paraId="5FB878C6"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36E21C6F" w14:textId="77777777">
        <w:trPr>
          <w:trHeight w:val="397"/>
        </w:trPr>
        <w:tc>
          <w:tcPr>
            <w:tcW w:w="1463" w:type="dxa"/>
            <w:vMerge/>
          </w:tcPr>
          <w:p w14:paraId="2A4D1A4A" w14:textId="77777777" w:rsidR="002B53F0" w:rsidRPr="000613F6" w:rsidRDefault="002B53F0">
            <w:pPr>
              <w:adjustRightInd w:val="0"/>
              <w:snapToGrid w:val="0"/>
              <w:jc w:val="center"/>
              <w:rPr>
                <w:rFonts w:eastAsia="仿宋"/>
                <w:color w:val="000000" w:themeColor="text1"/>
                <w:sz w:val="24"/>
              </w:rPr>
            </w:pPr>
          </w:p>
        </w:tc>
        <w:tc>
          <w:tcPr>
            <w:tcW w:w="1907" w:type="dxa"/>
            <w:vAlign w:val="center"/>
          </w:tcPr>
          <w:p w14:paraId="6AF66485"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097B21C7"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53CB92A7"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43C5F5D2"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1C745B5F" w14:textId="77777777" w:rsidR="002B53F0" w:rsidRPr="000613F6" w:rsidRDefault="007178C2">
            <w:pPr>
              <w:adjustRightInd w:val="0"/>
              <w:snapToGrid w:val="0"/>
              <w:jc w:val="center"/>
              <w:rPr>
                <w:rFonts w:eastAsia="仿宋"/>
                <w:color w:val="000000" w:themeColor="text1"/>
                <w:sz w:val="24"/>
              </w:rPr>
            </w:pPr>
            <w:r w:rsidRPr="000613F6">
              <w:rPr>
                <w:rFonts w:eastAsia="仿宋"/>
                <w:color w:val="000000" w:themeColor="text1"/>
                <w:sz w:val="24"/>
              </w:rPr>
              <w:t>重大</w:t>
            </w:r>
          </w:p>
        </w:tc>
      </w:tr>
    </w:tbl>
    <w:p w14:paraId="1B69AEC2" w14:textId="77777777" w:rsidR="00FF1C0E" w:rsidRPr="000613F6" w:rsidRDefault="007178C2" w:rsidP="00FF1C0E">
      <w:pPr>
        <w:spacing w:line="360" w:lineRule="auto"/>
        <w:ind w:firstLine="573"/>
        <w:rPr>
          <w:rFonts w:eastAsia="仿宋"/>
          <w:bCs/>
          <w:color w:val="000000" w:themeColor="text1"/>
          <w:sz w:val="28"/>
          <w:szCs w:val="28"/>
        </w:rPr>
      </w:pPr>
      <w:r w:rsidRPr="000613F6">
        <w:rPr>
          <w:rFonts w:eastAsia="仿宋"/>
          <w:bCs/>
          <w:color w:val="000000" w:themeColor="text1"/>
          <w:sz w:val="28"/>
          <w:szCs w:val="28"/>
        </w:rPr>
        <w:t>由表</w:t>
      </w:r>
      <w:r w:rsidRPr="000613F6">
        <w:rPr>
          <w:rFonts w:eastAsia="仿宋"/>
          <w:bCs/>
          <w:color w:val="000000" w:themeColor="text1"/>
          <w:sz w:val="28"/>
          <w:szCs w:val="28"/>
        </w:rPr>
        <w:t>4.2-1</w:t>
      </w:r>
      <w:r w:rsidRPr="000613F6">
        <w:rPr>
          <w:rFonts w:eastAsia="仿宋"/>
          <w:bCs/>
          <w:color w:val="000000" w:themeColor="text1"/>
          <w:sz w:val="28"/>
          <w:szCs w:val="28"/>
        </w:rPr>
        <w:t>知，当</w:t>
      </w:r>
      <w:r w:rsidRPr="000613F6">
        <w:rPr>
          <w:rFonts w:eastAsia="仿宋"/>
          <w:bCs/>
          <w:color w:val="000000" w:themeColor="text1"/>
          <w:sz w:val="28"/>
          <w:szCs w:val="28"/>
        </w:rPr>
        <w:t>Q≥1</w:t>
      </w:r>
      <w:r w:rsidRPr="000613F6">
        <w:rPr>
          <w:rFonts w:eastAsia="仿宋"/>
          <w:bCs/>
          <w:color w:val="000000" w:themeColor="text1"/>
          <w:sz w:val="28"/>
          <w:szCs w:val="28"/>
        </w:rPr>
        <w:t>时，企业突发大气环境风险等级可表示为</w:t>
      </w:r>
      <w:r w:rsidRPr="000613F6">
        <w:rPr>
          <w:rFonts w:eastAsia="仿宋"/>
          <w:bCs/>
          <w:color w:val="000000" w:themeColor="text1"/>
          <w:sz w:val="28"/>
          <w:szCs w:val="28"/>
        </w:rPr>
        <w:t>“</w:t>
      </w:r>
      <w:r w:rsidRPr="000613F6">
        <w:rPr>
          <w:rFonts w:eastAsia="仿宋"/>
          <w:bCs/>
          <w:color w:val="000000" w:themeColor="text1"/>
          <w:sz w:val="28"/>
          <w:szCs w:val="28"/>
        </w:rPr>
        <w:t>环境风险等级</w:t>
      </w:r>
      <w:r w:rsidRPr="000613F6">
        <w:rPr>
          <w:rFonts w:eastAsia="仿宋"/>
          <w:bCs/>
          <w:color w:val="000000" w:themeColor="text1"/>
          <w:sz w:val="28"/>
          <w:szCs w:val="28"/>
        </w:rPr>
        <w:t>-</w:t>
      </w:r>
      <w:r w:rsidRPr="000613F6">
        <w:rPr>
          <w:rFonts w:eastAsia="仿宋"/>
          <w:bCs/>
          <w:color w:val="000000" w:themeColor="text1"/>
          <w:sz w:val="28"/>
          <w:szCs w:val="28"/>
        </w:rPr>
        <w:t>大气（</w:t>
      </w:r>
      <w:r w:rsidRPr="000613F6">
        <w:rPr>
          <w:rFonts w:eastAsia="仿宋"/>
          <w:bCs/>
          <w:color w:val="000000" w:themeColor="text1"/>
          <w:sz w:val="28"/>
          <w:szCs w:val="28"/>
        </w:rPr>
        <w:t>Q</w:t>
      </w:r>
      <w:r w:rsidRPr="000613F6">
        <w:rPr>
          <w:rFonts w:eastAsia="仿宋"/>
          <w:bCs/>
          <w:color w:val="000000" w:themeColor="text1"/>
          <w:sz w:val="28"/>
          <w:szCs w:val="28"/>
        </w:rPr>
        <w:t>水平</w:t>
      </w:r>
      <w:r w:rsidRPr="000613F6">
        <w:rPr>
          <w:rFonts w:eastAsia="仿宋"/>
          <w:bCs/>
          <w:color w:val="000000" w:themeColor="text1"/>
          <w:sz w:val="28"/>
          <w:szCs w:val="28"/>
        </w:rPr>
        <w:t>-M</w:t>
      </w:r>
      <w:r w:rsidRPr="000613F6">
        <w:rPr>
          <w:rFonts w:eastAsia="仿宋"/>
          <w:bCs/>
          <w:color w:val="000000" w:themeColor="text1"/>
          <w:sz w:val="28"/>
          <w:szCs w:val="28"/>
        </w:rPr>
        <w:t>类型</w:t>
      </w:r>
      <w:r w:rsidRPr="000613F6">
        <w:rPr>
          <w:rFonts w:eastAsia="仿宋"/>
          <w:bCs/>
          <w:color w:val="000000" w:themeColor="text1"/>
          <w:sz w:val="28"/>
          <w:szCs w:val="28"/>
        </w:rPr>
        <w:t>-E</w:t>
      </w:r>
      <w:r w:rsidRPr="000613F6">
        <w:rPr>
          <w:rFonts w:eastAsia="仿宋"/>
          <w:bCs/>
          <w:color w:val="000000" w:themeColor="text1"/>
          <w:sz w:val="28"/>
          <w:szCs w:val="28"/>
        </w:rPr>
        <w:t>类型）</w:t>
      </w:r>
      <w:r w:rsidRPr="000613F6">
        <w:rPr>
          <w:rFonts w:eastAsia="仿宋"/>
          <w:bCs/>
          <w:color w:val="000000" w:themeColor="text1"/>
          <w:sz w:val="28"/>
          <w:szCs w:val="28"/>
        </w:rPr>
        <w:t>”</w:t>
      </w:r>
      <w:r w:rsidRPr="000613F6">
        <w:rPr>
          <w:rFonts w:eastAsia="仿宋"/>
          <w:bCs/>
          <w:color w:val="000000" w:themeColor="text1"/>
          <w:sz w:val="28"/>
          <w:szCs w:val="28"/>
        </w:rPr>
        <w:t>。根据上述内容，油库风险物质</w:t>
      </w:r>
      <w:r w:rsidRPr="000613F6">
        <w:rPr>
          <w:rFonts w:eastAsia="仿宋"/>
          <w:bCs/>
          <w:color w:val="000000" w:themeColor="text1"/>
          <w:sz w:val="28"/>
          <w:szCs w:val="28"/>
        </w:rPr>
        <w:t>Q2</w:t>
      </w:r>
      <w:r w:rsidRPr="000613F6">
        <w:rPr>
          <w:rFonts w:eastAsia="仿宋"/>
          <w:bCs/>
          <w:color w:val="000000" w:themeColor="text1"/>
          <w:sz w:val="28"/>
          <w:szCs w:val="28"/>
        </w:rPr>
        <w:t>，工艺过程与风险控制水平为</w:t>
      </w:r>
      <w:r w:rsidRPr="000613F6">
        <w:rPr>
          <w:rFonts w:eastAsia="仿宋"/>
          <w:bCs/>
          <w:color w:val="000000" w:themeColor="text1"/>
          <w:sz w:val="28"/>
          <w:szCs w:val="28"/>
        </w:rPr>
        <w:t>M1</w:t>
      </w:r>
      <w:r w:rsidRPr="000613F6">
        <w:rPr>
          <w:rFonts w:eastAsia="仿宋"/>
          <w:bCs/>
          <w:color w:val="000000" w:themeColor="text1"/>
          <w:sz w:val="28"/>
          <w:szCs w:val="28"/>
        </w:rPr>
        <w:t>类，环境风险受体为类型</w:t>
      </w:r>
      <w:r w:rsidRPr="000613F6">
        <w:rPr>
          <w:rFonts w:eastAsia="仿宋"/>
          <w:bCs/>
          <w:color w:val="000000" w:themeColor="text1"/>
          <w:sz w:val="28"/>
          <w:szCs w:val="28"/>
        </w:rPr>
        <w:t>E2</w:t>
      </w:r>
      <w:r w:rsidRPr="000613F6">
        <w:rPr>
          <w:rFonts w:eastAsia="仿宋"/>
          <w:bCs/>
          <w:color w:val="000000" w:themeColor="text1"/>
          <w:sz w:val="28"/>
          <w:szCs w:val="28"/>
        </w:rPr>
        <w:t>，</w:t>
      </w:r>
      <w:r w:rsidRPr="000613F6">
        <w:rPr>
          <w:rFonts w:eastAsia="仿宋"/>
          <w:b/>
          <w:color w:val="000000" w:themeColor="text1"/>
          <w:sz w:val="28"/>
          <w:szCs w:val="28"/>
        </w:rPr>
        <w:t>因此，油库大气环境风险等级为较大环境风险，可表示为</w:t>
      </w:r>
      <w:r w:rsidRPr="000613F6">
        <w:rPr>
          <w:rFonts w:eastAsia="仿宋"/>
          <w:b/>
          <w:color w:val="000000" w:themeColor="text1"/>
          <w:sz w:val="28"/>
          <w:szCs w:val="28"/>
        </w:rPr>
        <w:t>“</w:t>
      </w:r>
      <w:r w:rsidRPr="000613F6">
        <w:rPr>
          <w:rFonts w:eastAsia="仿宋"/>
          <w:b/>
          <w:color w:val="000000" w:themeColor="text1"/>
          <w:sz w:val="28"/>
          <w:szCs w:val="28"/>
        </w:rPr>
        <w:t>较大（</w:t>
      </w:r>
      <w:r w:rsidRPr="000613F6">
        <w:rPr>
          <w:rFonts w:eastAsia="仿宋"/>
          <w:b/>
          <w:color w:val="000000" w:themeColor="text1"/>
          <w:sz w:val="28"/>
          <w:szCs w:val="28"/>
        </w:rPr>
        <w:t>Q2M1E2</w:t>
      </w:r>
      <w:r w:rsidRPr="000613F6">
        <w:rPr>
          <w:rFonts w:eastAsia="仿宋"/>
          <w:b/>
          <w:color w:val="000000" w:themeColor="text1"/>
          <w:sz w:val="28"/>
          <w:szCs w:val="28"/>
        </w:rPr>
        <w:t>）</w:t>
      </w:r>
      <w:r w:rsidRPr="000613F6">
        <w:rPr>
          <w:rFonts w:eastAsia="仿宋"/>
          <w:b/>
          <w:color w:val="000000" w:themeColor="text1"/>
          <w:sz w:val="28"/>
          <w:szCs w:val="28"/>
        </w:rPr>
        <w:t>”</w:t>
      </w:r>
      <w:r w:rsidRPr="000613F6">
        <w:rPr>
          <w:rFonts w:eastAsia="仿宋"/>
          <w:b/>
          <w:color w:val="000000" w:themeColor="text1"/>
          <w:sz w:val="28"/>
          <w:szCs w:val="28"/>
        </w:rPr>
        <w:t>。</w:t>
      </w:r>
      <w:bookmarkStart w:id="144" w:name="_Toc518033596"/>
      <w:bookmarkStart w:id="145" w:name="_Toc11498"/>
      <w:bookmarkStart w:id="146" w:name="_Toc517711045"/>
    </w:p>
    <w:p w14:paraId="4062198D" w14:textId="77777777" w:rsidR="00FF1C0E" w:rsidRPr="000613F6" w:rsidRDefault="00FF1C0E" w:rsidP="00317B6D">
      <w:pPr>
        <w:tabs>
          <w:tab w:val="left" w:pos="5355"/>
        </w:tabs>
        <w:spacing w:line="360" w:lineRule="auto"/>
        <w:textAlignment w:val="baseline"/>
        <w:outlineLvl w:val="2"/>
        <w:rPr>
          <w:rFonts w:eastAsia="仿宋"/>
          <w:b/>
          <w:color w:val="000000" w:themeColor="text1"/>
          <w:sz w:val="28"/>
          <w:szCs w:val="28"/>
        </w:rPr>
      </w:pPr>
      <w:bookmarkStart w:id="147" w:name="_Toc14169432"/>
      <w:r w:rsidRPr="000613F6">
        <w:rPr>
          <w:rFonts w:eastAsia="仿宋"/>
          <w:b/>
          <w:color w:val="000000" w:themeColor="text1"/>
          <w:sz w:val="28"/>
          <w:szCs w:val="28"/>
        </w:rPr>
        <w:t>4.2.2</w:t>
      </w:r>
      <w:r w:rsidRPr="000613F6">
        <w:rPr>
          <w:rFonts w:eastAsia="仿宋"/>
          <w:b/>
          <w:color w:val="000000" w:themeColor="text1"/>
          <w:sz w:val="28"/>
          <w:szCs w:val="28"/>
        </w:rPr>
        <w:t>突发水环境风险等级划分</w:t>
      </w:r>
      <w:bookmarkEnd w:id="144"/>
      <w:bookmarkEnd w:id="145"/>
      <w:bookmarkEnd w:id="146"/>
      <w:bookmarkEnd w:id="147"/>
    </w:p>
    <w:p w14:paraId="0E7AFE3B" w14:textId="77777777" w:rsidR="00FF1C0E" w:rsidRPr="000613F6" w:rsidRDefault="00FF1C0E" w:rsidP="00FF1C0E">
      <w:pPr>
        <w:spacing w:line="360" w:lineRule="auto"/>
        <w:ind w:firstLine="573"/>
        <w:rPr>
          <w:rFonts w:eastAsia="仿宋"/>
          <w:bCs/>
          <w:color w:val="000000" w:themeColor="text1"/>
          <w:sz w:val="28"/>
          <w:szCs w:val="28"/>
        </w:rPr>
      </w:pPr>
      <w:r w:rsidRPr="000613F6">
        <w:rPr>
          <w:rFonts w:eastAsia="仿宋"/>
          <w:color w:val="000000" w:themeColor="text1"/>
          <w:sz w:val="28"/>
          <w:szCs w:val="28"/>
        </w:rPr>
        <w:t>根据</w:t>
      </w:r>
      <w:r w:rsidRPr="000613F6">
        <w:rPr>
          <w:rFonts w:eastAsia="仿宋"/>
          <w:bCs/>
          <w:color w:val="000000" w:themeColor="text1"/>
          <w:sz w:val="28"/>
          <w:szCs w:val="28"/>
        </w:rPr>
        <w:t>企业周边水环境风险受体敏感程度（</w:t>
      </w:r>
      <w:r w:rsidRPr="000613F6">
        <w:rPr>
          <w:rFonts w:eastAsia="仿宋"/>
          <w:bCs/>
          <w:color w:val="000000" w:themeColor="text1"/>
          <w:sz w:val="28"/>
          <w:szCs w:val="28"/>
        </w:rPr>
        <w:t>E</w:t>
      </w:r>
      <w:r w:rsidRPr="000613F6">
        <w:rPr>
          <w:rFonts w:eastAsia="仿宋"/>
          <w:bCs/>
          <w:color w:val="000000" w:themeColor="text1"/>
          <w:sz w:val="28"/>
          <w:szCs w:val="28"/>
        </w:rPr>
        <w:t>），涉水风险物质数量与临界量比值（</w:t>
      </w:r>
      <w:r w:rsidRPr="000613F6">
        <w:rPr>
          <w:rFonts w:eastAsia="仿宋"/>
          <w:bCs/>
          <w:color w:val="000000" w:themeColor="text1"/>
          <w:sz w:val="28"/>
          <w:szCs w:val="28"/>
        </w:rPr>
        <w:t>Q</w:t>
      </w:r>
      <w:r w:rsidRPr="000613F6">
        <w:rPr>
          <w:rFonts w:eastAsia="仿宋"/>
          <w:bCs/>
          <w:color w:val="000000" w:themeColor="text1"/>
          <w:sz w:val="28"/>
          <w:szCs w:val="28"/>
        </w:rPr>
        <w:t>）和生产工艺过程与水环境风险控制水平（</w:t>
      </w:r>
      <w:r w:rsidRPr="000613F6">
        <w:rPr>
          <w:rFonts w:eastAsia="仿宋"/>
          <w:bCs/>
          <w:color w:val="000000" w:themeColor="text1"/>
          <w:sz w:val="28"/>
          <w:szCs w:val="28"/>
        </w:rPr>
        <w:t>M</w:t>
      </w:r>
      <w:r w:rsidRPr="000613F6">
        <w:rPr>
          <w:rFonts w:eastAsia="仿宋"/>
          <w:bCs/>
          <w:color w:val="000000" w:themeColor="text1"/>
          <w:sz w:val="28"/>
          <w:szCs w:val="28"/>
        </w:rPr>
        <w:t>），</w:t>
      </w:r>
      <w:r w:rsidRPr="000613F6">
        <w:rPr>
          <w:rFonts w:eastAsia="仿宋"/>
          <w:bCs/>
          <w:color w:val="000000" w:themeColor="text1"/>
          <w:sz w:val="28"/>
          <w:szCs w:val="28"/>
        </w:rPr>
        <w:lastRenderedPageBreak/>
        <w:t>按分级矩阵确定企业水环境风险等级，具体见表</w:t>
      </w:r>
      <w:r w:rsidRPr="000613F6">
        <w:rPr>
          <w:rFonts w:eastAsia="仿宋"/>
          <w:bCs/>
          <w:color w:val="000000" w:themeColor="text1"/>
          <w:sz w:val="28"/>
          <w:szCs w:val="28"/>
        </w:rPr>
        <w:t>4.2-2</w:t>
      </w:r>
      <w:r w:rsidRPr="000613F6">
        <w:rPr>
          <w:rFonts w:eastAsia="仿宋"/>
          <w:bCs/>
          <w:color w:val="000000" w:themeColor="text1"/>
          <w:sz w:val="28"/>
          <w:szCs w:val="28"/>
        </w:rPr>
        <w:t>。</w:t>
      </w:r>
    </w:p>
    <w:p w14:paraId="1F77E644" w14:textId="77777777" w:rsidR="00FF1C0E" w:rsidRPr="000613F6" w:rsidRDefault="00FF1C0E" w:rsidP="00FF1C0E">
      <w:pPr>
        <w:spacing w:line="360" w:lineRule="auto"/>
        <w:ind w:firstLineChars="200" w:firstLine="560"/>
        <w:rPr>
          <w:rFonts w:eastAsia="仿宋"/>
          <w:b/>
          <w:color w:val="000000" w:themeColor="text1"/>
          <w:sz w:val="28"/>
          <w:szCs w:val="28"/>
        </w:rPr>
      </w:pPr>
      <w:r w:rsidRPr="000613F6">
        <w:rPr>
          <w:rFonts w:eastAsia="仿宋"/>
          <w:color w:val="000000" w:themeColor="text1"/>
          <w:sz w:val="28"/>
          <w:szCs w:val="28"/>
        </w:rPr>
        <w:t>由表</w:t>
      </w:r>
      <w:r w:rsidRPr="000613F6">
        <w:rPr>
          <w:rFonts w:eastAsia="仿宋"/>
          <w:color w:val="000000" w:themeColor="text1"/>
          <w:sz w:val="28"/>
          <w:szCs w:val="28"/>
        </w:rPr>
        <w:t>4.2-2</w:t>
      </w:r>
      <w:r w:rsidRPr="000613F6">
        <w:rPr>
          <w:rFonts w:eastAsia="仿宋"/>
          <w:color w:val="000000" w:themeColor="text1"/>
          <w:sz w:val="28"/>
          <w:szCs w:val="28"/>
        </w:rPr>
        <w:t>知，当</w:t>
      </w:r>
      <w:r w:rsidRPr="000613F6">
        <w:rPr>
          <w:rFonts w:eastAsia="仿宋"/>
          <w:color w:val="000000" w:themeColor="text1"/>
          <w:sz w:val="28"/>
          <w:szCs w:val="28"/>
        </w:rPr>
        <w:t>Q≥1</w:t>
      </w:r>
      <w:r w:rsidRPr="000613F6">
        <w:rPr>
          <w:rFonts w:eastAsia="仿宋"/>
          <w:color w:val="000000" w:themeColor="text1"/>
          <w:sz w:val="28"/>
          <w:szCs w:val="28"/>
        </w:rPr>
        <w:t>时，企业突发水环境风险等级可表示为</w:t>
      </w:r>
      <w:r w:rsidRPr="000613F6">
        <w:rPr>
          <w:rFonts w:eastAsia="仿宋"/>
          <w:color w:val="000000" w:themeColor="text1"/>
          <w:sz w:val="28"/>
          <w:szCs w:val="28"/>
        </w:rPr>
        <w:t>“</w:t>
      </w:r>
      <w:r w:rsidRPr="000613F6">
        <w:rPr>
          <w:rFonts w:eastAsia="仿宋"/>
          <w:color w:val="000000" w:themeColor="text1"/>
          <w:sz w:val="28"/>
          <w:szCs w:val="28"/>
        </w:rPr>
        <w:t>环境风险等级</w:t>
      </w:r>
      <w:r w:rsidRPr="000613F6">
        <w:rPr>
          <w:rFonts w:eastAsia="仿宋"/>
          <w:color w:val="000000" w:themeColor="text1"/>
          <w:sz w:val="28"/>
          <w:szCs w:val="28"/>
        </w:rPr>
        <w:t>-</w:t>
      </w:r>
      <w:r w:rsidRPr="000613F6">
        <w:rPr>
          <w:rFonts w:eastAsia="仿宋"/>
          <w:color w:val="000000" w:themeColor="text1"/>
          <w:sz w:val="28"/>
          <w:szCs w:val="28"/>
        </w:rPr>
        <w:t>水（</w:t>
      </w:r>
      <w:r w:rsidRPr="000613F6">
        <w:rPr>
          <w:rFonts w:eastAsia="仿宋"/>
          <w:color w:val="000000" w:themeColor="text1"/>
          <w:sz w:val="28"/>
          <w:szCs w:val="28"/>
        </w:rPr>
        <w:t>Q</w:t>
      </w:r>
      <w:r w:rsidRPr="000613F6">
        <w:rPr>
          <w:rFonts w:eastAsia="仿宋"/>
          <w:color w:val="000000" w:themeColor="text1"/>
          <w:sz w:val="28"/>
          <w:szCs w:val="28"/>
        </w:rPr>
        <w:t>水平</w:t>
      </w:r>
      <w:r w:rsidRPr="000613F6">
        <w:rPr>
          <w:rFonts w:eastAsia="仿宋"/>
          <w:color w:val="000000" w:themeColor="text1"/>
          <w:sz w:val="28"/>
          <w:szCs w:val="28"/>
        </w:rPr>
        <w:t>-M</w:t>
      </w:r>
      <w:r w:rsidRPr="000613F6">
        <w:rPr>
          <w:rFonts w:eastAsia="仿宋"/>
          <w:color w:val="000000" w:themeColor="text1"/>
          <w:sz w:val="28"/>
          <w:szCs w:val="28"/>
        </w:rPr>
        <w:t>类型</w:t>
      </w:r>
      <w:r w:rsidRPr="000613F6">
        <w:rPr>
          <w:rFonts w:eastAsia="仿宋"/>
          <w:color w:val="000000" w:themeColor="text1"/>
          <w:sz w:val="28"/>
          <w:szCs w:val="28"/>
        </w:rPr>
        <w:t>-E</w:t>
      </w:r>
      <w:r w:rsidRPr="000613F6">
        <w:rPr>
          <w:rFonts w:eastAsia="仿宋"/>
          <w:color w:val="000000" w:themeColor="text1"/>
          <w:sz w:val="28"/>
          <w:szCs w:val="28"/>
        </w:rPr>
        <w:t>类型）</w:t>
      </w:r>
      <w:r w:rsidRPr="000613F6">
        <w:rPr>
          <w:rFonts w:eastAsia="仿宋"/>
          <w:color w:val="000000" w:themeColor="text1"/>
          <w:sz w:val="28"/>
          <w:szCs w:val="28"/>
        </w:rPr>
        <w:t>”</w:t>
      </w:r>
      <w:r w:rsidRPr="000613F6">
        <w:rPr>
          <w:rFonts w:eastAsia="仿宋"/>
          <w:color w:val="000000" w:themeColor="text1"/>
          <w:sz w:val="28"/>
          <w:szCs w:val="28"/>
        </w:rPr>
        <w:t>。根据上述内容，油库风险物质</w:t>
      </w:r>
      <w:r w:rsidRPr="000613F6">
        <w:rPr>
          <w:rFonts w:eastAsia="仿宋"/>
          <w:color w:val="000000" w:themeColor="text1"/>
          <w:sz w:val="28"/>
          <w:szCs w:val="28"/>
        </w:rPr>
        <w:t>Q2</w:t>
      </w:r>
      <w:r w:rsidRPr="000613F6">
        <w:rPr>
          <w:rFonts w:eastAsia="仿宋"/>
          <w:color w:val="000000" w:themeColor="text1"/>
          <w:sz w:val="28"/>
          <w:szCs w:val="28"/>
        </w:rPr>
        <w:t>，工艺过程与风险控制水平为</w:t>
      </w:r>
      <w:r w:rsidRPr="000613F6">
        <w:rPr>
          <w:rFonts w:eastAsia="仿宋"/>
          <w:color w:val="000000" w:themeColor="text1"/>
          <w:sz w:val="28"/>
          <w:szCs w:val="28"/>
        </w:rPr>
        <w:t>M2</w:t>
      </w:r>
      <w:r w:rsidRPr="000613F6">
        <w:rPr>
          <w:rFonts w:eastAsia="仿宋"/>
          <w:color w:val="000000" w:themeColor="text1"/>
          <w:sz w:val="28"/>
          <w:szCs w:val="28"/>
        </w:rPr>
        <w:t>类，环境风险受体为类型</w:t>
      </w:r>
      <w:r w:rsidRPr="000613F6">
        <w:rPr>
          <w:rFonts w:eastAsia="仿宋"/>
          <w:color w:val="000000" w:themeColor="text1"/>
          <w:sz w:val="28"/>
          <w:szCs w:val="28"/>
        </w:rPr>
        <w:t>E3</w:t>
      </w:r>
      <w:r w:rsidRPr="000613F6">
        <w:rPr>
          <w:rFonts w:eastAsia="仿宋"/>
          <w:color w:val="000000" w:themeColor="text1"/>
          <w:sz w:val="28"/>
          <w:szCs w:val="28"/>
        </w:rPr>
        <w:t>。</w:t>
      </w:r>
      <w:r w:rsidRPr="000613F6">
        <w:rPr>
          <w:rFonts w:eastAsia="仿宋"/>
          <w:b/>
          <w:color w:val="000000" w:themeColor="text1"/>
          <w:sz w:val="28"/>
          <w:szCs w:val="28"/>
        </w:rPr>
        <w:t>因此，油库水环境风险等级为较大环境风险，可表示为</w:t>
      </w:r>
      <w:r w:rsidRPr="000613F6">
        <w:rPr>
          <w:rFonts w:eastAsia="仿宋"/>
          <w:b/>
          <w:color w:val="000000" w:themeColor="text1"/>
          <w:sz w:val="28"/>
          <w:szCs w:val="28"/>
        </w:rPr>
        <w:t>“</w:t>
      </w:r>
      <w:r w:rsidRPr="000613F6">
        <w:rPr>
          <w:rFonts w:eastAsia="仿宋"/>
          <w:b/>
          <w:color w:val="000000" w:themeColor="text1"/>
          <w:sz w:val="28"/>
          <w:szCs w:val="28"/>
        </w:rPr>
        <w:t>较大（</w:t>
      </w:r>
      <w:r w:rsidRPr="000613F6">
        <w:rPr>
          <w:rFonts w:eastAsia="仿宋"/>
          <w:b/>
          <w:color w:val="000000" w:themeColor="text1"/>
          <w:sz w:val="28"/>
          <w:szCs w:val="28"/>
        </w:rPr>
        <w:t>Q2M2E3</w:t>
      </w:r>
      <w:r w:rsidRPr="000613F6">
        <w:rPr>
          <w:rFonts w:eastAsia="仿宋"/>
          <w:b/>
          <w:color w:val="000000" w:themeColor="text1"/>
          <w:sz w:val="28"/>
          <w:szCs w:val="28"/>
        </w:rPr>
        <w:t>）</w:t>
      </w:r>
      <w:r w:rsidRPr="000613F6">
        <w:rPr>
          <w:rFonts w:eastAsia="仿宋"/>
          <w:b/>
          <w:color w:val="000000" w:themeColor="text1"/>
          <w:sz w:val="28"/>
          <w:szCs w:val="28"/>
        </w:rPr>
        <w:t>”</w:t>
      </w:r>
      <w:r w:rsidRPr="000613F6">
        <w:rPr>
          <w:rFonts w:eastAsia="仿宋"/>
          <w:b/>
          <w:color w:val="000000" w:themeColor="text1"/>
          <w:sz w:val="28"/>
          <w:szCs w:val="28"/>
        </w:rPr>
        <w:t>。</w:t>
      </w:r>
    </w:p>
    <w:p w14:paraId="55C98775" w14:textId="77777777" w:rsidR="00FF1C0E" w:rsidRPr="000613F6" w:rsidRDefault="00FF1C0E" w:rsidP="00FF1C0E">
      <w:pPr>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4.2-2    </w:t>
      </w:r>
      <w:r w:rsidRPr="000613F6">
        <w:rPr>
          <w:rFonts w:eastAsia="仿宋"/>
          <w:b/>
          <w:color w:val="000000" w:themeColor="text1"/>
          <w:sz w:val="28"/>
          <w:szCs w:val="28"/>
        </w:rPr>
        <w:t>企业水环境风险分级矩阵</w:t>
      </w:r>
    </w:p>
    <w:tbl>
      <w:tblPr>
        <w:tblW w:w="9174"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463"/>
        <w:gridCol w:w="1907"/>
        <w:gridCol w:w="1416"/>
        <w:gridCol w:w="1418"/>
        <w:gridCol w:w="1416"/>
        <w:gridCol w:w="1554"/>
      </w:tblGrid>
      <w:tr w:rsidR="000613F6" w:rsidRPr="000613F6" w14:paraId="3DE9F50C" w14:textId="77777777" w:rsidTr="00FF1C0E">
        <w:trPr>
          <w:trHeight w:val="362"/>
        </w:trPr>
        <w:tc>
          <w:tcPr>
            <w:tcW w:w="1463" w:type="dxa"/>
            <w:vMerge w:val="restart"/>
            <w:vAlign w:val="center"/>
          </w:tcPr>
          <w:p w14:paraId="2F5E7BA8"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环境风险受体敏感程度（</w:t>
            </w:r>
            <w:r w:rsidRPr="000613F6">
              <w:rPr>
                <w:rFonts w:eastAsia="仿宋"/>
                <w:b/>
                <w:color w:val="000000" w:themeColor="text1"/>
                <w:sz w:val="24"/>
              </w:rPr>
              <w:t>E</w:t>
            </w:r>
            <w:r w:rsidRPr="000613F6">
              <w:rPr>
                <w:rFonts w:eastAsia="仿宋"/>
                <w:b/>
                <w:color w:val="000000" w:themeColor="text1"/>
                <w:sz w:val="24"/>
              </w:rPr>
              <w:t>）</w:t>
            </w:r>
          </w:p>
        </w:tc>
        <w:tc>
          <w:tcPr>
            <w:tcW w:w="1907" w:type="dxa"/>
            <w:vMerge w:val="restart"/>
            <w:vAlign w:val="center"/>
          </w:tcPr>
          <w:p w14:paraId="56BAA1F0"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风险物质数量与临界比值（</w:t>
            </w:r>
            <w:r w:rsidRPr="000613F6">
              <w:rPr>
                <w:rFonts w:eastAsia="仿宋"/>
                <w:b/>
                <w:color w:val="000000" w:themeColor="text1"/>
                <w:sz w:val="24"/>
              </w:rPr>
              <w:t>Q</w:t>
            </w:r>
            <w:r w:rsidRPr="000613F6">
              <w:rPr>
                <w:rFonts w:eastAsia="仿宋"/>
                <w:b/>
                <w:color w:val="000000" w:themeColor="text1"/>
                <w:sz w:val="24"/>
              </w:rPr>
              <w:t>）</w:t>
            </w:r>
          </w:p>
        </w:tc>
        <w:tc>
          <w:tcPr>
            <w:tcW w:w="5804" w:type="dxa"/>
            <w:gridSpan w:val="4"/>
            <w:vAlign w:val="center"/>
          </w:tcPr>
          <w:p w14:paraId="50E36015"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生产工艺过程与环境风险控制水平（</w:t>
            </w:r>
            <w:r w:rsidRPr="000613F6">
              <w:rPr>
                <w:rFonts w:eastAsia="仿宋"/>
                <w:b/>
                <w:color w:val="000000" w:themeColor="text1"/>
                <w:sz w:val="24"/>
              </w:rPr>
              <w:t>M</w:t>
            </w:r>
            <w:r w:rsidRPr="000613F6">
              <w:rPr>
                <w:rFonts w:eastAsia="仿宋"/>
                <w:b/>
                <w:color w:val="000000" w:themeColor="text1"/>
                <w:sz w:val="24"/>
              </w:rPr>
              <w:t>）</w:t>
            </w:r>
          </w:p>
        </w:tc>
      </w:tr>
      <w:tr w:rsidR="000613F6" w:rsidRPr="000613F6" w14:paraId="7FB8141A" w14:textId="77777777" w:rsidTr="00FF1C0E">
        <w:trPr>
          <w:trHeight w:val="177"/>
        </w:trPr>
        <w:tc>
          <w:tcPr>
            <w:tcW w:w="1463" w:type="dxa"/>
            <w:vMerge/>
          </w:tcPr>
          <w:p w14:paraId="536AAB05" w14:textId="77777777" w:rsidR="00FF1C0E" w:rsidRPr="000613F6" w:rsidRDefault="00FF1C0E" w:rsidP="00FF1C0E">
            <w:pPr>
              <w:adjustRightInd w:val="0"/>
              <w:snapToGrid w:val="0"/>
              <w:jc w:val="center"/>
              <w:rPr>
                <w:rFonts w:eastAsia="仿宋"/>
                <w:b/>
                <w:color w:val="000000" w:themeColor="text1"/>
                <w:sz w:val="24"/>
              </w:rPr>
            </w:pPr>
          </w:p>
        </w:tc>
        <w:tc>
          <w:tcPr>
            <w:tcW w:w="1907" w:type="dxa"/>
            <w:vMerge/>
            <w:vAlign w:val="center"/>
          </w:tcPr>
          <w:p w14:paraId="3E2FBA9B" w14:textId="77777777" w:rsidR="00FF1C0E" w:rsidRPr="000613F6" w:rsidRDefault="00FF1C0E" w:rsidP="00FF1C0E">
            <w:pPr>
              <w:adjustRightInd w:val="0"/>
              <w:snapToGrid w:val="0"/>
              <w:jc w:val="center"/>
              <w:rPr>
                <w:rFonts w:eastAsia="仿宋"/>
                <w:b/>
                <w:color w:val="000000" w:themeColor="text1"/>
                <w:sz w:val="24"/>
              </w:rPr>
            </w:pPr>
          </w:p>
        </w:tc>
        <w:tc>
          <w:tcPr>
            <w:tcW w:w="1416" w:type="dxa"/>
            <w:vAlign w:val="center"/>
          </w:tcPr>
          <w:p w14:paraId="48169357"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M1</w:t>
            </w:r>
            <w:r w:rsidRPr="000613F6">
              <w:rPr>
                <w:rFonts w:eastAsia="仿宋"/>
                <w:b/>
                <w:color w:val="000000" w:themeColor="text1"/>
                <w:sz w:val="24"/>
              </w:rPr>
              <w:t>类水平</w:t>
            </w:r>
          </w:p>
        </w:tc>
        <w:tc>
          <w:tcPr>
            <w:tcW w:w="1418" w:type="dxa"/>
            <w:vAlign w:val="center"/>
          </w:tcPr>
          <w:p w14:paraId="251F51F0"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M2</w:t>
            </w:r>
            <w:r w:rsidRPr="000613F6">
              <w:rPr>
                <w:rFonts w:eastAsia="仿宋"/>
                <w:b/>
                <w:color w:val="000000" w:themeColor="text1"/>
                <w:sz w:val="24"/>
              </w:rPr>
              <w:t>类水平</w:t>
            </w:r>
          </w:p>
        </w:tc>
        <w:tc>
          <w:tcPr>
            <w:tcW w:w="1416" w:type="dxa"/>
            <w:vAlign w:val="center"/>
          </w:tcPr>
          <w:p w14:paraId="3D973C27"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M3</w:t>
            </w:r>
            <w:r w:rsidRPr="000613F6">
              <w:rPr>
                <w:rFonts w:eastAsia="仿宋"/>
                <w:b/>
                <w:color w:val="000000" w:themeColor="text1"/>
                <w:sz w:val="24"/>
              </w:rPr>
              <w:t>类水平</w:t>
            </w:r>
          </w:p>
        </w:tc>
        <w:tc>
          <w:tcPr>
            <w:tcW w:w="1554" w:type="dxa"/>
            <w:vAlign w:val="center"/>
          </w:tcPr>
          <w:p w14:paraId="6DEB8772"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M4</w:t>
            </w:r>
            <w:r w:rsidRPr="000613F6">
              <w:rPr>
                <w:rFonts w:eastAsia="仿宋"/>
                <w:b/>
                <w:color w:val="000000" w:themeColor="text1"/>
                <w:sz w:val="24"/>
              </w:rPr>
              <w:t>类水平</w:t>
            </w:r>
          </w:p>
        </w:tc>
      </w:tr>
      <w:tr w:rsidR="000613F6" w:rsidRPr="000613F6" w14:paraId="2BC56FB6" w14:textId="77777777" w:rsidTr="00FF1C0E">
        <w:trPr>
          <w:trHeight w:val="383"/>
        </w:trPr>
        <w:tc>
          <w:tcPr>
            <w:tcW w:w="1463" w:type="dxa"/>
            <w:vMerge w:val="restart"/>
            <w:vAlign w:val="center"/>
          </w:tcPr>
          <w:p w14:paraId="53E814A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类型</w:t>
            </w:r>
            <w:r w:rsidRPr="000613F6">
              <w:rPr>
                <w:rFonts w:eastAsia="仿宋"/>
                <w:color w:val="000000" w:themeColor="text1"/>
                <w:sz w:val="24"/>
              </w:rPr>
              <w:t>1</w:t>
            </w:r>
          </w:p>
          <w:p w14:paraId="096DBB44"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w:t>
            </w:r>
            <w:r w:rsidRPr="000613F6">
              <w:rPr>
                <w:rFonts w:eastAsia="仿宋"/>
                <w:color w:val="000000" w:themeColor="text1"/>
                <w:sz w:val="24"/>
              </w:rPr>
              <w:t>E1</w:t>
            </w:r>
            <w:r w:rsidRPr="000613F6">
              <w:rPr>
                <w:rFonts w:eastAsia="仿宋"/>
                <w:color w:val="000000" w:themeColor="text1"/>
                <w:sz w:val="24"/>
              </w:rPr>
              <w:t>）</w:t>
            </w:r>
          </w:p>
        </w:tc>
        <w:tc>
          <w:tcPr>
            <w:tcW w:w="1907" w:type="dxa"/>
            <w:vAlign w:val="center"/>
          </w:tcPr>
          <w:p w14:paraId="51B5DCB2"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48E06CF5"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64C0DA1A"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557C1540"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1448111E"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54E8E184" w14:textId="77777777" w:rsidTr="00FF1C0E">
        <w:trPr>
          <w:trHeight w:val="383"/>
        </w:trPr>
        <w:tc>
          <w:tcPr>
            <w:tcW w:w="1463" w:type="dxa"/>
            <w:vMerge/>
          </w:tcPr>
          <w:p w14:paraId="505B5B5A"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5BCC7B69"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10≤Q</w:t>
            </w:r>
            <w:r w:rsidRPr="000613F6">
              <w:rPr>
                <w:rFonts w:eastAsia="仿宋"/>
                <w:color w:val="000000" w:themeColor="text1"/>
                <w:sz w:val="24"/>
              </w:rPr>
              <w:t>＜</w:t>
            </w:r>
            <w:r w:rsidRPr="000613F6">
              <w:rPr>
                <w:rFonts w:eastAsia="仿宋"/>
                <w:color w:val="000000" w:themeColor="text1"/>
                <w:sz w:val="24"/>
              </w:rPr>
              <w:t>100</w:t>
            </w:r>
            <w:r w:rsidRPr="000613F6">
              <w:rPr>
                <w:rFonts w:eastAsia="仿宋"/>
                <w:color w:val="000000" w:themeColor="text1"/>
                <w:sz w:val="24"/>
              </w:rPr>
              <w:t>（</w:t>
            </w:r>
            <w:r w:rsidRPr="000613F6">
              <w:rPr>
                <w:rFonts w:eastAsia="仿宋"/>
                <w:color w:val="000000" w:themeColor="text1"/>
                <w:sz w:val="24"/>
              </w:rPr>
              <w:t>Q2</w:t>
            </w:r>
            <w:r w:rsidRPr="000613F6">
              <w:rPr>
                <w:rFonts w:eastAsia="仿宋"/>
                <w:color w:val="000000" w:themeColor="text1"/>
                <w:sz w:val="24"/>
              </w:rPr>
              <w:t>）</w:t>
            </w:r>
          </w:p>
        </w:tc>
        <w:tc>
          <w:tcPr>
            <w:tcW w:w="1416" w:type="dxa"/>
            <w:vAlign w:val="center"/>
          </w:tcPr>
          <w:p w14:paraId="4EA764AD"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06CE3285"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6" w:type="dxa"/>
            <w:vAlign w:val="center"/>
          </w:tcPr>
          <w:p w14:paraId="2F74BA7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2C22FA4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24C9DCFB" w14:textId="77777777" w:rsidTr="00FF1C0E">
        <w:trPr>
          <w:trHeight w:val="405"/>
        </w:trPr>
        <w:tc>
          <w:tcPr>
            <w:tcW w:w="1463" w:type="dxa"/>
            <w:vMerge/>
          </w:tcPr>
          <w:p w14:paraId="05206FBB"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486B0631"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4CD9548D"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8" w:type="dxa"/>
            <w:vAlign w:val="center"/>
          </w:tcPr>
          <w:p w14:paraId="488D7B64"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6" w:type="dxa"/>
            <w:vAlign w:val="center"/>
          </w:tcPr>
          <w:p w14:paraId="76C380D1"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4531DBC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57595179" w14:textId="77777777" w:rsidTr="00FF1C0E">
        <w:trPr>
          <w:trHeight w:val="405"/>
        </w:trPr>
        <w:tc>
          <w:tcPr>
            <w:tcW w:w="1463" w:type="dxa"/>
            <w:vMerge w:val="restart"/>
            <w:vAlign w:val="center"/>
          </w:tcPr>
          <w:p w14:paraId="6F2F41AD"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类型</w:t>
            </w:r>
            <w:r w:rsidRPr="000613F6">
              <w:rPr>
                <w:rFonts w:eastAsia="仿宋"/>
                <w:color w:val="000000" w:themeColor="text1"/>
                <w:sz w:val="24"/>
              </w:rPr>
              <w:t>2</w:t>
            </w:r>
          </w:p>
          <w:p w14:paraId="02F78868"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w:t>
            </w:r>
            <w:r w:rsidRPr="000613F6">
              <w:rPr>
                <w:rFonts w:eastAsia="仿宋"/>
                <w:color w:val="000000" w:themeColor="text1"/>
                <w:sz w:val="24"/>
              </w:rPr>
              <w:t>E2</w:t>
            </w:r>
            <w:r w:rsidRPr="000613F6">
              <w:rPr>
                <w:rFonts w:eastAsia="仿宋"/>
                <w:color w:val="000000" w:themeColor="text1"/>
                <w:sz w:val="24"/>
              </w:rPr>
              <w:t>）</w:t>
            </w:r>
          </w:p>
        </w:tc>
        <w:tc>
          <w:tcPr>
            <w:tcW w:w="1907" w:type="dxa"/>
            <w:vAlign w:val="center"/>
          </w:tcPr>
          <w:p w14:paraId="6D38A950"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31C4505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8" w:type="dxa"/>
            <w:vAlign w:val="center"/>
          </w:tcPr>
          <w:p w14:paraId="534BB25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1A066491"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554" w:type="dxa"/>
            <w:vAlign w:val="center"/>
          </w:tcPr>
          <w:p w14:paraId="024CCCC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32DA7A99" w14:textId="77777777" w:rsidTr="00FF1C0E">
        <w:trPr>
          <w:trHeight w:val="405"/>
        </w:trPr>
        <w:tc>
          <w:tcPr>
            <w:tcW w:w="1463" w:type="dxa"/>
            <w:vMerge/>
          </w:tcPr>
          <w:p w14:paraId="189784F9"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07D51229"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10≤Q</w:t>
            </w:r>
            <w:r w:rsidRPr="000613F6">
              <w:rPr>
                <w:rFonts w:eastAsia="仿宋"/>
                <w:color w:val="000000" w:themeColor="text1"/>
                <w:sz w:val="24"/>
              </w:rPr>
              <w:t>＜</w:t>
            </w:r>
            <w:r w:rsidRPr="000613F6">
              <w:rPr>
                <w:rFonts w:eastAsia="仿宋"/>
                <w:color w:val="000000" w:themeColor="text1"/>
                <w:sz w:val="24"/>
              </w:rPr>
              <w:t>100</w:t>
            </w:r>
            <w:r w:rsidRPr="000613F6">
              <w:rPr>
                <w:rFonts w:eastAsia="仿宋"/>
                <w:color w:val="000000" w:themeColor="text1"/>
                <w:sz w:val="24"/>
              </w:rPr>
              <w:t>（</w:t>
            </w:r>
            <w:r w:rsidRPr="000613F6">
              <w:rPr>
                <w:rFonts w:eastAsia="仿宋"/>
                <w:color w:val="000000" w:themeColor="text1"/>
                <w:sz w:val="24"/>
              </w:rPr>
              <w:t>Q2</w:t>
            </w:r>
            <w:r w:rsidRPr="000613F6">
              <w:rPr>
                <w:rFonts w:eastAsia="仿宋"/>
                <w:color w:val="000000" w:themeColor="text1"/>
                <w:sz w:val="24"/>
              </w:rPr>
              <w:t>）</w:t>
            </w:r>
          </w:p>
        </w:tc>
        <w:tc>
          <w:tcPr>
            <w:tcW w:w="1416" w:type="dxa"/>
            <w:vAlign w:val="center"/>
          </w:tcPr>
          <w:p w14:paraId="1426703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21AC7043"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6F5B723C"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223A54F8"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1172AC14" w14:textId="77777777" w:rsidTr="00FF1C0E">
        <w:trPr>
          <w:trHeight w:val="405"/>
        </w:trPr>
        <w:tc>
          <w:tcPr>
            <w:tcW w:w="1463" w:type="dxa"/>
            <w:vMerge/>
          </w:tcPr>
          <w:p w14:paraId="029E0485"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032019FE"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0191D72F"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52F8C923"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416" w:type="dxa"/>
            <w:vAlign w:val="center"/>
          </w:tcPr>
          <w:p w14:paraId="2D49163A"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67E68469"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5BD9714A" w14:textId="77777777" w:rsidTr="00FF1C0E">
        <w:trPr>
          <w:trHeight w:val="405"/>
        </w:trPr>
        <w:tc>
          <w:tcPr>
            <w:tcW w:w="1463" w:type="dxa"/>
            <w:vMerge w:val="restart"/>
            <w:vAlign w:val="center"/>
          </w:tcPr>
          <w:p w14:paraId="77403F5F"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类型</w:t>
            </w:r>
            <w:r w:rsidRPr="000613F6">
              <w:rPr>
                <w:rFonts w:eastAsia="仿宋"/>
                <w:b/>
                <w:color w:val="000000" w:themeColor="text1"/>
                <w:sz w:val="24"/>
              </w:rPr>
              <w:t>3</w:t>
            </w:r>
          </w:p>
          <w:p w14:paraId="76CC23F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b/>
                <w:color w:val="000000" w:themeColor="text1"/>
                <w:sz w:val="24"/>
              </w:rPr>
              <w:t>（</w:t>
            </w:r>
            <w:r w:rsidRPr="000613F6">
              <w:rPr>
                <w:rFonts w:eastAsia="仿宋"/>
                <w:b/>
                <w:color w:val="000000" w:themeColor="text1"/>
                <w:sz w:val="24"/>
              </w:rPr>
              <w:t>E3</w:t>
            </w:r>
            <w:r w:rsidRPr="000613F6">
              <w:rPr>
                <w:rFonts w:eastAsia="仿宋"/>
                <w:b/>
                <w:color w:val="000000" w:themeColor="text1"/>
                <w:sz w:val="24"/>
              </w:rPr>
              <w:t>）</w:t>
            </w:r>
          </w:p>
        </w:tc>
        <w:tc>
          <w:tcPr>
            <w:tcW w:w="1907" w:type="dxa"/>
            <w:vAlign w:val="center"/>
          </w:tcPr>
          <w:p w14:paraId="108D59C9"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1≤Q</w:t>
            </w:r>
            <w:r w:rsidRPr="000613F6">
              <w:rPr>
                <w:rFonts w:eastAsia="仿宋"/>
                <w:color w:val="000000" w:themeColor="text1"/>
                <w:sz w:val="24"/>
              </w:rPr>
              <w:t>＜</w:t>
            </w:r>
            <w:r w:rsidRPr="000613F6">
              <w:rPr>
                <w:rFonts w:eastAsia="仿宋"/>
                <w:color w:val="000000" w:themeColor="text1"/>
                <w:sz w:val="24"/>
              </w:rPr>
              <w:t>10</w:t>
            </w:r>
            <w:r w:rsidRPr="000613F6">
              <w:rPr>
                <w:rFonts w:eastAsia="仿宋"/>
                <w:color w:val="000000" w:themeColor="text1"/>
                <w:sz w:val="24"/>
              </w:rPr>
              <w:t>（</w:t>
            </w:r>
            <w:r w:rsidRPr="000613F6">
              <w:rPr>
                <w:rFonts w:eastAsia="仿宋"/>
                <w:color w:val="000000" w:themeColor="text1"/>
                <w:sz w:val="24"/>
              </w:rPr>
              <w:t>Q1</w:t>
            </w:r>
            <w:r w:rsidRPr="000613F6">
              <w:rPr>
                <w:rFonts w:eastAsia="仿宋"/>
                <w:color w:val="000000" w:themeColor="text1"/>
                <w:sz w:val="24"/>
              </w:rPr>
              <w:t>）</w:t>
            </w:r>
          </w:p>
        </w:tc>
        <w:tc>
          <w:tcPr>
            <w:tcW w:w="1416" w:type="dxa"/>
            <w:vAlign w:val="center"/>
          </w:tcPr>
          <w:p w14:paraId="19BA2267"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8" w:type="dxa"/>
            <w:vAlign w:val="center"/>
          </w:tcPr>
          <w:p w14:paraId="14C68D9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一般</w:t>
            </w:r>
          </w:p>
        </w:tc>
        <w:tc>
          <w:tcPr>
            <w:tcW w:w="1416" w:type="dxa"/>
            <w:vAlign w:val="center"/>
          </w:tcPr>
          <w:p w14:paraId="20333207"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554" w:type="dxa"/>
            <w:vAlign w:val="center"/>
          </w:tcPr>
          <w:p w14:paraId="6712EB4A"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r>
      <w:tr w:rsidR="000613F6" w:rsidRPr="000613F6" w14:paraId="4B4C6C22" w14:textId="77777777" w:rsidTr="00FF1C0E">
        <w:trPr>
          <w:trHeight w:val="405"/>
        </w:trPr>
        <w:tc>
          <w:tcPr>
            <w:tcW w:w="1463" w:type="dxa"/>
            <w:vMerge/>
          </w:tcPr>
          <w:p w14:paraId="3FDC03F1"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76900924"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10≤Q</w:t>
            </w:r>
            <w:r w:rsidRPr="000613F6">
              <w:rPr>
                <w:rFonts w:eastAsia="仿宋"/>
                <w:b/>
                <w:color w:val="000000" w:themeColor="text1"/>
                <w:sz w:val="24"/>
              </w:rPr>
              <w:t>＜</w:t>
            </w:r>
            <w:r w:rsidRPr="000613F6">
              <w:rPr>
                <w:rFonts w:eastAsia="仿宋"/>
                <w:b/>
                <w:color w:val="000000" w:themeColor="text1"/>
                <w:sz w:val="24"/>
              </w:rPr>
              <w:t>100</w:t>
            </w:r>
            <w:r w:rsidRPr="000613F6">
              <w:rPr>
                <w:rFonts w:eastAsia="仿宋"/>
                <w:b/>
                <w:color w:val="000000" w:themeColor="text1"/>
                <w:sz w:val="24"/>
              </w:rPr>
              <w:t>（</w:t>
            </w:r>
            <w:r w:rsidRPr="000613F6">
              <w:rPr>
                <w:rFonts w:eastAsia="仿宋"/>
                <w:b/>
                <w:color w:val="000000" w:themeColor="text1"/>
                <w:sz w:val="24"/>
              </w:rPr>
              <w:t>Q2</w:t>
            </w:r>
            <w:r w:rsidRPr="000613F6">
              <w:rPr>
                <w:rFonts w:eastAsia="仿宋"/>
                <w:b/>
                <w:color w:val="000000" w:themeColor="text1"/>
                <w:sz w:val="24"/>
              </w:rPr>
              <w:t>）</w:t>
            </w:r>
          </w:p>
        </w:tc>
        <w:tc>
          <w:tcPr>
            <w:tcW w:w="1416" w:type="dxa"/>
            <w:vAlign w:val="center"/>
          </w:tcPr>
          <w:p w14:paraId="0EBBAD0E"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50EAB90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57C9B55C" w14:textId="77777777" w:rsidR="00FF1C0E" w:rsidRPr="000613F6" w:rsidRDefault="00FF1C0E" w:rsidP="00FF1C0E">
            <w:pPr>
              <w:adjustRightInd w:val="0"/>
              <w:snapToGrid w:val="0"/>
              <w:jc w:val="center"/>
              <w:rPr>
                <w:rFonts w:eastAsia="仿宋"/>
                <w:b/>
                <w:color w:val="000000" w:themeColor="text1"/>
                <w:sz w:val="24"/>
              </w:rPr>
            </w:pPr>
            <w:r w:rsidRPr="000613F6">
              <w:rPr>
                <w:rFonts w:eastAsia="仿宋"/>
                <w:b/>
                <w:color w:val="000000" w:themeColor="text1"/>
                <w:sz w:val="24"/>
              </w:rPr>
              <w:t>较大</w:t>
            </w:r>
          </w:p>
        </w:tc>
        <w:tc>
          <w:tcPr>
            <w:tcW w:w="1554" w:type="dxa"/>
            <w:vAlign w:val="center"/>
          </w:tcPr>
          <w:p w14:paraId="703F6682"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r w:rsidR="000613F6" w:rsidRPr="000613F6" w14:paraId="55B2285E" w14:textId="77777777" w:rsidTr="00FF1C0E">
        <w:trPr>
          <w:trHeight w:val="405"/>
        </w:trPr>
        <w:tc>
          <w:tcPr>
            <w:tcW w:w="1463" w:type="dxa"/>
            <w:vMerge/>
          </w:tcPr>
          <w:p w14:paraId="4DDD2533" w14:textId="77777777" w:rsidR="00FF1C0E" w:rsidRPr="000613F6" w:rsidRDefault="00FF1C0E" w:rsidP="00FF1C0E">
            <w:pPr>
              <w:adjustRightInd w:val="0"/>
              <w:snapToGrid w:val="0"/>
              <w:jc w:val="center"/>
              <w:rPr>
                <w:rFonts w:eastAsia="仿宋"/>
                <w:color w:val="000000" w:themeColor="text1"/>
                <w:sz w:val="24"/>
              </w:rPr>
            </w:pPr>
          </w:p>
        </w:tc>
        <w:tc>
          <w:tcPr>
            <w:tcW w:w="1907" w:type="dxa"/>
            <w:vAlign w:val="center"/>
          </w:tcPr>
          <w:p w14:paraId="37E8EEFE"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Q≥100</w:t>
            </w:r>
            <w:r w:rsidRPr="000613F6">
              <w:rPr>
                <w:rFonts w:eastAsia="仿宋"/>
                <w:color w:val="000000" w:themeColor="text1"/>
                <w:sz w:val="24"/>
              </w:rPr>
              <w:t>（</w:t>
            </w:r>
            <w:r w:rsidRPr="000613F6">
              <w:rPr>
                <w:rFonts w:eastAsia="仿宋"/>
                <w:color w:val="000000" w:themeColor="text1"/>
                <w:sz w:val="24"/>
              </w:rPr>
              <w:t>Q3</w:t>
            </w:r>
            <w:r w:rsidRPr="000613F6">
              <w:rPr>
                <w:rFonts w:eastAsia="仿宋"/>
                <w:color w:val="000000" w:themeColor="text1"/>
                <w:sz w:val="24"/>
              </w:rPr>
              <w:t>）</w:t>
            </w:r>
          </w:p>
        </w:tc>
        <w:tc>
          <w:tcPr>
            <w:tcW w:w="1416" w:type="dxa"/>
            <w:vAlign w:val="center"/>
          </w:tcPr>
          <w:p w14:paraId="7E255B77"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8" w:type="dxa"/>
            <w:vAlign w:val="center"/>
          </w:tcPr>
          <w:p w14:paraId="7A32D239"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较大</w:t>
            </w:r>
          </w:p>
        </w:tc>
        <w:tc>
          <w:tcPr>
            <w:tcW w:w="1416" w:type="dxa"/>
            <w:vAlign w:val="center"/>
          </w:tcPr>
          <w:p w14:paraId="0AB7C76D"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c>
          <w:tcPr>
            <w:tcW w:w="1554" w:type="dxa"/>
            <w:vAlign w:val="center"/>
          </w:tcPr>
          <w:p w14:paraId="476A57AB" w14:textId="77777777" w:rsidR="00FF1C0E" w:rsidRPr="000613F6" w:rsidRDefault="00FF1C0E" w:rsidP="00FF1C0E">
            <w:pPr>
              <w:adjustRightInd w:val="0"/>
              <w:snapToGrid w:val="0"/>
              <w:jc w:val="center"/>
              <w:rPr>
                <w:rFonts w:eastAsia="仿宋"/>
                <w:color w:val="000000" w:themeColor="text1"/>
                <w:sz w:val="24"/>
              </w:rPr>
            </w:pPr>
            <w:r w:rsidRPr="000613F6">
              <w:rPr>
                <w:rFonts w:eastAsia="仿宋"/>
                <w:color w:val="000000" w:themeColor="text1"/>
                <w:sz w:val="24"/>
              </w:rPr>
              <w:t>重大</w:t>
            </w:r>
          </w:p>
        </w:tc>
      </w:tr>
    </w:tbl>
    <w:p w14:paraId="2EC3718C" w14:textId="77777777" w:rsidR="002B53F0" w:rsidRPr="000613F6" w:rsidRDefault="007178C2" w:rsidP="007A0502">
      <w:pPr>
        <w:pStyle w:val="3"/>
        <w:spacing w:beforeLines="50" w:before="156" w:after="0" w:line="360" w:lineRule="auto"/>
        <w:rPr>
          <w:rFonts w:eastAsia="仿宋"/>
          <w:color w:val="000000" w:themeColor="text1"/>
          <w:sz w:val="28"/>
          <w:szCs w:val="28"/>
        </w:rPr>
      </w:pPr>
      <w:bookmarkStart w:id="148" w:name="_Toc13325"/>
      <w:bookmarkStart w:id="149" w:name="_Toc17686"/>
      <w:bookmarkStart w:id="150" w:name="_Toc14169433"/>
      <w:bookmarkStart w:id="151" w:name="_Toc509938943"/>
      <w:bookmarkStart w:id="152" w:name="_Toc518033597"/>
      <w:r w:rsidRPr="000613F6">
        <w:rPr>
          <w:rFonts w:eastAsia="仿宋"/>
          <w:color w:val="000000" w:themeColor="text1"/>
          <w:sz w:val="28"/>
          <w:szCs w:val="28"/>
        </w:rPr>
        <w:t>4.2.3</w:t>
      </w:r>
      <w:r w:rsidRPr="000613F6">
        <w:rPr>
          <w:rFonts w:eastAsia="仿宋"/>
          <w:color w:val="000000" w:themeColor="text1"/>
          <w:sz w:val="28"/>
          <w:szCs w:val="28"/>
        </w:rPr>
        <w:t>企业突发环境事件风险等级</w:t>
      </w:r>
      <w:bookmarkEnd w:id="148"/>
      <w:bookmarkEnd w:id="149"/>
      <w:bookmarkEnd w:id="150"/>
    </w:p>
    <w:p w14:paraId="1AE7C1B5" w14:textId="77777777" w:rsidR="002B53F0" w:rsidRPr="000613F6" w:rsidRDefault="007178C2">
      <w:pPr>
        <w:adjustRightInd w:val="0"/>
        <w:snapToGrid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本企业大气环境风险等级为较大</w:t>
      </w:r>
      <w:r w:rsidRPr="000613F6">
        <w:rPr>
          <w:rFonts w:eastAsia="仿宋"/>
          <w:color w:val="000000" w:themeColor="text1"/>
          <w:sz w:val="28"/>
          <w:szCs w:val="28"/>
        </w:rPr>
        <w:t>-</w:t>
      </w:r>
      <w:r w:rsidRPr="000613F6">
        <w:rPr>
          <w:rFonts w:eastAsia="仿宋"/>
          <w:color w:val="000000" w:themeColor="text1"/>
          <w:sz w:val="28"/>
          <w:szCs w:val="28"/>
        </w:rPr>
        <w:t>气，水环境风险等级为较大</w:t>
      </w:r>
      <w:r w:rsidRPr="000613F6">
        <w:rPr>
          <w:rFonts w:eastAsia="仿宋"/>
          <w:color w:val="000000" w:themeColor="text1"/>
          <w:sz w:val="28"/>
          <w:szCs w:val="28"/>
        </w:rPr>
        <w:t>-</w:t>
      </w:r>
      <w:r w:rsidRPr="000613F6">
        <w:rPr>
          <w:rFonts w:eastAsia="仿宋"/>
          <w:color w:val="000000" w:themeColor="text1"/>
          <w:sz w:val="28"/>
          <w:szCs w:val="28"/>
        </w:rPr>
        <w:t>水，故企业突发环境事件风险等级为</w:t>
      </w:r>
      <w:r w:rsidRPr="000613F6">
        <w:rPr>
          <w:rFonts w:eastAsia="仿宋"/>
          <w:b/>
          <w:bCs/>
          <w:color w:val="000000" w:themeColor="text1"/>
          <w:sz w:val="28"/>
          <w:szCs w:val="28"/>
        </w:rPr>
        <w:t>较大</w:t>
      </w:r>
      <w:r w:rsidRPr="000613F6">
        <w:rPr>
          <w:rFonts w:eastAsia="仿宋"/>
          <w:color w:val="000000" w:themeColor="text1"/>
          <w:sz w:val="28"/>
          <w:szCs w:val="28"/>
        </w:rPr>
        <w:t>。</w:t>
      </w:r>
    </w:p>
    <w:p w14:paraId="47FEF8EC" w14:textId="77777777" w:rsidR="002B53F0" w:rsidRPr="000613F6" w:rsidRDefault="007178C2">
      <w:pPr>
        <w:spacing w:line="360" w:lineRule="auto"/>
        <w:textAlignment w:val="baseline"/>
        <w:outlineLvl w:val="1"/>
        <w:rPr>
          <w:rFonts w:eastAsia="仿宋"/>
          <w:b/>
          <w:color w:val="000000" w:themeColor="text1"/>
          <w:sz w:val="28"/>
          <w:szCs w:val="28"/>
        </w:rPr>
      </w:pPr>
      <w:bookmarkStart w:id="153" w:name="_Toc31889"/>
      <w:bookmarkStart w:id="154" w:name="_Toc14169434"/>
      <w:r w:rsidRPr="000613F6">
        <w:rPr>
          <w:rFonts w:eastAsia="仿宋"/>
          <w:b/>
          <w:color w:val="000000" w:themeColor="text1"/>
          <w:sz w:val="28"/>
          <w:szCs w:val="28"/>
        </w:rPr>
        <w:t>4.3</w:t>
      </w:r>
      <w:r w:rsidRPr="000613F6">
        <w:rPr>
          <w:rFonts w:eastAsia="仿宋"/>
          <w:b/>
          <w:color w:val="000000" w:themeColor="text1"/>
          <w:sz w:val="28"/>
          <w:szCs w:val="28"/>
        </w:rPr>
        <w:t>最大可信事故后果分析</w:t>
      </w:r>
      <w:bookmarkEnd w:id="151"/>
      <w:bookmarkEnd w:id="152"/>
      <w:bookmarkEnd w:id="153"/>
      <w:bookmarkEnd w:id="154"/>
    </w:p>
    <w:p w14:paraId="1BA04A1B" w14:textId="77777777" w:rsidR="005A63A3" w:rsidRPr="000613F6" w:rsidRDefault="005A63A3" w:rsidP="005A63A3">
      <w:pPr>
        <w:pStyle w:val="3"/>
        <w:spacing w:before="0" w:after="0" w:line="360" w:lineRule="auto"/>
        <w:rPr>
          <w:rFonts w:eastAsia="仿宋"/>
          <w:color w:val="000000" w:themeColor="text1"/>
          <w:sz w:val="28"/>
          <w:szCs w:val="28"/>
        </w:rPr>
      </w:pPr>
      <w:bookmarkStart w:id="155" w:name="_Toc14169435"/>
      <w:r w:rsidRPr="000613F6">
        <w:rPr>
          <w:rFonts w:eastAsia="仿宋"/>
          <w:color w:val="000000" w:themeColor="text1"/>
          <w:sz w:val="28"/>
          <w:szCs w:val="28"/>
        </w:rPr>
        <w:t>4.3.1</w:t>
      </w:r>
      <w:bookmarkStart w:id="156" w:name="_Hlk13820939"/>
      <w:r w:rsidRPr="000613F6">
        <w:rPr>
          <w:rFonts w:eastAsia="仿宋" w:hint="eastAsia"/>
          <w:color w:val="000000" w:themeColor="text1"/>
          <w:sz w:val="28"/>
          <w:szCs w:val="28"/>
        </w:rPr>
        <w:t>实验室</w:t>
      </w:r>
      <w:bookmarkEnd w:id="156"/>
      <w:r w:rsidRPr="000613F6">
        <w:rPr>
          <w:rFonts w:eastAsia="仿宋" w:hint="eastAsia"/>
          <w:color w:val="000000" w:themeColor="text1"/>
          <w:sz w:val="28"/>
          <w:szCs w:val="28"/>
        </w:rPr>
        <w:t>影响分析</w:t>
      </w:r>
      <w:bookmarkEnd w:id="155"/>
    </w:p>
    <w:p w14:paraId="6F47B583" w14:textId="77777777" w:rsidR="005A63A3" w:rsidRPr="000613F6" w:rsidRDefault="005A63A3" w:rsidP="005A63A3">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w:t>
      </w:r>
      <w:r w:rsidRPr="000613F6">
        <w:rPr>
          <w:rFonts w:eastAsia="仿宋" w:hint="eastAsia"/>
          <w:color w:val="000000" w:themeColor="text1"/>
          <w:sz w:val="28"/>
          <w:szCs w:val="28"/>
        </w:rPr>
        <w:t>实验室有毒有害药品</w:t>
      </w:r>
    </w:p>
    <w:p w14:paraId="2D0B5C46" w14:textId="77777777" w:rsidR="005A63A3" w:rsidRPr="000613F6" w:rsidRDefault="005A63A3" w:rsidP="000A4D9B">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首先为防止试验室</w:t>
      </w:r>
      <w:proofErr w:type="gramStart"/>
      <w:r w:rsidRPr="000613F6">
        <w:rPr>
          <w:rFonts w:eastAsia="仿宋" w:hint="eastAsia"/>
          <w:color w:val="000000" w:themeColor="text1"/>
          <w:sz w:val="28"/>
          <w:szCs w:val="28"/>
        </w:rPr>
        <w:t>内危险</w:t>
      </w:r>
      <w:proofErr w:type="gramEnd"/>
      <w:r w:rsidRPr="000613F6">
        <w:rPr>
          <w:rFonts w:eastAsia="仿宋" w:hint="eastAsia"/>
          <w:color w:val="000000" w:themeColor="text1"/>
          <w:sz w:val="28"/>
          <w:szCs w:val="28"/>
        </w:rPr>
        <w:t>化学品中毒、污染最理想的方法是不使</w:t>
      </w:r>
      <w:r w:rsidRPr="000613F6">
        <w:rPr>
          <w:rFonts w:eastAsia="仿宋" w:hint="eastAsia"/>
          <w:color w:val="000000" w:themeColor="text1"/>
          <w:sz w:val="28"/>
          <w:szCs w:val="28"/>
        </w:rPr>
        <w:lastRenderedPageBreak/>
        <w:t>用有毒有害和易燃、易爆的化学品，但是这很难做到，因而可选用无毒或低毒的化学品替代有毒有害的化学品或改进工艺。例如在用重铬酸盐法检测化学需氧量</w:t>
      </w:r>
      <w:r w:rsidRPr="000613F6">
        <w:rPr>
          <w:rFonts w:eastAsia="仿宋" w:hint="eastAsia"/>
          <w:color w:val="000000" w:themeColor="text1"/>
          <w:sz w:val="28"/>
          <w:szCs w:val="28"/>
        </w:rPr>
        <w:t>(COD)</w:t>
      </w:r>
      <w:r w:rsidRPr="000613F6">
        <w:rPr>
          <w:rFonts w:eastAsia="仿宋" w:hint="eastAsia"/>
          <w:color w:val="000000" w:themeColor="text1"/>
          <w:sz w:val="28"/>
          <w:szCs w:val="28"/>
        </w:rPr>
        <w:t>时，</w:t>
      </w:r>
      <w:proofErr w:type="gramStart"/>
      <w:r w:rsidRPr="000613F6">
        <w:rPr>
          <w:rFonts w:eastAsia="仿宋" w:hint="eastAsia"/>
          <w:color w:val="000000" w:themeColor="text1"/>
          <w:sz w:val="28"/>
          <w:szCs w:val="28"/>
        </w:rPr>
        <w:t>为消涂或</w:t>
      </w:r>
      <w:proofErr w:type="gramEnd"/>
      <w:r w:rsidRPr="000613F6">
        <w:rPr>
          <w:rFonts w:eastAsia="仿宋" w:hint="eastAsia"/>
          <w:color w:val="000000" w:themeColor="text1"/>
          <w:sz w:val="28"/>
          <w:szCs w:val="28"/>
        </w:rPr>
        <w:t>减少氯化物的干扰需加硫酸</w:t>
      </w:r>
      <w:proofErr w:type="gramStart"/>
      <w:r w:rsidRPr="000613F6">
        <w:rPr>
          <w:rFonts w:eastAsia="仿宋" w:hint="eastAsia"/>
          <w:color w:val="000000" w:themeColor="text1"/>
          <w:sz w:val="28"/>
          <w:szCs w:val="28"/>
        </w:rPr>
        <w:t>汞进行</w:t>
      </w:r>
      <w:proofErr w:type="gramEnd"/>
      <w:r w:rsidRPr="000613F6">
        <w:rPr>
          <w:rFonts w:eastAsia="仿宋" w:hint="eastAsia"/>
          <w:color w:val="000000" w:themeColor="text1"/>
          <w:sz w:val="28"/>
          <w:szCs w:val="28"/>
        </w:rPr>
        <w:t>去除，而硫酸汞是</w:t>
      </w:r>
      <w:proofErr w:type="gramStart"/>
      <w:r w:rsidRPr="000613F6">
        <w:rPr>
          <w:rFonts w:eastAsia="仿宋" w:hint="eastAsia"/>
          <w:color w:val="000000" w:themeColor="text1"/>
          <w:sz w:val="28"/>
          <w:szCs w:val="28"/>
        </w:rPr>
        <w:t>极</w:t>
      </w:r>
      <w:proofErr w:type="gramEnd"/>
      <w:r w:rsidRPr="000613F6">
        <w:rPr>
          <w:rFonts w:eastAsia="仿宋" w:hint="eastAsia"/>
          <w:color w:val="000000" w:themeColor="text1"/>
          <w:sz w:val="28"/>
          <w:szCs w:val="28"/>
        </w:rPr>
        <w:t>毒物质。我们经过多次实验，针对水质的具体情况，对氯离子含量不高的水质尽可能地不使用硫酸汞。</w:t>
      </w:r>
    </w:p>
    <w:p w14:paraId="27DFC2AC" w14:textId="77777777" w:rsidR="000A4D9B" w:rsidRPr="000613F6" w:rsidRDefault="000A4D9B" w:rsidP="000A4D9B">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w:t>
      </w:r>
      <w:r w:rsidRPr="000613F6">
        <w:rPr>
          <w:rFonts w:eastAsia="仿宋" w:hint="eastAsia"/>
          <w:color w:val="000000" w:themeColor="text1"/>
          <w:sz w:val="28"/>
          <w:szCs w:val="28"/>
        </w:rPr>
        <w:t>实验室爆炸产生的影响预测</w:t>
      </w:r>
    </w:p>
    <w:p w14:paraId="4E3C00C6" w14:textId="77777777" w:rsidR="000A4D9B" w:rsidRPr="000613F6" w:rsidRDefault="000A4D9B" w:rsidP="000A4D9B">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试验室最为常见的是火灾、爆炸事故，做好这类事故的预防工作，要消除可能引起燃烧爆炸的危险因素，就要使可燃物质不处于危险状态。在实验过程中应谨慎使用、规范操作易燃易爆物质，要防止可燃物与空气或其它氧化剂作用形成危险状态。</w:t>
      </w:r>
    </w:p>
    <w:p w14:paraId="6EF67FEC" w14:textId="77777777" w:rsidR="002B53F0" w:rsidRPr="000613F6" w:rsidRDefault="007178C2">
      <w:pPr>
        <w:pStyle w:val="3"/>
        <w:spacing w:before="0" w:after="0" w:line="360" w:lineRule="auto"/>
        <w:rPr>
          <w:rFonts w:eastAsia="仿宋"/>
          <w:color w:val="000000" w:themeColor="text1"/>
          <w:sz w:val="28"/>
          <w:szCs w:val="28"/>
        </w:rPr>
      </w:pPr>
      <w:bookmarkStart w:id="157" w:name="_Toc9584"/>
      <w:bookmarkStart w:id="158" w:name="_Toc14169436"/>
      <w:r w:rsidRPr="000613F6">
        <w:rPr>
          <w:rFonts w:eastAsia="仿宋"/>
          <w:color w:val="000000" w:themeColor="text1"/>
          <w:sz w:val="28"/>
          <w:szCs w:val="28"/>
        </w:rPr>
        <w:t>4.3.</w:t>
      </w:r>
      <w:r w:rsidR="005A63A3" w:rsidRPr="000613F6">
        <w:rPr>
          <w:rFonts w:eastAsia="仿宋"/>
          <w:color w:val="000000" w:themeColor="text1"/>
          <w:sz w:val="28"/>
          <w:szCs w:val="28"/>
        </w:rPr>
        <w:t>2</w:t>
      </w:r>
      <w:r w:rsidRPr="000613F6">
        <w:rPr>
          <w:rFonts w:eastAsia="仿宋"/>
          <w:color w:val="000000" w:themeColor="text1"/>
          <w:sz w:val="28"/>
          <w:szCs w:val="28"/>
        </w:rPr>
        <w:t>油品泄漏大气污染影响分析</w:t>
      </w:r>
      <w:bookmarkEnd w:id="157"/>
      <w:bookmarkEnd w:id="158"/>
    </w:p>
    <w:p w14:paraId="0196725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按最不利的汽油储罐发生泄漏事故后，挥发的非甲烷总烃在大气中的扩散影响，在静风、小风、有风，稳定度</w:t>
      </w:r>
      <w:r w:rsidRPr="000613F6">
        <w:rPr>
          <w:rFonts w:eastAsia="仿宋"/>
          <w:color w:val="000000" w:themeColor="text1"/>
          <w:sz w:val="28"/>
          <w:szCs w:val="28"/>
        </w:rPr>
        <w:t>D</w:t>
      </w:r>
      <w:r w:rsidRPr="000613F6">
        <w:rPr>
          <w:rFonts w:eastAsia="仿宋"/>
          <w:color w:val="000000" w:themeColor="text1"/>
          <w:sz w:val="28"/>
          <w:szCs w:val="28"/>
        </w:rPr>
        <w:t>、</w:t>
      </w:r>
      <w:r w:rsidRPr="000613F6">
        <w:rPr>
          <w:rFonts w:eastAsia="仿宋"/>
          <w:color w:val="000000" w:themeColor="text1"/>
          <w:sz w:val="28"/>
          <w:szCs w:val="28"/>
        </w:rPr>
        <w:t>F</w:t>
      </w:r>
      <w:r w:rsidRPr="000613F6">
        <w:rPr>
          <w:rFonts w:eastAsia="仿宋"/>
          <w:color w:val="000000" w:themeColor="text1"/>
          <w:sz w:val="28"/>
          <w:szCs w:val="28"/>
        </w:rPr>
        <w:t>的条件下，非甲烷总烃最大落地浓度均超过半致死浓度。具体影响范围见表</w:t>
      </w:r>
      <w:r w:rsidRPr="000613F6">
        <w:rPr>
          <w:rFonts w:eastAsia="仿宋"/>
          <w:color w:val="000000" w:themeColor="text1"/>
          <w:sz w:val="28"/>
          <w:szCs w:val="28"/>
        </w:rPr>
        <w:t>4.3-1</w:t>
      </w:r>
      <w:r w:rsidRPr="000613F6">
        <w:rPr>
          <w:rFonts w:eastAsia="仿宋"/>
          <w:color w:val="000000" w:themeColor="text1"/>
          <w:sz w:val="28"/>
          <w:szCs w:val="28"/>
        </w:rPr>
        <w:t>。</w:t>
      </w:r>
    </w:p>
    <w:p w14:paraId="03ACC215"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pPr>
      <w:r w:rsidRPr="000613F6">
        <w:rPr>
          <w:rFonts w:eastAsia="仿宋"/>
          <w:color w:val="000000" w:themeColor="text1"/>
          <w:sz w:val="28"/>
          <w:szCs w:val="28"/>
        </w:rPr>
        <w:t>由表</w:t>
      </w:r>
      <w:r w:rsidRPr="000613F6">
        <w:rPr>
          <w:rFonts w:eastAsia="仿宋"/>
          <w:color w:val="000000" w:themeColor="text1"/>
          <w:sz w:val="28"/>
          <w:szCs w:val="28"/>
        </w:rPr>
        <w:t>4.3-1</w:t>
      </w:r>
      <w:r w:rsidRPr="000613F6">
        <w:rPr>
          <w:rFonts w:eastAsia="仿宋"/>
          <w:color w:val="000000" w:themeColor="text1"/>
          <w:sz w:val="28"/>
          <w:szCs w:val="28"/>
        </w:rPr>
        <w:t>知，突发事件</w:t>
      </w:r>
      <w:r w:rsidRPr="000613F6">
        <w:rPr>
          <w:rFonts w:eastAsia="仿宋"/>
          <w:color w:val="000000" w:themeColor="text1"/>
          <w:sz w:val="28"/>
          <w:szCs w:val="28"/>
        </w:rPr>
        <w:t>30</w:t>
      </w:r>
      <w:r w:rsidRPr="000613F6">
        <w:rPr>
          <w:rFonts w:eastAsia="仿宋"/>
          <w:color w:val="000000" w:themeColor="text1"/>
          <w:sz w:val="28"/>
          <w:szCs w:val="28"/>
        </w:rPr>
        <w:t>分钟时，半致死浓度的最远距离约</w:t>
      </w:r>
      <w:r w:rsidRPr="000613F6">
        <w:rPr>
          <w:rFonts w:eastAsia="仿宋"/>
          <w:color w:val="000000" w:themeColor="text1"/>
          <w:sz w:val="28"/>
          <w:szCs w:val="28"/>
        </w:rPr>
        <w:t>9.7m</w:t>
      </w:r>
      <w:r w:rsidRPr="000613F6">
        <w:rPr>
          <w:rFonts w:eastAsia="仿宋"/>
          <w:color w:val="000000" w:themeColor="text1"/>
          <w:sz w:val="28"/>
          <w:szCs w:val="28"/>
        </w:rPr>
        <w:t>，该距离范围只涉及本油库场内人员。</w:t>
      </w:r>
    </w:p>
    <w:p w14:paraId="159E50A3"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事故发生后</w:t>
      </w:r>
      <w:r w:rsidRPr="000613F6">
        <w:rPr>
          <w:rFonts w:eastAsia="仿宋"/>
          <w:color w:val="000000" w:themeColor="text1"/>
          <w:sz w:val="28"/>
          <w:szCs w:val="28"/>
        </w:rPr>
        <w:t>40min</w:t>
      </w:r>
      <w:r w:rsidRPr="000613F6">
        <w:rPr>
          <w:rFonts w:eastAsia="仿宋"/>
          <w:color w:val="000000" w:themeColor="text1"/>
          <w:sz w:val="28"/>
          <w:szCs w:val="28"/>
        </w:rPr>
        <w:t>时刻，最大落地浓度无高于半致死浓度范围。影响明显减弱，直至消失。但按《大气污染物综合排放标准详解》非甲烷总烃</w:t>
      </w:r>
      <w:r w:rsidRPr="000613F6">
        <w:rPr>
          <w:rFonts w:eastAsia="仿宋"/>
          <w:color w:val="000000" w:themeColor="text1"/>
          <w:sz w:val="28"/>
          <w:szCs w:val="28"/>
        </w:rPr>
        <w:t>≤2.0g/m</w:t>
      </w:r>
      <w:r w:rsidRPr="000613F6">
        <w:rPr>
          <w:rFonts w:eastAsia="仿宋"/>
          <w:color w:val="000000" w:themeColor="text1"/>
          <w:sz w:val="28"/>
          <w:szCs w:val="28"/>
          <w:vertAlign w:val="superscript"/>
        </w:rPr>
        <w:t>3</w:t>
      </w:r>
      <w:r w:rsidRPr="000613F6">
        <w:rPr>
          <w:rFonts w:eastAsia="仿宋"/>
          <w:color w:val="000000" w:themeColor="text1"/>
          <w:sz w:val="28"/>
          <w:szCs w:val="28"/>
        </w:rPr>
        <w:t>的要求，最远的超标距离为</w:t>
      </w:r>
      <w:r w:rsidRPr="000613F6">
        <w:rPr>
          <w:rFonts w:eastAsia="仿宋"/>
          <w:color w:val="000000" w:themeColor="text1"/>
          <w:sz w:val="28"/>
          <w:szCs w:val="28"/>
        </w:rPr>
        <w:t>1900m</w:t>
      </w:r>
      <w:r w:rsidRPr="000613F6">
        <w:rPr>
          <w:rFonts w:eastAsia="仿宋"/>
          <w:color w:val="000000" w:themeColor="text1"/>
          <w:sz w:val="28"/>
          <w:szCs w:val="28"/>
        </w:rPr>
        <w:t>，这说明超标范围内对当地居民的身体健康还会有一定影响，但影响时间较短。</w:t>
      </w:r>
    </w:p>
    <w:p w14:paraId="7588343E" w14:textId="77777777" w:rsidR="002B53F0" w:rsidRPr="000613F6" w:rsidRDefault="007178C2" w:rsidP="007A0502">
      <w:pPr>
        <w:pStyle w:val="3"/>
        <w:spacing w:beforeLines="50" w:before="156" w:after="0" w:line="360" w:lineRule="auto"/>
        <w:rPr>
          <w:rFonts w:eastAsia="仿宋"/>
          <w:color w:val="000000" w:themeColor="text1"/>
          <w:sz w:val="28"/>
          <w:szCs w:val="28"/>
        </w:rPr>
      </w:pPr>
      <w:bookmarkStart w:id="159" w:name="_Toc517711033"/>
      <w:bookmarkStart w:id="160" w:name="_Toc13663"/>
      <w:bookmarkStart w:id="161" w:name="_Toc518033599"/>
      <w:bookmarkStart w:id="162" w:name="_Toc14169437"/>
      <w:r w:rsidRPr="000613F6">
        <w:rPr>
          <w:rFonts w:eastAsia="仿宋"/>
          <w:color w:val="000000" w:themeColor="text1"/>
          <w:sz w:val="28"/>
          <w:szCs w:val="28"/>
        </w:rPr>
        <w:lastRenderedPageBreak/>
        <w:t>4.3.</w:t>
      </w:r>
      <w:r w:rsidR="005A63A3" w:rsidRPr="000613F6">
        <w:rPr>
          <w:rFonts w:eastAsia="仿宋"/>
          <w:color w:val="000000" w:themeColor="text1"/>
          <w:sz w:val="28"/>
          <w:szCs w:val="28"/>
        </w:rPr>
        <w:t>3</w:t>
      </w:r>
      <w:r w:rsidRPr="000613F6">
        <w:rPr>
          <w:rFonts w:eastAsia="仿宋"/>
          <w:color w:val="000000" w:themeColor="text1"/>
          <w:sz w:val="28"/>
          <w:szCs w:val="28"/>
        </w:rPr>
        <w:t>火灾爆炸次生有害物质在大气中的扩散影响预测分析</w:t>
      </w:r>
      <w:bookmarkEnd w:id="159"/>
      <w:bookmarkEnd w:id="160"/>
      <w:bookmarkEnd w:id="161"/>
      <w:bookmarkEnd w:id="162"/>
    </w:p>
    <w:p w14:paraId="054923D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）汽油储罐泄漏火灾</w:t>
      </w:r>
    </w:p>
    <w:p w14:paraId="61F0E21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汽油储罐发生泄漏事故引发火灾后，生成的一氧化碳在大气中的扩散影响，在有风，稳定度</w:t>
      </w:r>
      <w:r w:rsidRPr="000613F6">
        <w:rPr>
          <w:rFonts w:eastAsia="仿宋"/>
          <w:color w:val="000000" w:themeColor="text1"/>
          <w:sz w:val="28"/>
          <w:szCs w:val="28"/>
        </w:rPr>
        <w:t>A</w:t>
      </w:r>
      <w:r w:rsidRPr="000613F6">
        <w:rPr>
          <w:rFonts w:eastAsia="仿宋"/>
          <w:color w:val="000000" w:themeColor="text1"/>
          <w:sz w:val="28"/>
          <w:szCs w:val="28"/>
        </w:rPr>
        <w:t>、</w:t>
      </w:r>
      <w:r w:rsidRPr="000613F6">
        <w:rPr>
          <w:rFonts w:eastAsia="仿宋"/>
          <w:color w:val="000000" w:themeColor="text1"/>
          <w:sz w:val="28"/>
          <w:szCs w:val="28"/>
        </w:rPr>
        <w:t>D</w:t>
      </w:r>
      <w:r w:rsidRPr="000613F6">
        <w:rPr>
          <w:rFonts w:eastAsia="仿宋"/>
          <w:color w:val="000000" w:themeColor="text1"/>
          <w:sz w:val="28"/>
          <w:szCs w:val="28"/>
        </w:rPr>
        <w:t>、</w:t>
      </w:r>
      <w:r w:rsidRPr="000613F6">
        <w:rPr>
          <w:rFonts w:eastAsia="仿宋"/>
          <w:color w:val="000000" w:themeColor="text1"/>
          <w:sz w:val="28"/>
          <w:szCs w:val="28"/>
        </w:rPr>
        <w:t>F</w:t>
      </w:r>
      <w:r w:rsidRPr="000613F6">
        <w:rPr>
          <w:rFonts w:eastAsia="仿宋"/>
          <w:color w:val="000000" w:themeColor="text1"/>
          <w:sz w:val="28"/>
          <w:szCs w:val="28"/>
        </w:rPr>
        <w:t>条件下，一氧化碳最大落地浓度均超过半致死浓度；在静风、小风，稳定度</w:t>
      </w:r>
      <w:r w:rsidRPr="000613F6">
        <w:rPr>
          <w:rFonts w:eastAsia="仿宋"/>
          <w:color w:val="000000" w:themeColor="text1"/>
          <w:sz w:val="28"/>
          <w:szCs w:val="28"/>
        </w:rPr>
        <w:t>D</w:t>
      </w:r>
      <w:r w:rsidRPr="000613F6">
        <w:rPr>
          <w:rFonts w:eastAsia="仿宋"/>
          <w:color w:val="000000" w:themeColor="text1"/>
          <w:sz w:val="28"/>
          <w:szCs w:val="28"/>
        </w:rPr>
        <w:t>、</w:t>
      </w:r>
      <w:r w:rsidRPr="000613F6">
        <w:rPr>
          <w:rFonts w:eastAsia="仿宋"/>
          <w:color w:val="000000" w:themeColor="text1"/>
          <w:sz w:val="28"/>
          <w:szCs w:val="28"/>
        </w:rPr>
        <w:t>F</w:t>
      </w:r>
      <w:r w:rsidRPr="000613F6">
        <w:rPr>
          <w:rFonts w:eastAsia="仿宋"/>
          <w:color w:val="000000" w:themeColor="text1"/>
          <w:sz w:val="28"/>
          <w:szCs w:val="28"/>
        </w:rPr>
        <w:t>的条件下，一氧化碳最大落地浓度亦超过半致死浓度。具体影响范围见表</w:t>
      </w:r>
      <w:r w:rsidRPr="000613F6">
        <w:rPr>
          <w:rFonts w:eastAsia="仿宋"/>
          <w:color w:val="000000" w:themeColor="text1"/>
          <w:sz w:val="28"/>
          <w:szCs w:val="28"/>
        </w:rPr>
        <w:t>4.3-2</w:t>
      </w:r>
      <w:r w:rsidRPr="000613F6">
        <w:rPr>
          <w:rFonts w:eastAsia="仿宋"/>
          <w:color w:val="000000" w:themeColor="text1"/>
          <w:sz w:val="28"/>
          <w:szCs w:val="28"/>
        </w:rPr>
        <w:t>。</w:t>
      </w:r>
    </w:p>
    <w:p w14:paraId="711F9221"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pPr>
      <w:r w:rsidRPr="000613F6">
        <w:rPr>
          <w:rFonts w:eastAsia="仿宋"/>
          <w:color w:val="000000" w:themeColor="text1"/>
          <w:sz w:val="28"/>
          <w:szCs w:val="28"/>
        </w:rPr>
        <w:t>由表</w:t>
      </w:r>
      <w:r w:rsidRPr="000613F6">
        <w:rPr>
          <w:rFonts w:eastAsia="仿宋"/>
          <w:color w:val="000000" w:themeColor="text1"/>
          <w:sz w:val="28"/>
          <w:szCs w:val="28"/>
        </w:rPr>
        <w:t>4.3-2</w:t>
      </w:r>
      <w:r w:rsidRPr="000613F6">
        <w:rPr>
          <w:rFonts w:eastAsia="仿宋"/>
          <w:color w:val="000000" w:themeColor="text1"/>
          <w:sz w:val="28"/>
          <w:szCs w:val="28"/>
        </w:rPr>
        <w:t>知，突发事件</w:t>
      </w:r>
      <w:r w:rsidRPr="000613F6">
        <w:rPr>
          <w:rFonts w:eastAsia="仿宋"/>
          <w:color w:val="000000" w:themeColor="text1"/>
          <w:sz w:val="28"/>
          <w:szCs w:val="28"/>
        </w:rPr>
        <w:t>30</w:t>
      </w:r>
      <w:r w:rsidRPr="000613F6">
        <w:rPr>
          <w:rFonts w:eastAsia="仿宋"/>
          <w:color w:val="000000" w:themeColor="text1"/>
          <w:sz w:val="28"/>
          <w:szCs w:val="28"/>
        </w:rPr>
        <w:t>分钟时，半致死浓度的最远距离约</w:t>
      </w:r>
      <w:r w:rsidRPr="000613F6">
        <w:rPr>
          <w:rFonts w:eastAsia="仿宋"/>
          <w:color w:val="000000" w:themeColor="text1"/>
          <w:sz w:val="28"/>
          <w:szCs w:val="28"/>
        </w:rPr>
        <w:t>68.7m</w:t>
      </w:r>
      <w:r w:rsidRPr="000613F6">
        <w:rPr>
          <w:rFonts w:eastAsia="仿宋"/>
          <w:color w:val="000000" w:themeColor="text1"/>
          <w:sz w:val="28"/>
          <w:szCs w:val="28"/>
        </w:rPr>
        <w:t>，</w:t>
      </w:r>
      <w:r w:rsidRPr="000613F6">
        <w:rPr>
          <w:rFonts w:eastAsia="仿宋"/>
          <w:color w:val="000000" w:themeColor="text1"/>
          <w:sz w:val="28"/>
          <w:szCs w:val="28"/>
        </w:rPr>
        <w:t>IDLH</w:t>
      </w:r>
      <w:r w:rsidRPr="000613F6">
        <w:rPr>
          <w:rFonts w:eastAsia="仿宋"/>
          <w:color w:val="000000" w:themeColor="text1"/>
          <w:sz w:val="28"/>
          <w:szCs w:val="28"/>
        </w:rPr>
        <w:t>浓度超标距离约</w:t>
      </w:r>
      <w:r w:rsidRPr="000613F6">
        <w:rPr>
          <w:rFonts w:eastAsia="仿宋"/>
          <w:color w:val="000000" w:themeColor="text1"/>
          <w:sz w:val="28"/>
          <w:szCs w:val="28"/>
        </w:rPr>
        <w:t>78.5m</w:t>
      </w:r>
      <w:r w:rsidRPr="000613F6">
        <w:rPr>
          <w:rFonts w:eastAsia="仿宋"/>
          <w:color w:val="000000" w:themeColor="text1"/>
          <w:sz w:val="28"/>
          <w:szCs w:val="28"/>
        </w:rPr>
        <w:t>，短时间接触容许浓度超标距离约</w:t>
      </w:r>
      <w:r w:rsidRPr="000613F6">
        <w:rPr>
          <w:rFonts w:eastAsia="仿宋"/>
          <w:color w:val="000000" w:themeColor="text1"/>
          <w:sz w:val="28"/>
          <w:szCs w:val="28"/>
        </w:rPr>
        <w:t>966.7m</w:t>
      </w:r>
      <w:r w:rsidRPr="000613F6">
        <w:rPr>
          <w:rFonts w:eastAsia="仿宋"/>
          <w:color w:val="000000" w:themeColor="text1"/>
          <w:sz w:val="28"/>
          <w:szCs w:val="28"/>
        </w:rPr>
        <w:t>。</w:t>
      </w:r>
    </w:p>
    <w:p w14:paraId="6335F825"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事故发生后</w:t>
      </w:r>
      <w:r w:rsidRPr="000613F6">
        <w:rPr>
          <w:rFonts w:eastAsia="仿宋"/>
          <w:color w:val="000000" w:themeColor="text1"/>
          <w:sz w:val="28"/>
          <w:szCs w:val="28"/>
        </w:rPr>
        <w:t>40</w:t>
      </w:r>
      <w:r w:rsidRPr="000613F6">
        <w:rPr>
          <w:rFonts w:eastAsia="仿宋"/>
          <w:color w:val="000000" w:themeColor="text1"/>
          <w:sz w:val="28"/>
          <w:szCs w:val="28"/>
        </w:rPr>
        <w:t>分钟时，最大落地浓度无高于半致死浓度范围。影响明显减弱，直至消失。但短时间接触容许浓度超标距离仍约为</w:t>
      </w:r>
      <w:r w:rsidRPr="000613F6">
        <w:rPr>
          <w:rFonts w:eastAsia="仿宋"/>
          <w:color w:val="000000" w:themeColor="text1"/>
          <w:sz w:val="28"/>
          <w:szCs w:val="28"/>
        </w:rPr>
        <w:t>966.7m</w:t>
      </w:r>
      <w:r w:rsidRPr="000613F6">
        <w:rPr>
          <w:rFonts w:eastAsia="仿宋"/>
          <w:color w:val="000000" w:themeColor="text1"/>
          <w:sz w:val="28"/>
          <w:szCs w:val="28"/>
        </w:rPr>
        <w:t>。</w:t>
      </w:r>
    </w:p>
    <w:p w14:paraId="287D7C8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）柴油储罐泄漏火灾</w:t>
      </w:r>
    </w:p>
    <w:p w14:paraId="711F461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柴油储罐发生泄漏事故引发火灾后，生成的一氧化碳在大气中的扩散影响，在有风，稳定度</w:t>
      </w:r>
      <w:r w:rsidRPr="000613F6">
        <w:rPr>
          <w:rFonts w:eastAsia="仿宋"/>
          <w:color w:val="000000" w:themeColor="text1"/>
          <w:sz w:val="28"/>
          <w:szCs w:val="28"/>
        </w:rPr>
        <w:t>A</w:t>
      </w:r>
      <w:r w:rsidRPr="000613F6">
        <w:rPr>
          <w:rFonts w:eastAsia="仿宋"/>
          <w:color w:val="000000" w:themeColor="text1"/>
          <w:sz w:val="28"/>
          <w:szCs w:val="28"/>
        </w:rPr>
        <w:t>、</w:t>
      </w:r>
      <w:r w:rsidRPr="000613F6">
        <w:rPr>
          <w:rFonts w:eastAsia="仿宋"/>
          <w:color w:val="000000" w:themeColor="text1"/>
          <w:sz w:val="28"/>
          <w:szCs w:val="28"/>
        </w:rPr>
        <w:t>D</w:t>
      </w:r>
      <w:r w:rsidRPr="000613F6">
        <w:rPr>
          <w:rFonts w:eastAsia="仿宋"/>
          <w:color w:val="000000" w:themeColor="text1"/>
          <w:sz w:val="28"/>
          <w:szCs w:val="28"/>
        </w:rPr>
        <w:t>、</w:t>
      </w:r>
      <w:r w:rsidRPr="000613F6">
        <w:rPr>
          <w:rFonts w:eastAsia="仿宋"/>
          <w:color w:val="000000" w:themeColor="text1"/>
          <w:sz w:val="28"/>
          <w:szCs w:val="28"/>
        </w:rPr>
        <w:t>F</w:t>
      </w:r>
      <w:r w:rsidRPr="000613F6">
        <w:rPr>
          <w:rFonts w:eastAsia="仿宋"/>
          <w:color w:val="000000" w:themeColor="text1"/>
          <w:sz w:val="28"/>
          <w:szCs w:val="28"/>
        </w:rPr>
        <w:t>条件下，一氧化碳最大落地浓度均超过半致死浓度；在静风、小风，稳定度</w:t>
      </w:r>
      <w:r w:rsidRPr="000613F6">
        <w:rPr>
          <w:rFonts w:eastAsia="仿宋"/>
          <w:color w:val="000000" w:themeColor="text1"/>
          <w:sz w:val="28"/>
          <w:szCs w:val="28"/>
        </w:rPr>
        <w:t>D</w:t>
      </w:r>
      <w:r w:rsidRPr="000613F6">
        <w:rPr>
          <w:rFonts w:eastAsia="仿宋"/>
          <w:color w:val="000000" w:themeColor="text1"/>
          <w:sz w:val="28"/>
          <w:szCs w:val="28"/>
        </w:rPr>
        <w:t>、</w:t>
      </w:r>
      <w:r w:rsidRPr="000613F6">
        <w:rPr>
          <w:rFonts w:eastAsia="仿宋"/>
          <w:color w:val="000000" w:themeColor="text1"/>
          <w:sz w:val="28"/>
          <w:szCs w:val="28"/>
        </w:rPr>
        <w:t>F</w:t>
      </w:r>
      <w:r w:rsidRPr="000613F6">
        <w:rPr>
          <w:rFonts w:eastAsia="仿宋"/>
          <w:color w:val="000000" w:themeColor="text1"/>
          <w:sz w:val="28"/>
          <w:szCs w:val="28"/>
        </w:rPr>
        <w:t>的条件下，一氧化碳最大落地浓度亦超过半致死浓度。具体影响范围见表</w:t>
      </w:r>
      <w:r w:rsidRPr="000613F6">
        <w:rPr>
          <w:rFonts w:eastAsia="仿宋"/>
          <w:color w:val="000000" w:themeColor="text1"/>
          <w:sz w:val="28"/>
          <w:szCs w:val="28"/>
        </w:rPr>
        <w:t>4.3-3</w:t>
      </w:r>
      <w:r w:rsidRPr="000613F6">
        <w:rPr>
          <w:rFonts w:eastAsia="仿宋"/>
          <w:color w:val="000000" w:themeColor="text1"/>
          <w:sz w:val="28"/>
          <w:szCs w:val="28"/>
        </w:rPr>
        <w:t>。</w:t>
      </w:r>
    </w:p>
    <w:p w14:paraId="57D1EF7F"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pPr>
      <w:r w:rsidRPr="000613F6">
        <w:rPr>
          <w:rFonts w:eastAsia="仿宋"/>
          <w:color w:val="000000" w:themeColor="text1"/>
          <w:sz w:val="28"/>
          <w:szCs w:val="28"/>
        </w:rPr>
        <w:t>由表</w:t>
      </w:r>
      <w:r w:rsidRPr="000613F6">
        <w:rPr>
          <w:rFonts w:eastAsia="仿宋"/>
          <w:color w:val="000000" w:themeColor="text1"/>
          <w:sz w:val="28"/>
          <w:szCs w:val="28"/>
        </w:rPr>
        <w:t>4.3-3</w:t>
      </w:r>
      <w:r w:rsidRPr="000613F6">
        <w:rPr>
          <w:rFonts w:eastAsia="仿宋"/>
          <w:color w:val="000000" w:themeColor="text1"/>
          <w:sz w:val="28"/>
          <w:szCs w:val="28"/>
        </w:rPr>
        <w:t>知，突发事件</w:t>
      </w:r>
      <w:r w:rsidRPr="000613F6">
        <w:rPr>
          <w:rFonts w:eastAsia="仿宋"/>
          <w:color w:val="000000" w:themeColor="text1"/>
          <w:sz w:val="28"/>
          <w:szCs w:val="28"/>
        </w:rPr>
        <w:t>30</w:t>
      </w:r>
      <w:r w:rsidRPr="000613F6">
        <w:rPr>
          <w:rFonts w:eastAsia="仿宋"/>
          <w:color w:val="000000" w:themeColor="text1"/>
          <w:sz w:val="28"/>
          <w:szCs w:val="28"/>
        </w:rPr>
        <w:t>分钟时，半致死浓度的最远距离约</w:t>
      </w:r>
      <w:r w:rsidRPr="000613F6">
        <w:rPr>
          <w:rFonts w:eastAsia="仿宋"/>
          <w:color w:val="000000" w:themeColor="text1"/>
          <w:sz w:val="28"/>
          <w:szCs w:val="28"/>
        </w:rPr>
        <w:t>67.1m</w:t>
      </w:r>
      <w:r w:rsidRPr="000613F6">
        <w:rPr>
          <w:rFonts w:eastAsia="仿宋"/>
          <w:color w:val="000000" w:themeColor="text1"/>
          <w:sz w:val="28"/>
          <w:szCs w:val="28"/>
        </w:rPr>
        <w:t>，</w:t>
      </w:r>
      <w:r w:rsidRPr="000613F6">
        <w:rPr>
          <w:rFonts w:eastAsia="仿宋"/>
          <w:color w:val="000000" w:themeColor="text1"/>
          <w:sz w:val="28"/>
          <w:szCs w:val="28"/>
        </w:rPr>
        <w:t>IDLH</w:t>
      </w:r>
      <w:r w:rsidRPr="000613F6">
        <w:rPr>
          <w:rFonts w:eastAsia="仿宋"/>
          <w:color w:val="000000" w:themeColor="text1"/>
          <w:sz w:val="28"/>
          <w:szCs w:val="28"/>
        </w:rPr>
        <w:t>浓度超标距离约</w:t>
      </w:r>
      <w:r w:rsidRPr="000613F6">
        <w:rPr>
          <w:rFonts w:eastAsia="仿宋"/>
          <w:color w:val="000000" w:themeColor="text1"/>
          <w:sz w:val="28"/>
          <w:szCs w:val="28"/>
        </w:rPr>
        <w:t>76.2m</w:t>
      </w:r>
      <w:r w:rsidRPr="000613F6">
        <w:rPr>
          <w:rFonts w:eastAsia="仿宋"/>
          <w:color w:val="000000" w:themeColor="text1"/>
          <w:sz w:val="28"/>
          <w:szCs w:val="28"/>
        </w:rPr>
        <w:t>，短时间接触容许浓度超标距离约</w:t>
      </w:r>
      <w:r w:rsidRPr="000613F6">
        <w:rPr>
          <w:rFonts w:eastAsia="仿宋"/>
          <w:color w:val="000000" w:themeColor="text1"/>
          <w:sz w:val="28"/>
          <w:szCs w:val="28"/>
        </w:rPr>
        <w:t>893.2m</w:t>
      </w:r>
      <w:r w:rsidRPr="000613F6">
        <w:rPr>
          <w:rFonts w:eastAsia="仿宋"/>
          <w:color w:val="000000" w:themeColor="text1"/>
          <w:sz w:val="28"/>
          <w:szCs w:val="28"/>
        </w:rPr>
        <w:t>。</w:t>
      </w:r>
    </w:p>
    <w:p w14:paraId="2BDDCC0E" w14:textId="77777777" w:rsidR="002B53F0" w:rsidRPr="000613F6" w:rsidRDefault="007178C2" w:rsidP="007A0502">
      <w:pPr>
        <w:spacing w:beforeLines="50" w:before="156" w:line="360" w:lineRule="auto"/>
        <w:ind w:firstLineChars="200" w:firstLine="560"/>
        <w:rPr>
          <w:rFonts w:eastAsia="仿宋"/>
          <w:color w:val="000000" w:themeColor="text1"/>
          <w:sz w:val="28"/>
          <w:szCs w:val="28"/>
        </w:rPr>
        <w:sectPr w:rsidR="002B53F0" w:rsidRPr="000613F6">
          <w:pgSz w:w="11906" w:h="16838"/>
          <w:pgMar w:top="1440" w:right="1800" w:bottom="1440" w:left="1800" w:header="851" w:footer="992" w:gutter="0"/>
          <w:cols w:space="425"/>
          <w:docGrid w:type="lines" w:linePitch="312"/>
        </w:sectPr>
      </w:pPr>
      <w:r w:rsidRPr="000613F6">
        <w:rPr>
          <w:rFonts w:eastAsia="仿宋"/>
          <w:color w:val="000000" w:themeColor="text1"/>
          <w:sz w:val="28"/>
          <w:szCs w:val="28"/>
        </w:rPr>
        <w:t>事故发生后</w:t>
      </w:r>
      <w:r w:rsidRPr="000613F6">
        <w:rPr>
          <w:rFonts w:eastAsia="仿宋"/>
          <w:color w:val="000000" w:themeColor="text1"/>
          <w:sz w:val="28"/>
          <w:szCs w:val="28"/>
        </w:rPr>
        <w:t>40</w:t>
      </w:r>
      <w:r w:rsidRPr="000613F6">
        <w:rPr>
          <w:rFonts w:eastAsia="仿宋"/>
          <w:color w:val="000000" w:themeColor="text1"/>
          <w:sz w:val="28"/>
          <w:szCs w:val="28"/>
        </w:rPr>
        <w:t>分钟时，最大落地浓度无高于半致死浓度范围。</w:t>
      </w:r>
      <w:r w:rsidRPr="000613F6">
        <w:rPr>
          <w:rFonts w:eastAsia="仿宋"/>
          <w:color w:val="000000" w:themeColor="text1"/>
          <w:sz w:val="28"/>
          <w:szCs w:val="28"/>
        </w:rPr>
        <w:lastRenderedPageBreak/>
        <w:t>影响明显减弱，直至消失。但短时间接触容许浓度超标距离仍约为</w:t>
      </w:r>
      <w:r w:rsidRPr="000613F6">
        <w:rPr>
          <w:rFonts w:eastAsia="仿宋"/>
          <w:color w:val="000000" w:themeColor="text1"/>
          <w:sz w:val="28"/>
          <w:szCs w:val="28"/>
        </w:rPr>
        <w:t>966.7m</w:t>
      </w:r>
      <w:r w:rsidRPr="000613F6">
        <w:rPr>
          <w:rFonts w:eastAsia="仿宋"/>
          <w:color w:val="000000" w:themeColor="text1"/>
          <w:sz w:val="28"/>
          <w:szCs w:val="28"/>
        </w:rPr>
        <w:t>。</w:t>
      </w:r>
    </w:p>
    <w:p w14:paraId="76EA04A8" w14:textId="77777777" w:rsidR="002B53F0" w:rsidRPr="000613F6" w:rsidRDefault="007178C2">
      <w:pPr>
        <w:jc w:val="center"/>
        <w:rPr>
          <w:rFonts w:eastAsia="仿宋"/>
          <w:b/>
          <w:color w:val="000000" w:themeColor="text1"/>
          <w:sz w:val="28"/>
          <w:szCs w:val="28"/>
        </w:rPr>
      </w:pPr>
      <w:r w:rsidRPr="000613F6">
        <w:rPr>
          <w:rFonts w:eastAsia="仿宋"/>
          <w:b/>
          <w:color w:val="000000" w:themeColor="text1"/>
          <w:sz w:val="28"/>
          <w:szCs w:val="28"/>
        </w:rPr>
        <w:lastRenderedPageBreak/>
        <w:t>表</w:t>
      </w:r>
      <w:r w:rsidRPr="000613F6">
        <w:rPr>
          <w:rFonts w:eastAsia="仿宋"/>
          <w:b/>
          <w:color w:val="000000" w:themeColor="text1"/>
          <w:sz w:val="28"/>
          <w:szCs w:val="28"/>
        </w:rPr>
        <w:t xml:space="preserve">4.3-1    </w:t>
      </w:r>
      <w:r w:rsidRPr="000613F6">
        <w:rPr>
          <w:rFonts w:eastAsia="仿宋"/>
          <w:b/>
          <w:color w:val="000000" w:themeColor="text1"/>
          <w:sz w:val="28"/>
          <w:szCs w:val="28"/>
        </w:rPr>
        <w:t>非甲烷总烃扩散事故后果分析</w:t>
      </w:r>
    </w:p>
    <w:tbl>
      <w:tblPr>
        <w:tblW w:w="14913"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24"/>
        <w:gridCol w:w="2835"/>
        <w:gridCol w:w="1250"/>
        <w:gridCol w:w="1250"/>
        <w:gridCol w:w="1251"/>
        <w:gridCol w:w="1250"/>
        <w:gridCol w:w="1251"/>
        <w:gridCol w:w="1250"/>
        <w:gridCol w:w="1251"/>
        <w:gridCol w:w="1250"/>
        <w:gridCol w:w="1251"/>
      </w:tblGrid>
      <w:tr w:rsidR="000613F6" w:rsidRPr="000613F6" w14:paraId="5E41425D" w14:textId="77777777">
        <w:trPr>
          <w:trHeight w:val="567"/>
          <w:jc w:val="center"/>
        </w:trPr>
        <w:tc>
          <w:tcPr>
            <w:tcW w:w="824" w:type="dxa"/>
            <w:vMerge w:val="restart"/>
            <w:tcMar>
              <w:left w:w="11" w:type="dxa"/>
              <w:right w:w="11" w:type="dxa"/>
            </w:tcMar>
            <w:vAlign w:val="center"/>
          </w:tcPr>
          <w:p w14:paraId="0AC19D7E"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预测</w:t>
            </w:r>
          </w:p>
          <w:p w14:paraId="40C39303"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时刻</w:t>
            </w:r>
          </w:p>
        </w:tc>
        <w:tc>
          <w:tcPr>
            <w:tcW w:w="2835" w:type="dxa"/>
            <w:vMerge w:val="restart"/>
            <w:tcMar>
              <w:left w:w="11" w:type="dxa"/>
              <w:right w:w="11" w:type="dxa"/>
            </w:tcMar>
            <w:vAlign w:val="center"/>
          </w:tcPr>
          <w:p w14:paraId="29EBA253"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项目</w:t>
            </w:r>
          </w:p>
        </w:tc>
        <w:tc>
          <w:tcPr>
            <w:tcW w:w="3751" w:type="dxa"/>
            <w:gridSpan w:val="3"/>
            <w:tcMar>
              <w:left w:w="11" w:type="dxa"/>
              <w:right w:w="11" w:type="dxa"/>
            </w:tcMar>
            <w:vAlign w:val="center"/>
          </w:tcPr>
          <w:p w14:paraId="4FBF0186"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静风</w:t>
            </w:r>
          </w:p>
        </w:tc>
        <w:tc>
          <w:tcPr>
            <w:tcW w:w="3751" w:type="dxa"/>
            <w:gridSpan w:val="3"/>
            <w:tcMar>
              <w:left w:w="11" w:type="dxa"/>
              <w:right w:w="11" w:type="dxa"/>
            </w:tcMar>
            <w:vAlign w:val="center"/>
          </w:tcPr>
          <w:p w14:paraId="6DAA546F"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小风</w:t>
            </w:r>
          </w:p>
        </w:tc>
        <w:tc>
          <w:tcPr>
            <w:tcW w:w="3752" w:type="dxa"/>
            <w:gridSpan w:val="3"/>
            <w:tcMar>
              <w:left w:w="11" w:type="dxa"/>
              <w:right w:w="11" w:type="dxa"/>
            </w:tcMar>
            <w:vAlign w:val="center"/>
          </w:tcPr>
          <w:p w14:paraId="3A760F99"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有风</w:t>
            </w:r>
          </w:p>
        </w:tc>
      </w:tr>
      <w:tr w:rsidR="000613F6" w:rsidRPr="000613F6" w14:paraId="74B5E523" w14:textId="77777777">
        <w:trPr>
          <w:trHeight w:val="567"/>
          <w:jc w:val="center"/>
        </w:trPr>
        <w:tc>
          <w:tcPr>
            <w:tcW w:w="824" w:type="dxa"/>
            <w:vMerge/>
            <w:tcMar>
              <w:left w:w="11" w:type="dxa"/>
              <w:right w:w="11" w:type="dxa"/>
            </w:tcMar>
            <w:vAlign w:val="center"/>
          </w:tcPr>
          <w:p w14:paraId="089BC534" w14:textId="77777777" w:rsidR="002B53F0" w:rsidRPr="000613F6" w:rsidRDefault="002B53F0">
            <w:pPr>
              <w:adjustRightInd w:val="0"/>
              <w:spacing w:line="240" w:lineRule="exact"/>
              <w:jc w:val="center"/>
              <w:rPr>
                <w:rFonts w:eastAsia="仿宋"/>
                <w:b/>
                <w:color w:val="000000" w:themeColor="text1"/>
                <w:sz w:val="24"/>
              </w:rPr>
            </w:pPr>
          </w:p>
        </w:tc>
        <w:tc>
          <w:tcPr>
            <w:tcW w:w="2835" w:type="dxa"/>
            <w:vMerge/>
            <w:tcMar>
              <w:left w:w="11" w:type="dxa"/>
              <w:right w:w="11" w:type="dxa"/>
            </w:tcMar>
            <w:vAlign w:val="center"/>
          </w:tcPr>
          <w:p w14:paraId="5AE90014" w14:textId="77777777" w:rsidR="002B53F0" w:rsidRPr="000613F6" w:rsidRDefault="002B53F0">
            <w:pPr>
              <w:adjustRightInd w:val="0"/>
              <w:spacing w:line="240" w:lineRule="exact"/>
              <w:jc w:val="center"/>
              <w:rPr>
                <w:rFonts w:eastAsia="仿宋"/>
                <w:b/>
                <w:color w:val="000000" w:themeColor="text1"/>
                <w:sz w:val="24"/>
              </w:rPr>
            </w:pPr>
          </w:p>
        </w:tc>
        <w:tc>
          <w:tcPr>
            <w:tcW w:w="1250" w:type="dxa"/>
            <w:tcMar>
              <w:left w:w="11" w:type="dxa"/>
              <w:right w:w="11" w:type="dxa"/>
            </w:tcMar>
            <w:vAlign w:val="center"/>
          </w:tcPr>
          <w:p w14:paraId="37B4F534"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A</w:t>
            </w:r>
          </w:p>
        </w:tc>
        <w:tc>
          <w:tcPr>
            <w:tcW w:w="1250" w:type="dxa"/>
            <w:tcMar>
              <w:left w:w="11" w:type="dxa"/>
              <w:right w:w="11" w:type="dxa"/>
            </w:tcMar>
            <w:vAlign w:val="center"/>
          </w:tcPr>
          <w:p w14:paraId="342FA1FC"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D</w:t>
            </w:r>
          </w:p>
        </w:tc>
        <w:tc>
          <w:tcPr>
            <w:tcW w:w="1251" w:type="dxa"/>
            <w:tcMar>
              <w:left w:w="11" w:type="dxa"/>
              <w:right w:w="11" w:type="dxa"/>
            </w:tcMar>
            <w:vAlign w:val="center"/>
          </w:tcPr>
          <w:p w14:paraId="22660F13"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F</w:t>
            </w:r>
          </w:p>
        </w:tc>
        <w:tc>
          <w:tcPr>
            <w:tcW w:w="1250" w:type="dxa"/>
            <w:tcMar>
              <w:left w:w="11" w:type="dxa"/>
              <w:right w:w="11" w:type="dxa"/>
            </w:tcMar>
            <w:vAlign w:val="center"/>
          </w:tcPr>
          <w:p w14:paraId="405D0D2A"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A</w:t>
            </w:r>
          </w:p>
        </w:tc>
        <w:tc>
          <w:tcPr>
            <w:tcW w:w="1251" w:type="dxa"/>
            <w:tcMar>
              <w:left w:w="11" w:type="dxa"/>
              <w:right w:w="11" w:type="dxa"/>
            </w:tcMar>
            <w:vAlign w:val="center"/>
          </w:tcPr>
          <w:p w14:paraId="4CCEE61D"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D</w:t>
            </w:r>
          </w:p>
        </w:tc>
        <w:tc>
          <w:tcPr>
            <w:tcW w:w="1250" w:type="dxa"/>
            <w:tcMar>
              <w:left w:w="11" w:type="dxa"/>
              <w:right w:w="11" w:type="dxa"/>
            </w:tcMar>
            <w:vAlign w:val="center"/>
          </w:tcPr>
          <w:p w14:paraId="385EC8EB"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F</w:t>
            </w:r>
          </w:p>
        </w:tc>
        <w:tc>
          <w:tcPr>
            <w:tcW w:w="1251" w:type="dxa"/>
            <w:tcMar>
              <w:left w:w="11" w:type="dxa"/>
              <w:right w:w="11" w:type="dxa"/>
            </w:tcMar>
            <w:vAlign w:val="center"/>
          </w:tcPr>
          <w:p w14:paraId="274EA5CE"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A</w:t>
            </w:r>
          </w:p>
        </w:tc>
        <w:tc>
          <w:tcPr>
            <w:tcW w:w="1250" w:type="dxa"/>
            <w:tcMar>
              <w:left w:w="11" w:type="dxa"/>
              <w:right w:w="11" w:type="dxa"/>
            </w:tcMar>
            <w:vAlign w:val="center"/>
          </w:tcPr>
          <w:p w14:paraId="0F3B9FCA"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D</w:t>
            </w:r>
          </w:p>
        </w:tc>
        <w:tc>
          <w:tcPr>
            <w:tcW w:w="1251" w:type="dxa"/>
            <w:tcMar>
              <w:left w:w="11" w:type="dxa"/>
              <w:right w:w="11" w:type="dxa"/>
            </w:tcMar>
            <w:vAlign w:val="center"/>
          </w:tcPr>
          <w:p w14:paraId="7D6DB496" w14:textId="77777777" w:rsidR="002B53F0" w:rsidRPr="000613F6" w:rsidRDefault="007178C2">
            <w:pPr>
              <w:adjustRightInd w:val="0"/>
              <w:spacing w:line="240" w:lineRule="exact"/>
              <w:jc w:val="center"/>
              <w:rPr>
                <w:rFonts w:eastAsia="仿宋"/>
                <w:b/>
                <w:color w:val="000000" w:themeColor="text1"/>
                <w:sz w:val="24"/>
              </w:rPr>
            </w:pPr>
            <w:r w:rsidRPr="000613F6">
              <w:rPr>
                <w:rFonts w:eastAsia="仿宋"/>
                <w:b/>
                <w:color w:val="000000" w:themeColor="text1"/>
                <w:sz w:val="24"/>
              </w:rPr>
              <w:t>F</w:t>
            </w:r>
          </w:p>
        </w:tc>
      </w:tr>
      <w:tr w:rsidR="000613F6" w:rsidRPr="000613F6" w14:paraId="7D183CF1" w14:textId="77777777">
        <w:trPr>
          <w:trHeight w:val="567"/>
          <w:jc w:val="center"/>
        </w:trPr>
        <w:tc>
          <w:tcPr>
            <w:tcW w:w="824" w:type="dxa"/>
            <w:vMerge w:val="restart"/>
            <w:tcMar>
              <w:left w:w="11" w:type="dxa"/>
              <w:right w:w="11" w:type="dxa"/>
            </w:tcMar>
            <w:vAlign w:val="center"/>
          </w:tcPr>
          <w:p w14:paraId="0124594B" w14:textId="77777777" w:rsidR="002B53F0" w:rsidRPr="000613F6" w:rsidRDefault="007178C2">
            <w:pPr>
              <w:adjustRightInd w:val="0"/>
              <w:spacing w:line="240" w:lineRule="exact"/>
              <w:jc w:val="center"/>
              <w:rPr>
                <w:rFonts w:eastAsia="仿宋"/>
                <w:color w:val="000000" w:themeColor="text1"/>
                <w:sz w:val="24"/>
              </w:rPr>
            </w:pPr>
            <w:r w:rsidRPr="000613F6">
              <w:rPr>
                <w:rFonts w:eastAsia="仿宋"/>
                <w:color w:val="000000" w:themeColor="text1"/>
                <w:sz w:val="24"/>
              </w:rPr>
              <w:t>30</w:t>
            </w:r>
          </w:p>
          <w:p w14:paraId="6A82432C" w14:textId="77777777" w:rsidR="002B53F0" w:rsidRPr="000613F6" w:rsidRDefault="007178C2">
            <w:pPr>
              <w:adjustRightInd w:val="0"/>
              <w:spacing w:line="240" w:lineRule="exact"/>
              <w:jc w:val="center"/>
              <w:rPr>
                <w:rFonts w:eastAsia="仿宋"/>
                <w:color w:val="000000" w:themeColor="text1"/>
                <w:sz w:val="24"/>
              </w:rPr>
            </w:pPr>
            <w:r w:rsidRPr="000613F6">
              <w:rPr>
                <w:rFonts w:eastAsia="仿宋"/>
                <w:color w:val="000000" w:themeColor="text1"/>
                <w:sz w:val="24"/>
              </w:rPr>
              <w:t>min</w:t>
            </w:r>
          </w:p>
        </w:tc>
        <w:tc>
          <w:tcPr>
            <w:tcW w:w="2835" w:type="dxa"/>
            <w:tcMar>
              <w:left w:w="11" w:type="dxa"/>
              <w:right w:w="11" w:type="dxa"/>
            </w:tcMar>
            <w:vAlign w:val="center"/>
          </w:tcPr>
          <w:p w14:paraId="2257E04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最大落地浓度（</w:t>
            </w:r>
            <w:r w:rsidRPr="000613F6">
              <w:rPr>
                <w:rFonts w:eastAsia="仿宋"/>
                <w:color w:val="000000" w:themeColor="text1"/>
                <w:sz w:val="24"/>
              </w:rPr>
              <w:t>mg/m</w:t>
            </w:r>
            <w:r w:rsidRPr="000613F6">
              <w:rPr>
                <w:rFonts w:eastAsia="仿宋"/>
                <w:color w:val="000000" w:themeColor="text1"/>
                <w:sz w:val="24"/>
                <w:vertAlign w:val="superscript"/>
              </w:rPr>
              <w:t>3</w:t>
            </w:r>
            <w:r w:rsidRPr="000613F6">
              <w:rPr>
                <w:rFonts w:eastAsia="仿宋"/>
                <w:color w:val="000000" w:themeColor="text1"/>
                <w:sz w:val="24"/>
              </w:rPr>
              <w:t>）</w:t>
            </w:r>
          </w:p>
        </w:tc>
        <w:tc>
          <w:tcPr>
            <w:tcW w:w="1250" w:type="dxa"/>
            <w:tcMar>
              <w:left w:w="11" w:type="dxa"/>
              <w:right w:w="11" w:type="dxa"/>
            </w:tcMar>
            <w:vAlign w:val="center"/>
          </w:tcPr>
          <w:p w14:paraId="2043DB50"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110</w:t>
            </w:r>
            <w:r w:rsidRPr="000613F6">
              <w:rPr>
                <w:rFonts w:eastAsia="仿宋"/>
                <w:color w:val="000000" w:themeColor="text1"/>
                <w:sz w:val="24"/>
              </w:rPr>
              <w:t>，</w:t>
            </w:r>
            <w:r w:rsidRPr="000613F6">
              <w:rPr>
                <w:rFonts w:eastAsia="仿宋"/>
                <w:color w:val="000000" w:themeColor="text1"/>
                <w:sz w:val="24"/>
              </w:rPr>
              <w:t>809.26</w:t>
            </w:r>
          </w:p>
        </w:tc>
        <w:tc>
          <w:tcPr>
            <w:tcW w:w="1250" w:type="dxa"/>
            <w:tcMar>
              <w:left w:w="11" w:type="dxa"/>
              <w:right w:w="11" w:type="dxa"/>
            </w:tcMar>
            <w:vAlign w:val="center"/>
          </w:tcPr>
          <w:p w14:paraId="6641458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205</w:t>
            </w:r>
            <w:r w:rsidRPr="000613F6">
              <w:rPr>
                <w:rFonts w:eastAsia="仿宋"/>
                <w:color w:val="000000" w:themeColor="text1"/>
                <w:sz w:val="24"/>
              </w:rPr>
              <w:t>，</w:t>
            </w:r>
            <w:r w:rsidRPr="000613F6">
              <w:rPr>
                <w:rFonts w:eastAsia="仿宋"/>
                <w:color w:val="000000" w:themeColor="text1"/>
                <w:sz w:val="24"/>
              </w:rPr>
              <w:t>772.88</w:t>
            </w:r>
          </w:p>
        </w:tc>
        <w:tc>
          <w:tcPr>
            <w:tcW w:w="1251" w:type="dxa"/>
            <w:tcMar>
              <w:left w:w="11" w:type="dxa"/>
              <w:right w:w="11" w:type="dxa"/>
            </w:tcMar>
            <w:vAlign w:val="center"/>
          </w:tcPr>
          <w:p w14:paraId="71155875"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w:t>
            </w:r>
            <w:r w:rsidRPr="000613F6">
              <w:rPr>
                <w:rFonts w:eastAsia="仿宋"/>
                <w:color w:val="000000" w:themeColor="text1"/>
                <w:sz w:val="24"/>
              </w:rPr>
              <w:t>，</w:t>
            </w:r>
            <w:r w:rsidRPr="000613F6">
              <w:rPr>
                <w:rFonts w:eastAsia="仿宋"/>
                <w:color w:val="000000" w:themeColor="text1"/>
                <w:sz w:val="24"/>
              </w:rPr>
              <w:t>171.48</w:t>
            </w:r>
          </w:p>
        </w:tc>
        <w:tc>
          <w:tcPr>
            <w:tcW w:w="1250" w:type="dxa"/>
            <w:tcMar>
              <w:left w:w="11" w:type="dxa"/>
              <w:right w:w="11" w:type="dxa"/>
            </w:tcMar>
            <w:vAlign w:val="center"/>
          </w:tcPr>
          <w:p w14:paraId="5AEF697A"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103</w:t>
            </w:r>
            <w:r w:rsidRPr="000613F6">
              <w:rPr>
                <w:rFonts w:eastAsia="仿宋"/>
                <w:color w:val="000000" w:themeColor="text1"/>
                <w:sz w:val="24"/>
              </w:rPr>
              <w:t>，</w:t>
            </w:r>
            <w:r w:rsidRPr="000613F6">
              <w:rPr>
                <w:rFonts w:eastAsia="仿宋"/>
                <w:color w:val="000000" w:themeColor="text1"/>
                <w:sz w:val="24"/>
              </w:rPr>
              <w:t>763.05</w:t>
            </w:r>
          </w:p>
        </w:tc>
        <w:tc>
          <w:tcPr>
            <w:tcW w:w="1251" w:type="dxa"/>
            <w:tcMar>
              <w:left w:w="11" w:type="dxa"/>
              <w:right w:w="11" w:type="dxa"/>
            </w:tcMar>
            <w:vAlign w:val="center"/>
          </w:tcPr>
          <w:p w14:paraId="2DAE599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187</w:t>
            </w:r>
            <w:r w:rsidRPr="000613F6">
              <w:rPr>
                <w:rFonts w:eastAsia="仿宋"/>
                <w:color w:val="000000" w:themeColor="text1"/>
                <w:sz w:val="24"/>
              </w:rPr>
              <w:t>，</w:t>
            </w:r>
            <w:r w:rsidRPr="000613F6">
              <w:rPr>
                <w:rFonts w:eastAsia="仿宋"/>
                <w:color w:val="000000" w:themeColor="text1"/>
                <w:sz w:val="24"/>
              </w:rPr>
              <w:t>771.45</w:t>
            </w:r>
          </w:p>
        </w:tc>
        <w:tc>
          <w:tcPr>
            <w:tcW w:w="1250" w:type="dxa"/>
            <w:tcMar>
              <w:left w:w="11" w:type="dxa"/>
              <w:right w:w="11" w:type="dxa"/>
            </w:tcMar>
            <w:vAlign w:val="center"/>
          </w:tcPr>
          <w:p w14:paraId="14AFE1C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22</w:t>
            </w:r>
            <w:r w:rsidRPr="000613F6">
              <w:rPr>
                <w:rFonts w:eastAsia="仿宋"/>
                <w:color w:val="000000" w:themeColor="text1"/>
                <w:sz w:val="24"/>
              </w:rPr>
              <w:t>，</w:t>
            </w:r>
            <w:r w:rsidRPr="000613F6">
              <w:rPr>
                <w:rFonts w:eastAsia="仿宋"/>
                <w:color w:val="000000" w:themeColor="text1"/>
                <w:sz w:val="24"/>
              </w:rPr>
              <w:t>329.05</w:t>
            </w:r>
          </w:p>
        </w:tc>
        <w:tc>
          <w:tcPr>
            <w:tcW w:w="1251" w:type="dxa"/>
            <w:tcMar>
              <w:left w:w="11" w:type="dxa"/>
              <w:right w:w="11" w:type="dxa"/>
            </w:tcMar>
            <w:vAlign w:val="center"/>
          </w:tcPr>
          <w:p w14:paraId="3A74722B"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176</w:t>
            </w:r>
            <w:r w:rsidRPr="000613F6">
              <w:rPr>
                <w:rFonts w:eastAsia="仿宋"/>
                <w:color w:val="000000" w:themeColor="text1"/>
                <w:sz w:val="24"/>
              </w:rPr>
              <w:t>，</w:t>
            </w:r>
            <w:r w:rsidRPr="000613F6">
              <w:rPr>
                <w:rFonts w:eastAsia="仿宋"/>
                <w:color w:val="000000" w:themeColor="text1"/>
                <w:sz w:val="24"/>
              </w:rPr>
              <w:t>614.95</w:t>
            </w:r>
          </w:p>
        </w:tc>
        <w:tc>
          <w:tcPr>
            <w:tcW w:w="1250" w:type="dxa"/>
            <w:tcMar>
              <w:left w:w="11" w:type="dxa"/>
              <w:right w:w="11" w:type="dxa"/>
            </w:tcMar>
            <w:vAlign w:val="center"/>
          </w:tcPr>
          <w:p w14:paraId="204CB949"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596</w:t>
            </w:r>
            <w:r w:rsidRPr="000613F6">
              <w:rPr>
                <w:rFonts w:eastAsia="仿宋"/>
                <w:color w:val="000000" w:themeColor="text1"/>
                <w:sz w:val="24"/>
              </w:rPr>
              <w:t>，</w:t>
            </w:r>
            <w:r w:rsidRPr="000613F6">
              <w:rPr>
                <w:rFonts w:eastAsia="仿宋"/>
                <w:color w:val="000000" w:themeColor="text1"/>
                <w:sz w:val="24"/>
              </w:rPr>
              <w:t>400.07</w:t>
            </w:r>
          </w:p>
        </w:tc>
        <w:tc>
          <w:tcPr>
            <w:tcW w:w="1251" w:type="dxa"/>
            <w:tcMar>
              <w:left w:w="11" w:type="dxa"/>
              <w:right w:w="11" w:type="dxa"/>
            </w:tcMar>
            <w:vAlign w:val="center"/>
          </w:tcPr>
          <w:p w14:paraId="3A6CDAF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110</w:t>
            </w:r>
            <w:r w:rsidRPr="000613F6">
              <w:rPr>
                <w:rFonts w:eastAsia="仿宋"/>
                <w:color w:val="000000" w:themeColor="text1"/>
                <w:sz w:val="24"/>
              </w:rPr>
              <w:t>，</w:t>
            </w:r>
            <w:r w:rsidRPr="000613F6">
              <w:rPr>
                <w:rFonts w:eastAsia="仿宋"/>
                <w:color w:val="000000" w:themeColor="text1"/>
                <w:sz w:val="24"/>
              </w:rPr>
              <w:t>809.26</w:t>
            </w:r>
          </w:p>
        </w:tc>
      </w:tr>
      <w:tr w:rsidR="000613F6" w:rsidRPr="000613F6" w14:paraId="0A89FBFB" w14:textId="77777777">
        <w:trPr>
          <w:trHeight w:val="567"/>
          <w:jc w:val="center"/>
        </w:trPr>
        <w:tc>
          <w:tcPr>
            <w:tcW w:w="824" w:type="dxa"/>
            <w:vMerge/>
            <w:tcMar>
              <w:left w:w="11" w:type="dxa"/>
              <w:right w:w="11" w:type="dxa"/>
            </w:tcMar>
            <w:vAlign w:val="center"/>
          </w:tcPr>
          <w:p w14:paraId="25E6F13F"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27C1D5EE"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最大浓度出现距离（</w:t>
            </w:r>
            <w:r w:rsidRPr="000613F6">
              <w:rPr>
                <w:rFonts w:eastAsia="仿宋"/>
                <w:color w:val="000000" w:themeColor="text1"/>
                <w:sz w:val="24"/>
              </w:rPr>
              <w:t>m</w:t>
            </w:r>
            <w:r w:rsidRPr="000613F6">
              <w:rPr>
                <w:rFonts w:eastAsia="仿宋"/>
                <w:color w:val="000000" w:themeColor="text1"/>
                <w:sz w:val="24"/>
              </w:rPr>
              <w:t>）</w:t>
            </w:r>
          </w:p>
        </w:tc>
        <w:tc>
          <w:tcPr>
            <w:tcW w:w="1250" w:type="dxa"/>
            <w:tcMar>
              <w:left w:w="11" w:type="dxa"/>
              <w:right w:w="11" w:type="dxa"/>
            </w:tcMar>
            <w:vAlign w:val="center"/>
          </w:tcPr>
          <w:p w14:paraId="5238CF5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1.1</w:t>
            </w:r>
          </w:p>
        </w:tc>
        <w:tc>
          <w:tcPr>
            <w:tcW w:w="1250" w:type="dxa"/>
            <w:tcMar>
              <w:left w:w="11" w:type="dxa"/>
              <w:right w:w="11" w:type="dxa"/>
            </w:tcMar>
            <w:vAlign w:val="center"/>
          </w:tcPr>
          <w:p w14:paraId="68775289"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0.9</w:t>
            </w:r>
          </w:p>
        </w:tc>
        <w:tc>
          <w:tcPr>
            <w:tcW w:w="1251" w:type="dxa"/>
            <w:tcMar>
              <w:left w:w="11" w:type="dxa"/>
              <w:right w:w="11" w:type="dxa"/>
            </w:tcMar>
            <w:vAlign w:val="center"/>
          </w:tcPr>
          <w:p w14:paraId="44A63D5E"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4.4</w:t>
            </w:r>
          </w:p>
        </w:tc>
        <w:tc>
          <w:tcPr>
            <w:tcW w:w="1250" w:type="dxa"/>
            <w:tcMar>
              <w:left w:w="11" w:type="dxa"/>
              <w:right w:w="11" w:type="dxa"/>
            </w:tcMar>
            <w:vAlign w:val="center"/>
          </w:tcPr>
          <w:p w14:paraId="388D12B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2.6</w:t>
            </w:r>
          </w:p>
        </w:tc>
        <w:tc>
          <w:tcPr>
            <w:tcW w:w="1251" w:type="dxa"/>
            <w:tcMar>
              <w:left w:w="11" w:type="dxa"/>
              <w:right w:w="11" w:type="dxa"/>
            </w:tcMar>
            <w:vAlign w:val="center"/>
          </w:tcPr>
          <w:p w14:paraId="1712FE73"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2.2</w:t>
            </w:r>
          </w:p>
        </w:tc>
        <w:tc>
          <w:tcPr>
            <w:tcW w:w="1250" w:type="dxa"/>
            <w:tcMar>
              <w:left w:w="11" w:type="dxa"/>
              <w:right w:w="11" w:type="dxa"/>
            </w:tcMar>
            <w:vAlign w:val="center"/>
          </w:tcPr>
          <w:p w14:paraId="4EB835B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5.2</w:t>
            </w:r>
          </w:p>
        </w:tc>
        <w:tc>
          <w:tcPr>
            <w:tcW w:w="1251" w:type="dxa"/>
            <w:tcMar>
              <w:left w:w="11" w:type="dxa"/>
              <w:right w:w="11" w:type="dxa"/>
            </w:tcMar>
            <w:vAlign w:val="center"/>
          </w:tcPr>
          <w:p w14:paraId="0BF10F83"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3.6</w:t>
            </w:r>
          </w:p>
        </w:tc>
        <w:tc>
          <w:tcPr>
            <w:tcW w:w="1250" w:type="dxa"/>
            <w:tcMar>
              <w:left w:w="11" w:type="dxa"/>
              <w:right w:w="11" w:type="dxa"/>
            </w:tcMar>
            <w:vAlign w:val="center"/>
          </w:tcPr>
          <w:p w14:paraId="39ECD54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3.1</w:t>
            </w:r>
          </w:p>
        </w:tc>
        <w:tc>
          <w:tcPr>
            <w:tcW w:w="1251" w:type="dxa"/>
            <w:tcMar>
              <w:left w:w="11" w:type="dxa"/>
              <w:right w:w="11" w:type="dxa"/>
            </w:tcMar>
            <w:vAlign w:val="center"/>
          </w:tcPr>
          <w:p w14:paraId="4DBDEF1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1.1</w:t>
            </w:r>
          </w:p>
        </w:tc>
      </w:tr>
      <w:tr w:rsidR="000613F6" w:rsidRPr="000613F6" w14:paraId="3EC12359" w14:textId="77777777">
        <w:trPr>
          <w:trHeight w:val="567"/>
          <w:jc w:val="center"/>
        </w:trPr>
        <w:tc>
          <w:tcPr>
            <w:tcW w:w="824" w:type="dxa"/>
            <w:vMerge/>
            <w:tcMar>
              <w:left w:w="11" w:type="dxa"/>
              <w:right w:w="11" w:type="dxa"/>
            </w:tcMar>
            <w:vAlign w:val="center"/>
          </w:tcPr>
          <w:p w14:paraId="6A948F9E"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60568C85"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pacing w:val="-10"/>
                <w:sz w:val="24"/>
              </w:rPr>
              <w:t>半致死浓度超标距离（</w:t>
            </w:r>
            <w:r w:rsidRPr="000613F6">
              <w:rPr>
                <w:rFonts w:eastAsia="仿宋"/>
                <w:color w:val="000000" w:themeColor="text1"/>
                <w:spacing w:val="-10"/>
                <w:sz w:val="24"/>
              </w:rPr>
              <w:t>m</w:t>
            </w:r>
            <w:r w:rsidRPr="000613F6">
              <w:rPr>
                <w:rFonts w:eastAsia="仿宋"/>
                <w:color w:val="000000" w:themeColor="text1"/>
                <w:spacing w:val="-10"/>
                <w:sz w:val="24"/>
              </w:rPr>
              <w:t>）</w:t>
            </w:r>
          </w:p>
        </w:tc>
        <w:tc>
          <w:tcPr>
            <w:tcW w:w="1250" w:type="dxa"/>
            <w:tcMar>
              <w:left w:w="11" w:type="dxa"/>
              <w:right w:w="11" w:type="dxa"/>
            </w:tcMar>
            <w:vAlign w:val="center"/>
          </w:tcPr>
          <w:p w14:paraId="7359A84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1.6</w:t>
            </w:r>
          </w:p>
        </w:tc>
        <w:tc>
          <w:tcPr>
            <w:tcW w:w="1250" w:type="dxa"/>
            <w:tcMar>
              <w:left w:w="11" w:type="dxa"/>
              <w:right w:w="11" w:type="dxa"/>
            </w:tcMar>
            <w:vAlign w:val="center"/>
          </w:tcPr>
          <w:p w14:paraId="51997D1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2.7</w:t>
            </w:r>
          </w:p>
        </w:tc>
        <w:tc>
          <w:tcPr>
            <w:tcW w:w="1251" w:type="dxa"/>
            <w:tcMar>
              <w:left w:w="11" w:type="dxa"/>
              <w:right w:w="11" w:type="dxa"/>
            </w:tcMar>
            <w:vAlign w:val="center"/>
          </w:tcPr>
          <w:p w14:paraId="0860B85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018CCB69"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2.7</w:t>
            </w:r>
          </w:p>
        </w:tc>
        <w:tc>
          <w:tcPr>
            <w:tcW w:w="1251" w:type="dxa"/>
            <w:tcMar>
              <w:left w:w="11" w:type="dxa"/>
              <w:right w:w="11" w:type="dxa"/>
            </w:tcMar>
            <w:vAlign w:val="center"/>
          </w:tcPr>
          <w:p w14:paraId="11641A8B"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3.8</w:t>
            </w:r>
          </w:p>
        </w:tc>
        <w:tc>
          <w:tcPr>
            <w:tcW w:w="1250" w:type="dxa"/>
            <w:tcMar>
              <w:left w:w="11" w:type="dxa"/>
              <w:right w:w="11" w:type="dxa"/>
            </w:tcMar>
            <w:vAlign w:val="center"/>
          </w:tcPr>
          <w:p w14:paraId="485AFE1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65D2BB8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4.3</w:t>
            </w:r>
          </w:p>
        </w:tc>
        <w:tc>
          <w:tcPr>
            <w:tcW w:w="1250" w:type="dxa"/>
            <w:tcMar>
              <w:left w:w="11" w:type="dxa"/>
              <w:right w:w="11" w:type="dxa"/>
            </w:tcMar>
            <w:vAlign w:val="center"/>
          </w:tcPr>
          <w:p w14:paraId="6070A28C"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9.7</w:t>
            </w:r>
          </w:p>
        </w:tc>
        <w:tc>
          <w:tcPr>
            <w:tcW w:w="1251" w:type="dxa"/>
            <w:tcMar>
              <w:left w:w="11" w:type="dxa"/>
              <w:right w:w="11" w:type="dxa"/>
            </w:tcMar>
            <w:vAlign w:val="center"/>
          </w:tcPr>
          <w:p w14:paraId="5C18CEC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1.6</w:t>
            </w:r>
          </w:p>
        </w:tc>
      </w:tr>
      <w:tr w:rsidR="000613F6" w:rsidRPr="000613F6" w14:paraId="4BA6998B" w14:textId="77777777">
        <w:trPr>
          <w:trHeight w:val="567"/>
          <w:jc w:val="center"/>
        </w:trPr>
        <w:tc>
          <w:tcPr>
            <w:tcW w:w="824" w:type="dxa"/>
            <w:vMerge/>
            <w:tcMar>
              <w:left w:w="11" w:type="dxa"/>
              <w:right w:w="11" w:type="dxa"/>
            </w:tcMar>
            <w:vAlign w:val="center"/>
          </w:tcPr>
          <w:p w14:paraId="1275E7A0"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504393E1" w14:textId="77777777" w:rsidR="002B53F0" w:rsidRPr="000613F6" w:rsidRDefault="007178C2">
            <w:pPr>
              <w:spacing w:line="240" w:lineRule="exact"/>
              <w:jc w:val="center"/>
              <w:rPr>
                <w:rFonts w:eastAsia="仿宋"/>
                <w:color w:val="000000" w:themeColor="text1"/>
                <w:spacing w:val="-10"/>
                <w:sz w:val="24"/>
              </w:rPr>
            </w:pPr>
            <w:r w:rsidRPr="000613F6">
              <w:rPr>
                <w:rFonts w:eastAsia="仿宋"/>
                <w:color w:val="000000" w:themeColor="text1"/>
                <w:spacing w:val="-10"/>
                <w:sz w:val="24"/>
              </w:rPr>
              <w:t>满足《大气污染物综合排放标准详解》非甲烷</w:t>
            </w:r>
            <w:r w:rsidRPr="000613F6">
              <w:rPr>
                <w:rFonts w:eastAsia="仿宋"/>
                <w:color w:val="000000" w:themeColor="text1"/>
                <w:sz w:val="24"/>
              </w:rPr>
              <w:t>总烃</w:t>
            </w:r>
          </w:p>
          <w:p w14:paraId="4B8D05C4" w14:textId="77777777" w:rsidR="002B53F0" w:rsidRPr="000613F6" w:rsidRDefault="007178C2">
            <w:pPr>
              <w:spacing w:line="240" w:lineRule="exact"/>
              <w:jc w:val="center"/>
              <w:rPr>
                <w:rFonts w:eastAsia="仿宋"/>
                <w:color w:val="000000" w:themeColor="text1"/>
                <w:spacing w:val="-10"/>
                <w:sz w:val="24"/>
              </w:rPr>
            </w:pPr>
            <w:r w:rsidRPr="000613F6">
              <w:rPr>
                <w:rFonts w:eastAsia="仿宋"/>
                <w:color w:val="000000" w:themeColor="text1"/>
                <w:spacing w:val="-10"/>
                <w:sz w:val="24"/>
              </w:rPr>
              <w:t>≤2.0g/m</w:t>
            </w:r>
            <w:r w:rsidRPr="000613F6">
              <w:rPr>
                <w:rFonts w:eastAsia="仿宋"/>
                <w:color w:val="000000" w:themeColor="text1"/>
                <w:spacing w:val="-10"/>
                <w:sz w:val="24"/>
                <w:vertAlign w:val="superscript"/>
              </w:rPr>
              <w:t>3</w:t>
            </w:r>
            <w:r w:rsidRPr="000613F6">
              <w:rPr>
                <w:rFonts w:eastAsia="仿宋"/>
                <w:color w:val="000000" w:themeColor="text1"/>
                <w:spacing w:val="-10"/>
                <w:sz w:val="24"/>
              </w:rPr>
              <w:t>要求的距离（</w:t>
            </w:r>
            <w:r w:rsidRPr="000613F6">
              <w:rPr>
                <w:rFonts w:eastAsia="仿宋"/>
                <w:color w:val="000000" w:themeColor="text1"/>
                <w:spacing w:val="-10"/>
                <w:sz w:val="24"/>
              </w:rPr>
              <w:t>m</w:t>
            </w:r>
            <w:r w:rsidRPr="000613F6">
              <w:rPr>
                <w:rFonts w:eastAsia="仿宋"/>
                <w:color w:val="000000" w:themeColor="text1"/>
                <w:spacing w:val="-10"/>
                <w:sz w:val="24"/>
              </w:rPr>
              <w:t>）</w:t>
            </w:r>
          </w:p>
        </w:tc>
        <w:tc>
          <w:tcPr>
            <w:tcW w:w="1250" w:type="dxa"/>
            <w:tcMar>
              <w:left w:w="11" w:type="dxa"/>
              <w:right w:w="11" w:type="dxa"/>
            </w:tcMar>
            <w:vAlign w:val="center"/>
          </w:tcPr>
          <w:p w14:paraId="7C2300AC"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200</w:t>
            </w:r>
          </w:p>
        </w:tc>
        <w:tc>
          <w:tcPr>
            <w:tcW w:w="1250" w:type="dxa"/>
            <w:tcMar>
              <w:left w:w="11" w:type="dxa"/>
              <w:right w:w="11" w:type="dxa"/>
            </w:tcMar>
            <w:vAlign w:val="center"/>
          </w:tcPr>
          <w:p w14:paraId="65DDC9D5"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500</w:t>
            </w:r>
          </w:p>
        </w:tc>
        <w:tc>
          <w:tcPr>
            <w:tcW w:w="1251" w:type="dxa"/>
            <w:tcMar>
              <w:left w:w="11" w:type="dxa"/>
              <w:right w:w="11" w:type="dxa"/>
            </w:tcMar>
            <w:vAlign w:val="center"/>
          </w:tcPr>
          <w:p w14:paraId="0894DA4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600</w:t>
            </w:r>
          </w:p>
        </w:tc>
        <w:tc>
          <w:tcPr>
            <w:tcW w:w="1250" w:type="dxa"/>
            <w:tcMar>
              <w:left w:w="11" w:type="dxa"/>
              <w:right w:w="11" w:type="dxa"/>
            </w:tcMar>
            <w:vAlign w:val="center"/>
          </w:tcPr>
          <w:p w14:paraId="5185BC5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200</w:t>
            </w:r>
          </w:p>
        </w:tc>
        <w:tc>
          <w:tcPr>
            <w:tcW w:w="1251" w:type="dxa"/>
            <w:tcMar>
              <w:left w:w="11" w:type="dxa"/>
              <w:right w:w="11" w:type="dxa"/>
            </w:tcMar>
            <w:vAlign w:val="center"/>
          </w:tcPr>
          <w:p w14:paraId="12972F73"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700</w:t>
            </w:r>
          </w:p>
        </w:tc>
        <w:tc>
          <w:tcPr>
            <w:tcW w:w="1250" w:type="dxa"/>
            <w:tcMar>
              <w:left w:w="11" w:type="dxa"/>
              <w:right w:w="11" w:type="dxa"/>
            </w:tcMar>
            <w:vAlign w:val="center"/>
          </w:tcPr>
          <w:p w14:paraId="4D03FA1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900</w:t>
            </w:r>
          </w:p>
        </w:tc>
        <w:tc>
          <w:tcPr>
            <w:tcW w:w="1251" w:type="dxa"/>
            <w:tcMar>
              <w:left w:w="11" w:type="dxa"/>
              <w:right w:w="11" w:type="dxa"/>
            </w:tcMar>
            <w:vAlign w:val="center"/>
          </w:tcPr>
          <w:p w14:paraId="2C9DF76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700</w:t>
            </w:r>
          </w:p>
        </w:tc>
        <w:tc>
          <w:tcPr>
            <w:tcW w:w="1250" w:type="dxa"/>
            <w:tcMar>
              <w:left w:w="11" w:type="dxa"/>
              <w:right w:w="11" w:type="dxa"/>
            </w:tcMar>
            <w:vAlign w:val="center"/>
          </w:tcPr>
          <w:p w14:paraId="432838D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1500</w:t>
            </w:r>
          </w:p>
        </w:tc>
        <w:tc>
          <w:tcPr>
            <w:tcW w:w="1251" w:type="dxa"/>
            <w:tcMar>
              <w:left w:w="11" w:type="dxa"/>
              <w:right w:w="11" w:type="dxa"/>
            </w:tcMar>
            <w:vAlign w:val="center"/>
          </w:tcPr>
          <w:p w14:paraId="7918E8C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1300</w:t>
            </w:r>
          </w:p>
        </w:tc>
      </w:tr>
      <w:tr w:rsidR="000613F6" w:rsidRPr="000613F6" w14:paraId="15970370" w14:textId="77777777">
        <w:trPr>
          <w:trHeight w:val="567"/>
          <w:jc w:val="center"/>
        </w:trPr>
        <w:tc>
          <w:tcPr>
            <w:tcW w:w="824" w:type="dxa"/>
            <w:vMerge w:val="restart"/>
            <w:tcMar>
              <w:left w:w="11" w:type="dxa"/>
              <w:right w:w="11" w:type="dxa"/>
            </w:tcMar>
            <w:vAlign w:val="center"/>
          </w:tcPr>
          <w:p w14:paraId="515D4A87" w14:textId="77777777" w:rsidR="002B53F0" w:rsidRPr="000613F6" w:rsidRDefault="007178C2">
            <w:pPr>
              <w:adjustRightInd w:val="0"/>
              <w:spacing w:line="240" w:lineRule="exact"/>
              <w:jc w:val="center"/>
              <w:rPr>
                <w:rFonts w:eastAsia="仿宋"/>
                <w:color w:val="000000" w:themeColor="text1"/>
                <w:sz w:val="24"/>
              </w:rPr>
            </w:pPr>
            <w:r w:rsidRPr="000613F6">
              <w:rPr>
                <w:rFonts w:eastAsia="仿宋"/>
                <w:color w:val="000000" w:themeColor="text1"/>
                <w:sz w:val="24"/>
              </w:rPr>
              <w:t>40</w:t>
            </w:r>
          </w:p>
          <w:p w14:paraId="0300FF81" w14:textId="77777777" w:rsidR="002B53F0" w:rsidRPr="000613F6" w:rsidRDefault="007178C2">
            <w:pPr>
              <w:adjustRightInd w:val="0"/>
              <w:spacing w:line="240" w:lineRule="exact"/>
              <w:jc w:val="center"/>
              <w:rPr>
                <w:rFonts w:eastAsia="仿宋"/>
                <w:color w:val="000000" w:themeColor="text1"/>
                <w:sz w:val="24"/>
              </w:rPr>
            </w:pPr>
            <w:r w:rsidRPr="000613F6">
              <w:rPr>
                <w:rFonts w:eastAsia="仿宋"/>
                <w:color w:val="000000" w:themeColor="text1"/>
                <w:sz w:val="24"/>
              </w:rPr>
              <w:t>min</w:t>
            </w:r>
          </w:p>
        </w:tc>
        <w:tc>
          <w:tcPr>
            <w:tcW w:w="2835" w:type="dxa"/>
            <w:tcMar>
              <w:left w:w="11" w:type="dxa"/>
              <w:right w:w="11" w:type="dxa"/>
            </w:tcMar>
            <w:vAlign w:val="center"/>
          </w:tcPr>
          <w:p w14:paraId="58569EE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最大落地浓度（</w:t>
            </w:r>
            <w:r w:rsidRPr="000613F6">
              <w:rPr>
                <w:rFonts w:eastAsia="仿宋"/>
                <w:color w:val="000000" w:themeColor="text1"/>
                <w:sz w:val="24"/>
              </w:rPr>
              <w:t>mg/m</w:t>
            </w:r>
            <w:r w:rsidRPr="000613F6">
              <w:rPr>
                <w:rFonts w:eastAsia="仿宋"/>
                <w:color w:val="000000" w:themeColor="text1"/>
                <w:sz w:val="24"/>
                <w:vertAlign w:val="superscript"/>
              </w:rPr>
              <w:t>3</w:t>
            </w:r>
            <w:r w:rsidRPr="000613F6">
              <w:rPr>
                <w:rFonts w:eastAsia="仿宋"/>
                <w:color w:val="000000" w:themeColor="text1"/>
                <w:sz w:val="24"/>
              </w:rPr>
              <w:t>）</w:t>
            </w:r>
          </w:p>
        </w:tc>
        <w:tc>
          <w:tcPr>
            <w:tcW w:w="1250" w:type="dxa"/>
            <w:tcMar>
              <w:left w:w="11" w:type="dxa"/>
              <w:right w:w="11" w:type="dxa"/>
            </w:tcMar>
            <w:vAlign w:val="center"/>
          </w:tcPr>
          <w:p w14:paraId="0E1ACFC0"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0.0323</w:t>
            </w:r>
          </w:p>
        </w:tc>
        <w:tc>
          <w:tcPr>
            <w:tcW w:w="1250" w:type="dxa"/>
            <w:tcMar>
              <w:left w:w="11" w:type="dxa"/>
              <w:right w:w="11" w:type="dxa"/>
            </w:tcMar>
            <w:vAlign w:val="center"/>
          </w:tcPr>
          <w:p w14:paraId="35A0BC5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3.2972</w:t>
            </w:r>
          </w:p>
        </w:tc>
        <w:tc>
          <w:tcPr>
            <w:tcW w:w="1251" w:type="dxa"/>
            <w:tcMar>
              <w:left w:w="11" w:type="dxa"/>
              <w:right w:w="11" w:type="dxa"/>
            </w:tcMar>
            <w:vAlign w:val="center"/>
          </w:tcPr>
          <w:p w14:paraId="726602EF"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10.0393</w:t>
            </w:r>
          </w:p>
        </w:tc>
        <w:tc>
          <w:tcPr>
            <w:tcW w:w="1250" w:type="dxa"/>
            <w:tcMar>
              <w:left w:w="11" w:type="dxa"/>
              <w:right w:w="11" w:type="dxa"/>
            </w:tcMar>
            <w:vAlign w:val="center"/>
          </w:tcPr>
          <w:p w14:paraId="4E8B86E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0.0311</w:t>
            </w:r>
          </w:p>
        </w:tc>
        <w:tc>
          <w:tcPr>
            <w:tcW w:w="1251" w:type="dxa"/>
            <w:tcMar>
              <w:left w:w="11" w:type="dxa"/>
              <w:right w:w="11" w:type="dxa"/>
            </w:tcMar>
            <w:vAlign w:val="center"/>
          </w:tcPr>
          <w:p w14:paraId="59C3445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2.9928</w:t>
            </w:r>
          </w:p>
        </w:tc>
        <w:tc>
          <w:tcPr>
            <w:tcW w:w="1250" w:type="dxa"/>
            <w:tcMar>
              <w:left w:w="11" w:type="dxa"/>
              <w:right w:w="11" w:type="dxa"/>
            </w:tcMar>
            <w:vAlign w:val="center"/>
          </w:tcPr>
          <w:p w14:paraId="3321206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9.1983</w:t>
            </w:r>
          </w:p>
        </w:tc>
        <w:tc>
          <w:tcPr>
            <w:tcW w:w="1251" w:type="dxa"/>
            <w:tcMar>
              <w:left w:w="11" w:type="dxa"/>
              <w:right w:w="11" w:type="dxa"/>
            </w:tcMar>
            <w:vAlign w:val="center"/>
          </w:tcPr>
          <w:p w14:paraId="18E42F9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0.5297</w:t>
            </w:r>
          </w:p>
        </w:tc>
        <w:tc>
          <w:tcPr>
            <w:tcW w:w="1250" w:type="dxa"/>
            <w:tcMar>
              <w:left w:w="11" w:type="dxa"/>
              <w:right w:w="11" w:type="dxa"/>
            </w:tcMar>
            <w:vAlign w:val="center"/>
          </w:tcPr>
          <w:p w14:paraId="05025B1F"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34.6291</w:t>
            </w:r>
          </w:p>
        </w:tc>
        <w:tc>
          <w:tcPr>
            <w:tcW w:w="1251" w:type="dxa"/>
            <w:tcMar>
              <w:left w:w="11" w:type="dxa"/>
              <w:right w:w="11" w:type="dxa"/>
            </w:tcMar>
            <w:vAlign w:val="center"/>
          </w:tcPr>
          <w:p w14:paraId="466E6EA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337.7947</w:t>
            </w:r>
          </w:p>
        </w:tc>
      </w:tr>
      <w:tr w:rsidR="000613F6" w:rsidRPr="000613F6" w14:paraId="1635BD9F" w14:textId="77777777">
        <w:trPr>
          <w:trHeight w:val="567"/>
          <w:jc w:val="center"/>
        </w:trPr>
        <w:tc>
          <w:tcPr>
            <w:tcW w:w="824" w:type="dxa"/>
            <w:vMerge/>
            <w:tcMar>
              <w:left w:w="11" w:type="dxa"/>
              <w:right w:w="11" w:type="dxa"/>
            </w:tcMar>
            <w:vAlign w:val="center"/>
          </w:tcPr>
          <w:p w14:paraId="5D6B9735"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0394BCF3"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最大浓度出现距离（</w:t>
            </w:r>
            <w:r w:rsidRPr="000613F6">
              <w:rPr>
                <w:rFonts w:eastAsia="仿宋"/>
                <w:color w:val="000000" w:themeColor="text1"/>
                <w:sz w:val="24"/>
              </w:rPr>
              <w:t>m</w:t>
            </w:r>
            <w:r w:rsidRPr="000613F6">
              <w:rPr>
                <w:rFonts w:eastAsia="仿宋"/>
                <w:color w:val="000000" w:themeColor="text1"/>
                <w:sz w:val="24"/>
              </w:rPr>
              <w:t>）</w:t>
            </w:r>
          </w:p>
        </w:tc>
        <w:tc>
          <w:tcPr>
            <w:tcW w:w="1250" w:type="dxa"/>
            <w:tcMar>
              <w:left w:w="11" w:type="dxa"/>
              <w:right w:w="11" w:type="dxa"/>
            </w:tcMar>
            <w:vAlign w:val="center"/>
          </w:tcPr>
          <w:p w14:paraId="7C2170F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279.2</w:t>
            </w:r>
          </w:p>
        </w:tc>
        <w:tc>
          <w:tcPr>
            <w:tcW w:w="1250" w:type="dxa"/>
            <w:tcMar>
              <w:left w:w="11" w:type="dxa"/>
              <w:right w:w="11" w:type="dxa"/>
            </w:tcMar>
            <w:vAlign w:val="center"/>
          </w:tcPr>
          <w:p w14:paraId="29F6D65F"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164.7</w:t>
            </w:r>
          </w:p>
        </w:tc>
        <w:tc>
          <w:tcPr>
            <w:tcW w:w="1251" w:type="dxa"/>
            <w:tcMar>
              <w:left w:w="11" w:type="dxa"/>
              <w:right w:w="11" w:type="dxa"/>
            </w:tcMar>
            <w:vAlign w:val="center"/>
          </w:tcPr>
          <w:p w14:paraId="7D8AC80F"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138.3</w:t>
            </w:r>
          </w:p>
        </w:tc>
        <w:tc>
          <w:tcPr>
            <w:tcW w:w="1250" w:type="dxa"/>
            <w:tcMar>
              <w:left w:w="11" w:type="dxa"/>
              <w:right w:w="11" w:type="dxa"/>
            </w:tcMar>
            <w:vAlign w:val="center"/>
          </w:tcPr>
          <w:p w14:paraId="5029E793"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666.8</w:t>
            </w:r>
          </w:p>
        </w:tc>
        <w:tc>
          <w:tcPr>
            <w:tcW w:w="1251" w:type="dxa"/>
            <w:tcMar>
              <w:left w:w="11" w:type="dxa"/>
              <w:right w:w="11" w:type="dxa"/>
            </w:tcMar>
            <w:vAlign w:val="center"/>
          </w:tcPr>
          <w:p w14:paraId="72A5E39E"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390.1</w:t>
            </w:r>
          </w:p>
        </w:tc>
        <w:tc>
          <w:tcPr>
            <w:tcW w:w="1250" w:type="dxa"/>
            <w:tcMar>
              <w:left w:w="11" w:type="dxa"/>
              <w:right w:w="11" w:type="dxa"/>
            </w:tcMar>
            <w:vAlign w:val="center"/>
          </w:tcPr>
          <w:p w14:paraId="611A0FD8"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327.9</w:t>
            </w:r>
          </w:p>
        </w:tc>
        <w:tc>
          <w:tcPr>
            <w:tcW w:w="1251" w:type="dxa"/>
            <w:tcMar>
              <w:left w:w="11" w:type="dxa"/>
              <w:right w:w="11" w:type="dxa"/>
            </w:tcMar>
            <w:vAlign w:val="center"/>
          </w:tcPr>
          <w:p w14:paraId="3FDEBD9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795.8</w:t>
            </w:r>
          </w:p>
        </w:tc>
        <w:tc>
          <w:tcPr>
            <w:tcW w:w="1250" w:type="dxa"/>
            <w:tcMar>
              <w:left w:w="11" w:type="dxa"/>
              <w:right w:w="11" w:type="dxa"/>
            </w:tcMar>
            <w:vAlign w:val="center"/>
          </w:tcPr>
          <w:p w14:paraId="5F1C27D0"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518.5</w:t>
            </w:r>
          </w:p>
        </w:tc>
        <w:tc>
          <w:tcPr>
            <w:tcW w:w="1251" w:type="dxa"/>
            <w:tcMar>
              <w:left w:w="11" w:type="dxa"/>
              <w:right w:w="11" w:type="dxa"/>
            </w:tcMar>
            <w:vAlign w:val="center"/>
          </w:tcPr>
          <w:p w14:paraId="56304E39"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417</w:t>
            </w:r>
          </w:p>
        </w:tc>
      </w:tr>
      <w:tr w:rsidR="000613F6" w:rsidRPr="000613F6" w14:paraId="0F370B22" w14:textId="77777777">
        <w:trPr>
          <w:trHeight w:val="567"/>
          <w:jc w:val="center"/>
        </w:trPr>
        <w:tc>
          <w:tcPr>
            <w:tcW w:w="824" w:type="dxa"/>
            <w:vMerge/>
            <w:tcMar>
              <w:left w:w="11" w:type="dxa"/>
              <w:right w:w="11" w:type="dxa"/>
            </w:tcMar>
            <w:vAlign w:val="center"/>
          </w:tcPr>
          <w:p w14:paraId="26B8393B"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0478565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pacing w:val="-10"/>
                <w:sz w:val="24"/>
              </w:rPr>
              <w:t>半致死浓度超标距离（</w:t>
            </w:r>
            <w:r w:rsidRPr="000613F6">
              <w:rPr>
                <w:rFonts w:eastAsia="仿宋"/>
                <w:color w:val="000000" w:themeColor="text1"/>
                <w:spacing w:val="-10"/>
                <w:sz w:val="24"/>
              </w:rPr>
              <w:t>m</w:t>
            </w:r>
            <w:r w:rsidRPr="000613F6">
              <w:rPr>
                <w:rFonts w:eastAsia="仿宋"/>
                <w:color w:val="000000" w:themeColor="text1"/>
                <w:spacing w:val="-10"/>
                <w:sz w:val="24"/>
              </w:rPr>
              <w:t>）</w:t>
            </w:r>
          </w:p>
        </w:tc>
        <w:tc>
          <w:tcPr>
            <w:tcW w:w="1250" w:type="dxa"/>
            <w:tcMar>
              <w:left w:w="11" w:type="dxa"/>
              <w:right w:w="11" w:type="dxa"/>
            </w:tcMar>
            <w:vAlign w:val="center"/>
          </w:tcPr>
          <w:p w14:paraId="179418A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27826D20"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51A12FC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2FB2C640"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786C60BC"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70C8042E"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44554A8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1718F39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33459377"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r>
      <w:tr w:rsidR="002B53F0" w:rsidRPr="000613F6" w14:paraId="0AF3C22F" w14:textId="77777777">
        <w:trPr>
          <w:trHeight w:val="567"/>
          <w:jc w:val="center"/>
        </w:trPr>
        <w:tc>
          <w:tcPr>
            <w:tcW w:w="824" w:type="dxa"/>
            <w:vMerge/>
            <w:tcMar>
              <w:left w:w="11" w:type="dxa"/>
              <w:right w:w="11" w:type="dxa"/>
            </w:tcMar>
            <w:vAlign w:val="center"/>
          </w:tcPr>
          <w:p w14:paraId="4DB2D518" w14:textId="77777777" w:rsidR="002B53F0" w:rsidRPr="000613F6" w:rsidRDefault="002B53F0">
            <w:pPr>
              <w:adjustRightInd w:val="0"/>
              <w:spacing w:line="240" w:lineRule="exact"/>
              <w:jc w:val="center"/>
              <w:rPr>
                <w:rFonts w:eastAsia="仿宋"/>
                <w:color w:val="000000" w:themeColor="text1"/>
                <w:sz w:val="24"/>
              </w:rPr>
            </w:pPr>
          </w:p>
        </w:tc>
        <w:tc>
          <w:tcPr>
            <w:tcW w:w="2835" w:type="dxa"/>
            <w:tcMar>
              <w:left w:w="11" w:type="dxa"/>
              <w:right w:w="11" w:type="dxa"/>
            </w:tcMar>
            <w:vAlign w:val="center"/>
          </w:tcPr>
          <w:p w14:paraId="60A5C6F8" w14:textId="77777777" w:rsidR="002B53F0" w:rsidRPr="000613F6" w:rsidRDefault="007178C2">
            <w:pPr>
              <w:spacing w:line="240" w:lineRule="exact"/>
              <w:jc w:val="center"/>
              <w:rPr>
                <w:rFonts w:eastAsia="仿宋"/>
                <w:color w:val="000000" w:themeColor="text1"/>
                <w:spacing w:val="-10"/>
                <w:sz w:val="24"/>
              </w:rPr>
            </w:pPr>
            <w:r w:rsidRPr="000613F6">
              <w:rPr>
                <w:rFonts w:eastAsia="仿宋"/>
                <w:color w:val="000000" w:themeColor="text1"/>
                <w:spacing w:val="-10"/>
                <w:sz w:val="24"/>
              </w:rPr>
              <w:t>满足《大气污染物综合排放标准详解》非甲烷</w:t>
            </w:r>
            <w:r w:rsidRPr="000613F6">
              <w:rPr>
                <w:rFonts w:eastAsia="仿宋"/>
                <w:color w:val="000000" w:themeColor="text1"/>
                <w:sz w:val="24"/>
              </w:rPr>
              <w:t>总烃</w:t>
            </w:r>
          </w:p>
          <w:p w14:paraId="52CEFC59" w14:textId="77777777" w:rsidR="002B53F0" w:rsidRPr="000613F6" w:rsidRDefault="007178C2">
            <w:pPr>
              <w:spacing w:line="240" w:lineRule="exact"/>
              <w:jc w:val="center"/>
              <w:rPr>
                <w:rFonts w:eastAsia="仿宋"/>
                <w:color w:val="000000" w:themeColor="text1"/>
                <w:spacing w:val="-10"/>
                <w:sz w:val="24"/>
              </w:rPr>
            </w:pPr>
            <w:r w:rsidRPr="000613F6">
              <w:rPr>
                <w:rFonts w:eastAsia="仿宋"/>
                <w:color w:val="000000" w:themeColor="text1"/>
                <w:spacing w:val="-10"/>
                <w:sz w:val="24"/>
              </w:rPr>
              <w:t>≤2.0g/m</w:t>
            </w:r>
            <w:r w:rsidRPr="000613F6">
              <w:rPr>
                <w:rFonts w:eastAsia="仿宋"/>
                <w:color w:val="000000" w:themeColor="text1"/>
                <w:spacing w:val="-10"/>
                <w:sz w:val="24"/>
                <w:vertAlign w:val="superscript"/>
              </w:rPr>
              <w:t>3</w:t>
            </w:r>
            <w:r w:rsidRPr="000613F6">
              <w:rPr>
                <w:rFonts w:eastAsia="仿宋"/>
                <w:color w:val="000000" w:themeColor="text1"/>
                <w:spacing w:val="-10"/>
                <w:sz w:val="24"/>
              </w:rPr>
              <w:t>要求的距离（</w:t>
            </w:r>
            <w:r w:rsidRPr="000613F6">
              <w:rPr>
                <w:rFonts w:eastAsia="仿宋"/>
                <w:color w:val="000000" w:themeColor="text1"/>
                <w:spacing w:val="-10"/>
                <w:sz w:val="24"/>
              </w:rPr>
              <w:t>m</w:t>
            </w:r>
            <w:r w:rsidRPr="000613F6">
              <w:rPr>
                <w:rFonts w:eastAsia="仿宋"/>
                <w:color w:val="000000" w:themeColor="text1"/>
                <w:spacing w:val="-10"/>
                <w:sz w:val="24"/>
              </w:rPr>
              <w:t>）</w:t>
            </w:r>
          </w:p>
        </w:tc>
        <w:tc>
          <w:tcPr>
            <w:tcW w:w="1250" w:type="dxa"/>
            <w:tcMar>
              <w:left w:w="11" w:type="dxa"/>
              <w:right w:w="11" w:type="dxa"/>
            </w:tcMar>
            <w:vAlign w:val="center"/>
          </w:tcPr>
          <w:p w14:paraId="69B3BD8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2F7A735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500</w:t>
            </w:r>
          </w:p>
        </w:tc>
        <w:tc>
          <w:tcPr>
            <w:tcW w:w="1251" w:type="dxa"/>
            <w:tcMar>
              <w:left w:w="11" w:type="dxa"/>
              <w:right w:w="11" w:type="dxa"/>
            </w:tcMar>
            <w:vAlign w:val="center"/>
          </w:tcPr>
          <w:p w14:paraId="07A73975"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700</w:t>
            </w:r>
          </w:p>
        </w:tc>
        <w:tc>
          <w:tcPr>
            <w:tcW w:w="1250" w:type="dxa"/>
            <w:tcMar>
              <w:left w:w="11" w:type="dxa"/>
              <w:right w:w="11" w:type="dxa"/>
            </w:tcMar>
            <w:vAlign w:val="center"/>
          </w:tcPr>
          <w:p w14:paraId="3553EC1C"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1" w:type="dxa"/>
            <w:tcMar>
              <w:left w:w="11" w:type="dxa"/>
              <w:right w:w="11" w:type="dxa"/>
            </w:tcMar>
            <w:vAlign w:val="center"/>
          </w:tcPr>
          <w:p w14:paraId="6F95C742"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700</w:t>
            </w:r>
          </w:p>
        </w:tc>
        <w:tc>
          <w:tcPr>
            <w:tcW w:w="1250" w:type="dxa"/>
            <w:tcMar>
              <w:left w:w="11" w:type="dxa"/>
              <w:right w:w="11" w:type="dxa"/>
            </w:tcMar>
            <w:vAlign w:val="center"/>
          </w:tcPr>
          <w:p w14:paraId="600A2E0E"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900</w:t>
            </w:r>
          </w:p>
        </w:tc>
        <w:tc>
          <w:tcPr>
            <w:tcW w:w="1251" w:type="dxa"/>
            <w:tcMar>
              <w:left w:w="11" w:type="dxa"/>
              <w:right w:w="11" w:type="dxa"/>
            </w:tcMar>
            <w:vAlign w:val="center"/>
          </w:tcPr>
          <w:p w14:paraId="0195AB54"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0</w:t>
            </w:r>
          </w:p>
        </w:tc>
        <w:tc>
          <w:tcPr>
            <w:tcW w:w="1250" w:type="dxa"/>
            <w:tcMar>
              <w:left w:w="11" w:type="dxa"/>
              <w:right w:w="11" w:type="dxa"/>
            </w:tcMar>
            <w:vAlign w:val="center"/>
          </w:tcPr>
          <w:p w14:paraId="65DA59A1"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1900</w:t>
            </w:r>
          </w:p>
        </w:tc>
        <w:tc>
          <w:tcPr>
            <w:tcW w:w="1251" w:type="dxa"/>
            <w:tcMar>
              <w:left w:w="11" w:type="dxa"/>
              <w:right w:w="11" w:type="dxa"/>
            </w:tcMar>
            <w:vAlign w:val="center"/>
          </w:tcPr>
          <w:p w14:paraId="04AD6476" w14:textId="77777777" w:rsidR="002B53F0" w:rsidRPr="000613F6" w:rsidRDefault="007178C2">
            <w:pPr>
              <w:spacing w:line="240" w:lineRule="exact"/>
              <w:jc w:val="center"/>
              <w:rPr>
                <w:rFonts w:eastAsia="仿宋"/>
                <w:color w:val="000000" w:themeColor="text1"/>
                <w:sz w:val="24"/>
              </w:rPr>
            </w:pPr>
            <w:r w:rsidRPr="000613F6">
              <w:rPr>
                <w:rFonts w:eastAsia="仿宋"/>
                <w:color w:val="000000" w:themeColor="text1"/>
                <w:sz w:val="24"/>
              </w:rPr>
              <w:t>1700</w:t>
            </w:r>
          </w:p>
        </w:tc>
      </w:tr>
    </w:tbl>
    <w:p w14:paraId="446D4B35" w14:textId="77777777" w:rsidR="002B53F0" w:rsidRPr="000613F6" w:rsidRDefault="002B53F0" w:rsidP="007A0502">
      <w:pPr>
        <w:spacing w:line="360" w:lineRule="auto"/>
        <w:ind w:firstLineChars="200" w:firstLine="562"/>
        <w:rPr>
          <w:rFonts w:eastAsia="仿宋"/>
          <w:b/>
          <w:color w:val="000000" w:themeColor="text1"/>
          <w:sz w:val="28"/>
          <w:szCs w:val="28"/>
        </w:rPr>
      </w:pPr>
    </w:p>
    <w:p w14:paraId="2FEB0AB2" w14:textId="77777777" w:rsidR="002B53F0" w:rsidRPr="000613F6" w:rsidRDefault="007178C2" w:rsidP="007A0502">
      <w:pPr>
        <w:spacing w:line="0" w:lineRule="atLeast"/>
        <w:ind w:firstLineChars="200" w:firstLine="562"/>
        <w:jc w:val="center"/>
        <w:rPr>
          <w:b/>
          <w:color w:val="000000" w:themeColor="text1"/>
          <w:sz w:val="28"/>
          <w:szCs w:val="28"/>
        </w:rPr>
      </w:pPr>
      <w:r w:rsidRPr="000613F6">
        <w:rPr>
          <w:rFonts w:eastAsia="仿宋"/>
          <w:b/>
          <w:color w:val="000000" w:themeColor="text1"/>
          <w:sz w:val="28"/>
          <w:szCs w:val="28"/>
        </w:rPr>
        <w:br w:type="page"/>
      </w:r>
      <w:r w:rsidRPr="000613F6">
        <w:rPr>
          <w:rFonts w:eastAsia="仿宋"/>
          <w:b/>
          <w:color w:val="000000" w:themeColor="text1"/>
          <w:sz w:val="28"/>
          <w:szCs w:val="28"/>
        </w:rPr>
        <w:lastRenderedPageBreak/>
        <w:t>表</w:t>
      </w:r>
      <w:r w:rsidRPr="000613F6">
        <w:rPr>
          <w:rFonts w:eastAsia="仿宋"/>
          <w:b/>
          <w:color w:val="000000" w:themeColor="text1"/>
          <w:sz w:val="28"/>
          <w:szCs w:val="28"/>
        </w:rPr>
        <w:t xml:space="preserve">4.3-2    </w:t>
      </w:r>
      <w:r w:rsidRPr="000613F6">
        <w:rPr>
          <w:rFonts w:eastAsia="仿宋"/>
          <w:b/>
          <w:color w:val="000000" w:themeColor="text1"/>
          <w:sz w:val="28"/>
          <w:szCs w:val="28"/>
        </w:rPr>
        <w:t>一氧化碳扩散事故后果分析</w:t>
      </w:r>
    </w:p>
    <w:tbl>
      <w:tblPr>
        <w:tblW w:w="1392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482"/>
        <w:gridCol w:w="2650"/>
        <w:gridCol w:w="1197"/>
        <w:gridCol w:w="1200"/>
        <w:gridCol w:w="1200"/>
        <w:gridCol w:w="1200"/>
        <w:gridCol w:w="1197"/>
        <w:gridCol w:w="1200"/>
        <w:gridCol w:w="1197"/>
        <w:gridCol w:w="1200"/>
        <w:gridCol w:w="1197"/>
      </w:tblGrid>
      <w:tr w:rsidR="000613F6" w:rsidRPr="000613F6" w14:paraId="7B193AA6" w14:textId="77777777">
        <w:trPr>
          <w:trHeight w:val="567"/>
          <w:jc w:val="center"/>
        </w:trPr>
        <w:tc>
          <w:tcPr>
            <w:tcW w:w="482" w:type="dxa"/>
            <w:vMerge w:val="restart"/>
            <w:tcMar>
              <w:left w:w="11" w:type="dxa"/>
              <w:right w:w="11" w:type="dxa"/>
            </w:tcMar>
            <w:vAlign w:val="center"/>
          </w:tcPr>
          <w:p w14:paraId="67060B5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预测</w:t>
            </w:r>
          </w:p>
          <w:p w14:paraId="6DEE80D7"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时刻</w:t>
            </w:r>
          </w:p>
        </w:tc>
        <w:tc>
          <w:tcPr>
            <w:tcW w:w="2650" w:type="dxa"/>
            <w:vMerge w:val="restart"/>
            <w:tcMar>
              <w:left w:w="11" w:type="dxa"/>
              <w:right w:w="11" w:type="dxa"/>
            </w:tcMar>
            <w:vAlign w:val="center"/>
          </w:tcPr>
          <w:p w14:paraId="71D1AFB0"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项目</w:t>
            </w:r>
          </w:p>
        </w:tc>
        <w:tc>
          <w:tcPr>
            <w:tcW w:w="3597" w:type="dxa"/>
            <w:gridSpan w:val="3"/>
            <w:tcMar>
              <w:left w:w="11" w:type="dxa"/>
              <w:right w:w="11" w:type="dxa"/>
            </w:tcMar>
            <w:vAlign w:val="center"/>
          </w:tcPr>
          <w:p w14:paraId="144DEF3F"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静风</w:t>
            </w:r>
          </w:p>
        </w:tc>
        <w:tc>
          <w:tcPr>
            <w:tcW w:w="3597" w:type="dxa"/>
            <w:gridSpan w:val="3"/>
            <w:tcMar>
              <w:left w:w="11" w:type="dxa"/>
              <w:right w:w="11" w:type="dxa"/>
            </w:tcMar>
            <w:vAlign w:val="center"/>
          </w:tcPr>
          <w:p w14:paraId="0CE0048E"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小风</w:t>
            </w:r>
          </w:p>
        </w:tc>
        <w:tc>
          <w:tcPr>
            <w:tcW w:w="3594" w:type="dxa"/>
            <w:gridSpan w:val="3"/>
            <w:tcMar>
              <w:left w:w="11" w:type="dxa"/>
              <w:right w:w="11" w:type="dxa"/>
            </w:tcMar>
            <w:vAlign w:val="center"/>
          </w:tcPr>
          <w:p w14:paraId="091B65B3"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有风</w:t>
            </w:r>
          </w:p>
        </w:tc>
      </w:tr>
      <w:tr w:rsidR="000613F6" w:rsidRPr="000613F6" w14:paraId="428BDA87" w14:textId="77777777">
        <w:trPr>
          <w:trHeight w:val="567"/>
          <w:jc w:val="center"/>
        </w:trPr>
        <w:tc>
          <w:tcPr>
            <w:tcW w:w="482" w:type="dxa"/>
            <w:vMerge/>
            <w:tcMar>
              <w:left w:w="11" w:type="dxa"/>
              <w:right w:w="11" w:type="dxa"/>
            </w:tcMar>
            <w:vAlign w:val="center"/>
          </w:tcPr>
          <w:p w14:paraId="11EBDC1B" w14:textId="77777777" w:rsidR="002B53F0" w:rsidRPr="000613F6" w:rsidRDefault="002B53F0">
            <w:pPr>
              <w:adjustRightInd w:val="0"/>
              <w:spacing w:line="240" w:lineRule="exact"/>
              <w:jc w:val="center"/>
              <w:rPr>
                <w:rFonts w:eastAsia="仿宋"/>
                <w:b/>
                <w:color w:val="000000" w:themeColor="text1"/>
                <w:szCs w:val="21"/>
              </w:rPr>
            </w:pPr>
          </w:p>
        </w:tc>
        <w:tc>
          <w:tcPr>
            <w:tcW w:w="2650" w:type="dxa"/>
            <w:vMerge/>
            <w:tcMar>
              <w:left w:w="11" w:type="dxa"/>
              <w:right w:w="11" w:type="dxa"/>
            </w:tcMar>
            <w:vAlign w:val="center"/>
          </w:tcPr>
          <w:p w14:paraId="2067BD92" w14:textId="77777777" w:rsidR="002B53F0" w:rsidRPr="000613F6" w:rsidRDefault="002B53F0">
            <w:pPr>
              <w:adjustRightInd w:val="0"/>
              <w:spacing w:line="240" w:lineRule="exact"/>
              <w:jc w:val="center"/>
              <w:rPr>
                <w:rFonts w:eastAsia="仿宋"/>
                <w:b/>
                <w:color w:val="000000" w:themeColor="text1"/>
                <w:szCs w:val="21"/>
              </w:rPr>
            </w:pPr>
          </w:p>
        </w:tc>
        <w:tc>
          <w:tcPr>
            <w:tcW w:w="1197" w:type="dxa"/>
            <w:tcMar>
              <w:left w:w="11" w:type="dxa"/>
              <w:right w:w="11" w:type="dxa"/>
            </w:tcMar>
            <w:vAlign w:val="center"/>
          </w:tcPr>
          <w:p w14:paraId="46E041A3"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200" w:type="dxa"/>
            <w:tcMar>
              <w:left w:w="11" w:type="dxa"/>
              <w:right w:w="11" w:type="dxa"/>
            </w:tcMar>
            <w:vAlign w:val="center"/>
          </w:tcPr>
          <w:p w14:paraId="2442DB84"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200" w:type="dxa"/>
            <w:tcMar>
              <w:left w:w="11" w:type="dxa"/>
              <w:right w:w="11" w:type="dxa"/>
            </w:tcMar>
            <w:vAlign w:val="center"/>
          </w:tcPr>
          <w:p w14:paraId="33EC0D81"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c>
          <w:tcPr>
            <w:tcW w:w="1200" w:type="dxa"/>
            <w:tcMar>
              <w:left w:w="11" w:type="dxa"/>
              <w:right w:w="11" w:type="dxa"/>
            </w:tcMar>
            <w:vAlign w:val="center"/>
          </w:tcPr>
          <w:p w14:paraId="01CECA56"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197" w:type="dxa"/>
            <w:tcMar>
              <w:left w:w="11" w:type="dxa"/>
              <w:right w:w="11" w:type="dxa"/>
            </w:tcMar>
            <w:vAlign w:val="center"/>
          </w:tcPr>
          <w:p w14:paraId="7534E8C1"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200" w:type="dxa"/>
            <w:tcMar>
              <w:left w:w="11" w:type="dxa"/>
              <w:right w:w="11" w:type="dxa"/>
            </w:tcMar>
            <w:vAlign w:val="center"/>
          </w:tcPr>
          <w:p w14:paraId="09D23811"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c>
          <w:tcPr>
            <w:tcW w:w="1197" w:type="dxa"/>
            <w:tcMar>
              <w:left w:w="11" w:type="dxa"/>
              <w:right w:w="11" w:type="dxa"/>
            </w:tcMar>
            <w:vAlign w:val="center"/>
          </w:tcPr>
          <w:p w14:paraId="60BDA9A2"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200" w:type="dxa"/>
            <w:tcMar>
              <w:left w:w="11" w:type="dxa"/>
              <w:right w:w="11" w:type="dxa"/>
            </w:tcMar>
            <w:vAlign w:val="center"/>
          </w:tcPr>
          <w:p w14:paraId="6721944D"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197" w:type="dxa"/>
            <w:tcMar>
              <w:left w:w="11" w:type="dxa"/>
              <w:right w:w="11" w:type="dxa"/>
            </w:tcMar>
            <w:vAlign w:val="center"/>
          </w:tcPr>
          <w:p w14:paraId="0E432FC2"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r>
      <w:tr w:rsidR="000613F6" w:rsidRPr="000613F6" w14:paraId="73D799E0" w14:textId="77777777">
        <w:trPr>
          <w:trHeight w:val="567"/>
          <w:jc w:val="center"/>
        </w:trPr>
        <w:tc>
          <w:tcPr>
            <w:tcW w:w="482" w:type="dxa"/>
            <w:vMerge w:val="restart"/>
            <w:tcMar>
              <w:left w:w="11" w:type="dxa"/>
              <w:right w:w="11" w:type="dxa"/>
            </w:tcMar>
            <w:vAlign w:val="center"/>
          </w:tcPr>
          <w:p w14:paraId="0A4B379A"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30</w:t>
            </w:r>
          </w:p>
          <w:p w14:paraId="02A0B829"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min</w:t>
            </w:r>
          </w:p>
        </w:tc>
        <w:tc>
          <w:tcPr>
            <w:tcW w:w="2650" w:type="dxa"/>
            <w:tcMar>
              <w:left w:w="11" w:type="dxa"/>
              <w:right w:w="11" w:type="dxa"/>
            </w:tcMar>
            <w:vAlign w:val="center"/>
          </w:tcPr>
          <w:p w14:paraId="6AC5AC9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最大落地浓度（</w:t>
            </w:r>
            <w:r w:rsidRPr="000613F6">
              <w:rPr>
                <w:rFonts w:eastAsia="仿宋"/>
                <w:color w:val="000000" w:themeColor="text1"/>
                <w:szCs w:val="21"/>
              </w:rPr>
              <w:t>mg/m</w:t>
            </w:r>
            <w:r w:rsidRPr="000613F6">
              <w:rPr>
                <w:rFonts w:eastAsia="仿宋"/>
                <w:color w:val="000000" w:themeColor="text1"/>
                <w:szCs w:val="21"/>
                <w:vertAlign w:val="superscript"/>
              </w:rPr>
              <w:t>3</w:t>
            </w:r>
            <w:r w:rsidRPr="000613F6">
              <w:rPr>
                <w:rFonts w:eastAsia="仿宋"/>
                <w:color w:val="000000" w:themeColor="text1"/>
                <w:szCs w:val="21"/>
              </w:rPr>
              <w:t>）</w:t>
            </w:r>
          </w:p>
        </w:tc>
        <w:tc>
          <w:tcPr>
            <w:tcW w:w="1197" w:type="dxa"/>
            <w:tcMar>
              <w:left w:w="11" w:type="dxa"/>
              <w:right w:w="11" w:type="dxa"/>
            </w:tcMar>
            <w:vAlign w:val="center"/>
          </w:tcPr>
          <w:p w14:paraId="3C7C44A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494.0756</w:t>
            </w:r>
          </w:p>
        </w:tc>
        <w:tc>
          <w:tcPr>
            <w:tcW w:w="1200" w:type="dxa"/>
            <w:tcMar>
              <w:left w:w="11" w:type="dxa"/>
              <w:right w:w="11" w:type="dxa"/>
            </w:tcMar>
            <w:vAlign w:val="center"/>
          </w:tcPr>
          <w:p w14:paraId="0662930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44</w:t>
            </w:r>
            <w:r w:rsidRPr="000613F6">
              <w:rPr>
                <w:rFonts w:eastAsia="仿宋"/>
                <w:color w:val="000000" w:themeColor="text1"/>
                <w:szCs w:val="21"/>
              </w:rPr>
              <w:t>，</w:t>
            </w:r>
            <w:r w:rsidRPr="000613F6">
              <w:rPr>
                <w:rFonts w:eastAsia="仿宋"/>
                <w:color w:val="000000" w:themeColor="text1"/>
                <w:szCs w:val="21"/>
              </w:rPr>
              <w:t>792.07</w:t>
            </w:r>
          </w:p>
        </w:tc>
        <w:tc>
          <w:tcPr>
            <w:tcW w:w="1200" w:type="dxa"/>
            <w:tcMar>
              <w:left w:w="11" w:type="dxa"/>
              <w:right w:w="11" w:type="dxa"/>
            </w:tcMar>
            <w:vAlign w:val="center"/>
          </w:tcPr>
          <w:p w14:paraId="0EAE937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83</w:t>
            </w:r>
            <w:r w:rsidRPr="000613F6">
              <w:rPr>
                <w:rFonts w:eastAsia="仿宋"/>
                <w:color w:val="000000" w:themeColor="text1"/>
                <w:szCs w:val="21"/>
              </w:rPr>
              <w:t>，</w:t>
            </w:r>
            <w:r w:rsidRPr="000613F6">
              <w:rPr>
                <w:rFonts w:eastAsia="仿宋"/>
                <w:color w:val="000000" w:themeColor="text1"/>
                <w:szCs w:val="21"/>
              </w:rPr>
              <w:t>780.48</w:t>
            </w:r>
          </w:p>
        </w:tc>
        <w:tc>
          <w:tcPr>
            <w:tcW w:w="1200" w:type="dxa"/>
            <w:tcMar>
              <w:left w:w="11" w:type="dxa"/>
              <w:right w:w="11" w:type="dxa"/>
            </w:tcMar>
            <w:vAlign w:val="center"/>
          </w:tcPr>
          <w:p w14:paraId="5A5CDB2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478.3465</w:t>
            </w:r>
          </w:p>
        </w:tc>
        <w:tc>
          <w:tcPr>
            <w:tcW w:w="1197" w:type="dxa"/>
            <w:tcMar>
              <w:left w:w="11" w:type="dxa"/>
              <w:right w:w="11" w:type="dxa"/>
            </w:tcMar>
            <w:vAlign w:val="center"/>
          </w:tcPr>
          <w:p w14:paraId="374F6E1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40</w:t>
            </w:r>
            <w:r w:rsidRPr="000613F6">
              <w:rPr>
                <w:rFonts w:eastAsia="仿宋"/>
                <w:color w:val="000000" w:themeColor="text1"/>
                <w:szCs w:val="21"/>
              </w:rPr>
              <w:t>，</w:t>
            </w:r>
            <w:r w:rsidRPr="000613F6">
              <w:rPr>
                <w:rFonts w:eastAsia="仿宋"/>
                <w:color w:val="000000" w:themeColor="text1"/>
                <w:szCs w:val="21"/>
              </w:rPr>
              <w:t>678.17</w:t>
            </w:r>
          </w:p>
        </w:tc>
        <w:tc>
          <w:tcPr>
            <w:tcW w:w="1200" w:type="dxa"/>
            <w:tcMar>
              <w:left w:w="11" w:type="dxa"/>
              <w:right w:w="11" w:type="dxa"/>
            </w:tcMar>
            <w:vAlign w:val="center"/>
          </w:tcPr>
          <w:p w14:paraId="7D3F077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74</w:t>
            </w:r>
            <w:r w:rsidRPr="000613F6">
              <w:rPr>
                <w:rFonts w:eastAsia="仿宋"/>
                <w:color w:val="000000" w:themeColor="text1"/>
                <w:szCs w:val="21"/>
              </w:rPr>
              <w:t>，</w:t>
            </w:r>
            <w:r w:rsidRPr="000613F6">
              <w:rPr>
                <w:rFonts w:eastAsia="仿宋"/>
                <w:color w:val="000000" w:themeColor="text1"/>
                <w:szCs w:val="21"/>
              </w:rPr>
              <w:t>617.44</w:t>
            </w:r>
          </w:p>
        </w:tc>
        <w:tc>
          <w:tcPr>
            <w:tcW w:w="1197" w:type="dxa"/>
            <w:tcMar>
              <w:left w:w="11" w:type="dxa"/>
              <w:right w:w="11" w:type="dxa"/>
            </w:tcMar>
            <w:vAlign w:val="center"/>
          </w:tcPr>
          <w:p w14:paraId="760DAF3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w:t>
            </w:r>
            <w:r w:rsidRPr="000613F6">
              <w:rPr>
                <w:rFonts w:eastAsia="仿宋"/>
                <w:color w:val="000000" w:themeColor="text1"/>
                <w:szCs w:val="21"/>
              </w:rPr>
              <w:t>，</w:t>
            </w:r>
            <w:r w:rsidRPr="000613F6">
              <w:rPr>
                <w:rFonts w:eastAsia="仿宋"/>
                <w:color w:val="000000" w:themeColor="text1"/>
                <w:szCs w:val="21"/>
              </w:rPr>
              <w:t>282.17</w:t>
            </w:r>
          </w:p>
        </w:tc>
        <w:tc>
          <w:tcPr>
            <w:tcW w:w="1200" w:type="dxa"/>
            <w:tcMar>
              <w:left w:w="11" w:type="dxa"/>
              <w:right w:w="11" w:type="dxa"/>
            </w:tcMar>
            <w:vAlign w:val="center"/>
          </w:tcPr>
          <w:p w14:paraId="0608260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50</w:t>
            </w:r>
            <w:r w:rsidRPr="000613F6">
              <w:rPr>
                <w:rFonts w:eastAsia="仿宋"/>
                <w:color w:val="000000" w:themeColor="text1"/>
                <w:szCs w:val="21"/>
              </w:rPr>
              <w:t>，</w:t>
            </w:r>
            <w:r w:rsidRPr="000613F6">
              <w:rPr>
                <w:rFonts w:eastAsia="仿宋"/>
                <w:color w:val="000000" w:themeColor="text1"/>
                <w:szCs w:val="21"/>
              </w:rPr>
              <w:t>506.40</w:t>
            </w:r>
          </w:p>
        </w:tc>
        <w:tc>
          <w:tcPr>
            <w:tcW w:w="1197" w:type="dxa"/>
            <w:tcMar>
              <w:left w:w="11" w:type="dxa"/>
              <w:right w:w="11" w:type="dxa"/>
            </w:tcMar>
            <w:vAlign w:val="center"/>
          </w:tcPr>
          <w:p w14:paraId="01A6B76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196</w:t>
            </w:r>
            <w:r w:rsidRPr="000613F6">
              <w:rPr>
                <w:rFonts w:eastAsia="仿宋"/>
                <w:color w:val="000000" w:themeColor="text1"/>
                <w:szCs w:val="21"/>
              </w:rPr>
              <w:t>，</w:t>
            </w:r>
            <w:r w:rsidRPr="000613F6">
              <w:rPr>
                <w:rFonts w:eastAsia="仿宋"/>
                <w:color w:val="000000" w:themeColor="text1"/>
                <w:szCs w:val="21"/>
              </w:rPr>
              <w:t>033.93</w:t>
            </w:r>
          </w:p>
        </w:tc>
      </w:tr>
      <w:tr w:rsidR="000613F6" w:rsidRPr="000613F6" w14:paraId="0E7063E0" w14:textId="77777777">
        <w:trPr>
          <w:trHeight w:val="567"/>
          <w:jc w:val="center"/>
        </w:trPr>
        <w:tc>
          <w:tcPr>
            <w:tcW w:w="482" w:type="dxa"/>
            <w:vMerge/>
            <w:tcMar>
              <w:left w:w="11" w:type="dxa"/>
              <w:right w:w="11" w:type="dxa"/>
            </w:tcMar>
            <w:vAlign w:val="center"/>
          </w:tcPr>
          <w:p w14:paraId="313718F1"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29C4B09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最大浓度出现距离（</w:t>
            </w:r>
            <w:r w:rsidRPr="000613F6">
              <w:rPr>
                <w:rFonts w:eastAsia="仿宋"/>
                <w:color w:val="000000" w:themeColor="text1"/>
                <w:szCs w:val="21"/>
              </w:rPr>
              <w:t>m</w:t>
            </w:r>
            <w:r w:rsidRPr="000613F6">
              <w:rPr>
                <w:rFonts w:eastAsia="仿宋"/>
                <w:color w:val="000000" w:themeColor="text1"/>
                <w:szCs w:val="21"/>
              </w:rPr>
              <w:t>）</w:t>
            </w:r>
          </w:p>
        </w:tc>
        <w:tc>
          <w:tcPr>
            <w:tcW w:w="1197" w:type="dxa"/>
            <w:tcMar>
              <w:left w:w="11" w:type="dxa"/>
              <w:right w:w="11" w:type="dxa"/>
            </w:tcMar>
            <w:vAlign w:val="center"/>
          </w:tcPr>
          <w:p w14:paraId="79B75EE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w:t>
            </w:r>
          </w:p>
        </w:tc>
        <w:tc>
          <w:tcPr>
            <w:tcW w:w="1200" w:type="dxa"/>
            <w:tcMar>
              <w:left w:w="11" w:type="dxa"/>
              <w:right w:w="11" w:type="dxa"/>
            </w:tcMar>
            <w:vAlign w:val="center"/>
          </w:tcPr>
          <w:p w14:paraId="0AC1B4A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1.5</w:t>
            </w:r>
          </w:p>
        </w:tc>
        <w:tc>
          <w:tcPr>
            <w:tcW w:w="1200" w:type="dxa"/>
            <w:tcMar>
              <w:left w:w="11" w:type="dxa"/>
              <w:right w:w="11" w:type="dxa"/>
            </w:tcMar>
            <w:vAlign w:val="center"/>
          </w:tcPr>
          <w:p w14:paraId="443BCBD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w:t>
            </w:r>
          </w:p>
        </w:tc>
        <w:tc>
          <w:tcPr>
            <w:tcW w:w="1200" w:type="dxa"/>
            <w:tcMar>
              <w:left w:w="11" w:type="dxa"/>
              <w:right w:w="11" w:type="dxa"/>
            </w:tcMar>
            <w:vAlign w:val="center"/>
          </w:tcPr>
          <w:p w14:paraId="4509111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4.9</w:t>
            </w:r>
          </w:p>
        </w:tc>
        <w:tc>
          <w:tcPr>
            <w:tcW w:w="1197" w:type="dxa"/>
            <w:tcMar>
              <w:left w:w="11" w:type="dxa"/>
              <w:right w:w="11" w:type="dxa"/>
            </w:tcMar>
            <w:vAlign w:val="center"/>
          </w:tcPr>
          <w:p w14:paraId="07E25CF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3.6</w:t>
            </w:r>
          </w:p>
        </w:tc>
        <w:tc>
          <w:tcPr>
            <w:tcW w:w="1200" w:type="dxa"/>
            <w:tcMar>
              <w:left w:w="11" w:type="dxa"/>
              <w:right w:w="11" w:type="dxa"/>
            </w:tcMar>
            <w:vAlign w:val="center"/>
          </w:tcPr>
          <w:p w14:paraId="1215BBB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2.6</w:t>
            </w:r>
          </w:p>
        </w:tc>
        <w:tc>
          <w:tcPr>
            <w:tcW w:w="1197" w:type="dxa"/>
            <w:tcMar>
              <w:left w:w="11" w:type="dxa"/>
              <w:right w:w="11" w:type="dxa"/>
            </w:tcMar>
            <w:vAlign w:val="center"/>
          </w:tcPr>
          <w:p w14:paraId="66CE12B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5.7</w:t>
            </w:r>
          </w:p>
        </w:tc>
        <w:tc>
          <w:tcPr>
            <w:tcW w:w="1200" w:type="dxa"/>
            <w:tcMar>
              <w:left w:w="11" w:type="dxa"/>
              <w:right w:w="11" w:type="dxa"/>
            </w:tcMar>
            <w:vAlign w:val="center"/>
          </w:tcPr>
          <w:p w14:paraId="0AB211F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5.2</w:t>
            </w:r>
          </w:p>
        </w:tc>
        <w:tc>
          <w:tcPr>
            <w:tcW w:w="1197" w:type="dxa"/>
            <w:tcMar>
              <w:left w:w="11" w:type="dxa"/>
              <w:right w:w="11" w:type="dxa"/>
            </w:tcMar>
            <w:vAlign w:val="center"/>
          </w:tcPr>
          <w:p w14:paraId="6C68E04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3.7</w:t>
            </w:r>
          </w:p>
        </w:tc>
      </w:tr>
      <w:tr w:rsidR="000613F6" w:rsidRPr="000613F6" w14:paraId="67D96D89" w14:textId="77777777">
        <w:trPr>
          <w:trHeight w:val="567"/>
          <w:jc w:val="center"/>
        </w:trPr>
        <w:tc>
          <w:tcPr>
            <w:tcW w:w="482" w:type="dxa"/>
            <w:vMerge/>
            <w:tcMar>
              <w:left w:w="11" w:type="dxa"/>
              <w:right w:w="11" w:type="dxa"/>
            </w:tcMar>
            <w:vAlign w:val="center"/>
          </w:tcPr>
          <w:p w14:paraId="08B453D5"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0900C27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pacing w:val="-10"/>
                <w:szCs w:val="21"/>
              </w:rPr>
              <w:t>半致死浓度超标距离（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7D31DA0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7C86F7B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10.4</w:t>
            </w:r>
          </w:p>
        </w:tc>
        <w:tc>
          <w:tcPr>
            <w:tcW w:w="1200" w:type="dxa"/>
            <w:tcMar>
              <w:left w:w="11" w:type="dxa"/>
              <w:right w:w="11" w:type="dxa"/>
            </w:tcMar>
            <w:vAlign w:val="center"/>
          </w:tcPr>
          <w:p w14:paraId="60DB17C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14.8</w:t>
            </w:r>
          </w:p>
        </w:tc>
        <w:tc>
          <w:tcPr>
            <w:tcW w:w="1200" w:type="dxa"/>
            <w:tcMar>
              <w:left w:w="11" w:type="dxa"/>
              <w:right w:w="11" w:type="dxa"/>
            </w:tcMar>
            <w:vAlign w:val="center"/>
          </w:tcPr>
          <w:p w14:paraId="502B17F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204311D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15.7</w:t>
            </w:r>
          </w:p>
        </w:tc>
        <w:tc>
          <w:tcPr>
            <w:tcW w:w="1200" w:type="dxa"/>
            <w:tcMar>
              <w:left w:w="11" w:type="dxa"/>
              <w:right w:w="11" w:type="dxa"/>
            </w:tcMar>
            <w:vAlign w:val="center"/>
          </w:tcPr>
          <w:p w14:paraId="480FED9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21.6</w:t>
            </w:r>
          </w:p>
        </w:tc>
        <w:tc>
          <w:tcPr>
            <w:tcW w:w="1197" w:type="dxa"/>
            <w:tcMar>
              <w:left w:w="11" w:type="dxa"/>
              <w:right w:w="11" w:type="dxa"/>
            </w:tcMar>
            <w:vAlign w:val="center"/>
          </w:tcPr>
          <w:p w14:paraId="2619E80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12.3</w:t>
            </w:r>
          </w:p>
        </w:tc>
        <w:tc>
          <w:tcPr>
            <w:tcW w:w="1200" w:type="dxa"/>
            <w:tcMar>
              <w:left w:w="11" w:type="dxa"/>
              <w:right w:w="11" w:type="dxa"/>
            </w:tcMar>
            <w:vAlign w:val="center"/>
          </w:tcPr>
          <w:p w14:paraId="4AE76D9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29.7</w:t>
            </w:r>
          </w:p>
        </w:tc>
        <w:tc>
          <w:tcPr>
            <w:tcW w:w="1197" w:type="dxa"/>
            <w:tcMar>
              <w:left w:w="11" w:type="dxa"/>
              <w:right w:w="11" w:type="dxa"/>
            </w:tcMar>
            <w:vAlign w:val="center"/>
          </w:tcPr>
          <w:p w14:paraId="2B654A2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68.7</w:t>
            </w:r>
          </w:p>
        </w:tc>
      </w:tr>
      <w:tr w:rsidR="000613F6" w:rsidRPr="000613F6" w14:paraId="3A2EC973" w14:textId="77777777">
        <w:trPr>
          <w:trHeight w:val="567"/>
          <w:jc w:val="center"/>
        </w:trPr>
        <w:tc>
          <w:tcPr>
            <w:tcW w:w="482" w:type="dxa"/>
            <w:vMerge/>
            <w:tcMar>
              <w:left w:w="11" w:type="dxa"/>
              <w:right w:w="11" w:type="dxa"/>
            </w:tcMar>
            <w:vAlign w:val="center"/>
          </w:tcPr>
          <w:p w14:paraId="1B4C1EA7"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5240A623"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短时间接触容许浓度超标距离（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153272C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18.9</w:t>
            </w:r>
          </w:p>
        </w:tc>
        <w:tc>
          <w:tcPr>
            <w:tcW w:w="1200" w:type="dxa"/>
            <w:tcMar>
              <w:left w:w="11" w:type="dxa"/>
              <w:right w:w="11" w:type="dxa"/>
            </w:tcMar>
            <w:vAlign w:val="center"/>
          </w:tcPr>
          <w:p w14:paraId="4B69B22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87.1</w:t>
            </w:r>
          </w:p>
        </w:tc>
        <w:tc>
          <w:tcPr>
            <w:tcW w:w="1200" w:type="dxa"/>
            <w:tcMar>
              <w:left w:w="11" w:type="dxa"/>
              <w:right w:w="11" w:type="dxa"/>
            </w:tcMar>
            <w:vAlign w:val="center"/>
          </w:tcPr>
          <w:p w14:paraId="30E5548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122.8</w:t>
            </w:r>
          </w:p>
        </w:tc>
        <w:tc>
          <w:tcPr>
            <w:tcW w:w="1200" w:type="dxa"/>
            <w:tcMar>
              <w:left w:w="11" w:type="dxa"/>
              <w:right w:w="11" w:type="dxa"/>
            </w:tcMar>
            <w:vAlign w:val="center"/>
          </w:tcPr>
          <w:p w14:paraId="68E93D6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25.5</w:t>
            </w:r>
          </w:p>
        </w:tc>
        <w:tc>
          <w:tcPr>
            <w:tcW w:w="1197" w:type="dxa"/>
            <w:tcMar>
              <w:left w:w="11" w:type="dxa"/>
              <w:right w:w="11" w:type="dxa"/>
            </w:tcMar>
            <w:vAlign w:val="center"/>
          </w:tcPr>
          <w:p w14:paraId="56E64BC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131.1</w:t>
            </w:r>
          </w:p>
        </w:tc>
        <w:tc>
          <w:tcPr>
            <w:tcW w:w="1200" w:type="dxa"/>
            <w:tcMar>
              <w:left w:w="11" w:type="dxa"/>
              <w:right w:w="11" w:type="dxa"/>
            </w:tcMar>
            <w:vAlign w:val="center"/>
          </w:tcPr>
          <w:p w14:paraId="5BF5C83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180.7</w:t>
            </w:r>
          </w:p>
        </w:tc>
        <w:tc>
          <w:tcPr>
            <w:tcW w:w="1197" w:type="dxa"/>
            <w:tcMar>
              <w:left w:w="11" w:type="dxa"/>
              <w:right w:w="11" w:type="dxa"/>
            </w:tcMar>
            <w:vAlign w:val="center"/>
          </w:tcPr>
          <w:p w14:paraId="7F0EC54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118.3</w:t>
            </w:r>
          </w:p>
        </w:tc>
        <w:tc>
          <w:tcPr>
            <w:tcW w:w="1200" w:type="dxa"/>
            <w:tcMar>
              <w:left w:w="11" w:type="dxa"/>
              <w:right w:w="11" w:type="dxa"/>
            </w:tcMar>
            <w:vAlign w:val="center"/>
          </w:tcPr>
          <w:p w14:paraId="74B3838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398.6</w:t>
            </w:r>
          </w:p>
        </w:tc>
        <w:tc>
          <w:tcPr>
            <w:tcW w:w="1197" w:type="dxa"/>
            <w:tcMar>
              <w:left w:w="11" w:type="dxa"/>
              <w:right w:w="11" w:type="dxa"/>
            </w:tcMar>
            <w:vAlign w:val="center"/>
          </w:tcPr>
          <w:p w14:paraId="25C964D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966.7</w:t>
            </w:r>
          </w:p>
        </w:tc>
      </w:tr>
      <w:tr w:rsidR="000613F6" w:rsidRPr="000613F6" w14:paraId="53623A23" w14:textId="77777777">
        <w:trPr>
          <w:trHeight w:val="567"/>
          <w:jc w:val="center"/>
        </w:trPr>
        <w:tc>
          <w:tcPr>
            <w:tcW w:w="482" w:type="dxa"/>
            <w:vMerge/>
            <w:tcMar>
              <w:left w:w="11" w:type="dxa"/>
              <w:right w:w="11" w:type="dxa"/>
            </w:tcMar>
            <w:vAlign w:val="center"/>
          </w:tcPr>
          <w:p w14:paraId="2FF31AD8"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1C5990AF"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IDLH</w:t>
            </w:r>
            <w:r w:rsidRPr="000613F6">
              <w:rPr>
                <w:rFonts w:eastAsia="仿宋"/>
                <w:color w:val="000000" w:themeColor="text1"/>
                <w:spacing w:val="-10"/>
                <w:szCs w:val="21"/>
              </w:rPr>
              <w:t>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3310569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14D7214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11.5</w:t>
            </w:r>
          </w:p>
        </w:tc>
        <w:tc>
          <w:tcPr>
            <w:tcW w:w="1200" w:type="dxa"/>
            <w:tcMar>
              <w:left w:w="11" w:type="dxa"/>
              <w:right w:w="11" w:type="dxa"/>
            </w:tcMar>
            <w:vAlign w:val="center"/>
          </w:tcPr>
          <w:p w14:paraId="1C2521C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16.3</w:t>
            </w:r>
          </w:p>
        </w:tc>
        <w:tc>
          <w:tcPr>
            <w:tcW w:w="1200" w:type="dxa"/>
            <w:tcMar>
              <w:left w:w="11" w:type="dxa"/>
              <w:right w:w="11" w:type="dxa"/>
            </w:tcMar>
            <w:vAlign w:val="center"/>
          </w:tcPr>
          <w:p w14:paraId="578E69F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0D85422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17.4</w:t>
            </w:r>
          </w:p>
        </w:tc>
        <w:tc>
          <w:tcPr>
            <w:tcW w:w="1200" w:type="dxa"/>
            <w:tcMar>
              <w:left w:w="11" w:type="dxa"/>
              <w:right w:w="11" w:type="dxa"/>
            </w:tcMar>
            <w:vAlign w:val="center"/>
          </w:tcPr>
          <w:p w14:paraId="4C47252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23.9</w:t>
            </w:r>
          </w:p>
        </w:tc>
        <w:tc>
          <w:tcPr>
            <w:tcW w:w="1197" w:type="dxa"/>
            <w:tcMar>
              <w:left w:w="11" w:type="dxa"/>
              <w:right w:w="11" w:type="dxa"/>
            </w:tcMar>
            <w:vAlign w:val="center"/>
          </w:tcPr>
          <w:p w14:paraId="6068832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13.8</w:t>
            </w:r>
          </w:p>
        </w:tc>
        <w:tc>
          <w:tcPr>
            <w:tcW w:w="1200" w:type="dxa"/>
            <w:tcMar>
              <w:left w:w="11" w:type="dxa"/>
              <w:right w:w="11" w:type="dxa"/>
            </w:tcMar>
            <w:vAlign w:val="center"/>
          </w:tcPr>
          <w:p w14:paraId="247D894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34</w:t>
            </w:r>
          </w:p>
        </w:tc>
        <w:tc>
          <w:tcPr>
            <w:tcW w:w="1197" w:type="dxa"/>
            <w:tcMar>
              <w:left w:w="11" w:type="dxa"/>
              <w:right w:w="11" w:type="dxa"/>
            </w:tcMar>
            <w:vAlign w:val="center"/>
          </w:tcPr>
          <w:p w14:paraId="7F073AA8"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78.5</w:t>
            </w:r>
          </w:p>
        </w:tc>
      </w:tr>
      <w:tr w:rsidR="000613F6" w:rsidRPr="000613F6" w14:paraId="239F64CA" w14:textId="77777777">
        <w:trPr>
          <w:trHeight w:val="567"/>
          <w:jc w:val="center"/>
        </w:trPr>
        <w:tc>
          <w:tcPr>
            <w:tcW w:w="482" w:type="dxa"/>
            <w:vMerge w:val="restart"/>
            <w:tcMar>
              <w:left w:w="11" w:type="dxa"/>
              <w:right w:w="11" w:type="dxa"/>
            </w:tcMar>
            <w:vAlign w:val="center"/>
          </w:tcPr>
          <w:p w14:paraId="7A5D3B56"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40</w:t>
            </w:r>
          </w:p>
          <w:p w14:paraId="65BA3E49"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min</w:t>
            </w:r>
          </w:p>
        </w:tc>
        <w:tc>
          <w:tcPr>
            <w:tcW w:w="2650" w:type="dxa"/>
            <w:tcMar>
              <w:left w:w="11" w:type="dxa"/>
              <w:right w:w="11" w:type="dxa"/>
            </w:tcMar>
            <w:vAlign w:val="center"/>
          </w:tcPr>
          <w:p w14:paraId="34F4740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最大落地浓度（</w:t>
            </w:r>
            <w:r w:rsidRPr="000613F6">
              <w:rPr>
                <w:rFonts w:eastAsia="仿宋"/>
                <w:color w:val="000000" w:themeColor="text1"/>
                <w:szCs w:val="21"/>
              </w:rPr>
              <w:t>mg/m</w:t>
            </w:r>
            <w:r w:rsidRPr="000613F6">
              <w:rPr>
                <w:rFonts w:eastAsia="仿宋"/>
                <w:color w:val="000000" w:themeColor="text1"/>
                <w:szCs w:val="21"/>
                <w:vertAlign w:val="superscript"/>
              </w:rPr>
              <w:t>3</w:t>
            </w:r>
            <w:r w:rsidRPr="000613F6">
              <w:rPr>
                <w:rFonts w:eastAsia="仿宋"/>
                <w:color w:val="000000" w:themeColor="text1"/>
                <w:szCs w:val="21"/>
              </w:rPr>
              <w:t>）</w:t>
            </w:r>
          </w:p>
        </w:tc>
        <w:tc>
          <w:tcPr>
            <w:tcW w:w="1197" w:type="dxa"/>
            <w:tcMar>
              <w:left w:w="11" w:type="dxa"/>
              <w:right w:w="11" w:type="dxa"/>
            </w:tcMar>
            <w:vAlign w:val="center"/>
          </w:tcPr>
          <w:p w14:paraId="2113ED8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0.0132</w:t>
            </w:r>
          </w:p>
        </w:tc>
        <w:tc>
          <w:tcPr>
            <w:tcW w:w="1200" w:type="dxa"/>
            <w:tcMar>
              <w:left w:w="11" w:type="dxa"/>
              <w:right w:w="11" w:type="dxa"/>
            </w:tcMar>
            <w:vAlign w:val="center"/>
          </w:tcPr>
          <w:p w14:paraId="148C751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1.3259</w:t>
            </w:r>
          </w:p>
        </w:tc>
        <w:tc>
          <w:tcPr>
            <w:tcW w:w="1200" w:type="dxa"/>
            <w:tcMar>
              <w:left w:w="11" w:type="dxa"/>
              <w:right w:w="11" w:type="dxa"/>
            </w:tcMar>
            <w:vAlign w:val="center"/>
          </w:tcPr>
          <w:p w14:paraId="6B73CDE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4.0932</w:t>
            </w:r>
          </w:p>
        </w:tc>
        <w:tc>
          <w:tcPr>
            <w:tcW w:w="1200" w:type="dxa"/>
            <w:tcMar>
              <w:left w:w="11" w:type="dxa"/>
              <w:right w:w="11" w:type="dxa"/>
            </w:tcMar>
            <w:vAlign w:val="center"/>
          </w:tcPr>
          <w:p w14:paraId="54AF617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0.0126</w:t>
            </w:r>
          </w:p>
        </w:tc>
        <w:tc>
          <w:tcPr>
            <w:tcW w:w="1197" w:type="dxa"/>
            <w:tcMar>
              <w:left w:w="11" w:type="dxa"/>
              <w:right w:w="11" w:type="dxa"/>
            </w:tcMar>
            <w:vAlign w:val="center"/>
          </w:tcPr>
          <w:p w14:paraId="673A51B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1.1148</w:t>
            </w:r>
          </w:p>
        </w:tc>
        <w:tc>
          <w:tcPr>
            <w:tcW w:w="1200" w:type="dxa"/>
            <w:tcMar>
              <w:left w:w="11" w:type="dxa"/>
              <w:right w:w="11" w:type="dxa"/>
            </w:tcMar>
            <w:vAlign w:val="center"/>
          </w:tcPr>
          <w:p w14:paraId="435DCA9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3.6348</w:t>
            </w:r>
          </w:p>
        </w:tc>
        <w:tc>
          <w:tcPr>
            <w:tcW w:w="1197" w:type="dxa"/>
            <w:tcMar>
              <w:left w:w="11" w:type="dxa"/>
              <w:right w:w="11" w:type="dxa"/>
            </w:tcMar>
            <w:vAlign w:val="center"/>
          </w:tcPr>
          <w:p w14:paraId="00331A3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0.1431</w:t>
            </w:r>
          </w:p>
        </w:tc>
        <w:tc>
          <w:tcPr>
            <w:tcW w:w="1200" w:type="dxa"/>
            <w:tcMar>
              <w:left w:w="11" w:type="dxa"/>
              <w:right w:w="11" w:type="dxa"/>
            </w:tcMar>
            <w:vAlign w:val="center"/>
          </w:tcPr>
          <w:p w14:paraId="4382864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9.6002</w:t>
            </w:r>
          </w:p>
        </w:tc>
        <w:tc>
          <w:tcPr>
            <w:tcW w:w="1197" w:type="dxa"/>
            <w:tcMar>
              <w:left w:w="11" w:type="dxa"/>
              <w:right w:w="11" w:type="dxa"/>
            </w:tcMar>
            <w:vAlign w:val="center"/>
          </w:tcPr>
          <w:p w14:paraId="01653B4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87.4092</w:t>
            </w:r>
          </w:p>
        </w:tc>
      </w:tr>
      <w:tr w:rsidR="000613F6" w:rsidRPr="000613F6" w14:paraId="72F9E8D8" w14:textId="77777777">
        <w:trPr>
          <w:trHeight w:val="567"/>
          <w:jc w:val="center"/>
        </w:trPr>
        <w:tc>
          <w:tcPr>
            <w:tcW w:w="482" w:type="dxa"/>
            <w:vMerge/>
            <w:tcMar>
              <w:left w:w="11" w:type="dxa"/>
              <w:right w:w="11" w:type="dxa"/>
            </w:tcMar>
            <w:vAlign w:val="center"/>
          </w:tcPr>
          <w:p w14:paraId="34EA5EFE"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1E4B11C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最大浓度出现距离（</w:t>
            </w:r>
            <w:r w:rsidRPr="000613F6">
              <w:rPr>
                <w:rFonts w:eastAsia="仿宋"/>
                <w:color w:val="000000" w:themeColor="text1"/>
                <w:szCs w:val="21"/>
              </w:rPr>
              <w:t>m</w:t>
            </w:r>
            <w:r w:rsidRPr="000613F6">
              <w:rPr>
                <w:rFonts w:eastAsia="仿宋"/>
                <w:color w:val="000000" w:themeColor="text1"/>
                <w:szCs w:val="21"/>
              </w:rPr>
              <w:t>）</w:t>
            </w:r>
          </w:p>
        </w:tc>
        <w:tc>
          <w:tcPr>
            <w:tcW w:w="1197" w:type="dxa"/>
            <w:tcMar>
              <w:left w:w="11" w:type="dxa"/>
              <w:right w:w="11" w:type="dxa"/>
            </w:tcMar>
            <w:vAlign w:val="center"/>
          </w:tcPr>
          <w:p w14:paraId="40F6A74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310.1</w:t>
            </w:r>
          </w:p>
        </w:tc>
        <w:tc>
          <w:tcPr>
            <w:tcW w:w="1200" w:type="dxa"/>
            <w:tcMar>
              <w:left w:w="11" w:type="dxa"/>
              <w:right w:w="11" w:type="dxa"/>
            </w:tcMar>
            <w:vAlign w:val="center"/>
          </w:tcPr>
          <w:p w14:paraId="517CEB2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233.2</w:t>
            </w:r>
          </w:p>
        </w:tc>
        <w:tc>
          <w:tcPr>
            <w:tcW w:w="1200" w:type="dxa"/>
            <w:tcMar>
              <w:left w:w="11" w:type="dxa"/>
              <w:right w:w="11" w:type="dxa"/>
            </w:tcMar>
            <w:vAlign w:val="center"/>
          </w:tcPr>
          <w:p w14:paraId="405740B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164.6</w:t>
            </w:r>
          </w:p>
        </w:tc>
        <w:tc>
          <w:tcPr>
            <w:tcW w:w="1200" w:type="dxa"/>
            <w:tcMar>
              <w:left w:w="11" w:type="dxa"/>
              <w:right w:w="11" w:type="dxa"/>
            </w:tcMar>
            <w:vAlign w:val="center"/>
          </w:tcPr>
          <w:p w14:paraId="6E599F3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739.8</w:t>
            </w:r>
          </w:p>
        </w:tc>
        <w:tc>
          <w:tcPr>
            <w:tcW w:w="1197" w:type="dxa"/>
            <w:tcMar>
              <w:left w:w="11" w:type="dxa"/>
              <w:right w:w="11" w:type="dxa"/>
            </w:tcMar>
            <w:vAlign w:val="center"/>
          </w:tcPr>
          <w:p w14:paraId="7F3ED84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546</w:t>
            </w:r>
          </w:p>
        </w:tc>
        <w:tc>
          <w:tcPr>
            <w:tcW w:w="1200" w:type="dxa"/>
            <w:tcMar>
              <w:left w:w="11" w:type="dxa"/>
              <w:right w:w="11" w:type="dxa"/>
            </w:tcMar>
            <w:vAlign w:val="center"/>
          </w:tcPr>
          <w:p w14:paraId="28FCE69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388.6</w:t>
            </w:r>
          </w:p>
        </w:tc>
        <w:tc>
          <w:tcPr>
            <w:tcW w:w="1197" w:type="dxa"/>
            <w:tcMar>
              <w:left w:w="11" w:type="dxa"/>
              <w:right w:w="11" w:type="dxa"/>
            </w:tcMar>
            <w:vAlign w:val="center"/>
          </w:tcPr>
          <w:p w14:paraId="092779B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885.7</w:t>
            </w:r>
          </w:p>
        </w:tc>
        <w:tc>
          <w:tcPr>
            <w:tcW w:w="1200" w:type="dxa"/>
            <w:tcMar>
              <w:left w:w="11" w:type="dxa"/>
              <w:right w:w="11" w:type="dxa"/>
            </w:tcMar>
            <w:vAlign w:val="center"/>
          </w:tcPr>
          <w:p w14:paraId="4A74235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728.7</w:t>
            </w:r>
          </w:p>
        </w:tc>
        <w:tc>
          <w:tcPr>
            <w:tcW w:w="1197" w:type="dxa"/>
            <w:tcMar>
              <w:left w:w="11" w:type="dxa"/>
              <w:right w:w="11" w:type="dxa"/>
            </w:tcMar>
            <w:vAlign w:val="center"/>
          </w:tcPr>
          <w:p w14:paraId="647B8DC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496.3</w:t>
            </w:r>
          </w:p>
        </w:tc>
      </w:tr>
      <w:tr w:rsidR="000613F6" w:rsidRPr="000613F6" w14:paraId="0AEF1CB1" w14:textId="77777777">
        <w:trPr>
          <w:trHeight w:val="567"/>
          <w:jc w:val="center"/>
        </w:trPr>
        <w:tc>
          <w:tcPr>
            <w:tcW w:w="482" w:type="dxa"/>
            <w:vMerge/>
            <w:tcMar>
              <w:left w:w="11" w:type="dxa"/>
              <w:right w:w="11" w:type="dxa"/>
            </w:tcMar>
            <w:vAlign w:val="center"/>
          </w:tcPr>
          <w:p w14:paraId="7866AE76"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163FD8C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pacing w:val="-10"/>
                <w:szCs w:val="21"/>
              </w:rPr>
              <w:t>半致死浓度超标距离（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2A6C4A7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1772BBD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279BCD9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1F2AE81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4C16396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0BA4309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34E87EA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564F7AD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4227C64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r>
      <w:tr w:rsidR="000613F6" w:rsidRPr="000613F6" w14:paraId="73CE60E4" w14:textId="77777777">
        <w:trPr>
          <w:trHeight w:val="567"/>
          <w:jc w:val="center"/>
        </w:trPr>
        <w:tc>
          <w:tcPr>
            <w:tcW w:w="482" w:type="dxa"/>
            <w:vMerge/>
            <w:tcMar>
              <w:left w:w="11" w:type="dxa"/>
              <w:right w:w="11" w:type="dxa"/>
            </w:tcMar>
            <w:vAlign w:val="center"/>
          </w:tcPr>
          <w:p w14:paraId="122C65EE"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4C4F14B5"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短时间接触容许浓度超标距离（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10DA34E8"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1E2C50E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252825E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1042D80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6F6728F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639C499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7DBF7A5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35C4878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4F90746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966.7</w:t>
            </w:r>
          </w:p>
        </w:tc>
      </w:tr>
      <w:tr w:rsidR="002B53F0" w:rsidRPr="000613F6" w14:paraId="1B0D80B1" w14:textId="77777777">
        <w:trPr>
          <w:trHeight w:val="567"/>
          <w:jc w:val="center"/>
        </w:trPr>
        <w:tc>
          <w:tcPr>
            <w:tcW w:w="482" w:type="dxa"/>
            <w:vMerge/>
            <w:tcMar>
              <w:left w:w="11" w:type="dxa"/>
              <w:right w:w="11" w:type="dxa"/>
            </w:tcMar>
            <w:vAlign w:val="center"/>
          </w:tcPr>
          <w:p w14:paraId="4F6803FD" w14:textId="77777777" w:rsidR="002B53F0" w:rsidRPr="000613F6" w:rsidRDefault="002B53F0">
            <w:pPr>
              <w:adjustRightInd w:val="0"/>
              <w:spacing w:line="240" w:lineRule="exact"/>
              <w:jc w:val="center"/>
              <w:rPr>
                <w:rFonts w:eastAsia="仿宋"/>
                <w:color w:val="000000" w:themeColor="text1"/>
                <w:szCs w:val="21"/>
              </w:rPr>
            </w:pPr>
          </w:p>
        </w:tc>
        <w:tc>
          <w:tcPr>
            <w:tcW w:w="2650" w:type="dxa"/>
            <w:tcMar>
              <w:left w:w="11" w:type="dxa"/>
              <w:right w:w="11" w:type="dxa"/>
            </w:tcMar>
            <w:vAlign w:val="center"/>
          </w:tcPr>
          <w:p w14:paraId="646DCFCF"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IDLH</w:t>
            </w:r>
            <w:r w:rsidRPr="000613F6">
              <w:rPr>
                <w:rFonts w:eastAsia="仿宋"/>
                <w:color w:val="000000" w:themeColor="text1"/>
                <w:spacing w:val="-10"/>
                <w:szCs w:val="21"/>
              </w:rPr>
              <w:t>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197" w:type="dxa"/>
            <w:tcMar>
              <w:left w:w="11" w:type="dxa"/>
              <w:right w:w="11" w:type="dxa"/>
            </w:tcMar>
            <w:vAlign w:val="center"/>
          </w:tcPr>
          <w:p w14:paraId="63CA1C4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5BACA99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09F2C3C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414C519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27E2506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3033CE7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4E83C06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00" w:type="dxa"/>
            <w:tcMar>
              <w:left w:w="11" w:type="dxa"/>
              <w:right w:w="11" w:type="dxa"/>
            </w:tcMar>
            <w:vAlign w:val="center"/>
          </w:tcPr>
          <w:p w14:paraId="2F7848B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197" w:type="dxa"/>
            <w:tcMar>
              <w:left w:w="11" w:type="dxa"/>
              <w:right w:w="11" w:type="dxa"/>
            </w:tcMar>
            <w:vAlign w:val="center"/>
          </w:tcPr>
          <w:p w14:paraId="3489870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r>
    </w:tbl>
    <w:p w14:paraId="700ED0C7" w14:textId="77777777" w:rsidR="002B53F0" w:rsidRPr="000613F6" w:rsidRDefault="002B53F0">
      <w:pPr>
        <w:spacing w:line="360" w:lineRule="auto"/>
        <w:ind w:firstLineChars="200" w:firstLine="560"/>
        <w:rPr>
          <w:rFonts w:eastAsia="仿宋"/>
          <w:color w:val="000000" w:themeColor="text1"/>
          <w:sz w:val="28"/>
          <w:szCs w:val="28"/>
        </w:rPr>
      </w:pPr>
    </w:p>
    <w:p w14:paraId="036C5144" w14:textId="77777777" w:rsidR="002B53F0" w:rsidRPr="000613F6" w:rsidRDefault="007178C2">
      <w:pPr>
        <w:tabs>
          <w:tab w:val="left" w:pos="5355"/>
        </w:tabs>
        <w:jc w:val="center"/>
        <w:textAlignment w:val="baseline"/>
        <w:rPr>
          <w:b/>
          <w:color w:val="000000" w:themeColor="text1"/>
          <w:sz w:val="28"/>
          <w:szCs w:val="28"/>
        </w:rPr>
      </w:pPr>
      <w:r w:rsidRPr="000613F6">
        <w:rPr>
          <w:rFonts w:eastAsia="仿宋"/>
          <w:b/>
          <w:color w:val="000000" w:themeColor="text1"/>
          <w:sz w:val="28"/>
          <w:szCs w:val="28"/>
        </w:rPr>
        <w:br w:type="page"/>
      </w:r>
      <w:r w:rsidRPr="000613F6">
        <w:rPr>
          <w:rFonts w:eastAsia="仿宋"/>
          <w:b/>
          <w:color w:val="000000" w:themeColor="text1"/>
          <w:sz w:val="28"/>
          <w:szCs w:val="28"/>
        </w:rPr>
        <w:lastRenderedPageBreak/>
        <w:t>表</w:t>
      </w:r>
      <w:r w:rsidRPr="000613F6">
        <w:rPr>
          <w:rFonts w:eastAsia="仿宋"/>
          <w:b/>
          <w:color w:val="000000" w:themeColor="text1"/>
          <w:sz w:val="28"/>
          <w:szCs w:val="28"/>
        </w:rPr>
        <w:t xml:space="preserve">4.3-3    </w:t>
      </w:r>
      <w:r w:rsidRPr="000613F6">
        <w:rPr>
          <w:rFonts w:eastAsia="仿宋"/>
          <w:b/>
          <w:color w:val="000000" w:themeColor="text1"/>
          <w:sz w:val="28"/>
          <w:szCs w:val="28"/>
        </w:rPr>
        <w:t>一氧化碳扩散事故后果分析</w:t>
      </w:r>
    </w:p>
    <w:tbl>
      <w:tblPr>
        <w:tblW w:w="1392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536"/>
        <w:gridCol w:w="2438"/>
        <w:gridCol w:w="1216"/>
        <w:gridCol w:w="1217"/>
        <w:gridCol w:w="1217"/>
        <w:gridCol w:w="1217"/>
        <w:gridCol w:w="1217"/>
        <w:gridCol w:w="1217"/>
        <w:gridCol w:w="1217"/>
        <w:gridCol w:w="1217"/>
        <w:gridCol w:w="1211"/>
      </w:tblGrid>
      <w:tr w:rsidR="000613F6" w:rsidRPr="000613F6" w14:paraId="390526DE" w14:textId="77777777">
        <w:trPr>
          <w:trHeight w:val="567"/>
          <w:jc w:val="center"/>
        </w:trPr>
        <w:tc>
          <w:tcPr>
            <w:tcW w:w="536" w:type="dxa"/>
            <w:vMerge w:val="restart"/>
            <w:tcMar>
              <w:left w:w="11" w:type="dxa"/>
              <w:right w:w="11" w:type="dxa"/>
            </w:tcMar>
            <w:vAlign w:val="center"/>
          </w:tcPr>
          <w:p w14:paraId="6D7651A0"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预测</w:t>
            </w:r>
          </w:p>
          <w:p w14:paraId="6F26629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时刻</w:t>
            </w:r>
          </w:p>
        </w:tc>
        <w:tc>
          <w:tcPr>
            <w:tcW w:w="2438" w:type="dxa"/>
            <w:vMerge w:val="restart"/>
            <w:tcMar>
              <w:left w:w="11" w:type="dxa"/>
              <w:right w:w="11" w:type="dxa"/>
            </w:tcMar>
            <w:vAlign w:val="center"/>
          </w:tcPr>
          <w:p w14:paraId="2EA1BB56"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项目</w:t>
            </w:r>
          </w:p>
        </w:tc>
        <w:tc>
          <w:tcPr>
            <w:tcW w:w="3650" w:type="dxa"/>
            <w:gridSpan w:val="3"/>
            <w:tcMar>
              <w:left w:w="11" w:type="dxa"/>
              <w:right w:w="11" w:type="dxa"/>
            </w:tcMar>
            <w:vAlign w:val="center"/>
          </w:tcPr>
          <w:p w14:paraId="0D9CA2C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静风</w:t>
            </w:r>
          </w:p>
        </w:tc>
        <w:tc>
          <w:tcPr>
            <w:tcW w:w="3651" w:type="dxa"/>
            <w:gridSpan w:val="3"/>
            <w:tcMar>
              <w:left w:w="11" w:type="dxa"/>
              <w:right w:w="11" w:type="dxa"/>
            </w:tcMar>
            <w:vAlign w:val="center"/>
          </w:tcPr>
          <w:p w14:paraId="4D1E0356"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小风</w:t>
            </w:r>
          </w:p>
        </w:tc>
        <w:tc>
          <w:tcPr>
            <w:tcW w:w="3645" w:type="dxa"/>
            <w:gridSpan w:val="3"/>
            <w:tcMar>
              <w:left w:w="11" w:type="dxa"/>
              <w:right w:w="11" w:type="dxa"/>
            </w:tcMar>
            <w:vAlign w:val="center"/>
          </w:tcPr>
          <w:p w14:paraId="1372DFEC"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有风</w:t>
            </w:r>
          </w:p>
        </w:tc>
      </w:tr>
      <w:tr w:rsidR="000613F6" w:rsidRPr="000613F6" w14:paraId="58AEC2B2" w14:textId="77777777">
        <w:trPr>
          <w:trHeight w:val="567"/>
          <w:jc w:val="center"/>
        </w:trPr>
        <w:tc>
          <w:tcPr>
            <w:tcW w:w="536" w:type="dxa"/>
            <w:vMerge/>
            <w:tcMar>
              <w:left w:w="11" w:type="dxa"/>
              <w:right w:w="11" w:type="dxa"/>
            </w:tcMar>
            <w:vAlign w:val="center"/>
          </w:tcPr>
          <w:p w14:paraId="15B0ED17" w14:textId="77777777" w:rsidR="002B53F0" w:rsidRPr="000613F6" w:rsidRDefault="002B53F0">
            <w:pPr>
              <w:adjustRightInd w:val="0"/>
              <w:spacing w:line="240" w:lineRule="exact"/>
              <w:jc w:val="center"/>
              <w:rPr>
                <w:rFonts w:eastAsia="仿宋"/>
                <w:b/>
                <w:color w:val="000000" w:themeColor="text1"/>
                <w:szCs w:val="21"/>
              </w:rPr>
            </w:pPr>
          </w:p>
        </w:tc>
        <w:tc>
          <w:tcPr>
            <w:tcW w:w="2438" w:type="dxa"/>
            <w:vMerge/>
            <w:tcMar>
              <w:left w:w="11" w:type="dxa"/>
              <w:right w:w="11" w:type="dxa"/>
            </w:tcMar>
            <w:vAlign w:val="center"/>
          </w:tcPr>
          <w:p w14:paraId="3F84480C" w14:textId="77777777" w:rsidR="002B53F0" w:rsidRPr="000613F6" w:rsidRDefault="002B53F0">
            <w:pPr>
              <w:adjustRightInd w:val="0"/>
              <w:spacing w:line="240" w:lineRule="exact"/>
              <w:jc w:val="center"/>
              <w:rPr>
                <w:rFonts w:eastAsia="仿宋"/>
                <w:b/>
                <w:color w:val="000000" w:themeColor="text1"/>
                <w:szCs w:val="21"/>
              </w:rPr>
            </w:pPr>
          </w:p>
        </w:tc>
        <w:tc>
          <w:tcPr>
            <w:tcW w:w="1216" w:type="dxa"/>
            <w:tcMar>
              <w:left w:w="11" w:type="dxa"/>
              <w:right w:w="11" w:type="dxa"/>
            </w:tcMar>
            <w:vAlign w:val="center"/>
          </w:tcPr>
          <w:p w14:paraId="50CCD325"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217" w:type="dxa"/>
            <w:tcMar>
              <w:left w:w="11" w:type="dxa"/>
              <w:right w:w="11" w:type="dxa"/>
            </w:tcMar>
            <w:vAlign w:val="center"/>
          </w:tcPr>
          <w:p w14:paraId="5CCD03AA"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217" w:type="dxa"/>
            <w:tcMar>
              <w:left w:w="11" w:type="dxa"/>
              <w:right w:w="11" w:type="dxa"/>
            </w:tcMar>
            <w:vAlign w:val="center"/>
          </w:tcPr>
          <w:p w14:paraId="401266B3"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c>
          <w:tcPr>
            <w:tcW w:w="1217" w:type="dxa"/>
            <w:tcMar>
              <w:left w:w="11" w:type="dxa"/>
              <w:right w:w="11" w:type="dxa"/>
            </w:tcMar>
            <w:vAlign w:val="center"/>
          </w:tcPr>
          <w:p w14:paraId="1CFAC7F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217" w:type="dxa"/>
            <w:tcMar>
              <w:left w:w="11" w:type="dxa"/>
              <w:right w:w="11" w:type="dxa"/>
            </w:tcMar>
            <w:vAlign w:val="center"/>
          </w:tcPr>
          <w:p w14:paraId="5BD6B1B0"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217" w:type="dxa"/>
            <w:tcMar>
              <w:left w:w="11" w:type="dxa"/>
              <w:right w:w="11" w:type="dxa"/>
            </w:tcMar>
            <w:vAlign w:val="center"/>
          </w:tcPr>
          <w:p w14:paraId="566B8E0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c>
          <w:tcPr>
            <w:tcW w:w="1217" w:type="dxa"/>
            <w:tcMar>
              <w:left w:w="11" w:type="dxa"/>
              <w:right w:w="11" w:type="dxa"/>
            </w:tcMar>
            <w:vAlign w:val="center"/>
          </w:tcPr>
          <w:p w14:paraId="7735256B"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A</w:t>
            </w:r>
          </w:p>
        </w:tc>
        <w:tc>
          <w:tcPr>
            <w:tcW w:w="1217" w:type="dxa"/>
            <w:tcMar>
              <w:left w:w="11" w:type="dxa"/>
              <w:right w:w="11" w:type="dxa"/>
            </w:tcMar>
            <w:vAlign w:val="center"/>
          </w:tcPr>
          <w:p w14:paraId="4CE96984"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D</w:t>
            </w:r>
          </w:p>
        </w:tc>
        <w:tc>
          <w:tcPr>
            <w:tcW w:w="1211" w:type="dxa"/>
            <w:tcMar>
              <w:left w:w="11" w:type="dxa"/>
              <w:right w:w="11" w:type="dxa"/>
            </w:tcMar>
            <w:vAlign w:val="center"/>
          </w:tcPr>
          <w:p w14:paraId="3181B94E" w14:textId="77777777" w:rsidR="002B53F0" w:rsidRPr="000613F6" w:rsidRDefault="007178C2">
            <w:pPr>
              <w:adjustRightInd w:val="0"/>
              <w:spacing w:line="240" w:lineRule="exact"/>
              <w:jc w:val="center"/>
              <w:rPr>
                <w:rFonts w:eastAsia="仿宋"/>
                <w:b/>
                <w:color w:val="000000" w:themeColor="text1"/>
                <w:szCs w:val="21"/>
              </w:rPr>
            </w:pPr>
            <w:r w:rsidRPr="000613F6">
              <w:rPr>
                <w:rFonts w:eastAsia="仿宋"/>
                <w:b/>
                <w:color w:val="000000" w:themeColor="text1"/>
                <w:szCs w:val="21"/>
              </w:rPr>
              <w:t>F</w:t>
            </w:r>
          </w:p>
        </w:tc>
      </w:tr>
      <w:tr w:rsidR="000613F6" w:rsidRPr="000613F6" w14:paraId="613853D6" w14:textId="77777777">
        <w:trPr>
          <w:trHeight w:val="567"/>
          <w:jc w:val="center"/>
        </w:trPr>
        <w:tc>
          <w:tcPr>
            <w:tcW w:w="536" w:type="dxa"/>
            <w:vMerge w:val="restart"/>
            <w:tcMar>
              <w:left w:w="11" w:type="dxa"/>
              <w:right w:w="11" w:type="dxa"/>
            </w:tcMar>
            <w:vAlign w:val="center"/>
          </w:tcPr>
          <w:p w14:paraId="43700CF1"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30</w:t>
            </w:r>
          </w:p>
          <w:p w14:paraId="3CAD5111"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min</w:t>
            </w:r>
          </w:p>
        </w:tc>
        <w:tc>
          <w:tcPr>
            <w:tcW w:w="2438" w:type="dxa"/>
            <w:tcMar>
              <w:left w:w="11" w:type="dxa"/>
              <w:right w:w="11" w:type="dxa"/>
            </w:tcMar>
            <w:vAlign w:val="center"/>
          </w:tcPr>
          <w:p w14:paraId="600BD90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最大落地浓度（</w:t>
            </w:r>
            <w:r w:rsidRPr="000613F6">
              <w:rPr>
                <w:rFonts w:eastAsia="仿宋"/>
                <w:color w:val="000000" w:themeColor="text1"/>
                <w:szCs w:val="21"/>
              </w:rPr>
              <w:t>mg/m</w:t>
            </w:r>
            <w:r w:rsidRPr="000613F6">
              <w:rPr>
                <w:rFonts w:eastAsia="仿宋"/>
                <w:color w:val="000000" w:themeColor="text1"/>
                <w:szCs w:val="21"/>
                <w:vertAlign w:val="superscript"/>
              </w:rPr>
              <w:t>3</w:t>
            </w:r>
            <w:r w:rsidRPr="000613F6">
              <w:rPr>
                <w:rFonts w:eastAsia="仿宋"/>
                <w:color w:val="000000" w:themeColor="text1"/>
                <w:szCs w:val="21"/>
              </w:rPr>
              <w:t>）</w:t>
            </w:r>
          </w:p>
        </w:tc>
        <w:tc>
          <w:tcPr>
            <w:tcW w:w="1216" w:type="dxa"/>
            <w:tcMar>
              <w:left w:w="11" w:type="dxa"/>
              <w:right w:w="11" w:type="dxa"/>
            </w:tcMar>
            <w:vAlign w:val="center"/>
          </w:tcPr>
          <w:p w14:paraId="419107C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427.3086</w:t>
            </w:r>
          </w:p>
        </w:tc>
        <w:tc>
          <w:tcPr>
            <w:tcW w:w="1217" w:type="dxa"/>
            <w:tcMar>
              <w:left w:w="11" w:type="dxa"/>
              <w:right w:w="11" w:type="dxa"/>
            </w:tcMar>
            <w:vAlign w:val="center"/>
          </w:tcPr>
          <w:p w14:paraId="73E4464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38</w:t>
            </w:r>
            <w:r w:rsidRPr="000613F6">
              <w:rPr>
                <w:rFonts w:eastAsia="仿宋"/>
                <w:color w:val="000000" w:themeColor="text1"/>
                <w:szCs w:val="21"/>
              </w:rPr>
              <w:t>，</w:t>
            </w:r>
            <w:r w:rsidRPr="000613F6">
              <w:rPr>
                <w:rFonts w:eastAsia="仿宋"/>
                <w:color w:val="000000" w:themeColor="text1"/>
                <w:szCs w:val="21"/>
              </w:rPr>
              <w:t>739.09</w:t>
            </w:r>
          </w:p>
        </w:tc>
        <w:tc>
          <w:tcPr>
            <w:tcW w:w="1217" w:type="dxa"/>
            <w:tcMar>
              <w:left w:w="11" w:type="dxa"/>
              <w:right w:w="11" w:type="dxa"/>
            </w:tcMar>
            <w:vAlign w:val="center"/>
          </w:tcPr>
          <w:p w14:paraId="17688AE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72</w:t>
            </w:r>
            <w:r w:rsidRPr="000613F6">
              <w:rPr>
                <w:rFonts w:eastAsia="仿宋"/>
                <w:color w:val="000000" w:themeColor="text1"/>
                <w:szCs w:val="21"/>
              </w:rPr>
              <w:t>，</w:t>
            </w:r>
            <w:r w:rsidRPr="000613F6">
              <w:rPr>
                <w:rFonts w:eastAsia="仿宋"/>
                <w:color w:val="000000" w:themeColor="text1"/>
                <w:szCs w:val="21"/>
              </w:rPr>
              <w:t>458.79</w:t>
            </w:r>
          </w:p>
        </w:tc>
        <w:tc>
          <w:tcPr>
            <w:tcW w:w="1217" w:type="dxa"/>
            <w:tcMar>
              <w:left w:w="11" w:type="dxa"/>
              <w:right w:w="11" w:type="dxa"/>
            </w:tcMar>
            <w:vAlign w:val="center"/>
          </w:tcPr>
          <w:p w14:paraId="20A57E7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413.7051</w:t>
            </w:r>
          </w:p>
        </w:tc>
        <w:tc>
          <w:tcPr>
            <w:tcW w:w="1217" w:type="dxa"/>
            <w:tcMar>
              <w:left w:w="11" w:type="dxa"/>
              <w:right w:w="11" w:type="dxa"/>
            </w:tcMar>
            <w:vAlign w:val="center"/>
          </w:tcPr>
          <w:p w14:paraId="07F2283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35</w:t>
            </w:r>
            <w:r w:rsidRPr="000613F6">
              <w:rPr>
                <w:rFonts w:eastAsia="仿宋"/>
                <w:color w:val="000000" w:themeColor="text1"/>
                <w:szCs w:val="21"/>
              </w:rPr>
              <w:t>，</w:t>
            </w:r>
            <w:r w:rsidRPr="000613F6">
              <w:rPr>
                <w:rFonts w:eastAsia="仿宋"/>
                <w:color w:val="000000" w:themeColor="text1"/>
                <w:szCs w:val="21"/>
              </w:rPr>
              <w:t>181.12</w:t>
            </w:r>
          </w:p>
        </w:tc>
        <w:tc>
          <w:tcPr>
            <w:tcW w:w="1217" w:type="dxa"/>
            <w:tcMar>
              <w:left w:w="11" w:type="dxa"/>
              <w:right w:w="11" w:type="dxa"/>
            </w:tcMar>
            <w:vAlign w:val="center"/>
          </w:tcPr>
          <w:p w14:paraId="6FFDEFF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64</w:t>
            </w:r>
            <w:r w:rsidRPr="000613F6">
              <w:rPr>
                <w:rFonts w:eastAsia="仿宋"/>
                <w:color w:val="000000" w:themeColor="text1"/>
                <w:szCs w:val="21"/>
              </w:rPr>
              <w:t>，</w:t>
            </w:r>
            <w:r w:rsidRPr="000613F6">
              <w:rPr>
                <w:rFonts w:eastAsia="仿宋"/>
                <w:color w:val="000000" w:themeColor="text1"/>
                <w:szCs w:val="21"/>
              </w:rPr>
              <w:t>534.01</w:t>
            </w:r>
          </w:p>
        </w:tc>
        <w:tc>
          <w:tcPr>
            <w:tcW w:w="1217" w:type="dxa"/>
            <w:tcMar>
              <w:left w:w="11" w:type="dxa"/>
              <w:right w:w="11" w:type="dxa"/>
            </w:tcMar>
            <w:vAlign w:val="center"/>
          </w:tcPr>
          <w:p w14:paraId="7BECC29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w:t>
            </w:r>
            <w:r w:rsidRPr="000613F6">
              <w:rPr>
                <w:rFonts w:eastAsia="仿宋"/>
                <w:color w:val="000000" w:themeColor="text1"/>
                <w:szCs w:val="21"/>
              </w:rPr>
              <w:t>，</w:t>
            </w:r>
            <w:r w:rsidRPr="000613F6">
              <w:rPr>
                <w:rFonts w:eastAsia="仿宋"/>
                <w:color w:val="000000" w:themeColor="text1"/>
                <w:szCs w:val="21"/>
              </w:rPr>
              <w:t>613.09</w:t>
            </w:r>
          </w:p>
        </w:tc>
        <w:tc>
          <w:tcPr>
            <w:tcW w:w="1217" w:type="dxa"/>
            <w:tcMar>
              <w:left w:w="11" w:type="dxa"/>
              <w:right w:w="11" w:type="dxa"/>
            </w:tcMar>
            <w:vAlign w:val="center"/>
          </w:tcPr>
          <w:p w14:paraId="44F1A9C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62</w:t>
            </w:r>
            <w:r w:rsidRPr="000613F6">
              <w:rPr>
                <w:rFonts w:eastAsia="仿宋"/>
                <w:color w:val="000000" w:themeColor="text1"/>
                <w:szCs w:val="21"/>
              </w:rPr>
              <w:t>，</w:t>
            </w:r>
            <w:r w:rsidRPr="000613F6">
              <w:rPr>
                <w:rFonts w:eastAsia="仿宋"/>
                <w:color w:val="000000" w:themeColor="text1"/>
                <w:szCs w:val="21"/>
              </w:rPr>
              <w:t>100.64</w:t>
            </w:r>
          </w:p>
        </w:tc>
        <w:tc>
          <w:tcPr>
            <w:tcW w:w="1211" w:type="dxa"/>
            <w:tcMar>
              <w:left w:w="11" w:type="dxa"/>
              <w:right w:w="11" w:type="dxa"/>
            </w:tcMar>
            <w:vAlign w:val="center"/>
          </w:tcPr>
          <w:p w14:paraId="060AA3B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267</w:t>
            </w:r>
            <w:r w:rsidRPr="000613F6">
              <w:rPr>
                <w:rFonts w:eastAsia="仿宋"/>
                <w:color w:val="000000" w:themeColor="text1"/>
                <w:szCs w:val="21"/>
              </w:rPr>
              <w:t>，</w:t>
            </w:r>
            <w:r w:rsidRPr="000613F6">
              <w:rPr>
                <w:rFonts w:eastAsia="仿宋"/>
                <w:color w:val="000000" w:themeColor="text1"/>
                <w:szCs w:val="21"/>
              </w:rPr>
              <w:t>981.33</w:t>
            </w:r>
          </w:p>
        </w:tc>
      </w:tr>
      <w:tr w:rsidR="000613F6" w:rsidRPr="000613F6" w14:paraId="437B2C16" w14:textId="77777777">
        <w:trPr>
          <w:trHeight w:val="567"/>
          <w:jc w:val="center"/>
        </w:trPr>
        <w:tc>
          <w:tcPr>
            <w:tcW w:w="536" w:type="dxa"/>
            <w:vMerge/>
            <w:tcMar>
              <w:left w:w="11" w:type="dxa"/>
              <w:right w:w="11" w:type="dxa"/>
            </w:tcMar>
            <w:vAlign w:val="center"/>
          </w:tcPr>
          <w:p w14:paraId="48F53233"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0193B93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最大浓度出现距离（</w:t>
            </w:r>
            <w:r w:rsidRPr="000613F6">
              <w:rPr>
                <w:rFonts w:eastAsia="仿宋"/>
                <w:color w:val="000000" w:themeColor="text1"/>
                <w:szCs w:val="21"/>
              </w:rPr>
              <w:t>m</w:t>
            </w:r>
            <w:r w:rsidRPr="000613F6">
              <w:rPr>
                <w:rFonts w:eastAsia="仿宋"/>
                <w:color w:val="000000" w:themeColor="text1"/>
                <w:szCs w:val="21"/>
              </w:rPr>
              <w:t>）</w:t>
            </w:r>
          </w:p>
        </w:tc>
        <w:tc>
          <w:tcPr>
            <w:tcW w:w="1216" w:type="dxa"/>
            <w:tcMar>
              <w:left w:w="11" w:type="dxa"/>
              <w:right w:w="11" w:type="dxa"/>
            </w:tcMar>
            <w:vAlign w:val="center"/>
          </w:tcPr>
          <w:p w14:paraId="1B35B2B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w:t>
            </w:r>
          </w:p>
        </w:tc>
        <w:tc>
          <w:tcPr>
            <w:tcW w:w="1217" w:type="dxa"/>
            <w:tcMar>
              <w:left w:w="11" w:type="dxa"/>
              <w:right w:w="11" w:type="dxa"/>
            </w:tcMar>
            <w:vAlign w:val="center"/>
          </w:tcPr>
          <w:p w14:paraId="7616361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1.5</w:t>
            </w:r>
          </w:p>
        </w:tc>
        <w:tc>
          <w:tcPr>
            <w:tcW w:w="1217" w:type="dxa"/>
            <w:tcMar>
              <w:left w:w="11" w:type="dxa"/>
              <w:right w:w="11" w:type="dxa"/>
            </w:tcMar>
            <w:vAlign w:val="center"/>
          </w:tcPr>
          <w:p w14:paraId="4D257E8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w:t>
            </w:r>
          </w:p>
        </w:tc>
        <w:tc>
          <w:tcPr>
            <w:tcW w:w="1217" w:type="dxa"/>
            <w:tcMar>
              <w:left w:w="11" w:type="dxa"/>
              <w:right w:w="11" w:type="dxa"/>
            </w:tcMar>
            <w:vAlign w:val="center"/>
          </w:tcPr>
          <w:p w14:paraId="32751BB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4.9</w:t>
            </w:r>
          </w:p>
        </w:tc>
        <w:tc>
          <w:tcPr>
            <w:tcW w:w="1217" w:type="dxa"/>
            <w:tcMar>
              <w:left w:w="11" w:type="dxa"/>
              <w:right w:w="11" w:type="dxa"/>
            </w:tcMar>
            <w:vAlign w:val="center"/>
          </w:tcPr>
          <w:p w14:paraId="51B5780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3.6</w:t>
            </w:r>
          </w:p>
        </w:tc>
        <w:tc>
          <w:tcPr>
            <w:tcW w:w="1217" w:type="dxa"/>
            <w:tcMar>
              <w:left w:w="11" w:type="dxa"/>
              <w:right w:w="11" w:type="dxa"/>
            </w:tcMar>
            <w:vAlign w:val="center"/>
          </w:tcPr>
          <w:p w14:paraId="39C9722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2.6</w:t>
            </w:r>
          </w:p>
        </w:tc>
        <w:tc>
          <w:tcPr>
            <w:tcW w:w="1217" w:type="dxa"/>
            <w:tcMar>
              <w:left w:w="11" w:type="dxa"/>
              <w:right w:w="11" w:type="dxa"/>
            </w:tcMar>
            <w:vAlign w:val="center"/>
          </w:tcPr>
          <w:p w14:paraId="002C964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5.7</w:t>
            </w:r>
          </w:p>
        </w:tc>
        <w:tc>
          <w:tcPr>
            <w:tcW w:w="1217" w:type="dxa"/>
            <w:tcMar>
              <w:left w:w="11" w:type="dxa"/>
              <w:right w:w="11" w:type="dxa"/>
            </w:tcMar>
            <w:vAlign w:val="center"/>
          </w:tcPr>
          <w:p w14:paraId="498D513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5.2</w:t>
            </w:r>
          </w:p>
        </w:tc>
        <w:tc>
          <w:tcPr>
            <w:tcW w:w="1211" w:type="dxa"/>
            <w:tcMar>
              <w:left w:w="11" w:type="dxa"/>
              <w:right w:w="11" w:type="dxa"/>
            </w:tcMar>
            <w:vAlign w:val="center"/>
          </w:tcPr>
          <w:p w14:paraId="4D72AD9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3.7</w:t>
            </w:r>
          </w:p>
        </w:tc>
      </w:tr>
      <w:tr w:rsidR="000613F6" w:rsidRPr="000613F6" w14:paraId="27EE7A1E" w14:textId="77777777">
        <w:trPr>
          <w:trHeight w:val="567"/>
          <w:jc w:val="center"/>
        </w:trPr>
        <w:tc>
          <w:tcPr>
            <w:tcW w:w="536" w:type="dxa"/>
            <w:vMerge/>
            <w:tcMar>
              <w:left w:w="11" w:type="dxa"/>
              <w:right w:w="11" w:type="dxa"/>
            </w:tcMar>
            <w:vAlign w:val="center"/>
          </w:tcPr>
          <w:p w14:paraId="67572FD7"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16D341D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pacing w:val="-10"/>
                <w:szCs w:val="21"/>
              </w:rPr>
              <w:t>半致死浓度超标距离（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4192B7A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349CE2A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9.7</w:t>
            </w:r>
          </w:p>
        </w:tc>
        <w:tc>
          <w:tcPr>
            <w:tcW w:w="1217" w:type="dxa"/>
            <w:tcMar>
              <w:left w:w="11" w:type="dxa"/>
              <w:right w:w="11" w:type="dxa"/>
            </w:tcMar>
            <w:vAlign w:val="center"/>
          </w:tcPr>
          <w:p w14:paraId="01B0F29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13.7</w:t>
            </w:r>
          </w:p>
        </w:tc>
        <w:tc>
          <w:tcPr>
            <w:tcW w:w="1217" w:type="dxa"/>
            <w:tcMar>
              <w:left w:w="11" w:type="dxa"/>
              <w:right w:w="11" w:type="dxa"/>
            </w:tcMar>
            <w:vAlign w:val="center"/>
          </w:tcPr>
          <w:p w14:paraId="7C5792B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46A3C2E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14.5</w:t>
            </w:r>
          </w:p>
        </w:tc>
        <w:tc>
          <w:tcPr>
            <w:tcW w:w="1217" w:type="dxa"/>
            <w:tcMar>
              <w:left w:w="11" w:type="dxa"/>
              <w:right w:w="11" w:type="dxa"/>
            </w:tcMar>
            <w:vAlign w:val="center"/>
          </w:tcPr>
          <w:p w14:paraId="137A169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20.1</w:t>
            </w:r>
          </w:p>
        </w:tc>
        <w:tc>
          <w:tcPr>
            <w:tcW w:w="1217" w:type="dxa"/>
            <w:tcMar>
              <w:left w:w="11" w:type="dxa"/>
              <w:right w:w="11" w:type="dxa"/>
            </w:tcMar>
            <w:vAlign w:val="center"/>
          </w:tcPr>
          <w:p w14:paraId="4DC0F7B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12</w:t>
            </w:r>
          </w:p>
        </w:tc>
        <w:tc>
          <w:tcPr>
            <w:tcW w:w="1217" w:type="dxa"/>
            <w:tcMar>
              <w:left w:w="11" w:type="dxa"/>
              <w:right w:w="11" w:type="dxa"/>
            </w:tcMar>
            <w:vAlign w:val="center"/>
          </w:tcPr>
          <w:p w14:paraId="7EED14E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29.4</w:t>
            </w:r>
          </w:p>
        </w:tc>
        <w:tc>
          <w:tcPr>
            <w:tcW w:w="1211" w:type="dxa"/>
            <w:tcMar>
              <w:left w:w="11" w:type="dxa"/>
              <w:right w:w="11" w:type="dxa"/>
            </w:tcMar>
            <w:vAlign w:val="center"/>
          </w:tcPr>
          <w:p w14:paraId="6847DCC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67.1</w:t>
            </w:r>
          </w:p>
        </w:tc>
      </w:tr>
      <w:tr w:rsidR="000613F6" w:rsidRPr="000613F6" w14:paraId="352C5DE6" w14:textId="77777777">
        <w:trPr>
          <w:trHeight w:val="567"/>
          <w:jc w:val="center"/>
        </w:trPr>
        <w:tc>
          <w:tcPr>
            <w:tcW w:w="536" w:type="dxa"/>
            <w:vMerge/>
            <w:tcMar>
              <w:left w:w="11" w:type="dxa"/>
              <w:right w:w="11" w:type="dxa"/>
            </w:tcMar>
            <w:vAlign w:val="center"/>
          </w:tcPr>
          <w:p w14:paraId="02CF9BFB"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719F9FCE"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短时间接触容许浓度超标距离（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13C2A7D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17.5</w:t>
            </w:r>
          </w:p>
        </w:tc>
        <w:tc>
          <w:tcPr>
            <w:tcW w:w="1217" w:type="dxa"/>
            <w:tcMar>
              <w:left w:w="11" w:type="dxa"/>
              <w:right w:w="11" w:type="dxa"/>
            </w:tcMar>
            <w:vAlign w:val="center"/>
          </w:tcPr>
          <w:p w14:paraId="2DAC986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81</w:t>
            </w:r>
          </w:p>
        </w:tc>
        <w:tc>
          <w:tcPr>
            <w:tcW w:w="1217" w:type="dxa"/>
            <w:tcMar>
              <w:left w:w="11" w:type="dxa"/>
              <w:right w:w="11" w:type="dxa"/>
            </w:tcMar>
            <w:vAlign w:val="center"/>
          </w:tcPr>
          <w:p w14:paraId="51605A7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114.3</w:t>
            </w:r>
          </w:p>
        </w:tc>
        <w:tc>
          <w:tcPr>
            <w:tcW w:w="1217" w:type="dxa"/>
            <w:tcMar>
              <w:left w:w="11" w:type="dxa"/>
              <w:right w:w="11" w:type="dxa"/>
            </w:tcMar>
            <w:vAlign w:val="center"/>
          </w:tcPr>
          <w:p w14:paraId="787BBBB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23.8</w:t>
            </w:r>
          </w:p>
        </w:tc>
        <w:tc>
          <w:tcPr>
            <w:tcW w:w="1217" w:type="dxa"/>
            <w:tcMar>
              <w:left w:w="11" w:type="dxa"/>
              <w:right w:w="11" w:type="dxa"/>
            </w:tcMar>
            <w:vAlign w:val="center"/>
          </w:tcPr>
          <w:p w14:paraId="3DDDE4B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121.9</w:t>
            </w:r>
          </w:p>
        </w:tc>
        <w:tc>
          <w:tcPr>
            <w:tcW w:w="1217" w:type="dxa"/>
            <w:tcMar>
              <w:left w:w="11" w:type="dxa"/>
              <w:right w:w="11" w:type="dxa"/>
            </w:tcMar>
            <w:vAlign w:val="center"/>
          </w:tcPr>
          <w:p w14:paraId="049C8DB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168.1</w:t>
            </w:r>
          </w:p>
        </w:tc>
        <w:tc>
          <w:tcPr>
            <w:tcW w:w="1217" w:type="dxa"/>
            <w:tcMar>
              <w:left w:w="11" w:type="dxa"/>
              <w:right w:w="11" w:type="dxa"/>
            </w:tcMar>
            <w:vAlign w:val="center"/>
          </w:tcPr>
          <w:p w14:paraId="04F5464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111</w:t>
            </w:r>
          </w:p>
        </w:tc>
        <w:tc>
          <w:tcPr>
            <w:tcW w:w="1217" w:type="dxa"/>
            <w:tcMar>
              <w:left w:w="11" w:type="dxa"/>
              <w:right w:w="11" w:type="dxa"/>
            </w:tcMar>
            <w:vAlign w:val="center"/>
          </w:tcPr>
          <w:p w14:paraId="5096C0E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369.9</w:t>
            </w:r>
          </w:p>
        </w:tc>
        <w:tc>
          <w:tcPr>
            <w:tcW w:w="1211" w:type="dxa"/>
            <w:tcMar>
              <w:left w:w="11" w:type="dxa"/>
              <w:right w:w="11" w:type="dxa"/>
            </w:tcMar>
            <w:vAlign w:val="center"/>
          </w:tcPr>
          <w:p w14:paraId="4272477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893.2</w:t>
            </w:r>
          </w:p>
        </w:tc>
      </w:tr>
      <w:tr w:rsidR="000613F6" w:rsidRPr="000613F6" w14:paraId="40713F13" w14:textId="77777777">
        <w:trPr>
          <w:trHeight w:val="567"/>
          <w:jc w:val="center"/>
        </w:trPr>
        <w:tc>
          <w:tcPr>
            <w:tcW w:w="536" w:type="dxa"/>
            <w:vMerge/>
            <w:tcMar>
              <w:left w:w="11" w:type="dxa"/>
              <w:right w:w="11" w:type="dxa"/>
            </w:tcMar>
            <w:vAlign w:val="center"/>
          </w:tcPr>
          <w:p w14:paraId="021B06D7"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61E2281E"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IDLH</w:t>
            </w:r>
            <w:r w:rsidRPr="000613F6">
              <w:rPr>
                <w:rFonts w:eastAsia="仿宋"/>
                <w:color w:val="000000" w:themeColor="text1"/>
                <w:spacing w:val="-10"/>
                <w:szCs w:val="21"/>
              </w:rPr>
              <w:t>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3C29E1B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DC4F9A8"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10.7</w:t>
            </w:r>
          </w:p>
        </w:tc>
        <w:tc>
          <w:tcPr>
            <w:tcW w:w="1217" w:type="dxa"/>
            <w:tcMar>
              <w:left w:w="11" w:type="dxa"/>
              <w:right w:w="11" w:type="dxa"/>
            </w:tcMar>
            <w:vAlign w:val="center"/>
          </w:tcPr>
          <w:p w14:paraId="78AA632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15.2</w:t>
            </w:r>
          </w:p>
        </w:tc>
        <w:tc>
          <w:tcPr>
            <w:tcW w:w="1217" w:type="dxa"/>
            <w:tcMar>
              <w:left w:w="11" w:type="dxa"/>
              <w:right w:w="11" w:type="dxa"/>
            </w:tcMar>
            <w:vAlign w:val="center"/>
          </w:tcPr>
          <w:p w14:paraId="3BAA565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10BFF20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16.1</w:t>
            </w:r>
          </w:p>
        </w:tc>
        <w:tc>
          <w:tcPr>
            <w:tcW w:w="1217" w:type="dxa"/>
            <w:tcMar>
              <w:left w:w="11" w:type="dxa"/>
              <w:right w:w="11" w:type="dxa"/>
            </w:tcMar>
            <w:vAlign w:val="center"/>
          </w:tcPr>
          <w:p w14:paraId="2EB57C0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22.2</w:t>
            </w:r>
          </w:p>
        </w:tc>
        <w:tc>
          <w:tcPr>
            <w:tcW w:w="1217" w:type="dxa"/>
            <w:tcMar>
              <w:left w:w="11" w:type="dxa"/>
              <w:right w:w="11" w:type="dxa"/>
            </w:tcMar>
            <w:vAlign w:val="center"/>
          </w:tcPr>
          <w:p w14:paraId="036488F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13.5</w:t>
            </w:r>
          </w:p>
        </w:tc>
        <w:tc>
          <w:tcPr>
            <w:tcW w:w="1217" w:type="dxa"/>
            <w:tcMar>
              <w:left w:w="11" w:type="dxa"/>
              <w:right w:w="11" w:type="dxa"/>
            </w:tcMar>
            <w:vAlign w:val="center"/>
          </w:tcPr>
          <w:p w14:paraId="42E8275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33.4</w:t>
            </w:r>
          </w:p>
        </w:tc>
        <w:tc>
          <w:tcPr>
            <w:tcW w:w="1211" w:type="dxa"/>
            <w:tcMar>
              <w:left w:w="11" w:type="dxa"/>
              <w:right w:w="11" w:type="dxa"/>
            </w:tcMar>
            <w:vAlign w:val="center"/>
          </w:tcPr>
          <w:p w14:paraId="5F399E0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76.2</w:t>
            </w:r>
          </w:p>
        </w:tc>
      </w:tr>
      <w:tr w:rsidR="000613F6" w:rsidRPr="000613F6" w14:paraId="353A9D88" w14:textId="77777777">
        <w:trPr>
          <w:trHeight w:val="567"/>
          <w:jc w:val="center"/>
        </w:trPr>
        <w:tc>
          <w:tcPr>
            <w:tcW w:w="536" w:type="dxa"/>
            <w:vMerge w:val="restart"/>
            <w:tcMar>
              <w:left w:w="11" w:type="dxa"/>
              <w:right w:w="11" w:type="dxa"/>
            </w:tcMar>
            <w:vAlign w:val="center"/>
          </w:tcPr>
          <w:p w14:paraId="538D9A63"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40</w:t>
            </w:r>
          </w:p>
          <w:p w14:paraId="7A68A3AD" w14:textId="77777777" w:rsidR="002B53F0" w:rsidRPr="000613F6" w:rsidRDefault="007178C2">
            <w:pPr>
              <w:adjustRightInd w:val="0"/>
              <w:spacing w:line="240" w:lineRule="exact"/>
              <w:jc w:val="center"/>
              <w:rPr>
                <w:rFonts w:eastAsia="仿宋"/>
                <w:color w:val="000000" w:themeColor="text1"/>
                <w:szCs w:val="21"/>
              </w:rPr>
            </w:pPr>
            <w:r w:rsidRPr="000613F6">
              <w:rPr>
                <w:rFonts w:eastAsia="仿宋"/>
                <w:color w:val="000000" w:themeColor="text1"/>
                <w:szCs w:val="21"/>
              </w:rPr>
              <w:t>min</w:t>
            </w:r>
          </w:p>
        </w:tc>
        <w:tc>
          <w:tcPr>
            <w:tcW w:w="2438" w:type="dxa"/>
            <w:tcMar>
              <w:left w:w="11" w:type="dxa"/>
              <w:right w:w="11" w:type="dxa"/>
            </w:tcMar>
            <w:vAlign w:val="center"/>
          </w:tcPr>
          <w:p w14:paraId="1B5C0A4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最大落地浓度（</w:t>
            </w:r>
            <w:r w:rsidRPr="000613F6">
              <w:rPr>
                <w:rFonts w:eastAsia="仿宋"/>
                <w:color w:val="000000" w:themeColor="text1"/>
                <w:szCs w:val="21"/>
              </w:rPr>
              <w:t>mg/m</w:t>
            </w:r>
            <w:r w:rsidRPr="000613F6">
              <w:rPr>
                <w:rFonts w:eastAsia="仿宋"/>
                <w:color w:val="000000" w:themeColor="text1"/>
                <w:szCs w:val="21"/>
                <w:vertAlign w:val="superscript"/>
              </w:rPr>
              <w:t>3</w:t>
            </w:r>
            <w:r w:rsidRPr="000613F6">
              <w:rPr>
                <w:rFonts w:eastAsia="仿宋"/>
                <w:color w:val="000000" w:themeColor="text1"/>
                <w:szCs w:val="21"/>
              </w:rPr>
              <w:t>）</w:t>
            </w:r>
          </w:p>
        </w:tc>
        <w:tc>
          <w:tcPr>
            <w:tcW w:w="1216" w:type="dxa"/>
            <w:tcMar>
              <w:left w:w="11" w:type="dxa"/>
              <w:right w:w="11" w:type="dxa"/>
            </w:tcMar>
            <w:vAlign w:val="center"/>
          </w:tcPr>
          <w:p w14:paraId="350304F5"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0.0115</w:t>
            </w:r>
          </w:p>
        </w:tc>
        <w:tc>
          <w:tcPr>
            <w:tcW w:w="1217" w:type="dxa"/>
            <w:tcMar>
              <w:left w:w="11" w:type="dxa"/>
              <w:right w:w="11" w:type="dxa"/>
            </w:tcMar>
            <w:vAlign w:val="center"/>
          </w:tcPr>
          <w:p w14:paraId="4FE2099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1.1467</w:t>
            </w:r>
          </w:p>
        </w:tc>
        <w:tc>
          <w:tcPr>
            <w:tcW w:w="1217" w:type="dxa"/>
            <w:tcMar>
              <w:left w:w="11" w:type="dxa"/>
              <w:right w:w="11" w:type="dxa"/>
            </w:tcMar>
            <w:vAlign w:val="center"/>
          </w:tcPr>
          <w:p w14:paraId="2D95BBF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3.5401</w:t>
            </w:r>
          </w:p>
        </w:tc>
        <w:tc>
          <w:tcPr>
            <w:tcW w:w="1217" w:type="dxa"/>
            <w:tcMar>
              <w:left w:w="11" w:type="dxa"/>
              <w:right w:w="11" w:type="dxa"/>
            </w:tcMar>
            <w:vAlign w:val="center"/>
          </w:tcPr>
          <w:p w14:paraId="6459E19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0.0109</w:t>
            </w:r>
          </w:p>
        </w:tc>
        <w:tc>
          <w:tcPr>
            <w:tcW w:w="1217" w:type="dxa"/>
            <w:tcMar>
              <w:left w:w="11" w:type="dxa"/>
              <w:right w:w="11" w:type="dxa"/>
            </w:tcMar>
            <w:vAlign w:val="center"/>
          </w:tcPr>
          <w:p w14:paraId="672FD097"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0.9642</w:t>
            </w:r>
          </w:p>
        </w:tc>
        <w:tc>
          <w:tcPr>
            <w:tcW w:w="1217" w:type="dxa"/>
            <w:tcMar>
              <w:left w:w="11" w:type="dxa"/>
              <w:right w:w="11" w:type="dxa"/>
            </w:tcMar>
            <w:vAlign w:val="center"/>
          </w:tcPr>
          <w:p w14:paraId="30622B4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3.1436</w:t>
            </w:r>
          </w:p>
        </w:tc>
        <w:tc>
          <w:tcPr>
            <w:tcW w:w="1217" w:type="dxa"/>
            <w:tcMar>
              <w:left w:w="11" w:type="dxa"/>
              <w:right w:w="11" w:type="dxa"/>
            </w:tcMar>
            <w:vAlign w:val="center"/>
          </w:tcPr>
          <w:p w14:paraId="4123881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0.1241</w:t>
            </w:r>
          </w:p>
        </w:tc>
        <w:tc>
          <w:tcPr>
            <w:tcW w:w="1217" w:type="dxa"/>
            <w:tcMar>
              <w:left w:w="11" w:type="dxa"/>
              <w:right w:w="11" w:type="dxa"/>
            </w:tcMar>
            <w:vAlign w:val="center"/>
          </w:tcPr>
          <w:p w14:paraId="0B284B1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8.3753</w:t>
            </w:r>
          </w:p>
        </w:tc>
        <w:tc>
          <w:tcPr>
            <w:tcW w:w="1211" w:type="dxa"/>
            <w:tcMar>
              <w:left w:w="11" w:type="dxa"/>
              <w:right w:w="11" w:type="dxa"/>
            </w:tcMar>
            <w:vAlign w:val="center"/>
          </w:tcPr>
          <w:p w14:paraId="23D4C948"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77.1998</w:t>
            </w:r>
          </w:p>
        </w:tc>
      </w:tr>
      <w:tr w:rsidR="000613F6" w:rsidRPr="000613F6" w14:paraId="6E067C09" w14:textId="77777777">
        <w:trPr>
          <w:trHeight w:val="567"/>
          <w:jc w:val="center"/>
        </w:trPr>
        <w:tc>
          <w:tcPr>
            <w:tcW w:w="536" w:type="dxa"/>
            <w:vMerge/>
            <w:tcMar>
              <w:left w:w="11" w:type="dxa"/>
              <w:right w:w="11" w:type="dxa"/>
            </w:tcMar>
            <w:vAlign w:val="center"/>
          </w:tcPr>
          <w:p w14:paraId="24BA4419"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18D336D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最大浓度出现距离（</w:t>
            </w:r>
            <w:r w:rsidRPr="000613F6">
              <w:rPr>
                <w:rFonts w:eastAsia="仿宋"/>
                <w:color w:val="000000" w:themeColor="text1"/>
                <w:szCs w:val="21"/>
              </w:rPr>
              <w:t>m</w:t>
            </w:r>
            <w:r w:rsidRPr="000613F6">
              <w:rPr>
                <w:rFonts w:eastAsia="仿宋"/>
                <w:color w:val="000000" w:themeColor="text1"/>
                <w:szCs w:val="21"/>
              </w:rPr>
              <w:t>）</w:t>
            </w:r>
          </w:p>
        </w:tc>
        <w:tc>
          <w:tcPr>
            <w:tcW w:w="1216" w:type="dxa"/>
            <w:tcMar>
              <w:left w:w="11" w:type="dxa"/>
              <w:right w:w="11" w:type="dxa"/>
            </w:tcMar>
            <w:vAlign w:val="center"/>
          </w:tcPr>
          <w:p w14:paraId="79EAD18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310.1</w:t>
            </w:r>
          </w:p>
        </w:tc>
        <w:tc>
          <w:tcPr>
            <w:tcW w:w="1217" w:type="dxa"/>
            <w:tcMar>
              <w:left w:w="11" w:type="dxa"/>
              <w:right w:w="11" w:type="dxa"/>
            </w:tcMar>
            <w:vAlign w:val="center"/>
          </w:tcPr>
          <w:p w14:paraId="4076286D"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233.2</w:t>
            </w:r>
          </w:p>
        </w:tc>
        <w:tc>
          <w:tcPr>
            <w:tcW w:w="1217" w:type="dxa"/>
            <w:tcMar>
              <w:left w:w="11" w:type="dxa"/>
              <w:right w:w="11" w:type="dxa"/>
            </w:tcMar>
            <w:vAlign w:val="center"/>
          </w:tcPr>
          <w:p w14:paraId="0FF9B08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164.6</w:t>
            </w:r>
          </w:p>
        </w:tc>
        <w:tc>
          <w:tcPr>
            <w:tcW w:w="1217" w:type="dxa"/>
            <w:tcMar>
              <w:left w:w="11" w:type="dxa"/>
              <w:right w:w="11" w:type="dxa"/>
            </w:tcMar>
            <w:vAlign w:val="center"/>
          </w:tcPr>
          <w:p w14:paraId="78F6A14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739.8</w:t>
            </w:r>
          </w:p>
        </w:tc>
        <w:tc>
          <w:tcPr>
            <w:tcW w:w="1217" w:type="dxa"/>
            <w:tcMar>
              <w:left w:w="11" w:type="dxa"/>
              <w:right w:w="11" w:type="dxa"/>
            </w:tcMar>
            <w:vAlign w:val="center"/>
          </w:tcPr>
          <w:p w14:paraId="289535D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546</w:t>
            </w:r>
          </w:p>
        </w:tc>
        <w:tc>
          <w:tcPr>
            <w:tcW w:w="1217" w:type="dxa"/>
            <w:tcMar>
              <w:left w:w="11" w:type="dxa"/>
              <w:right w:w="11" w:type="dxa"/>
            </w:tcMar>
            <w:vAlign w:val="center"/>
          </w:tcPr>
          <w:p w14:paraId="7F407E3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388.6</w:t>
            </w:r>
          </w:p>
        </w:tc>
        <w:tc>
          <w:tcPr>
            <w:tcW w:w="1217" w:type="dxa"/>
            <w:tcMar>
              <w:left w:w="11" w:type="dxa"/>
              <w:right w:w="11" w:type="dxa"/>
            </w:tcMar>
            <w:vAlign w:val="center"/>
          </w:tcPr>
          <w:p w14:paraId="68369B0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885.5</w:t>
            </w:r>
          </w:p>
        </w:tc>
        <w:tc>
          <w:tcPr>
            <w:tcW w:w="1217" w:type="dxa"/>
            <w:tcMar>
              <w:left w:w="11" w:type="dxa"/>
              <w:right w:w="11" w:type="dxa"/>
            </w:tcMar>
            <w:vAlign w:val="center"/>
          </w:tcPr>
          <w:p w14:paraId="11E7663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728.5</w:t>
            </w:r>
          </w:p>
        </w:tc>
        <w:tc>
          <w:tcPr>
            <w:tcW w:w="1211" w:type="dxa"/>
            <w:tcMar>
              <w:left w:w="11" w:type="dxa"/>
              <w:right w:w="11" w:type="dxa"/>
            </w:tcMar>
            <w:vAlign w:val="center"/>
          </w:tcPr>
          <w:p w14:paraId="7548342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496.2</w:t>
            </w:r>
          </w:p>
        </w:tc>
      </w:tr>
      <w:tr w:rsidR="000613F6" w:rsidRPr="000613F6" w14:paraId="23CF5E92" w14:textId="77777777">
        <w:trPr>
          <w:trHeight w:val="567"/>
          <w:jc w:val="center"/>
        </w:trPr>
        <w:tc>
          <w:tcPr>
            <w:tcW w:w="536" w:type="dxa"/>
            <w:vMerge/>
            <w:tcMar>
              <w:left w:w="11" w:type="dxa"/>
              <w:right w:w="11" w:type="dxa"/>
            </w:tcMar>
            <w:vAlign w:val="center"/>
          </w:tcPr>
          <w:p w14:paraId="09D14F72"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3DE18AB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pacing w:val="-10"/>
                <w:szCs w:val="21"/>
              </w:rPr>
              <w:t>半致死浓度超标距离（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1093D1E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11E80D3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0E50CF3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4D29C2E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5626D68F"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B020018"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06CA71E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1F7FCAC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1" w:type="dxa"/>
            <w:tcMar>
              <w:left w:w="11" w:type="dxa"/>
              <w:right w:w="11" w:type="dxa"/>
            </w:tcMar>
            <w:vAlign w:val="center"/>
          </w:tcPr>
          <w:p w14:paraId="04935924"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r>
      <w:tr w:rsidR="000613F6" w:rsidRPr="000613F6" w14:paraId="388D2711" w14:textId="77777777">
        <w:trPr>
          <w:trHeight w:val="567"/>
          <w:jc w:val="center"/>
        </w:trPr>
        <w:tc>
          <w:tcPr>
            <w:tcW w:w="536" w:type="dxa"/>
            <w:vMerge/>
            <w:tcMar>
              <w:left w:w="11" w:type="dxa"/>
              <w:right w:w="11" w:type="dxa"/>
            </w:tcMar>
            <w:vAlign w:val="center"/>
          </w:tcPr>
          <w:p w14:paraId="656BCC1F"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7382AD3B"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短时间接触容许浓度超标距离（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773CA6D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6CD89FD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4D78644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1EAADC2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1BCD2D3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94BAD4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57428B8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EEE9521"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1" w:type="dxa"/>
            <w:tcMar>
              <w:left w:w="11" w:type="dxa"/>
              <w:right w:w="11" w:type="dxa"/>
            </w:tcMar>
            <w:vAlign w:val="center"/>
          </w:tcPr>
          <w:p w14:paraId="11DBCE7C"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893.2</w:t>
            </w:r>
          </w:p>
        </w:tc>
      </w:tr>
      <w:tr w:rsidR="000613F6" w:rsidRPr="000613F6" w14:paraId="513A9B5A" w14:textId="77777777">
        <w:trPr>
          <w:trHeight w:val="567"/>
          <w:jc w:val="center"/>
        </w:trPr>
        <w:tc>
          <w:tcPr>
            <w:tcW w:w="536" w:type="dxa"/>
            <w:vMerge/>
            <w:tcMar>
              <w:left w:w="11" w:type="dxa"/>
              <w:right w:w="11" w:type="dxa"/>
            </w:tcMar>
            <w:vAlign w:val="center"/>
          </w:tcPr>
          <w:p w14:paraId="1A207D9C" w14:textId="77777777" w:rsidR="002B53F0" w:rsidRPr="000613F6" w:rsidRDefault="002B53F0">
            <w:pPr>
              <w:adjustRightInd w:val="0"/>
              <w:spacing w:line="240" w:lineRule="exact"/>
              <w:jc w:val="center"/>
              <w:rPr>
                <w:rFonts w:eastAsia="仿宋"/>
                <w:color w:val="000000" w:themeColor="text1"/>
                <w:szCs w:val="21"/>
              </w:rPr>
            </w:pPr>
          </w:p>
        </w:tc>
        <w:tc>
          <w:tcPr>
            <w:tcW w:w="2438" w:type="dxa"/>
            <w:tcMar>
              <w:left w:w="11" w:type="dxa"/>
              <w:right w:w="11" w:type="dxa"/>
            </w:tcMar>
            <w:vAlign w:val="center"/>
          </w:tcPr>
          <w:p w14:paraId="6B7F999E" w14:textId="77777777" w:rsidR="002B53F0" w:rsidRPr="000613F6" w:rsidRDefault="007178C2">
            <w:pPr>
              <w:spacing w:line="240" w:lineRule="exact"/>
              <w:jc w:val="center"/>
              <w:rPr>
                <w:rFonts w:eastAsia="仿宋"/>
                <w:color w:val="000000" w:themeColor="text1"/>
                <w:spacing w:val="-10"/>
                <w:szCs w:val="21"/>
              </w:rPr>
            </w:pPr>
            <w:r w:rsidRPr="000613F6">
              <w:rPr>
                <w:rFonts w:eastAsia="仿宋"/>
                <w:color w:val="000000" w:themeColor="text1"/>
                <w:spacing w:val="-10"/>
                <w:szCs w:val="21"/>
              </w:rPr>
              <w:t>IDLH</w:t>
            </w:r>
            <w:r w:rsidRPr="000613F6">
              <w:rPr>
                <w:rFonts w:eastAsia="仿宋"/>
                <w:color w:val="000000" w:themeColor="text1"/>
                <w:spacing w:val="-10"/>
                <w:szCs w:val="21"/>
              </w:rPr>
              <w:t>浓度超标距离（</w:t>
            </w:r>
            <w:r w:rsidRPr="000613F6">
              <w:rPr>
                <w:rFonts w:eastAsia="仿宋"/>
                <w:color w:val="000000" w:themeColor="text1"/>
                <w:spacing w:val="-10"/>
                <w:szCs w:val="21"/>
              </w:rPr>
              <w:t>m</w:t>
            </w:r>
            <w:r w:rsidRPr="000613F6">
              <w:rPr>
                <w:rFonts w:eastAsia="仿宋"/>
                <w:color w:val="000000" w:themeColor="text1"/>
                <w:spacing w:val="-10"/>
                <w:szCs w:val="21"/>
              </w:rPr>
              <w:t>）</w:t>
            </w:r>
          </w:p>
        </w:tc>
        <w:tc>
          <w:tcPr>
            <w:tcW w:w="1216" w:type="dxa"/>
            <w:tcMar>
              <w:left w:w="11" w:type="dxa"/>
              <w:right w:w="11" w:type="dxa"/>
            </w:tcMar>
            <w:vAlign w:val="center"/>
          </w:tcPr>
          <w:p w14:paraId="19353B56"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A320C50"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5D0F2A22"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9D048B9"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3682AA0A"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4DC20A63"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2815601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7" w:type="dxa"/>
            <w:tcMar>
              <w:left w:w="11" w:type="dxa"/>
              <w:right w:w="11" w:type="dxa"/>
            </w:tcMar>
            <w:vAlign w:val="center"/>
          </w:tcPr>
          <w:p w14:paraId="571524CE"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c>
          <w:tcPr>
            <w:tcW w:w="1211" w:type="dxa"/>
            <w:tcMar>
              <w:left w:w="11" w:type="dxa"/>
              <w:right w:w="11" w:type="dxa"/>
            </w:tcMar>
            <w:vAlign w:val="center"/>
          </w:tcPr>
          <w:p w14:paraId="6131DEBB" w14:textId="77777777" w:rsidR="002B53F0" w:rsidRPr="000613F6" w:rsidRDefault="007178C2">
            <w:pPr>
              <w:spacing w:line="240" w:lineRule="exact"/>
              <w:jc w:val="center"/>
              <w:rPr>
                <w:rFonts w:eastAsia="仿宋"/>
                <w:color w:val="000000" w:themeColor="text1"/>
                <w:szCs w:val="21"/>
              </w:rPr>
            </w:pPr>
            <w:r w:rsidRPr="000613F6">
              <w:rPr>
                <w:rFonts w:eastAsia="仿宋"/>
                <w:color w:val="000000" w:themeColor="text1"/>
                <w:szCs w:val="21"/>
              </w:rPr>
              <w:t>0</w:t>
            </w:r>
          </w:p>
        </w:tc>
      </w:tr>
    </w:tbl>
    <w:p w14:paraId="5066A95B" w14:textId="77777777" w:rsidR="002B53F0" w:rsidRPr="000613F6" w:rsidRDefault="002B53F0">
      <w:pPr>
        <w:rPr>
          <w:color w:val="000000" w:themeColor="text1"/>
        </w:rPr>
        <w:sectPr w:rsidR="002B53F0" w:rsidRPr="000613F6">
          <w:pgSz w:w="16838" w:h="11906" w:orient="landscape"/>
          <w:pgMar w:top="1800" w:right="1440" w:bottom="1800" w:left="1440" w:header="851" w:footer="992" w:gutter="0"/>
          <w:cols w:space="425"/>
          <w:docGrid w:type="lines" w:linePitch="312"/>
        </w:sectPr>
      </w:pPr>
    </w:p>
    <w:p w14:paraId="0D7BE3D9" w14:textId="77777777" w:rsidR="002B53F0" w:rsidRPr="000613F6" w:rsidRDefault="007178C2">
      <w:pPr>
        <w:spacing w:line="360" w:lineRule="auto"/>
        <w:ind w:firstLineChars="200" w:firstLine="560"/>
        <w:rPr>
          <w:rFonts w:eastAsia="仿宋"/>
          <w:color w:val="000000" w:themeColor="text1"/>
          <w:sz w:val="28"/>
          <w:szCs w:val="28"/>
        </w:rPr>
      </w:pPr>
      <w:bookmarkStart w:id="163" w:name="_Toc514420777"/>
      <w:r w:rsidRPr="000613F6">
        <w:rPr>
          <w:rFonts w:eastAsia="仿宋"/>
          <w:color w:val="000000" w:themeColor="text1"/>
          <w:sz w:val="28"/>
          <w:szCs w:val="28"/>
        </w:rPr>
        <w:lastRenderedPageBreak/>
        <w:t>（</w:t>
      </w:r>
      <w:r w:rsidRPr="000613F6">
        <w:rPr>
          <w:rFonts w:eastAsia="仿宋"/>
          <w:color w:val="000000" w:themeColor="text1"/>
          <w:sz w:val="28"/>
          <w:szCs w:val="28"/>
        </w:rPr>
        <w:t>3</w:t>
      </w:r>
      <w:r w:rsidRPr="000613F6">
        <w:rPr>
          <w:rFonts w:eastAsia="仿宋"/>
          <w:color w:val="000000" w:themeColor="text1"/>
          <w:sz w:val="28"/>
          <w:szCs w:val="28"/>
        </w:rPr>
        <w:t>）影响受体调查</w:t>
      </w:r>
    </w:p>
    <w:bookmarkEnd w:id="163"/>
    <w:p w14:paraId="64E0C2D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根据上述分析，在最大可信突发事件条件下，油库汽油储罐泄漏挥发超过半致死浓度距离为</w:t>
      </w:r>
      <w:r w:rsidRPr="000613F6">
        <w:rPr>
          <w:rFonts w:eastAsia="仿宋"/>
          <w:color w:val="000000" w:themeColor="text1"/>
          <w:sz w:val="28"/>
          <w:szCs w:val="28"/>
        </w:rPr>
        <w:t>9.7m</w:t>
      </w:r>
      <w:r w:rsidRPr="000613F6">
        <w:rPr>
          <w:rFonts w:eastAsia="仿宋"/>
          <w:color w:val="000000" w:themeColor="text1"/>
          <w:sz w:val="28"/>
          <w:szCs w:val="28"/>
        </w:rPr>
        <w:t>，未超出罐区。</w:t>
      </w:r>
    </w:p>
    <w:p w14:paraId="1DA0799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油库汽油储罐泄漏引发的火灾次生污染物一氧化碳超过半致死浓度距离为</w:t>
      </w:r>
      <w:r w:rsidRPr="000613F6">
        <w:rPr>
          <w:rFonts w:eastAsia="仿宋"/>
          <w:color w:val="000000" w:themeColor="text1"/>
          <w:sz w:val="28"/>
          <w:szCs w:val="28"/>
        </w:rPr>
        <w:t>68.7m</w:t>
      </w:r>
      <w:r w:rsidRPr="000613F6">
        <w:rPr>
          <w:rFonts w:eastAsia="仿宋"/>
          <w:color w:val="000000" w:themeColor="text1"/>
          <w:sz w:val="28"/>
          <w:szCs w:val="28"/>
        </w:rPr>
        <w:t>，柴油储罐泄漏引发的火灾次生污染物一氧化碳超过半致死浓度距离为</w:t>
      </w:r>
      <w:r w:rsidRPr="000613F6">
        <w:rPr>
          <w:rFonts w:eastAsia="仿宋"/>
          <w:color w:val="000000" w:themeColor="text1"/>
          <w:sz w:val="28"/>
          <w:szCs w:val="28"/>
        </w:rPr>
        <w:t>67.1m</w:t>
      </w:r>
      <w:r w:rsidRPr="000613F6">
        <w:rPr>
          <w:rFonts w:eastAsia="仿宋"/>
          <w:color w:val="000000" w:themeColor="text1"/>
          <w:sz w:val="28"/>
          <w:szCs w:val="28"/>
        </w:rPr>
        <w:t>。</w:t>
      </w:r>
    </w:p>
    <w:p w14:paraId="30667A5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根据可信事故情景设置，汽油储罐泄漏在其周围雨水槽内</w:t>
      </w:r>
      <w:proofErr w:type="gramStart"/>
      <w:r w:rsidRPr="000613F6">
        <w:rPr>
          <w:rFonts w:eastAsia="仿宋"/>
          <w:color w:val="000000" w:themeColor="text1"/>
          <w:sz w:val="28"/>
          <w:szCs w:val="28"/>
        </w:rPr>
        <w:t>形成液池的</w:t>
      </w:r>
      <w:proofErr w:type="gramEnd"/>
      <w:r w:rsidRPr="000613F6">
        <w:rPr>
          <w:rFonts w:eastAsia="仿宋"/>
          <w:color w:val="000000" w:themeColor="text1"/>
          <w:sz w:val="28"/>
          <w:szCs w:val="28"/>
        </w:rPr>
        <w:t>等效半径约为</w:t>
      </w:r>
      <w:r w:rsidRPr="000613F6">
        <w:rPr>
          <w:rFonts w:eastAsia="仿宋"/>
          <w:color w:val="000000" w:themeColor="text1"/>
          <w:sz w:val="28"/>
          <w:szCs w:val="28"/>
        </w:rPr>
        <w:t>2.718m</w:t>
      </w:r>
      <w:r w:rsidRPr="000613F6">
        <w:rPr>
          <w:rFonts w:eastAsia="仿宋"/>
          <w:color w:val="000000" w:themeColor="text1"/>
          <w:sz w:val="28"/>
          <w:szCs w:val="28"/>
        </w:rPr>
        <w:t>，柴油储罐泄漏在其周围雨水槽内</w:t>
      </w:r>
      <w:proofErr w:type="gramStart"/>
      <w:r w:rsidRPr="000613F6">
        <w:rPr>
          <w:rFonts w:eastAsia="仿宋"/>
          <w:color w:val="000000" w:themeColor="text1"/>
          <w:sz w:val="28"/>
          <w:szCs w:val="28"/>
        </w:rPr>
        <w:t>形成液池的</w:t>
      </w:r>
      <w:proofErr w:type="gramEnd"/>
      <w:r w:rsidRPr="000613F6">
        <w:rPr>
          <w:rFonts w:eastAsia="仿宋"/>
          <w:color w:val="000000" w:themeColor="text1"/>
          <w:sz w:val="28"/>
          <w:szCs w:val="28"/>
        </w:rPr>
        <w:t>等效半径约为</w:t>
      </w:r>
      <w:r w:rsidRPr="000613F6">
        <w:rPr>
          <w:rFonts w:eastAsia="仿宋"/>
          <w:color w:val="000000" w:themeColor="text1"/>
          <w:sz w:val="28"/>
          <w:szCs w:val="28"/>
        </w:rPr>
        <w:t>2.724m</w:t>
      </w:r>
      <w:r w:rsidRPr="000613F6">
        <w:rPr>
          <w:rFonts w:eastAsia="仿宋"/>
          <w:color w:val="000000" w:themeColor="text1"/>
          <w:sz w:val="28"/>
          <w:szCs w:val="28"/>
        </w:rPr>
        <w:t>，若该泄漏油品发生火灾爆炸，其烟团直径约为</w:t>
      </w:r>
      <w:r w:rsidRPr="000613F6">
        <w:rPr>
          <w:rFonts w:eastAsia="仿宋"/>
          <w:color w:val="000000" w:themeColor="text1"/>
          <w:sz w:val="28"/>
          <w:szCs w:val="28"/>
        </w:rPr>
        <w:t>12m</w:t>
      </w:r>
      <w:r w:rsidRPr="000613F6">
        <w:rPr>
          <w:rFonts w:eastAsia="仿宋"/>
          <w:color w:val="000000" w:themeColor="text1"/>
          <w:sz w:val="28"/>
          <w:szCs w:val="28"/>
        </w:rPr>
        <w:t>，该范围为致死范围。</w:t>
      </w:r>
    </w:p>
    <w:p w14:paraId="6671251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致死或半致死范围内的受体及涉及居民情况见下表</w:t>
      </w:r>
      <w:r w:rsidRPr="000613F6">
        <w:rPr>
          <w:rFonts w:eastAsia="仿宋"/>
          <w:color w:val="000000" w:themeColor="text1"/>
          <w:sz w:val="28"/>
          <w:szCs w:val="28"/>
        </w:rPr>
        <w:t>4.3-4</w:t>
      </w:r>
      <w:r w:rsidRPr="000613F6">
        <w:rPr>
          <w:rFonts w:eastAsia="仿宋"/>
          <w:color w:val="000000" w:themeColor="text1"/>
          <w:sz w:val="28"/>
          <w:szCs w:val="28"/>
        </w:rPr>
        <w:t>。</w:t>
      </w:r>
    </w:p>
    <w:p w14:paraId="1DA7CA81" w14:textId="77777777" w:rsidR="002B53F0" w:rsidRPr="000613F6" w:rsidRDefault="007178C2">
      <w:pPr>
        <w:ind w:firstLine="482"/>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4.3-4    </w:t>
      </w:r>
      <w:r w:rsidRPr="000613F6">
        <w:rPr>
          <w:rFonts w:eastAsia="仿宋"/>
          <w:b/>
          <w:color w:val="000000" w:themeColor="text1"/>
          <w:sz w:val="28"/>
          <w:szCs w:val="28"/>
        </w:rPr>
        <w:t>最大可信突发环境风险受体情况汇总表</w:t>
      </w:r>
    </w:p>
    <w:tbl>
      <w:tblPr>
        <w:tblW w:w="8958" w:type="dxa"/>
        <w:jc w:val="center"/>
        <w:tblBorders>
          <w:top w:val="single" w:sz="12" w:space="0" w:color="auto"/>
          <w:bottom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98"/>
        <w:gridCol w:w="1578"/>
        <w:gridCol w:w="1156"/>
        <w:gridCol w:w="1218"/>
        <w:gridCol w:w="1202"/>
        <w:gridCol w:w="2706"/>
      </w:tblGrid>
      <w:tr w:rsidR="000613F6" w:rsidRPr="000613F6" w14:paraId="42D53E94" w14:textId="77777777">
        <w:trPr>
          <w:trHeight w:val="397"/>
          <w:jc w:val="center"/>
        </w:trPr>
        <w:tc>
          <w:tcPr>
            <w:tcW w:w="1098" w:type="dxa"/>
            <w:vAlign w:val="center"/>
          </w:tcPr>
          <w:p w14:paraId="49107BB9"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环境要素</w:t>
            </w:r>
          </w:p>
        </w:tc>
        <w:tc>
          <w:tcPr>
            <w:tcW w:w="1578" w:type="dxa"/>
            <w:vAlign w:val="center"/>
          </w:tcPr>
          <w:p w14:paraId="18673F47"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环境保护目标</w:t>
            </w:r>
          </w:p>
        </w:tc>
        <w:tc>
          <w:tcPr>
            <w:tcW w:w="1156" w:type="dxa"/>
            <w:vAlign w:val="center"/>
          </w:tcPr>
          <w:p w14:paraId="4BF33CD1"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相对位置</w:t>
            </w:r>
          </w:p>
        </w:tc>
        <w:tc>
          <w:tcPr>
            <w:tcW w:w="1218" w:type="dxa"/>
            <w:vAlign w:val="center"/>
          </w:tcPr>
          <w:p w14:paraId="4D70F657"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距离（</w:t>
            </w:r>
            <w:r w:rsidRPr="000613F6">
              <w:rPr>
                <w:rFonts w:eastAsia="仿宋"/>
                <w:b/>
                <w:color w:val="000000" w:themeColor="text1"/>
                <w:sz w:val="24"/>
              </w:rPr>
              <w:t>m</w:t>
            </w:r>
            <w:r w:rsidRPr="000613F6">
              <w:rPr>
                <w:rFonts w:eastAsia="仿宋"/>
                <w:b/>
                <w:color w:val="000000" w:themeColor="text1"/>
                <w:sz w:val="24"/>
              </w:rPr>
              <w:t>）</w:t>
            </w:r>
          </w:p>
        </w:tc>
        <w:tc>
          <w:tcPr>
            <w:tcW w:w="1202" w:type="dxa"/>
            <w:vAlign w:val="center"/>
          </w:tcPr>
          <w:p w14:paraId="01A74E56"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人数（人）</w:t>
            </w:r>
          </w:p>
        </w:tc>
        <w:tc>
          <w:tcPr>
            <w:tcW w:w="2706" w:type="dxa"/>
            <w:vAlign w:val="center"/>
          </w:tcPr>
          <w:p w14:paraId="0A74EDD8"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保护目标</w:t>
            </w:r>
          </w:p>
        </w:tc>
      </w:tr>
      <w:tr w:rsidR="000613F6" w:rsidRPr="000613F6" w14:paraId="3AB934E7" w14:textId="77777777">
        <w:trPr>
          <w:trHeight w:val="530"/>
          <w:jc w:val="center"/>
        </w:trPr>
        <w:tc>
          <w:tcPr>
            <w:tcW w:w="1098" w:type="dxa"/>
            <w:vAlign w:val="center"/>
          </w:tcPr>
          <w:p w14:paraId="09CE8135"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大气</w:t>
            </w:r>
          </w:p>
          <w:p w14:paraId="523F8A58"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环境</w:t>
            </w:r>
          </w:p>
        </w:tc>
        <w:tc>
          <w:tcPr>
            <w:tcW w:w="1578" w:type="dxa"/>
            <w:vAlign w:val="center"/>
          </w:tcPr>
          <w:p w14:paraId="6AAB45BB"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库区</w:t>
            </w:r>
          </w:p>
        </w:tc>
        <w:tc>
          <w:tcPr>
            <w:tcW w:w="1156" w:type="dxa"/>
            <w:vAlign w:val="center"/>
          </w:tcPr>
          <w:p w14:paraId="479F0920"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所在地</w:t>
            </w:r>
          </w:p>
        </w:tc>
        <w:tc>
          <w:tcPr>
            <w:tcW w:w="1218" w:type="dxa"/>
            <w:vAlign w:val="center"/>
          </w:tcPr>
          <w:p w14:paraId="3B2DE392"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w:t>
            </w:r>
          </w:p>
        </w:tc>
        <w:tc>
          <w:tcPr>
            <w:tcW w:w="1202" w:type="dxa"/>
            <w:vAlign w:val="center"/>
          </w:tcPr>
          <w:p w14:paraId="6A8034CC" w14:textId="77777777" w:rsidR="002B53F0" w:rsidRPr="000613F6" w:rsidRDefault="007178C2">
            <w:pPr>
              <w:jc w:val="center"/>
              <w:rPr>
                <w:rFonts w:eastAsia="仿宋"/>
                <w:color w:val="000000" w:themeColor="text1"/>
                <w:sz w:val="24"/>
              </w:rPr>
            </w:pPr>
            <w:r w:rsidRPr="000613F6">
              <w:rPr>
                <w:rFonts w:eastAsia="仿宋"/>
                <w:color w:val="000000" w:themeColor="text1"/>
                <w:sz w:val="24"/>
              </w:rPr>
              <w:t>库区全员</w:t>
            </w:r>
          </w:p>
        </w:tc>
        <w:tc>
          <w:tcPr>
            <w:tcW w:w="2706" w:type="dxa"/>
            <w:vAlign w:val="center"/>
          </w:tcPr>
          <w:p w14:paraId="5376715E" w14:textId="77777777" w:rsidR="002B53F0" w:rsidRPr="000613F6" w:rsidRDefault="007178C2">
            <w:pPr>
              <w:rPr>
                <w:rFonts w:eastAsia="仿宋"/>
                <w:color w:val="000000" w:themeColor="text1"/>
                <w:sz w:val="24"/>
              </w:rPr>
            </w:pPr>
            <w:r w:rsidRPr="000613F6">
              <w:rPr>
                <w:rFonts w:eastAsia="仿宋"/>
                <w:color w:val="000000" w:themeColor="text1"/>
                <w:sz w:val="24"/>
              </w:rPr>
              <w:t>大气环境质量、人身安全；</w:t>
            </w:r>
          </w:p>
          <w:p w14:paraId="01E7F546" w14:textId="77777777" w:rsidR="002B53F0" w:rsidRPr="000613F6" w:rsidRDefault="007178C2">
            <w:pPr>
              <w:rPr>
                <w:rFonts w:eastAsia="仿宋"/>
                <w:color w:val="000000" w:themeColor="text1"/>
                <w:sz w:val="24"/>
              </w:rPr>
            </w:pPr>
            <w:r w:rsidRPr="000613F6">
              <w:rPr>
                <w:rFonts w:eastAsia="仿宋"/>
                <w:color w:val="000000" w:themeColor="text1"/>
                <w:sz w:val="24"/>
                <w:szCs w:val="24"/>
              </w:rPr>
              <w:t>《石油库设计规范》</w:t>
            </w:r>
            <w:r w:rsidRPr="000613F6">
              <w:rPr>
                <w:rFonts w:eastAsia="仿宋"/>
                <w:color w:val="000000" w:themeColor="text1"/>
                <w:sz w:val="24"/>
                <w:szCs w:val="24"/>
              </w:rPr>
              <w:t xml:space="preserve">  </w:t>
            </w:r>
            <w:r w:rsidRPr="000613F6">
              <w:rPr>
                <w:rFonts w:eastAsia="仿宋"/>
                <w:color w:val="000000" w:themeColor="text1"/>
                <w:sz w:val="24"/>
                <w:szCs w:val="24"/>
              </w:rPr>
              <w:t>（</w:t>
            </w:r>
            <w:r w:rsidRPr="000613F6">
              <w:rPr>
                <w:rFonts w:eastAsia="仿宋"/>
                <w:color w:val="000000" w:themeColor="text1"/>
                <w:sz w:val="24"/>
                <w:szCs w:val="24"/>
              </w:rPr>
              <w:t>GB50074-2014</w:t>
            </w:r>
            <w:r w:rsidRPr="000613F6">
              <w:rPr>
                <w:rFonts w:eastAsia="仿宋"/>
                <w:color w:val="000000" w:themeColor="text1"/>
                <w:sz w:val="24"/>
                <w:szCs w:val="24"/>
              </w:rPr>
              <w:t>）中规定的</w:t>
            </w:r>
            <w:r w:rsidRPr="000613F6">
              <w:rPr>
                <w:rFonts w:eastAsia="仿宋"/>
                <w:color w:val="000000" w:themeColor="text1"/>
                <w:sz w:val="24"/>
              </w:rPr>
              <w:t>安全距离为</w:t>
            </w:r>
            <w:r w:rsidRPr="000613F6">
              <w:rPr>
                <w:rFonts w:eastAsia="仿宋"/>
                <w:color w:val="000000" w:themeColor="text1"/>
                <w:sz w:val="24"/>
              </w:rPr>
              <w:t>90m</w:t>
            </w:r>
          </w:p>
        </w:tc>
      </w:tr>
    </w:tbl>
    <w:p w14:paraId="6E2F5DC8" w14:textId="77777777" w:rsidR="002B53F0" w:rsidRPr="000613F6" w:rsidRDefault="007178C2">
      <w:pPr>
        <w:spacing w:line="360" w:lineRule="auto"/>
        <w:ind w:firstLineChars="200" w:firstLine="560"/>
        <w:rPr>
          <w:rFonts w:eastAsia="仿宋"/>
          <w:color w:val="000000" w:themeColor="text1"/>
          <w:sz w:val="28"/>
          <w:szCs w:val="28"/>
        </w:rPr>
      </w:pPr>
      <w:bookmarkStart w:id="164" w:name="_Toc517711034"/>
      <w:bookmarkStart w:id="165" w:name="_Toc518033600"/>
      <w:r w:rsidRPr="000613F6">
        <w:rPr>
          <w:rFonts w:eastAsia="仿宋"/>
          <w:color w:val="000000" w:themeColor="text1"/>
          <w:sz w:val="28"/>
          <w:szCs w:val="28"/>
        </w:rPr>
        <w:t>由表</w:t>
      </w:r>
      <w:r w:rsidRPr="000613F6">
        <w:rPr>
          <w:rFonts w:eastAsia="仿宋"/>
          <w:color w:val="000000" w:themeColor="text1"/>
          <w:sz w:val="28"/>
          <w:szCs w:val="28"/>
        </w:rPr>
        <w:t>4.3-4</w:t>
      </w:r>
      <w:r w:rsidRPr="000613F6">
        <w:rPr>
          <w:rFonts w:eastAsia="仿宋"/>
          <w:color w:val="000000" w:themeColor="text1"/>
          <w:sz w:val="28"/>
          <w:szCs w:val="28"/>
        </w:rPr>
        <w:t>知，在最大可信突发事件条件下，油库发生泄漏起火、爆炸，造成的伤害达到半致死范围不涉及场外居民。</w:t>
      </w:r>
    </w:p>
    <w:p w14:paraId="2A2DA6A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达到直接死亡的范围约</w:t>
      </w:r>
      <w:r w:rsidRPr="000613F6">
        <w:rPr>
          <w:rFonts w:eastAsia="仿宋"/>
          <w:color w:val="000000" w:themeColor="text1"/>
          <w:sz w:val="28"/>
          <w:szCs w:val="28"/>
        </w:rPr>
        <w:t>12m</w:t>
      </w:r>
      <w:r w:rsidRPr="000613F6">
        <w:rPr>
          <w:rFonts w:eastAsia="仿宋"/>
          <w:color w:val="000000" w:themeColor="text1"/>
          <w:sz w:val="28"/>
          <w:szCs w:val="28"/>
        </w:rPr>
        <w:t>，不出罐区，不涉及场外居民。</w:t>
      </w:r>
    </w:p>
    <w:p w14:paraId="345F758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发生上述突发环境事件的情况下，场内职工及其他人员需要撤离的路线及撤离方向见附图。</w:t>
      </w:r>
    </w:p>
    <w:p w14:paraId="4D2D084C" w14:textId="77777777" w:rsidR="002B53F0" w:rsidRPr="000613F6" w:rsidRDefault="007178C2" w:rsidP="007A0502">
      <w:pPr>
        <w:pStyle w:val="3"/>
        <w:spacing w:beforeLines="50" w:before="156" w:after="0" w:line="360" w:lineRule="auto"/>
        <w:rPr>
          <w:rFonts w:eastAsia="仿宋"/>
          <w:color w:val="000000" w:themeColor="text1"/>
          <w:sz w:val="28"/>
          <w:szCs w:val="28"/>
        </w:rPr>
      </w:pPr>
      <w:bookmarkStart w:id="166" w:name="_Toc5760"/>
      <w:bookmarkStart w:id="167" w:name="_Toc14169438"/>
      <w:r w:rsidRPr="000613F6">
        <w:rPr>
          <w:rFonts w:eastAsia="仿宋"/>
          <w:color w:val="000000" w:themeColor="text1"/>
          <w:sz w:val="28"/>
          <w:szCs w:val="28"/>
        </w:rPr>
        <w:t>4.3.</w:t>
      </w:r>
      <w:r w:rsidR="005A63A3" w:rsidRPr="000613F6">
        <w:rPr>
          <w:rFonts w:eastAsia="仿宋"/>
          <w:color w:val="000000" w:themeColor="text1"/>
          <w:sz w:val="28"/>
          <w:szCs w:val="28"/>
        </w:rPr>
        <w:t>4</w:t>
      </w:r>
      <w:r w:rsidRPr="000613F6">
        <w:rPr>
          <w:rFonts w:eastAsia="仿宋"/>
          <w:color w:val="000000" w:themeColor="text1"/>
          <w:sz w:val="28"/>
          <w:szCs w:val="28"/>
        </w:rPr>
        <w:t>不可控（多种自然及人为因素叠加）突发环境事件事故分析</w:t>
      </w:r>
      <w:bookmarkEnd w:id="164"/>
      <w:bookmarkEnd w:id="165"/>
      <w:bookmarkEnd w:id="166"/>
      <w:bookmarkEnd w:id="167"/>
    </w:p>
    <w:p w14:paraId="53A42B4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根据评估报告突发环境事件情景分析及估算，当</w:t>
      </w:r>
      <w:r w:rsidRPr="000613F6">
        <w:rPr>
          <w:rFonts w:eastAsia="仿宋"/>
          <w:bCs/>
          <w:color w:val="000000" w:themeColor="text1"/>
          <w:sz w:val="28"/>
          <w:szCs w:val="28"/>
        </w:rPr>
        <w:t>柴油罐爆炸时，</w:t>
      </w:r>
      <w:r w:rsidRPr="000613F6">
        <w:rPr>
          <w:rFonts w:eastAsia="仿宋"/>
          <w:bCs/>
          <w:color w:val="000000" w:themeColor="text1"/>
          <w:sz w:val="28"/>
          <w:szCs w:val="28"/>
        </w:rPr>
        <w:lastRenderedPageBreak/>
        <w:t>产生的污染源强最大，对环境的危害也最大。因此，以此为例分析如下：</w:t>
      </w:r>
    </w:p>
    <w:p w14:paraId="5C1DB45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）源强分析</w:t>
      </w:r>
    </w:p>
    <w:p w14:paraId="7A9D1EA3"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color w:val="000000" w:themeColor="text1"/>
          <w:sz w:val="28"/>
          <w:szCs w:val="28"/>
        </w:rPr>
        <w:t>当</w:t>
      </w:r>
      <w:r w:rsidRPr="000613F6">
        <w:rPr>
          <w:rFonts w:eastAsia="仿宋"/>
          <w:bCs/>
          <w:color w:val="000000" w:themeColor="text1"/>
          <w:sz w:val="28"/>
          <w:szCs w:val="28"/>
        </w:rPr>
        <w:t>双座柴油罐爆炸时，</w:t>
      </w:r>
      <w:r w:rsidRPr="000613F6">
        <w:rPr>
          <w:rFonts w:eastAsia="仿宋"/>
          <w:bCs/>
          <w:color w:val="000000" w:themeColor="text1"/>
          <w:sz w:val="28"/>
          <w:szCs w:val="28"/>
        </w:rPr>
        <w:t>CO</w:t>
      </w:r>
      <w:r w:rsidRPr="000613F6">
        <w:rPr>
          <w:rFonts w:eastAsia="仿宋"/>
          <w:bCs/>
          <w:color w:val="000000" w:themeColor="text1"/>
          <w:sz w:val="28"/>
          <w:szCs w:val="28"/>
        </w:rPr>
        <w:t>产生量为</w:t>
      </w:r>
      <w:r w:rsidRPr="000613F6">
        <w:rPr>
          <w:rFonts w:eastAsia="仿宋"/>
          <w:bCs/>
          <w:color w:val="000000" w:themeColor="text1"/>
          <w:sz w:val="28"/>
          <w:szCs w:val="28"/>
        </w:rPr>
        <w:t>697.18t</w:t>
      </w:r>
      <w:r w:rsidRPr="000613F6">
        <w:rPr>
          <w:rFonts w:eastAsia="仿宋"/>
          <w:bCs/>
          <w:color w:val="000000" w:themeColor="text1"/>
          <w:sz w:val="28"/>
          <w:szCs w:val="28"/>
        </w:rPr>
        <w:t>，</w:t>
      </w:r>
      <w:r w:rsidRPr="000613F6">
        <w:rPr>
          <w:rFonts w:eastAsia="仿宋"/>
          <w:color w:val="000000" w:themeColor="text1"/>
          <w:sz w:val="28"/>
          <w:szCs w:val="28"/>
        </w:rPr>
        <w:t>SO</w:t>
      </w:r>
      <w:r w:rsidRPr="000613F6">
        <w:rPr>
          <w:rFonts w:eastAsia="仿宋"/>
          <w:color w:val="000000" w:themeColor="text1"/>
          <w:sz w:val="28"/>
          <w:szCs w:val="28"/>
          <w:vertAlign w:val="subscript"/>
        </w:rPr>
        <w:t>2</w:t>
      </w:r>
      <w:r w:rsidRPr="000613F6">
        <w:rPr>
          <w:rFonts w:eastAsia="仿宋"/>
          <w:color w:val="000000" w:themeColor="text1"/>
          <w:sz w:val="28"/>
          <w:szCs w:val="28"/>
        </w:rPr>
        <w:t>的产生量约为</w:t>
      </w:r>
      <w:r w:rsidRPr="000613F6">
        <w:rPr>
          <w:rFonts w:eastAsia="仿宋"/>
          <w:color w:val="000000" w:themeColor="text1"/>
          <w:sz w:val="28"/>
          <w:szCs w:val="28"/>
        </w:rPr>
        <w:t>1000t</w:t>
      </w:r>
      <w:r w:rsidRPr="000613F6">
        <w:rPr>
          <w:rFonts w:eastAsia="仿宋"/>
          <w:color w:val="000000" w:themeColor="text1"/>
          <w:sz w:val="28"/>
          <w:szCs w:val="28"/>
        </w:rPr>
        <w:t>，</w:t>
      </w:r>
      <w:r w:rsidRPr="000613F6">
        <w:rPr>
          <w:rFonts w:eastAsia="仿宋"/>
          <w:color w:val="000000" w:themeColor="text1"/>
          <w:sz w:val="28"/>
          <w:szCs w:val="28"/>
        </w:rPr>
        <w:t>NO</w:t>
      </w:r>
      <w:r w:rsidRPr="000613F6">
        <w:rPr>
          <w:rFonts w:eastAsia="仿宋"/>
          <w:color w:val="000000" w:themeColor="text1"/>
          <w:sz w:val="28"/>
          <w:szCs w:val="28"/>
          <w:vertAlign w:val="subscript"/>
        </w:rPr>
        <w:t>X</w:t>
      </w:r>
      <w:r w:rsidRPr="000613F6">
        <w:rPr>
          <w:rFonts w:eastAsia="仿宋"/>
          <w:color w:val="000000" w:themeColor="text1"/>
          <w:sz w:val="28"/>
          <w:szCs w:val="28"/>
        </w:rPr>
        <w:t>的产生量约为</w:t>
      </w:r>
      <w:r w:rsidRPr="000613F6">
        <w:rPr>
          <w:rFonts w:eastAsia="仿宋"/>
          <w:color w:val="000000" w:themeColor="text1"/>
          <w:sz w:val="28"/>
          <w:szCs w:val="28"/>
        </w:rPr>
        <w:t>857t</w:t>
      </w:r>
      <w:r w:rsidRPr="000613F6">
        <w:rPr>
          <w:rFonts w:eastAsia="仿宋"/>
          <w:color w:val="000000" w:themeColor="text1"/>
          <w:sz w:val="28"/>
          <w:szCs w:val="28"/>
        </w:rPr>
        <w:t>，</w:t>
      </w:r>
      <w:r w:rsidRPr="000613F6">
        <w:rPr>
          <w:rFonts w:eastAsia="仿宋"/>
          <w:bCs/>
          <w:color w:val="000000" w:themeColor="text1"/>
          <w:sz w:val="28"/>
          <w:szCs w:val="28"/>
        </w:rPr>
        <w:t>烟尘</w:t>
      </w:r>
      <w:r w:rsidRPr="000613F6">
        <w:rPr>
          <w:rFonts w:eastAsia="仿宋"/>
          <w:color w:val="000000" w:themeColor="text1"/>
          <w:sz w:val="28"/>
          <w:szCs w:val="28"/>
        </w:rPr>
        <w:t>的产生量约为</w:t>
      </w:r>
      <w:r w:rsidRPr="000613F6">
        <w:rPr>
          <w:rFonts w:eastAsia="仿宋"/>
          <w:color w:val="000000" w:themeColor="text1"/>
          <w:sz w:val="28"/>
          <w:szCs w:val="28"/>
        </w:rPr>
        <w:t>18.0t</w:t>
      </w:r>
      <w:r w:rsidRPr="000613F6">
        <w:rPr>
          <w:rFonts w:eastAsia="仿宋"/>
          <w:bCs/>
          <w:color w:val="000000" w:themeColor="text1"/>
          <w:sz w:val="28"/>
          <w:szCs w:val="28"/>
        </w:rPr>
        <w:t>。假若在两昼夜时间内（</w:t>
      </w:r>
      <w:r w:rsidRPr="000613F6">
        <w:rPr>
          <w:rFonts w:eastAsia="仿宋"/>
          <w:bCs/>
          <w:color w:val="000000" w:themeColor="text1"/>
          <w:sz w:val="28"/>
          <w:szCs w:val="28"/>
        </w:rPr>
        <w:t>48h</w:t>
      </w:r>
      <w:r w:rsidRPr="000613F6">
        <w:rPr>
          <w:rFonts w:eastAsia="仿宋"/>
          <w:bCs/>
          <w:color w:val="000000" w:themeColor="text1"/>
          <w:sz w:val="28"/>
          <w:szCs w:val="28"/>
        </w:rPr>
        <w:t>）完成灭火，则其污染物的排放速率分别为：</w:t>
      </w:r>
      <w:r w:rsidRPr="000613F6">
        <w:rPr>
          <w:rFonts w:eastAsia="仿宋"/>
          <w:bCs/>
          <w:color w:val="000000" w:themeColor="text1"/>
          <w:sz w:val="28"/>
          <w:szCs w:val="28"/>
        </w:rPr>
        <w:t>CO4.035kg/s</w:t>
      </w:r>
      <w:r w:rsidRPr="000613F6">
        <w:rPr>
          <w:rFonts w:eastAsia="仿宋"/>
          <w:bCs/>
          <w:color w:val="000000" w:themeColor="text1"/>
          <w:sz w:val="28"/>
          <w:szCs w:val="28"/>
        </w:rPr>
        <w:t>，</w:t>
      </w:r>
      <w:r w:rsidRPr="000613F6">
        <w:rPr>
          <w:rFonts w:eastAsia="仿宋"/>
          <w:color w:val="000000" w:themeColor="text1"/>
          <w:sz w:val="28"/>
          <w:szCs w:val="28"/>
        </w:rPr>
        <w:t>SO</w:t>
      </w:r>
      <w:r w:rsidRPr="000613F6">
        <w:rPr>
          <w:rFonts w:eastAsia="仿宋"/>
          <w:color w:val="000000" w:themeColor="text1"/>
          <w:sz w:val="28"/>
          <w:szCs w:val="28"/>
          <w:vertAlign w:val="subscript"/>
        </w:rPr>
        <w:t>2</w:t>
      </w:r>
      <w:r w:rsidRPr="000613F6">
        <w:rPr>
          <w:rFonts w:eastAsia="仿宋"/>
          <w:color w:val="000000" w:themeColor="text1"/>
          <w:sz w:val="28"/>
          <w:szCs w:val="28"/>
        </w:rPr>
        <w:t>的产生量约为</w:t>
      </w:r>
      <w:r w:rsidRPr="000613F6">
        <w:rPr>
          <w:rFonts w:eastAsia="仿宋"/>
          <w:color w:val="000000" w:themeColor="text1"/>
          <w:sz w:val="28"/>
          <w:szCs w:val="28"/>
        </w:rPr>
        <w:t>5.787kg/s</w:t>
      </w:r>
      <w:r w:rsidRPr="000613F6">
        <w:rPr>
          <w:rFonts w:eastAsia="仿宋"/>
          <w:color w:val="000000" w:themeColor="text1"/>
          <w:sz w:val="28"/>
          <w:szCs w:val="28"/>
        </w:rPr>
        <w:t>，</w:t>
      </w:r>
      <w:r w:rsidRPr="000613F6">
        <w:rPr>
          <w:rFonts w:eastAsia="仿宋"/>
          <w:color w:val="000000" w:themeColor="text1"/>
          <w:sz w:val="28"/>
          <w:szCs w:val="28"/>
        </w:rPr>
        <w:t>NO</w:t>
      </w:r>
      <w:r w:rsidRPr="000613F6">
        <w:rPr>
          <w:rFonts w:eastAsia="仿宋"/>
          <w:color w:val="000000" w:themeColor="text1"/>
          <w:sz w:val="28"/>
          <w:szCs w:val="28"/>
          <w:vertAlign w:val="subscript"/>
        </w:rPr>
        <w:t>X</w:t>
      </w:r>
      <w:r w:rsidRPr="000613F6">
        <w:rPr>
          <w:rFonts w:eastAsia="仿宋"/>
          <w:color w:val="000000" w:themeColor="text1"/>
          <w:sz w:val="28"/>
          <w:szCs w:val="28"/>
        </w:rPr>
        <w:t>的产生量约为</w:t>
      </w:r>
      <w:r w:rsidRPr="000613F6">
        <w:rPr>
          <w:rFonts w:eastAsia="仿宋"/>
          <w:color w:val="000000" w:themeColor="text1"/>
          <w:sz w:val="28"/>
          <w:szCs w:val="28"/>
        </w:rPr>
        <w:t>4.959kg/s</w:t>
      </w:r>
      <w:r w:rsidRPr="000613F6">
        <w:rPr>
          <w:rFonts w:eastAsia="仿宋"/>
          <w:color w:val="000000" w:themeColor="text1"/>
          <w:sz w:val="28"/>
          <w:szCs w:val="28"/>
        </w:rPr>
        <w:t>，</w:t>
      </w:r>
      <w:r w:rsidRPr="000613F6">
        <w:rPr>
          <w:rFonts w:eastAsia="仿宋"/>
          <w:bCs/>
          <w:color w:val="000000" w:themeColor="text1"/>
          <w:sz w:val="28"/>
          <w:szCs w:val="28"/>
        </w:rPr>
        <w:t>烟尘</w:t>
      </w:r>
      <w:r w:rsidRPr="000613F6">
        <w:rPr>
          <w:rFonts w:eastAsia="仿宋"/>
          <w:color w:val="000000" w:themeColor="text1"/>
          <w:sz w:val="28"/>
          <w:szCs w:val="28"/>
        </w:rPr>
        <w:t>的产生量约为</w:t>
      </w:r>
      <w:r w:rsidRPr="000613F6">
        <w:rPr>
          <w:rFonts w:eastAsia="仿宋"/>
          <w:color w:val="000000" w:themeColor="text1"/>
          <w:sz w:val="28"/>
          <w:szCs w:val="28"/>
        </w:rPr>
        <w:t>0.104kg/s</w:t>
      </w:r>
      <w:r w:rsidRPr="000613F6">
        <w:rPr>
          <w:rFonts w:eastAsia="仿宋"/>
          <w:bCs/>
          <w:color w:val="000000" w:themeColor="text1"/>
          <w:sz w:val="28"/>
          <w:szCs w:val="28"/>
        </w:rPr>
        <w:t>。</w:t>
      </w:r>
    </w:p>
    <w:p w14:paraId="78AD3EA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bCs/>
          <w:color w:val="000000" w:themeColor="text1"/>
          <w:sz w:val="28"/>
          <w:szCs w:val="28"/>
        </w:rPr>
        <w:t>（</w:t>
      </w:r>
      <w:r w:rsidRPr="000613F6">
        <w:rPr>
          <w:rFonts w:eastAsia="仿宋"/>
          <w:bCs/>
          <w:color w:val="000000" w:themeColor="text1"/>
          <w:sz w:val="28"/>
          <w:szCs w:val="28"/>
        </w:rPr>
        <w:t>2</w:t>
      </w:r>
      <w:r w:rsidRPr="000613F6">
        <w:rPr>
          <w:rFonts w:eastAsia="仿宋"/>
          <w:bCs/>
          <w:color w:val="000000" w:themeColor="text1"/>
          <w:sz w:val="28"/>
          <w:szCs w:val="28"/>
        </w:rPr>
        <w:t>）影响估算</w:t>
      </w:r>
    </w:p>
    <w:p w14:paraId="2949C58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事故后果预测采用《建设项目环境风险评价技术导则》（</w:t>
      </w:r>
      <w:r w:rsidRPr="000613F6">
        <w:rPr>
          <w:rFonts w:eastAsia="仿宋"/>
          <w:color w:val="000000" w:themeColor="text1"/>
          <w:sz w:val="28"/>
          <w:szCs w:val="28"/>
        </w:rPr>
        <w:t>HJ/T169-2004</w:t>
      </w:r>
      <w:r w:rsidRPr="000613F6">
        <w:rPr>
          <w:rFonts w:eastAsia="仿宋"/>
          <w:color w:val="000000" w:themeColor="text1"/>
          <w:sz w:val="28"/>
          <w:szCs w:val="28"/>
        </w:rPr>
        <w:t>）中推荐的多烟</w:t>
      </w:r>
      <w:proofErr w:type="gramStart"/>
      <w:r w:rsidRPr="000613F6">
        <w:rPr>
          <w:rFonts w:eastAsia="仿宋"/>
          <w:color w:val="000000" w:themeColor="text1"/>
          <w:sz w:val="28"/>
          <w:szCs w:val="28"/>
        </w:rPr>
        <w:t>团模式</w:t>
      </w:r>
      <w:proofErr w:type="gramEnd"/>
      <w:r w:rsidRPr="000613F6">
        <w:rPr>
          <w:rFonts w:eastAsia="仿宋"/>
          <w:color w:val="000000" w:themeColor="text1"/>
          <w:sz w:val="28"/>
          <w:szCs w:val="28"/>
        </w:rPr>
        <w:t>进行初步估算（有一定误差，仅供参考），其结果为：</w:t>
      </w:r>
    </w:p>
    <w:p w14:paraId="0E2B36F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bCs/>
          <w:color w:val="000000" w:themeColor="text1"/>
          <w:sz w:val="28"/>
          <w:szCs w:val="28"/>
        </w:rPr>
        <w:t>CO</w:t>
      </w:r>
      <w:r w:rsidRPr="000613F6">
        <w:rPr>
          <w:rFonts w:eastAsia="仿宋"/>
          <w:bCs/>
          <w:color w:val="000000" w:themeColor="text1"/>
          <w:sz w:val="28"/>
          <w:szCs w:val="28"/>
        </w:rPr>
        <w:t>的半致死浓度半径约为</w:t>
      </w:r>
      <w:r w:rsidRPr="000613F6">
        <w:rPr>
          <w:rFonts w:eastAsia="仿宋"/>
          <w:bCs/>
          <w:color w:val="000000" w:themeColor="text1"/>
          <w:sz w:val="28"/>
          <w:szCs w:val="28"/>
        </w:rPr>
        <w:t>750m</w:t>
      </w:r>
      <w:r w:rsidRPr="000613F6">
        <w:rPr>
          <w:rFonts w:eastAsia="仿宋"/>
          <w:bCs/>
          <w:color w:val="000000" w:themeColor="text1"/>
          <w:sz w:val="28"/>
          <w:szCs w:val="28"/>
        </w:rPr>
        <w:t>左右，对人体造成危害的半径范围约为</w:t>
      </w:r>
      <w:r w:rsidRPr="000613F6">
        <w:rPr>
          <w:rFonts w:eastAsia="仿宋"/>
          <w:bCs/>
          <w:color w:val="000000" w:themeColor="text1"/>
          <w:sz w:val="28"/>
          <w:szCs w:val="28"/>
        </w:rPr>
        <w:t>1000m</w:t>
      </w:r>
      <w:r w:rsidRPr="000613F6">
        <w:rPr>
          <w:rFonts w:eastAsia="仿宋"/>
          <w:bCs/>
          <w:color w:val="000000" w:themeColor="text1"/>
          <w:sz w:val="28"/>
          <w:szCs w:val="28"/>
        </w:rPr>
        <w:t>左右；</w:t>
      </w:r>
      <w:r w:rsidRPr="000613F6">
        <w:rPr>
          <w:rFonts w:eastAsia="仿宋"/>
          <w:color w:val="000000" w:themeColor="text1"/>
          <w:sz w:val="28"/>
          <w:szCs w:val="28"/>
        </w:rPr>
        <w:t>SO</w:t>
      </w:r>
      <w:r w:rsidRPr="000613F6">
        <w:rPr>
          <w:rFonts w:eastAsia="仿宋"/>
          <w:color w:val="000000" w:themeColor="text1"/>
          <w:sz w:val="28"/>
          <w:szCs w:val="28"/>
          <w:vertAlign w:val="subscript"/>
        </w:rPr>
        <w:t>2</w:t>
      </w:r>
      <w:r w:rsidRPr="000613F6">
        <w:rPr>
          <w:rFonts w:eastAsia="仿宋"/>
          <w:color w:val="000000" w:themeColor="text1"/>
          <w:sz w:val="28"/>
          <w:szCs w:val="28"/>
        </w:rPr>
        <w:t>的最大落地浓度约为</w:t>
      </w:r>
      <w:r w:rsidRPr="000613F6">
        <w:rPr>
          <w:rFonts w:eastAsia="仿宋"/>
          <w:color w:val="000000" w:themeColor="text1"/>
          <w:sz w:val="28"/>
          <w:szCs w:val="28"/>
        </w:rPr>
        <w:t>4250mg/m</w:t>
      </w:r>
      <w:r w:rsidRPr="000613F6">
        <w:rPr>
          <w:rFonts w:eastAsia="仿宋"/>
          <w:color w:val="000000" w:themeColor="text1"/>
          <w:sz w:val="28"/>
          <w:szCs w:val="28"/>
          <w:vertAlign w:val="superscript"/>
        </w:rPr>
        <w:t>3</w:t>
      </w:r>
      <w:r w:rsidRPr="000613F6">
        <w:rPr>
          <w:rFonts w:eastAsia="仿宋"/>
          <w:color w:val="000000" w:themeColor="text1"/>
          <w:sz w:val="28"/>
          <w:szCs w:val="28"/>
        </w:rPr>
        <w:t>，距离约</w:t>
      </w:r>
      <w:r w:rsidRPr="000613F6">
        <w:rPr>
          <w:rFonts w:eastAsia="仿宋"/>
          <w:color w:val="000000" w:themeColor="text1"/>
          <w:sz w:val="28"/>
          <w:szCs w:val="28"/>
        </w:rPr>
        <w:t>30m</w:t>
      </w:r>
      <w:r w:rsidRPr="000613F6">
        <w:rPr>
          <w:rFonts w:eastAsia="仿宋"/>
          <w:color w:val="000000" w:themeColor="text1"/>
          <w:sz w:val="28"/>
          <w:szCs w:val="28"/>
        </w:rPr>
        <w:t>，即使远距火灾点</w:t>
      </w:r>
      <w:r w:rsidRPr="000613F6">
        <w:rPr>
          <w:rFonts w:eastAsia="仿宋"/>
          <w:color w:val="000000" w:themeColor="text1"/>
          <w:sz w:val="28"/>
          <w:szCs w:val="28"/>
        </w:rPr>
        <w:t>25000m</w:t>
      </w:r>
      <w:r w:rsidRPr="000613F6">
        <w:rPr>
          <w:rFonts w:eastAsia="仿宋"/>
          <w:color w:val="000000" w:themeColor="text1"/>
          <w:sz w:val="28"/>
          <w:szCs w:val="28"/>
        </w:rPr>
        <w:t>，其浓度也达到</w:t>
      </w:r>
      <w:r w:rsidRPr="000613F6">
        <w:rPr>
          <w:rFonts w:eastAsia="仿宋"/>
          <w:color w:val="000000" w:themeColor="text1"/>
          <w:sz w:val="28"/>
          <w:szCs w:val="28"/>
        </w:rPr>
        <w:t>31.74mg/m</w:t>
      </w:r>
      <w:r w:rsidRPr="000613F6">
        <w:rPr>
          <w:rFonts w:eastAsia="仿宋"/>
          <w:color w:val="000000" w:themeColor="text1"/>
          <w:sz w:val="28"/>
          <w:szCs w:val="28"/>
          <w:vertAlign w:val="superscript"/>
        </w:rPr>
        <w:t>3</w:t>
      </w:r>
      <w:r w:rsidRPr="000613F6">
        <w:rPr>
          <w:rFonts w:eastAsia="仿宋"/>
          <w:color w:val="000000" w:themeColor="text1"/>
          <w:sz w:val="28"/>
          <w:szCs w:val="28"/>
        </w:rPr>
        <w:t>，严重超标；</w:t>
      </w:r>
      <w:r w:rsidRPr="000613F6">
        <w:rPr>
          <w:rFonts w:eastAsia="仿宋"/>
          <w:color w:val="000000" w:themeColor="text1"/>
          <w:sz w:val="28"/>
          <w:szCs w:val="28"/>
        </w:rPr>
        <w:t>NO</w:t>
      </w:r>
      <w:r w:rsidRPr="000613F6">
        <w:rPr>
          <w:rFonts w:eastAsia="仿宋"/>
          <w:color w:val="000000" w:themeColor="text1"/>
          <w:sz w:val="28"/>
          <w:szCs w:val="28"/>
          <w:vertAlign w:val="subscript"/>
        </w:rPr>
        <w:t>X</w:t>
      </w:r>
      <w:r w:rsidRPr="000613F6">
        <w:rPr>
          <w:rFonts w:eastAsia="仿宋"/>
          <w:color w:val="000000" w:themeColor="text1"/>
          <w:sz w:val="28"/>
          <w:szCs w:val="28"/>
        </w:rPr>
        <w:t>和烟尘的情况基本雷同，对当地的大气环境造成严重污染。</w:t>
      </w:r>
    </w:p>
    <w:p w14:paraId="2AE9602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根据情景设置，油储罐若发生火灾爆炸，其烟团直径可达</w:t>
      </w:r>
      <w:r w:rsidRPr="000613F6">
        <w:rPr>
          <w:rFonts w:eastAsia="仿宋"/>
          <w:color w:val="000000" w:themeColor="text1"/>
          <w:sz w:val="28"/>
          <w:szCs w:val="28"/>
        </w:rPr>
        <w:t>65-90m</w:t>
      </w:r>
      <w:r w:rsidRPr="000613F6">
        <w:rPr>
          <w:rFonts w:eastAsia="仿宋"/>
          <w:color w:val="000000" w:themeColor="text1"/>
          <w:sz w:val="28"/>
          <w:szCs w:val="28"/>
        </w:rPr>
        <w:t>范围，该范围为致死范围。</w:t>
      </w:r>
    </w:p>
    <w:p w14:paraId="561B772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）后果分析</w:t>
      </w:r>
    </w:p>
    <w:p w14:paraId="76B65CE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根据影响预测结果，</w:t>
      </w:r>
      <w:proofErr w:type="gramStart"/>
      <w:r w:rsidRPr="000613F6">
        <w:rPr>
          <w:rFonts w:eastAsia="仿宋"/>
          <w:color w:val="000000" w:themeColor="text1"/>
          <w:sz w:val="28"/>
          <w:szCs w:val="28"/>
        </w:rPr>
        <w:t>距离本</w:t>
      </w:r>
      <w:r w:rsidRPr="000613F6">
        <w:rPr>
          <w:rFonts w:eastAsia="仿宋" w:hint="eastAsia"/>
          <w:color w:val="000000" w:themeColor="text1"/>
          <w:sz w:val="28"/>
          <w:szCs w:val="28"/>
        </w:rPr>
        <w:t>华源</w:t>
      </w:r>
      <w:proofErr w:type="gramEnd"/>
      <w:r w:rsidRPr="000613F6">
        <w:rPr>
          <w:rFonts w:eastAsia="仿宋" w:hint="eastAsia"/>
          <w:color w:val="000000" w:themeColor="text1"/>
          <w:sz w:val="28"/>
          <w:szCs w:val="28"/>
        </w:rPr>
        <w:t>油库</w:t>
      </w:r>
      <w:r w:rsidRPr="000613F6">
        <w:rPr>
          <w:rFonts w:eastAsia="仿宋"/>
          <w:color w:val="000000" w:themeColor="text1"/>
          <w:sz w:val="28"/>
          <w:szCs w:val="28"/>
        </w:rPr>
        <w:t>1000m</w:t>
      </w:r>
      <w:r w:rsidRPr="000613F6">
        <w:rPr>
          <w:rFonts w:eastAsia="仿宋"/>
          <w:color w:val="000000" w:themeColor="text1"/>
          <w:sz w:val="28"/>
          <w:szCs w:val="28"/>
        </w:rPr>
        <w:t>范围内的村庄、居民情况见表</w:t>
      </w:r>
      <w:r w:rsidRPr="000613F6">
        <w:rPr>
          <w:rFonts w:eastAsia="仿宋"/>
          <w:color w:val="000000" w:themeColor="text1"/>
          <w:sz w:val="28"/>
          <w:szCs w:val="28"/>
        </w:rPr>
        <w:t>4.3-5</w:t>
      </w:r>
      <w:r w:rsidRPr="000613F6">
        <w:rPr>
          <w:rFonts w:eastAsia="仿宋"/>
          <w:color w:val="000000" w:themeColor="text1"/>
          <w:sz w:val="28"/>
          <w:szCs w:val="28"/>
        </w:rPr>
        <w:t>。</w:t>
      </w:r>
    </w:p>
    <w:p w14:paraId="4D17901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由表</w:t>
      </w:r>
      <w:r w:rsidRPr="000613F6">
        <w:rPr>
          <w:rFonts w:eastAsia="仿宋"/>
          <w:color w:val="000000" w:themeColor="text1"/>
          <w:sz w:val="28"/>
          <w:szCs w:val="28"/>
        </w:rPr>
        <w:t>4.3-5</w:t>
      </w:r>
      <w:r w:rsidRPr="000613F6">
        <w:rPr>
          <w:rFonts w:eastAsia="仿宋"/>
          <w:color w:val="000000" w:themeColor="text1"/>
          <w:sz w:val="28"/>
          <w:szCs w:val="28"/>
        </w:rPr>
        <w:t>知，在极端不可</w:t>
      </w:r>
      <w:proofErr w:type="gramStart"/>
      <w:r w:rsidRPr="000613F6">
        <w:rPr>
          <w:rFonts w:eastAsia="仿宋"/>
          <w:color w:val="000000" w:themeColor="text1"/>
          <w:sz w:val="28"/>
          <w:szCs w:val="28"/>
        </w:rPr>
        <w:t>控情况</w:t>
      </w:r>
      <w:proofErr w:type="gramEnd"/>
      <w:r w:rsidRPr="000613F6">
        <w:rPr>
          <w:rFonts w:eastAsia="仿宋"/>
          <w:color w:val="000000" w:themeColor="text1"/>
          <w:sz w:val="28"/>
          <w:szCs w:val="28"/>
        </w:rPr>
        <w:t>下，在致死范围内的无受害居</w:t>
      </w:r>
      <w:r w:rsidRPr="000613F6">
        <w:rPr>
          <w:rFonts w:eastAsia="仿宋"/>
          <w:color w:val="000000" w:themeColor="text1"/>
          <w:sz w:val="28"/>
          <w:szCs w:val="28"/>
        </w:rPr>
        <w:lastRenderedPageBreak/>
        <w:t>民。</w:t>
      </w:r>
    </w:p>
    <w:p w14:paraId="1BFFB1C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造成半致死范围内的受害居民有：</w:t>
      </w:r>
      <w:r w:rsidRPr="000613F6">
        <w:rPr>
          <w:rFonts w:eastAsia="仿宋" w:hint="eastAsia"/>
          <w:color w:val="000000" w:themeColor="text1"/>
          <w:sz w:val="28"/>
          <w:szCs w:val="28"/>
        </w:rPr>
        <w:t>石桥村</w:t>
      </w:r>
      <w:r w:rsidRPr="000613F6">
        <w:rPr>
          <w:rFonts w:eastAsia="仿宋"/>
          <w:color w:val="000000" w:themeColor="text1"/>
          <w:sz w:val="28"/>
          <w:szCs w:val="28"/>
        </w:rPr>
        <w:t>（</w:t>
      </w:r>
      <w:r w:rsidRPr="000613F6">
        <w:rPr>
          <w:rFonts w:eastAsia="仿宋"/>
          <w:color w:val="000000" w:themeColor="text1"/>
          <w:sz w:val="28"/>
          <w:szCs w:val="28"/>
        </w:rPr>
        <w:t>500</w:t>
      </w:r>
      <w:r w:rsidRPr="000613F6">
        <w:rPr>
          <w:rFonts w:eastAsia="仿宋"/>
          <w:color w:val="000000" w:themeColor="text1"/>
          <w:sz w:val="28"/>
          <w:szCs w:val="28"/>
        </w:rPr>
        <w:t>人），</w:t>
      </w:r>
      <w:r w:rsidRPr="000613F6">
        <w:rPr>
          <w:rFonts w:eastAsia="仿宋" w:hint="eastAsia"/>
          <w:color w:val="000000" w:themeColor="text1"/>
          <w:sz w:val="28"/>
          <w:szCs w:val="28"/>
        </w:rPr>
        <w:t>林场村</w:t>
      </w:r>
      <w:r w:rsidRPr="000613F6">
        <w:rPr>
          <w:rFonts w:eastAsia="仿宋"/>
          <w:color w:val="000000" w:themeColor="text1"/>
          <w:sz w:val="28"/>
          <w:szCs w:val="28"/>
        </w:rPr>
        <w:t>（</w:t>
      </w:r>
      <w:r w:rsidRPr="000613F6">
        <w:rPr>
          <w:rFonts w:eastAsia="仿宋"/>
          <w:color w:val="000000" w:themeColor="text1"/>
          <w:sz w:val="28"/>
          <w:szCs w:val="28"/>
        </w:rPr>
        <w:t>300</w:t>
      </w:r>
      <w:r w:rsidRPr="000613F6">
        <w:rPr>
          <w:rFonts w:eastAsia="仿宋"/>
          <w:color w:val="000000" w:themeColor="text1"/>
          <w:sz w:val="28"/>
          <w:szCs w:val="28"/>
        </w:rPr>
        <w:t>人），涉及村民是约</w:t>
      </w:r>
      <w:r w:rsidRPr="000613F6">
        <w:rPr>
          <w:rFonts w:eastAsia="仿宋"/>
          <w:color w:val="000000" w:themeColor="text1"/>
          <w:sz w:val="28"/>
          <w:szCs w:val="28"/>
        </w:rPr>
        <w:t>800</w:t>
      </w:r>
      <w:r w:rsidRPr="000613F6">
        <w:rPr>
          <w:rFonts w:eastAsia="仿宋"/>
          <w:color w:val="000000" w:themeColor="text1"/>
          <w:sz w:val="28"/>
          <w:szCs w:val="28"/>
        </w:rPr>
        <w:t>人。两项合计约</w:t>
      </w:r>
      <w:r w:rsidRPr="000613F6">
        <w:rPr>
          <w:rFonts w:eastAsia="仿宋"/>
          <w:color w:val="000000" w:themeColor="text1"/>
          <w:sz w:val="28"/>
          <w:szCs w:val="28"/>
        </w:rPr>
        <w:t>800</w:t>
      </w:r>
      <w:r w:rsidRPr="000613F6">
        <w:rPr>
          <w:rFonts w:eastAsia="仿宋"/>
          <w:color w:val="000000" w:themeColor="text1"/>
          <w:sz w:val="28"/>
          <w:szCs w:val="28"/>
        </w:rPr>
        <w:t>人。</w:t>
      </w:r>
    </w:p>
    <w:p w14:paraId="3B53D697" w14:textId="77777777" w:rsidR="000C50E7"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当发生上述重大突发环境事件时，场区内外的居民需要向上风向、侧上风向较空旷的区域有序撤离。</w:t>
      </w:r>
    </w:p>
    <w:p w14:paraId="1A5C3AA5" w14:textId="77777777" w:rsidR="000C50E7" w:rsidRPr="000613F6" w:rsidRDefault="000C50E7" w:rsidP="000C50E7">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社区人员基本保护措施和防护方法：时刻保持理智清醒状态，听从相关人员的指导，不慌不乱有序的疏散。</w:t>
      </w:r>
    </w:p>
    <w:p w14:paraId="5F4292F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人员需要撤离的路线及撤离方向见附图。</w:t>
      </w:r>
    </w:p>
    <w:p w14:paraId="180D3BCB" w14:textId="77777777" w:rsidR="002B53F0" w:rsidRPr="000613F6" w:rsidRDefault="007178C2">
      <w:pPr>
        <w:ind w:firstLine="482"/>
        <w:jc w:val="center"/>
        <w:rPr>
          <w:rFonts w:eastAsia="仿宋"/>
          <w:b/>
          <w:color w:val="000000" w:themeColor="text1"/>
          <w:sz w:val="28"/>
          <w:szCs w:val="28"/>
        </w:rPr>
      </w:pPr>
      <w:r w:rsidRPr="000613F6">
        <w:rPr>
          <w:rFonts w:eastAsia="仿宋"/>
          <w:b/>
          <w:color w:val="000000" w:themeColor="text1"/>
          <w:sz w:val="28"/>
          <w:szCs w:val="28"/>
        </w:rPr>
        <w:t>表</w:t>
      </w:r>
      <w:r w:rsidRPr="000613F6">
        <w:rPr>
          <w:rFonts w:eastAsia="仿宋"/>
          <w:b/>
          <w:color w:val="000000" w:themeColor="text1"/>
          <w:sz w:val="28"/>
          <w:szCs w:val="28"/>
        </w:rPr>
        <w:t xml:space="preserve">4.3-5    </w:t>
      </w:r>
      <w:r w:rsidRPr="000613F6">
        <w:rPr>
          <w:rFonts w:eastAsia="仿宋"/>
          <w:b/>
          <w:color w:val="000000" w:themeColor="text1"/>
          <w:sz w:val="28"/>
          <w:szCs w:val="28"/>
        </w:rPr>
        <w:t>企业周边环境风险可能受害体情况汇总表</w:t>
      </w:r>
    </w:p>
    <w:tbl>
      <w:tblPr>
        <w:tblW w:w="8958" w:type="dxa"/>
        <w:jc w:val="center"/>
        <w:tblBorders>
          <w:top w:val="single" w:sz="12" w:space="0" w:color="auto"/>
          <w:bottom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1562"/>
        <w:gridCol w:w="1572"/>
        <w:gridCol w:w="1104"/>
        <w:gridCol w:w="1118"/>
        <w:gridCol w:w="2468"/>
      </w:tblGrid>
      <w:tr w:rsidR="000613F6" w:rsidRPr="000613F6" w14:paraId="0A4E37C5" w14:textId="77777777">
        <w:trPr>
          <w:trHeight w:val="397"/>
          <w:jc w:val="center"/>
        </w:trPr>
        <w:tc>
          <w:tcPr>
            <w:tcW w:w="1134" w:type="dxa"/>
            <w:vAlign w:val="center"/>
          </w:tcPr>
          <w:p w14:paraId="4EBB8C59"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环境要素</w:t>
            </w:r>
          </w:p>
        </w:tc>
        <w:tc>
          <w:tcPr>
            <w:tcW w:w="1562" w:type="dxa"/>
            <w:vAlign w:val="center"/>
          </w:tcPr>
          <w:p w14:paraId="0C04159E"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伤害受体村庄</w:t>
            </w:r>
          </w:p>
        </w:tc>
        <w:tc>
          <w:tcPr>
            <w:tcW w:w="1572" w:type="dxa"/>
            <w:vAlign w:val="center"/>
          </w:tcPr>
          <w:p w14:paraId="13BDF55D"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相对场址位置</w:t>
            </w:r>
          </w:p>
        </w:tc>
        <w:tc>
          <w:tcPr>
            <w:tcW w:w="1104" w:type="dxa"/>
            <w:vAlign w:val="center"/>
          </w:tcPr>
          <w:p w14:paraId="797AB5A4"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距离（</w:t>
            </w:r>
            <w:r w:rsidRPr="000613F6">
              <w:rPr>
                <w:rFonts w:eastAsia="仿宋"/>
                <w:b/>
                <w:color w:val="000000" w:themeColor="text1"/>
                <w:sz w:val="24"/>
              </w:rPr>
              <w:t>m</w:t>
            </w:r>
            <w:r w:rsidRPr="000613F6">
              <w:rPr>
                <w:rFonts w:eastAsia="仿宋"/>
                <w:b/>
                <w:color w:val="000000" w:themeColor="text1"/>
                <w:sz w:val="24"/>
              </w:rPr>
              <w:t>）</w:t>
            </w:r>
          </w:p>
        </w:tc>
        <w:tc>
          <w:tcPr>
            <w:tcW w:w="1118" w:type="dxa"/>
            <w:vAlign w:val="center"/>
          </w:tcPr>
          <w:p w14:paraId="73975201"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人数（人）</w:t>
            </w:r>
          </w:p>
        </w:tc>
        <w:tc>
          <w:tcPr>
            <w:tcW w:w="2468" w:type="dxa"/>
            <w:vAlign w:val="center"/>
          </w:tcPr>
          <w:p w14:paraId="0F31F344"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备注</w:t>
            </w:r>
          </w:p>
        </w:tc>
      </w:tr>
      <w:tr w:rsidR="000613F6" w:rsidRPr="000613F6" w14:paraId="0F973CA2" w14:textId="77777777">
        <w:trPr>
          <w:trHeight w:val="397"/>
          <w:jc w:val="center"/>
        </w:trPr>
        <w:tc>
          <w:tcPr>
            <w:tcW w:w="1134" w:type="dxa"/>
            <w:vMerge w:val="restart"/>
            <w:vAlign w:val="center"/>
          </w:tcPr>
          <w:p w14:paraId="75BE3FA7"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大气环境</w:t>
            </w:r>
          </w:p>
        </w:tc>
        <w:tc>
          <w:tcPr>
            <w:tcW w:w="1562" w:type="dxa"/>
            <w:vAlign w:val="center"/>
          </w:tcPr>
          <w:p w14:paraId="1E9CE7A0"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w:t>
            </w:r>
          </w:p>
        </w:tc>
        <w:tc>
          <w:tcPr>
            <w:tcW w:w="1572" w:type="dxa"/>
            <w:vAlign w:val="center"/>
          </w:tcPr>
          <w:p w14:paraId="046EA5A4"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w:t>
            </w:r>
          </w:p>
        </w:tc>
        <w:tc>
          <w:tcPr>
            <w:tcW w:w="1104" w:type="dxa"/>
            <w:vAlign w:val="center"/>
          </w:tcPr>
          <w:p w14:paraId="23D5471E"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w:t>
            </w:r>
          </w:p>
        </w:tc>
        <w:tc>
          <w:tcPr>
            <w:tcW w:w="1118" w:type="dxa"/>
            <w:vAlign w:val="center"/>
          </w:tcPr>
          <w:p w14:paraId="481608C3" w14:textId="77777777" w:rsidR="002B53F0" w:rsidRPr="000613F6" w:rsidRDefault="007178C2">
            <w:pPr>
              <w:jc w:val="center"/>
              <w:textAlignment w:val="baseline"/>
              <w:rPr>
                <w:rFonts w:eastAsia="仿宋"/>
                <w:b/>
                <w:color w:val="000000" w:themeColor="text1"/>
                <w:sz w:val="24"/>
              </w:rPr>
            </w:pPr>
            <w:r w:rsidRPr="000613F6">
              <w:rPr>
                <w:rFonts w:eastAsia="仿宋"/>
                <w:b/>
                <w:color w:val="000000" w:themeColor="text1"/>
                <w:sz w:val="24"/>
              </w:rPr>
              <w:t>/</w:t>
            </w:r>
          </w:p>
        </w:tc>
        <w:tc>
          <w:tcPr>
            <w:tcW w:w="2468" w:type="dxa"/>
            <w:vAlign w:val="center"/>
          </w:tcPr>
          <w:p w14:paraId="105B09E4" w14:textId="77777777" w:rsidR="002B53F0" w:rsidRPr="000613F6" w:rsidRDefault="007178C2">
            <w:pPr>
              <w:jc w:val="center"/>
              <w:textAlignment w:val="baseline"/>
              <w:rPr>
                <w:rFonts w:eastAsia="仿宋"/>
                <w:b/>
                <w:color w:val="000000" w:themeColor="text1"/>
                <w:sz w:val="24"/>
              </w:rPr>
            </w:pPr>
            <w:r w:rsidRPr="000613F6">
              <w:rPr>
                <w:rFonts w:eastAsia="仿宋"/>
                <w:color w:val="000000" w:themeColor="text1"/>
                <w:sz w:val="24"/>
                <w:szCs w:val="22"/>
              </w:rPr>
              <w:t>致死范围</w:t>
            </w:r>
          </w:p>
        </w:tc>
      </w:tr>
      <w:tr w:rsidR="000613F6" w:rsidRPr="000613F6" w14:paraId="04ED74D1" w14:textId="77777777">
        <w:trPr>
          <w:trHeight w:val="397"/>
          <w:jc w:val="center"/>
        </w:trPr>
        <w:tc>
          <w:tcPr>
            <w:tcW w:w="1134" w:type="dxa"/>
            <w:vMerge/>
            <w:vAlign w:val="center"/>
          </w:tcPr>
          <w:p w14:paraId="37FDCD4C" w14:textId="77777777" w:rsidR="002B53F0" w:rsidRPr="000613F6" w:rsidRDefault="002B53F0">
            <w:pPr>
              <w:jc w:val="center"/>
              <w:textAlignment w:val="baseline"/>
              <w:rPr>
                <w:rFonts w:eastAsia="仿宋"/>
                <w:color w:val="000000" w:themeColor="text1"/>
                <w:sz w:val="24"/>
              </w:rPr>
            </w:pPr>
          </w:p>
        </w:tc>
        <w:tc>
          <w:tcPr>
            <w:tcW w:w="1562" w:type="dxa"/>
            <w:vAlign w:val="center"/>
          </w:tcPr>
          <w:p w14:paraId="1EB9AA2A" w14:textId="77777777" w:rsidR="002B53F0" w:rsidRPr="000613F6" w:rsidRDefault="007178C2" w:rsidP="006D2B70">
            <w:pPr>
              <w:jc w:val="center"/>
              <w:rPr>
                <w:rFonts w:eastAsia="仿宋"/>
                <w:color w:val="000000" w:themeColor="text1"/>
                <w:sz w:val="24"/>
                <w:szCs w:val="22"/>
              </w:rPr>
            </w:pPr>
            <w:r w:rsidRPr="000613F6">
              <w:rPr>
                <w:rFonts w:eastAsia="仿宋" w:hint="eastAsia"/>
                <w:color w:val="000000" w:themeColor="text1"/>
                <w:sz w:val="24"/>
                <w:szCs w:val="22"/>
              </w:rPr>
              <w:t>石桥村</w:t>
            </w:r>
          </w:p>
        </w:tc>
        <w:tc>
          <w:tcPr>
            <w:tcW w:w="1572" w:type="dxa"/>
            <w:vAlign w:val="center"/>
          </w:tcPr>
          <w:p w14:paraId="53C1C0A8" w14:textId="77777777" w:rsidR="002B53F0" w:rsidRPr="000613F6" w:rsidRDefault="007178C2">
            <w:pPr>
              <w:jc w:val="center"/>
              <w:textAlignment w:val="baseline"/>
              <w:rPr>
                <w:rFonts w:eastAsia="仿宋"/>
                <w:color w:val="000000" w:themeColor="text1"/>
                <w:sz w:val="24"/>
              </w:rPr>
            </w:pPr>
            <w:r w:rsidRPr="000613F6">
              <w:rPr>
                <w:rFonts w:eastAsia="仿宋"/>
                <w:b/>
                <w:color w:val="000000" w:themeColor="text1"/>
                <w:sz w:val="24"/>
              </w:rPr>
              <w:t>/</w:t>
            </w:r>
          </w:p>
        </w:tc>
        <w:tc>
          <w:tcPr>
            <w:tcW w:w="1104" w:type="dxa"/>
            <w:vAlign w:val="center"/>
          </w:tcPr>
          <w:p w14:paraId="4B08DE19" w14:textId="77777777" w:rsidR="002B53F0" w:rsidRPr="000613F6" w:rsidRDefault="007178C2">
            <w:pPr>
              <w:jc w:val="center"/>
              <w:textAlignment w:val="baseline"/>
              <w:rPr>
                <w:rFonts w:eastAsia="仿宋"/>
                <w:color w:val="000000" w:themeColor="text1"/>
                <w:sz w:val="24"/>
              </w:rPr>
            </w:pPr>
            <w:r w:rsidRPr="000613F6">
              <w:rPr>
                <w:rFonts w:eastAsia="仿宋" w:hint="eastAsia"/>
                <w:color w:val="000000" w:themeColor="text1"/>
                <w:sz w:val="24"/>
              </w:rPr>
              <w:t>900</w:t>
            </w:r>
          </w:p>
        </w:tc>
        <w:tc>
          <w:tcPr>
            <w:tcW w:w="1118" w:type="dxa"/>
            <w:vAlign w:val="center"/>
          </w:tcPr>
          <w:p w14:paraId="2E3D4298" w14:textId="77777777" w:rsidR="002B53F0" w:rsidRPr="000613F6" w:rsidRDefault="007178C2">
            <w:pPr>
              <w:jc w:val="center"/>
              <w:rPr>
                <w:rFonts w:eastAsia="仿宋"/>
                <w:color w:val="000000" w:themeColor="text1"/>
                <w:sz w:val="24"/>
              </w:rPr>
            </w:pPr>
            <w:r w:rsidRPr="000613F6">
              <w:rPr>
                <w:rFonts w:eastAsia="仿宋"/>
                <w:color w:val="000000" w:themeColor="text1"/>
                <w:sz w:val="24"/>
              </w:rPr>
              <w:t>500</w:t>
            </w:r>
          </w:p>
        </w:tc>
        <w:tc>
          <w:tcPr>
            <w:tcW w:w="2468" w:type="dxa"/>
            <w:vMerge w:val="restart"/>
            <w:vAlign w:val="center"/>
          </w:tcPr>
          <w:p w14:paraId="7F308F11" w14:textId="77777777" w:rsidR="002B53F0" w:rsidRPr="000613F6" w:rsidRDefault="007178C2">
            <w:pPr>
              <w:rPr>
                <w:rFonts w:eastAsia="仿宋"/>
                <w:color w:val="000000" w:themeColor="text1"/>
                <w:sz w:val="24"/>
              </w:rPr>
            </w:pPr>
            <w:r w:rsidRPr="000613F6">
              <w:rPr>
                <w:rFonts w:eastAsia="仿宋"/>
                <w:color w:val="000000" w:themeColor="text1"/>
                <w:sz w:val="24"/>
              </w:rPr>
              <w:t>人身受到伤害半致死范围</w:t>
            </w:r>
          </w:p>
        </w:tc>
      </w:tr>
      <w:tr w:rsidR="000613F6" w:rsidRPr="000613F6" w14:paraId="63C1D183" w14:textId="77777777">
        <w:trPr>
          <w:trHeight w:val="218"/>
          <w:jc w:val="center"/>
        </w:trPr>
        <w:tc>
          <w:tcPr>
            <w:tcW w:w="1134" w:type="dxa"/>
            <w:vMerge/>
            <w:vAlign w:val="center"/>
          </w:tcPr>
          <w:p w14:paraId="24A7304C" w14:textId="77777777" w:rsidR="002B53F0" w:rsidRPr="000613F6" w:rsidRDefault="002B53F0">
            <w:pPr>
              <w:jc w:val="center"/>
              <w:textAlignment w:val="baseline"/>
              <w:rPr>
                <w:rFonts w:eastAsia="仿宋"/>
                <w:color w:val="000000" w:themeColor="text1"/>
                <w:sz w:val="24"/>
              </w:rPr>
            </w:pPr>
          </w:p>
        </w:tc>
        <w:tc>
          <w:tcPr>
            <w:tcW w:w="1562" w:type="dxa"/>
            <w:vAlign w:val="center"/>
          </w:tcPr>
          <w:p w14:paraId="3CF49A31" w14:textId="77777777" w:rsidR="002B53F0" w:rsidRPr="000613F6" w:rsidRDefault="007178C2" w:rsidP="006D2B70">
            <w:pPr>
              <w:jc w:val="center"/>
              <w:rPr>
                <w:rFonts w:eastAsia="仿宋"/>
                <w:color w:val="000000" w:themeColor="text1"/>
                <w:sz w:val="24"/>
                <w:szCs w:val="22"/>
              </w:rPr>
            </w:pPr>
            <w:r w:rsidRPr="000613F6">
              <w:rPr>
                <w:rFonts w:eastAsia="仿宋" w:hint="eastAsia"/>
                <w:color w:val="000000" w:themeColor="text1"/>
                <w:sz w:val="24"/>
                <w:szCs w:val="22"/>
              </w:rPr>
              <w:t>石桥村</w:t>
            </w:r>
          </w:p>
        </w:tc>
        <w:tc>
          <w:tcPr>
            <w:tcW w:w="1572" w:type="dxa"/>
            <w:vAlign w:val="center"/>
          </w:tcPr>
          <w:p w14:paraId="0ECC27B0" w14:textId="77777777" w:rsidR="002B53F0" w:rsidRPr="000613F6" w:rsidRDefault="007178C2">
            <w:pPr>
              <w:jc w:val="center"/>
              <w:textAlignment w:val="baseline"/>
              <w:rPr>
                <w:rFonts w:eastAsia="仿宋"/>
                <w:color w:val="000000" w:themeColor="text1"/>
                <w:sz w:val="24"/>
              </w:rPr>
            </w:pPr>
            <w:r w:rsidRPr="000613F6">
              <w:rPr>
                <w:rFonts w:eastAsia="仿宋"/>
                <w:b/>
                <w:color w:val="000000" w:themeColor="text1"/>
                <w:sz w:val="24"/>
              </w:rPr>
              <w:t>/</w:t>
            </w:r>
          </w:p>
        </w:tc>
        <w:tc>
          <w:tcPr>
            <w:tcW w:w="1104" w:type="dxa"/>
            <w:vAlign w:val="center"/>
          </w:tcPr>
          <w:p w14:paraId="491B5544" w14:textId="77777777" w:rsidR="002B53F0" w:rsidRPr="000613F6" w:rsidRDefault="007178C2">
            <w:pPr>
              <w:jc w:val="center"/>
              <w:textAlignment w:val="baseline"/>
              <w:rPr>
                <w:rFonts w:eastAsia="仿宋"/>
                <w:color w:val="000000" w:themeColor="text1"/>
                <w:sz w:val="24"/>
              </w:rPr>
            </w:pPr>
            <w:r w:rsidRPr="000613F6">
              <w:rPr>
                <w:rFonts w:eastAsia="仿宋" w:hint="eastAsia"/>
                <w:color w:val="000000" w:themeColor="text1"/>
                <w:sz w:val="24"/>
              </w:rPr>
              <w:t>900</w:t>
            </w:r>
          </w:p>
        </w:tc>
        <w:tc>
          <w:tcPr>
            <w:tcW w:w="1118" w:type="dxa"/>
            <w:vAlign w:val="center"/>
          </w:tcPr>
          <w:p w14:paraId="38A2F2BC" w14:textId="77777777" w:rsidR="002B53F0" w:rsidRPr="000613F6" w:rsidRDefault="007178C2">
            <w:pPr>
              <w:jc w:val="center"/>
              <w:rPr>
                <w:rFonts w:eastAsia="仿宋"/>
                <w:color w:val="000000" w:themeColor="text1"/>
                <w:sz w:val="24"/>
              </w:rPr>
            </w:pPr>
            <w:r w:rsidRPr="000613F6">
              <w:rPr>
                <w:rFonts w:eastAsia="仿宋"/>
                <w:color w:val="000000" w:themeColor="text1"/>
                <w:sz w:val="24"/>
              </w:rPr>
              <w:t>300</w:t>
            </w:r>
          </w:p>
        </w:tc>
        <w:tc>
          <w:tcPr>
            <w:tcW w:w="2468" w:type="dxa"/>
            <w:vMerge/>
            <w:vAlign w:val="center"/>
          </w:tcPr>
          <w:p w14:paraId="5E46F8C0" w14:textId="77777777" w:rsidR="002B53F0" w:rsidRPr="000613F6" w:rsidRDefault="002B53F0">
            <w:pPr>
              <w:rPr>
                <w:rFonts w:eastAsia="仿宋"/>
                <w:color w:val="000000" w:themeColor="text1"/>
                <w:sz w:val="24"/>
              </w:rPr>
            </w:pPr>
          </w:p>
        </w:tc>
      </w:tr>
      <w:tr w:rsidR="000613F6" w:rsidRPr="000613F6" w14:paraId="5E6A3B4E" w14:textId="77777777">
        <w:trPr>
          <w:trHeight w:val="397"/>
          <w:jc w:val="center"/>
        </w:trPr>
        <w:tc>
          <w:tcPr>
            <w:tcW w:w="2696" w:type="dxa"/>
            <w:gridSpan w:val="2"/>
            <w:vAlign w:val="center"/>
          </w:tcPr>
          <w:p w14:paraId="1D8F80C8" w14:textId="77777777" w:rsidR="002B53F0" w:rsidRPr="000613F6" w:rsidRDefault="007178C2">
            <w:pPr>
              <w:jc w:val="center"/>
              <w:textAlignment w:val="baseline"/>
              <w:rPr>
                <w:rFonts w:eastAsia="仿宋"/>
                <w:iCs/>
                <w:color w:val="000000" w:themeColor="text1"/>
                <w:sz w:val="24"/>
              </w:rPr>
            </w:pPr>
            <w:r w:rsidRPr="000613F6">
              <w:rPr>
                <w:rFonts w:eastAsia="仿宋"/>
                <w:iCs/>
                <w:color w:val="000000" w:themeColor="text1"/>
                <w:sz w:val="24"/>
              </w:rPr>
              <w:t>小计</w:t>
            </w:r>
          </w:p>
        </w:tc>
        <w:tc>
          <w:tcPr>
            <w:tcW w:w="1572" w:type="dxa"/>
            <w:vAlign w:val="center"/>
          </w:tcPr>
          <w:p w14:paraId="254C4B9B"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w:t>
            </w:r>
          </w:p>
        </w:tc>
        <w:tc>
          <w:tcPr>
            <w:tcW w:w="1104" w:type="dxa"/>
            <w:vAlign w:val="center"/>
          </w:tcPr>
          <w:p w14:paraId="7AFD2FB4"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w:t>
            </w:r>
          </w:p>
        </w:tc>
        <w:tc>
          <w:tcPr>
            <w:tcW w:w="1118" w:type="dxa"/>
            <w:vAlign w:val="center"/>
          </w:tcPr>
          <w:p w14:paraId="5E1C07A5" w14:textId="77777777" w:rsidR="002B53F0" w:rsidRPr="000613F6" w:rsidRDefault="007178C2">
            <w:pPr>
              <w:jc w:val="center"/>
              <w:rPr>
                <w:rFonts w:eastAsia="仿宋"/>
                <w:color w:val="000000" w:themeColor="text1"/>
                <w:sz w:val="24"/>
              </w:rPr>
            </w:pPr>
            <w:r w:rsidRPr="000613F6">
              <w:rPr>
                <w:rFonts w:eastAsia="仿宋"/>
                <w:color w:val="000000" w:themeColor="text1"/>
                <w:sz w:val="24"/>
              </w:rPr>
              <w:t>800</w:t>
            </w:r>
          </w:p>
        </w:tc>
        <w:tc>
          <w:tcPr>
            <w:tcW w:w="2468" w:type="dxa"/>
            <w:vAlign w:val="center"/>
          </w:tcPr>
          <w:p w14:paraId="745E3D80" w14:textId="77777777" w:rsidR="002B53F0" w:rsidRPr="000613F6" w:rsidRDefault="007178C2">
            <w:pPr>
              <w:jc w:val="center"/>
              <w:textAlignment w:val="baseline"/>
              <w:rPr>
                <w:rFonts w:eastAsia="仿宋"/>
                <w:color w:val="000000" w:themeColor="text1"/>
                <w:sz w:val="24"/>
                <w:szCs w:val="22"/>
              </w:rPr>
            </w:pPr>
            <w:r w:rsidRPr="000613F6">
              <w:rPr>
                <w:rFonts w:eastAsia="仿宋"/>
                <w:color w:val="000000" w:themeColor="text1"/>
                <w:sz w:val="24"/>
                <w:szCs w:val="22"/>
              </w:rPr>
              <w:t>/</w:t>
            </w:r>
          </w:p>
        </w:tc>
      </w:tr>
      <w:tr w:rsidR="000613F6" w:rsidRPr="000613F6" w14:paraId="14435E4A" w14:textId="77777777">
        <w:trPr>
          <w:trHeight w:val="397"/>
          <w:jc w:val="center"/>
        </w:trPr>
        <w:tc>
          <w:tcPr>
            <w:tcW w:w="2696" w:type="dxa"/>
            <w:gridSpan w:val="2"/>
            <w:vAlign w:val="center"/>
          </w:tcPr>
          <w:p w14:paraId="2C71F714" w14:textId="77777777" w:rsidR="002B53F0" w:rsidRPr="000613F6" w:rsidRDefault="007178C2">
            <w:pPr>
              <w:jc w:val="center"/>
              <w:textAlignment w:val="baseline"/>
              <w:rPr>
                <w:rFonts w:eastAsia="仿宋"/>
                <w:iCs/>
                <w:color w:val="000000" w:themeColor="text1"/>
                <w:sz w:val="24"/>
              </w:rPr>
            </w:pPr>
            <w:r w:rsidRPr="000613F6">
              <w:rPr>
                <w:rFonts w:eastAsia="仿宋"/>
                <w:iCs/>
                <w:color w:val="000000" w:themeColor="text1"/>
                <w:sz w:val="24"/>
              </w:rPr>
              <w:t>合计</w:t>
            </w:r>
          </w:p>
        </w:tc>
        <w:tc>
          <w:tcPr>
            <w:tcW w:w="1572" w:type="dxa"/>
            <w:vAlign w:val="center"/>
          </w:tcPr>
          <w:p w14:paraId="2B2088A4"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w:t>
            </w:r>
          </w:p>
        </w:tc>
        <w:tc>
          <w:tcPr>
            <w:tcW w:w="1104" w:type="dxa"/>
            <w:vAlign w:val="center"/>
          </w:tcPr>
          <w:p w14:paraId="1A26D545" w14:textId="77777777" w:rsidR="002B53F0" w:rsidRPr="000613F6" w:rsidRDefault="007178C2">
            <w:pPr>
              <w:jc w:val="center"/>
              <w:textAlignment w:val="baseline"/>
              <w:rPr>
                <w:rFonts w:eastAsia="仿宋"/>
                <w:color w:val="000000" w:themeColor="text1"/>
                <w:sz w:val="24"/>
              </w:rPr>
            </w:pPr>
            <w:r w:rsidRPr="000613F6">
              <w:rPr>
                <w:rFonts w:eastAsia="仿宋"/>
                <w:color w:val="000000" w:themeColor="text1"/>
                <w:sz w:val="24"/>
              </w:rPr>
              <w:t>/</w:t>
            </w:r>
          </w:p>
        </w:tc>
        <w:tc>
          <w:tcPr>
            <w:tcW w:w="1118" w:type="dxa"/>
            <w:vAlign w:val="center"/>
          </w:tcPr>
          <w:p w14:paraId="5ED07BCD" w14:textId="77777777" w:rsidR="002B53F0" w:rsidRPr="000613F6" w:rsidRDefault="007178C2">
            <w:pPr>
              <w:jc w:val="center"/>
              <w:rPr>
                <w:rFonts w:eastAsia="仿宋"/>
                <w:color w:val="000000" w:themeColor="text1"/>
                <w:sz w:val="24"/>
              </w:rPr>
            </w:pPr>
            <w:r w:rsidRPr="000613F6">
              <w:rPr>
                <w:rFonts w:eastAsia="仿宋"/>
                <w:color w:val="000000" w:themeColor="text1"/>
                <w:sz w:val="24"/>
              </w:rPr>
              <w:t>800</w:t>
            </w:r>
          </w:p>
        </w:tc>
        <w:tc>
          <w:tcPr>
            <w:tcW w:w="2468" w:type="dxa"/>
            <w:vAlign w:val="center"/>
          </w:tcPr>
          <w:p w14:paraId="7F2A491A" w14:textId="77777777" w:rsidR="002B53F0" w:rsidRPr="000613F6" w:rsidRDefault="007178C2">
            <w:pPr>
              <w:jc w:val="center"/>
              <w:textAlignment w:val="baseline"/>
              <w:rPr>
                <w:rFonts w:eastAsia="仿宋"/>
                <w:color w:val="000000" w:themeColor="text1"/>
                <w:sz w:val="24"/>
                <w:szCs w:val="22"/>
              </w:rPr>
            </w:pPr>
            <w:r w:rsidRPr="000613F6">
              <w:rPr>
                <w:rFonts w:eastAsia="仿宋"/>
                <w:color w:val="000000" w:themeColor="text1"/>
                <w:sz w:val="24"/>
                <w:szCs w:val="22"/>
              </w:rPr>
              <w:t>/</w:t>
            </w:r>
          </w:p>
        </w:tc>
      </w:tr>
    </w:tbl>
    <w:p w14:paraId="7784E976" w14:textId="77777777" w:rsidR="002B53F0" w:rsidRPr="000613F6" w:rsidRDefault="002B53F0">
      <w:pPr>
        <w:pStyle w:val="2"/>
        <w:rPr>
          <w:color w:val="000000" w:themeColor="text1"/>
        </w:rPr>
        <w:sectPr w:rsidR="002B53F0" w:rsidRPr="000613F6">
          <w:pgSz w:w="11906" w:h="16838"/>
          <w:pgMar w:top="1440" w:right="1800" w:bottom="1440" w:left="1800" w:header="851" w:footer="992" w:gutter="0"/>
          <w:cols w:space="425"/>
          <w:docGrid w:type="lines" w:linePitch="312"/>
        </w:sectPr>
      </w:pPr>
    </w:p>
    <w:p w14:paraId="40FD56FE" w14:textId="77777777" w:rsidR="00D51F15" w:rsidRPr="000613F6" w:rsidRDefault="00D51F15" w:rsidP="007A0502">
      <w:pPr>
        <w:pStyle w:val="3"/>
        <w:spacing w:beforeLines="50" w:before="156" w:after="0" w:line="360" w:lineRule="auto"/>
        <w:rPr>
          <w:rFonts w:eastAsia="仿宋"/>
          <w:color w:val="000000" w:themeColor="text1"/>
          <w:sz w:val="28"/>
          <w:szCs w:val="28"/>
        </w:rPr>
      </w:pPr>
      <w:bookmarkStart w:id="168" w:name="_Toc14169439"/>
      <w:bookmarkStart w:id="169" w:name="_Toc2051"/>
      <w:bookmarkStart w:id="170" w:name="_Toc509938949"/>
      <w:bookmarkStart w:id="171" w:name="_Toc518033601"/>
      <w:r w:rsidRPr="000613F6">
        <w:rPr>
          <w:rFonts w:eastAsia="仿宋"/>
          <w:color w:val="000000" w:themeColor="text1"/>
          <w:sz w:val="28"/>
          <w:szCs w:val="28"/>
        </w:rPr>
        <w:lastRenderedPageBreak/>
        <w:t xml:space="preserve">4.3.5 </w:t>
      </w:r>
      <w:r w:rsidRPr="000613F6">
        <w:rPr>
          <w:rFonts w:eastAsia="仿宋" w:hint="eastAsia"/>
          <w:color w:val="000000" w:themeColor="text1"/>
          <w:sz w:val="28"/>
          <w:szCs w:val="28"/>
        </w:rPr>
        <w:t>油库事故案例</w:t>
      </w:r>
      <w:bookmarkEnd w:id="168"/>
    </w:p>
    <w:p w14:paraId="51FF2351" w14:textId="77777777" w:rsidR="00055070" w:rsidRPr="000613F6" w:rsidRDefault="00055070" w:rsidP="00055070">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同类企业因操作和管理不慎而发生的</w:t>
      </w:r>
      <w:hyperlink r:id="rId13" w:tgtFrame="_blank" w:history="1">
        <w:r w:rsidRPr="000613F6">
          <w:rPr>
            <w:rFonts w:eastAsia="仿宋"/>
            <w:color w:val="000000" w:themeColor="text1"/>
            <w:sz w:val="28"/>
            <w:szCs w:val="28"/>
          </w:rPr>
          <w:t>事故</w:t>
        </w:r>
      </w:hyperlink>
      <w:r w:rsidRPr="000613F6">
        <w:rPr>
          <w:rFonts w:eastAsia="仿宋"/>
          <w:color w:val="000000" w:themeColor="text1"/>
          <w:sz w:val="28"/>
          <w:szCs w:val="28"/>
        </w:rPr>
        <w:t>屡见不鲜。近年来发生的化工企业泄漏、爆炸、火灾事故等新闻也不少见。为警钟长鸣，警示企业，现举几个典型案例原因分析如下。</w:t>
      </w:r>
    </w:p>
    <w:p w14:paraId="43FABA7C" w14:textId="77777777" w:rsidR="00055070" w:rsidRPr="000613F6" w:rsidRDefault="00055070" w:rsidP="007A0502">
      <w:pPr>
        <w:spacing w:line="360" w:lineRule="auto"/>
        <w:ind w:firstLineChars="200" w:firstLine="562"/>
        <w:rPr>
          <w:rFonts w:eastAsia="仿宋"/>
          <w:b/>
          <w:color w:val="000000" w:themeColor="text1"/>
          <w:sz w:val="28"/>
          <w:szCs w:val="28"/>
        </w:rPr>
      </w:pPr>
      <w:r w:rsidRPr="000613F6">
        <w:rPr>
          <w:rFonts w:eastAsia="仿宋"/>
          <w:b/>
          <w:color w:val="000000" w:themeColor="text1"/>
          <w:sz w:val="28"/>
          <w:szCs w:val="28"/>
        </w:rPr>
        <w:t>案例</w:t>
      </w:r>
      <w:proofErr w:type="gramStart"/>
      <w:r w:rsidRPr="000613F6">
        <w:rPr>
          <w:rFonts w:eastAsia="仿宋"/>
          <w:b/>
          <w:color w:val="000000" w:themeColor="text1"/>
          <w:sz w:val="28"/>
          <w:szCs w:val="28"/>
        </w:rPr>
        <w:t>一</w:t>
      </w:r>
      <w:proofErr w:type="gramEnd"/>
      <w:r w:rsidRPr="000613F6">
        <w:rPr>
          <w:rFonts w:eastAsia="仿宋"/>
          <w:b/>
          <w:color w:val="000000" w:themeColor="text1"/>
          <w:sz w:val="28"/>
          <w:szCs w:val="28"/>
        </w:rPr>
        <w:t>：</w:t>
      </w:r>
    </w:p>
    <w:p w14:paraId="04D0FBA5" w14:textId="77777777" w:rsidR="00D51F15" w:rsidRPr="000613F6" w:rsidRDefault="00055070" w:rsidP="00055070">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2009</w:t>
      </w:r>
      <w:r w:rsidRPr="000613F6">
        <w:rPr>
          <w:rFonts w:eastAsia="仿宋"/>
          <w:color w:val="000000" w:themeColor="text1"/>
          <w:sz w:val="28"/>
          <w:szCs w:val="28"/>
        </w:rPr>
        <w:t>年</w:t>
      </w:r>
      <w:r w:rsidRPr="000613F6">
        <w:rPr>
          <w:rFonts w:eastAsia="仿宋"/>
          <w:color w:val="000000" w:themeColor="text1"/>
          <w:sz w:val="28"/>
          <w:szCs w:val="28"/>
        </w:rPr>
        <w:t>7</w:t>
      </w:r>
      <w:r w:rsidRPr="000613F6">
        <w:rPr>
          <w:rFonts w:eastAsia="仿宋"/>
          <w:color w:val="000000" w:themeColor="text1"/>
          <w:sz w:val="28"/>
          <w:szCs w:val="28"/>
        </w:rPr>
        <w:t>月</w:t>
      </w:r>
      <w:r w:rsidRPr="000613F6">
        <w:rPr>
          <w:rFonts w:eastAsia="仿宋"/>
          <w:color w:val="000000" w:themeColor="text1"/>
          <w:sz w:val="28"/>
          <w:szCs w:val="28"/>
        </w:rPr>
        <w:t>12</w:t>
      </w:r>
      <w:r w:rsidRPr="000613F6">
        <w:rPr>
          <w:rFonts w:eastAsia="仿宋"/>
          <w:color w:val="000000" w:themeColor="text1"/>
          <w:sz w:val="28"/>
          <w:szCs w:val="28"/>
        </w:rPr>
        <w:t>日</w:t>
      </w:r>
      <w:r w:rsidRPr="000613F6">
        <w:rPr>
          <w:rFonts w:eastAsia="仿宋"/>
          <w:color w:val="000000" w:themeColor="text1"/>
          <w:sz w:val="28"/>
          <w:szCs w:val="28"/>
        </w:rPr>
        <w:t>9</w:t>
      </w:r>
      <w:r w:rsidRPr="000613F6">
        <w:rPr>
          <w:rFonts w:eastAsia="仿宋"/>
          <w:color w:val="000000" w:themeColor="text1"/>
          <w:sz w:val="28"/>
          <w:szCs w:val="28"/>
        </w:rPr>
        <w:t>时</w:t>
      </w:r>
      <w:r w:rsidRPr="000613F6">
        <w:rPr>
          <w:rFonts w:eastAsia="仿宋"/>
          <w:color w:val="000000" w:themeColor="text1"/>
          <w:sz w:val="28"/>
          <w:szCs w:val="28"/>
        </w:rPr>
        <w:t>50</w:t>
      </w:r>
      <w:r w:rsidRPr="000613F6">
        <w:rPr>
          <w:rFonts w:eastAsia="仿宋"/>
          <w:color w:val="000000" w:themeColor="text1"/>
          <w:sz w:val="28"/>
          <w:szCs w:val="28"/>
        </w:rPr>
        <w:t>分，乌鲁木齐石化油库炼油厂建北罐区岗位人员巡检发现</w:t>
      </w:r>
      <w:r w:rsidRPr="000613F6">
        <w:rPr>
          <w:rFonts w:eastAsia="仿宋"/>
          <w:color w:val="000000" w:themeColor="text1"/>
          <w:sz w:val="28"/>
          <w:szCs w:val="28"/>
        </w:rPr>
        <w:t>13#</w:t>
      </w:r>
      <w:r w:rsidRPr="000613F6">
        <w:rPr>
          <w:rFonts w:eastAsia="仿宋"/>
          <w:color w:val="000000" w:themeColor="text1"/>
          <w:sz w:val="28"/>
          <w:szCs w:val="28"/>
        </w:rPr>
        <w:t>石脑油罐（罐容</w:t>
      </w:r>
      <w:r w:rsidRPr="000613F6">
        <w:rPr>
          <w:rFonts w:eastAsia="仿宋"/>
          <w:color w:val="000000" w:themeColor="text1"/>
          <w:sz w:val="28"/>
          <w:szCs w:val="28"/>
        </w:rPr>
        <w:t>5000m3</w:t>
      </w:r>
      <w:r w:rsidRPr="000613F6">
        <w:rPr>
          <w:rFonts w:eastAsia="仿宋"/>
          <w:color w:val="000000" w:themeColor="text1"/>
          <w:sz w:val="28"/>
          <w:szCs w:val="28"/>
        </w:rPr>
        <w:t>）在装车过程中出现轻微冒烟并起明火，工位人员立即进行灭火处置并报警，乌石化消防队接警紧急出动，半小时后，火被扑灭。经乌鲁木齐石化油库事故调查组技术分析，初步认定此次火灾事故原因为硫化亚铁自燃，引起石脑油罐着火。此次事件未造成人员伤亡和重大财产损失，主要得益于发现早，应急扑救及时。</w:t>
      </w:r>
    </w:p>
    <w:p w14:paraId="60529F30" w14:textId="77777777" w:rsidR="00055070" w:rsidRPr="000613F6" w:rsidRDefault="00055070" w:rsidP="007A0502">
      <w:pPr>
        <w:spacing w:line="360" w:lineRule="auto"/>
        <w:ind w:firstLineChars="200" w:firstLine="562"/>
        <w:rPr>
          <w:rFonts w:eastAsia="仿宋"/>
          <w:b/>
          <w:color w:val="000000" w:themeColor="text1"/>
          <w:sz w:val="28"/>
          <w:szCs w:val="28"/>
        </w:rPr>
      </w:pPr>
      <w:r w:rsidRPr="000613F6">
        <w:rPr>
          <w:rFonts w:eastAsia="仿宋"/>
          <w:b/>
          <w:color w:val="000000" w:themeColor="text1"/>
          <w:sz w:val="28"/>
          <w:szCs w:val="28"/>
        </w:rPr>
        <w:t>案例</w:t>
      </w:r>
      <w:r w:rsidRPr="000613F6">
        <w:rPr>
          <w:rFonts w:eastAsia="仿宋" w:hint="eastAsia"/>
          <w:b/>
          <w:color w:val="000000" w:themeColor="text1"/>
          <w:sz w:val="28"/>
          <w:szCs w:val="28"/>
        </w:rPr>
        <w:t>二</w:t>
      </w:r>
      <w:r w:rsidRPr="000613F6">
        <w:rPr>
          <w:rFonts w:eastAsia="仿宋"/>
          <w:b/>
          <w:color w:val="000000" w:themeColor="text1"/>
          <w:sz w:val="28"/>
          <w:szCs w:val="28"/>
        </w:rPr>
        <w:t>：</w:t>
      </w:r>
    </w:p>
    <w:p w14:paraId="5CB1E1C2" w14:textId="77777777" w:rsidR="00417A06" w:rsidRPr="000613F6" w:rsidRDefault="00055070" w:rsidP="00055070">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1989</w:t>
      </w:r>
      <w:r w:rsidRPr="000613F6">
        <w:rPr>
          <w:rFonts w:eastAsia="仿宋"/>
          <w:color w:val="000000" w:themeColor="text1"/>
          <w:sz w:val="28"/>
          <w:szCs w:val="28"/>
        </w:rPr>
        <w:t>年</w:t>
      </w:r>
      <w:r w:rsidRPr="000613F6">
        <w:rPr>
          <w:rFonts w:eastAsia="仿宋"/>
          <w:color w:val="000000" w:themeColor="text1"/>
          <w:sz w:val="28"/>
          <w:szCs w:val="28"/>
        </w:rPr>
        <w:t>8</w:t>
      </w:r>
      <w:r w:rsidRPr="000613F6">
        <w:rPr>
          <w:rFonts w:eastAsia="仿宋"/>
          <w:color w:val="000000" w:themeColor="text1"/>
          <w:sz w:val="28"/>
          <w:szCs w:val="28"/>
        </w:rPr>
        <w:t>月</w:t>
      </w:r>
      <w:r w:rsidRPr="000613F6">
        <w:rPr>
          <w:rFonts w:eastAsia="仿宋"/>
          <w:color w:val="000000" w:themeColor="text1"/>
          <w:sz w:val="28"/>
          <w:szCs w:val="28"/>
        </w:rPr>
        <w:t>12</w:t>
      </w:r>
      <w:r w:rsidRPr="000613F6">
        <w:rPr>
          <w:rFonts w:eastAsia="仿宋"/>
          <w:color w:val="000000" w:themeColor="text1"/>
          <w:sz w:val="28"/>
          <w:szCs w:val="28"/>
        </w:rPr>
        <w:t>日，中国石油天然气总公司管道</w:t>
      </w:r>
      <w:proofErr w:type="gramStart"/>
      <w:r w:rsidRPr="000613F6">
        <w:rPr>
          <w:rFonts w:eastAsia="仿宋"/>
          <w:color w:val="000000" w:themeColor="text1"/>
          <w:sz w:val="28"/>
          <w:szCs w:val="28"/>
        </w:rPr>
        <w:t>局胜利</w:t>
      </w:r>
      <w:proofErr w:type="gramEnd"/>
      <w:r w:rsidRPr="000613F6">
        <w:rPr>
          <w:rFonts w:eastAsia="仿宋"/>
          <w:color w:val="000000" w:themeColor="text1"/>
          <w:sz w:val="28"/>
          <w:szCs w:val="28"/>
        </w:rPr>
        <w:t>输油公司所属青岛市黄岛油库老罐区五座油罐发生因遭雷击引起特大火灾爆炸事故，造成巨大的经济损失和人员伤亡。大火燃烧了</w:t>
      </w:r>
      <w:r w:rsidRPr="000613F6">
        <w:rPr>
          <w:rFonts w:eastAsia="仿宋"/>
          <w:color w:val="000000" w:themeColor="text1"/>
          <w:sz w:val="28"/>
          <w:szCs w:val="28"/>
        </w:rPr>
        <w:t>104h</w:t>
      </w:r>
      <w:r w:rsidRPr="000613F6">
        <w:rPr>
          <w:rFonts w:eastAsia="仿宋"/>
          <w:color w:val="000000" w:themeColor="text1"/>
          <w:sz w:val="28"/>
          <w:szCs w:val="28"/>
        </w:rPr>
        <w:t>，烧掉柴油约</w:t>
      </w:r>
      <w:r w:rsidRPr="000613F6">
        <w:rPr>
          <w:rFonts w:eastAsia="仿宋"/>
          <w:color w:val="000000" w:themeColor="text1"/>
          <w:sz w:val="28"/>
          <w:szCs w:val="28"/>
        </w:rPr>
        <w:t>3.6</w:t>
      </w:r>
      <w:r w:rsidRPr="000613F6">
        <w:rPr>
          <w:rFonts w:eastAsia="仿宋"/>
          <w:color w:val="000000" w:themeColor="text1"/>
          <w:sz w:val="28"/>
          <w:szCs w:val="28"/>
        </w:rPr>
        <w:t>万</w:t>
      </w:r>
      <w:r w:rsidRPr="000613F6">
        <w:rPr>
          <w:rFonts w:eastAsia="仿宋"/>
          <w:color w:val="000000" w:themeColor="text1"/>
          <w:sz w:val="28"/>
          <w:szCs w:val="28"/>
        </w:rPr>
        <w:t>t</w:t>
      </w:r>
      <w:r w:rsidRPr="000613F6">
        <w:rPr>
          <w:rFonts w:eastAsia="仿宋"/>
          <w:color w:val="000000" w:themeColor="text1"/>
          <w:sz w:val="28"/>
          <w:szCs w:val="28"/>
        </w:rPr>
        <w:t>，烧毁油罐</w:t>
      </w:r>
      <w:r w:rsidRPr="000613F6">
        <w:rPr>
          <w:rFonts w:eastAsia="仿宋"/>
          <w:color w:val="000000" w:themeColor="text1"/>
          <w:sz w:val="28"/>
          <w:szCs w:val="28"/>
        </w:rPr>
        <w:t>5</w:t>
      </w:r>
      <w:r w:rsidRPr="000613F6">
        <w:rPr>
          <w:rFonts w:eastAsia="仿宋"/>
          <w:color w:val="000000" w:themeColor="text1"/>
          <w:sz w:val="28"/>
          <w:szCs w:val="28"/>
        </w:rPr>
        <w:t>座，老罐区全部付之一炬，事故造成直接经济损失</w:t>
      </w:r>
      <w:r w:rsidRPr="000613F6">
        <w:rPr>
          <w:rFonts w:eastAsia="仿宋"/>
          <w:color w:val="000000" w:themeColor="text1"/>
          <w:sz w:val="28"/>
          <w:szCs w:val="28"/>
        </w:rPr>
        <w:t>3500</w:t>
      </w:r>
      <w:r w:rsidRPr="000613F6">
        <w:rPr>
          <w:rFonts w:eastAsia="仿宋"/>
          <w:color w:val="000000" w:themeColor="text1"/>
          <w:sz w:val="28"/>
          <w:szCs w:val="28"/>
        </w:rPr>
        <w:t>万元。</w:t>
      </w:r>
      <w:r w:rsidRPr="000613F6">
        <w:rPr>
          <w:rFonts w:eastAsia="仿宋"/>
          <w:color w:val="000000" w:themeColor="text1"/>
          <w:sz w:val="28"/>
          <w:szCs w:val="28"/>
        </w:rPr>
        <w:t>600t</w:t>
      </w:r>
      <w:r w:rsidRPr="000613F6">
        <w:rPr>
          <w:rFonts w:eastAsia="仿宋"/>
          <w:color w:val="000000" w:themeColor="text1"/>
          <w:sz w:val="28"/>
          <w:szCs w:val="28"/>
        </w:rPr>
        <w:t>柴油注入大海，使附近海域和岸线受到严重污染。这种自然不可控因素造成的特大火灾爆炸事故是日常预防的重点。</w:t>
      </w:r>
    </w:p>
    <w:p w14:paraId="2F2EA9D7" w14:textId="77777777" w:rsidR="00D51F15" w:rsidRPr="000613F6" w:rsidRDefault="00417A06" w:rsidP="00417A06">
      <w:pPr>
        <w:pStyle w:val="2"/>
        <w:rPr>
          <w:color w:val="000000" w:themeColor="text1"/>
        </w:rPr>
      </w:pPr>
      <w:r w:rsidRPr="000613F6">
        <w:rPr>
          <w:color w:val="000000" w:themeColor="text1"/>
        </w:rPr>
        <w:br w:type="page"/>
      </w:r>
    </w:p>
    <w:p w14:paraId="2C367932" w14:textId="77777777" w:rsidR="002B53F0" w:rsidRPr="000613F6" w:rsidRDefault="007178C2">
      <w:pPr>
        <w:spacing w:line="360" w:lineRule="auto"/>
        <w:outlineLvl w:val="0"/>
        <w:rPr>
          <w:rFonts w:eastAsia="仿宋"/>
          <w:b/>
          <w:color w:val="000000" w:themeColor="text1"/>
          <w:sz w:val="28"/>
          <w:szCs w:val="28"/>
        </w:rPr>
      </w:pPr>
      <w:bookmarkStart w:id="172" w:name="_Toc14169440"/>
      <w:r w:rsidRPr="000613F6">
        <w:rPr>
          <w:rFonts w:eastAsia="仿宋"/>
          <w:b/>
          <w:color w:val="000000" w:themeColor="text1"/>
          <w:sz w:val="28"/>
          <w:szCs w:val="28"/>
        </w:rPr>
        <w:lastRenderedPageBreak/>
        <w:t>5.</w:t>
      </w:r>
      <w:r w:rsidRPr="000613F6">
        <w:rPr>
          <w:rFonts w:eastAsia="仿宋"/>
          <w:b/>
          <w:color w:val="000000" w:themeColor="text1"/>
          <w:sz w:val="28"/>
          <w:szCs w:val="28"/>
        </w:rPr>
        <w:t>预防与预警</w:t>
      </w:r>
      <w:bookmarkEnd w:id="169"/>
      <w:bookmarkEnd w:id="170"/>
      <w:bookmarkEnd w:id="171"/>
      <w:bookmarkEnd w:id="172"/>
    </w:p>
    <w:p w14:paraId="40D42FB5" w14:textId="77777777" w:rsidR="002B53F0" w:rsidRPr="000613F6" w:rsidRDefault="007178C2">
      <w:pPr>
        <w:spacing w:line="360" w:lineRule="auto"/>
        <w:textAlignment w:val="baseline"/>
        <w:outlineLvl w:val="1"/>
        <w:rPr>
          <w:rFonts w:eastAsia="仿宋"/>
          <w:b/>
          <w:color w:val="000000" w:themeColor="text1"/>
          <w:sz w:val="28"/>
          <w:szCs w:val="28"/>
        </w:rPr>
      </w:pPr>
      <w:bookmarkStart w:id="173" w:name="_Toc23992"/>
      <w:bookmarkStart w:id="174" w:name="_Toc518033602"/>
      <w:bookmarkStart w:id="175" w:name="_Toc509938950"/>
      <w:bookmarkStart w:id="176" w:name="_Toc14169441"/>
      <w:r w:rsidRPr="000613F6">
        <w:rPr>
          <w:rFonts w:eastAsia="仿宋"/>
          <w:b/>
          <w:color w:val="000000" w:themeColor="text1"/>
          <w:sz w:val="28"/>
          <w:szCs w:val="28"/>
        </w:rPr>
        <w:t>5.1</w:t>
      </w:r>
      <w:r w:rsidRPr="000613F6">
        <w:rPr>
          <w:rFonts w:eastAsia="仿宋"/>
          <w:b/>
          <w:color w:val="000000" w:themeColor="text1"/>
          <w:sz w:val="28"/>
          <w:szCs w:val="28"/>
        </w:rPr>
        <w:t>环境风险防范措施</w:t>
      </w:r>
      <w:bookmarkEnd w:id="173"/>
      <w:bookmarkEnd w:id="174"/>
      <w:bookmarkEnd w:id="175"/>
      <w:bookmarkEnd w:id="176"/>
    </w:p>
    <w:p w14:paraId="2737039A" w14:textId="77777777" w:rsidR="002B53F0" w:rsidRPr="000613F6" w:rsidRDefault="007178C2">
      <w:pPr>
        <w:spacing w:line="360" w:lineRule="auto"/>
        <w:ind w:firstLineChars="200" w:firstLine="560"/>
        <w:rPr>
          <w:rFonts w:eastAsia="仿宋"/>
          <w:color w:val="000000" w:themeColor="text1"/>
          <w:sz w:val="28"/>
          <w:szCs w:val="28"/>
        </w:rPr>
      </w:pPr>
      <w:bookmarkStart w:id="177" w:name="_Toc269659511"/>
      <w:r w:rsidRPr="000613F6">
        <w:rPr>
          <w:rFonts w:eastAsia="仿宋"/>
          <w:color w:val="000000" w:themeColor="text1"/>
          <w:sz w:val="28"/>
          <w:szCs w:val="28"/>
        </w:rPr>
        <w:t>本预案的事件类别主要有罐区油品泄漏、因泄漏引起的火灾爆炸。除此之外，还有可能发生因地震、雷击、地基塌陷等不可预知和不可抗拒（概率极低）因素导致的油罐破损起火爆炸等重大突发事件。</w:t>
      </w:r>
    </w:p>
    <w:p w14:paraId="0492046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为了应对突发事件的发生，</w:t>
      </w:r>
      <w:r w:rsidRPr="000613F6">
        <w:rPr>
          <w:rFonts w:eastAsia="仿宋" w:hint="eastAsia"/>
          <w:color w:val="000000" w:themeColor="text1"/>
          <w:sz w:val="28"/>
          <w:szCs w:val="28"/>
        </w:rPr>
        <w:t>华源油库</w:t>
      </w:r>
      <w:r w:rsidRPr="000613F6">
        <w:rPr>
          <w:rFonts w:eastAsia="仿宋"/>
          <w:color w:val="000000" w:themeColor="text1"/>
          <w:sz w:val="28"/>
          <w:szCs w:val="28"/>
        </w:rPr>
        <w:t>在卸油、传输、分油、罐区等可能产生风险的区域和工作点均安装了监控系统、油气浓度检测系统等新技术装备，全天候实施监控、检测，做到了及早发现、及早处置的技术保障。组建了安监和应急处置办，实施</w:t>
      </w:r>
      <w:r w:rsidRPr="000613F6">
        <w:rPr>
          <w:rFonts w:eastAsia="仿宋"/>
          <w:color w:val="000000" w:themeColor="text1"/>
          <w:sz w:val="28"/>
          <w:szCs w:val="28"/>
        </w:rPr>
        <w:t>24</w:t>
      </w:r>
      <w:r w:rsidRPr="000613F6">
        <w:rPr>
          <w:rFonts w:eastAsia="仿宋"/>
          <w:color w:val="000000" w:themeColor="text1"/>
          <w:sz w:val="28"/>
          <w:szCs w:val="28"/>
        </w:rPr>
        <w:t>小时全天候巡查，在组织体系上有了保障。储备了必要的应急物资和装备，</w:t>
      </w:r>
      <w:r w:rsidRPr="000613F6">
        <w:rPr>
          <w:rFonts w:eastAsia="仿宋" w:hint="eastAsia"/>
          <w:color w:val="000000" w:themeColor="text1"/>
          <w:sz w:val="28"/>
          <w:szCs w:val="28"/>
        </w:rPr>
        <w:t>华源油库</w:t>
      </w:r>
      <w:r w:rsidRPr="000613F6">
        <w:rPr>
          <w:rFonts w:eastAsia="仿宋"/>
          <w:color w:val="000000" w:themeColor="text1"/>
          <w:sz w:val="28"/>
          <w:szCs w:val="28"/>
        </w:rPr>
        <w:t>的应急预案在指挥、措施、程序等方面与当地政府的应急预案留有接口，确保与政府预案有机衔接。</w:t>
      </w:r>
    </w:p>
    <w:p w14:paraId="70C00556" w14:textId="77777777" w:rsidR="002B53F0" w:rsidRPr="000613F6" w:rsidRDefault="007178C2">
      <w:pPr>
        <w:spacing w:line="360" w:lineRule="auto"/>
        <w:ind w:firstLineChars="200" w:firstLine="560"/>
        <w:rPr>
          <w:rFonts w:eastAsia="仿宋"/>
          <w:color w:val="000000" w:themeColor="text1"/>
          <w:sz w:val="28"/>
          <w:szCs w:val="28"/>
        </w:rPr>
      </w:pPr>
      <w:bookmarkStart w:id="178" w:name="_Toc509938951"/>
      <w:bookmarkStart w:id="179" w:name="_Toc518033603"/>
      <w:r w:rsidRPr="000613F6">
        <w:rPr>
          <w:rFonts w:eastAsia="仿宋"/>
          <w:color w:val="000000" w:themeColor="text1"/>
          <w:sz w:val="28"/>
          <w:szCs w:val="28"/>
        </w:rPr>
        <w:t>根据油库安全现状评价报告，油库已采取的风险防范措施如下：</w:t>
      </w:r>
    </w:p>
    <w:p w14:paraId="1199A23D"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80" w:name="_Toc25355"/>
      <w:bookmarkStart w:id="181" w:name="_Toc14169442"/>
      <w:r w:rsidRPr="000613F6">
        <w:rPr>
          <w:rFonts w:eastAsia="仿宋"/>
          <w:b/>
          <w:color w:val="000000" w:themeColor="text1"/>
          <w:sz w:val="28"/>
          <w:szCs w:val="28"/>
        </w:rPr>
        <w:t>5.1.</w:t>
      </w:r>
      <w:bookmarkEnd w:id="177"/>
      <w:r w:rsidRPr="000613F6">
        <w:rPr>
          <w:rFonts w:eastAsia="仿宋"/>
          <w:b/>
          <w:color w:val="000000" w:themeColor="text1"/>
          <w:sz w:val="28"/>
          <w:szCs w:val="28"/>
        </w:rPr>
        <w:t>1</w:t>
      </w:r>
      <w:r w:rsidRPr="000613F6">
        <w:rPr>
          <w:rFonts w:eastAsia="仿宋"/>
          <w:b/>
          <w:color w:val="000000" w:themeColor="text1"/>
          <w:sz w:val="28"/>
          <w:szCs w:val="28"/>
        </w:rPr>
        <w:t>危险源监控</w:t>
      </w:r>
      <w:bookmarkEnd w:id="178"/>
      <w:r w:rsidRPr="000613F6">
        <w:rPr>
          <w:rFonts w:eastAsia="仿宋"/>
          <w:b/>
          <w:color w:val="000000" w:themeColor="text1"/>
          <w:sz w:val="28"/>
          <w:szCs w:val="28"/>
        </w:rPr>
        <w:t>风险防范措施</w:t>
      </w:r>
      <w:bookmarkEnd w:id="179"/>
      <w:bookmarkEnd w:id="180"/>
      <w:bookmarkEnd w:id="181"/>
    </w:p>
    <w:p w14:paraId="4DF1CA83" w14:textId="77777777" w:rsidR="002B53F0" w:rsidRPr="000613F6" w:rsidRDefault="007178C2">
      <w:pPr>
        <w:spacing w:line="360" w:lineRule="auto"/>
        <w:ind w:firstLineChars="200" w:firstLine="560"/>
        <w:rPr>
          <w:rFonts w:eastAsia="仿宋"/>
          <w:color w:val="000000" w:themeColor="text1"/>
          <w:sz w:val="28"/>
          <w:szCs w:val="28"/>
        </w:rPr>
      </w:pPr>
      <w:bookmarkStart w:id="182" w:name="_Hlk509943410"/>
      <w:bookmarkStart w:id="183" w:name="_Toc269659512"/>
      <w:bookmarkStart w:id="184" w:name="_Toc418869904"/>
      <w:bookmarkStart w:id="185" w:name="_Toc419115417"/>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）对重大危险</w:t>
      </w:r>
      <w:proofErr w:type="gramStart"/>
      <w:r w:rsidRPr="000613F6">
        <w:rPr>
          <w:rFonts w:eastAsia="仿宋"/>
          <w:color w:val="000000" w:themeColor="text1"/>
          <w:sz w:val="28"/>
          <w:szCs w:val="28"/>
        </w:rPr>
        <w:t>源登记</w:t>
      </w:r>
      <w:proofErr w:type="gramEnd"/>
      <w:r w:rsidRPr="000613F6">
        <w:rPr>
          <w:rFonts w:eastAsia="仿宋"/>
          <w:color w:val="000000" w:themeColor="text1"/>
          <w:sz w:val="28"/>
          <w:szCs w:val="28"/>
        </w:rPr>
        <w:t>建档并按规定到相关安全生产监督管理部门登记备案；</w:t>
      </w:r>
    </w:p>
    <w:p w14:paraId="4FF2E0F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）重大危险源涉及的压力、液位报警等定期校验并有远传和连续记录，储罐、管道设置了自动切断阀门；</w:t>
      </w:r>
    </w:p>
    <w:p w14:paraId="33ACB08E" w14:textId="77777777" w:rsidR="002B53F0" w:rsidRPr="000613F6" w:rsidRDefault="007178C2">
      <w:pPr>
        <w:spacing w:line="360" w:lineRule="auto"/>
        <w:ind w:firstLineChars="200" w:firstLine="544"/>
        <w:rPr>
          <w:rFonts w:eastAsia="仿宋"/>
          <w:color w:val="000000" w:themeColor="text1"/>
          <w:sz w:val="28"/>
          <w:szCs w:val="28"/>
        </w:rPr>
      </w:pPr>
      <w:r w:rsidRPr="000613F6">
        <w:rPr>
          <w:rFonts w:eastAsia="仿宋"/>
          <w:color w:val="000000" w:themeColor="text1"/>
          <w:spacing w:val="-4"/>
          <w:sz w:val="28"/>
          <w:szCs w:val="28"/>
        </w:rPr>
        <w:t>（</w:t>
      </w:r>
      <w:r w:rsidRPr="000613F6">
        <w:rPr>
          <w:rFonts w:eastAsia="仿宋"/>
          <w:color w:val="000000" w:themeColor="text1"/>
          <w:spacing w:val="-4"/>
          <w:sz w:val="28"/>
          <w:szCs w:val="28"/>
        </w:rPr>
        <w:t>3</w:t>
      </w:r>
      <w:r w:rsidRPr="000613F6">
        <w:rPr>
          <w:rFonts w:eastAsia="仿宋"/>
          <w:color w:val="000000" w:themeColor="text1"/>
          <w:spacing w:val="-4"/>
          <w:sz w:val="28"/>
          <w:szCs w:val="28"/>
        </w:rPr>
        <w:t>）油库在汽车</w:t>
      </w:r>
      <w:proofErr w:type="gramStart"/>
      <w:r w:rsidRPr="000613F6">
        <w:rPr>
          <w:rFonts w:eastAsia="仿宋"/>
          <w:color w:val="000000" w:themeColor="text1"/>
          <w:spacing w:val="-4"/>
          <w:sz w:val="28"/>
          <w:szCs w:val="28"/>
        </w:rPr>
        <w:t>装车位设置</w:t>
      </w:r>
      <w:proofErr w:type="gramEnd"/>
      <w:r w:rsidRPr="000613F6">
        <w:rPr>
          <w:rFonts w:eastAsia="仿宋"/>
          <w:color w:val="000000" w:themeColor="text1"/>
          <w:spacing w:val="-4"/>
          <w:sz w:val="28"/>
          <w:szCs w:val="28"/>
        </w:rPr>
        <w:t>有压力表、流量计等工艺参数测量显示装置；储罐区、汽车</w:t>
      </w:r>
      <w:proofErr w:type="gramStart"/>
      <w:r w:rsidRPr="000613F6">
        <w:rPr>
          <w:rFonts w:eastAsia="仿宋"/>
          <w:color w:val="000000" w:themeColor="text1"/>
          <w:spacing w:val="-4"/>
          <w:sz w:val="28"/>
          <w:szCs w:val="28"/>
        </w:rPr>
        <w:t>装车位设可</w:t>
      </w:r>
      <w:proofErr w:type="gramEnd"/>
      <w:r w:rsidRPr="000613F6">
        <w:rPr>
          <w:rFonts w:eastAsia="仿宋"/>
          <w:color w:val="000000" w:themeColor="text1"/>
          <w:spacing w:val="-4"/>
          <w:sz w:val="28"/>
          <w:szCs w:val="28"/>
        </w:rPr>
        <w:t>燃气体浓度检测报警装置。所有检测、报警装置均能正常运行，并全部经过相应资质单位检验、检测合格（在有效期内）；</w:t>
      </w:r>
    </w:p>
    <w:p w14:paraId="02FE0F1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4</w:t>
      </w:r>
      <w:r w:rsidRPr="000613F6">
        <w:rPr>
          <w:rFonts w:eastAsia="仿宋"/>
          <w:color w:val="000000" w:themeColor="text1"/>
          <w:sz w:val="28"/>
          <w:szCs w:val="28"/>
        </w:rPr>
        <w:t>）</w:t>
      </w:r>
      <w:r w:rsidRPr="000613F6">
        <w:rPr>
          <w:rFonts w:eastAsia="仿宋"/>
          <w:color w:val="000000" w:themeColor="text1"/>
          <w:spacing w:val="-4"/>
          <w:sz w:val="28"/>
          <w:szCs w:val="28"/>
        </w:rPr>
        <w:t>储罐区、装卸车作业区、库区大门、主要通道、办公区、围墙、铁路岔道等位置布置摄像机，视频信号传至</w:t>
      </w:r>
      <w:r w:rsidRPr="000613F6">
        <w:rPr>
          <w:rFonts w:eastAsia="仿宋"/>
          <w:color w:val="000000" w:themeColor="text1"/>
          <w:spacing w:val="-4"/>
          <w:sz w:val="28"/>
          <w:szCs w:val="28"/>
        </w:rPr>
        <w:t>24h</w:t>
      </w:r>
      <w:r w:rsidRPr="000613F6">
        <w:rPr>
          <w:rFonts w:eastAsia="仿宋"/>
          <w:color w:val="000000" w:themeColor="text1"/>
          <w:spacing w:val="-4"/>
          <w:sz w:val="28"/>
          <w:szCs w:val="28"/>
        </w:rPr>
        <w:t>值守监控中心</w:t>
      </w:r>
      <w:r w:rsidRPr="000613F6">
        <w:rPr>
          <w:rFonts w:eastAsia="仿宋"/>
          <w:color w:val="000000" w:themeColor="text1"/>
          <w:sz w:val="28"/>
          <w:szCs w:val="28"/>
        </w:rPr>
        <w:t>；</w:t>
      </w:r>
    </w:p>
    <w:p w14:paraId="6796384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）油库配备专职或兼职巡检人员，负责对库内既定区域或设备进行</w:t>
      </w:r>
      <w:r w:rsidRPr="000613F6">
        <w:rPr>
          <w:rFonts w:eastAsia="仿宋"/>
          <w:color w:val="000000" w:themeColor="text1"/>
          <w:sz w:val="28"/>
          <w:szCs w:val="28"/>
        </w:rPr>
        <w:t>24h</w:t>
      </w:r>
      <w:r w:rsidRPr="000613F6">
        <w:rPr>
          <w:rFonts w:eastAsia="仿宋"/>
          <w:color w:val="000000" w:themeColor="text1"/>
          <w:sz w:val="28"/>
          <w:szCs w:val="28"/>
        </w:rPr>
        <w:t>固定线路巡检。</w:t>
      </w:r>
      <w:bookmarkEnd w:id="182"/>
    </w:p>
    <w:p w14:paraId="08F9E1DA"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86" w:name="_Toc28718"/>
      <w:bookmarkStart w:id="187" w:name="_Toc509938952"/>
      <w:bookmarkStart w:id="188" w:name="_Toc518033604"/>
      <w:bookmarkStart w:id="189" w:name="_Toc14169443"/>
      <w:r w:rsidRPr="000613F6">
        <w:rPr>
          <w:rFonts w:eastAsia="仿宋"/>
          <w:b/>
          <w:color w:val="000000" w:themeColor="text1"/>
          <w:sz w:val="28"/>
          <w:szCs w:val="28"/>
        </w:rPr>
        <w:t>5.1.2</w:t>
      </w:r>
      <w:bookmarkEnd w:id="183"/>
      <w:bookmarkEnd w:id="184"/>
      <w:bookmarkEnd w:id="185"/>
      <w:r w:rsidRPr="000613F6">
        <w:rPr>
          <w:rFonts w:eastAsia="仿宋"/>
          <w:b/>
          <w:color w:val="000000" w:themeColor="text1"/>
          <w:sz w:val="28"/>
          <w:szCs w:val="28"/>
        </w:rPr>
        <w:t>选址、总图布置和建筑安全防范措施</w:t>
      </w:r>
      <w:bookmarkEnd w:id="186"/>
      <w:bookmarkEnd w:id="187"/>
      <w:bookmarkEnd w:id="188"/>
      <w:bookmarkEnd w:id="189"/>
    </w:p>
    <w:p w14:paraId="755A1B71"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）总平面布置</w:t>
      </w:r>
    </w:p>
    <w:p w14:paraId="1CDBC78C"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highlight w:val="yellow"/>
        </w:rPr>
      </w:pPr>
      <w:r w:rsidRPr="000613F6">
        <w:rPr>
          <w:rFonts w:ascii="Times New Roman" w:eastAsia="仿宋" w:hAnsi="Times New Roman"/>
          <w:color w:val="000000" w:themeColor="text1"/>
          <w:sz w:val="28"/>
          <w:szCs w:val="28"/>
        </w:rPr>
        <w:t>油库各装置区平面布置及建构筑物单元严格执行了《石油库设计规范》（</w:t>
      </w:r>
      <w:r w:rsidRPr="000613F6">
        <w:rPr>
          <w:rFonts w:ascii="Times New Roman" w:eastAsia="仿宋" w:hAnsi="Times New Roman"/>
          <w:color w:val="000000" w:themeColor="text1"/>
          <w:sz w:val="28"/>
          <w:szCs w:val="28"/>
        </w:rPr>
        <w:t>GB50074-2014</w:t>
      </w:r>
      <w:r w:rsidRPr="000613F6">
        <w:rPr>
          <w:rFonts w:ascii="Times New Roman" w:eastAsia="仿宋" w:hAnsi="Times New Roman"/>
          <w:color w:val="000000" w:themeColor="text1"/>
          <w:sz w:val="28"/>
          <w:szCs w:val="28"/>
        </w:rPr>
        <w:t>）的有关规定，保证了足够的防火间距。装置内设置了检修及消防通道，保证消防车和急救车能顺利通往可能出现事故的地方。建筑空间的划分，满足油库运行、操作和检修的要求。</w:t>
      </w:r>
    </w:p>
    <w:p w14:paraId="36830553"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）建构筑物安全</w:t>
      </w:r>
    </w:p>
    <w:p w14:paraId="5B701538"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库内建构筑物耐火等级均按二级进行设计。同时，油库储罐区自然通风；公路装卸油作业区罩棚下四面开敞，自然通风。</w:t>
      </w:r>
    </w:p>
    <w:p w14:paraId="75EAFDE7"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90" w:name="_Toc433896493"/>
      <w:bookmarkStart w:id="191" w:name="_Toc509938953"/>
      <w:bookmarkStart w:id="192" w:name="_Toc8224"/>
      <w:bookmarkStart w:id="193" w:name="_Toc518033605"/>
      <w:bookmarkStart w:id="194" w:name="_Toc14169444"/>
      <w:r w:rsidRPr="000613F6">
        <w:rPr>
          <w:rFonts w:eastAsia="仿宋"/>
          <w:b/>
          <w:color w:val="000000" w:themeColor="text1"/>
          <w:sz w:val="28"/>
          <w:szCs w:val="28"/>
        </w:rPr>
        <w:t>5.1.3</w:t>
      </w:r>
      <w:bookmarkEnd w:id="190"/>
      <w:r w:rsidRPr="000613F6">
        <w:rPr>
          <w:rFonts w:eastAsia="仿宋"/>
          <w:b/>
          <w:color w:val="000000" w:themeColor="text1"/>
          <w:sz w:val="28"/>
          <w:szCs w:val="28"/>
        </w:rPr>
        <w:t>作业场所防护措施</w:t>
      </w:r>
      <w:bookmarkEnd w:id="191"/>
      <w:bookmarkEnd w:id="192"/>
      <w:bookmarkEnd w:id="193"/>
      <w:bookmarkEnd w:id="194"/>
    </w:p>
    <w:p w14:paraId="531B6AB9"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油库可能产生爆炸性气体的主要设备或场所如储罐区、油气回收装置、公路装、卸车区半敞开式布置，自然通风；变配电室、水泵房、泡沫泵房均设有通风门窗，排除运行过程中散发的有害气体及余热。</w:t>
      </w:r>
    </w:p>
    <w:p w14:paraId="5DDA12F2"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库内所有储罐均设有通向罐顶的盘梯，每座储罐盘梯入口公路卸车棚、公路装车栈桥斜梯入口处均设有带报警功能的人体静电释放装置，公路装卸车位处均设有静电接地仪，避免静电引发火花。</w:t>
      </w:r>
    </w:p>
    <w:p w14:paraId="1215C2A8"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195" w:name="_Toc269659513"/>
      <w:bookmarkStart w:id="196" w:name="_Toc433896494"/>
      <w:bookmarkStart w:id="197" w:name="_Toc419115418"/>
      <w:bookmarkStart w:id="198" w:name="_Toc418869905"/>
      <w:bookmarkStart w:id="199" w:name="_Toc15909"/>
      <w:bookmarkStart w:id="200" w:name="_Toc518033606"/>
      <w:bookmarkStart w:id="201" w:name="_Toc509938954"/>
      <w:bookmarkStart w:id="202" w:name="_Toc14169445"/>
      <w:r w:rsidRPr="000613F6">
        <w:rPr>
          <w:rFonts w:eastAsia="仿宋"/>
          <w:b/>
          <w:color w:val="000000" w:themeColor="text1"/>
          <w:sz w:val="28"/>
          <w:szCs w:val="28"/>
        </w:rPr>
        <w:t>5.1.4</w:t>
      </w:r>
      <w:bookmarkEnd w:id="195"/>
      <w:bookmarkEnd w:id="196"/>
      <w:bookmarkEnd w:id="197"/>
      <w:bookmarkEnd w:id="198"/>
      <w:r w:rsidRPr="000613F6">
        <w:rPr>
          <w:rFonts w:eastAsia="仿宋"/>
          <w:b/>
          <w:color w:val="000000" w:themeColor="text1"/>
          <w:sz w:val="28"/>
          <w:szCs w:val="28"/>
        </w:rPr>
        <w:t>设备安全防护措施</w:t>
      </w:r>
      <w:bookmarkEnd w:id="199"/>
      <w:bookmarkEnd w:id="200"/>
      <w:bookmarkEnd w:id="201"/>
      <w:bookmarkEnd w:id="202"/>
    </w:p>
    <w:p w14:paraId="67D95A5B"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）油库对于进出罐区的输油管道，除起讫点设有阀门外，全线均采用钢管焊接密闭输送，以确保正常情况下无油气泄漏；</w:t>
      </w:r>
    </w:p>
    <w:p w14:paraId="186C3F29"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）储罐区为相对独立的区域，储罐区域设置有防火堤；汽油储罐组内防火堤、柴油储罐组内防火堤有效容积均满足《石油库设计规范》（</w:t>
      </w:r>
      <w:r w:rsidRPr="000613F6">
        <w:rPr>
          <w:rFonts w:ascii="Times New Roman" w:eastAsia="仿宋" w:hAnsi="Times New Roman"/>
          <w:color w:val="000000" w:themeColor="text1"/>
          <w:sz w:val="28"/>
          <w:szCs w:val="28"/>
        </w:rPr>
        <w:t>GB50074-2014</w:t>
      </w:r>
      <w:r w:rsidRPr="000613F6">
        <w:rPr>
          <w:rFonts w:ascii="Times New Roman" w:eastAsia="仿宋" w:hAnsi="Times New Roman"/>
          <w:color w:val="000000" w:themeColor="text1"/>
          <w:sz w:val="28"/>
          <w:szCs w:val="28"/>
        </w:rPr>
        <w:t>）中要求；同时，油罐设置有防雷击、防静电接地设施。</w:t>
      </w:r>
    </w:p>
    <w:p w14:paraId="0BBFC32B"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）油库在有可能散发易燃易爆气体的场所，如罐区、卸油区等，均设有监控系统，并有控制室进行监控；另外在罐区设立明显标志，禁止使用手机等通讯设施。同时罐区、汽车</w:t>
      </w:r>
      <w:proofErr w:type="gramStart"/>
      <w:r w:rsidRPr="000613F6">
        <w:rPr>
          <w:rFonts w:ascii="Times New Roman" w:eastAsia="仿宋" w:hAnsi="Times New Roman"/>
          <w:color w:val="000000" w:themeColor="text1"/>
          <w:sz w:val="28"/>
          <w:szCs w:val="28"/>
        </w:rPr>
        <w:t>装车位</w:t>
      </w:r>
      <w:proofErr w:type="gramEnd"/>
      <w:r w:rsidRPr="000613F6">
        <w:rPr>
          <w:rFonts w:ascii="Times New Roman" w:eastAsia="仿宋" w:hAnsi="Times New Roman"/>
          <w:color w:val="000000" w:themeColor="text1"/>
          <w:sz w:val="28"/>
          <w:szCs w:val="28"/>
        </w:rPr>
        <w:t>安装可燃气体检测报警仪。</w:t>
      </w:r>
    </w:p>
    <w:p w14:paraId="56AEEFBC"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03" w:name="_Toc418869906"/>
      <w:bookmarkStart w:id="204" w:name="_Toc433896495"/>
      <w:bookmarkStart w:id="205" w:name="_Toc419115419"/>
      <w:bookmarkStart w:id="206" w:name="_Toc269659514"/>
      <w:bookmarkStart w:id="207" w:name="_Toc32438"/>
      <w:bookmarkStart w:id="208" w:name="_Toc518033607"/>
      <w:bookmarkStart w:id="209" w:name="_Toc509938955"/>
      <w:bookmarkStart w:id="210" w:name="_Toc14169446"/>
      <w:r w:rsidRPr="000613F6">
        <w:rPr>
          <w:rFonts w:eastAsia="仿宋"/>
          <w:b/>
          <w:color w:val="000000" w:themeColor="text1"/>
          <w:sz w:val="28"/>
          <w:szCs w:val="28"/>
        </w:rPr>
        <w:t>5.1.5</w:t>
      </w:r>
      <w:bookmarkEnd w:id="203"/>
      <w:bookmarkEnd w:id="204"/>
      <w:bookmarkEnd w:id="205"/>
      <w:bookmarkEnd w:id="206"/>
      <w:r w:rsidRPr="000613F6">
        <w:rPr>
          <w:rFonts w:eastAsia="仿宋"/>
          <w:b/>
          <w:color w:val="000000" w:themeColor="text1"/>
          <w:sz w:val="28"/>
          <w:szCs w:val="28"/>
        </w:rPr>
        <w:t>防雷、防静电、防爆系统</w:t>
      </w:r>
      <w:bookmarkEnd w:id="207"/>
      <w:bookmarkEnd w:id="208"/>
      <w:bookmarkEnd w:id="209"/>
      <w:bookmarkEnd w:id="210"/>
    </w:p>
    <w:p w14:paraId="102FD219"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油库的油罐设置有防雷、防静电接地设施，汽车装卸场地均设置有防雷、防静电接地设施，泵房门外、储罐的上罐扶梯入口处均设置有人体静电释放器。油库内的油泵房、变配电室及其他建、构筑物均设置有防雷电设施。油库的防雷、防静电设施经过了防雷电装置检测所检测合格。</w:t>
      </w:r>
    </w:p>
    <w:p w14:paraId="159BB18C"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油库易燃、易爆危险区域选用的电气设备、控制仪表、变送器的级别和组别均不低于爆炸性气体环境内爆炸性混合物的级别和组别，选用的仪表多为隔爆型、变送器为</w:t>
      </w:r>
      <w:proofErr w:type="gramStart"/>
      <w:r w:rsidRPr="000613F6">
        <w:rPr>
          <w:rFonts w:ascii="Times New Roman" w:eastAsia="仿宋" w:hAnsi="Times New Roman"/>
          <w:color w:val="000000" w:themeColor="text1"/>
          <w:spacing w:val="-4"/>
          <w:sz w:val="28"/>
          <w:szCs w:val="28"/>
        </w:rPr>
        <w:t>本安型</w:t>
      </w:r>
      <w:proofErr w:type="gramEnd"/>
      <w:r w:rsidRPr="000613F6">
        <w:rPr>
          <w:rFonts w:ascii="Times New Roman" w:eastAsia="仿宋" w:hAnsi="Times New Roman"/>
          <w:color w:val="000000" w:themeColor="text1"/>
          <w:spacing w:val="-4"/>
          <w:sz w:val="28"/>
          <w:szCs w:val="28"/>
        </w:rPr>
        <w:t>。生产、检修岗位配备有专用防爆工具。</w:t>
      </w:r>
    </w:p>
    <w:p w14:paraId="10F6FEA3"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11" w:name="_Toc16537"/>
      <w:bookmarkStart w:id="212" w:name="_Toc518033608"/>
      <w:bookmarkStart w:id="213" w:name="_Toc509938956"/>
      <w:bookmarkStart w:id="214" w:name="_Toc433896496"/>
      <w:bookmarkStart w:id="215" w:name="_Toc419115420"/>
      <w:bookmarkStart w:id="216" w:name="_Toc418869907"/>
      <w:bookmarkStart w:id="217" w:name="_Toc269659515"/>
      <w:bookmarkStart w:id="218" w:name="_Toc14169447"/>
      <w:r w:rsidRPr="000613F6">
        <w:rPr>
          <w:rFonts w:eastAsia="仿宋"/>
          <w:b/>
          <w:color w:val="000000" w:themeColor="text1"/>
          <w:sz w:val="28"/>
          <w:szCs w:val="28"/>
        </w:rPr>
        <w:t>5.1.6</w:t>
      </w:r>
      <w:r w:rsidRPr="000613F6">
        <w:rPr>
          <w:rFonts w:eastAsia="仿宋"/>
          <w:b/>
          <w:color w:val="000000" w:themeColor="text1"/>
          <w:sz w:val="28"/>
          <w:szCs w:val="28"/>
        </w:rPr>
        <w:t>消防及火灾报警系统</w:t>
      </w:r>
      <w:bookmarkEnd w:id="211"/>
      <w:bookmarkEnd w:id="212"/>
      <w:bookmarkEnd w:id="213"/>
      <w:bookmarkEnd w:id="214"/>
      <w:bookmarkEnd w:id="215"/>
      <w:bookmarkEnd w:id="216"/>
      <w:bookmarkEnd w:id="217"/>
      <w:bookmarkEnd w:id="218"/>
    </w:p>
    <w:p w14:paraId="6E935E39" w14:textId="77777777" w:rsidR="002B53F0" w:rsidRPr="000613F6" w:rsidRDefault="007178C2">
      <w:pPr>
        <w:tabs>
          <w:tab w:val="left" w:pos="960"/>
        </w:tabs>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5.1.6.1</w:t>
      </w:r>
      <w:r w:rsidRPr="000613F6">
        <w:rPr>
          <w:rFonts w:eastAsia="仿宋"/>
          <w:color w:val="000000" w:themeColor="text1"/>
          <w:sz w:val="28"/>
          <w:szCs w:val="28"/>
        </w:rPr>
        <w:t>消防系统</w:t>
      </w:r>
    </w:p>
    <w:p w14:paraId="26929497"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lastRenderedPageBreak/>
        <w:t>可燃气体报警系统</w:t>
      </w:r>
    </w:p>
    <w:p w14:paraId="605B1D46"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pacing w:val="-4"/>
          <w:sz w:val="28"/>
          <w:szCs w:val="28"/>
        </w:rPr>
      </w:pPr>
      <w:r w:rsidRPr="000613F6">
        <w:rPr>
          <w:rFonts w:eastAsia="仿宋" w:hint="eastAsia"/>
          <w:color w:val="000000" w:themeColor="text1"/>
          <w:sz w:val="28"/>
          <w:szCs w:val="28"/>
        </w:rPr>
        <w:t>华源油库</w:t>
      </w:r>
      <w:r w:rsidRPr="000613F6">
        <w:rPr>
          <w:rFonts w:ascii="Times New Roman" w:eastAsia="仿宋" w:hAnsi="Times New Roman"/>
          <w:color w:val="000000" w:themeColor="text1"/>
          <w:spacing w:val="-4"/>
          <w:sz w:val="28"/>
          <w:szCs w:val="28"/>
        </w:rPr>
        <w:t>在工艺装置区、储罐区、泵房、汽车装卸台等可能有可燃气体泄漏或积聚的区域设置可燃气体检测报警仪，检测空气中的可燃气体浓度，并将信号送至监控室自动控制系统进行显示与报警。</w:t>
      </w:r>
    </w:p>
    <w:p w14:paraId="227EFE04"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5.1.6.2</w:t>
      </w:r>
      <w:r w:rsidRPr="000613F6">
        <w:rPr>
          <w:rFonts w:ascii="Times New Roman" w:eastAsia="仿宋" w:hAnsi="Times New Roman"/>
          <w:color w:val="000000" w:themeColor="text1"/>
          <w:spacing w:val="-4"/>
          <w:sz w:val="28"/>
          <w:szCs w:val="28"/>
        </w:rPr>
        <w:t>消防报警系统</w:t>
      </w:r>
    </w:p>
    <w:p w14:paraId="7CE3B564"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油罐区、公路作业区设置手动报警按钮，报警信号传送至消防泵房值班室，值班室内</w:t>
      </w:r>
      <w:r w:rsidRPr="000613F6">
        <w:rPr>
          <w:rFonts w:ascii="Times New Roman" w:eastAsia="仿宋" w:hAnsi="Times New Roman"/>
          <w:color w:val="000000" w:themeColor="text1"/>
          <w:spacing w:val="-4"/>
          <w:sz w:val="28"/>
          <w:szCs w:val="28"/>
        </w:rPr>
        <w:t>24h</w:t>
      </w:r>
      <w:r w:rsidRPr="000613F6">
        <w:rPr>
          <w:rFonts w:ascii="Times New Roman" w:eastAsia="仿宋" w:hAnsi="Times New Roman"/>
          <w:color w:val="000000" w:themeColor="text1"/>
          <w:spacing w:val="-4"/>
          <w:sz w:val="28"/>
          <w:szCs w:val="28"/>
        </w:rPr>
        <w:t>有人值班。消防泵房值班室内还设有消防阀门控制柜，消防系统的电动阀可在阀控柜或现场控制。</w:t>
      </w:r>
    </w:p>
    <w:p w14:paraId="46B2CAA5"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5.1.6.3</w:t>
      </w:r>
      <w:r w:rsidRPr="000613F6">
        <w:rPr>
          <w:rFonts w:ascii="Times New Roman" w:eastAsia="仿宋" w:hAnsi="Times New Roman"/>
          <w:color w:val="000000" w:themeColor="text1"/>
          <w:spacing w:val="-4"/>
          <w:sz w:val="28"/>
          <w:szCs w:val="28"/>
        </w:rPr>
        <w:t>消防设施</w:t>
      </w:r>
    </w:p>
    <w:p w14:paraId="5414E598"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库区现有消防泵房</w:t>
      </w:r>
      <w:r w:rsidRPr="000613F6">
        <w:rPr>
          <w:rFonts w:ascii="Times New Roman" w:eastAsia="仿宋" w:hAnsi="Times New Roman"/>
          <w:color w:val="000000" w:themeColor="text1"/>
          <w:spacing w:val="-4"/>
          <w:sz w:val="28"/>
          <w:szCs w:val="28"/>
        </w:rPr>
        <w:t>1</w:t>
      </w:r>
      <w:r w:rsidRPr="000613F6">
        <w:rPr>
          <w:rFonts w:ascii="Times New Roman" w:eastAsia="仿宋" w:hAnsi="Times New Roman"/>
          <w:color w:val="000000" w:themeColor="text1"/>
          <w:spacing w:val="-4"/>
          <w:sz w:val="28"/>
          <w:szCs w:val="28"/>
        </w:rPr>
        <w:t>座，</w:t>
      </w:r>
      <w:r w:rsidRPr="000613F6">
        <w:rPr>
          <w:rFonts w:ascii="Times New Roman" w:eastAsia="仿宋" w:hAnsi="Times New Roman" w:hint="eastAsia"/>
          <w:color w:val="000000" w:themeColor="text1"/>
          <w:spacing w:val="-4"/>
          <w:sz w:val="28"/>
          <w:szCs w:val="28"/>
        </w:rPr>
        <w:t>3800</w:t>
      </w:r>
      <w:r w:rsidRPr="000613F6">
        <w:rPr>
          <w:rFonts w:ascii="Times New Roman" w:eastAsia="仿宋" w:hAnsi="Times New Roman"/>
          <w:color w:val="000000" w:themeColor="text1"/>
          <w:spacing w:val="-4"/>
          <w:sz w:val="28"/>
          <w:szCs w:val="28"/>
        </w:rPr>
        <w:t>m</w:t>
      </w:r>
      <w:r w:rsidRPr="000613F6">
        <w:rPr>
          <w:rFonts w:ascii="Times New Roman" w:eastAsia="仿宋" w:hAnsi="Times New Roman"/>
          <w:color w:val="000000" w:themeColor="text1"/>
          <w:spacing w:val="-4"/>
          <w:sz w:val="28"/>
          <w:szCs w:val="28"/>
          <w:vertAlign w:val="superscript"/>
        </w:rPr>
        <w:t>3</w:t>
      </w:r>
      <w:r w:rsidRPr="000613F6">
        <w:rPr>
          <w:rFonts w:ascii="Times New Roman" w:eastAsia="仿宋" w:hAnsi="Times New Roman"/>
          <w:color w:val="000000" w:themeColor="text1"/>
          <w:spacing w:val="-4"/>
          <w:sz w:val="28"/>
          <w:szCs w:val="28"/>
        </w:rPr>
        <w:t>消防水池</w:t>
      </w:r>
      <w:r w:rsidRPr="000613F6">
        <w:rPr>
          <w:rFonts w:ascii="Times New Roman" w:eastAsia="仿宋" w:hAnsi="Times New Roman"/>
          <w:color w:val="000000" w:themeColor="text1"/>
          <w:spacing w:val="-4"/>
          <w:sz w:val="28"/>
          <w:szCs w:val="28"/>
        </w:rPr>
        <w:t>1</w:t>
      </w:r>
      <w:r w:rsidRPr="000613F6">
        <w:rPr>
          <w:rFonts w:ascii="Times New Roman" w:eastAsia="仿宋" w:hAnsi="Times New Roman"/>
          <w:color w:val="000000" w:themeColor="text1"/>
          <w:spacing w:val="-4"/>
          <w:sz w:val="28"/>
          <w:szCs w:val="28"/>
        </w:rPr>
        <w:t>座，</w:t>
      </w:r>
      <w:r w:rsidRPr="000613F6">
        <w:rPr>
          <w:rFonts w:ascii="Times New Roman" w:eastAsia="仿宋" w:hAnsi="Times New Roman" w:hint="eastAsia"/>
          <w:color w:val="000000" w:themeColor="text1"/>
          <w:spacing w:val="-4"/>
          <w:sz w:val="28"/>
          <w:szCs w:val="28"/>
        </w:rPr>
        <w:t>2400</w:t>
      </w:r>
      <w:r w:rsidRPr="000613F6">
        <w:rPr>
          <w:rFonts w:ascii="Times New Roman" w:eastAsia="仿宋" w:hAnsi="Times New Roman"/>
          <w:color w:val="000000" w:themeColor="text1"/>
          <w:spacing w:val="-4"/>
          <w:sz w:val="28"/>
          <w:szCs w:val="28"/>
        </w:rPr>
        <w:t>m</w:t>
      </w:r>
      <w:r w:rsidRPr="000613F6">
        <w:rPr>
          <w:rFonts w:ascii="Times New Roman" w:eastAsia="仿宋" w:hAnsi="Times New Roman"/>
          <w:color w:val="000000" w:themeColor="text1"/>
          <w:spacing w:val="-4"/>
          <w:sz w:val="28"/>
          <w:szCs w:val="28"/>
          <w:vertAlign w:val="superscript"/>
        </w:rPr>
        <w:t>3</w:t>
      </w:r>
      <w:r w:rsidRPr="000613F6">
        <w:rPr>
          <w:rFonts w:ascii="Times New Roman" w:eastAsia="仿宋" w:hAnsi="Times New Roman" w:hint="eastAsia"/>
          <w:color w:val="000000" w:themeColor="text1"/>
          <w:spacing w:val="-4"/>
          <w:sz w:val="28"/>
          <w:szCs w:val="28"/>
        </w:rPr>
        <w:t>事故应急</w:t>
      </w:r>
      <w:r w:rsidRPr="000613F6">
        <w:rPr>
          <w:rFonts w:ascii="Times New Roman" w:eastAsia="仿宋" w:hAnsi="Times New Roman"/>
          <w:color w:val="000000" w:themeColor="text1"/>
          <w:spacing w:val="-4"/>
          <w:sz w:val="28"/>
          <w:szCs w:val="28"/>
        </w:rPr>
        <w:t>池</w:t>
      </w:r>
      <w:r w:rsidRPr="000613F6">
        <w:rPr>
          <w:rFonts w:ascii="Times New Roman" w:eastAsia="仿宋" w:hAnsi="Times New Roman"/>
          <w:color w:val="000000" w:themeColor="text1"/>
          <w:spacing w:val="-4"/>
          <w:sz w:val="28"/>
          <w:szCs w:val="28"/>
        </w:rPr>
        <w:t>1</w:t>
      </w:r>
      <w:r w:rsidRPr="000613F6">
        <w:rPr>
          <w:rFonts w:ascii="Times New Roman" w:eastAsia="仿宋" w:hAnsi="Times New Roman"/>
          <w:color w:val="000000" w:themeColor="text1"/>
          <w:spacing w:val="-4"/>
          <w:sz w:val="28"/>
          <w:szCs w:val="28"/>
        </w:rPr>
        <w:t>座，消防水源为自建井供水。消防泵房内设有电动机泡沫消防泵</w:t>
      </w:r>
      <w:r w:rsidRPr="000613F6">
        <w:rPr>
          <w:rFonts w:ascii="Times New Roman" w:eastAsia="仿宋" w:hAnsi="Times New Roman"/>
          <w:color w:val="000000" w:themeColor="text1"/>
          <w:spacing w:val="-4"/>
          <w:sz w:val="28"/>
          <w:szCs w:val="28"/>
        </w:rPr>
        <w:t>3</w:t>
      </w:r>
      <w:r w:rsidRPr="000613F6">
        <w:rPr>
          <w:rFonts w:ascii="Times New Roman" w:eastAsia="仿宋" w:hAnsi="Times New Roman"/>
          <w:color w:val="000000" w:themeColor="text1"/>
          <w:spacing w:val="-4"/>
          <w:sz w:val="28"/>
          <w:szCs w:val="28"/>
        </w:rPr>
        <w:t>台（两用</w:t>
      </w:r>
      <w:proofErr w:type="gramStart"/>
      <w:r w:rsidRPr="000613F6">
        <w:rPr>
          <w:rFonts w:ascii="Times New Roman" w:eastAsia="仿宋" w:hAnsi="Times New Roman"/>
          <w:color w:val="000000" w:themeColor="text1"/>
          <w:spacing w:val="-4"/>
          <w:sz w:val="28"/>
          <w:szCs w:val="28"/>
        </w:rPr>
        <w:t>一</w:t>
      </w:r>
      <w:proofErr w:type="gramEnd"/>
      <w:r w:rsidRPr="000613F6">
        <w:rPr>
          <w:rFonts w:ascii="Times New Roman" w:eastAsia="仿宋" w:hAnsi="Times New Roman"/>
          <w:color w:val="000000" w:themeColor="text1"/>
          <w:spacing w:val="-4"/>
          <w:sz w:val="28"/>
          <w:szCs w:val="28"/>
        </w:rPr>
        <w:t>备）、电动机消防冷却水泵</w:t>
      </w:r>
      <w:r w:rsidRPr="000613F6">
        <w:rPr>
          <w:rFonts w:ascii="Times New Roman" w:eastAsia="仿宋" w:hAnsi="Times New Roman"/>
          <w:color w:val="000000" w:themeColor="text1"/>
          <w:spacing w:val="-4"/>
          <w:sz w:val="28"/>
          <w:szCs w:val="28"/>
        </w:rPr>
        <w:t>3</w:t>
      </w:r>
      <w:r w:rsidRPr="000613F6">
        <w:rPr>
          <w:rFonts w:ascii="Times New Roman" w:eastAsia="仿宋" w:hAnsi="Times New Roman"/>
          <w:color w:val="000000" w:themeColor="text1"/>
          <w:spacing w:val="-4"/>
          <w:sz w:val="28"/>
          <w:szCs w:val="28"/>
        </w:rPr>
        <w:t>台（两用</w:t>
      </w:r>
      <w:proofErr w:type="gramStart"/>
      <w:r w:rsidRPr="000613F6">
        <w:rPr>
          <w:rFonts w:ascii="Times New Roman" w:eastAsia="仿宋" w:hAnsi="Times New Roman"/>
          <w:color w:val="000000" w:themeColor="text1"/>
          <w:spacing w:val="-4"/>
          <w:sz w:val="28"/>
          <w:szCs w:val="28"/>
        </w:rPr>
        <w:t>一</w:t>
      </w:r>
      <w:proofErr w:type="gramEnd"/>
      <w:r w:rsidRPr="000613F6">
        <w:rPr>
          <w:rFonts w:ascii="Times New Roman" w:eastAsia="仿宋" w:hAnsi="Times New Roman"/>
          <w:color w:val="000000" w:themeColor="text1"/>
          <w:spacing w:val="-4"/>
          <w:sz w:val="28"/>
          <w:szCs w:val="28"/>
        </w:rPr>
        <w:t>备），</w:t>
      </w:r>
      <w:r w:rsidRPr="000613F6">
        <w:rPr>
          <w:rFonts w:ascii="Times New Roman" w:eastAsia="仿宋" w:hAnsi="Times New Roman" w:hint="eastAsia"/>
          <w:color w:val="000000" w:themeColor="text1"/>
          <w:spacing w:val="-4"/>
          <w:sz w:val="28"/>
          <w:szCs w:val="28"/>
        </w:rPr>
        <w:t>3t</w:t>
      </w:r>
      <w:r w:rsidRPr="000613F6">
        <w:rPr>
          <w:rFonts w:ascii="Times New Roman" w:eastAsia="仿宋" w:hAnsi="Times New Roman"/>
          <w:color w:val="000000" w:themeColor="text1"/>
          <w:spacing w:val="-4"/>
          <w:sz w:val="28"/>
          <w:szCs w:val="28"/>
        </w:rPr>
        <w:t>的</w:t>
      </w:r>
      <w:r w:rsidRPr="000613F6">
        <w:rPr>
          <w:rFonts w:ascii="Times New Roman" w:eastAsia="仿宋" w:hAnsi="Times New Roman" w:hint="eastAsia"/>
          <w:color w:val="000000" w:themeColor="text1"/>
          <w:spacing w:val="-4"/>
          <w:sz w:val="28"/>
          <w:szCs w:val="28"/>
        </w:rPr>
        <w:t>备用</w:t>
      </w:r>
      <w:r w:rsidRPr="000613F6">
        <w:rPr>
          <w:rFonts w:ascii="Times New Roman" w:eastAsia="仿宋" w:hAnsi="Times New Roman"/>
          <w:color w:val="000000" w:themeColor="text1"/>
          <w:spacing w:val="-4"/>
          <w:sz w:val="28"/>
          <w:szCs w:val="28"/>
        </w:rPr>
        <w:t>泡沫，消防泵的控制阀安装在消防值班室。</w:t>
      </w:r>
    </w:p>
    <w:p w14:paraId="40B8E743" w14:textId="77777777" w:rsidR="002B53F0" w:rsidRPr="000613F6" w:rsidRDefault="007178C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库区油罐火灾扑救采用固定式中</w:t>
      </w:r>
      <w:proofErr w:type="gramStart"/>
      <w:r w:rsidRPr="000613F6">
        <w:rPr>
          <w:rFonts w:ascii="Times New Roman" w:eastAsia="仿宋" w:hAnsi="Times New Roman"/>
          <w:color w:val="000000" w:themeColor="text1"/>
          <w:spacing w:val="-4"/>
          <w:sz w:val="28"/>
          <w:szCs w:val="28"/>
        </w:rPr>
        <w:t>倍</w:t>
      </w:r>
      <w:proofErr w:type="gramEnd"/>
      <w:r w:rsidRPr="000613F6">
        <w:rPr>
          <w:rFonts w:ascii="Times New Roman" w:eastAsia="仿宋" w:hAnsi="Times New Roman"/>
          <w:color w:val="000000" w:themeColor="text1"/>
          <w:spacing w:val="-4"/>
          <w:sz w:val="28"/>
          <w:szCs w:val="28"/>
        </w:rPr>
        <w:t>泡沫灭火和固定式油罐水喷淋冷却系统。罐区设置</w:t>
      </w:r>
      <w:proofErr w:type="gramStart"/>
      <w:r w:rsidRPr="000613F6">
        <w:rPr>
          <w:rFonts w:ascii="Times New Roman" w:eastAsia="仿宋" w:hAnsi="Times New Roman"/>
          <w:color w:val="000000" w:themeColor="text1"/>
          <w:spacing w:val="-4"/>
          <w:sz w:val="28"/>
          <w:szCs w:val="28"/>
        </w:rPr>
        <w:t>环形消防</w:t>
      </w:r>
      <w:proofErr w:type="gramEnd"/>
      <w:r w:rsidRPr="000613F6">
        <w:rPr>
          <w:rFonts w:ascii="Times New Roman" w:eastAsia="仿宋" w:hAnsi="Times New Roman"/>
          <w:color w:val="000000" w:themeColor="text1"/>
          <w:spacing w:val="-4"/>
          <w:sz w:val="28"/>
          <w:szCs w:val="28"/>
        </w:rPr>
        <w:t>管网，配套设置消防栓、泡沫消防栓、固定式消防炮等。储油罐区、汽车公路发油区、</w:t>
      </w:r>
      <w:proofErr w:type="gramStart"/>
      <w:r w:rsidRPr="000613F6">
        <w:rPr>
          <w:rFonts w:ascii="Times New Roman" w:eastAsia="仿宋" w:hAnsi="Times New Roman"/>
          <w:color w:val="000000" w:themeColor="text1"/>
          <w:spacing w:val="-4"/>
          <w:sz w:val="28"/>
          <w:szCs w:val="28"/>
        </w:rPr>
        <w:t>泵棚等同</w:t>
      </w:r>
      <w:proofErr w:type="gramEnd"/>
      <w:r w:rsidRPr="000613F6">
        <w:rPr>
          <w:rFonts w:ascii="Times New Roman" w:eastAsia="仿宋" w:hAnsi="Times New Roman"/>
          <w:color w:val="000000" w:themeColor="text1"/>
          <w:spacing w:val="-4"/>
          <w:sz w:val="28"/>
          <w:szCs w:val="28"/>
        </w:rPr>
        <w:t>时设置了干粉灭火器、消防沙、消防铲、消防水龙带、消防枪等小型移动式消防器材。</w:t>
      </w:r>
      <w:bookmarkStart w:id="219" w:name="_Hlk508389766"/>
    </w:p>
    <w:p w14:paraId="108CD686" w14:textId="77777777" w:rsidR="00FE072C" w:rsidRPr="000613F6" w:rsidRDefault="00FE072C">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color w:val="000000" w:themeColor="text1"/>
          <w:spacing w:val="-4"/>
          <w:sz w:val="28"/>
          <w:szCs w:val="28"/>
        </w:rPr>
        <w:t>5.1.6.4</w:t>
      </w:r>
      <w:r w:rsidR="00E9493E" w:rsidRPr="000613F6">
        <w:rPr>
          <w:rFonts w:ascii="Times New Roman" w:eastAsia="仿宋" w:hAnsi="Times New Roman" w:hint="eastAsia"/>
          <w:color w:val="000000" w:themeColor="text1"/>
          <w:spacing w:val="-4"/>
          <w:sz w:val="28"/>
          <w:szCs w:val="28"/>
        </w:rPr>
        <w:t>消防废水</w:t>
      </w:r>
    </w:p>
    <w:p w14:paraId="060E9CB6" w14:textId="33EF0723" w:rsidR="00E9493E" w:rsidRPr="000613F6" w:rsidRDefault="00E9493E" w:rsidP="00296032">
      <w:pPr>
        <w:pStyle w:val="a8"/>
        <w:spacing w:before="0" w:beforeAutospacing="0" w:after="0" w:afterAutospacing="0" w:line="360" w:lineRule="auto"/>
        <w:ind w:firstLineChars="200" w:firstLine="544"/>
        <w:rPr>
          <w:rFonts w:ascii="Times New Roman" w:eastAsia="仿宋" w:hAnsi="Times New Roman"/>
          <w:color w:val="000000" w:themeColor="text1"/>
          <w:spacing w:val="-4"/>
          <w:sz w:val="28"/>
          <w:szCs w:val="28"/>
        </w:rPr>
      </w:pPr>
      <w:r w:rsidRPr="000613F6">
        <w:rPr>
          <w:rFonts w:ascii="Times New Roman" w:eastAsia="仿宋" w:hAnsi="Times New Roman" w:hint="eastAsia"/>
          <w:color w:val="000000" w:themeColor="text1"/>
          <w:spacing w:val="-4"/>
          <w:sz w:val="28"/>
          <w:szCs w:val="28"/>
        </w:rPr>
        <w:t>事故现场</w:t>
      </w:r>
      <w:r w:rsidR="000908FB" w:rsidRPr="000613F6">
        <w:rPr>
          <w:rFonts w:ascii="Times New Roman" w:eastAsia="仿宋" w:hAnsi="Times New Roman" w:hint="eastAsia"/>
          <w:color w:val="000000" w:themeColor="text1"/>
          <w:spacing w:val="-4"/>
          <w:sz w:val="28"/>
          <w:szCs w:val="28"/>
        </w:rPr>
        <w:t>消防废水经厂区事故应急池</w:t>
      </w:r>
      <w:r w:rsidR="000908FB" w:rsidRPr="000613F6">
        <w:rPr>
          <w:rFonts w:ascii="Times New Roman" w:eastAsia="仿宋" w:hAnsi="Times New Roman" w:hint="eastAsia"/>
          <w:color w:val="000000" w:themeColor="text1"/>
          <w:spacing w:val="-4"/>
          <w:sz w:val="28"/>
          <w:szCs w:val="28"/>
        </w:rPr>
        <w:t>2</w:t>
      </w:r>
      <w:r w:rsidR="000908FB" w:rsidRPr="000613F6">
        <w:rPr>
          <w:rFonts w:ascii="Times New Roman" w:eastAsia="仿宋" w:hAnsi="Times New Roman"/>
          <w:color w:val="000000" w:themeColor="text1"/>
          <w:spacing w:val="-4"/>
          <w:sz w:val="28"/>
          <w:szCs w:val="28"/>
        </w:rPr>
        <w:t>400</w:t>
      </w:r>
      <w:r w:rsidR="000908FB" w:rsidRPr="000613F6">
        <w:rPr>
          <w:rFonts w:ascii="Times New Roman" w:eastAsia="仿宋" w:hAnsi="Times New Roman" w:hint="eastAsia"/>
          <w:color w:val="000000" w:themeColor="text1"/>
          <w:spacing w:val="-4"/>
          <w:sz w:val="28"/>
          <w:szCs w:val="28"/>
        </w:rPr>
        <w:t>立方收集后，经企业自建污水处理站集中处理后，由市政污水管网排入当地污水处理厂集中处理，消防废水不会随雨水排入地表河流</w:t>
      </w:r>
      <w:r w:rsidR="00296032" w:rsidRPr="000613F6">
        <w:rPr>
          <w:rFonts w:ascii="Times New Roman" w:eastAsia="仿宋" w:hAnsi="Times New Roman" w:hint="eastAsia"/>
          <w:color w:val="000000" w:themeColor="text1"/>
          <w:spacing w:val="-4"/>
          <w:sz w:val="28"/>
          <w:szCs w:val="28"/>
        </w:rPr>
        <w:t>。</w:t>
      </w:r>
    </w:p>
    <w:p w14:paraId="799EB746"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20" w:name="_Toc13789"/>
      <w:bookmarkStart w:id="221" w:name="_Toc518033609"/>
      <w:bookmarkStart w:id="222" w:name="_Toc509938957"/>
      <w:bookmarkStart w:id="223" w:name="_Toc14169448"/>
      <w:bookmarkEnd w:id="219"/>
      <w:r w:rsidRPr="000613F6">
        <w:rPr>
          <w:rFonts w:eastAsia="仿宋"/>
          <w:b/>
          <w:color w:val="000000" w:themeColor="text1"/>
          <w:sz w:val="28"/>
          <w:szCs w:val="28"/>
        </w:rPr>
        <w:t>5.1.7</w:t>
      </w:r>
      <w:r w:rsidRPr="000613F6">
        <w:rPr>
          <w:rFonts w:eastAsia="仿宋"/>
          <w:b/>
          <w:color w:val="000000" w:themeColor="text1"/>
          <w:sz w:val="28"/>
          <w:szCs w:val="28"/>
        </w:rPr>
        <w:t>水污染防范措施</w:t>
      </w:r>
      <w:bookmarkEnd w:id="220"/>
      <w:bookmarkEnd w:id="221"/>
      <w:bookmarkEnd w:id="222"/>
      <w:bookmarkEnd w:id="223"/>
    </w:p>
    <w:p w14:paraId="58E9EB5E"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）油罐区水污染防治措施</w:t>
      </w:r>
    </w:p>
    <w:p w14:paraId="20F76791"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罐区防火堤内设有隔油池，用于事故废水、初期雨水的隔油；储罐周围均设置有雨水槽及明沟。</w:t>
      </w:r>
    </w:p>
    <w:p w14:paraId="4E4CE72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）厂区地下水保护防渗措施</w:t>
      </w:r>
    </w:p>
    <w:p w14:paraId="774D06A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事故情况下油品泄漏，或其他火灾等事故</w:t>
      </w:r>
      <w:proofErr w:type="gramStart"/>
      <w:r w:rsidRPr="000613F6">
        <w:rPr>
          <w:rFonts w:eastAsia="仿宋"/>
          <w:color w:val="000000" w:themeColor="text1"/>
          <w:sz w:val="28"/>
          <w:szCs w:val="28"/>
        </w:rPr>
        <w:t>情况消防</w:t>
      </w:r>
      <w:proofErr w:type="gramEnd"/>
      <w:r w:rsidRPr="000613F6">
        <w:rPr>
          <w:rFonts w:eastAsia="仿宋"/>
          <w:color w:val="000000" w:themeColor="text1"/>
          <w:sz w:val="28"/>
          <w:szCs w:val="28"/>
        </w:rPr>
        <w:t>水外泄，将很容易渗入地下，造成地下水体污染。</w:t>
      </w:r>
    </w:p>
    <w:p w14:paraId="6105310C" w14:textId="77777777" w:rsidR="002B53F0" w:rsidRPr="000613F6" w:rsidRDefault="00877999">
      <w:pPr>
        <w:spacing w:line="360" w:lineRule="auto"/>
        <w:ind w:firstLineChars="200" w:firstLine="560"/>
        <w:rPr>
          <w:rFonts w:eastAsia="仿宋"/>
          <w:color w:val="000000" w:themeColor="text1"/>
          <w:sz w:val="28"/>
          <w:szCs w:val="28"/>
        </w:rPr>
      </w:pPr>
      <w:r w:rsidRPr="000613F6">
        <w:rPr>
          <w:rFonts w:eastAsia="仿宋" w:hint="eastAsia"/>
          <w:color w:val="000000" w:themeColor="text1"/>
          <w:sz w:val="28"/>
          <w:szCs w:val="28"/>
        </w:rPr>
        <w:t>根据现场调查，企业现阶段厂区全部已做水泥硬化。</w:t>
      </w:r>
      <w:r w:rsidR="007178C2" w:rsidRPr="000613F6">
        <w:rPr>
          <w:rFonts w:eastAsia="仿宋"/>
          <w:color w:val="000000" w:themeColor="text1"/>
          <w:sz w:val="28"/>
          <w:szCs w:val="28"/>
        </w:rPr>
        <w:t>本预案</w:t>
      </w:r>
      <w:bookmarkStart w:id="224" w:name="_Hlk510001181"/>
      <w:r w:rsidR="007178C2" w:rsidRPr="000613F6">
        <w:rPr>
          <w:rFonts w:eastAsia="仿宋"/>
          <w:color w:val="000000" w:themeColor="text1"/>
          <w:sz w:val="28"/>
          <w:szCs w:val="28"/>
        </w:rPr>
        <w:t>要求对库区加强防渗，按照《石油化工工程防渗技术规范》（</w:t>
      </w:r>
      <w:r w:rsidR="007178C2" w:rsidRPr="000613F6">
        <w:rPr>
          <w:rFonts w:eastAsia="仿宋"/>
          <w:color w:val="000000" w:themeColor="text1"/>
          <w:sz w:val="28"/>
          <w:szCs w:val="28"/>
        </w:rPr>
        <w:t>GB/T50934-2013</w:t>
      </w:r>
      <w:r w:rsidR="007178C2" w:rsidRPr="000613F6">
        <w:rPr>
          <w:rFonts w:eastAsia="仿宋"/>
          <w:color w:val="000000" w:themeColor="text1"/>
          <w:sz w:val="28"/>
          <w:szCs w:val="28"/>
        </w:rPr>
        <w:t>）要求，将库内场地划分为一般污染防治区和重点污染防治区。其中储罐基础、污水处理站、事故缓冲池应为重点防渗区，需加设防渗性能与</w:t>
      </w:r>
      <w:r w:rsidR="007178C2" w:rsidRPr="000613F6">
        <w:rPr>
          <w:rFonts w:eastAsia="仿宋"/>
          <w:color w:val="000000" w:themeColor="text1"/>
          <w:sz w:val="28"/>
          <w:szCs w:val="28"/>
        </w:rPr>
        <w:t>6.0m</w:t>
      </w:r>
      <w:r w:rsidR="007178C2" w:rsidRPr="000613F6">
        <w:rPr>
          <w:rFonts w:eastAsia="仿宋"/>
          <w:color w:val="000000" w:themeColor="text1"/>
          <w:sz w:val="28"/>
          <w:szCs w:val="28"/>
        </w:rPr>
        <w:t>厚粘土层（渗透系数</w:t>
      </w:r>
      <w:r w:rsidR="007178C2" w:rsidRPr="000613F6">
        <w:rPr>
          <w:rFonts w:eastAsia="仿宋"/>
          <w:color w:val="000000" w:themeColor="text1"/>
          <w:sz w:val="28"/>
          <w:szCs w:val="28"/>
        </w:rPr>
        <w:t>1.0</w:t>
      </w:r>
      <w:r w:rsidR="007178C2" w:rsidRPr="000613F6">
        <w:rPr>
          <w:rFonts w:eastAsia="仿宋"/>
          <w:color w:val="000000" w:themeColor="text1"/>
          <w:sz w:val="28"/>
          <w:szCs w:val="28"/>
        </w:rPr>
        <w:sym w:font="Symbol" w:char="F0B4"/>
      </w:r>
      <w:r w:rsidR="007178C2" w:rsidRPr="000613F6">
        <w:rPr>
          <w:rFonts w:eastAsia="仿宋"/>
          <w:color w:val="000000" w:themeColor="text1"/>
          <w:sz w:val="28"/>
          <w:szCs w:val="28"/>
        </w:rPr>
        <w:t>10</w:t>
      </w:r>
      <w:r w:rsidR="007178C2" w:rsidRPr="000613F6">
        <w:rPr>
          <w:rFonts w:eastAsia="仿宋"/>
          <w:color w:val="000000" w:themeColor="text1"/>
          <w:sz w:val="28"/>
          <w:szCs w:val="28"/>
          <w:vertAlign w:val="superscript"/>
        </w:rPr>
        <w:t>-7</w:t>
      </w:r>
      <w:r w:rsidR="007178C2" w:rsidRPr="000613F6">
        <w:rPr>
          <w:rFonts w:eastAsia="仿宋"/>
          <w:color w:val="000000" w:themeColor="text1"/>
          <w:sz w:val="28"/>
          <w:szCs w:val="28"/>
        </w:rPr>
        <w:t>cm/s</w:t>
      </w:r>
      <w:r w:rsidR="007178C2" w:rsidRPr="000613F6">
        <w:rPr>
          <w:rFonts w:eastAsia="仿宋"/>
          <w:color w:val="000000" w:themeColor="text1"/>
          <w:sz w:val="28"/>
          <w:szCs w:val="28"/>
        </w:rPr>
        <w:t>）等效的防渗层。储罐到防火堤之间的地面、防火堤、油泵、油气回收设施、装卸</w:t>
      </w:r>
      <w:proofErr w:type="gramStart"/>
      <w:r w:rsidR="007178C2" w:rsidRPr="000613F6">
        <w:rPr>
          <w:rFonts w:eastAsia="仿宋"/>
          <w:color w:val="000000" w:themeColor="text1"/>
          <w:sz w:val="28"/>
          <w:szCs w:val="28"/>
        </w:rPr>
        <w:t>油区域</w:t>
      </w:r>
      <w:proofErr w:type="gramEnd"/>
      <w:r w:rsidR="007178C2" w:rsidRPr="000613F6">
        <w:rPr>
          <w:rFonts w:eastAsia="仿宋"/>
          <w:color w:val="000000" w:themeColor="text1"/>
          <w:sz w:val="28"/>
          <w:szCs w:val="28"/>
        </w:rPr>
        <w:t>等为一般防渗区，其防渗性能不低于</w:t>
      </w:r>
      <w:r w:rsidR="007178C2" w:rsidRPr="000613F6">
        <w:rPr>
          <w:rFonts w:eastAsia="仿宋"/>
          <w:color w:val="000000" w:themeColor="text1"/>
          <w:sz w:val="28"/>
          <w:szCs w:val="28"/>
        </w:rPr>
        <w:t>1.5m</w:t>
      </w:r>
      <w:r w:rsidR="007178C2" w:rsidRPr="000613F6">
        <w:rPr>
          <w:rFonts w:eastAsia="仿宋"/>
          <w:color w:val="000000" w:themeColor="text1"/>
          <w:sz w:val="28"/>
          <w:szCs w:val="28"/>
        </w:rPr>
        <w:t>厚、渗透系数为</w:t>
      </w:r>
      <w:r w:rsidR="007178C2" w:rsidRPr="000613F6">
        <w:rPr>
          <w:rFonts w:eastAsia="仿宋"/>
          <w:color w:val="000000" w:themeColor="text1"/>
          <w:sz w:val="28"/>
          <w:szCs w:val="28"/>
        </w:rPr>
        <w:t>1.0×10</w:t>
      </w:r>
      <w:r w:rsidR="007178C2" w:rsidRPr="000613F6">
        <w:rPr>
          <w:rFonts w:eastAsia="仿宋"/>
          <w:color w:val="000000" w:themeColor="text1"/>
          <w:sz w:val="28"/>
          <w:szCs w:val="28"/>
          <w:vertAlign w:val="superscript"/>
        </w:rPr>
        <w:t>-7</w:t>
      </w:r>
      <w:r w:rsidR="007178C2" w:rsidRPr="000613F6">
        <w:rPr>
          <w:rFonts w:eastAsia="仿宋"/>
          <w:color w:val="000000" w:themeColor="text1"/>
          <w:sz w:val="28"/>
          <w:szCs w:val="28"/>
        </w:rPr>
        <w:t>cm/s</w:t>
      </w:r>
      <w:r w:rsidR="007178C2" w:rsidRPr="000613F6">
        <w:rPr>
          <w:rFonts w:eastAsia="仿宋"/>
          <w:color w:val="000000" w:themeColor="text1"/>
          <w:sz w:val="28"/>
          <w:szCs w:val="28"/>
        </w:rPr>
        <w:t>的黏土层防渗性能要求。以防止事故情况下排污、排水对地下水造成污染。</w:t>
      </w:r>
      <w:bookmarkEnd w:id="224"/>
    </w:p>
    <w:p w14:paraId="1F37874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）突发事件状态下的污废水处置措施</w:t>
      </w:r>
    </w:p>
    <w:p w14:paraId="304D9A8B" w14:textId="65678F5B" w:rsidR="002B53F0" w:rsidRPr="000613F6" w:rsidRDefault="007178C2">
      <w:pPr>
        <w:spacing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事故污水漫流进入</w:t>
      </w:r>
      <w:r w:rsidR="000908FB" w:rsidRPr="000613F6">
        <w:rPr>
          <w:rFonts w:eastAsia="仿宋" w:hint="eastAsia"/>
          <w:color w:val="000000" w:themeColor="text1"/>
          <w:spacing w:val="-4"/>
          <w:sz w:val="28"/>
          <w:szCs w:val="28"/>
        </w:rPr>
        <w:t>厂区事故应急池</w:t>
      </w:r>
      <w:r w:rsidR="000908FB" w:rsidRPr="000613F6">
        <w:rPr>
          <w:rFonts w:eastAsia="仿宋" w:hint="eastAsia"/>
          <w:color w:val="000000" w:themeColor="text1"/>
          <w:spacing w:val="-4"/>
          <w:sz w:val="28"/>
          <w:szCs w:val="28"/>
        </w:rPr>
        <w:t>2</w:t>
      </w:r>
      <w:r w:rsidR="000908FB" w:rsidRPr="000613F6">
        <w:rPr>
          <w:rFonts w:eastAsia="仿宋"/>
          <w:color w:val="000000" w:themeColor="text1"/>
          <w:spacing w:val="-4"/>
          <w:sz w:val="28"/>
          <w:szCs w:val="28"/>
        </w:rPr>
        <w:t>400</w:t>
      </w:r>
      <w:r w:rsidR="000908FB" w:rsidRPr="000613F6">
        <w:rPr>
          <w:rFonts w:eastAsia="仿宋" w:hint="eastAsia"/>
          <w:color w:val="000000" w:themeColor="text1"/>
          <w:spacing w:val="-4"/>
          <w:sz w:val="28"/>
          <w:szCs w:val="28"/>
        </w:rPr>
        <w:t>立方收集后，经企业自建污水处理站集中处理后，由市政污水管网排入当地污水处理厂集中处理，</w:t>
      </w:r>
      <w:r w:rsidR="0087226F" w:rsidRPr="000613F6">
        <w:rPr>
          <w:rFonts w:eastAsia="仿宋"/>
          <w:color w:val="000000" w:themeColor="text1"/>
          <w:spacing w:val="-4"/>
          <w:sz w:val="28"/>
          <w:szCs w:val="28"/>
        </w:rPr>
        <w:t>突发事件状态下的污废水</w:t>
      </w:r>
      <w:r w:rsidR="000908FB" w:rsidRPr="000613F6">
        <w:rPr>
          <w:rFonts w:eastAsia="仿宋" w:hint="eastAsia"/>
          <w:color w:val="000000" w:themeColor="text1"/>
          <w:spacing w:val="-4"/>
          <w:sz w:val="28"/>
          <w:szCs w:val="28"/>
        </w:rPr>
        <w:t>不会随雨水排入地表河流。</w:t>
      </w:r>
    </w:p>
    <w:p w14:paraId="2C2E819E"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25" w:name="_Toc5172"/>
      <w:bookmarkStart w:id="226" w:name="_Toc518033610"/>
      <w:bookmarkStart w:id="227" w:name="_Toc14169449"/>
      <w:r w:rsidRPr="000613F6">
        <w:rPr>
          <w:rFonts w:eastAsia="仿宋"/>
          <w:b/>
          <w:color w:val="000000" w:themeColor="text1"/>
          <w:sz w:val="28"/>
          <w:szCs w:val="28"/>
        </w:rPr>
        <w:t>5.1.8</w:t>
      </w:r>
      <w:r w:rsidRPr="000613F6">
        <w:rPr>
          <w:rFonts w:eastAsia="仿宋"/>
          <w:b/>
          <w:color w:val="000000" w:themeColor="text1"/>
          <w:sz w:val="28"/>
          <w:szCs w:val="28"/>
        </w:rPr>
        <w:t>事故现场交通组织措施</w:t>
      </w:r>
      <w:bookmarkEnd w:id="225"/>
      <w:bookmarkEnd w:id="226"/>
      <w:bookmarkEnd w:id="227"/>
    </w:p>
    <w:p w14:paraId="0F2F49F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事故状态下，事故现场有公安及应急队伍成员警戒值班，严禁他人进入警戒区。进入警戒区的道路也有执勤公安，维持交通次序，确</w:t>
      </w:r>
      <w:r w:rsidRPr="000613F6">
        <w:rPr>
          <w:rFonts w:eastAsia="仿宋"/>
          <w:color w:val="000000" w:themeColor="text1"/>
          <w:sz w:val="28"/>
          <w:szCs w:val="28"/>
        </w:rPr>
        <w:lastRenderedPageBreak/>
        <w:t>保救援人员、物资器材车辆运行畅通。保证周边群众居民疏散、撤离的交通通道通畅。必要时实行区域交通管制。</w:t>
      </w:r>
    </w:p>
    <w:p w14:paraId="2434573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事故状态下的群众居民疏散、撤离路线及临时安置见附图</w:t>
      </w:r>
      <w:r w:rsidRPr="000613F6">
        <w:rPr>
          <w:rFonts w:eastAsia="仿宋"/>
          <w:color w:val="000000" w:themeColor="text1"/>
          <w:sz w:val="28"/>
          <w:szCs w:val="28"/>
        </w:rPr>
        <w:t>7</w:t>
      </w:r>
      <w:r w:rsidRPr="000613F6">
        <w:rPr>
          <w:rFonts w:eastAsia="仿宋"/>
          <w:color w:val="000000" w:themeColor="text1"/>
          <w:sz w:val="28"/>
          <w:szCs w:val="28"/>
        </w:rPr>
        <w:t>和附图</w:t>
      </w:r>
      <w:r w:rsidRPr="000613F6">
        <w:rPr>
          <w:rFonts w:eastAsia="仿宋"/>
          <w:color w:val="000000" w:themeColor="text1"/>
          <w:sz w:val="28"/>
          <w:szCs w:val="28"/>
        </w:rPr>
        <w:t>8</w:t>
      </w:r>
      <w:r w:rsidRPr="000613F6">
        <w:rPr>
          <w:rFonts w:eastAsia="仿宋"/>
          <w:color w:val="000000" w:themeColor="text1"/>
          <w:sz w:val="28"/>
          <w:szCs w:val="28"/>
        </w:rPr>
        <w:t>。</w:t>
      </w:r>
    </w:p>
    <w:p w14:paraId="07031A26" w14:textId="77777777" w:rsidR="002B53F0" w:rsidRPr="000613F6" w:rsidRDefault="007178C2">
      <w:pPr>
        <w:spacing w:line="360" w:lineRule="auto"/>
        <w:textAlignment w:val="baseline"/>
        <w:outlineLvl w:val="1"/>
        <w:rPr>
          <w:rFonts w:eastAsia="仿宋"/>
          <w:b/>
          <w:color w:val="000000" w:themeColor="text1"/>
          <w:sz w:val="28"/>
          <w:szCs w:val="28"/>
        </w:rPr>
      </w:pPr>
      <w:bookmarkStart w:id="228" w:name="_Toc12791"/>
      <w:bookmarkStart w:id="229" w:name="_Toc518033611"/>
      <w:bookmarkStart w:id="230" w:name="_Toc509938958"/>
      <w:bookmarkStart w:id="231" w:name="_Toc14169450"/>
      <w:r w:rsidRPr="000613F6">
        <w:rPr>
          <w:rFonts w:eastAsia="仿宋"/>
          <w:b/>
          <w:color w:val="000000" w:themeColor="text1"/>
          <w:sz w:val="28"/>
          <w:szCs w:val="28"/>
        </w:rPr>
        <w:t>5.2</w:t>
      </w:r>
      <w:r w:rsidRPr="000613F6">
        <w:rPr>
          <w:rFonts w:eastAsia="仿宋"/>
          <w:b/>
          <w:color w:val="000000" w:themeColor="text1"/>
          <w:sz w:val="28"/>
          <w:szCs w:val="28"/>
        </w:rPr>
        <w:t>预警分级及准备</w:t>
      </w:r>
      <w:bookmarkEnd w:id="228"/>
      <w:bookmarkEnd w:id="229"/>
      <w:bookmarkEnd w:id="230"/>
      <w:bookmarkEnd w:id="231"/>
    </w:p>
    <w:p w14:paraId="1D0EE19F"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32" w:name="_Toc509938959"/>
      <w:bookmarkStart w:id="233" w:name="_Toc5320"/>
      <w:bookmarkStart w:id="234" w:name="_Toc518033612"/>
      <w:bookmarkStart w:id="235" w:name="_Toc14169451"/>
      <w:r w:rsidRPr="000613F6">
        <w:rPr>
          <w:rFonts w:eastAsia="仿宋"/>
          <w:b/>
          <w:color w:val="000000" w:themeColor="text1"/>
          <w:sz w:val="28"/>
          <w:szCs w:val="28"/>
        </w:rPr>
        <w:t>5.2.1</w:t>
      </w:r>
      <w:r w:rsidRPr="000613F6">
        <w:rPr>
          <w:rFonts w:eastAsia="仿宋"/>
          <w:b/>
          <w:color w:val="000000" w:themeColor="text1"/>
          <w:sz w:val="28"/>
          <w:szCs w:val="28"/>
        </w:rPr>
        <w:t>预警分级</w:t>
      </w:r>
      <w:bookmarkEnd w:id="232"/>
      <w:r w:rsidRPr="000613F6">
        <w:rPr>
          <w:rFonts w:eastAsia="仿宋"/>
          <w:b/>
          <w:color w:val="000000" w:themeColor="text1"/>
          <w:sz w:val="28"/>
          <w:szCs w:val="28"/>
        </w:rPr>
        <w:t>及响应</w:t>
      </w:r>
      <w:bookmarkEnd w:id="233"/>
      <w:bookmarkEnd w:id="234"/>
      <w:bookmarkEnd w:id="235"/>
    </w:p>
    <w:p w14:paraId="5EF264FB"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根据国务院《国家突发环境事件应急预案》（</w:t>
      </w:r>
      <w:r w:rsidRPr="000613F6">
        <w:rPr>
          <w:rFonts w:ascii="Times New Roman" w:eastAsia="仿宋" w:hAnsi="Times New Roman"/>
          <w:color w:val="000000" w:themeColor="text1"/>
          <w:sz w:val="28"/>
          <w:szCs w:val="28"/>
        </w:rPr>
        <w:t>2014</w:t>
      </w:r>
      <w:r w:rsidRPr="000613F6">
        <w:rPr>
          <w:rFonts w:ascii="Times New Roman" w:eastAsia="仿宋" w:hAnsi="Times New Roman"/>
          <w:color w:val="000000" w:themeColor="text1"/>
          <w:sz w:val="28"/>
          <w:szCs w:val="28"/>
        </w:rPr>
        <w:t>）有关规定，结合油库生产安全事故应急预案，按照各类突发事件性质、严重程度、可控性和影响范围等因素，将油库突发环境事件分为油库以外级预警、</w:t>
      </w:r>
      <w:proofErr w:type="gramStart"/>
      <w:r w:rsidRPr="000613F6">
        <w:rPr>
          <w:rFonts w:ascii="Times New Roman" w:eastAsia="仿宋" w:hAnsi="Times New Roman"/>
          <w:color w:val="000000" w:themeColor="text1"/>
          <w:sz w:val="28"/>
          <w:szCs w:val="28"/>
        </w:rPr>
        <w:t>油库级预警、工段级和班组级预警</w:t>
      </w:r>
      <w:proofErr w:type="gramEnd"/>
      <w:r w:rsidRPr="000613F6">
        <w:rPr>
          <w:rFonts w:ascii="Times New Roman" w:eastAsia="仿宋" w:hAnsi="Times New Roman"/>
          <w:color w:val="000000" w:themeColor="text1"/>
          <w:sz w:val="28"/>
          <w:szCs w:val="28"/>
        </w:rPr>
        <w:t>。</w:t>
      </w:r>
    </w:p>
    <w:p w14:paraId="1418D152"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油库突发环境事件分级及响应见表</w:t>
      </w:r>
      <w:r w:rsidRPr="000613F6">
        <w:rPr>
          <w:rFonts w:ascii="Times New Roman" w:eastAsia="仿宋" w:hAnsi="Times New Roman"/>
          <w:color w:val="000000" w:themeColor="text1"/>
          <w:sz w:val="28"/>
          <w:szCs w:val="28"/>
        </w:rPr>
        <w:t>5.2-1</w:t>
      </w:r>
      <w:r w:rsidRPr="000613F6">
        <w:rPr>
          <w:rFonts w:ascii="Times New Roman" w:eastAsia="仿宋" w:hAnsi="Times New Roman"/>
          <w:color w:val="000000" w:themeColor="text1"/>
          <w:sz w:val="28"/>
          <w:szCs w:val="28"/>
        </w:rPr>
        <w:t>。</w:t>
      </w:r>
    </w:p>
    <w:p w14:paraId="1722EBFE"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根据事态的发展情况和采取措施的效果，预警颜色可以升级、降级或解除。当收集到有关信息证明突发环境事件即将发生或者发生增大可能性时，需按照相应的应急预案执行。</w:t>
      </w:r>
    </w:p>
    <w:p w14:paraId="31C4216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根据表</w:t>
      </w:r>
      <w:r w:rsidRPr="000613F6">
        <w:rPr>
          <w:rFonts w:eastAsia="仿宋"/>
          <w:color w:val="000000" w:themeColor="text1"/>
          <w:sz w:val="28"/>
          <w:szCs w:val="28"/>
        </w:rPr>
        <w:t>5.2-1</w:t>
      </w:r>
      <w:r w:rsidRPr="000613F6">
        <w:rPr>
          <w:rFonts w:eastAsia="仿宋"/>
          <w:color w:val="000000" w:themeColor="text1"/>
          <w:sz w:val="28"/>
          <w:szCs w:val="28"/>
        </w:rPr>
        <w:t>事件分级，公司事故应急救援过程中实行四级响应，油库环境突发事件应急响应流程见图</w:t>
      </w:r>
      <w:r w:rsidRPr="000613F6">
        <w:rPr>
          <w:rFonts w:eastAsia="仿宋"/>
          <w:color w:val="000000" w:themeColor="text1"/>
          <w:sz w:val="28"/>
          <w:szCs w:val="28"/>
        </w:rPr>
        <w:t>5.2-1</w:t>
      </w:r>
      <w:r w:rsidRPr="000613F6">
        <w:rPr>
          <w:rFonts w:eastAsia="仿宋"/>
          <w:color w:val="000000" w:themeColor="text1"/>
          <w:sz w:val="28"/>
          <w:szCs w:val="28"/>
        </w:rPr>
        <w:t>。</w:t>
      </w:r>
    </w:p>
    <w:p w14:paraId="4C4233C0" w14:textId="77777777" w:rsidR="002B53F0" w:rsidRPr="000613F6" w:rsidRDefault="002B53F0">
      <w:pPr>
        <w:rPr>
          <w:color w:val="000000" w:themeColor="text1"/>
        </w:rPr>
        <w:sectPr w:rsidR="002B53F0" w:rsidRPr="000613F6">
          <w:pgSz w:w="11906" w:h="16838"/>
          <w:pgMar w:top="1440" w:right="1800" w:bottom="1440" w:left="1800" w:header="851" w:footer="992" w:gutter="0"/>
          <w:cols w:space="425"/>
          <w:docGrid w:type="lines" w:linePitch="312"/>
        </w:sectPr>
      </w:pPr>
    </w:p>
    <w:p w14:paraId="22C82398" w14:textId="77777777" w:rsidR="002B53F0" w:rsidRPr="000613F6" w:rsidRDefault="00376F50">
      <w:pPr>
        <w:spacing w:line="360" w:lineRule="auto"/>
        <w:ind w:firstLineChars="200" w:firstLine="480"/>
        <w:rPr>
          <w:rFonts w:eastAsia="仿宋"/>
          <w:color w:val="000000" w:themeColor="text1"/>
          <w:sz w:val="24"/>
          <w:szCs w:val="24"/>
        </w:rPr>
      </w:pPr>
      <w:r>
        <w:rPr>
          <w:rFonts w:eastAsia="仿宋"/>
          <w:noProof/>
          <w:color w:val="000000" w:themeColor="text1"/>
          <w:sz w:val="24"/>
          <w:szCs w:val="24"/>
        </w:rPr>
      </w:r>
      <w:r>
        <w:rPr>
          <w:rFonts w:eastAsia="仿宋"/>
          <w:noProof/>
          <w:color w:val="000000" w:themeColor="text1"/>
          <w:sz w:val="24"/>
          <w:szCs w:val="24"/>
        </w:rPr>
        <w:pict w14:anchorId="5C697364">
          <v:group id="组合 295" o:spid="_x0000_s1104" style="width:416.8pt;height:604.45pt;mso-position-horizontal-relative:char;mso-position-vertical-relative:line" coordorigin="1800,3409" coordsize="8093,11850">
            <v:rect id="矩形 118" o:spid="_x0000_s1105" style="position:absolute;left:1800;top:3409;width:91;height:2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" filled="f" stroked="f">
              <v:textbox style="mso-next-textbox:#矩形 118" inset="0,0,0,0">
                <w:txbxContent>
                  <w:p w14:paraId="1F258ED8" w14:textId="77777777" w:rsidR="00462505" w:rsidRDefault="00462505">
                    <w:r>
                      <w:rPr>
                        <w:color w:val="000000"/>
                        <w:kern w:val="0"/>
                        <w:sz w:val="18"/>
                        <w:szCs w:val="18"/>
                      </w:rPr>
                      <w:t xml:space="preserve"> </w:t>
                    </w:r>
                  </w:p>
                </w:txbxContent>
              </v:textbox>
            </v:rect>
            <v:rect id="矩形 119" o:spid="_x0000_s1106" style="position:absolute;left:6107;top:11779;width:577;height:5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" stroked="f"/>
            <v:rect id="矩形 120" o:spid="_x0000_s1107" style="position:absolute;left:6310;top:12012;width:130;height:2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" filled="f" stroked="f">
              <v:textbox style="mso-next-textbox:#矩形 120" inset="0,0,0,0">
                <w:txbxContent>
                  <w:p w14:paraId="4E963BFC" w14:textId="77777777" w:rsidR="00462505" w:rsidRDefault="00462505">
                    <w:r>
                      <w:rPr>
                        <w:color w:val="000000"/>
                        <w:kern w:val="0"/>
                        <w:sz w:val="18"/>
                        <w:szCs w:val="18"/>
                      </w:rPr>
                      <w:t>Y</w:t>
                    </w:r>
                  </w:p>
                </w:txbxContent>
              </v:textbox>
            </v:rect>
            <v:rect id="矩形 121" o:spid="_x0000_s1108" style="position:absolute;left:4521;top:10650;width:577;height:5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" stroked="f"/>
            <v:rect id="矩形 122" o:spid="_x0000_s1109" style="position:absolute;left:4753;top:10800;width:130;height:2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style="mso-next-textbox:#矩形 122" inset="0,0,0,0">
                <w:txbxContent>
                  <w:p w14:paraId="25B41C95" w14:textId="77777777" w:rsidR="00462505" w:rsidRDefault="00462505">
                    <w:r>
                      <w:rPr>
                        <w:color w:val="000000"/>
                        <w:kern w:val="0"/>
                        <w:sz w:val="18"/>
                        <w:szCs w:val="18"/>
                      </w:rPr>
                      <w:t>N</w:t>
                    </w:r>
                  </w:p>
                </w:txbxContent>
              </v:textbox>
            </v:rect>
            <v:rect id="矩形 123" o:spid="_x0000_s1110" style="position:absolute;left:4840;top:10781;width:91;height:2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C5dwgAAANwAAAAPAAAAZHJzL2Rvd25yZXYueG1sRE9Ni8Iw&#10;EL0L+x/CLHjTdF0Q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B0XC5dwgAAANwAAAAPAAAA&#10;AAAAAAAAAAAAAAcCAABkcnMvZG93bnJldi54bWxQSwUGAAAAAAMAAwC3AAAA9gIAAAAA&#10;" filled="f" stroked="f">
              <v:textbox style="mso-next-textbox:#矩形 123" inset="0,0,0,0">
                <w:txbxContent>
                  <w:p w14:paraId="24226EC5" w14:textId="77777777" w:rsidR="00462505" w:rsidRDefault="00462505">
                    <w:r>
                      <w:rPr>
                        <w:color w:val="000000"/>
                        <w:kern w:val="0"/>
                        <w:sz w:val="18"/>
                        <w:szCs w:val="18"/>
                      </w:rPr>
                      <w:t xml:space="preserve"> </w:t>
                    </w:r>
                  </w:p>
                </w:txbxContent>
              </v:textbox>
            </v:rect>
            <v:rect id="矩形 124" o:spid="_x0000_s1111" style="position:absolute;left:6107;top:6868;width:577;height:5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" stroked="f"/>
            <v:rect id="矩形 125" o:spid="_x0000_s1112" style="position:absolute;left:6262;top:6999;width:130;height:2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OywgAAANwAAAAPAAAAZHJzL2Rvd25yZXYueG1sRE9Ni8Iw&#10;EL0L+x/CLHjTdIUV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CU+ROywgAAANwAAAAPAAAA&#10;AAAAAAAAAAAAAAcCAABkcnMvZG93bnJldi54bWxQSwUGAAAAAAMAAwC3AAAA9gIAAAAA&#10;" filled="f" stroked="f">
              <v:textbox style="mso-next-textbox:#矩形 125" inset="0,0,0,0">
                <w:txbxContent>
                  <w:p w14:paraId="1F550E68" w14:textId="77777777" w:rsidR="00462505" w:rsidRDefault="00462505">
                    <w:r>
                      <w:rPr>
                        <w:color w:val="000000"/>
                        <w:kern w:val="0"/>
                        <w:sz w:val="18"/>
                        <w:szCs w:val="18"/>
                      </w:rPr>
                      <w:t>Y</w:t>
                    </w:r>
                  </w:p>
                </w:txbxContent>
              </v:textbox>
            </v:rect>
            <v:rect id="矩形 126" o:spid="_x0000_s1113" style="position:absolute;left:4007;top:5614;width:578;height:5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" stroked="f"/>
            <v:rect id="矩形 127" o:spid="_x0000_s1114" style="position:absolute;left:4275;top:5873;width:130;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" filled="f" stroked="f">
              <v:textbox style="mso-next-textbox:#矩形 127" inset="0,0,0,0">
                <w:txbxContent>
                  <w:p w14:paraId="7DE9BD4D" w14:textId="77777777" w:rsidR="00462505" w:rsidRDefault="00462505">
                    <w:r>
                      <w:rPr>
                        <w:color w:val="000000"/>
                        <w:kern w:val="0"/>
                        <w:sz w:val="18"/>
                        <w:szCs w:val="18"/>
                      </w:rPr>
                      <w:t>Y</w:t>
                    </w:r>
                  </w:p>
                </w:txbxContent>
              </v:textbox>
            </v:rect>
            <v:group id="组合 130" o:spid="_x0000_s1115" style="position:absolute;left:2325;top:4248;width:1942;height:1102" coordorigin="4748,2010" coordsize="250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任意多边形 128" o:spid="_x0000_s1116" style="position:absolute;left:4748;top:2010;width:2504;height:943;visibility:visible" coordsize="2504,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" adj="0,,0" path="m1252,253l969,100,848,276,43,100,537,333,,376,432,514,16,637,658,609,553,769,895,683r89,260l1222,652r314,210l1626,631r478,159l1952,565r552,15l2042,457,2446,355,1937,319,2131,195r-490,37l1684,,1252,253xe" fillcolor="red" stroked="f">
                <v:stroke joinstyle="round"/>
                <v:formulas/>
                <v:path arrowok="t" o:connecttype="segments" textboxrect="0,0,2504,943"/>
              </v:shape>
              <v:shape id="任意多边形 129" o:spid="_x0000_s1117" style="position:absolute;left:4748;top:2010;width:2504;height:943;visibility:visible" coordsize="2504,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" adj="0,,0" path="m1252,253l969,100,848,276,43,100,537,333,,376,432,514,16,637,658,609,553,769,895,683r89,260l1222,652r314,210l1626,631r478,159l1952,565r552,15l2042,457,2446,355,1937,319,2131,195r-490,37l1684,,1252,253xe" fillcolor="red" strokeweight=".8pt">
                <v:stroke joinstyle="round" endcap="round"/>
                <v:formulas/>
                <v:path arrowok="t" o:connecttype="segments" textboxrect="0,0,2504,943"/>
              </v:shape>
            </v:group>
            <v:rect id="矩形 131" o:spid="_x0000_s1118" style="position:absolute;left:2955;top:4632;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NswgAAANwAAAAPAAAAZHJzL2Rvd25yZXYueG1sRE9Ni8Iw&#10;EL0v7H8Is+BtTVVY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BuG4NswgAAANwAAAAPAAAA&#10;AAAAAAAAAAAAAAcCAABkcnMvZG93bnJldi54bWxQSwUGAAAAAAMAAwC3AAAA9gIAAAAA&#10;" filled="f" stroked="f">
              <v:textbox style="mso-next-textbox:#矩形 131" inset="0,0,0,0">
                <w:txbxContent>
                  <w:p w14:paraId="06B360AB" w14:textId="77777777" w:rsidR="00462505" w:rsidRDefault="00462505">
                    <w:r>
                      <w:rPr>
                        <w:rFonts w:ascii="宋体" w:cs="宋体" w:hint="eastAsia"/>
                        <w:color w:val="000000"/>
                        <w:kern w:val="0"/>
                        <w:sz w:val="18"/>
                        <w:szCs w:val="18"/>
                      </w:rPr>
                      <w:t>事件发生</w:t>
                    </w:r>
                  </w:p>
                </w:txbxContent>
              </v:textbox>
            </v:rect>
            <v:group id="组合 134" o:spid="_x0000_s1119" style="position:absolute;left:5090;top:4489;width:1926;height:512" coordorigin="5047,3244"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矩形 132" o:spid="_x0000_s1120" style="position:absolute;left:5047;top:3244;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" stroked="f"/>
              <v:rect id="矩形 133" o:spid="_x0000_s1121" style="position:absolute;left:5047;top:3244;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" filled="f" strokeweight=".8pt">
                <v:stroke endcap="round"/>
              </v:rect>
            </v:group>
            <v:rect id="矩形 135" o:spid="_x0000_s1122" style="position:absolute;left:5830;top:4550;width:36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style="mso-next-textbox:#矩形 135" inset="0,0,0,0">
                <w:txbxContent>
                  <w:p w14:paraId="79C79E5D" w14:textId="77777777" w:rsidR="00462505" w:rsidRDefault="00462505">
                    <w:r>
                      <w:rPr>
                        <w:rFonts w:ascii="宋体" w:cs="宋体" w:hint="eastAsia"/>
                        <w:color w:val="000000"/>
                        <w:kern w:val="0"/>
                        <w:sz w:val="18"/>
                        <w:szCs w:val="18"/>
                      </w:rPr>
                      <w:t>接警</w:t>
                    </w:r>
                  </w:p>
                </w:txbxContent>
              </v:textbox>
            </v:rect>
            <v:rect id="矩形 136" o:spid="_x0000_s1123" style="position:absolute;left:6282;top:4638;width:91;height:2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style="mso-next-textbox:#矩形 136" inset="0,0,0,0">
                <w:txbxContent>
                  <w:p w14:paraId="4F97E21B" w14:textId="77777777" w:rsidR="00462505" w:rsidRDefault="00462505">
                    <w:r>
                      <w:rPr>
                        <w:color w:val="000000"/>
                        <w:kern w:val="0"/>
                        <w:sz w:val="18"/>
                        <w:szCs w:val="18"/>
                      </w:rPr>
                      <w:t xml:space="preserve"> </w:t>
                    </w:r>
                  </w:p>
                </w:txbxContent>
              </v:textbox>
            </v:rect>
            <v:group id="组合 139" o:spid="_x0000_s1124" style="position:absolute;left:4609;top:5575;width:2889;height:1313" coordorigin="4566,4024" coordsize="2889,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任意多边形 137" o:spid="_x0000_s1125" style="position:absolute;left:4566;top:4024;width:2889;height:943;visibility:visible" coordsize="2889,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" adj="0,,0" path="m1444,l,471,1444,943,2889,471,1444,xe" stroked="f">
                <v:stroke joinstyle="round"/>
                <v:formulas/>
                <v:path arrowok="t" o:connecttype="segments" textboxrect="0,0,2889,943"/>
              </v:shape>
              <v:shape id="任意多边形 138" o:spid="_x0000_s1126" style="position:absolute;left:4566;top:4024;width:2889;height:943;visibility:visible" coordsize="2889,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" adj="0,,0" path="m1444,l,471,1444,943,2889,471,1444,xe" filled="f" strokeweight=".8pt">
                <v:stroke joinstyle="round" endcap="round"/>
                <v:formulas/>
                <v:path arrowok="t" o:connecttype="segments" textboxrect="0,0,2889,943"/>
              </v:shape>
            </v:group>
            <v:rect id="矩形 140" o:spid="_x0000_s1127" style="position:absolute;left:5393;top:6018;width:108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style="mso-next-textbox:#矩形 140" inset="0,0,0,0">
                <w:txbxContent>
                  <w:p w14:paraId="32ABBA98" w14:textId="77777777" w:rsidR="00462505" w:rsidRDefault="00462505">
                    <w:r>
                      <w:rPr>
                        <w:rFonts w:ascii="宋体" w:cs="宋体" w:hint="eastAsia"/>
                        <w:color w:val="000000"/>
                        <w:kern w:val="0"/>
                        <w:sz w:val="18"/>
                        <w:szCs w:val="18"/>
                      </w:rPr>
                      <w:t>判断响应级别</w:t>
                    </w:r>
                  </w:p>
                </w:txbxContent>
              </v:textbox>
            </v:rect>
            <v:group id="组合 143" o:spid="_x0000_s1128" style="position:absolute;left:5090;top:7502;width:1926;height:512" coordorigin="5047,5408"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矩形 141" o:spid="_x0000_s1129" style="position:absolute;left:5047;top:5408;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" stroked="f"/>
              <v:rect id="矩形 142" o:spid="_x0000_s1130" style="position:absolute;left:5047;top:5408;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" filled="f" strokeweight=".8pt">
                <v:stroke endcap="round"/>
              </v:rect>
            </v:group>
            <v:rect id="矩形 144" o:spid="_x0000_s1131" style="position:absolute;left:5604;top:7563;width:721;height:3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style="mso-next-textbox:#矩形 144" inset="0,0,0,0">
                <w:txbxContent>
                  <w:p w14:paraId="187AD336" w14:textId="77777777" w:rsidR="00462505" w:rsidRDefault="00462505">
                    <w:r>
                      <w:rPr>
                        <w:rFonts w:ascii="宋体" w:cs="宋体" w:hint="eastAsia"/>
                        <w:color w:val="000000"/>
                        <w:kern w:val="0"/>
                        <w:sz w:val="18"/>
                        <w:szCs w:val="18"/>
                      </w:rPr>
                      <w:t>应急启动</w:t>
                    </w:r>
                  </w:p>
                </w:txbxContent>
              </v:textbox>
            </v:rect>
            <v:group id="组合 147" o:spid="_x0000_s1132" style="position:absolute;left:5063;top:9980;width:1926;height:512" coordorigin="5020,7188"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矩形 145" o:spid="_x0000_s1133" style="position:absolute;left:5020;top:7188;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" stroked="f"/>
              <v:rect id="矩形 146" o:spid="_x0000_s1134" style="position:absolute;left:5020;top:7188;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" filled="f" strokeweight=".8pt">
                <v:stroke endcap="round"/>
              </v:rect>
            </v:group>
            <v:rect id="矩形 148" o:spid="_x0000_s1135" style="position:absolute;left:5585;top:10120;width:72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style="mso-next-textbox:#矩形 148" inset="0,0,0,0">
                <w:txbxContent>
                  <w:p w14:paraId="5A6CE619" w14:textId="77777777" w:rsidR="00462505" w:rsidRDefault="00462505">
                    <w:r>
                      <w:rPr>
                        <w:rFonts w:ascii="宋体" w:cs="宋体" w:hint="eastAsia"/>
                        <w:color w:val="000000"/>
                        <w:kern w:val="0"/>
                        <w:sz w:val="18"/>
                        <w:szCs w:val="18"/>
                      </w:rPr>
                      <w:t>响应行动</w:t>
                    </w:r>
                  </w:p>
                </w:txbxContent>
              </v:textbox>
            </v:rect>
            <v:group id="组合 151" o:spid="_x0000_s1136" style="position:absolute;left:5074;top:12366;width:1926;height:512" coordorigin="5031,9046"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矩形 149" o:spid="_x0000_s1137" style="position:absolute;left:5031;top:904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" stroked="f"/>
              <v:rect id="矩形 150" o:spid="_x0000_s1138" style="position:absolute;left:5031;top:904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" filled="f" strokeweight=".8pt">
                <v:stroke endcap="round"/>
              </v:rect>
            </v:group>
            <v:rect id="矩形 152" o:spid="_x0000_s1139" style="position:absolute;left:5409;top:12426;width:108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style="mso-next-textbox:#矩形 152" inset="0,0,0,0">
                <w:txbxContent>
                  <w:p w14:paraId="691B3A9E" w14:textId="77777777" w:rsidR="00462505" w:rsidRDefault="00462505">
                    <w:r>
                      <w:rPr>
                        <w:rFonts w:ascii="宋体" w:cs="宋体" w:hint="eastAsia"/>
                        <w:color w:val="000000"/>
                        <w:kern w:val="0"/>
                        <w:sz w:val="18"/>
                        <w:szCs w:val="18"/>
                      </w:rPr>
                      <w:t>应急状态解除</w:t>
                    </w:r>
                  </w:p>
                </w:txbxContent>
              </v:textbox>
            </v:rect>
            <v:rect id="矩形 153" o:spid="_x0000_s1140" style="position:absolute;left:6709;top:12513;width:91;height:2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style="mso-next-textbox:#矩形 153" inset="0,0,0,0">
                <w:txbxContent>
                  <w:p w14:paraId="4A1EA4C1" w14:textId="77777777" w:rsidR="00462505" w:rsidRDefault="00462505">
                    <w:r>
                      <w:rPr>
                        <w:color w:val="000000"/>
                        <w:kern w:val="0"/>
                        <w:sz w:val="18"/>
                        <w:szCs w:val="18"/>
                      </w:rPr>
                      <w:t xml:space="preserve"> </w:t>
                    </w:r>
                  </w:p>
                </w:txbxContent>
              </v:textbox>
            </v:rect>
            <v:group id="组合 156" o:spid="_x0000_s1141" style="position:absolute;left:5058;top:13425;width:1926;height:513" coordorigin="5015,9841"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矩形 154" o:spid="_x0000_s1142" style="position:absolute;left:5015;top:984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" stroked="f"/>
              <v:rect id="矩形 155" o:spid="_x0000_s1143" style="position:absolute;left:5015;top:984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" filled="f" strokeweight=".8pt">
                <v:stroke endcap="round"/>
              </v:rect>
            </v:group>
            <v:rect id="矩形 157" o:spid="_x0000_s1144" style="position:absolute;left:5862;top:13510;width:36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" filled="f" stroked="f">
              <v:textbox style="mso-next-textbox:#矩形 157" inset="0,0,0,0">
                <w:txbxContent>
                  <w:p w14:paraId="59659B52" w14:textId="77777777" w:rsidR="00462505" w:rsidRDefault="00462505">
                    <w:r>
                      <w:rPr>
                        <w:rFonts w:ascii="宋体" w:cs="宋体" w:hint="eastAsia"/>
                        <w:color w:val="000000"/>
                        <w:kern w:val="0"/>
                        <w:sz w:val="18"/>
                        <w:szCs w:val="18"/>
                      </w:rPr>
                      <w:t>恢复</w:t>
                    </w:r>
                  </w:p>
                </w:txbxContent>
              </v:textbox>
            </v:rect>
            <v:group id="组合 160" o:spid="_x0000_s1145" style="position:absolute;left:4774;top:10744;width:2504;height:746" coordorigin="4731,7918" coordsize="2504,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任意多边形 158" o:spid="_x0000_s1146" style="position:absolute;left:4731;top:7918;width:2504;height:674;visibility:visible" coordsize="2504,6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" adj="0,,0" path="m1252,l,337,1252,674,2504,337,1252,xe" stroked="f">
                <v:stroke joinstyle="round"/>
                <v:formulas/>
                <v:path arrowok="t" o:connecttype="segments" textboxrect="0,0,2504,674"/>
              </v:shape>
              <v:shape id="任意多边形 159" o:spid="_x0000_s1147" style="position:absolute;left:4731;top:7918;width:2504;height:674;visibility:visible" coordsize="2504,6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" adj="0,,0" path="m1252,l,337,1252,674,2504,337,1252,xe" filled="f" strokeweight=".8pt">
                <v:stroke joinstyle="round" endcap="round"/>
                <v:formulas/>
                <v:path arrowok="t" o:connecttype="segments" textboxrect="0,0,2504,674"/>
              </v:shape>
            </v:group>
            <v:rect id="矩形 161" o:spid="_x0000_s1148" style="position:absolute;left:5631;top:10963;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" filled="f" stroked="f">
              <v:textbox style="mso-next-textbox:#矩形 161" inset="0,0,0,0">
                <w:txbxContent>
                  <w:p w14:paraId="0982E715" w14:textId="77777777" w:rsidR="00462505" w:rsidRDefault="00462505">
                    <w:r>
                      <w:rPr>
                        <w:rFonts w:ascii="宋体" w:cs="宋体" w:hint="eastAsia"/>
                        <w:color w:val="000000"/>
                        <w:kern w:val="0"/>
                        <w:sz w:val="18"/>
                        <w:szCs w:val="18"/>
                      </w:rPr>
                      <w:t>事态控制</w:t>
                    </w:r>
                  </w:p>
                </w:txbxContent>
              </v:textbox>
            </v:rect>
            <v:shape id="任意多边形 162" o:spid="_x0000_s1149" style="position:absolute;left:4218;top:4210;width:625;height:945;rotation:-90;visibility:visible" coordsize="400,15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" adj="0,,0" path="m233,34r,1226c233,1279,219,1294,200,1294v-18,,-33,-15,-33,-34l167,34c167,15,182,,200,v19,,33,15,33,34xm400,1194l200,1594,,1194r400,xe" fillcolor="black" strokeweight=".25pt">
              <v:stroke joinstyle="bevel"/>
              <v:formulas/>
              <v:path arrowok="t" o:connecttype="segments" textboxrect="0,0,400,1594"/>
            </v:shape>
            <v:shape id="任意多边形 163" o:spid="_x0000_s1150" style="position:absolute;left:5994;top:4981;width:129;height:575;visibility:visible" coordsize="400,15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" adj="0,,0" path="m233,34r,1226c233,1279,219,1294,200,1294v-18,,-33,-15,-33,-34l167,34c167,15,182,,200,v19,,33,15,33,34xm400,1194l200,1594,,1194r400,xe" fillcolor="black" strokeweight=".25pt">
              <v:stroke joinstyle="bevel"/>
              <v:formulas/>
              <v:path arrowok="t" o:connecttype="segments" textboxrect="0,0,400,1594"/>
            </v:shape>
            <v:shape id="任意多边形 164" o:spid="_x0000_s1151" style="position:absolute;left:5994;top:6892;width:129;height:576;visibility:visible" coordsize="400,15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" adj="0,,0" path="m233,34r,1226c233,1279,219,1294,200,1294v-18,,-33,-15,-33,-34l167,34c167,15,182,,200,v19,,33,15,33,34xm400,1194l200,1594,,1194r400,xe" fillcolor="black" strokeweight=".25pt">
              <v:stroke joinstyle="bevel"/>
              <v:formulas/>
              <v:path arrowok="t" o:connecttype="segments" textboxrect="0,0,400,1594"/>
            </v:shape>
            <v:shape id="任意多边形 165" o:spid="_x0000_s1152" style="position:absolute;left:5944;top:11430;width:104;height:938;visibility:visible" coordsize="400,15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" adj="0,,0" path="m233,33r,1227c233,1278,219,1293,200,1293v-18,,-33,-15,-33,-33l167,33c167,15,182,,200,v19,,33,15,33,33xm400,1193l200,1593,,1193r400,xe" fillcolor="black" strokeweight=".25pt">
              <v:stroke joinstyle="bevel"/>
              <v:formulas/>
              <v:path arrowok="t" o:connecttype="segments" textboxrect="0,0,400,1593"/>
            </v:shape>
            <v:shape id="任意多边形 166" o:spid="_x0000_s1153" style="position:absolute;left:5978;top:12860;width:129;height:575;visibility:visible" coordsize="400,15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" adj="0,,0" path="m233,33r,1227c233,1278,219,1293,200,1293v-18,,-33,-15,-33,-33l167,33c167,15,182,,200,v19,,33,15,33,33xm400,1193l200,1593,,1193r400,xe" fillcolor="black" strokeweight=".25pt">
              <v:stroke joinstyle="bevel"/>
              <v:formulas/>
              <v:path arrowok="t" o:connecttype="segments" textboxrect="0,0,400,1593"/>
            </v:shape>
            <v:group id="组合 169" o:spid="_x0000_s1154" style="position:absolute;left:8017;top:5206;width:1745;height:512" coordorigin="7974,3759"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矩形 167" o:spid="_x0000_s1155" style="position:absolute;left:7974;top:3759;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" stroked="f"/>
              <v:rect id="矩形 168" o:spid="_x0000_s1156" style="position:absolute;left:7974;top:3759;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" filled="f" strokeweight=".8pt">
                <v:stroke endcap="round"/>
              </v:rect>
            </v:group>
            <v:rect id="矩形 170" o:spid="_x0000_s1157" style="position:absolute;left:8527;top:5219;width:72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" filled="f" stroked="f">
              <v:textbox style="mso-next-textbox:#矩形 170" inset="0,0,0,0">
                <w:txbxContent>
                  <w:p w14:paraId="421B51CC" w14:textId="77777777" w:rsidR="00462505" w:rsidRDefault="00462505">
                    <w:r>
                      <w:rPr>
                        <w:rFonts w:ascii="宋体" w:cs="宋体" w:hint="eastAsia"/>
                        <w:color w:val="000000"/>
                        <w:kern w:val="0"/>
                        <w:sz w:val="18"/>
                        <w:szCs w:val="18"/>
                      </w:rPr>
                      <w:t>信息反馈</w:t>
                    </w:r>
                  </w:p>
                </w:txbxContent>
              </v:textbox>
            </v:rect>
            <v:rect id="矩形 171" o:spid="_x0000_s1158" style="position:absolute;left:9431;top:5354;width:91;height:2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" filled="f" stroked="f">
              <v:textbox style="mso-next-textbox:#矩形 171" inset="0,0,0,0">
                <w:txbxContent>
                  <w:p w14:paraId="6B35C9AC" w14:textId="77777777" w:rsidR="00462505" w:rsidRDefault="00462505">
                    <w:r>
                      <w:rPr>
                        <w:color w:val="000000"/>
                        <w:kern w:val="0"/>
                        <w:sz w:val="18"/>
                        <w:szCs w:val="18"/>
                      </w:rPr>
                      <w:t xml:space="preserve"> </w:t>
                    </w:r>
                  </w:p>
                </w:txbxContent>
              </v:textbox>
            </v:rect>
            <v:shape id="任意多边形 172" o:spid="_x0000_s1159" style="position:absolute;left:8932;top:5743;width:128;height:496;visibility:visible" coordsize="400,13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" adj="0,,0" path="m167,1340r,-1007c167,315,182,300,200,300v19,,33,15,33,33l233,1340v,18,-14,33,-33,33c182,1373,167,1358,167,1340xm,400l200,,400,400,,400xe" fillcolor="black" strokeweight=".25pt">
              <v:stroke joinstyle="bevel"/>
              <v:formulas/>
              <v:path arrowok="t" o:connecttype="segments" textboxrect="0,0,400,1373"/>
            </v:shape>
            <v:line id="直接连接符 173" o:spid="_x0000_s1160" style="position:absolute;flip:y;visibility:visible" from="8996,4697" to="8997,5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" strokeweight=".8pt">
              <v:stroke endcap="round"/>
            </v:line>
            <v:shape id="任意多边形 174" o:spid="_x0000_s1161" style="position:absolute;left:7054;top:4642;width:1936;height:145;visibility:visible" coordsize="60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" adj="0,,0" path="m333,166r5667,c6019,166,6033,181,6033,200v,18,-14,33,-33,33l333,233v-18,,-33,-15,-33,-33c300,181,315,166,333,166xm400,400l,200,400,r,400xe" fillcolor="black" strokeweight=".25pt">
              <v:stroke joinstyle="bevel"/>
              <v:formulas/>
              <v:path arrowok="t" o:connecttype="segments" textboxrect="0,0,6033,400"/>
            </v:shape>
            <v:line id="直接连接符 175" o:spid="_x0000_s1162" style="position:absolute;visibility:visible" from="7455,6222" to="8996,6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" strokeweight=".8pt">
              <v:stroke endcap="round"/>
            </v:line>
            <v:rect id="矩形 176" o:spid="_x0000_s1163" style="position:absolute;left:7813;top:6254;width:578;height:5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" stroked="f"/>
            <v:rect id="矩形 177" o:spid="_x0000_s1164" style="position:absolute;left:7993;top:6440;width:130;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" filled="f" stroked="f">
              <v:textbox style="mso-next-textbox:#矩形 177" inset="0,0,0,0">
                <w:txbxContent>
                  <w:p w14:paraId="1374AE5C" w14:textId="77777777" w:rsidR="00462505" w:rsidRDefault="00462505">
                    <w:r>
                      <w:rPr>
                        <w:color w:val="000000"/>
                        <w:kern w:val="0"/>
                        <w:sz w:val="18"/>
                        <w:szCs w:val="18"/>
                      </w:rPr>
                      <w:t>N</w:t>
                    </w:r>
                  </w:p>
                </w:txbxContent>
              </v:textbox>
            </v:rect>
            <v:rect id="矩形 178" o:spid="_x0000_s1165" style="position:absolute;left:8157;top:6440;width:91;height:2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" filled="f" stroked="f">
              <v:textbox style="mso-next-textbox:#矩形 178" inset="0,0,0,0">
                <w:txbxContent>
                  <w:p w14:paraId="20A4C395" w14:textId="77777777" w:rsidR="00462505" w:rsidRDefault="00462505">
                    <w:r>
                      <w:rPr>
                        <w:color w:val="000000"/>
                        <w:kern w:val="0"/>
                        <w:sz w:val="18"/>
                        <w:szCs w:val="18"/>
                      </w:rPr>
                      <w:t xml:space="preserve"> </w:t>
                    </w:r>
                  </w:p>
                </w:txbxContent>
              </v:textbox>
            </v:rect>
            <v:group id="组合 181" o:spid="_x0000_s1166" style="position:absolute;left:7967;top:14638;width:1926;height:512" coordorigin="8536,11223"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矩形 179" o:spid="_x0000_s1167" style="position:absolute;left:8536;top:1122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" stroked="f"/>
              <v:rect id="矩形 180" o:spid="_x0000_s1168" style="position:absolute;left:8536;top:1122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" filled="f" strokeweight=".8pt">
                <v:stroke endcap="round"/>
              </v:rect>
            </v:group>
            <v:rect id="矩形 182" o:spid="_x0000_s1169" style="position:absolute;left:8351;top:14674;width:126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" filled="f" stroked="f">
              <v:textbox style="mso-next-textbox:#矩形 182" inset="0,0,0,0">
                <w:txbxContent>
                  <w:p w14:paraId="6C30327F" w14:textId="77777777" w:rsidR="00462505" w:rsidRDefault="00462505">
                    <w:r>
                      <w:rPr>
                        <w:rFonts w:ascii="宋体" w:cs="宋体" w:hint="eastAsia"/>
                        <w:color w:val="000000"/>
                        <w:kern w:val="0"/>
                        <w:sz w:val="18"/>
                        <w:szCs w:val="18"/>
                      </w:rPr>
                      <w:t>救助与医疗救护</w:t>
                    </w:r>
                  </w:p>
                </w:txbxContent>
              </v:textbox>
            </v:rect>
            <v:group id="组合 185" o:spid="_x0000_s1170" style="position:absolute;left:7950;top:7132;width:1926;height:513" coordorigin="8519,5832"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矩形 183" o:spid="_x0000_s1171" style="position:absolute;left:8519;top:583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" stroked="f"/>
              <v:rect id="矩形 184" o:spid="_x0000_s1172" style="position:absolute;left:8519;top:583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" filled="f" strokeweight=".8pt">
                <v:stroke endcap="round"/>
              </v:rect>
            </v:group>
            <v:rect id="矩形 186" o:spid="_x0000_s1173" style="position:absolute;left:8464;top:7216;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" filled="f" stroked="f">
              <v:textbox style="mso-next-textbox:#矩形 186" inset="0,0,0,0">
                <w:txbxContent>
                  <w:p w14:paraId="085B2BA3" w14:textId="77777777" w:rsidR="00462505" w:rsidRDefault="00462505">
                    <w:r>
                      <w:rPr>
                        <w:rFonts w:ascii="宋体" w:cs="宋体" w:hint="eastAsia"/>
                        <w:color w:val="000000"/>
                        <w:kern w:val="0"/>
                        <w:sz w:val="18"/>
                        <w:szCs w:val="18"/>
                      </w:rPr>
                      <w:t>工程抢险</w:t>
                    </w:r>
                  </w:p>
                </w:txbxContent>
              </v:textbox>
            </v:rect>
            <v:group id="组合 189" o:spid="_x0000_s1174" style="position:absolute;left:7950;top:8071;width:1926;height:512" coordorigin="8519,6506"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矩形 187" o:spid="_x0000_s1175" style="position:absolute;left:8519;top:650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" stroked="f"/>
              <v:rect id="矩形 188" o:spid="_x0000_s1176" style="position:absolute;left:8519;top:650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" filled="f" strokeweight=".8pt">
                <v:stroke endcap="round"/>
              </v:rect>
            </v:group>
            <v:rect id="矩形 190" o:spid="_x0000_s1177" style="position:absolute;left:8402;top:8151;width:90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" filled="f" stroked="f">
              <v:textbox style="mso-next-textbox:#矩形 190" inset="0,0,0,0">
                <w:txbxContent>
                  <w:p w14:paraId="6D86DD2B" w14:textId="77777777" w:rsidR="00462505" w:rsidRDefault="00462505">
                    <w:r>
                      <w:rPr>
                        <w:rFonts w:ascii="宋体" w:cs="宋体" w:hint="eastAsia"/>
                        <w:color w:val="000000"/>
                        <w:kern w:val="0"/>
                        <w:sz w:val="18"/>
                        <w:szCs w:val="18"/>
                      </w:rPr>
                      <w:t>警戒与交管</w:t>
                    </w:r>
                  </w:p>
                </w:txbxContent>
              </v:textbox>
            </v:rect>
            <v:group id="组合 193" o:spid="_x0000_s1178" style="position:absolute;left:7950;top:9009;width:1926;height:512" coordorigin="8519,7180"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矩形 191" o:spid="_x0000_s1179" style="position:absolute;left:8519;top:7180;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" stroked="f"/>
              <v:rect id="矩形 192" o:spid="_x0000_s1180" style="position:absolute;left:8519;top:7180;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" filled="f" strokeweight=".8pt">
                <v:stroke endcap="round"/>
              </v:rect>
            </v:group>
            <v:rect id="矩形 194" o:spid="_x0000_s1181" style="position:absolute;left:8227;top:9092;width:1261;height:2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OwgAAANwAAAAPAAAAZHJzL2Rvd25yZXYueG1sRE9Ni8Iw&#10;EL0L/ocwgjdNXUR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BYCn/OwgAAANwAAAAPAAAA&#10;AAAAAAAAAAAAAAcCAABkcnMvZG93bnJldi54bWxQSwUGAAAAAAMAAwC3AAAA9gIAAAAA&#10;" filled="f" stroked="f">
              <v:textbox style="mso-next-textbox:#矩形 194" inset="0,0,0,0">
                <w:txbxContent>
                  <w:p w14:paraId="45FDEE9C" w14:textId="77777777" w:rsidR="00462505" w:rsidRDefault="00462505">
                    <w:r>
                      <w:rPr>
                        <w:rFonts w:ascii="宋体" w:cs="宋体" w:hint="eastAsia"/>
                        <w:color w:val="000000"/>
                        <w:kern w:val="0"/>
                        <w:sz w:val="18"/>
                        <w:szCs w:val="18"/>
                      </w:rPr>
                      <w:t>应急联防与协同</w:t>
                    </w:r>
                  </w:p>
                </w:txbxContent>
              </v:textbox>
            </v:rect>
            <v:group id="组合 197" o:spid="_x0000_s1182" style="position:absolute;left:7950;top:9946;width:1926;height:512" coordorigin="8519,7853"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矩形 195" o:spid="_x0000_s1183" style="position:absolute;left:8519;top:78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" stroked="f"/>
              <v:rect id="矩形 196" o:spid="_x0000_s1184" style="position:absolute;left:8519;top:78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" filled="f" strokeweight=".8pt">
                <v:stroke endcap="round"/>
              </v:rect>
            </v:group>
            <v:rect id="矩形 198" o:spid="_x0000_s1185" style="position:absolute;left:8227;top:9981;width:1261;height:2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" filled="f" stroked="f">
              <v:textbox style="mso-next-textbox:#矩形 198" inset="0,0,0,0">
                <w:txbxContent>
                  <w:p w14:paraId="5817F675" w14:textId="77777777" w:rsidR="00462505" w:rsidRDefault="00462505">
                    <w:r>
                      <w:rPr>
                        <w:rFonts w:ascii="宋体" w:cs="宋体" w:hint="eastAsia"/>
                        <w:color w:val="000000"/>
                        <w:kern w:val="0"/>
                        <w:sz w:val="18"/>
                        <w:szCs w:val="18"/>
                      </w:rPr>
                      <w:t>人群疏散与安置</w:t>
                    </w:r>
                  </w:p>
                </w:txbxContent>
              </v:textbox>
            </v:rect>
            <v:group id="组合 201" o:spid="_x0000_s1186" style="position:absolute;left:7950;top:10884;width:1926;height:513" coordorigin="8519,8527"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矩形 199" o:spid="_x0000_s1187" style="position:absolute;left:8519;top:8527;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" stroked="f"/>
              <v:rect id="矩形 200" o:spid="_x0000_s1188" style="position:absolute;left:8519;top:8527;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" filled="f" strokeweight=".8pt">
                <v:stroke endcap="round"/>
              </v:rect>
            </v:group>
            <v:rect id="矩形 202" o:spid="_x0000_s1189" style="position:absolute;left:8464;top:10945;width:721;height:2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" filled="f" stroked="f">
              <v:textbox style="mso-next-textbox:#矩形 202" inset="0,0,0,0">
                <w:txbxContent>
                  <w:p w14:paraId="5F260A3B" w14:textId="77777777" w:rsidR="00462505" w:rsidRDefault="00462505">
                    <w:r>
                      <w:rPr>
                        <w:rFonts w:ascii="宋体" w:cs="宋体" w:hint="eastAsia"/>
                        <w:color w:val="000000"/>
                        <w:kern w:val="0"/>
                        <w:sz w:val="18"/>
                        <w:szCs w:val="18"/>
                      </w:rPr>
                      <w:t>环境保护</w:t>
                    </w:r>
                  </w:p>
                </w:txbxContent>
              </v:textbox>
            </v:rect>
            <v:group id="组合 205" o:spid="_x0000_s1190" style="position:absolute;left:7950;top:11823;width:1926;height:512" coordorigin="8519,9201"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矩形 203" o:spid="_x0000_s1191" style="position:absolute;left:8519;top:920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" stroked="f"/>
              <v:rect id="矩形 204" o:spid="_x0000_s1192" style="position:absolute;left:8519;top:920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" filled="f" strokeweight=".8pt">
                <v:stroke endcap="round"/>
              </v:rect>
            </v:group>
            <v:rect id="矩形 206" o:spid="_x0000_s1193" style="position:absolute;left:8464;top:11881;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style="mso-next-textbox:#矩形 206" inset="0,0,0,0">
                <w:txbxContent>
                  <w:p w14:paraId="6DA07204" w14:textId="77777777" w:rsidR="00462505" w:rsidRDefault="00462505">
                    <w:r>
                      <w:rPr>
                        <w:rFonts w:ascii="宋体" w:cs="宋体" w:hint="eastAsia"/>
                        <w:color w:val="000000"/>
                        <w:kern w:val="0"/>
                        <w:sz w:val="18"/>
                        <w:szCs w:val="18"/>
                      </w:rPr>
                      <w:t>现场监测</w:t>
                    </w:r>
                  </w:p>
                </w:txbxContent>
              </v:textbox>
            </v:rect>
            <v:group id="组合 209" o:spid="_x0000_s1194" style="position:absolute;left:7950;top:12761;width:1926;height:512" coordorigin="8519,9875"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矩形 207" o:spid="_x0000_s1195" style="position:absolute;left:8519;top:9875;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" stroked="f"/>
              <v:rect id="矩形 208" o:spid="_x0000_s1196" style="position:absolute;left:8519;top:9875;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" filled="f" strokeweight=".8pt">
                <v:stroke endcap="round"/>
              </v:rect>
            </v:group>
            <v:rect id="矩形 210" o:spid="_x0000_s1197" style="position:absolute;left:8464;top:12844;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style="mso-next-textbox:#矩形 210" inset="0,0,0,0">
                <w:txbxContent>
                  <w:p w14:paraId="0909F48B" w14:textId="77777777" w:rsidR="00462505" w:rsidRDefault="00462505">
                    <w:r>
                      <w:rPr>
                        <w:rFonts w:ascii="宋体" w:cs="宋体" w:hint="eastAsia"/>
                        <w:color w:val="000000"/>
                        <w:kern w:val="0"/>
                        <w:sz w:val="18"/>
                        <w:szCs w:val="18"/>
                      </w:rPr>
                      <w:t>专家支持</w:t>
                    </w:r>
                  </w:p>
                </w:txbxContent>
              </v:textbox>
            </v:rect>
            <v:group id="组合 213" o:spid="_x0000_s1198" style="position:absolute;left:7951;top:13699;width:1926;height:513" coordorigin="8520,10549"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矩形 211" o:spid="_x0000_s1199" style="position:absolute;left:8520;top:10549;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" stroked="f"/>
              <v:rect id="矩形 212" o:spid="_x0000_s1200" style="position:absolute;left:8520;top:10549;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" filled="f" strokeweight=".8pt">
                <v:stroke endcap="round"/>
              </v:rect>
            </v:group>
            <v:rect id="矩形 214" o:spid="_x0000_s1201" style="position:absolute;left:8549;top:13733;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3oxAAAANwAAAAPAAAAZHJzL2Rvd25yZXYueG1sRI9Bi8Iw&#10;FITvgv8hPGFvmioi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O78HejEAAAA3AAAAA8A&#10;AAAAAAAAAAAAAAAABwIAAGRycy9kb3ducmV2LnhtbFBLBQYAAAAAAwADALcAAAD4AgAAAAA=&#10;" filled="f" stroked="f">
              <v:textbox style="mso-next-textbox:#矩形 214" inset="0,0,0,0">
                <w:txbxContent>
                  <w:p w14:paraId="6E7E5FB4" w14:textId="77777777" w:rsidR="00462505" w:rsidRDefault="00462505">
                    <w:r>
                      <w:rPr>
                        <w:rFonts w:ascii="宋体" w:cs="宋体" w:hint="eastAsia"/>
                        <w:color w:val="000000"/>
                        <w:kern w:val="0"/>
                        <w:sz w:val="18"/>
                        <w:szCs w:val="18"/>
                      </w:rPr>
                      <w:t>信息发布</w:t>
                    </w:r>
                  </w:p>
                </w:txbxContent>
              </v:textbox>
            </v:rect>
            <v:shape id="任意多边形 215" o:spid="_x0000_s1202" style="position:absolute;left:7362;top:14851;width:589;height:143;visibility:visible" coordsize="917,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" adj="0,,0" path="m17,83r733,c759,83,767,91,767,100v,9,-8,17,-17,17l17,117c8,117,,109,,100,,91,8,83,17,83xm717,l917,100,717,200,717,xe" fillcolor="black" strokeweight=".25pt">
              <v:stroke joinstyle="bevel"/>
              <v:formulas/>
              <v:path arrowok="t" o:connecttype="segments" textboxrect="0,0,917,200"/>
            </v:shape>
            <v:shape id="任意多边形 216" o:spid="_x0000_s1203" style="position:absolute;left:7362;top:7345;width:588;height:144;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" adj="0,,0" path="m33,166r1467,c1518,166,1533,181,1533,200v,18,-15,33,-33,33l33,233c15,233,,218,,200,,181,15,166,33,166xm1433,r400,200l1433,400,1433,xe" fillcolor="black" strokeweight=".25pt">
              <v:stroke joinstyle="bevel"/>
              <v:formulas/>
              <v:path arrowok="t" o:connecttype="segments" textboxrect="0,0,1833,400"/>
            </v:shape>
            <v:shape id="任意多边形 217" o:spid="_x0000_s1204" style="position:absolute;left:7362;top:8265;width:588;height:144;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" adj="0,,0" path="m33,166r1467,c1518,166,1533,181,1533,200v,18,-15,33,-33,33l33,233c15,233,,218,,200,,181,15,166,33,166xm1433,r400,200l1433,400,1433,xe" fillcolor="black" strokeweight=".25pt">
              <v:stroke joinstyle="bevel"/>
              <v:formulas/>
              <v:path arrowok="t" o:connecttype="segments" textboxrect="0,0,1833,400"/>
            </v:shape>
            <v:shape id="任意多边形 218" o:spid="_x0000_s1205" style="position:absolute;left:7362;top:9204;width:588;height:143;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" adj="0,,0" path="m33,166r1467,c1518,166,1533,181,1533,200v,18,-15,33,-33,33l33,233c15,233,,218,,200,,181,15,166,33,166xm1433,r400,200l1433,400,1433,xe" fillcolor="black" strokeweight=".25pt">
              <v:stroke joinstyle="bevel"/>
              <v:formulas/>
              <v:path arrowok="t" o:connecttype="segments" textboxrect="0,0,1833,400"/>
            </v:shape>
            <v:shape id="任意多边形 219" o:spid="_x0000_s1206" style="position:absolute;left:7362;top:10152;width:588;height:145;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" adj="0,,0" path="m33,166r1467,c1518,166,1533,181,1533,200v,18,-15,33,-33,33l33,233c15,233,,218,,200,,181,15,166,33,166xm1433,r400,200l1433,400,1433,xe" fillcolor="black" strokeweight=".25pt">
              <v:stroke joinstyle="bevel"/>
              <v:formulas/>
              <v:path arrowok="t" o:connecttype="segments" textboxrect="0,0,1833,400"/>
            </v:shape>
            <v:shape id="任意多边形 220" o:spid="_x0000_s1207" style="position:absolute;left:7362;top:11090;width:588;height:145;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" adj="0,,0" path="m33,166r1467,c1518,166,1533,181,1533,200v,18,-15,33,-33,33l33,233c15,233,,218,,200,,181,15,166,33,166xm1433,r400,200l1433,400,1433,xe" fillcolor="black" strokeweight=".25pt">
              <v:stroke joinstyle="bevel"/>
              <v:formulas/>
              <v:path arrowok="t" o:connecttype="segments" textboxrect="0,0,1833,400"/>
            </v:shape>
            <v:shape id="任意多边形 221" o:spid="_x0000_s1208" style="position:absolute;left:7362;top:12029;width:588;height:143;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" adj="0,,0" path="m33,166r1467,c1518,166,1533,181,1533,200v,18,-15,33,-33,33l33,233c15,233,,218,,200,,181,15,166,33,166xm1433,r400,200l1433,400,1433,xe" fillcolor="black" strokeweight=".25pt">
              <v:stroke joinstyle="bevel"/>
              <v:formulas/>
              <v:path arrowok="t" o:connecttype="segments" textboxrect="0,0,1833,400"/>
            </v:shape>
            <v:shape id="任意多边形 222" o:spid="_x0000_s1209" style="position:absolute;left:7362;top:12967;width:588;height:143;visibility:visible" coordsize="18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" adj="0,,0" path="m33,166r1467,c1518,166,1533,181,1533,200v,18,-15,33,-33,33l33,233c15,233,,218,,200,,181,15,166,33,166xm1433,r400,200l1433,400,1433,xe" fillcolor="black" strokeweight=".25pt">
              <v:stroke joinstyle="bevel"/>
              <v:formulas/>
              <v:path arrowok="t" o:connecttype="segments" textboxrect="0,0,1833,400"/>
            </v:shape>
            <v:shape id="任意多边形 223" o:spid="_x0000_s1210" style="position:absolute;left:7362;top:13905;width:589;height:144;visibility:visible" coordsize="917,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" adj="0,,0" path="m17,83r733,c759,83,767,91,767,100v,9,-8,17,-17,17l17,117c8,117,,109,,100,,91,8,83,17,83xm717,l917,100,717,200,717,xe" fillcolor="black" strokeweight=".25pt">
              <v:stroke joinstyle="bevel"/>
              <v:formulas/>
              <v:path arrowok="t" o:connecttype="segments" textboxrect="0,0,917,200"/>
            </v:shape>
            <v:line id="直接连接符 224" o:spid="_x0000_s1211" style="position:absolute;visibility:visible" from="7373,7409" to="7374,14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" strokeweight=".8pt">
              <v:stroke endcap="round"/>
            </v:line>
            <v:line id="直接连接符 225" o:spid="_x0000_s1212" style="position:absolute;visibility:visible" from="6989,10228" to="7952,1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" strokeweight=".8pt">
              <v:stroke endcap="round"/>
            </v:line>
            <v:line id="直接连接符 226" o:spid="_x0000_s1213" style="position:absolute;visibility:visible" from="3090,6221" to="463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" strokeweight=".8pt">
              <v:stroke endcap="round"/>
            </v:line>
            <v:group id="组合 229" o:spid="_x0000_s1214" style="position:absolute;left:2345;top:5975;width:1204;height:512" coordorigin="1826,4311" coordsize="1204,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矩形 227" o:spid="_x0000_s1215" style="position:absolute;left:1826;top:4311;width:1204;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" stroked="f"/>
              <v:rect id="矩形 228" o:spid="_x0000_s1216" style="position:absolute;left:1826;top:4311;width:1204;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" filled="f" strokeweight=".8pt">
                <v:stroke endcap="round"/>
              </v:rect>
            </v:group>
            <v:rect id="矩形 230" o:spid="_x0000_s1217" style="position:absolute;left:2784;top:6029;width:36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eLwwAAANwAAAAPAAAAZHJzL2Rvd25yZXYueG1sRE/LasJA&#10;FN0X/IfhCt3ViRGK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2nJHi8MAAADcAAAADwAA&#10;AAAAAAAAAAAAAAAHAgAAZHJzL2Rvd25yZXYueG1sUEsFBgAAAAADAAMAtwAAAPcCAAAAAA==&#10;" filled="f" stroked="f">
              <v:textbox style="mso-next-textbox:#矩形 230" inset="0,0,0,0">
                <w:txbxContent>
                  <w:p w14:paraId="54DE11B1" w14:textId="77777777" w:rsidR="00462505" w:rsidRDefault="00462505">
                    <w:r>
                      <w:rPr>
                        <w:rFonts w:ascii="宋体" w:cs="宋体" w:hint="eastAsia"/>
                        <w:color w:val="000000"/>
                        <w:kern w:val="0"/>
                        <w:sz w:val="18"/>
                        <w:szCs w:val="18"/>
                      </w:rPr>
                      <w:t>报警</w:t>
                    </w:r>
                  </w:p>
                </w:txbxContent>
              </v:textbox>
            </v:rect>
            <v:group id="组合 233" o:spid="_x0000_s1218" style="position:absolute;left:2338;top:6868;width:1926;height:513" coordorigin="1955,4953"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矩形 231" o:spid="_x0000_s1219" style="position:absolute;left:1955;top:49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" stroked="f"/>
              <v:rect id="矩形 232" o:spid="_x0000_s1220" style="position:absolute;left:1955;top:49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" filled="f" strokeweight=".8pt">
                <v:stroke endcap="round"/>
              </v:rect>
            </v:group>
            <v:rect id="矩形 234" o:spid="_x0000_s1221" style="position:absolute;left:2702;top:6952;width:108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style="mso-next-textbox:#矩形 234" inset="0,0,0,0">
                <w:txbxContent>
                  <w:p w14:paraId="181D71F6" w14:textId="77777777" w:rsidR="00462505" w:rsidRDefault="00462505">
                    <w:r>
                      <w:rPr>
                        <w:rFonts w:ascii="宋体" w:cs="宋体" w:hint="eastAsia"/>
                        <w:color w:val="000000"/>
                        <w:kern w:val="0"/>
                        <w:sz w:val="18"/>
                        <w:szCs w:val="18"/>
                      </w:rPr>
                      <w:t>应急人员到位</w:t>
                    </w:r>
                  </w:p>
                </w:txbxContent>
              </v:textbox>
            </v:rect>
            <v:rect id="矩形 235" o:spid="_x0000_s1222" style="position:absolute;left:3849;top:7016;width:91;height:2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eQTxQAAANwAAAAPAAAAZHJzL2Rvd25yZXYueG1sRI9Pi8Iw&#10;FMTvwn6H8Bb2pum6KF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DKBeQTxQAAANwAAAAP&#10;AAAAAAAAAAAAAAAAAAcCAABkcnMvZG93bnJldi54bWxQSwUGAAAAAAMAAwC3AAAA+QIAAAAA&#10;" filled="f" stroked="f">
              <v:textbox style="mso-next-textbox:#矩形 235" inset="0,0,0,0">
                <w:txbxContent>
                  <w:p w14:paraId="550A5742" w14:textId="77777777" w:rsidR="00462505" w:rsidRDefault="00462505">
                    <w:r>
                      <w:rPr>
                        <w:color w:val="000000"/>
                        <w:kern w:val="0"/>
                        <w:sz w:val="18"/>
                        <w:szCs w:val="18"/>
                      </w:rPr>
                      <w:t xml:space="preserve"> </w:t>
                    </w:r>
                  </w:p>
                </w:txbxContent>
              </v:textbox>
            </v:rect>
            <v:group id="组合 238" o:spid="_x0000_s1223" style="position:absolute;left:2338;top:7619;width:1926;height:512" coordorigin="1955,5492"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矩形 236" o:spid="_x0000_s1224" style="position:absolute;left:1955;top:549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" stroked="f"/>
              <v:rect id="矩形 237" o:spid="_x0000_s1225" style="position:absolute;left:1955;top:549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" filled="f" strokeweight=".8pt">
                <v:stroke endcap="round"/>
              </v:rect>
            </v:group>
            <v:rect id="矩形 239" o:spid="_x0000_s1226" style="position:absolute;left:2621;top:7655;width:108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O4WxgAAANwAAAAPAAAAZHJzL2Rvd25yZXYueG1sRI9Ba8JA&#10;FITvBf/D8oTe6qYRio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S0juFsYAAADcAAAA&#10;DwAAAAAAAAAAAAAAAAAHAgAAZHJzL2Rvd25yZXYueG1sUEsFBgAAAAADAAMAtwAAAPoCAAAAAA==&#10;" filled="f" stroked="f">
              <v:textbox style="mso-next-textbox:#矩形 239" inset="0,0,0,0">
                <w:txbxContent>
                  <w:p w14:paraId="21F025F2" w14:textId="77777777" w:rsidR="00462505" w:rsidRDefault="00462505">
                    <w:r>
                      <w:rPr>
                        <w:rFonts w:ascii="宋体" w:cs="宋体" w:hint="eastAsia"/>
                        <w:color w:val="000000"/>
                        <w:kern w:val="0"/>
                        <w:sz w:val="18"/>
                        <w:szCs w:val="18"/>
                      </w:rPr>
                      <w:t>信息网络开通</w:t>
                    </w:r>
                  </w:p>
                </w:txbxContent>
              </v:textbox>
            </v:rect>
            <v:group id="组合 242" o:spid="_x0000_s1227" style="position:absolute;left:2338;top:8369;width:1926;height:513" coordorigin="1955,6031"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rect id="矩形 240" o:spid="_x0000_s1228" style="position:absolute;left:1955;top:603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" stroked="f"/>
              <v:rect id="矩形 241" o:spid="_x0000_s1229" style="position:absolute;left:1955;top:603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" filled="f" strokeweight=".8pt">
                <v:stroke endcap="round"/>
              </v:rect>
            </v:group>
            <v:rect id="矩形 243" o:spid="_x0000_s1230" style="position:absolute;left:2655;top:8405;width:1081;height:2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qqBxQAAANwAAAAPAAAAZHJzL2Rvd25yZXYueG1sRI9Pi8Iw&#10;FMTvwn6H8Bb2pum6Il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BypqqBxQAAANwAAAAP&#10;AAAAAAAAAAAAAAAAAAcCAABkcnMvZG93bnJldi54bWxQSwUGAAAAAAMAAwC3AAAA+QIAAAAA&#10;" filled="f" stroked="f">
              <v:textbox style="mso-next-textbox:#矩形 243" inset="0,0,0,0">
                <w:txbxContent>
                  <w:p w14:paraId="4FC62F76" w14:textId="77777777" w:rsidR="00462505" w:rsidRDefault="00462505">
                    <w:r>
                      <w:rPr>
                        <w:rFonts w:ascii="宋体" w:cs="宋体" w:hint="eastAsia"/>
                        <w:color w:val="000000"/>
                        <w:kern w:val="0"/>
                        <w:sz w:val="18"/>
                        <w:szCs w:val="18"/>
                      </w:rPr>
                      <w:t>应急资源调配</w:t>
                    </w:r>
                  </w:p>
                </w:txbxContent>
              </v:textbox>
            </v:rect>
            <v:group id="组合 246" o:spid="_x0000_s1231" style="position:absolute;left:2338;top:9121;width:1926;height:512" coordorigin="1955,6571"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矩形 244" o:spid="_x0000_s1232" style="position:absolute;left:1955;top:657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" stroked="f"/>
              <v:rect id="矩形 245" o:spid="_x0000_s1233" style="position:absolute;left:1955;top:6571;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" filled="f" strokeweight=".8pt">
                <v:stroke endcap="round"/>
              </v:rect>
            </v:group>
            <v:rect id="矩形 247" o:spid="_x0000_s1234" style="position:absolute;left:2621;top:9181;width:108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yC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ANnayCxQAAANwAAAAP&#10;AAAAAAAAAAAAAAAAAAcCAABkcnMvZG93bnJldi54bWxQSwUGAAAAAAMAAwC3AAAA+QIAAAAA&#10;" filled="f" stroked="f">
              <v:textbox style="mso-next-textbox:#矩形 247" inset="0,0,0,0">
                <w:txbxContent>
                  <w:p w14:paraId="019AC1FB" w14:textId="77777777" w:rsidR="00462505" w:rsidRDefault="00462505">
                    <w:r>
                      <w:rPr>
                        <w:rFonts w:ascii="宋体" w:cs="宋体" w:hint="eastAsia"/>
                        <w:color w:val="000000"/>
                        <w:kern w:val="0"/>
                        <w:sz w:val="18"/>
                        <w:szCs w:val="18"/>
                      </w:rPr>
                      <w:t>现场指挥到位</w:t>
                    </w:r>
                  </w:p>
                </w:txbxContent>
              </v:textbox>
            </v:rect>
            <v:line id="直接连接符 248" o:spid="_x0000_s1235" style="position:absolute;visibility:visible" from="4264,7106" to="4842,7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" strokeweight=".8pt">
              <v:stroke endcap="round"/>
            </v:line>
            <v:line id="直接连接符 249" o:spid="_x0000_s1236" style="position:absolute;visibility:visible" from="4264,7879" to="4842,7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" strokeweight=".8pt">
              <v:stroke endcap="round"/>
            </v:line>
            <v:line id="直接连接符 250" o:spid="_x0000_s1237" style="position:absolute;visibility:visible" from="4264,8630" to="4842,8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" strokeweight=".8pt">
              <v:stroke endcap="round"/>
            </v:line>
            <v:line id="直接连接符 251" o:spid="_x0000_s1238" style="position:absolute;visibility:visible" from="4264,9344" to="4842,9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" strokeweight=".8pt">
              <v:stroke endcap="round"/>
            </v:line>
            <v:line id="直接连接符 252" o:spid="_x0000_s1239" style="position:absolute;visibility:visible" from="4842,7081" to="4843,9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" strokeweight=".8pt">
              <v:stroke endcap="round"/>
            </v:line>
            <v:line id="直接连接符 253" o:spid="_x0000_s1240" style="position:absolute;visibility:visible" from="4878,7736" to="5095,7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" strokeweight=".8pt">
              <v:stroke endcap="round"/>
            </v:line>
            <v:shape id="任意多边形 254" o:spid="_x0000_s1241" style="position:absolute;left:5962;top:8032;width:129;height:1890;visibility:visible" coordsize="400,52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" adj="0,,0" path="m233,34r,4866c233,4919,219,4934,200,4934v-18,,-33,-15,-33,-34l167,34c167,15,182,,200,v19,,33,15,33,34xm400,4834l200,5234,,4834r400,xe" fillcolor="black" strokeweight=".25pt">
              <v:stroke joinstyle="bevel"/>
              <v:formulas/>
              <v:path arrowok="t" o:connecttype="segments" textboxrect="0,0,400,5234"/>
            </v:shape>
            <v:group id="组合 257" o:spid="_x0000_s1242" style="position:absolute;left:2290;top:9969;width:1926;height:512" coordorigin="1907,7180"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rect id="矩形 255" o:spid="_x0000_s1243" style="position:absolute;left:1907;top:7180;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" stroked="f"/>
              <v:rect id="矩形 256" o:spid="_x0000_s1244" style="position:absolute;left:1907;top:7180;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" filled="f" strokeweight=".8pt">
                <v:stroke endcap="round"/>
              </v:rect>
            </v:group>
            <v:rect id="矩形 258" o:spid="_x0000_s1245" style="position:absolute;left:2801;top:10029;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64twwAAANwAAAAPAAAAZHJzL2Rvd25yZXYueG1sRE/LasJA&#10;FN0X/IfhCt3ViQGL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duuLcMAAADcAAAADwAA&#10;AAAAAAAAAAAAAAAHAgAAZHJzL2Rvd25yZXYueG1sUEsFBgAAAAADAAMAtwAAAPcCAAAAAA==&#10;" filled="f" stroked="f">
              <v:textbox style="mso-next-textbox:#矩形 258" inset="0,0,0,0">
                <w:txbxContent>
                  <w:p w14:paraId="77E3F733" w14:textId="77777777" w:rsidR="00462505" w:rsidRDefault="00462505">
                    <w:r>
                      <w:rPr>
                        <w:rFonts w:ascii="宋体" w:cs="宋体" w:hint="eastAsia"/>
                        <w:color w:val="000000"/>
                        <w:kern w:val="0"/>
                        <w:sz w:val="18"/>
                        <w:szCs w:val="18"/>
                      </w:rPr>
                      <w:t>扩大应急</w:t>
                    </w:r>
                  </w:p>
                </w:txbxContent>
              </v:textbox>
            </v:rect>
            <v:shape id="任意多边形 259" o:spid="_x0000_s1246" style="position:absolute;left:4225;top:10174;width:822;height:133;visibility:visible" coordsize="36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" adj="0,,0" path="m33,166r3267,c3318,166,3333,181,3333,200v,18,-15,33,-33,33l33,233c15,233,,218,,200,,181,15,166,33,166xm3233,r400,200l3233,400,3233,xe" fillcolor="black" strokeweight=".25pt">
              <v:stroke joinstyle="bevel"/>
              <v:formulas/>
              <v:path arrowok="t" o:connecttype="segments" textboxrect="0,0,3633,400"/>
            </v:shape>
            <v:group id="组合 262" o:spid="_x0000_s1247" style="position:absolute;left:2290;top:10838;width:1926;height:513" coordorigin="1907,8053"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矩形 260" o:spid="_x0000_s1248" style="position:absolute;left:1907;top:80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" stroked="f"/>
              <v:rect id="矩形 261" o:spid="_x0000_s1249" style="position:absolute;left:1907;top:8053;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" filled="f" strokeweight=".8pt">
                <v:stroke endcap="round"/>
              </v:rect>
            </v:group>
            <v:rect id="矩形 263" o:spid="_x0000_s1250" style="position:absolute;left:2801;top:10925;width:721;height:2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h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DkT9uHEAAAA3AAAAA8A&#10;AAAAAAAAAAAAAAAABwIAAGRycy9kb3ducmV2LnhtbFBLBQYAAAAAAwADALcAAAD4AgAAAAA=&#10;" filled="f" stroked="f">
              <v:textbox style="mso-next-textbox:#矩形 263" inset="0,0,0,0">
                <w:txbxContent>
                  <w:p w14:paraId="3790EAA7" w14:textId="77777777" w:rsidR="00462505" w:rsidRDefault="00462505">
                    <w:r>
                      <w:rPr>
                        <w:rFonts w:ascii="宋体" w:cs="宋体" w:hint="eastAsia"/>
                        <w:color w:val="000000"/>
                        <w:kern w:val="0"/>
                        <w:sz w:val="18"/>
                        <w:szCs w:val="18"/>
                      </w:rPr>
                      <w:t>申请支援</w:t>
                    </w:r>
                  </w:p>
                </w:txbxContent>
              </v:textbox>
            </v:rect>
            <v:shape id="任意多边形 264" o:spid="_x0000_s1251" style="position:absolute;left:4212;top:11068;width:666;height:99;visibility:visible" coordsize="3033,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" adj="0,,0" path="m333,166r2667,c3019,166,3033,181,3033,200v,18,-14,33,-33,33l333,233v-18,,-33,-15,-33,-33c300,181,315,166,333,166xm400,400l,200,400,r,400xe" fillcolor="black" strokeweight=".25pt">
              <v:stroke joinstyle="bevel"/>
              <v:formulas/>
              <v:path arrowok="t" o:connecttype="segments" textboxrect="0,0,3033,400"/>
            </v:shape>
            <v:shape id="任意多边形 265" o:spid="_x0000_s1252" style="position:absolute;left:3124;top:10478;width:146;height:358;visibility:visible" coordsize="400,21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" adj="0,,0" path="m167,2080r,-1747c167,315,182,300,200,300v19,,33,15,33,33l233,2080v,18,-14,33,-33,33c182,2113,167,2098,167,2080xm,400l200,,400,400,,400xe" fillcolor="black" strokeweight=".25pt">
              <v:stroke joinstyle="bevel"/>
              <v:formulas/>
              <v:path arrowok="t" o:connecttype="segments" textboxrect="0,0,400,2113"/>
            </v:shape>
            <v:group id="组合 268" o:spid="_x0000_s1253" style="position:absolute;left:2290;top:12495;width:1926;height:512" coordorigin="1907,9437"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rect id="矩形 266" o:spid="_x0000_s1254" style="position:absolute;left:1907;top:9437;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" stroked="f"/>
              <v:rect id="矩形 267" o:spid="_x0000_s1255" style="position:absolute;left:1907;top:9437;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" filled="f" strokeweight=".8pt">
                <v:stroke endcap="round"/>
              </v:rect>
            </v:group>
            <v:rect id="矩形 269" o:spid="_x0000_s1256" style="position:absolute;left:2801;top:12554;width:721;height:2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" filled="f" stroked="f">
              <v:textbox style="mso-next-textbox:#矩形 269" inset="0,0,0,0">
                <w:txbxContent>
                  <w:p w14:paraId="48C3BCE2" w14:textId="77777777" w:rsidR="00462505" w:rsidRDefault="00462505">
                    <w:r>
                      <w:rPr>
                        <w:rFonts w:ascii="宋体" w:cs="宋体" w:hint="eastAsia"/>
                        <w:color w:val="000000"/>
                        <w:kern w:val="0"/>
                        <w:sz w:val="18"/>
                        <w:szCs w:val="18"/>
                      </w:rPr>
                      <w:t>接触警戒</w:t>
                    </w:r>
                  </w:p>
                </w:txbxContent>
              </v:textbox>
            </v:rect>
            <v:group id="组合 272" o:spid="_x0000_s1257" style="position:absolute;left:2290;top:13246;width:1926;height:512" coordorigin="1907,9976"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矩形 270" o:spid="_x0000_s1258" style="position:absolute;left:1907;top:997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" stroked="f"/>
              <v:rect id="矩形 271" o:spid="_x0000_s1259" style="position:absolute;left:1907;top:9976;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" filled="f" strokeweight=".8pt">
                <v:stroke endcap="round"/>
              </v:rect>
            </v:group>
            <v:rect id="矩形 273" o:spid="_x0000_s1260" style="position:absolute;left:2801;top:13304;width:72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style="mso-next-textbox:#矩形 273" inset="0,0,0,0">
                <w:txbxContent>
                  <w:p w14:paraId="533DF5AB" w14:textId="77777777" w:rsidR="00462505" w:rsidRDefault="00462505">
                    <w:r>
                      <w:rPr>
                        <w:rFonts w:ascii="宋体" w:cs="宋体" w:hint="eastAsia"/>
                        <w:color w:val="000000"/>
                        <w:kern w:val="0"/>
                        <w:sz w:val="18"/>
                        <w:szCs w:val="18"/>
                      </w:rPr>
                      <w:t>善后处理</w:t>
                    </w:r>
                  </w:p>
                </w:txbxContent>
              </v:textbox>
            </v:rect>
            <v:group id="组合 276" o:spid="_x0000_s1261" style="position:absolute;left:2290;top:13996;width:1926;height:512" coordorigin="1907,10515"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rect id="矩形 274" o:spid="_x0000_s1262" style="position:absolute;left:1907;top:10515;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" stroked="f"/>
              <v:rect id="矩形 275" o:spid="_x0000_s1263" style="position:absolute;left:1907;top:10515;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" filled="f" strokeweight=".8pt">
                <v:stroke endcap="round"/>
              </v:rect>
            </v:group>
            <v:rect id="矩形 277" o:spid="_x0000_s1264" style="position:absolute;left:2801;top:14054;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style="mso-next-textbox:#矩形 277" inset="0,0,0,0">
                <w:txbxContent>
                  <w:p w14:paraId="1406B144" w14:textId="77777777" w:rsidR="00462505" w:rsidRDefault="00462505">
                    <w:r>
                      <w:rPr>
                        <w:rFonts w:ascii="宋体" w:cs="宋体" w:hint="eastAsia"/>
                        <w:color w:val="000000"/>
                        <w:kern w:val="0"/>
                        <w:sz w:val="18"/>
                        <w:szCs w:val="18"/>
                      </w:rPr>
                      <w:t>事故调查</w:t>
                    </w:r>
                  </w:p>
                </w:txbxContent>
              </v:textbox>
            </v:rect>
            <v:group id="组合 280" o:spid="_x0000_s1265" style="position:absolute;left:2290;top:14746;width:1926;height:513" coordorigin="1907,11054"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rect id="矩形 278" o:spid="_x0000_s1266" style="position:absolute;left:1907;top:11054;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" stroked="f"/>
              <v:rect id="矩形 279" o:spid="_x0000_s1267" style="position:absolute;left:1907;top:11054;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" filled="f" strokeweight=".8pt">
                <v:stroke endcap="round"/>
              </v:rect>
            </v:group>
            <v:rect id="矩形 281" o:spid="_x0000_s1268" style="position:absolute;left:2801;top:14758;width:721;height: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style="mso-next-textbox:#矩形 281" inset="0,0,0,0">
                <w:txbxContent>
                  <w:p w14:paraId="107E0B25" w14:textId="77777777" w:rsidR="00462505" w:rsidRDefault="00462505">
                    <w:r>
                      <w:rPr>
                        <w:rFonts w:ascii="宋体" w:cs="宋体" w:hint="eastAsia"/>
                        <w:color w:val="000000"/>
                        <w:kern w:val="0"/>
                        <w:sz w:val="18"/>
                        <w:szCs w:val="18"/>
                      </w:rPr>
                      <w:t>总结分析</w:t>
                    </w:r>
                  </w:p>
                </w:txbxContent>
              </v:textbox>
            </v:rect>
            <v:line id="直接连接符 282" o:spid="_x0000_s1269" style="position:absolute;visibility:visible" from="4216,12733" to="4793,12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" strokeweight=".8pt">
              <v:stroke endcap="round"/>
            </v:line>
            <v:line id="直接连接符 283" o:spid="_x0000_s1270" style="position:absolute;visibility:visible" from="4216,13506" to="4793,1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" strokeweight=".8pt">
              <v:stroke endcap="round"/>
            </v:line>
            <v:line id="直接连接符 284" o:spid="_x0000_s1271" style="position:absolute;visibility:visible" from="4216,14256" to="4794,14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" strokeweight=".8pt">
              <v:stroke endcap="round"/>
            </v:line>
            <v:line id="直接连接符 285" o:spid="_x0000_s1272" style="position:absolute;visibility:visible" from="4216,14971" to="4794,14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" strokeweight=".8pt">
              <v:stroke endcap="round"/>
            </v:line>
            <v:line id="直接连接符 286" o:spid="_x0000_s1273" style="position:absolute;visibility:visible" from="4811,13514" to="5064,1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" strokeweight=".8pt">
              <v:stroke endcap="round"/>
            </v:line>
            <v:group id="组合 289" o:spid="_x0000_s1274" style="position:absolute;left:2290;top:11792;width:1926;height:512" coordorigin="1907,8932" coordsize="1926,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rect id="矩形 287" o:spid="_x0000_s1275" style="position:absolute;left:1907;top:893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" stroked="f"/>
              <v:rect id="矩形 288" o:spid="_x0000_s1276" style="position:absolute;left:1907;top:8932;width:1926;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" filled="f" strokeweight=".8pt">
                <v:stroke endcap="round"/>
              </v:rect>
            </v:group>
            <v:rect id="矩形 290" o:spid="_x0000_s1277" style="position:absolute;left:2801;top:11873;width:721;height: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" filled="f" stroked="f">
              <v:textbox style="mso-next-textbox:#矩形 290" inset="0,0,0,0">
                <w:txbxContent>
                  <w:p w14:paraId="5E985555" w14:textId="77777777" w:rsidR="00462505" w:rsidRDefault="00462505">
                    <w:r>
                      <w:rPr>
                        <w:rFonts w:ascii="宋体" w:cs="宋体" w:hint="eastAsia"/>
                        <w:color w:val="000000"/>
                        <w:kern w:val="0"/>
                        <w:sz w:val="18"/>
                        <w:szCs w:val="18"/>
                      </w:rPr>
                      <w:t>事故评估</w:t>
                    </w:r>
                  </w:p>
                </w:txbxContent>
              </v:textbox>
            </v:rect>
            <v:line id="直接连接符 291" o:spid="_x0000_s1278" style="position:absolute;visibility:visible" from="4810,11987" to="4811,14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" strokeweight=".8pt">
              <v:stroke endcap="round"/>
            </v:line>
            <v:line id="直接连接符 292" o:spid="_x0000_s1279" style="position:absolute;visibility:visible" from="4216,12015" to="4793,12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" strokeweight=".8pt">
              <v:stroke endcap="round"/>
            </v:line>
            <v:rect id="矩形 293" o:spid="_x0000_s1280" style="position:absolute;left:9045;top:4092;width:181;height:3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bGxgAAANwAAAAPAAAAZHJzL2Rvd25yZXYueG1sRI9Ba8JA&#10;FITvBf/D8oTe6qYR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DMaGxsYAAADcAAAA&#10;DwAAAAAAAAAAAAAAAAAHAgAAZHJzL2Rvd25yZXYueG1sUEsFBgAAAAADAAMAtwAAAPoCAAAAAA==&#10;" filled="f" stroked="f">
              <v:textbox style="mso-next-textbox:#矩形 293" inset="0,0,0,0">
                <w:txbxContent>
                  <w:p w14:paraId="67E29634" w14:textId="77777777" w:rsidR="00462505" w:rsidRDefault="00462505">
                    <w:pPr>
                      <w:rPr>
                        <w:sz w:val="24"/>
                      </w:rPr>
                    </w:pPr>
                  </w:p>
                </w:txbxContent>
              </v:textbox>
            </v:rect>
            <v:shape id="任意多边形 294" o:spid="_x0000_s1281" style="position:absolute;left:5910;top:10464;width:195;height:312;visibility:visible" coordsize="400,15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" adj="0,,0" path="m233,33r,1227c233,1278,219,1293,200,1293v-18,,-33,-15,-33,-33l167,33c167,15,182,,200,v19,,33,15,33,33xm400,1193l200,1593,,1193r400,xe" fillcolor="black" strokeweight=".25pt">
              <v:stroke joinstyle="bevel"/>
              <v:formulas/>
              <v:path arrowok="t" o:connecttype="segments" textboxrect="0,0,400,1593"/>
            </v:shape>
            <w10:anchorlock/>
          </v:group>
        </w:pict>
      </w:r>
    </w:p>
    <w:p w14:paraId="730A45B3" w14:textId="77777777" w:rsidR="002B53F0" w:rsidRPr="000613F6" w:rsidRDefault="007178C2" w:rsidP="007A0502">
      <w:pPr>
        <w:pStyle w:val="a8"/>
        <w:spacing w:before="0" w:beforeAutospacing="0" w:after="0" w:afterAutospacing="0" w:line="360" w:lineRule="auto"/>
        <w:ind w:firstLineChars="200" w:firstLine="562"/>
        <w:jc w:val="center"/>
        <w:rPr>
          <w:rFonts w:ascii="Times New Roman" w:eastAsia="仿宋" w:hAnsi="Times New Roman"/>
          <w:b/>
          <w:bCs/>
          <w:color w:val="000000" w:themeColor="text1"/>
          <w:sz w:val="28"/>
          <w:szCs w:val="28"/>
        </w:rPr>
      </w:pPr>
      <w:r w:rsidRPr="000613F6">
        <w:rPr>
          <w:rFonts w:ascii="Times New Roman" w:eastAsia="仿宋" w:hAnsi="Times New Roman"/>
          <w:b/>
          <w:bCs/>
          <w:color w:val="000000" w:themeColor="text1"/>
          <w:sz w:val="28"/>
          <w:szCs w:val="28"/>
        </w:rPr>
        <w:t>图</w:t>
      </w:r>
      <w:r w:rsidRPr="000613F6">
        <w:rPr>
          <w:rFonts w:ascii="Times New Roman" w:eastAsia="仿宋" w:hAnsi="Times New Roman"/>
          <w:b/>
          <w:bCs/>
          <w:color w:val="000000" w:themeColor="text1"/>
          <w:sz w:val="28"/>
          <w:szCs w:val="28"/>
        </w:rPr>
        <w:t xml:space="preserve">5.2-1    </w:t>
      </w:r>
      <w:r w:rsidRPr="000613F6">
        <w:rPr>
          <w:rFonts w:ascii="Times New Roman" w:eastAsia="仿宋" w:hAnsi="Times New Roman"/>
          <w:b/>
          <w:bCs/>
          <w:color w:val="000000" w:themeColor="text1"/>
          <w:sz w:val="28"/>
          <w:szCs w:val="28"/>
        </w:rPr>
        <w:t>油库应急响应流程图</w:t>
      </w:r>
    </w:p>
    <w:p w14:paraId="6C20C8CE" w14:textId="77777777" w:rsidR="00EA066E" w:rsidRPr="000613F6" w:rsidRDefault="00EA066E">
      <w:pPr>
        <w:jc w:val="center"/>
        <w:rPr>
          <w:rFonts w:eastAsia="仿宋"/>
          <w:b/>
          <w:color w:val="000000" w:themeColor="text1"/>
          <w:sz w:val="28"/>
          <w:szCs w:val="28"/>
        </w:rPr>
      </w:pPr>
    </w:p>
    <w:p w14:paraId="40C46C84" w14:textId="77777777" w:rsidR="00B74FC5" w:rsidRPr="000613F6" w:rsidRDefault="00B74FC5" w:rsidP="00B74FC5">
      <w:pPr>
        <w:pStyle w:val="a4"/>
        <w:rPr>
          <w:color w:val="000000" w:themeColor="text1"/>
        </w:rPr>
      </w:pPr>
    </w:p>
    <w:p w14:paraId="4A83CA29" w14:textId="77777777" w:rsidR="002B53F0" w:rsidRPr="000613F6" w:rsidRDefault="007178C2">
      <w:pPr>
        <w:jc w:val="center"/>
        <w:rPr>
          <w:rFonts w:eastAsia="仿宋"/>
          <w:b/>
          <w:color w:val="000000" w:themeColor="text1"/>
          <w:sz w:val="28"/>
          <w:szCs w:val="28"/>
        </w:rPr>
      </w:pPr>
      <w:r w:rsidRPr="000613F6">
        <w:rPr>
          <w:rFonts w:eastAsia="仿宋"/>
          <w:b/>
          <w:color w:val="000000" w:themeColor="text1"/>
          <w:sz w:val="28"/>
          <w:szCs w:val="28"/>
        </w:rPr>
        <w:lastRenderedPageBreak/>
        <w:t>表</w:t>
      </w:r>
      <w:r w:rsidRPr="000613F6">
        <w:rPr>
          <w:rFonts w:eastAsia="仿宋"/>
          <w:b/>
          <w:color w:val="000000" w:themeColor="text1"/>
          <w:sz w:val="28"/>
          <w:szCs w:val="28"/>
        </w:rPr>
        <w:t xml:space="preserve">5.2-1    </w:t>
      </w:r>
      <w:r w:rsidRPr="000613F6">
        <w:rPr>
          <w:rFonts w:eastAsia="仿宋"/>
          <w:b/>
          <w:color w:val="000000" w:themeColor="text1"/>
          <w:sz w:val="28"/>
          <w:szCs w:val="28"/>
        </w:rPr>
        <w:t>突发环境事件分级</w:t>
      </w:r>
    </w:p>
    <w:tbl>
      <w:tblPr>
        <w:tblW w:w="9174"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673"/>
        <w:gridCol w:w="2980"/>
        <w:gridCol w:w="3117"/>
        <w:gridCol w:w="2404"/>
      </w:tblGrid>
      <w:tr w:rsidR="000613F6" w:rsidRPr="000613F6" w14:paraId="62A2E473" w14:textId="77777777">
        <w:trPr>
          <w:trHeight w:val="310"/>
          <w:jc w:val="center"/>
        </w:trPr>
        <w:tc>
          <w:tcPr>
            <w:tcW w:w="673" w:type="dxa"/>
          </w:tcPr>
          <w:p w14:paraId="3CEF684D" w14:textId="77777777" w:rsidR="002B53F0" w:rsidRPr="000613F6" w:rsidRDefault="007178C2">
            <w:pPr>
              <w:spacing w:line="320" w:lineRule="exact"/>
              <w:ind w:leftChars="-25" w:left="-53" w:rightChars="-25" w:right="-53"/>
              <w:jc w:val="center"/>
              <w:rPr>
                <w:rFonts w:eastAsia="仿宋"/>
                <w:b/>
                <w:color w:val="000000" w:themeColor="text1"/>
                <w:kern w:val="0"/>
                <w:sz w:val="24"/>
                <w:szCs w:val="24"/>
              </w:rPr>
            </w:pPr>
            <w:r w:rsidRPr="000613F6">
              <w:rPr>
                <w:rFonts w:eastAsia="仿宋"/>
                <w:b/>
                <w:color w:val="000000" w:themeColor="text1"/>
                <w:kern w:val="0"/>
                <w:sz w:val="24"/>
                <w:szCs w:val="24"/>
              </w:rPr>
              <w:t>等级</w:t>
            </w:r>
          </w:p>
        </w:tc>
        <w:tc>
          <w:tcPr>
            <w:tcW w:w="2980" w:type="dxa"/>
          </w:tcPr>
          <w:p w14:paraId="478130E8" w14:textId="77777777" w:rsidR="002B53F0" w:rsidRPr="000613F6" w:rsidRDefault="007178C2">
            <w:pPr>
              <w:spacing w:line="320" w:lineRule="exact"/>
              <w:ind w:leftChars="-25" w:left="-53" w:rightChars="-25" w:right="-53"/>
              <w:jc w:val="center"/>
              <w:rPr>
                <w:rFonts w:eastAsia="仿宋"/>
                <w:b/>
                <w:color w:val="000000" w:themeColor="text1"/>
                <w:kern w:val="0"/>
                <w:sz w:val="24"/>
                <w:szCs w:val="24"/>
              </w:rPr>
            </w:pPr>
            <w:r w:rsidRPr="000613F6">
              <w:rPr>
                <w:rFonts w:eastAsia="仿宋"/>
                <w:b/>
                <w:color w:val="000000" w:themeColor="text1"/>
                <w:kern w:val="0"/>
                <w:sz w:val="24"/>
                <w:szCs w:val="24"/>
              </w:rPr>
              <w:t>事故类型（预判情景）</w:t>
            </w:r>
          </w:p>
        </w:tc>
        <w:tc>
          <w:tcPr>
            <w:tcW w:w="3117" w:type="dxa"/>
          </w:tcPr>
          <w:p w14:paraId="423E1371" w14:textId="77777777" w:rsidR="002B53F0" w:rsidRPr="000613F6" w:rsidRDefault="007178C2">
            <w:pPr>
              <w:spacing w:line="320" w:lineRule="exact"/>
              <w:ind w:leftChars="-25" w:left="-53" w:rightChars="-25" w:right="-53"/>
              <w:jc w:val="center"/>
              <w:rPr>
                <w:rFonts w:eastAsia="仿宋"/>
                <w:b/>
                <w:color w:val="000000" w:themeColor="text1"/>
                <w:kern w:val="0"/>
                <w:sz w:val="24"/>
                <w:szCs w:val="24"/>
              </w:rPr>
            </w:pPr>
            <w:r w:rsidRPr="000613F6">
              <w:rPr>
                <w:rFonts w:eastAsia="仿宋"/>
                <w:b/>
                <w:color w:val="000000" w:themeColor="text1"/>
                <w:kern w:val="0"/>
                <w:sz w:val="24"/>
                <w:szCs w:val="24"/>
              </w:rPr>
              <w:t>分级标准</w:t>
            </w:r>
          </w:p>
        </w:tc>
        <w:tc>
          <w:tcPr>
            <w:tcW w:w="2404" w:type="dxa"/>
          </w:tcPr>
          <w:p w14:paraId="627CA3C0" w14:textId="77777777" w:rsidR="002B53F0" w:rsidRPr="000613F6" w:rsidRDefault="007178C2">
            <w:pPr>
              <w:spacing w:line="320" w:lineRule="exact"/>
              <w:jc w:val="center"/>
              <w:rPr>
                <w:rFonts w:eastAsia="仿宋"/>
                <w:b/>
                <w:color w:val="000000" w:themeColor="text1"/>
                <w:spacing w:val="-6"/>
                <w:kern w:val="0"/>
                <w:sz w:val="24"/>
                <w:szCs w:val="24"/>
              </w:rPr>
            </w:pPr>
            <w:r w:rsidRPr="000613F6">
              <w:rPr>
                <w:rFonts w:eastAsia="仿宋"/>
                <w:b/>
                <w:color w:val="000000" w:themeColor="text1"/>
                <w:kern w:val="0"/>
                <w:sz w:val="24"/>
                <w:szCs w:val="24"/>
              </w:rPr>
              <w:t>响应级别及程序</w:t>
            </w:r>
          </w:p>
        </w:tc>
      </w:tr>
      <w:tr w:rsidR="000613F6" w:rsidRPr="000613F6" w14:paraId="5A2431FC" w14:textId="77777777">
        <w:trPr>
          <w:trHeight w:val="127"/>
          <w:jc w:val="center"/>
        </w:trPr>
        <w:tc>
          <w:tcPr>
            <w:tcW w:w="673" w:type="dxa"/>
            <w:vAlign w:val="center"/>
          </w:tcPr>
          <w:p w14:paraId="1E22F89B"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油库以外级预警</w:t>
            </w:r>
          </w:p>
        </w:tc>
        <w:tc>
          <w:tcPr>
            <w:tcW w:w="2980" w:type="dxa"/>
            <w:vAlign w:val="center"/>
          </w:tcPr>
          <w:p w14:paraId="3EA80A35"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当油库罐区内的</w:t>
            </w:r>
            <w:r w:rsidRPr="000613F6">
              <w:rPr>
                <w:rFonts w:eastAsia="仿宋"/>
                <w:color w:val="000000" w:themeColor="text1"/>
                <w:kern w:val="0"/>
                <w:sz w:val="24"/>
                <w:szCs w:val="24"/>
              </w:rPr>
              <w:t>单罐</w:t>
            </w:r>
            <w:proofErr w:type="gramStart"/>
            <w:r w:rsidRPr="000613F6">
              <w:rPr>
                <w:rFonts w:eastAsia="仿宋"/>
                <w:color w:val="000000" w:themeColor="text1"/>
                <w:kern w:val="0"/>
                <w:sz w:val="24"/>
                <w:szCs w:val="24"/>
              </w:rPr>
              <w:t>或双罐发生</w:t>
            </w:r>
            <w:proofErr w:type="gramEnd"/>
            <w:r w:rsidRPr="000613F6">
              <w:rPr>
                <w:rFonts w:eastAsia="仿宋"/>
                <w:color w:val="000000" w:themeColor="text1"/>
                <w:kern w:val="0"/>
                <w:sz w:val="24"/>
                <w:szCs w:val="24"/>
              </w:rPr>
              <w:t>不可控油品大量泄漏，引发火灾、爆炸，造成特别严重的特大污染事件；消防水量大且不可控，通过消防池等措施可以缓解。</w:t>
            </w:r>
          </w:p>
        </w:tc>
        <w:tc>
          <w:tcPr>
            <w:tcW w:w="3117" w:type="dxa"/>
            <w:vAlign w:val="center"/>
          </w:tcPr>
          <w:p w14:paraId="4F9C5A0F"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1</w:t>
            </w:r>
            <w:r w:rsidRPr="000613F6">
              <w:rPr>
                <w:rFonts w:eastAsia="仿宋"/>
                <w:color w:val="000000" w:themeColor="text1"/>
                <w:kern w:val="0"/>
                <w:sz w:val="24"/>
                <w:szCs w:val="24"/>
              </w:rPr>
              <w:t>）直接导致</w:t>
            </w:r>
            <w:r w:rsidRPr="000613F6">
              <w:rPr>
                <w:rFonts w:eastAsia="仿宋"/>
                <w:color w:val="000000" w:themeColor="text1"/>
                <w:kern w:val="0"/>
                <w:sz w:val="24"/>
                <w:szCs w:val="24"/>
              </w:rPr>
              <w:t>30</w:t>
            </w:r>
            <w:r w:rsidRPr="000613F6">
              <w:rPr>
                <w:rFonts w:eastAsia="仿宋"/>
                <w:color w:val="000000" w:themeColor="text1"/>
                <w:kern w:val="0"/>
                <w:sz w:val="24"/>
                <w:szCs w:val="24"/>
              </w:rPr>
              <w:t>人以上死亡或</w:t>
            </w:r>
            <w:r w:rsidRPr="000613F6">
              <w:rPr>
                <w:rFonts w:eastAsia="仿宋"/>
                <w:color w:val="000000" w:themeColor="text1"/>
                <w:kern w:val="0"/>
                <w:sz w:val="24"/>
                <w:szCs w:val="24"/>
              </w:rPr>
              <w:t>100</w:t>
            </w:r>
            <w:r w:rsidRPr="000613F6">
              <w:rPr>
                <w:rFonts w:eastAsia="仿宋"/>
                <w:color w:val="000000" w:themeColor="text1"/>
                <w:kern w:val="0"/>
                <w:sz w:val="24"/>
                <w:szCs w:val="24"/>
              </w:rPr>
              <w:t>人以上中毒或重伤；</w:t>
            </w:r>
          </w:p>
          <w:p w14:paraId="3C37E43D"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2</w:t>
            </w:r>
            <w:r w:rsidRPr="000613F6">
              <w:rPr>
                <w:rFonts w:eastAsia="仿宋"/>
                <w:color w:val="000000" w:themeColor="text1"/>
                <w:kern w:val="0"/>
                <w:sz w:val="24"/>
                <w:szCs w:val="24"/>
              </w:rPr>
              <w:t>）因环境污染需疏散、转移人员</w:t>
            </w:r>
            <w:r w:rsidRPr="000613F6">
              <w:rPr>
                <w:rFonts w:eastAsia="仿宋"/>
                <w:color w:val="000000" w:themeColor="text1"/>
                <w:kern w:val="0"/>
                <w:sz w:val="24"/>
                <w:szCs w:val="24"/>
              </w:rPr>
              <w:t>5</w:t>
            </w:r>
            <w:r w:rsidRPr="000613F6">
              <w:rPr>
                <w:rFonts w:eastAsia="仿宋"/>
                <w:color w:val="000000" w:themeColor="text1"/>
                <w:kern w:val="0"/>
                <w:sz w:val="24"/>
                <w:szCs w:val="24"/>
              </w:rPr>
              <w:t>万人以上的，造成直接经济损失</w:t>
            </w:r>
            <w:r w:rsidRPr="000613F6">
              <w:rPr>
                <w:rFonts w:eastAsia="仿宋"/>
                <w:color w:val="000000" w:themeColor="text1"/>
                <w:kern w:val="0"/>
                <w:sz w:val="24"/>
                <w:szCs w:val="24"/>
              </w:rPr>
              <w:t>1</w:t>
            </w:r>
            <w:r w:rsidRPr="000613F6">
              <w:rPr>
                <w:rFonts w:eastAsia="仿宋"/>
                <w:color w:val="000000" w:themeColor="text1"/>
                <w:kern w:val="0"/>
                <w:sz w:val="24"/>
                <w:szCs w:val="24"/>
              </w:rPr>
              <w:t>亿元以上；</w:t>
            </w:r>
          </w:p>
          <w:p w14:paraId="473BDC7D"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3</w:t>
            </w:r>
            <w:r w:rsidRPr="000613F6">
              <w:rPr>
                <w:rFonts w:eastAsia="仿宋"/>
                <w:color w:val="000000" w:themeColor="text1"/>
                <w:kern w:val="0"/>
                <w:sz w:val="24"/>
                <w:szCs w:val="24"/>
              </w:rPr>
              <w:t>）严重影响人民群众生产、生活的污染事故</w:t>
            </w:r>
          </w:p>
        </w:tc>
        <w:tc>
          <w:tcPr>
            <w:tcW w:w="2404" w:type="dxa"/>
            <w:vAlign w:val="center"/>
          </w:tcPr>
          <w:p w14:paraId="5E868991"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一级响应（</w:t>
            </w:r>
            <w:r w:rsidRPr="000613F6">
              <w:rPr>
                <w:rFonts w:eastAsia="仿宋"/>
                <w:color w:val="000000" w:themeColor="text1"/>
                <w:spacing w:val="-6"/>
                <w:kern w:val="0"/>
                <w:sz w:val="24"/>
                <w:szCs w:val="24"/>
              </w:rPr>
              <w:t>红色</w:t>
            </w:r>
            <w:r w:rsidRPr="000613F6">
              <w:rPr>
                <w:rFonts w:eastAsia="仿宋"/>
                <w:color w:val="000000" w:themeColor="text1"/>
                <w:kern w:val="0"/>
                <w:sz w:val="24"/>
                <w:szCs w:val="24"/>
              </w:rPr>
              <w:t>）</w:t>
            </w:r>
          </w:p>
          <w:p w14:paraId="6A585790" w14:textId="77777777" w:rsidR="002B53F0" w:rsidRPr="000613F6" w:rsidRDefault="007178C2">
            <w:pPr>
              <w:adjustRightInd w:val="0"/>
              <w:snapToGrid w:val="0"/>
              <w:spacing w:line="320" w:lineRule="exact"/>
              <w:ind w:leftChars="-25" w:left="-53" w:rightChars="-25" w:right="-53"/>
              <w:rPr>
                <w:rFonts w:eastAsia="仿宋"/>
                <w:color w:val="000000" w:themeColor="text1"/>
                <w:spacing w:val="-6"/>
                <w:kern w:val="0"/>
                <w:sz w:val="24"/>
                <w:szCs w:val="24"/>
              </w:rPr>
            </w:pPr>
            <w:r w:rsidRPr="000613F6">
              <w:rPr>
                <w:rFonts w:eastAsia="仿宋"/>
                <w:color w:val="000000" w:themeColor="text1"/>
                <w:spacing w:val="-8"/>
                <w:kern w:val="0"/>
                <w:sz w:val="24"/>
                <w:szCs w:val="24"/>
              </w:rPr>
              <w:t>由</w:t>
            </w:r>
            <w:r w:rsidRPr="000613F6">
              <w:rPr>
                <w:rFonts w:eastAsia="仿宋" w:hint="eastAsia"/>
                <w:color w:val="000000" w:themeColor="text1"/>
                <w:spacing w:val="-8"/>
                <w:kern w:val="0"/>
                <w:sz w:val="24"/>
                <w:szCs w:val="24"/>
              </w:rPr>
              <w:t>杨勇</w:t>
            </w:r>
            <w:r w:rsidRPr="000613F6">
              <w:rPr>
                <w:rFonts w:eastAsia="仿宋"/>
                <w:color w:val="000000" w:themeColor="text1"/>
                <w:spacing w:val="-8"/>
                <w:kern w:val="0"/>
                <w:sz w:val="24"/>
                <w:szCs w:val="24"/>
              </w:rPr>
              <w:t>发布启动本预案，即刻向西咸新区管委会、秦汉新城管委会</w:t>
            </w:r>
            <w:r w:rsidRPr="000613F6">
              <w:rPr>
                <w:rFonts w:eastAsia="仿宋"/>
                <w:color w:val="000000" w:themeColor="text1"/>
                <w:kern w:val="0"/>
                <w:sz w:val="24"/>
                <w:szCs w:val="24"/>
              </w:rPr>
              <w:t>汇报，请求支援。</w:t>
            </w:r>
            <w:r w:rsidRPr="000613F6">
              <w:rPr>
                <w:rFonts w:eastAsia="仿宋"/>
                <w:color w:val="000000" w:themeColor="text1"/>
                <w:spacing w:val="-8"/>
                <w:kern w:val="0"/>
                <w:sz w:val="24"/>
                <w:szCs w:val="24"/>
              </w:rPr>
              <w:t>西咸新区管委会、秦汉新城管委会</w:t>
            </w:r>
            <w:r w:rsidRPr="000613F6">
              <w:rPr>
                <w:rFonts w:eastAsia="仿宋"/>
                <w:color w:val="000000" w:themeColor="text1"/>
                <w:kern w:val="0"/>
                <w:sz w:val="24"/>
                <w:szCs w:val="24"/>
              </w:rPr>
              <w:t>相继启动应急预案。</w:t>
            </w:r>
          </w:p>
        </w:tc>
      </w:tr>
      <w:tr w:rsidR="000613F6" w:rsidRPr="000613F6" w14:paraId="5F0143D1" w14:textId="77777777">
        <w:trPr>
          <w:trHeight w:val="127"/>
          <w:jc w:val="center"/>
        </w:trPr>
        <w:tc>
          <w:tcPr>
            <w:tcW w:w="673" w:type="dxa"/>
            <w:vAlign w:val="center"/>
          </w:tcPr>
          <w:p w14:paraId="399E885C"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proofErr w:type="gramStart"/>
            <w:r w:rsidRPr="000613F6">
              <w:rPr>
                <w:rFonts w:eastAsia="仿宋"/>
                <w:color w:val="000000" w:themeColor="text1"/>
                <w:kern w:val="0"/>
                <w:sz w:val="24"/>
                <w:szCs w:val="24"/>
              </w:rPr>
              <w:t>油库级预警</w:t>
            </w:r>
            <w:proofErr w:type="gramEnd"/>
          </w:p>
        </w:tc>
        <w:tc>
          <w:tcPr>
            <w:tcW w:w="2980" w:type="dxa"/>
            <w:vAlign w:val="center"/>
          </w:tcPr>
          <w:p w14:paraId="11E1F5E9"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当油库（罐区、卸油区、分油区等）在不可控叠加因素作用下发生大量油品泄漏，引发重大火灾、爆炸造成的重大</w:t>
            </w:r>
            <w:r w:rsidRPr="000613F6">
              <w:rPr>
                <w:rFonts w:eastAsia="仿宋"/>
                <w:color w:val="000000" w:themeColor="text1"/>
                <w:kern w:val="0"/>
                <w:sz w:val="24"/>
                <w:szCs w:val="24"/>
              </w:rPr>
              <w:t>污染事件。</w:t>
            </w:r>
          </w:p>
          <w:p w14:paraId="24A39FDF"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消防水量大且不可控，通过消防池等措施可以缓解。</w:t>
            </w:r>
          </w:p>
        </w:tc>
        <w:tc>
          <w:tcPr>
            <w:tcW w:w="3117" w:type="dxa"/>
            <w:vAlign w:val="center"/>
          </w:tcPr>
          <w:p w14:paraId="3438F8A4"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1</w:t>
            </w:r>
            <w:r w:rsidRPr="000613F6">
              <w:rPr>
                <w:rFonts w:eastAsia="仿宋"/>
                <w:color w:val="000000" w:themeColor="text1"/>
                <w:kern w:val="0"/>
                <w:sz w:val="24"/>
                <w:szCs w:val="24"/>
              </w:rPr>
              <w:t>）直接导致</w:t>
            </w:r>
            <w:r w:rsidRPr="000613F6">
              <w:rPr>
                <w:rFonts w:eastAsia="仿宋"/>
                <w:color w:val="000000" w:themeColor="text1"/>
                <w:kern w:val="0"/>
                <w:sz w:val="24"/>
                <w:szCs w:val="24"/>
              </w:rPr>
              <w:t>10</w:t>
            </w:r>
            <w:r w:rsidRPr="000613F6">
              <w:rPr>
                <w:rFonts w:eastAsia="仿宋"/>
                <w:color w:val="000000" w:themeColor="text1"/>
                <w:kern w:val="0"/>
                <w:sz w:val="24"/>
                <w:szCs w:val="24"/>
              </w:rPr>
              <w:t>人以上</w:t>
            </w:r>
            <w:r w:rsidRPr="000613F6">
              <w:rPr>
                <w:rFonts w:eastAsia="仿宋"/>
                <w:color w:val="000000" w:themeColor="text1"/>
                <w:kern w:val="0"/>
                <w:sz w:val="24"/>
                <w:szCs w:val="24"/>
              </w:rPr>
              <w:t>30</w:t>
            </w:r>
            <w:r w:rsidRPr="000613F6">
              <w:rPr>
                <w:rFonts w:eastAsia="仿宋"/>
                <w:color w:val="000000" w:themeColor="text1"/>
                <w:kern w:val="0"/>
                <w:sz w:val="24"/>
                <w:szCs w:val="24"/>
              </w:rPr>
              <w:t>人以下死亡或</w:t>
            </w:r>
            <w:r w:rsidRPr="000613F6">
              <w:rPr>
                <w:rFonts w:eastAsia="仿宋"/>
                <w:color w:val="000000" w:themeColor="text1"/>
                <w:kern w:val="0"/>
                <w:sz w:val="24"/>
                <w:szCs w:val="24"/>
              </w:rPr>
              <w:t>50</w:t>
            </w:r>
            <w:r w:rsidRPr="000613F6">
              <w:rPr>
                <w:rFonts w:eastAsia="仿宋"/>
                <w:color w:val="000000" w:themeColor="text1"/>
                <w:kern w:val="0"/>
                <w:sz w:val="24"/>
                <w:szCs w:val="24"/>
              </w:rPr>
              <w:t>人以上</w:t>
            </w:r>
            <w:r w:rsidRPr="000613F6">
              <w:rPr>
                <w:rFonts w:eastAsia="仿宋"/>
                <w:color w:val="000000" w:themeColor="text1"/>
                <w:kern w:val="0"/>
                <w:sz w:val="24"/>
                <w:szCs w:val="24"/>
              </w:rPr>
              <w:t>100</w:t>
            </w:r>
            <w:r w:rsidRPr="000613F6">
              <w:rPr>
                <w:rFonts w:eastAsia="仿宋"/>
                <w:color w:val="000000" w:themeColor="text1"/>
                <w:kern w:val="0"/>
                <w:sz w:val="24"/>
                <w:szCs w:val="24"/>
              </w:rPr>
              <w:t>人以下中毒或重伤；</w:t>
            </w:r>
          </w:p>
          <w:p w14:paraId="08A78220"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2</w:t>
            </w:r>
            <w:r w:rsidRPr="000613F6">
              <w:rPr>
                <w:rFonts w:eastAsia="仿宋"/>
                <w:color w:val="000000" w:themeColor="text1"/>
                <w:kern w:val="0"/>
                <w:sz w:val="24"/>
                <w:szCs w:val="24"/>
              </w:rPr>
              <w:t>）因环境污染需疏散、转移人员</w:t>
            </w:r>
            <w:r w:rsidRPr="000613F6">
              <w:rPr>
                <w:rFonts w:eastAsia="仿宋"/>
                <w:color w:val="000000" w:themeColor="text1"/>
                <w:kern w:val="0"/>
                <w:sz w:val="24"/>
                <w:szCs w:val="24"/>
              </w:rPr>
              <w:t>1</w:t>
            </w:r>
            <w:r w:rsidRPr="000613F6">
              <w:rPr>
                <w:rFonts w:eastAsia="仿宋"/>
                <w:color w:val="000000" w:themeColor="text1"/>
                <w:kern w:val="0"/>
                <w:sz w:val="24"/>
                <w:szCs w:val="24"/>
              </w:rPr>
              <w:t>万人以上</w:t>
            </w:r>
            <w:r w:rsidRPr="000613F6">
              <w:rPr>
                <w:rFonts w:eastAsia="仿宋"/>
                <w:color w:val="000000" w:themeColor="text1"/>
                <w:kern w:val="0"/>
                <w:sz w:val="24"/>
                <w:szCs w:val="24"/>
              </w:rPr>
              <w:t>5</w:t>
            </w:r>
            <w:r w:rsidRPr="000613F6">
              <w:rPr>
                <w:rFonts w:eastAsia="仿宋"/>
                <w:color w:val="000000" w:themeColor="text1"/>
                <w:kern w:val="0"/>
                <w:sz w:val="24"/>
                <w:szCs w:val="24"/>
              </w:rPr>
              <w:t>万人以下；</w:t>
            </w:r>
          </w:p>
          <w:p w14:paraId="1D37B13C"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3</w:t>
            </w:r>
            <w:r w:rsidRPr="000613F6">
              <w:rPr>
                <w:rFonts w:eastAsia="仿宋"/>
                <w:color w:val="000000" w:themeColor="text1"/>
                <w:kern w:val="0"/>
                <w:sz w:val="24"/>
                <w:szCs w:val="24"/>
              </w:rPr>
              <w:t>）造成直接经济损失</w:t>
            </w:r>
            <w:r w:rsidRPr="000613F6">
              <w:rPr>
                <w:rFonts w:eastAsia="仿宋"/>
                <w:color w:val="000000" w:themeColor="text1"/>
                <w:kern w:val="0"/>
                <w:sz w:val="24"/>
                <w:szCs w:val="24"/>
              </w:rPr>
              <w:t>2000</w:t>
            </w:r>
            <w:r w:rsidRPr="000613F6">
              <w:rPr>
                <w:rFonts w:eastAsia="仿宋"/>
                <w:color w:val="000000" w:themeColor="text1"/>
                <w:kern w:val="0"/>
                <w:sz w:val="24"/>
                <w:szCs w:val="24"/>
              </w:rPr>
              <w:t>万元以上</w:t>
            </w:r>
            <w:r w:rsidRPr="000613F6">
              <w:rPr>
                <w:rFonts w:eastAsia="仿宋"/>
                <w:color w:val="000000" w:themeColor="text1"/>
                <w:kern w:val="0"/>
                <w:sz w:val="24"/>
                <w:szCs w:val="24"/>
              </w:rPr>
              <w:t>1</w:t>
            </w:r>
            <w:r w:rsidRPr="000613F6">
              <w:rPr>
                <w:rFonts w:eastAsia="仿宋"/>
                <w:color w:val="000000" w:themeColor="text1"/>
                <w:kern w:val="0"/>
                <w:sz w:val="24"/>
                <w:szCs w:val="24"/>
              </w:rPr>
              <w:t>亿元以下；</w:t>
            </w:r>
          </w:p>
        </w:tc>
        <w:tc>
          <w:tcPr>
            <w:tcW w:w="2404" w:type="dxa"/>
            <w:vAlign w:val="center"/>
          </w:tcPr>
          <w:p w14:paraId="7C9719B1"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二级响应（</w:t>
            </w:r>
            <w:r w:rsidRPr="000613F6">
              <w:rPr>
                <w:rFonts w:eastAsia="仿宋"/>
                <w:color w:val="000000" w:themeColor="text1"/>
                <w:spacing w:val="-6"/>
                <w:kern w:val="0"/>
                <w:sz w:val="24"/>
                <w:szCs w:val="24"/>
              </w:rPr>
              <w:t>橙色</w:t>
            </w:r>
            <w:r w:rsidRPr="000613F6">
              <w:rPr>
                <w:rFonts w:eastAsia="仿宋"/>
                <w:color w:val="000000" w:themeColor="text1"/>
                <w:kern w:val="0"/>
                <w:sz w:val="24"/>
                <w:szCs w:val="24"/>
              </w:rPr>
              <w:t>）</w:t>
            </w:r>
          </w:p>
          <w:p w14:paraId="4BC1A5C5" w14:textId="77777777" w:rsidR="002B53F0" w:rsidRPr="000613F6" w:rsidRDefault="007178C2">
            <w:pPr>
              <w:adjustRightInd w:val="0"/>
              <w:snapToGrid w:val="0"/>
              <w:spacing w:line="320" w:lineRule="exact"/>
              <w:ind w:leftChars="-25" w:left="-53" w:rightChars="-25" w:right="-53"/>
              <w:rPr>
                <w:rFonts w:eastAsia="仿宋"/>
                <w:color w:val="000000" w:themeColor="text1"/>
                <w:spacing w:val="-8"/>
                <w:kern w:val="0"/>
                <w:sz w:val="24"/>
                <w:szCs w:val="24"/>
              </w:rPr>
            </w:pPr>
            <w:r w:rsidRPr="000613F6">
              <w:rPr>
                <w:rFonts w:eastAsia="仿宋"/>
                <w:color w:val="000000" w:themeColor="text1"/>
                <w:spacing w:val="-8"/>
                <w:kern w:val="0"/>
                <w:sz w:val="24"/>
                <w:szCs w:val="24"/>
              </w:rPr>
              <w:t>由</w:t>
            </w:r>
            <w:r w:rsidRPr="000613F6">
              <w:rPr>
                <w:rFonts w:eastAsia="仿宋" w:hint="eastAsia"/>
                <w:color w:val="000000" w:themeColor="text1"/>
                <w:spacing w:val="-8"/>
                <w:kern w:val="0"/>
                <w:sz w:val="24"/>
                <w:szCs w:val="24"/>
              </w:rPr>
              <w:t>杨勇</w:t>
            </w:r>
            <w:r w:rsidRPr="000613F6">
              <w:rPr>
                <w:rFonts w:eastAsia="仿宋"/>
                <w:color w:val="000000" w:themeColor="text1"/>
                <w:spacing w:val="-8"/>
                <w:kern w:val="0"/>
                <w:sz w:val="24"/>
                <w:szCs w:val="24"/>
              </w:rPr>
              <w:t>发布启动本预案，即刻向西咸新区管委会、秦汉新城管委会</w:t>
            </w:r>
            <w:proofErr w:type="gramStart"/>
            <w:r w:rsidRPr="000613F6">
              <w:rPr>
                <w:rFonts w:eastAsia="仿宋"/>
                <w:color w:val="000000" w:themeColor="text1"/>
                <w:kern w:val="0"/>
                <w:sz w:val="24"/>
                <w:szCs w:val="24"/>
              </w:rPr>
              <w:t>莲</w:t>
            </w:r>
            <w:proofErr w:type="gramEnd"/>
            <w:r w:rsidRPr="000613F6">
              <w:rPr>
                <w:rFonts w:eastAsia="仿宋"/>
                <w:color w:val="000000" w:themeColor="text1"/>
                <w:kern w:val="0"/>
                <w:sz w:val="24"/>
                <w:szCs w:val="24"/>
              </w:rPr>
              <w:t>汇报，请求支援。西咸新区管委会、秦汉新城管委会相继启动应急预案。</w:t>
            </w:r>
          </w:p>
        </w:tc>
      </w:tr>
      <w:tr w:rsidR="000613F6" w:rsidRPr="000613F6" w14:paraId="3BBA2797" w14:textId="77777777">
        <w:trPr>
          <w:trHeight w:val="655"/>
          <w:jc w:val="center"/>
        </w:trPr>
        <w:tc>
          <w:tcPr>
            <w:tcW w:w="673" w:type="dxa"/>
            <w:vAlign w:val="center"/>
          </w:tcPr>
          <w:p w14:paraId="4E938D2E"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proofErr w:type="gramStart"/>
            <w:r w:rsidRPr="000613F6">
              <w:rPr>
                <w:rFonts w:eastAsia="仿宋"/>
                <w:color w:val="000000" w:themeColor="text1"/>
                <w:kern w:val="0"/>
                <w:sz w:val="24"/>
                <w:szCs w:val="24"/>
              </w:rPr>
              <w:t>工段级</w:t>
            </w:r>
            <w:proofErr w:type="gramEnd"/>
          </w:p>
        </w:tc>
        <w:tc>
          <w:tcPr>
            <w:tcW w:w="2980" w:type="dxa"/>
            <w:vAlign w:val="center"/>
          </w:tcPr>
          <w:p w14:paraId="0D9BF8E7"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当油库（罐区、卸油区、分油区等）在可控情况下发生较大量油品泄漏，引发火灾、爆炸造成的较大</w:t>
            </w:r>
            <w:r w:rsidRPr="000613F6">
              <w:rPr>
                <w:rFonts w:eastAsia="仿宋"/>
                <w:color w:val="000000" w:themeColor="text1"/>
                <w:kern w:val="0"/>
                <w:sz w:val="24"/>
                <w:szCs w:val="24"/>
              </w:rPr>
              <w:t>污染事件。</w:t>
            </w:r>
          </w:p>
          <w:p w14:paraId="33A86B91" w14:textId="77777777" w:rsidR="002B53F0" w:rsidRPr="000613F6" w:rsidRDefault="007178C2">
            <w:pPr>
              <w:adjustRightInd w:val="0"/>
              <w:snapToGrid w:val="0"/>
              <w:spacing w:line="320" w:lineRule="exact"/>
              <w:ind w:leftChars="-25" w:left="-53" w:rightChars="-25" w:right="-53"/>
              <w:rPr>
                <w:rFonts w:eastAsia="仿宋"/>
                <w:color w:val="000000" w:themeColor="text1"/>
                <w:spacing w:val="-6"/>
                <w:kern w:val="0"/>
                <w:sz w:val="24"/>
                <w:szCs w:val="24"/>
              </w:rPr>
            </w:pPr>
            <w:r w:rsidRPr="000613F6">
              <w:rPr>
                <w:rFonts w:eastAsia="仿宋"/>
                <w:color w:val="000000" w:themeColor="text1"/>
                <w:kern w:val="0"/>
                <w:sz w:val="24"/>
                <w:szCs w:val="24"/>
              </w:rPr>
              <w:t>消防水量可控，通过消防池缓存等措施。可以全部处理。</w:t>
            </w:r>
          </w:p>
        </w:tc>
        <w:tc>
          <w:tcPr>
            <w:tcW w:w="3117" w:type="dxa"/>
            <w:vAlign w:val="center"/>
          </w:tcPr>
          <w:p w14:paraId="5F33759C"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1</w:t>
            </w:r>
            <w:r w:rsidRPr="000613F6">
              <w:rPr>
                <w:rFonts w:eastAsia="仿宋"/>
                <w:color w:val="000000" w:themeColor="text1"/>
                <w:kern w:val="0"/>
                <w:sz w:val="24"/>
                <w:szCs w:val="24"/>
              </w:rPr>
              <w:t>）直接导致</w:t>
            </w:r>
            <w:r w:rsidRPr="000613F6">
              <w:rPr>
                <w:rFonts w:eastAsia="仿宋"/>
                <w:color w:val="000000" w:themeColor="text1"/>
                <w:kern w:val="0"/>
                <w:sz w:val="24"/>
                <w:szCs w:val="24"/>
              </w:rPr>
              <w:t>3</w:t>
            </w:r>
            <w:r w:rsidRPr="000613F6">
              <w:rPr>
                <w:rFonts w:eastAsia="仿宋"/>
                <w:color w:val="000000" w:themeColor="text1"/>
                <w:kern w:val="0"/>
                <w:sz w:val="24"/>
                <w:szCs w:val="24"/>
              </w:rPr>
              <w:t>人以上</w:t>
            </w:r>
            <w:r w:rsidRPr="000613F6">
              <w:rPr>
                <w:rFonts w:eastAsia="仿宋"/>
                <w:color w:val="000000" w:themeColor="text1"/>
                <w:kern w:val="0"/>
                <w:sz w:val="24"/>
                <w:szCs w:val="24"/>
              </w:rPr>
              <w:t>10</w:t>
            </w:r>
            <w:r w:rsidRPr="000613F6">
              <w:rPr>
                <w:rFonts w:eastAsia="仿宋"/>
                <w:color w:val="000000" w:themeColor="text1"/>
                <w:kern w:val="0"/>
                <w:sz w:val="24"/>
                <w:szCs w:val="24"/>
              </w:rPr>
              <w:t>人以下死亡或</w:t>
            </w:r>
            <w:r w:rsidRPr="000613F6">
              <w:rPr>
                <w:rFonts w:eastAsia="仿宋"/>
                <w:color w:val="000000" w:themeColor="text1"/>
                <w:kern w:val="0"/>
                <w:sz w:val="24"/>
                <w:szCs w:val="24"/>
              </w:rPr>
              <w:t>10</w:t>
            </w:r>
            <w:r w:rsidRPr="000613F6">
              <w:rPr>
                <w:rFonts w:eastAsia="仿宋"/>
                <w:color w:val="000000" w:themeColor="text1"/>
                <w:kern w:val="0"/>
                <w:sz w:val="24"/>
                <w:szCs w:val="24"/>
              </w:rPr>
              <w:t>人以上</w:t>
            </w:r>
            <w:r w:rsidRPr="000613F6">
              <w:rPr>
                <w:rFonts w:eastAsia="仿宋"/>
                <w:color w:val="000000" w:themeColor="text1"/>
                <w:kern w:val="0"/>
                <w:sz w:val="24"/>
                <w:szCs w:val="24"/>
              </w:rPr>
              <w:t>50</w:t>
            </w:r>
            <w:r w:rsidRPr="000613F6">
              <w:rPr>
                <w:rFonts w:eastAsia="仿宋"/>
                <w:color w:val="000000" w:themeColor="text1"/>
                <w:kern w:val="0"/>
                <w:sz w:val="24"/>
                <w:szCs w:val="24"/>
              </w:rPr>
              <w:t>人以下中毒或重伤；</w:t>
            </w:r>
          </w:p>
          <w:p w14:paraId="5433DD01"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2</w:t>
            </w:r>
            <w:r w:rsidRPr="000613F6">
              <w:rPr>
                <w:rFonts w:eastAsia="仿宋"/>
                <w:color w:val="000000" w:themeColor="text1"/>
                <w:kern w:val="0"/>
                <w:sz w:val="24"/>
                <w:szCs w:val="24"/>
              </w:rPr>
              <w:t>）因环境污染需疏散、转移人员</w:t>
            </w:r>
            <w:r w:rsidRPr="000613F6">
              <w:rPr>
                <w:rFonts w:eastAsia="仿宋"/>
                <w:color w:val="000000" w:themeColor="text1"/>
                <w:kern w:val="0"/>
                <w:sz w:val="24"/>
                <w:szCs w:val="24"/>
              </w:rPr>
              <w:t>5000</w:t>
            </w:r>
            <w:r w:rsidRPr="000613F6">
              <w:rPr>
                <w:rFonts w:eastAsia="仿宋"/>
                <w:color w:val="000000" w:themeColor="text1"/>
                <w:kern w:val="0"/>
                <w:sz w:val="24"/>
                <w:szCs w:val="24"/>
              </w:rPr>
              <w:t>人以上</w:t>
            </w:r>
            <w:r w:rsidRPr="000613F6">
              <w:rPr>
                <w:rFonts w:eastAsia="仿宋"/>
                <w:color w:val="000000" w:themeColor="text1"/>
                <w:kern w:val="0"/>
                <w:sz w:val="24"/>
                <w:szCs w:val="24"/>
              </w:rPr>
              <w:t>1</w:t>
            </w:r>
            <w:r w:rsidRPr="000613F6">
              <w:rPr>
                <w:rFonts w:eastAsia="仿宋"/>
                <w:color w:val="000000" w:themeColor="text1"/>
                <w:kern w:val="0"/>
                <w:sz w:val="24"/>
                <w:szCs w:val="24"/>
              </w:rPr>
              <w:t>万人以下；</w:t>
            </w:r>
          </w:p>
          <w:p w14:paraId="64B24873"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3</w:t>
            </w:r>
            <w:r w:rsidRPr="000613F6">
              <w:rPr>
                <w:rFonts w:eastAsia="仿宋"/>
                <w:color w:val="000000" w:themeColor="text1"/>
                <w:kern w:val="0"/>
                <w:sz w:val="24"/>
                <w:szCs w:val="24"/>
              </w:rPr>
              <w:t>）造成直接经济损失</w:t>
            </w:r>
            <w:r w:rsidRPr="000613F6">
              <w:rPr>
                <w:rFonts w:eastAsia="仿宋"/>
                <w:color w:val="000000" w:themeColor="text1"/>
                <w:kern w:val="0"/>
                <w:sz w:val="24"/>
                <w:szCs w:val="24"/>
              </w:rPr>
              <w:t>500</w:t>
            </w:r>
            <w:r w:rsidRPr="000613F6">
              <w:rPr>
                <w:rFonts w:eastAsia="仿宋"/>
                <w:color w:val="000000" w:themeColor="text1"/>
                <w:kern w:val="0"/>
                <w:sz w:val="24"/>
                <w:szCs w:val="24"/>
              </w:rPr>
              <w:t>万元以上</w:t>
            </w:r>
            <w:r w:rsidRPr="000613F6">
              <w:rPr>
                <w:rFonts w:eastAsia="仿宋"/>
                <w:color w:val="000000" w:themeColor="text1"/>
                <w:kern w:val="0"/>
                <w:sz w:val="24"/>
                <w:szCs w:val="24"/>
              </w:rPr>
              <w:t>2000</w:t>
            </w:r>
            <w:r w:rsidRPr="000613F6">
              <w:rPr>
                <w:rFonts w:eastAsia="仿宋"/>
                <w:color w:val="000000" w:themeColor="text1"/>
                <w:kern w:val="0"/>
                <w:sz w:val="24"/>
                <w:szCs w:val="24"/>
              </w:rPr>
              <w:t>万元以下的；</w:t>
            </w:r>
          </w:p>
        </w:tc>
        <w:tc>
          <w:tcPr>
            <w:tcW w:w="2404" w:type="dxa"/>
            <w:vAlign w:val="center"/>
          </w:tcPr>
          <w:p w14:paraId="269262DC" w14:textId="77777777" w:rsidR="002B53F0" w:rsidRPr="000613F6" w:rsidRDefault="007178C2">
            <w:pPr>
              <w:adjustRightInd w:val="0"/>
              <w:snapToGrid w:val="0"/>
              <w:spacing w:line="320" w:lineRule="exact"/>
              <w:ind w:leftChars="-25" w:left="-53" w:rightChars="-25" w:right="-53"/>
              <w:rPr>
                <w:rFonts w:eastAsia="仿宋"/>
                <w:color w:val="000000" w:themeColor="text1"/>
                <w:spacing w:val="-8"/>
                <w:kern w:val="0"/>
                <w:sz w:val="24"/>
                <w:szCs w:val="24"/>
              </w:rPr>
            </w:pPr>
            <w:r w:rsidRPr="000613F6">
              <w:rPr>
                <w:rFonts w:eastAsia="仿宋"/>
                <w:color w:val="000000" w:themeColor="text1"/>
                <w:spacing w:val="-8"/>
                <w:kern w:val="0"/>
                <w:sz w:val="24"/>
                <w:szCs w:val="24"/>
              </w:rPr>
              <w:t>三级响应（</w:t>
            </w:r>
            <w:r w:rsidRPr="000613F6">
              <w:rPr>
                <w:rFonts w:eastAsia="仿宋"/>
                <w:color w:val="000000" w:themeColor="text1"/>
                <w:spacing w:val="-6"/>
                <w:kern w:val="0"/>
                <w:sz w:val="24"/>
                <w:szCs w:val="24"/>
              </w:rPr>
              <w:t>黄色</w:t>
            </w:r>
            <w:r w:rsidRPr="000613F6">
              <w:rPr>
                <w:rFonts w:eastAsia="仿宋"/>
                <w:color w:val="000000" w:themeColor="text1"/>
                <w:spacing w:val="-8"/>
                <w:kern w:val="0"/>
                <w:sz w:val="24"/>
                <w:szCs w:val="24"/>
              </w:rPr>
              <w:t>）</w:t>
            </w:r>
          </w:p>
          <w:p w14:paraId="58E747CB" w14:textId="77777777" w:rsidR="002B53F0" w:rsidRPr="000613F6" w:rsidRDefault="007178C2">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spacing w:val="-8"/>
                <w:kern w:val="0"/>
                <w:sz w:val="24"/>
                <w:szCs w:val="24"/>
              </w:rPr>
              <w:t>由</w:t>
            </w:r>
            <w:r w:rsidRPr="000613F6">
              <w:rPr>
                <w:rFonts w:eastAsia="仿宋" w:hint="eastAsia"/>
                <w:color w:val="000000" w:themeColor="text1"/>
                <w:spacing w:val="-8"/>
                <w:kern w:val="0"/>
                <w:sz w:val="24"/>
                <w:szCs w:val="24"/>
              </w:rPr>
              <w:t>杨勇</w:t>
            </w:r>
            <w:r w:rsidRPr="000613F6">
              <w:rPr>
                <w:rFonts w:eastAsia="仿宋"/>
                <w:color w:val="000000" w:themeColor="text1"/>
                <w:spacing w:val="-8"/>
                <w:kern w:val="0"/>
                <w:sz w:val="24"/>
                <w:szCs w:val="24"/>
              </w:rPr>
              <w:t>发布启动本预案，即刻（</w:t>
            </w:r>
            <w:r w:rsidRPr="000613F6">
              <w:rPr>
                <w:rFonts w:eastAsia="仿宋"/>
                <w:color w:val="000000" w:themeColor="text1"/>
                <w:spacing w:val="-8"/>
                <w:kern w:val="0"/>
                <w:sz w:val="24"/>
                <w:szCs w:val="24"/>
              </w:rPr>
              <w:t>1</w:t>
            </w:r>
            <w:r w:rsidRPr="000613F6">
              <w:rPr>
                <w:rFonts w:eastAsia="仿宋"/>
                <w:color w:val="000000" w:themeColor="text1"/>
                <w:spacing w:val="-8"/>
                <w:kern w:val="0"/>
                <w:sz w:val="24"/>
                <w:szCs w:val="24"/>
              </w:rPr>
              <w:t>小时内）向</w:t>
            </w:r>
            <w:r w:rsidRPr="000613F6">
              <w:rPr>
                <w:rFonts w:eastAsia="仿宋"/>
                <w:color w:val="000000" w:themeColor="text1"/>
                <w:kern w:val="0"/>
                <w:sz w:val="24"/>
                <w:szCs w:val="24"/>
              </w:rPr>
              <w:t>秦汉新城管委会汇报，请求支援。秦汉新城管委会启动应急预案，并向西咸新区管委会汇报，西咸新区管委会视情况发展及处置效果确定是否启动应急预案</w:t>
            </w:r>
          </w:p>
        </w:tc>
      </w:tr>
      <w:tr w:rsidR="000613F6" w:rsidRPr="000613F6" w14:paraId="219B56C5" w14:textId="77777777">
        <w:trPr>
          <w:trHeight w:val="65"/>
          <w:jc w:val="center"/>
        </w:trPr>
        <w:tc>
          <w:tcPr>
            <w:tcW w:w="673" w:type="dxa"/>
            <w:vAlign w:val="center"/>
          </w:tcPr>
          <w:p w14:paraId="6F8D9475" w14:textId="77777777" w:rsidR="002B53F0" w:rsidRPr="000613F6" w:rsidRDefault="007178C2">
            <w:pPr>
              <w:spacing w:line="320" w:lineRule="exact"/>
              <w:ind w:leftChars="-25" w:left="-53" w:rightChars="-25" w:right="-53"/>
              <w:rPr>
                <w:rFonts w:eastAsia="仿宋"/>
                <w:color w:val="000000" w:themeColor="text1"/>
                <w:kern w:val="0"/>
                <w:sz w:val="24"/>
                <w:szCs w:val="24"/>
              </w:rPr>
            </w:pPr>
            <w:proofErr w:type="gramStart"/>
            <w:r w:rsidRPr="000613F6">
              <w:rPr>
                <w:rFonts w:eastAsia="仿宋"/>
                <w:color w:val="000000" w:themeColor="text1"/>
                <w:kern w:val="0"/>
                <w:sz w:val="24"/>
                <w:szCs w:val="24"/>
              </w:rPr>
              <w:t>班组级</w:t>
            </w:r>
            <w:proofErr w:type="gramEnd"/>
          </w:p>
        </w:tc>
        <w:tc>
          <w:tcPr>
            <w:tcW w:w="2980" w:type="dxa"/>
            <w:vAlign w:val="center"/>
          </w:tcPr>
          <w:p w14:paraId="25854D15" w14:textId="77777777" w:rsidR="002B53F0" w:rsidRPr="000613F6" w:rsidRDefault="007178C2">
            <w:pPr>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当油库（罐区、卸油区、分油区等）在可控情况下发生小量油品泄漏，引发可控火灾、但未爆炸而造成的一般</w:t>
            </w:r>
            <w:r w:rsidRPr="000613F6">
              <w:rPr>
                <w:rFonts w:eastAsia="仿宋"/>
                <w:color w:val="000000" w:themeColor="text1"/>
                <w:kern w:val="0"/>
                <w:sz w:val="24"/>
                <w:szCs w:val="24"/>
              </w:rPr>
              <w:t>污染事件。消防水量可控，并能全部处理。</w:t>
            </w:r>
          </w:p>
        </w:tc>
        <w:tc>
          <w:tcPr>
            <w:tcW w:w="3117" w:type="dxa"/>
            <w:vAlign w:val="center"/>
          </w:tcPr>
          <w:p w14:paraId="05EAECC8"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1</w:t>
            </w:r>
            <w:r w:rsidRPr="000613F6">
              <w:rPr>
                <w:rFonts w:eastAsia="仿宋"/>
                <w:color w:val="000000" w:themeColor="text1"/>
                <w:kern w:val="0"/>
                <w:sz w:val="24"/>
                <w:szCs w:val="24"/>
              </w:rPr>
              <w:t>）直接导致</w:t>
            </w:r>
            <w:r w:rsidRPr="000613F6">
              <w:rPr>
                <w:rFonts w:eastAsia="仿宋"/>
                <w:color w:val="000000" w:themeColor="text1"/>
                <w:kern w:val="0"/>
                <w:sz w:val="24"/>
                <w:szCs w:val="24"/>
              </w:rPr>
              <w:t>3</w:t>
            </w:r>
            <w:r w:rsidRPr="000613F6">
              <w:rPr>
                <w:rFonts w:eastAsia="仿宋"/>
                <w:color w:val="000000" w:themeColor="text1"/>
                <w:kern w:val="0"/>
                <w:sz w:val="24"/>
                <w:szCs w:val="24"/>
              </w:rPr>
              <w:t>人以下死亡或</w:t>
            </w:r>
            <w:r w:rsidRPr="000613F6">
              <w:rPr>
                <w:rFonts w:eastAsia="仿宋"/>
                <w:color w:val="000000" w:themeColor="text1"/>
                <w:kern w:val="0"/>
                <w:sz w:val="24"/>
                <w:szCs w:val="24"/>
              </w:rPr>
              <w:t>10</w:t>
            </w:r>
            <w:r w:rsidRPr="000613F6">
              <w:rPr>
                <w:rFonts w:eastAsia="仿宋"/>
                <w:color w:val="000000" w:themeColor="text1"/>
                <w:kern w:val="0"/>
                <w:sz w:val="24"/>
                <w:szCs w:val="24"/>
              </w:rPr>
              <w:t>人以下中毒或重伤；</w:t>
            </w:r>
          </w:p>
          <w:p w14:paraId="208A7971"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2</w:t>
            </w:r>
            <w:r w:rsidRPr="000613F6">
              <w:rPr>
                <w:rFonts w:eastAsia="仿宋"/>
                <w:color w:val="000000" w:themeColor="text1"/>
                <w:kern w:val="0"/>
                <w:sz w:val="24"/>
                <w:szCs w:val="24"/>
              </w:rPr>
              <w:t>）需疏散、转移人员</w:t>
            </w:r>
            <w:r w:rsidRPr="000613F6">
              <w:rPr>
                <w:rFonts w:eastAsia="仿宋"/>
                <w:color w:val="000000" w:themeColor="text1"/>
                <w:kern w:val="0"/>
                <w:sz w:val="24"/>
                <w:szCs w:val="24"/>
              </w:rPr>
              <w:t>5000</w:t>
            </w:r>
            <w:r w:rsidRPr="000613F6">
              <w:rPr>
                <w:rFonts w:eastAsia="仿宋"/>
                <w:color w:val="000000" w:themeColor="text1"/>
                <w:kern w:val="0"/>
                <w:sz w:val="24"/>
                <w:szCs w:val="24"/>
              </w:rPr>
              <w:t>人以下的；</w:t>
            </w:r>
          </w:p>
          <w:p w14:paraId="7B61B425"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3</w:t>
            </w:r>
            <w:r w:rsidRPr="000613F6">
              <w:rPr>
                <w:rFonts w:eastAsia="仿宋"/>
                <w:color w:val="000000" w:themeColor="text1"/>
                <w:kern w:val="0"/>
                <w:sz w:val="24"/>
                <w:szCs w:val="24"/>
              </w:rPr>
              <w:t>）造成直接经济损失</w:t>
            </w:r>
            <w:r w:rsidRPr="000613F6">
              <w:rPr>
                <w:rFonts w:eastAsia="仿宋"/>
                <w:color w:val="000000" w:themeColor="text1"/>
                <w:kern w:val="0"/>
                <w:sz w:val="24"/>
                <w:szCs w:val="24"/>
              </w:rPr>
              <w:t>500</w:t>
            </w:r>
            <w:r w:rsidRPr="000613F6">
              <w:rPr>
                <w:rFonts w:eastAsia="仿宋"/>
                <w:color w:val="000000" w:themeColor="text1"/>
                <w:kern w:val="0"/>
                <w:sz w:val="24"/>
                <w:szCs w:val="24"/>
              </w:rPr>
              <w:t>万元以下；</w:t>
            </w:r>
          </w:p>
        </w:tc>
        <w:tc>
          <w:tcPr>
            <w:tcW w:w="2404" w:type="dxa"/>
            <w:vAlign w:val="center"/>
          </w:tcPr>
          <w:p w14:paraId="6E48F64F" w14:textId="77777777" w:rsidR="002B53F0" w:rsidRPr="000613F6" w:rsidRDefault="007178C2">
            <w:pPr>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四级响应（</w:t>
            </w:r>
            <w:r w:rsidRPr="000613F6">
              <w:rPr>
                <w:rFonts w:eastAsia="仿宋"/>
                <w:color w:val="000000" w:themeColor="text1"/>
                <w:spacing w:val="-6"/>
                <w:kern w:val="0"/>
                <w:sz w:val="24"/>
                <w:szCs w:val="24"/>
              </w:rPr>
              <w:t>蓝色</w:t>
            </w:r>
            <w:r w:rsidRPr="000613F6">
              <w:rPr>
                <w:rFonts w:eastAsia="仿宋"/>
                <w:color w:val="000000" w:themeColor="text1"/>
                <w:kern w:val="0"/>
                <w:sz w:val="24"/>
                <w:szCs w:val="24"/>
              </w:rPr>
              <w:t>）</w:t>
            </w:r>
          </w:p>
          <w:p w14:paraId="001E331C" w14:textId="77777777" w:rsidR="002B53F0" w:rsidRPr="000613F6" w:rsidRDefault="007178C2">
            <w:pPr>
              <w:spacing w:line="320" w:lineRule="exact"/>
              <w:ind w:leftChars="-25" w:left="-53" w:rightChars="-25" w:right="-53"/>
              <w:rPr>
                <w:rFonts w:eastAsia="仿宋"/>
                <w:color w:val="000000" w:themeColor="text1"/>
                <w:spacing w:val="-6"/>
                <w:kern w:val="0"/>
                <w:sz w:val="24"/>
                <w:szCs w:val="24"/>
              </w:rPr>
            </w:pPr>
            <w:r w:rsidRPr="000613F6">
              <w:rPr>
                <w:rFonts w:eastAsia="仿宋"/>
                <w:color w:val="000000" w:themeColor="text1"/>
                <w:spacing w:val="-8"/>
                <w:kern w:val="0"/>
                <w:sz w:val="24"/>
                <w:szCs w:val="24"/>
              </w:rPr>
              <w:t>由</w:t>
            </w:r>
            <w:r w:rsidRPr="000613F6">
              <w:rPr>
                <w:rFonts w:eastAsia="仿宋" w:hint="eastAsia"/>
                <w:color w:val="000000" w:themeColor="text1"/>
                <w:spacing w:val="-8"/>
                <w:kern w:val="0"/>
                <w:sz w:val="24"/>
                <w:szCs w:val="24"/>
              </w:rPr>
              <w:t>杨勇</w:t>
            </w:r>
            <w:r w:rsidRPr="000613F6">
              <w:rPr>
                <w:rFonts w:eastAsia="仿宋"/>
                <w:color w:val="000000" w:themeColor="text1"/>
                <w:spacing w:val="-8"/>
                <w:kern w:val="0"/>
                <w:sz w:val="24"/>
                <w:szCs w:val="24"/>
              </w:rPr>
              <w:t>发布启动本预案，并在</w:t>
            </w:r>
            <w:r w:rsidRPr="000613F6">
              <w:rPr>
                <w:rFonts w:eastAsia="仿宋"/>
                <w:color w:val="000000" w:themeColor="text1"/>
                <w:spacing w:val="-8"/>
                <w:kern w:val="0"/>
                <w:sz w:val="24"/>
                <w:szCs w:val="24"/>
              </w:rPr>
              <w:t>1</w:t>
            </w:r>
            <w:r w:rsidRPr="000613F6">
              <w:rPr>
                <w:rFonts w:eastAsia="仿宋"/>
                <w:color w:val="000000" w:themeColor="text1"/>
                <w:spacing w:val="-8"/>
                <w:kern w:val="0"/>
                <w:sz w:val="24"/>
                <w:szCs w:val="24"/>
              </w:rPr>
              <w:t>个小时内</w:t>
            </w:r>
            <w:r w:rsidRPr="000613F6">
              <w:rPr>
                <w:rFonts w:eastAsia="仿宋"/>
                <w:color w:val="000000" w:themeColor="text1"/>
                <w:kern w:val="0"/>
                <w:sz w:val="24"/>
                <w:szCs w:val="24"/>
              </w:rPr>
              <w:t>向秦汉新城管委会汇报</w:t>
            </w:r>
          </w:p>
        </w:tc>
      </w:tr>
      <w:tr w:rsidR="000613F6" w:rsidRPr="000613F6" w14:paraId="1D128538" w14:textId="77777777">
        <w:trPr>
          <w:trHeight w:val="1410"/>
          <w:jc w:val="center"/>
        </w:trPr>
        <w:tc>
          <w:tcPr>
            <w:tcW w:w="673" w:type="dxa"/>
            <w:vAlign w:val="center"/>
          </w:tcPr>
          <w:p w14:paraId="5F5C93BD" w14:textId="77777777" w:rsidR="002B53F0" w:rsidRPr="000613F6" w:rsidRDefault="007178C2">
            <w:pPr>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其他</w:t>
            </w:r>
          </w:p>
        </w:tc>
        <w:tc>
          <w:tcPr>
            <w:tcW w:w="2980" w:type="dxa"/>
            <w:vAlign w:val="center"/>
          </w:tcPr>
          <w:p w14:paraId="7D9CAF85" w14:textId="77777777" w:rsidR="002B53F0" w:rsidRPr="000613F6" w:rsidRDefault="007178C2">
            <w:pPr>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当油库（罐区、卸油区、分油区等）发生</w:t>
            </w:r>
            <w:r w:rsidRPr="000613F6">
              <w:rPr>
                <w:rFonts w:eastAsia="仿宋"/>
                <w:color w:val="000000" w:themeColor="text1"/>
                <w:kern w:val="0"/>
                <w:sz w:val="24"/>
                <w:szCs w:val="24"/>
              </w:rPr>
              <w:t>少量油品泄漏挥发，但未引发火灾及爆炸；设备维修</w:t>
            </w:r>
            <w:proofErr w:type="gramStart"/>
            <w:r w:rsidRPr="000613F6">
              <w:rPr>
                <w:rFonts w:eastAsia="仿宋"/>
                <w:color w:val="000000" w:themeColor="text1"/>
                <w:kern w:val="0"/>
                <w:sz w:val="24"/>
                <w:szCs w:val="24"/>
              </w:rPr>
              <w:t>及清罐作业</w:t>
            </w:r>
            <w:proofErr w:type="gramEnd"/>
            <w:r w:rsidRPr="000613F6">
              <w:rPr>
                <w:rFonts w:eastAsia="仿宋"/>
                <w:color w:val="000000" w:themeColor="text1"/>
                <w:kern w:val="0"/>
                <w:sz w:val="24"/>
                <w:szCs w:val="24"/>
              </w:rPr>
              <w:t>造成油气超标等。</w:t>
            </w:r>
          </w:p>
          <w:p w14:paraId="7F0676CD" w14:textId="77777777" w:rsidR="002B53F0" w:rsidRPr="000613F6" w:rsidRDefault="007178C2">
            <w:pPr>
              <w:spacing w:line="320" w:lineRule="exact"/>
              <w:ind w:leftChars="-25" w:left="-53" w:rightChars="-25" w:right="-53"/>
              <w:rPr>
                <w:rFonts w:eastAsia="仿宋"/>
                <w:color w:val="000000" w:themeColor="text1"/>
                <w:kern w:val="0"/>
                <w:sz w:val="24"/>
                <w:szCs w:val="24"/>
              </w:rPr>
            </w:pPr>
            <w:r w:rsidRPr="000613F6">
              <w:rPr>
                <w:rFonts w:eastAsia="仿宋"/>
                <w:color w:val="000000" w:themeColor="text1"/>
                <w:sz w:val="24"/>
                <w:szCs w:val="24"/>
              </w:rPr>
              <w:t>不产生消防水</w:t>
            </w:r>
          </w:p>
        </w:tc>
        <w:tc>
          <w:tcPr>
            <w:tcW w:w="3117" w:type="dxa"/>
            <w:vAlign w:val="center"/>
          </w:tcPr>
          <w:p w14:paraId="36088F7C"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1</w:t>
            </w:r>
            <w:r w:rsidRPr="000613F6">
              <w:rPr>
                <w:rFonts w:eastAsia="仿宋"/>
                <w:color w:val="000000" w:themeColor="text1"/>
                <w:kern w:val="0"/>
                <w:sz w:val="24"/>
                <w:szCs w:val="24"/>
              </w:rPr>
              <w:t>）直接导致</w:t>
            </w:r>
            <w:r w:rsidRPr="000613F6">
              <w:rPr>
                <w:rFonts w:eastAsia="仿宋"/>
                <w:color w:val="000000" w:themeColor="text1"/>
                <w:kern w:val="0"/>
                <w:sz w:val="24"/>
                <w:szCs w:val="24"/>
              </w:rPr>
              <w:t>5</w:t>
            </w:r>
            <w:r w:rsidRPr="000613F6">
              <w:rPr>
                <w:rFonts w:eastAsia="仿宋"/>
                <w:color w:val="000000" w:themeColor="text1"/>
                <w:kern w:val="0"/>
                <w:sz w:val="24"/>
                <w:szCs w:val="24"/>
              </w:rPr>
              <w:t>人以下中毒；</w:t>
            </w:r>
          </w:p>
          <w:p w14:paraId="01754904"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2</w:t>
            </w:r>
            <w:r w:rsidRPr="000613F6">
              <w:rPr>
                <w:rFonts w:eastAsia="仿宋"/>
                <w:color w:val="000000" w:themeColor="text1"/>
                <w:kern w:val="0"/>
                <w:sz w:val="24"/>
                <w:szCs w:val="24"/>
              </w:rPr>
              <w:t>）需疏散、转移人员</w:t>
            </w:r>
            <w:r w:rsidRPr="000613F6">
              <w:rPr>
                <w:rFonts w:eastAsia="仿宋"/>
                <w:color w:val="000000" w:themeColor="text1"/>
                <w:kern w:val="0"/>
                <w:sz w:val="24"/>
                <w:szCs w:val="24"/>
              </w:rPr>
              <w:t>100</w:t>
            </w:r>
            <w:r w:rsidRPr="000613F6">
              <w:rPr>
                <w:rFonts w:eastAsia="仿宋"/>
                <w:color w:val="000000" w:themeColor="text1"/>
                <w:kern w:val="0"/>
                <w:sz w:val="24"/>
                <w:szCs w:val="24"/>
              </w:rPr>
              <w:t>人以下的；</w:t>
            </w:r>
          </w:p>
          <w:p w14:paraId="0B7EBE14" w14:textId="77777777" w:rsidR="002B53F0" w:rsidRPr="000613F6" w:rsidRDefault="007178C2" w:rsidP="00E56CCB">
            <w:pPr>
              <w:adjustRightInd w:val="0"/>
              <w:snapToGrid w:val="0"/>
              <w:spacing w:line="320" w:lineRule="exact"/>
              <w:ind w:leftChars="-25" w:left="-53" w:rightChars="-25" w:right="-53"/>
              <w:rPr>
                <w:rFonts w:eastAsia="仿宋"/>
                <w:color w:val="000000" w:themeColor="text1"/>
                <w:kern w:val="0"/>
                <w:sz w:val="24"/>
                <w:szCs w:val="24"/>
              </w:rPr>
            </w:pPr>
            <w:r w:rsidRPr="000613F6">
              <w:rPr>
                <w:rFonts w:eastAsia="仿宋"/>
                <w:color w:val="000000" w:themeColor="text1"/>
                <w:kern w:val="0"/>
                <w:sz w:val="24"/>
                <w:szCs w:val="24"/>
              </w:rPr>
              <w:t>（</w:t>
            </w:r>
            <w:r w:rsidRPr="000613F6">
              <w:rPr>
                <w:rFonts w:eastAsia="仿宋"/>
                <w:color w:val="000000" w:themeColor="text1"/>
                <w:kern w:val="0"/>
                <w:sz w:val="24"/>
                <w:szCs w:val="24"/>
              </w:rPr>
              <w:t>3</w:t>
            </w:r>
            <w:r w:rsidRPr="000613F6">
              <w:rPr>
                <w:rFonts w:eastAsia="仿宋"/>
                <w:color w:val="000000" w:themeColor="text1"/>
                <w:kern w:val="0"/>
                <w:sz w:val="24"/>
                <w:szCs w:val="24"/>
              </w:rPr>
              <w:t>）造成直接经济损失</w:t>
            </w:r>
            <w:r w:rsidRPr="000613F6">
              <w:rPr>
                <w:rFonts w:eastAsia="仿宋"/>
                <w:color w:val="000000" w:themeColor="text1"/>
                <w:kern w:val="0"/>
                <w:sz w:val="24"/>
                <w:szCs w:val="24"/>
              </w:rPr>
              <w:t>50</w:t>
            </w:r>
            <w:r w:rsidRPr="000613F6">
              <w:rPr>
                <w:rFonts w:eastAsia="仿宋"/>
                <w:color w:val="000000" w:themeColor="text1"/>
                <w:kern w:val="0"/>
                <w:sz w:val="24"/>
                <w:szCs w:val="24"/>
              </w:rPr>
              <w:t>万元以下；</w:t>
            </w:r>
          </w:p>
        </w:tc>
        <w:tc>
          <w:tcPr>
            <w:tcW w:w="2404" w:type="dxa"/>
            <w:vAlign w:val="center"/>
          </w:tcPr>
          <w:p w14:paraId="184EAB68" w14:textId="77777777" w:rsidR="002B53F0" w:rsidRPr="000613F6" w:rsidRDefault="007178C2">
            <w:pPr>
              <w:spacing w:line="320" w:lineRule="exact"/>
              <w:ind w:leftChars="-25" w:left="-53" w:rightChars="-25" w:right="-53"/>
              <w:rPr>
                <w:rFonts w:eastAsia="仿宋"/>
                <w:color w:val="000000" w:themeColor="text1"/>
                <w:spacing w:val="-6"/>
                <w:kern w:val="0"/>
                <w:sz w:val="24"/>
                <w:szCs w:val="24"/>
              </w:rPr>
            </w:pPr>
            <w:r w:rsidRPr="000613F6">
              <w:rPr>
                <w:rFonts w:eastAsia="仿宋"/>
                <w:color w:val="000000" w:themeColor="text1"/>
                <w:kern w:val="0"/>
                <w:sz w:val="24"/>
                <w:szCs w:val="24"/>
              </w:rPr>
              <w:t>由作业区班组长</w:t>
            </w:r>
            <w:r w:rsidRPr="000613F6">
              <w:rPr>
                <w:rFonts w:eastAsia="仿宋"/>
                <w:color w:val="000000" w:themeColor="text1"/>
                <w:spacing w:val="-8"/>
                <w:kern w:val="0"/>
                <w:sz w:val="24"/>
                <w:szCs w:val="24"/>
              </w:rPr>
              <w:t>发布</w:t>
            </w:r>
            <w:r w:rsidRPr="000613F6">
              <w:rPr>
                <w:rFonts w:eastAsia="仿宋"/>
                <w:color w:val="000000" w:themeColor="text1"/>
                <w:kern w:val="0"/>
                <w:sz w:val="24"/>
                <w:szCs w:val="24"/>
              </w:rPr>
              <w:t>启动专项预案或现场处置方案，并及时向本油库应急领导小组汇报</w:t>
            </w:r>
          </w:p>
        </w:tc>
      </w:tr>
    </w:tbl>
    <w:p w14:paraId="6A8D7BA9"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36" w:name="_Toc17588"/>
      <w:bookmarkStart w:id="237" w:name="_Toc518033613"/>
      <w:bookmarkStart w:id="238" w:name="_Toc509938960"/>
      <w:bookmarkStart w:id="239" w:name="_Toc14169452"/>
      <w:r w:rsidRPr="000613F6">
        <w:rPr>
          <w:rFonts w:eastAsia="仿宋"/>
          <w:b/>
          <w:color w:val="000000" w:themeColor="text1"/>
          <w:sz w:val="28"/>
          <w:szCs w:val="28"/>
        </w:rPr>
        <w:lastRenderedPageBreak/>
        <w:t>5.2.2</w:t>
      </w:r>
      <w:r w:rsidRPr="000613F6">
        <w:rPr>
          <w:rFonts w:eastAsia="仿宋"/>
          <w:b/>
          <w:color w:val="000000" w:themeColor="text1"/>
          <w:sz w:val="28"/>
          <w:szCs w:val="28"/>
        </w:rPr>
        <w:t>预防与应急准备</w:t>
      </w:r>
      <w:bookmarkEnd w:id="236"/>
      <w:bookmarkEnd w:id="237"/>
      <w:bookmarkEnd w:id="238"/>
      <w:bookmarkEnd w:id="239"/>
    </w:p>
    <w:p w14:paraId="50CE016F" w14:textId="77777777" w:rsidR="002B53F0" w:rsidRPr="000613F6" w:rsidRDefault="007178C2">
      <w:pPr>
        <w:pStyle w:val="a8"/>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应急组织机构成员应根据自己的职责开展预防和应急准备工作，完善应急预案、应急培训、演练、相关知识培训、应急平台建设、新技术研发等。</w:t>
      </w:r>
      <w:proofErr w:type="gramStart"/>
      <w:r w:rsidRPr="000613F6">
        <w:rPr>
          <w:rFonts w:ascii="Times New Roman" w:eastAsia="仿宋" w:hAnsi="Times New Roman"/>
          <w:color w:val="000000" w:themeColor="text1"/>
          <w:sz w:val="28"/>
          <w:szCs w:val="28"/>
        </w:rPr>
        <w:t>各危险</w:t>
      </w:r>
      <w:proofErr w:type="gramEnd"/>
      <w:r w:rsidRPr="000613F6">
        <w:rPr>
          <w:rFonts w:ascii="Times New Roman" w:eastAsia="仿宋" w:hAnsi="Times New Roman"/>
          <w:color w:val="000000" w:themeColor="text1"/>
          <w:sz w:val="28"/>
          <w:szCs w:val="28"/>
        </w:rPr>
        <w:t>源所属部门根据工作任务、从事专业不同，针对危险源一旦失控可能造成的事故、灾害，分别制定相应的突发性环境事件专项应急预案和相应的现场处置方案。</w:t>
      </w:r>
    </w:p>
    <w:p w14:paraId="0A19EB39"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）各班组主管对危险源进行排查、发现问题及时整改；</w:t>
      </w:r>
    </w:p>
    <w:p w14:paraId="1F61B2C4"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）油库安全生产周例会，研究解决存在的危险源整改落实问题；</w:t>
      </w:r>
    </w:p>
    <w:p w14:paraId="0213C081"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）油库每月组织一次全库区安全环保大检查，对查出的隐患，责成有关单位落实责任，限期整改；</w:t>
      </w:r>
    </w:p>
    <w:p w14:paraId="4ACCCA49"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4</w:t>
      </w:r>
      <w:r w:rsidRPr="000613F6">
        <w:rPr>
          <w:rFonts w:ascii="Times New Roman" w:eastAsia="仿宋" w:hAnsi="Times New Roman"/>
          <w:color w:val="000000" w:themeColor="text1"/>
          <w:sz w:val="28"/>
          <w:szCs w:val="28"/>
        </w:rPr>
        <w:t>）各部门、班组积极开展环境保护常识教育、危害排查、整改活动，学习安全环保文件、法规和规定等，并加强有关人员的应急知识和技能教育、培训，增强安全环保意识，达到消除危害、杜绝环境污染的目的；</w:t>
      </w:r>
    </w:p>
    <w:p w14:paraId="2D793FEB"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5</w:t>
      </w:r>
      <w:r w:rsidRPr="000613F6">
        <w:rPr>
          <w:rFonts w:ascii="Times New Roman" w:eastAsia="仿宋" w:hAnsi="Times New Roman"/>
          <w:color w:val="000000" w:themeColor="text1"/>
          <w:sz w:val="28"/>
          <w:szCs w:val="28"/>
        </w:rPr>
        <w:t>）开展多种形式的预案演练。从油库实际出发，针对生产事故易发环节，每年至少组织开展一次预案演练，加强对演练情况的总结分析，及时发现问题，不断改进应急管理工作，油库预案演练应得到当地政府的指导，开展油库与政府联合演练，促进各单位的协调配合和职责落实；</w:t>
      </w:r>
    </w:p>
    <w:p w14:paraId="1F95EC58"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6</w:t>
      </w:r>
      <w:r w:rsidRPr="000613F6">
        <w:rPr>
          <w:rFonts w:ascii="Times New Roman" w:eastAsia="仿宋" w:hAnsi="Times New Roman"/>
          <w:color w:val="000000" w:themeColor="text1"/>
          <w:sz w:val="28"/>
          <w:szCs w:val="28"/>
        </w:rPr>
        <w:t>）识别、准备并核对应急所需的设备、设施、物资、包括检测仪等；</w:t>
      </w:r>
    </w:p>
    <w:p w14:paraId="5598BADE" w14:textId="77777777" w:rsidR="002B53F0" w:rsidRPr="000613F6" w:rsidRDefault="007178C2">
      <w:pPr>
        <w:pStyle w:val="a8"/>
        <w:spacing w:before="0" w:beforeAutospacing="0" w:after="0" w:afterAutospacing="0" w:line="360" w:lineRule="auto"/>
        <w:ind w:firstLineChars="152" w:firstLine="42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7</w:t>
      </w:r>
      <w:r w:rsidRPr="000613F6">
        <w:rPr>
          <w:rFonts w:ascii="Times New Roman" w:eastAsia="仿宋" w:hAnsi="Times New Roman"/>
          <w:color w:val="000000" w:themeColor="text1"/>
          <w:sz w:val="28"/>
          <w:szCs w:val="28"/>
        </w:rPr>
        <w:t>）准备应急时使用的通信联络名单等资料。</w:t>
      </w:r>
    </w:p>
    <w:p w14:paraId="5F45BAC0" w14:textId="77777777" w:rsidR="002B53F0" w:rsidRPr="000613F6" w:rsidRDefault="007178C2" w:rsidP="00742B3E">
      <w:pPr>
        <w:pStyle w:val="a8"/>
        <w:spacing w:before="0" w:beforeAutospacing="0" w:after="0" w:afterAutospacing="0" w:line="360" w:lineRule="auto"/>
        <w:ind w:firstLineChars="202" w:firstLine="566"/>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关于应急机构成员、职责及应急物质参见资源报告，该类工作的总负责人为应急办组长</w:t>
      </w:r>
      <w:r w:rsidRPr="000613F6">
        <w:rPr>
          <w:rFonts w:ascii="Times New Roman" w:eastAsia="仿宋" w:hAnsi="Times New Roman" w:hint="eastAsia"/>
          <w:color w:val="000000" w:themeColor="text1"/>
          <w:sz w:val="28"/>
          <w:szCs w:val="28"/>
        </w:rPr>
        <w:t>杨勇</w:t>
      </w:r>
      <w:r w:rsidRPr="000613F6">
        <w:rPr>
          <w:rFonts w:ascii="Times New Roman" w:eastAsia="仿宋" w:hAnsi="Times New Roman"/>
          <w:color w:val="000000" w:themeColor="text1"/>
          <w:sz w:val="28"/>
          <w:szCs w:val="28"/>
        </w:rPr>
        <w:t>。</w:t>
      </w:r>
    </w:p>
    <w:p w14:paraId="111A4B5E" w14:textId="77777777" w:rsidR="002B53F0" w:rsidRPr="000613F6" w:rsidRDefault="007178C2">
      <w:pPr>
        <w:spacing w:line="360" w:lineRule="auto"/>
        <w:textAlignment w:val="baseline"/>
        <w:outlineLvl w:val="1"/>
        <w:rPr>
          <w:rFonts w:eastAsia="仿宋"/>
          <w:b/>
          <w:color w:val="000000" w:themeColor="text1"/>
          <w:sz w:val="28"/>
          <w:szCs w:val="28"/>
        </w:rPr>
      </w:pPr>
      <w:bookmarkStart w:id="240" w:name="_Toc405796452"/>
      <w:bookmarkStart w:id="241" w:name="_Toc509938961"/>
      <w:bookmarkStart w:id="242" w:name="_Toc518033614"/>
      <w:bookmarkStart w:id="243" w:name="_Toc17863"/>
      <w:bookmarkStart w:id="244" w:name="_Toc14169453"/>
      <w:r w:rsidRPr="000613F6">
        <w:rPr>
          <w:rFonts w:eastAsia="仿宋"/>
          <w:b/>
          <w:color w:val="000000" w:themeColor="text1"/>
          <w:sz w:val="28"/>
          <w:szCs w:val="28"/>
        </w:rPr>
        <w:t>5.3</w:t>
      </w:r>
      <w:r w:rsidRPr="000613F6">
        <w:rPr>
          <w:rFonts w:eastAsia="仿宋"/>
          <w:b/>
          <w:color w:val="000000" w:themeColor="text1"/>
          <w:sz w:val="28"/>
          <w:szCs w:val="28"/>
        </w:rPr>
        <w:t>预警发布与解除</w:t>
      </w:r>
      <w:bookmarkEnd w:id="240"/>
      <w:bookmarkEnd w:id="241"/>
      <w:bookmarkEnd w:id="242"/>
      <w:bookmarkEnd w:id="243"/>
      <w:bookmarkEnd w:id="244"/>
    </w:p>
    <w:p w14:paraId="38CA130A" w14:textId="77777777" w:rsidR="002B53F0" w:rsidRPr="000613F6" w:rsidRDefault="007178C2">
      <w:pPr>
        <w:spacing w:line="360" w:lineRule="auto"/>
        <w:ind w:rightChars="-82" w:right="-172"/>
        <w:rPr>
          <w:rFonts w:eastAsia="仿宋"/>
          <w:b/>
          <w:color w:val="000000" w:themeColor="text1"/>
          <w:sz w:val="28"/>
          <w:szCs w:val="28"/>
        </w:rPr>
      </w:pPr>
      <w:r w:rsidRPr="000613F6">
        <w:rPr>
          <w:rFonts w:eastAsia="仿宋"/>
          <w:b/>
          <w:color w:val="000000" w:themeColor="text1"/>
          <w:sz w:val="28"/>
          <w:szCs w:val="28"/>
        </w:rPr>
        <w:t>5.3.1</w:t>
      </w:r>
      <w:r w:rsidRPr="000613F6">
        <w:rPr>
          <w:rFonts w:eastAsia="仿宋"/>
          <w:b/>
          <w:color w:val="000000" w:themeColor="text1"/>
          <w:sz w:val="28"/>
          <w:szCs w:val="28"/>
        </w:rPr>
        <w:t>预警发布程序</w:t>
      </w:r>
    </w:p>
    <w:p w14:paraId="3B4941D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油库建有完整的监控与检测系统，当油库发生可视的油品泄漏及火灾时均能被第一时间发现；当发生油品挥发产生的油气超标时，检测系统也能在第一时间报警。此时，值班人员、巡查人员均会在第一时间进行上报及应急处置。</w:t>
      </w:r>
    </w:p>
    <w:p w14:paraId="046EF14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当通过油库监控与检测系统或工作、巡查人员等途径发现潜在突发安全事故及可能造成环境污染事件时，现场人员及时上报，启动预警发布程序，其具体的途径、方式、方法如下：</w:t>
      </w:r>
    </w:p>
    <w:p w14:paraId="2F2BF2E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）应急领导小组办公室接到事件预兆报警电话后，应立即向应急领导小组组长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汇报；</w:t>
      </w:r>
    </w:p>
    <w:p w14:paraId="4412A99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）应急值守领导小组组长应立即根据事件预兆的性质、严重程度、事态发展趋势确定是否进行预警；</w:t>
      </w:r>
    </w:p>
    <w:p w14:paraId="1B01C52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）组长</w:t>
      </w:r>
      <w:r w:rsidRPr="000613F6">
        <w:rPr>
          <w:rFonts w:eastAsia="仿宋" w:hint="eastAsia"/>
          <w:color w:val="000000" w:themeColor="text1"/>
          <w:sz w:val="28"/>
          <w:szCs w:val="28"/>
        </w:rPr>
        <w:t>杨勇</w:t>
      </w:r>
      <w:r w:rsidRPr="000613F6">
        <w:rPr>
          <w:rFonts w:eastAsia="仿宋"/>
          <w:color w:val="000000" w:themeColor="text1"/>
          <w:sz w:val="28"/>
          <w:szCs w:val="28"/>
        </w:rPr>
        <w:t>确定预警级别后立即发出预警信息，同时下令通知应急领导小组办公室成员、应急救援工作组火速赶赴事故现场进行救援；</w:t>
      </w:r>
    </w:p>
    <w:p w14:paraId="2DF4355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）应急领导小组办公室、应急救援工作组及有关单位负责人应保持手机</w:t>
      </w:r>
      <w:r w:rsidRPr="000613F6">
        <w:rPr>
          <w:rFonts w:eastAsia="仿宋"/>
          <w:color w:val="000000" w:themeColor="text1"/>
          <w:sz w:val="28"/>
          <w:szCs w:val="28"/>
        </w:rPr>
        <w:t>24</w:t>
      </w:r>
      <w:r w:rsidRPr="000613F6">
        <w:rPr>
          <w:rFonts w:eastAsia="仿宋"/>
          <w:color w:val="000000" w:themeColor="text1"/>
          <w:sz w:val="28"/>
          <w:szCs w:val="28"/>
        </w:rPr>
        <w:t>小时开机，防止出现应急事件时不能及时沟通。</w:t>
      </w:r>
    </w:p>
    <w:p w14:paraId="0CAF26D8" w14:textId="77777777" w:rsidR="002B53F0" w:rsidRPr="000613F6" w:rsidRDefault="007178C2">
      <w:pPr>
        <w:spacing w:line="360" w:lineRule="auto"/>
        <w:ind w:rightChars="-82" w:right="-172"/>
        <w:rPr>
          <w:rFonts w:eastAsia="仿宋"/>
          <w:b/>
          <w:color w:val="000000" w:themeColor="text1"/>
          <w:sz w:val="28"/>
          <w:szCs w:val="28"/>
        </w:rPr>
      </w:pPr>
      <w:r w:rsidRPr="000613F6">
        <w:rPr>
          <w:rFonts w:eastAsia="仿宋"/>
          <w:b/>
          <w:color w:val="000000" w:themeColor="text1"/>
          <w:sz w:val="28"/>
          <w:szCs w:val="28"/>
        </w:rPr>
        <w:t>5.3.2</w:t>
      </w:r>
      <w:r w:rsidRPr="000613F6">
        <w:rPr>
          <w:rFonts w:eastAsia="仿宋"/>
          <w:b/>
          <w:color w:val="000000" w:themeColor="text1"/>
          <w:sz w:val="28"/>
          <w:szCs w:val="28"/>
        </w:rPr>
        <w:t>预警发布内容及形式</w:t>
      </w:r>
    </w:p>
    <w:p w14:paraId="3671F6F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发布预警的信息应包括：事件类别、起始时间、可能影响范围、</w:t>
      </w:r>
      <w:r w:rsidRPr="000613F6">
        <w:rPr>
          <w:rFonts w:eastAsia="仿宋"/>
          <w:color w:val="000000" w:themeColor="text1"/>
          <w:sz w:val="28"/>
          <w:szCs w:val="28"/>
        </w:rPr>
        <w:lastRenderedPageBreak/>
        <w:t>警示事项、应采取的预防措施等。</w:t>
      </w:r>
    </w:p>
    <w:p w14:paraId="4D1B90E2" w14:textId="77777777" w:rsidR="002B53F0" w:rsidRPr="000613F6" w:rsidRDefault="007178C2" w:rsidP="003F45AF">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发布的形式包括：生产日报、电话、会议或其它便利的方式。</w:t>
      </w:r>
    </w:p>
    <w:p w14:paraId="35920851" w14:textId="77777777" w:rsidR="002B53F0" w:rsidRPr="000613F6" w:rsidRDefault="007178C2" w:rsidP="003F45AF">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预警发布责任人为应急领导小组组长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w:t>
      </w:r>
    </w:p>
    <w:p w14:paraId="3E55D994" w14:textId="77777777" w:rsidR="002B53F0" w:rsidRPr="000613F6" w:rsidRDefault="007178C2" w:rsidP="003F45AF">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应设置警报及大喇叭报警系统，控制系统设在应急小组办公室，当发生重大突发环境事件时，通过该系统第一时间发布应急救援与抢险救灾命令，同时向周边居民（可能受到伤害范围内）发布紧急疏散、撤离的指令。通过该系统也可以进行现场指挥等。</w:t>
      </w:r>
    </w:p>
    <w:p w14:paraId="7E88C78C" w14:textId="77777777" w:rsidR="002B53F0" w:rsidRPr="000613F6" w:rsidRDefault="007178C2">
      <w:pPr>
        <w:spacing w:line="360" w:lineRule="auto"/>
        <w:ind w:rightChars="-82" w:right="-172"/>
        <w:rPr>
          <w:rFonts w:eastAsia="仿宋"/>
          <w:b/>
          <w:color w:val="000000" w:themeColor="text1"/>
          <w:sz w:val="28"/>
          <w:szCs w:val="28"/>
        </w:rPr>
      </w:pPr>
      <w:r w:rsidRPr="000613F6">
        <w:rPr>
          <w:rFonts w:eastAsia="仿宋"/>
          <w:b/>
          <w:color w:val="000000" w:themeColor="text1"/>
          <w:sz w:val="28"/>
          <w:szCs w:val="28"/>
        </w:rPr>
        <w:t>5.3.3</w:t>
      </w:r>
      <w:r w:rsidRPr="000613F6">
        <w:rPr>
          <w:rFonts w:eastAsia="仿宋"/>
          <w:b/>
          <w:color w:val="000000" w:themeColor="text1"/>
          <w:sz w:val="28"/>
          <w:szCs w:val="28"/>
        </w:rPr>
        <w:t>预警解除</w:t>
      </w:r>
    </w:p>
    <w:p w14:paraId="605C3C52" w14:textId="77777777" w:rsidR="002B53F0" w:rsidRPr="000613F6" w:rsidRDefault="007178C2">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油库应急领导小组办公室组长</w:t>
      </w:r>
      <w:r w:rsidRPr="000613F6">
        <w:rPr>
          <w:rFonts w:eastAsia="仿宋" w:hint="eastAsia"/>
          <w:color w:val="000000" w:themeColor="text1"/>
          <w:sz w:val="28"/>
          <w:szCs w:val="28"/>
        </w:rPr>
        <w:t>杨勇</w:t>
      </w:r>
      <w:r w:rsidRPr="000613F6">
        <w:rPr>
          <w:rFonts w:eastAsia="仿宋"/>
          <w:color w:val="000000" w:themeColor="text1"/>
          <w:sz w:val="28"/>
          <w:szCs w:val="28"/>
        </w:rPr>
        <w:t>经过确认预警突发事件的危险状况已完全解除后，下达预警警报解除命令，通知油库内外部相关单位解除警戒，进入善后处理阶段。</w:t>
      </w:r>
    </w:p>
    <w:p w14:paraId="4D82F65F" w14:textId="77777777" w:rsidR="002B53F0" w:rsidRPr="000613F6" w:rsidRDefault="007178C2">
      <w:pPr>
        <w:tabs>
          <w:tab w:val="left" w:pos="9356"/>
        </w:tabs>
        <w:autoSpaceDE w:val="0"/>
        <w:autoSpaceDN w:val="0"/>
        <w:spacing w:line="360" w:lineRule="auto"/>
        <w:ind w:rightChars="-21" w:right="-44" w:firstLineChars="200" w:firstLine="560"/>
        <w:rPr>
          <w:rFonts w:eastAsia="仿宋"/>
          <w:color w:val="000000" w:themeColor="text1"/>
          <w:sz w:val="28"/>
          <w:szCs w:val="28"/>
        </w:rPr>
      </w:pPr>
      <w:r w:rsidRPr="000613F6">
        <w:rPr>
          <w:rFonts w:eastAsia="仿宋"/>
          <w:color w:val="000000" w:themeColor="text1"/>
          <w:sz w:val="28"/>
          <w:szCs w:val="28"/>
        </w:rPr>
        <w:t>预警解除条件：</w:t>
      </w:r>
    </w:p>
    <w:p w14:paraId="34327986" w14:textId="77777777" w:rsidR="002B53F0" w:rsidRPr="000613F6" w:rsidRDefault="007178C2">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）事件现场得到控制，事件隐患已消除。</w:t>
      </w:r>
    </w:p>
    <w:p w14:paraId="0F6CC972" w14:textId="77777777" w:rsidR="002B53F0" w:rsidRPr="000613F6" w:rsidRDefault="007178C2">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）对污染源采取了必要防护措施，事件不会对环境造成影响。</w:t>
      </w:r>
    </w:p>
    <w:p w14:paraId="5B78E3FE" w14:textId="77777777" w:rsidR="002B53F0" w:rsidRPr="000613F6" w:rsidRDefault="007178C2" w:rsidP="00C45D7A">
      <w:pPr>
        <w:spacing w:line="360" w:lineRule="auto"/>
        <w:textAlignment w:val="baseline"/>
        <w:outlineLvl w:val="1"/>
        <w:rPr>
          <w:rFonts w:eastAsia="仿宋"/>
          <w:b/>
          <w:color w:val="000000" w:themeColor="text1"/>
          <w:sz w:val="28"/>
          <w:szCs w:val="28"/>
        </w:rPr>
      </w:pPr>
      <w:bookmarkStart w:id="245" w:name="_Toc509938962"/>
      <w:bookmarkStart w:id="246" w:name="_Toc405796453"/>
      <w:bookmarkStart w:id="247" w:name="_Toc569"/>
      <w:bookmarkStart w:id="248" w:name="_Toc518033615"/>
      <w:bookmarkStart w:id="249" w:name="_Toc14169454"/>
      <w:r w:rsidRPr="000613F6">
        <w:rPr>
          <w:rFonts w:eastAsia="仿宋"/>
          <w:b/>
          <w:color w:val="000000" w:themeColor="text1"/>
          <w:sz w:val="28"/>
          <w:szCs w:val="28"/>
        </w:rPr>
        <w:t>5.4</w:t>
      </w:r>
      <w:r w:rsidRPr="000613F6">
        <w:rPr>
          <w:rFonts w:eastAsia="仿宋"/>
          <w:b/>
          <w:color w:val="000000" w:themeColor="text1"/>
          <w:sz w:val="28"/>
          <w:szCs w:val="28"/>
        </w:rPr>
        <w:t>预警措施</w:t>
      </w:r>
      <w:bookmarkEnd w:id="245"/>
      <w:bookmarkEnd w:id="246"/>
      <w:bookmarkEnd w:id="247"/>
      <w:bookmarkEnd w:id="248"/>
      <w:bookmarkEnd w:id="249"/>
    </w:p>
    <w:p w14:paraId="47CF6F59" w14:textId="77777777" w:rsidR="002B53F0" w:rsidRPr="000613F6" w:rsidRDefault="007178C2" w:rsidP="00C45D7A">
      <w:pPr>
        <w:tabs>
          <w:tab w:val="left" w:pos="9356"/>
        </w:tabs>
        <w:autoSpaceDE w:val="0"/>
        <w:autoSpaceDN w:val="0"/>
        <w:spacing w:line="360" w:lineRule="auto"/>
        <w:ind w:firstLineChars="200" w:firstLine="560"/>
        <w:rPr>
          <w:rFonts w:eastAsia="仿宋"/>
          <w:color w:val="000000" w:themeColor="text1"/>
          <w:sz w:val="28"/>
          <w:szCs w:val="28"/>
        </w:rPr>
      </w:pPr>
      <w:proofErr w:type="gramStart"/>
      <w:r w:rsidRPr="000613F6">
        <w:rPr>
          <w:rFonts w:eastAsia="仿宋"/>
          <w:color w:val="000000" w:themeColor="text1"/>
          <w:sz w:val="28"/>
          <w:szCs w:val="28"/>
        </w:rPr>
        <w:t>当可能</w:t>
      </w:r>
      <w:proofErr w:type="gramEnd"/>
      <w:r w:rsidRPr="000613F6">
        <w:rPr>
          <w:rFonts w:eastAsia="仿宋"/>
          <w:color w:val="000000" w:themeColor="text1"/>
          <w:sz w:val="28"/>
          <w:szCs w:val="28"/>
        </w:rPr>
        <w:t>发生突发事件时，应立即开展如下预警及应急抢险工作：</w:t>
      </w:r>
    </w:p>
    <w:p w14:paraId="7BEF8EA2" w14:textId="77777777" w:rsidR="002B53F0" w:rsidRPr="000613F6" w:rsidRDefault="007178C2" w:rsidP="00C45D7A">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）当发现油品泄漏险情时，立即通知本部门值班领导。值班领导应针对泄漏点、泄漏量等具体情况迅速启动相应的现场处置预案进行堵漏抢修，同时将具体情况报告应急领导小组办公室；</w:t>
      </w:r>
    </w:p>
    <w:p w14:paraId="303FCCDF" w14:textId="77777777" w:rsidR="002B53F0" w:rsidRPr="000613F6" w:rsidRDefault="007178C2" w:rsidP="00C45D7A">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）应急领导小组办公室在接到报告后，立即组织人员对出现险情的设备进行抢修工作；</w:t>
      </w:r>
    </w:p>
    <w:p w14:paraId="1AA34FC5" w14:textId="77777777" w:rsidR="002B53F0" w:rsidRPr="000613F6" w:rsidRDefault="007178C2" w:rsidP="00C45D7A">
      <w:pPr>
        <w:tabs>
          <w:tab w:val="left" w:pos="9356"/>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）应急领导小组办公室及时跟踪预处置和应急准备工作情况，</w:t>
      </w:r>
      <w:r w:rsidRPr="000613F6">
        <w:rPr>
          <w:rFonts w:eastAsia="仿宋"/>
          <w:color w:val="000000" w:themeColor="text1"/>
          <w:sz w:val="28"/>
          <w:szCs w:val="28"/>
        </w:rPr>
        <w:lastRenderedPageBreak/>
        <w:t>向应急领导小组组长报告，当达到应急响应条件时，组长</w:t>
      </w:r>
      <w:r w:rsidRPr="000613F6">
        <w:rPr>
          <w:rFonts w:eastAsia="仿宋" w:hint="eastAsia"/>
          <w:color w:val="000000" w:themeColor="text1"/>
          <w:sz w:val="28"/>
          <w:szCs w:val="28"/>
        </w:rPr>
        <w:t>杨勇</w:t>
      </w:r>
      <w:r w:rsidRPr="000613F6">
        <w:rPr>
          <w:rFonts w:eastAsia="仿宋"/>
          <w:color w:val="000000" w:themeColor="text1"/>
          <w:sz w:val="28"/>
          <w:szCs w:val="28"/>
        </w:rPr>
        <w:t>下达应急启动令，应急领导小组办公室按指令下达应急启动通知；</w:t>
      </w:r>
    </w:p>
    <w:p w14:paraId="0637FA5B"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）调集环境应急所需物资和设备，确保应急保障；</w:t>
      </w:r>
    </w:p>
    <w:p w14:paraId="2C8C3AF8"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）指令应急救援工作组进入应急状态，环境监测组立即开展应急监测，随时掌握并报告事态进展情况；</w:t>
      </w:r>
    </w:p>
    <w:p w14:paraId="1ABF01A1"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）针对可能发生的危害，封闭、隔离或限制使用有关场所和设备，中止可能导致危害扩大的行为和活动；</w:t>
      </w:r>
    </w:p>
    <w:p w14:paraId="2CAE468B"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）转移、撤离或者疏散可能受危害的人员，撤离路线依据风向而定，应向上风方向的高处撤离，并进行妥善安置；</w:t>
      </w:r>
    </w:p>
    <w:p w14:paraId="34D52028" w14:textId="77777777" w:rsidR="002B53F0" w:rsidRPr="000613F6" w:rsidRDefault="007178C2">
      <w:pPr>
        <w:spacing w:line="360" w:lineRule="auto"/>
        <w:ind w:rightChars="-82" w:right="-172"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）一旦事故扩大需要外部力量救援时，由应急领导小组组长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向秦汉新城管委会发出救援请求，由秦汉新城应急指挥部调动辖区各单位和救援力量参与救援。</w:t>
      </w:r>
    </w:p>
    <w:p w14:paraId="6F3F7A51" w14:textId="77777777" w:rsidR="002B53F0" w:rsidRPr="000613F6" w:rsidRDefault="002B53F0" w:rsidP="00C45D7A">
      <w:pPr>
        <w:rPr>
          <w:color w:val="000000" w:themeColor="text1"/>
        </w:rPr>
      </w:pPr>
    </w:p>
    <w:p w14:paraId="714462D2" w14:textId="77777777" w:rsidR="002B53F0" w:rsidRPr="000613F6" w:rsidRDefault="002B53F0" w:rsidP="00C45D7A">
      <w:pPr>
        <w:rPr>
          <w:b/>
          <w:color w:val="000000" w:themeColor="text1"/>
        </w:rPr>
      </w:pPr>
    </w:p>
    <w:p w14:paraId="678FF39E" w14:textId="77777777" w:rsidR="002B53F0" w:rsidRPr="000613F6" w:rsidRDefault="002B53F0">
      <w:pPr>
        <w:pStyle w:val="2"/>
        <w:rPr>
          <w:color w:val="000000" w:themeColor="text1"/>
        </w:rPr>
        <w:sectPr w:rsidR="002B53F0" w:rsidRPr="000613F6">
          <w:pgSz w:w="11906" w:h="16838"/>
          <w:pgMar w:top="1440" w:right="1800" w:bottom="1440" w:left="1800" w:header="851" w:footer="992" w:gutter="0"/>
          <w:cols w:space="425"/>
          <w:docGrid w:type="lines" w:linePitch="312"/>
        </w:sectPr>
      </w:pPr>
    </w:p>
    <w:p w14:paraId="1881F2CE" w14:textId="77777777" w:rsidR="002B53F0" w:rsidRPr="000613F6" w:rsidRDefault="007178C2">
      <w:pPr>
        <w:spacing w:line="360" w:lineRule="auto"/>
        <w:jc w:val="left"/>
        <w:outlineLvl w:val="0"/>
        <w:rPr>
          <w:rFonts w:eastAsia="仿宋"/>
          <w:b/>
          <w:color w:val="000000" w:themeColor="text1"/>
          <w:sz w:val="28"/>
          <w:szCs w:val="28"/>
        </w:rPr>
      </w:pPr>
      <w:bookmarkStart w:id="250" w:name="_Toc509938963"/>
      <w:bookmarkStart w:id="251" w:name="_Toc518033616"/>
      <w:bookmarkStart w:id="252" w:name="_Toc30545"/>
      <w:bookmarkStart w:id="253" w:name="_Toc14169455"/>
      <w:r w:rsidRPr="000613F6">
        <w:rPr>
          <w:rFonts w:eastAsia="仿宋"/>
          <w:b/>
          <w:color w:val="000000" w:themeColor="text1"/>
          <w:sz w:val="28"/>
          <w:szCs w:val="28"/>
        </w:rPr>
        <w:lastRenderedPageBreak/>
        <w:t>6.</w:t>
      </w:r>
      <w:r w:rsidRPr="000613F6">
        <w:rPr>
          <w:rFonts w:eastAsia="仿宋"/>
          <w:b/>
          <w:color w:val="000000" w:themeColor="text1"/>
          <w:sz w:val="28"/>
          <w:szCs w:val="28"/>
        </w:rPr>
        <w:t>应急处置</w:t>
      </w:r>
      <w:bookmarkEnd w:id="250"/>
      <w:bookmarkEnd w:id="251"/>
      <w:bookmarkEnd w:id="252"/>
      <w:bookmarkEnd w:id="253"/>
    </w:p>
    <w:p w14:paraId="4C4C8CB8" w14:textId="77777777" w:rsidR="002B53F0" w:rsidRPr="000613F6" w:rsidRDefault="007178C2">
      <w:pPr>
        <w:spacing w:line="360" w:lineRule="auto"/>
        <w:textAlignment w:val="baseline"/>
        <w:outlineLvl w:val="1"/>
        <w:rPr>
          <w:rFonts w:eastAsia="仿宋"/>
          <w:b/>
          <w:color w:val="000000" w:themeColor="text1"/>
          <w:sz w:val="28"/>
          <w:szCs w:val="28"/>
        </w:rPr>
      </w:pPr>
      <w:bookmarkStart w:id="254" w:name="_Toc509938964"/>
      <w:bookmarkStart w:id="255" w:name="_Toc518033617"/>
      <w:bookmarkStart w:id="256" w:name="_Toc7280"/>
      <w:bookmarkStart w:id="257" w:name="_Toc14169456"/>
      <w:r w:rsidRPr="000613F6">
        <w:rPr>
          <w:rFonts w:eastAsia="仿宋"/>
          <w:b/>
          <w:color w:val="000000" w:themeColor="text1"/>
          <w:sz w:val="28"/>
          <w:szCs w:val="28"/>
        </w:rPr>
        <w:t>6.1</w:t>
      </w:r>
      <w:r w:rsidRPr="000613F6">
        <w:rPr>
          <w:rFonts w:eastAsia="仿宋"/>
          <w:b/>
          <w:color w:val="000000" w:themeColor="text1"/>
          <w:sz w:val="28"/>
          <w:szCs w:val="28"/>
        </w:rPr>
        <w:t>应急预案启动</w:t>
      </w:r>
      <w:bookmarkEnd w:id="254"/>
      <w:bookmarkEnd w:id="255"/>
      <w:bookmarkEnd w:id="256"/>
      <w:bookmarkEnd w:id="257"/>
    </w:p>
    <w:p w14:paraId="2FBF5E6A"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当油库突发特大环境事件（</w:t>
      </w:r>
      <w:r w:rsidRPr="000613F6">
        <w:rPr>
          <w:rFonts w:eastAsia="仿宋"/>
          <w:color w:val="000000" w:themeColor="text1"/>
          <w:sz w:val="28"/>
          <w:szCs w:val="28"/>
        </w:rPr>
        <w:t>Ⅰ</w:t>
      </w:r>
      <w:r w:rsidRPr="000613F6">
        <w:rPr>
          <w:rFonts w:eastAsia="仿宋"/>
          <w:color w:val="000000" w:themeColor="text1"/>
          <w:sz w:val="28"/>
          <w:szCs w:val="28"/>
        </w:rPr>
        <w:t>级）、重大环境事件（</w:t>
      </w:r>
      <w:r w:rsidRPr="000613F6">
        <w:rPr>
          <w:rFonts w:eastAsia="仿宋"/>
          <w:color w:val="000000" w:themeColor="text1"/>
          <w:sz w:val="28"/>
          <w:szCs w:val="28"/>
        </w:rPr>
        <w:t>Ⅱ</w:t>
      </w:r>
      <w:r w:rsidRPr="000613F6">
        <w:rPr>
          <w:rFonts w:eastAsia="仿宋"/>
          <w:color w:val="000000" w:themeColor="text1"/>
          <w:sz w:val="28"/>
          <w:szCs w:val="28"/>
        </w:rPr>
        <w:t>级）、较大环境事件（</w:t>
      </w:r>
      <w:r w:rsidRPr="000613F6">
        <w:rPr>
          <w:rFonts w:eastAsia="仿宋"/>
          <w:color w:val="000000" w:themeColor="text1"/>
          <w:sz w:val="28"/>
          <w:szCs w:val="28"/>
        </w:rPr>
        <w:t>Ⅲ</w:t>
      </w:r>
      <w:r w:rsidRPr="000613F6">
        <w:rPr>
          <w:rFonts w:eastAsia="仿宋"/>
          <w:color w:val="000000" w:themeColor="text1"/>
          <w:sz w:val="28"/>
          <w:szCs w:val="28"/>
        </w:rPr>
        <w:t>级）和一般环境事件（</w:t>
      </w:r>
      <w:r w:rsidRPr="000613F6">
        <w:rPr>
          <w:rFonts w:eastAsia="仿宋"/>
          <w:color w:val="000000" w:themeColor="text1"/>
          <w:sz w:val="28"/>
          <w:szCs w:val="28"/>
        </w:rPr>
        <w:t>Ⅳ</w:t>
      </w:r>
      <w:r w:rsidRPr="000613F6">
        <w:rPr>
          <w:rFonts w:eastAsia="仿宋"/>
          <w:color w:val="000000" w:themeColor="text1"/>
          <w:sz w:val="28"/>
          <w:szCs w:val="28"/>
        </w:rPr>
        <w:t>）时，应立即启动本预案：</w:t>
      </w:r>
    </w:p>
    <w:p w14:paraId="5B95CDBD"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关于突发环境事件的类型、分级标准及相应程序参见</w:t>
      </w:r>
      <w:r w:rsidRPr="000613F6">
        <w:rPr>
          <w:rFonts w:eastAsia="仿宋"/>
          <w:color w:val="000000" w:themeColor="text1"/>
          <w:sz w:val="28"/>
          <w:szCs w:val="28"/>
        </w:rPr>
        <w:t>5.2.1</w:t>
      </w:r>
      <w:r w:rsidRPr="000613F6">
        <w:rPr>
          <w:rFonts w:eastAsia="仿宋"/>
          <w:color w:val="000000" w:themeColor="text1"/>
          <w:sz w:val="28"/>
          <w:szCs w:val="28"/>
        </w:rPr>
        <w:t>小节的内容及表</w:t>
      </w:r>
      <w:r w:rsidRPr="000613F6">
        <w:rPr>
          <w:rFonts w:eastAsia="仿宋"/>
          <w:color w:val="000000" w:themeColor="text1"/>
          <w:sz w:val="28"/>
          <w:szCs w:val="28"/>
        </w:rPr>
        <w:t>5.2-1</w:t>
      </w:r>
      <w:r w:rsidRPr="000613F6">
        <w:rPr>
          <w:rFonts w:eastAsia="仿宋"/>
          <w:color w:val="000000" w:themeColor="text1"/>
          <w:sz w:val="28"/>
          <w:szCs w:val="28"/>
        </w:rPr>
        <w:t>。</w:t>
      </w:r>
    </w:p>
    <w:p w14:paraId="1D02C592"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通常情况下，当油库发生小量油品泄漏，未扩大事态影响，或因油气挥发导致人员中毒等时间，首先由带班班长启动应急处置方案，并及时上报油库应急领导小组。</w:t>
      </w:r>
    </w:p>
    <w:p w14:paraId="0E6239D3"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当油库发生一般环境事件（</w:t>
      </w:r>
      <w:r w:rsidRPr="000613F6">
        <w:rPr>
          <w:rFonts w:eastAsia="仿宋"/>
          <w:color w:val="000000" w:themeColor="text1"/>
          <w:sz w:val="28"/>
          <w:szCs w:val="28"/>
        </w:rPr>
        <w:t>Ⅳ</w:t>
      </w:r>
      <w:r w:rsidRPr="000613F6">
        <w:rPr>
          <w:rFonts w:eastAsia="仿宋"/>
          <w:color w:val="000000" w:themeColor="text1"/>
          <w:sz w:val="28"/>
          <w:szCs w:val="28"/>
        </w:rPr>
        <w:t>）时，启动本预案的命令由应急领导小组组长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下达。</w:t>
      </w:r>
    </w:p>
    <w:p w14:paraId="69510793"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当油库发生较大环境事件（</w:t>
      </w:r>
      <w:r w:rsidRPr="000613F6">
        <w:rPr>
          <w:rFonts w:eastAsia="仿宋"/>
          <w:color w:val="000000" w:themeColor="text1"/>
          <w:sz w:val="28"/>
          <w:szCs w:val="28"/>
        </w:rPr>
        <w:t>Ⅲ</w:t>
      </w:r>
      <w:r w:rsidRPr="000613F6">
        <w:rPr>
          <w:rFonts w:eastAsia="仿宋"/>
          <w:color w:val="000000" w:themeColor="text1"/>
          <w:sz w:val="28"/>
          <w:szCs w:val="28"/>
        </w:rPr>
        <w:t>级）时，由油库应急领导小组即刻向秦汉新城管委会上报，由秦汉新城管委会启动区级应急预案，同时本预案也即刻启动。</w:t>
      </w:r>
    </w:p>
    <w:p w14:paraId="649C8DE2"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当油库突发特大环境事件（</w:t>
      </w:r>
      <w:r w:rsidRPr="000613F6">
        <w:rPr>
          <w:rFonts w:eastAsia="仿宋"/>
          <w:color w:val="000000" w:themeColor="text1"/>
          <w:sz w:val="28"/>
          <w:szCs w:val="28"/>
        </w:rPr>
        <w:t>Ⅰ</w:t>
      </w:r>
      <w:r w:rsidRPr="000613F6">
        <w:rPr>
          <w:rFonts w:eastAsia="仿宋"/>
          <w:color w:val="000000" w:themeColor="text1"/>
          <w:sz w:val="28"/>
          <w:szCs w:val="28"/>
        </w:rPr>
        <w:t>级）或重大环境事件（</w:t>
      </w:r>
      <w:r w:rsidRPr="000613F6">
        <w:rPr>
          <w:rFonts w:eastAsia="仿宋"/>
          <w:color w:val="000000" w:themeColor="text1"/>
          <w:sz w:val="28"/>
          <w:szCs w:val="28"/>
        </w:rPr>
        <w:t>Ⅱ</w:t>
      </w:r>
      <w:r w:rsidRPr="000613F6">
        <w:rPr>
          <w:rFonts w:eastAsia="仿宋"/>
          <w:color w:val="000000" w:themeColor="text1"/>
          <w:sz w:val="28"/>
          <w:szCs w:val="28"/>
        </w:rPr>
        <w:t>级）时，由油库应急领导小组即刻向秦汉新城管委会和</w:t>
      </w:r>
      <w:bookmarkStart w:id="258" w:name="OLE_LINK1"/>
      <w:r w:rsidRPr="000613F6">
        <w:rPr>
          <w:rFonts w:eastAsia="仿宋"/>
          <w:color w:val="000000" w:themeColor="text1"/>
          <w:sz w:val="28"/>
          <w:szCs w:val="28"/>
        </w:rPr>
        <w:t>西咸新区</w:t>
      </w:r>
      <w:bookmarkEnd w:id="258"/>
      <w:r w:rsidRPr="000613F6">
        <w:rPr>
          <w:rFonts w:eastAsia="仿宋"/>
          <w:color w:val="000000" w:themeColor="text1"/>
          <w:sz w:val="28"/>
          <w:szCs w:val="28"/>
        </w:rPr>
        <w:t>管委会上报，由西咸新区、秦汉新城管委会同时启动应急预案，同时本预案也即刻启动。</w:t>
      </w:r>
    </w:p>
    <w:p w14:paraId="64FBFE20" w14:textId="77777777" w:rsidR="002B53F0" w:rsidRPr="000613F6" w:rsidRDefault="007178C2" w:rsidP="007E59D8">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启动本预案的命令由应急领导小组组长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下达。</w:t>
      </w:r>
      <w:bookmarkStart w:id="259" w:name="_Toc518033618"/>
      <w:bookmarkStart w:id="260" w:name="_Toc509938965"/>
      <w:bookmarkStart w:id="261" w:name="_Toc21707"/>
    </w:p>
    <w:p w14:paraId="32510876" w14:textId="77777777" w:rsidR="002B53F0" w:rsidRPr="000613F6" w:rsidRDefault="007178C2">
      <w:pPr>
        <w:spacing w:line="360" w:lineRule="auto"/>
        <w:textAlignment w:val="baseline"/>
        <w:outlineLvl w:val="1"/>
        <w:rPr>
          <w:rFonts w:eastAsia="仿宋"/>
          <w:b/>
          <w:color w:val="000000" w:themeColor="text1"/>
          <w:sz w:val="28"/>
          <w:szCs w:val="28"/>
        </w:rPr>
      </w:pPr>
      <w:bookmarkStart w:id="262" w:name="_Toc14169457"/>
      <w:r w:rsidRPr="000613F6">
        <w:rPr>
          <w:rFonts w:eastAsia="仿宋"/>
          <w:b/>
          <w:color w:val="000000" w:themeColor="text1"/>
          <w:sz w:val="28"/>
          <w:szCs w:val="28"/>
        </w:rPr>
        <w:t>6.2</w:t>
      </w:r>
      <w:r w:rsidRPr="000613F6">
        <w:rPr>
          <w:rFonts w:eastAsia="仿宋"/>
          <w:b/>
          <w:color w:val="000000" w:themeColor="text1"/>
          <w:sz w:val="28"/>
          <w:szCs w:val="28"/>
        </w:rPr>
        <w:t>信息报告</w:t>
      </w:r>
      <w:bookmarkEnd w:id="259"/>
      <w:bookmarkEnd w:id="260"/>
      <w:bookmarkEnd w:id="261"/>
      <w:bookmarkEnd w:id="262"/>
    </w:p>
    <w:p w14:paraId="69BE73DA"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63" w:name="_Toc21958"/>
      <w:bookmarkStart w:id="264" w:name="_Toc509938966"/>
      <w:bookmarkStart w:id="265" w:name="_Toc518033619"/>
      <w:bookmarkStart w:id="266" w:name="_Toc14169458"/>
      <w:r w:rsidRPr="000613F6">
        <w:rPr>
          <w:rFonts w:eastAsia="仿宋"/>
          <w:b/>
          <w:color w:val="000000" w:themeColor="text1"/>
          <w:sz w:val="28"/>
          <w:szCs w:val="28"/>
        </w:rPr>
        <w:t>6.2.1</w:t>
      </w:r>
      <w:r w:rsidRPr="000613F6">
        <w:rPr>
          <w:rFonts w:eastAsia="仿宋"/>
          <w:b/>
          <w:color w:val="000000" w:themeColor="text1"/>
          <w:sz w:val="28"/>
          <w:szCs w:val="28"/>
        </w:rPr>
        <w:t>油库内部信息报告内容、时限和程序</w:t>
      </w:r>
      <w:bookmarkEnd w:id="263"/>
      <w:bookmarkEnd w:id="264"/>
      <w:bookmarkEnd w:id="265"/>
      <w:bookmarkEnd w:id="266"/>
    </w:p>
    <w:p w14:paraId="4A6F5BF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按照环保部《突发环境事件信息报告办法（试行）》有关规定，凡发生环境污染与破坏事故，必须立即上报，建立报告制度。</w:t>
      </w:r>
    </w:p>
    <w:p w14:paraId="2D290B65" w14:textId="77777777" w:rsidR="002B53F0" w:rsidRPr="000613F6" w:rsidRDefault="007178C2">
      <w:pPr>
        <w:autoSpaceDE w:val="0"/>
        <w:autoSpaceDN w:val="0"/>
        <w:spacing w:line="360" w:lineRule="auto"/>
        <w:ind w:rightChars="242" w:right="508" w:firstLineChars="250" w:firstLine="700"/>
        <w:rPr>
          <w:rFonts w:eastAsia="仿宋"/>
          <w:color w:val="000000" w:themeColor="text1"/>
          <w:sz w:val="28"/>
          <w:szCs w:val="28"/>
        </w:rPr>
      </w:pPr>
      <w:r w:rsidRPr="000613F6">
        <w:rPr>
          <w:rFonts w:eastAsia="仿宋"/>
          <w:color w:val="000000" w:themeColor="text1"/>
          <w:sz w:val="28"/>
          <w:szCs w:val="28"/>
        </w:rPr>
        <w:t>如事故发生时，正常报警及处置程序、时限和内容为：</w:t>
      </w:r>
    </w:p>
    <w:p w14:paraId="1AA6FFA7"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）事故现场当事人或目击者立即向事发部门负责人报告。</w:t>
      </w:r>
    </w:p>
    <w:p w14:paraId="13AA7AF8"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）事发部门负责人接到事故报告后，应立即：</w:t>
      </w:r>
    </w:p>
    <w:p w14:paraId="0E3C32A5"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汇报调度室负责人，按调度室指挥内容关闭工艺；</w:t>
      </w:r>
    </w:p>
    <w:p w14:paraId="366FA069"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启动部门级应急预案，组织人员按现场处置方案进行应急处置，包括采取紧急切断等事故初期处置、撤离人员和清点、临时警戒等应急措施；</w:t>
      </w:r>
    </w:p>
    <w:p w14:paraId="7369A605"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立即向应急领导小组办公室报警，报告事故类型和情况。</w:t>
      </w:r>
    </w:p>
    <w:p w14:paraId="371311C4"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）应急领导小组办公室接到报警后，应立即：</w:t>
      </w:r>
    </w:p>
    <w:p w14:paraId="719D6118"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向组长报告；</w:t>
      </w:r>
    </w:p>
    <w:p w14:paraId="3DA2CE34"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按组长指令立即进行生产应急调度和协调，指令相关部门进行紧急操作，控制事故波及范围，减轻事故影响程度；</w:t>
      </w:r>
    </w:p>
    <w:p w14:paraId="29CD7DBA"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需要时，通知相邻部门迅速进行人员疏散和撤离；</w:t>
      </w:r>
    </w:p>
    <w:p w14:paraId="4B5D246F"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）组长接到报告后，应立即做出判断和决策；需启动本预案时，由组长向应急领导小组下达应急启动令；</w:t>
      </w:r>
    </w:p>
    <w:p w14:paraId="4F4B8453"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）应急领导小组根据总指挥下达的应急启动令，迅速通知应急救援工作组立即赶赴事故现场。</w:t>
      </w:r>
    </w:p>
    <w:p w14:paraId="1F20415E"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特别紧急情况下，以下人员可越级报警：</w:t>
      </w:r>
    </w:p>
    <w:p w14:paraId="33786520" w14:textId="77777777" w:rsidR="002B53F0" w:rsidRPr="000613F6" w:rsidRDefault="007178C2">
      <w:pPr>
        <w:tabs>
          <w:tab w:val="left" w:pos="8505"/>
        </w:tabs>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）事故现场当事人或目击者可越级向应急领导小组报警，直至向应急领导小组副组长、组长报告；</w:t>
      </w:r>
    </w:p>
    <w:p w14:paraId="2CCC5C63"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2</w:t>
      </w:r>
      <w:r w:rsidRPr="000613F6">
        <w:rPr>
          <w:rFonts w:eastAsia="仿宋"/>
          <w:color w:val="000000" w:themeColor="text1"/>
          <w:sz w:val="28"/>
          <w:szCs w:val="28"/>
        </w:rPr>
        <w:t>）接到报告的部门负责人接警后，可越级向应急领导小组副组长、组长报告；</w:t>
      </w:r>
    </w:p>
    <w:p w14:paraId="3700FAB0" w14:textId="77777777" w:rsidR="002B53F0" w:rsidRPr="000613F6" w:rsidRDefault="007178C2" w:rsidP="00851FF6">
      <w:pPr>
        <w:autoSpaceDE w:val="0"/>
        <w:autoSpaceDN w:val="0"/>
        <w:spacing w:line="360" w:lineRule="auto"/>
        <w:ind w:firstLineChars="200" w:firstLine="552"/>
        <w:rPr>
          <w:rFonts w:eastAsia="仿宋"/>
          <w:color w:val="000000" w:themeColor="text1"/>
          <w:sz w:val="28"/>
          <w:szCs w:val="28"/>
        </w:rPr>
      </w:pPr>
      <w:r w:rsidRPr="000613F6">
        <w:rPr>
          <w:rFonts w:eastAsia="仿宋"/>
          <w:color w:val="000000" w:themeColor="text1"/>
          <w:spacing w:val="-2"/>
          <w:sz w:val="28"/>
          <w:szCs w:val="28"/>
        </w:rPr>
        <w:t>（</w:t>
      </w:r>
      <w:r w:rsidRPr="000613F6">
        <w:rPr>
          <w:rFonts w:eastAsia="仿宋"/>
          <w:color w:val="000000" w:themeColor="text1"/>
          <w:spacing w:val="-2"/>
          <w:sz w:val="28"/>
          <w:szCs w:val="28"/>
        </w:rPr>
        <w:t>3</w:t>
      </w:r>
      <w:r w:rsidRPr="000613F6">
        <w:rPr>
          <w:rFonts w:eastAsia="仿宋"/>
          <w:color w:val="000000" w:themeColor="text1"/>
          <w:spacing w:val="-2"/>
          <w:sz w:val="28"/>
          <w:szCs w:val="28"/>
        </w:rPr>
        <w:t>）当发生火灾时，现场发现者应立即向油库</w:t>
      </w:r>
      <w:proofErr w:type="gramStart"/>
      <w:r w:rsidRPr="000613F6">
        <w:rPr>
          <w:rFonts w:eastAsia="仿宋"/>
          <w:color w:val="000000" w:themeColor="text1"/>
          <w:spacing w:val="-2"/>
          <w:sz w:val="28"/>
          <w:szCs w:val="28"/>
        </w:rPr>
        <w:t>警消队报警</w:t>
      </w:r>
      <w:proofErr w:type="gramEnd"/>
      <w:r w:rsidRPr="000613F6">
        <w:rPr>
          <w:rFonts w:eastAsia="仿宋"/>
          <w:color w:val="000000" w:themeColor="text1"/>
          <w:spacing w:val="-2"/>
          <w:sz w:val="28"/>
          <w:szCs w:val="28"/>
        </w:rPr>
        <w:t>，出现</w:t>
      </w:r>
      <w:r w:rsidRPr="000613F6">
        <w:rPr>
          <w:rFonts w:eastAsia="仿宋"/>
          <w:color w:val="000000" w:themeColor="text1"/>
          <w:sz w:val="28"/>
          <w:szCs w:val="28"/>
        </w:rPr>
        <w:t>人员中毒或其它伤害时应及时拨打</w:t>
      </w:r>
      <w:r w:rsidRPr="000613F6">
        <w:rPr>
          <w:rFonts w:eastAsia="仿宋"/>
          <w:color w:val="000000" w:themeColor="text1"/>
          <w:sz w:val="28"/>
          <w:szCs w:val="28"/>
        </w:rPr>
        <w:t>120</w:t>
      </w:r>
      <w:r w:rsidRPr="000613F6">
        <w:rPr>
          <w:rFonts w:eastAsia="仿宋"/>
          <w:color w:val="000000" w:themeColor="text1"/>
          <w:sz w:val="28"/>
          <w:szCs w:val="28"/>
        </w:rPr>
        <w:t>急救电话。</w:t>
      </w:r>
    </w:p>
    <w:p w14:paraId="3B9DF8AC" w14:textId="77777777" w:rsidR="002B53F0" w:rsidRPr="000613F6" w:rsidRDefault="007178C2" w:rsidP="00851FF6">
      <w:pPr>
        <w:autoSpaceDE w:val="0"/>
        <w:autoSpaceDN w:val="0"/>
        <w:spacing w:line="360" w:lineRule="auto"/>
        <w:ind w:firstLineChars="200" w:firstLine="560"/>
        <w:rPr>
          <w:rFonts w:eastAsia="仿宋"/>
          <w:color w:val="000000" w:themeColor="text1"/>
          <w:sz w:val="28"/>
          <w:szCs w:val="28"/>
        </w:rPr>
      </w:pPr>
      <w:bookmarkStart w:id="267" w:name="_Toc15968"/>
      <w:r w:rsidRPr="000613F6">
        <w:rPr>
          <w:rFonts w:eastAsia="仿宋"/>
          <w:color w:val="000000" w:themeColor="text1"/>
          <w:sz w:val="28"/>
          <w:szCs w:val="28"/>
        </w:rPr>
        <w:t>本油库应急成员名单及联系方式参见附件一，应急队伍的主要岗位及职责见表</w:t>
      </w:r>
      <w:r w:rsidRPr="000613F6">
        <w:rPr>
          <w:rFonts w:eastAsia="仿宋"/>
          <w:color w:val="000000" w:themeColor="text1"/>
          <w:sz w:val="28"/>
          <w:szCs w:val="28"/>
        </w:rPr>
        <w:t>3.2-1</w:t>
      </w:r>
      <w:r w:rsidRPr="000613F6">
        <w:rPr>
          <w:rFonts w:eastAsia="仿宋"/>
          <w:color w:val="000000" w:themeColor="text1"/>
          <w:sz w:val="28"/>
          <w:szCs w:val="28"/>
        </w:rPr>
        <w:t>。内部事件信息的传递人为事故现场当事人、巡查发现人、监控发现人及相应级别的主管负责人，最后都向应急领导小组汇报，由领导小组组长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发布命令。信息传递的时限均为立即，发现即处置和汇报。</w:t>
      </w:r>
      <w:bookmarkStart w:id="268" w:name="_Toc509938967"/>
      <w:bookmarkStart w:id="269" w:name="_Toc518033620"/>
      <w:bookmarkStart w:id="270" w:name="_Toc12575"/>
      <w:bookmarkEnd w:id="267"/>
    </w:p>
    <w:p w14:paraId="3659A3F2"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71" w:name="_Toc14169459"/>
      <w:r w:rsidRPr="000613F6">
        <w:rPr>
          <w:rFonts w:eastAsia="仿宋"/>
          <w:b/>
          <w:color w:val="000000" w:themeColor="text1"/>
          <w:sz w:val="28"/>
          <w:szCs w:val="28"/>
        </w:rPr>
        <w:t>6.2.2</w:t>
      </w:r>
      <w:r w:rsidRPr="000613F6">
        <w:rPr>
          <w:rFonts w:eastAsia="仿宋"/>
          <w:b/>
          <w:color w:val="000000" w:themeColor="text1"/>
          <w:sz w:val="28"/>
          <w:szCs w:val="28"/>
        </w:rPr>
        <w:t>油库对外报告内容、时限和程序</w:t>
      </w:r>
      <w:bookmarkEnd w:id="268"/>
      <w:bookmarkEnd w:id="269"/>
      <w:bookmarkEnd w:id="270"/>
      <w:bookmarkEnd w:id="271"/>
    </w:p>
    <w:p w14:paraId="27F33D01"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无论发生哪种级别的突发环境事件，本油库必须在</w:t>
      </w:r>
      <w:r w:rsidRPr="000613F6">
        <w:rPr>
          <w:rFonts w:eastAsia="仿宋"/>
          <w:color w:val="000000" w:themeColor="text1"/>
          <w:sz w:val="28"/>
          <w:szCs w:val="28"/>
        </w:rPr>
        <w:t>1</w:t>
      </w:r>
      <w:r w:rsidRPr="000613F6">
        <w:rPr>
          <w:rFonts w:eastAsia="仿宋"/>
          <w:color w:val="000000" w:themeColor="text1"/>
          <w:sz w:val="28"/>
          <w:szCs w:val="28"/>
        </w:rPr>
        <w:t>个小时内向秦汉新城环保局、西咸新区环保局上报，请求支援，防止事态扩大。</w:t>
      </w:r>
    </w:p>
    <w:p w14:paraId="39780AC8"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）政府间应急响应的级别、时限和程序</w:t>
      </w:r>
    </w:p>
    <w:p w14:paraId="4D427611"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根据《突发环境事件信息报告办法》（环境保护部令第</w:t>
      </w:r>
      <w:r w:rsidRPr="000613F6">
        <w:rPr>
          <w:rFonts w:eastAsia="仿宋"/>
          <w:color w:val="000000" w:themeColor="text1"/>
          <w:sz w:val="28"/>
          <w:szCs w:val="28"/>
        </w:rPr>
        <w:t>17</w:t>
      </w:r>
      <w:r w:rsidRPr="000613F6">
        <w:rPr>
          <w:rFonts w:eastAsia="仿宋"/>
          <w:color w:val="000000" w:themeColor="text1"/>
          <w:sz w:val="28"/>
          <w:szCs w:val="28"/>
        </w:rPr>
        <w:t>号）第三条：</w:t>
      </w:r>
      <w:r w:rsidRPr="000613F6">
        <w:rPr>
          <w:rFonts w:eastAsia="仿宋"/>
          <w:color w:val="000000" w:themeColor="text1"/>
          <w:sz w:val="28"/>
          <w:szCs w:val="28"/>
        </w:rPr>
        <w:t>“</w:t>
      </w:r>
      <w:r w:rsidRPr="000613F6">
        <w:rPr>
          <w:rFonts w:eastAsia="仿宋"/>
          <w:color w:val="000000" w:themeColor="text1"/>
          <w:sz w:val="28"/>
          <w:szCs w:val="28"/>
        </w:rPr>
        <w:t>突发环境事件发生地设区的市级或者县级人民政府环境保护主管部门在发现或者得知突发环境事件信息后，应当立即进行核实，对突发环境事件的性质和类别做出初步认定</w:t>
      </w:r>
      <w:r w:rsidRPr="000613F6">
        <w:rPr>
          <w:rFonts w:eastAsia="仿宋"/>
          <w:color w:val="000000" w:themeColor="text1"/>
          <w:sz w:val="28"/>
          <w:szCs w:val="28"/>
        </w:rPr>
        <w:t>”</w:t>
      </w:r>
      <w:r w:rsidRPr="000613F6">
        <w:rPr>
          <w:rFonts w:eastAsia="仿宋"/>
          <w:color w:val="000000" w:themeColor="text1"/>
          <w:sz w:val="28"/>
          <w:szCs w:val="28"/>
        </w:rPr>
        <w:t>。</w:t>
      </w:r>
    </w:p>
    <w:p w14:paraId="09B85B19"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对初步认定为一般（</w:t>
      </w:r>
      <w:r w:rsidRPr="000613F6">
        <w:rPr>
          <w:rFonts w:eastAsia="仿宋"/>
          <w:color w:val="000000" w:themeColor="text1"/>
          <w:sz w:val="28"/>
          <w:szCs w:val="28"/>
        </w:rPr>
        <w:t>IV</w:t>
      </w:r>
      <w:r w:rsidRPr="000613F6">
        <w:rPr>
          <w:rFonts w:eastAsia="仿宋"/>
          <w:color w:val="000000" w:themeColor="text1"/>
          <w:sz w:val="28"/>
          <w:szCs w:val="28"/>
        </w:rPr>
        <w:t>级）或者较大（</w:t>
      </w:r>
      <w:r w:rsidRPr="000613F6">
        <w:rPr>
          <w:rFonts w:eastAsia="仿宋"/>
          <w:color w:val="000000" w:themeColor="text1"/>
          <w:sz w:val="28"/>
          <w:szCs w:val="28"/>
        </w:rPr>
        <w:t>III</w:t>
      </w:r>
      <w:r w:rsidRPr="000613F6">
        <w:rPr>
          <w:rFonts w:eastAsia="仿宋"/>
          <w:color w:val="000000" w:themeColor="text1"/>
          <w:sz w:val="28"/>
          <w:szCs w:val="28"/>
        </w:rPr>
        <w:t>级）突发环境事件的，事件发生地设区的市级或者县级人民政府环境保护主管部门应当在</w:t>
      </w:r>
      <w:r w:rsidRPr="000613F6">
        <w:rPr>
          <w:rFonts w:eastAsia="仿宋"/>
          <w:b/>
          <w:color w:val="000000" w:themeColor="text1"/>
          <w:sz w:val="28"/>
          <w:szCs w:val="28"/>
        </w:rPr>
        <w:t>4</w:t>
      </w:r>
      <w:r w:rsidRPr="000613F6">
        <w:rPr>
          <w:rFonts w:eastAsia="仿宋"/>
          <w:b/>
          <w:color w:val="000000" w:themeColor="text1"/>
          <w:sz w:val="28"/>
          <w:szCs w:val="28"/>
        </w:rPr>
        <w:t>小时</w:t>
      </w:r>
      <w:r w:rsidRPr="000613F6">
        <w:rPr>
          <w:rFonts w:eastAsia="仿宋"/>
          <w:color w:val="000000" w:themeColor="text1"/>
          <w:sz w:val="28"/>
          <w:szCs w:val="28"/>
        </w:rPr>
        <w:t>内向本级人民政府和上一级人民政府环境保护主管部门报告。</w:t>
      </w:r>
    </w:p>
    <w:p w14:paraId="008B774C"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对初步认定为重大（</w:t>
      </w:r>
      <w:r w:rsidRPr="000613F6">
        <w:rPr>
          <w:rFonts w:eastAsia="仿宋"/>
          <w:color w:val="000000" w:themeColor="text1"/>
          <w:sz w:val="28"/>
          <w:szCs w:val="28"/>
        </w:rPr>
        <w:t>II</w:t>
      </w:r>
      <w:r w:rsidRPr="000613F6">
        <w:rPr>
          <w:rFonts w:eastAsia="仿宋"/>
          <w:color w:val="000000" w:themeColor="text1"/>
          <w:sz w:val="28"/>
          <w:szCs w:val="28"/>
        </w:rPr>
        <w:t>级）或者特别重大（</w:t>
      </w:r>
      <w:r w:rsidRPr="000613F6">
        <w:rPr>
          <w:rFonts w:eastAsia="仿宋"/>
          <w:color w:val="000000" w:themeColor="text1"/>
          <w:sz w:val="28"/>
          <w:szCs w:val="28"/>
        </w:rPr>
        <w:t>I</w:t>
      </w:r>
      <w:r w:rsidRPr="000613F6">
        <w:rPr>
          <w:rFonts w:eastAsia="仿宋"/>
          <w:color w:val="000000" w:themeColor="text1"/>
          <w:sz w:val="28"/>
          <w:szCs w:val="28"/>
        </w:rPr>
        <w:t>级）突发环境事件的，事件发生地设区的市级或者县级人民政府环境保护主管部门应当在</w:t>
      </w:r>
      <w:r w:rsidRPr="000613F6">
        <w:rPr>
          <w:rFonts w:eastAsia="仿宋"/>
          <w:b/>
          <w:color w:val="000000" w:themeColor="text1"/>
          <w:sz w:val="28"/>
          <w:szCs w:val="28"/>
        </w:rPr>
        <w:lastRenderedPageBreak/>
        <w:t>两小时</w:t>
      </w:r>
      <w:r w:rsidRPr="000613F6">
        <w:rPr>
          <w:rFonts w:eastAsia="仿宋"/>
          <w:color w:val="000000" w:themeColor="text1"/>
          <w:sz w:val="28"/>
          <w:szCs w:val="28"/>
        </w:rPr>
        <w:t>内向本级人民政府和省级人民政府环境保护主管部门报告，同时上报环境保护部。省级人民政府环境保护主管部门接到报告后，应当进行核实并在</w:t>
      </w:r>
      <w:r w:rsidRPr="000613F6">
        <w:rPr>
          <w:rFonts w:eastAsia="仿宋"/>
          <w:b/>
          <w:color w:val="000000" w:themeColor="text1"/>
          <w:sz w:val="28"/>
          <w:szCs w:val="28"/>
        </w:rPr>
        <w:t>1</w:t>
      </w:r>
      <w:r w:rsidRPr="000613F6">
        <w:rPr>
          <w:rFonts w:eastAsia="仿宋"/>
          <w:b/>
          <w:color w:val="000000" w:themeColor="text1"/>
          <w:sz w:val="28"/>
          <w:szCs w:val="28"/>
        </w:rPr>
        <w:t>小时</w:t>
      </w:r>
      <w:r w:rsidRPr="000613F6">
        <w:rPr>
          <w:rFonts w:eastAsia="仿宋"/>
          <w:color w:val="000000" w:themeColor="text1"/>
          <w:sz w:val="28"/>
          <w:szCs w:val="28"/>
        </w:rPr>
        <w:t>内报告环境保护部。</w:t>
      </w:r>
    </w:p>
    <w:p w14:paraId="016C4E58"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因此，当本油库发生突发环境事件后，油库应急领导小组应立即进行核实，对事故级别做出初步认定。当认定为一般及以上级别环境突发事件时，应急领导小组组长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应立即（</w:t>
      </w:r>
      <w:r w:rsidRPr="000613F6">
        <w:rPr>
          <w:rFonts w:eastAsia="仿宋"/>
          <w:color w:val="000000" w:themeColor="text1"/>
          <w:sz w:val="28"/>
          <w:szCs w:val="28"/>
        </w:rPr>
        <w:t>1</w:t>
      </w:r>
      <w:r w:rsidRPr="000613F6">
        <w:rPr>
          <w:rFonts w:eastAsia="仿宋"/>
          <w:color w:val="000000" w:themeColor="text1"/>
          <w:sz w:val="28"/>
          <w:szCs w:val="28"/>
        </w:rPr>
        <w:t>个小时内）报告上级主管单位、秦汉新城环保局（局长和副局长）。秦汉新城环保局在接到事件上报信息后，应在</w:t>
      </w:r>
      <w:r w:rsidRPr="000613F6">
        <w:rPr>
          <w:rFonts w:eastAsia="仿宋"/>
          <w:color w:val="000000" w:themeColor="text1"/>
          <w:sz w:val="28"/>
          <w:szCs w:val="28"/>
        </w:rPr>
        <w:t>4</w:t>
      </w:r>
      <w:r w:rsidRPr="000613F6">
        <w:rPr>
          <w:rFonts w:eastAsia="仿宋"/>
          <w:color w:val="000000" w:themeColor="text1"/>
          <w:sz w:val="28"/>
          <w:szCs w:val="28"/>
        </w:rPr>
        <w:t>小时内向秦汉新城管委会和西咸新区环境保护局报告。</w:t>
      </w:r>
    </w:p>
    <w:p w14:paraId="33062E22"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）对外信息通报</w:t>
      </w:r>
    </w:p>
    <w:p w14:paraId="0F249B1E"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根据现场应急情况，发现事故可能影响周边单位职工、居民的安全时，应配合政府有关部门做好相关方面的告知工作，在接到对外通报的命令后，由后勤保障组组长</w:t>
      </w:r>
      <w:r w:rsidRPr="000613F6">
        <w:rPr>
          <w:rFonts w:eastAsia="仿宋" w:hint="eastAsia"/>
          <w:color w:val="000000" w:themeColor="text1"/>
          <w:sz w:val="28"/>
          <w:szCs w:val="28"/>
        </w:rPr>
        <w:t>赵志琴</w:t>
      </w:r>
      <w:r w:rsidRPr="000613F6">
        <w:rPr>
          <w:rFonts w:eastAsia="仿宋"/>
          <w:color w:val="000000" w:themeColor="text1"/>
          <w:sz w:val="28"/>
          <w:szCs w:val="28"/>
        </w:rPr>
        <w:t>和组员配合政府相关部门即可与周边单位、居委会紧急联系，通报当前污染事故的状况，通知相关人员做好应急疏散准备，听候应急指挥部的指令，并强调在撤离过程中的注意事项，积极组织相关人员开展自救和互救。</w:t>
      </w:r>
    </w:p>
    <w:p w14:paraId="0A5F810A"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w:t>
      </w:r>
      <w:bookmarkStart w:id="272" w:name="_Toc509938969"/>
      <w:r w:rsidRPr="000613F6">
        <w:rPr>
          <w:rFonts w:eastAsia="仿宋"/>
          <w:color w:val="000000" w:themeColor="text1"/>
          <w:sz w:val="28"/>
          <w:szCs w:val="28"/>
        </w:rPr>
        <w:t>事件报告方式和内容</w:t>
      </w:r>
      <w:bookmarkEnd w:id="272"/>
    </w:p>
    <w:p w14:paraId="0CE6222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突发环境事件的报告分为初报、续报和处理结果报告三类。</w:t>
      </w:r>
    </w:p>
    <w:p w14:paraId="73B824BD" w14:textId="77777777" w:rsidR="002B53F0" w:rsidRPr="000613F6" w:rsidRDefault="007178C2">
      <w:pPr>
        <w:spacing w:line="360" w:lineRule="auto"/>
        <w:ind w:firstLineChars="200" w:firstLine="560"/>
        <w:rPr>
          <w:rFonts w:eastAsia="仿宋"/>
          <w:color w:val="000000" w:themeColor="text1"/>
          <w:sz w:val="28"/>
          <w:szCs w:val="28"/>
        </w:rPr>
      </w:pPr>
      <w:proofErr w:type="gramStart"/>
      <w:r w:rsidRPr="000613F6">
        <w:rPr>
          <w:rFonts w:eastAsia="仿宋"/>
          <w:color w:val="000000" w:themeColor="text1"/>
          <w:sz w:val="28"/>
          <w:szCs w:val="28"/>
        </w:rPr>
        <w:t>初报在</w:t>
      </w:r>
      <w:proofErr w:type="gramEnd"/>
      <w:r w:rsidRPr="000613F6">
        <w:rPr>
          <w:rFonts w:eastAsia="仿宋"/>
          <w:color w:val="000000" w:themeColor="text1"/>
          <w:sz w:val="28"/>
          <w:szCs w:val="28"/>
        </w:rPr>
        <w:t>发现和得知突发环境事件后首次上报；续报在查清有关基本情况后随时上报；处理结果报告在突发环境事件处理完毕后上报。</w:t>
      </w:r>
    </w:p>
    <w:p w14:paraId="7A66598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初报</w:t>
      </w:r>
    </w:p>
    <w:p w14:paraId="4386C4F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主要内容包括突发环境事件的发生时间、地点、信息来源、时间</w:t>
      </w:r>
      <w:r w:rsidRPr="000613F6">
        <w:rPr>
          <w:rFonts w:eastAsia="仿宋"/>
          <w:color w:val="000000" w:themeColor="text1"/>
          <w:sz w:val="28"/>
          <w:szCs w:val="28"/>
        </w:rPr>
        <w:lastRenderedPageBreak/>
        <w:t>起因和性质、基本过程、主要污染物和数量、监测数据、人员受害情况、环境敏感点受影响情况、事件发展趋势、处置情况、拟采取的措施及下一步工作建议等初步情况，并提供可能受到突发环境事件影响的环境敏感点的分布示意图。</w:t>
      </w:r>
    </w:p>
    <w:p w14:paraId="243E7DD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续报</w:t>
      </w:r>
    </w:p>
    <w:p w14:paraId="0C6D5EBF" w14:textId="77777777" w:rsidR="002B53F0" w:rsidRPr="000613F6" w:rsidRDefault="007178C2">
      <w:pPr>
        <w:spacing w:line="360" w:lineRule="auto"/>
        <w:ind w:firstLineChars="200" w:firstLine="560"/>
        <w:rPr>
          <w:rFonts w:eastAsia="仿宋"/>
          <w:color w:val="000000" w:themeColor="text1"/>
          <w:sz w:val="28"/>
          <w:szCs w:val="28"/>
        </w:rPr>
      </w:pPr>
      <w:proofErr w:type="gramStart"/>
      <w:r w:rsidRPr="000613F6">
        <w:rPr>
          <w:rFonts w:eastAsia="仿宋"/>
          <w:color w:val="000000" w:themeColor="text1"/>
          <w:sz w:val="28"/>
          <w:szCs w:val="28"/>
        </w:rPr>
        <w:t>在初报的</w:t>
      </w:r>
      <w:proofErr w:type="gramEnd"/>
      <w:r w:rsidRPr="000613F6">
        <w:rPr>
          <w:rFonts w:eastAsia="仿宋"/>
          <w:color w:val="000000" w:themeColor="text1"/>
          <w:sz w:val="28"/>
          <w:szCs w:val="28"/>
        </w:rPr>
        <w:t>基础上，报告有关处置进展情况。</w:t>
      </w:r>
    </w:p>
    <w:p w14:paraId="5AD8721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处理结果报告</w:t>
      </w:r>
    </w:p>
    <w:p w14:paraId="3C9ED399" w14:textId="77777777" w:rsidR="002B53F0" w:rsidRPr="000613F6" w:rsidRDefault="007178C2">
      <w:pPr>
        <w:spacing w:line="360" w:lineRule="auto"/>
        <w:ind w:firstLineChars="200" w:firstLine="560"/>
        <w:rPr>
          <w:rFonts w:eastAsia="仿宋"/>
          <w:color w:val="000000" w:themeColor="text1"/>
          <w:sz w:val="28"/>
          <w:szCs w:val="28"/>
        </w:rPr>
      </w:pPr>
      <w:proofErr w:type="gramStart"/>
      <w:r w:rsidRPr="000613F6">
        <w:rPr>
          <w:rFonts w:eastAsia="仿宋"/>
          <w:color w:val="000000" w:themeColor="text1"/>
          <w:sz w:val="28"/>
          <w:szCs w:val="28"/>
        </w:rPr>
        <w:t>在初报和续报</w:t>
      </w:r>
      <w:proofErr w:type="gramEnd"/>
      <w:r w:rsidRPr="000613F6">
        <w:rPr>
          <w:rFonts w:eastAsia="仿宋"/>
          <w:color w:val="000000" w:themeColor="text1"/>
          <w:sz w:val="28"/>
          <w:szCs w:val="28"/>
        </w:rPr>
        <w:t>的基础上，报告处理突发环境事件的措施、过程和结果，突发环境事件潜在或间接的危害及损失、社会影响、处理后的遗留问题、责任追究等详细情况，参加处理工作的有关部门和工作内容，出具有关危害与损失的证明文件等详细情况。</w:t>
      </w:r>
    </w:p>
    <w:p w14:paraId="3428613C"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bookmarkStart w:id="273" w:name="_Toc509938970"/>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）被报告人及联系方式</w:t>
      </w:r>
      <w:bookmarkEnd w:id="273"/>
    </w:p>
    <w:p w14:paraId="0C270DAC" w14:textId="77777777" w:rsidR="002B53F0" w:rsidRPr="000613F6" w:rsidRDefault="007178C2">
      <w:pPr>
        <w:spacing w:line="360" w:lineRule="auto"/>
        <w:ind w:rightChars="-82" w:right="-172" w:firstLineChars="200" w:firstLine="560"/>
        <w:rPr>
          <w:rFonts w:eastAsia="仿宋"/>
          <w:color w:val="000000" w:themeColor="text1"/>
          <w:sz w:val="28"/>
          <w:szCs w:val="28"/>
        </w:rPr>
      </w:pPr>
      <w:r w:rsidRPr="000613F6">
        <w:rPr>
          <w:rFonts w:eastAsia="仿宋"/>
          <w:color w:val="000000" w:themeColor="text1"/>
          <w:sz w:val="28"/>
          <w:szCs w:val="28"/>
        </w:rPr>
        <w:t>油库及有关单位和机构的联络电话、传真见附件</w:t>
      </w:r>
      <w:r w:rsidRPr="000613F6">
        <w:rPr>
          <w:rFonts w:eastAsia="仿宋"/>
          <w:color w:val="000000" w:themeColor="text1"/>
          <w:sz w:val="28"/>
          <w:szCs w:val="28"/>
        </w:rPr>
        <w:t>1</w:t>
      </w:r>
      <w:r w:rsidRPr="000613F6">
        <w:rPr>
          <w:rFonts w:eastAsia="仿宋"/>
          <w:color w:val="000000" w:themeColor="text1"/>
          <w:sz w:val="28"/>
          <w:szCs w:val="28"/>
        </w:rPr>
        <w:t>《企业突发环境事件应急联络通讯录》。</w:t>
      </w:r>
    </w:p>
    <w:p w14:paraId="51442EEA" w14:textId="77777777" w:rsidR="002B53F0" w:rsidRPr="000613F6" w:rsidRDefault="007178C2">
      <w:pPr>
        <w:autoSpaceDE w:val="0"/>
        <w:autoSpaceDN w:val="0"/>
        <w:spacing w:line="360" w:lineRule="auto"/>
        <w:ind w:firstLineChars="200" w:firstLine="560"/>
        <w:rPr>
          <w:rFonts w:eastAsia="仿宋"/>
          <w:color w:val="000000" w:themeColor="text1"/>
          <w:sz w:val="28"/>
          <w:szCs w:val="28"/>
        </w:rPr>
      </w:pPr>
      <w:bookmarkStart w:id="274" w:name="_Toc509938971"/>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）二十四小时有效联络手段</w:t>
      </w:r>
      <w:bookmarkEnd w:id="274"/>
    </w:p>
    <w:p w14:paraId="3FC8A006" w14:textId="77777777" w:rsidR="002B53F0" w:rsidRPr="000613F6" w:rsidRDefault="007178C2">
      <w:pPr>
        <w:spacing w:line="360" w:lineRule="auto"/>
        <w:ind w:rightChars="-82" w:right="-172" w:firstLineChars="200" w:firstLine="560"/>
        <w:rPr>
          <w:rFonts w:eastAsia="仿宋"/>
          <w:color w:val="000000" w:themeColor="text1"/>
          <w:sz w:val="28"/>
          <w:szCs w:val="28"/>
        </w:rPr>
      </w:pPr>
      <w:r w:rsidRPr="000613F6">
        <w:rPr>
          <w:rFonts w:eastAsia="仿宋"/>
          <w:color w:val="000000" w:themeColor="text1"/>
          <w:sz w:val="28"/>
          <w:szCs w:val="28"/>
        </w:rPr>
        <w:t>油库内部采用对讲机、手机、固定电话进行联系，外部采用固定电话、手机及网络进行联系。应急领导小组办公室及调度室</w:t>
      </w:r>
      <w:r w:rsidRPr="000613F6">
        <w:rPr>
          <w:rFonts w:eastAsia="仿宋"/>
          <w:color w:val="000000" w:themeColor="text1"/>
          <w:sz w:val="28"/>
          <w:szCs w:val="28"/>
        </w:rPr>
        <w:t>24</w:t>
      </w:r>
      <w:r w:rsidRPr="000613F6">
        <w:rPr>
          <w:rFonts w:eastAsia="仿宋"/>
          <w:color w:val="000000" w:themeColor="text1"/>
          <w:sz w:val="28"/>
          <w:szCs w:val="28"/>
        </w:rPr>
        <w:t>小时安排人员值班或在岗。在有线线路损坏时，以手机、对讲机保障救灾通讯，同时全力恢复有线电话通讯。</w:t>
      </w:r>
    </w:p>
    <w:p w14:paraId="0EAFD7EE" w14:textId="77777777" w:rsidR="002B53F0" w:rsidRPr="000613F6" w:rsidRDefault="007178C2">
      <w:pPr>
        <w:spacing w:line="360" w:lineRule="auto"/>
        <w:textAlignment w:val="baseline"/>
        <w:outlineLvl w:val="1"/>
        <w:rPr>
          <w:rFonts w:eastAsia="仿宋"/>
          <w:b/>
          <w:color w:val="000000" w:themeColor="text1"/>
          <w:sz w:val="28"/>
          <w:szCs w:val="28"/>
        </w:rPr>
      </w:pPr>
      <w:bookmarkStart w:id="275" w:name="_Toc12004"/>
      <w:bookmarkStart w:id="276" w:name="_Toc518033586"/>
      <w:bookmarkStart w:id="277" w:name="_Toc14169460"/>
      <w:r w:rsidRPr="000613F6">
        <w:rPr>
          <w:rFonts w:eastAsia="仿宋"/>
          <w:b/>
          <w:color w:val="000000" w:themeColor="text1"/>
          <w:sz w:val="28"/>
          <w:szCs w:val="28"/>
        </w:rPr>
        <w:t>6.3</w:t>
      </w:r>
      <w:r w:rsidRPr="000613F6">
        <w:rPr>
          <w:rFonts w:eastAsia="仿宋"/>
          <w:b/>
          <w:color w:val="000000" w:themeColor="text1"/>
          <w:sz w:val="28"/>
          <w:szCs w:val="28"/>
        </w:rPr>
        <w:t>分级响应</w:t>
      </w:r>
      <w:bookmarkEnd w:id="275"/>
      <w:bookmarkEnd w:id="276"/>
      <w:bookmarkEnd w:id="277"/>
    </w:p>
    <w:p w14:paraId="0AFB7F76"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78" w:name="_Toc518033587"/>
      <w:bookmarkStart w:id="279" w:name="_Toc17944"/>
      <w:bookmarkStart w:id="280" w:name="_Toc14169461"/>
      <w:r w:rsidRPr="000613F6">
        <w:rPr>
          <w:rFonts w:eastAsia="仿宋"/>
          <w:b/>
          <w:color w:val="000000" w:themeColor="text1"/>
          <w:sz w:val="28"/>
          <w:szCs w:val="28"/>
        </w:rPr>
        <w:t>6.3.1</w:t>
      </w:r>
      <w:r w:rsidRPr="000613F6">
        <w:rPr>
          <w:rFonts w:eastAsia="仿宋"/>
          <w:b/>
          <w:color w:val="000000" w:themeColor="text1"/>
          <w:sz w:val="28"/>
          <w:szCs w:val="28"/>
        </w:rPr>
        <w:t>应急响应</w:t>
      </w:r>
      <w:bookmarkEnd w:id="278"/>
      <w:bookmarkEnd w:id="279"/>
      <w:bookmarkEnd w:id="280"/>
    </w:p>
    <w:p w14:paraId="6D55759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）应急响应原则</w:t>
      </w:r>
      <w:r w:rsidR="00D9573D" w:rsidRPr="000613F6">
        <w:rPr>
          <w:rFonts w:eastAsia="仿宋"/>
          <w:color w:val="000000" w:themeColor="text1"/>
          <w:sz w:val="28"/>
          <w:szCs w:val="28"/>
        </w:rPr>
        <w:t>(</w:t>
      </w:r>
      <w:r w:rsidR="00D9573D" w:rsidRPr="000613F6">
        <w:rPr>
          <w:rFonts w:eastAsia="仿宋" w:hint="eastAsia"/>
          <w:color w:val="000000" w:themeColor="text1"/>
          <w:sz w:val="28"/>
          <w:szCs w:val="28"/>
        </w:rPr>
        <w:t>分级响应负责人杨勇</w:t>
      </w:r>
      <w:r w:rsidR="00D9573D" w:rsidRPr="000613F6">
        <w:rPr>
          <w:rFonts w:eastAsia="仿宋"/>
          <w:color w:val="000000" w:themeColor="text1"/>
          <w:sz w:val="28"/>
          <w:szCs w:val="28"/>
        </w:rPr>
        <w:t>)</w:t>
      </w:r>
    </w:p>
    <w:p w14:paraId="028DADC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突发环境污染事件应急响应坚持属地管理原则，地方人民政府按照有关规定全面负责突发事件应急处置工作，市环境应急领导小组协调、指导和支援。</w:t>
      </w:r>
    </w:p>
    <w:p w14:paraId="105159E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按突发环境污染事件的可控性、严重程度和影响范围，突发环境污染事件的应急响应分为</w:t>
      </w:r>
      <w:r w:rsidRPr="000613F6">
        <w:rPr>
          <w:rFonts w:eastAsia="仿宋"/>
          <w:color w:val="000000" w:themeColor="text1"/>
          <w:sz w:val="28"/>
          <w:szCs w:val="28"/>
        </w:rPr>
        <w:t>I</w:t>
      </w:r>
      <w:r w:rsidRPr="000613F6">
        <w:rPr>
          <w:rFonts w:eastAsia="仿宋"/>
          <w:color w:val="000000" w:themeColor="text1"/>
          <w:sz w:val="28"/>
          <w:szCs w:val="28"/>
        </w:rPr>
        <w:t>级响应</w:t>
      </w:r>
      <w:r w:rsidRPr="000613F6">
        <w:rPr>
          <w:rFonts w:eastAsia="仿宋"/>
          <w:color w:val="000000" w:themeColor="text1"/>
          <w:sz w:val="28"/>
          <w:szCs w:val="28"/>
        </w:rPr>
        <w:t>(</w:t>
      </w:r>
      <w:r w:rsidRPr="000613F6">
        <w:rPr>
          <w:rFonts w:eastAsia="仿宋"/>
          <w:color w:val="000000" w:themeColor="text1"/>
          <w:sz w:val="28"/>
          <w:szCs w:val="28"/>
        </w:rPr>
        <w:t>特别重大、红色</w:t>
      </w:r>
      <w:r w:rsidRPr="000613F6">
        <w:rPr>
          <w:rFonts w:eastAsia="仿宋"/>
          <w:color w:val="000000" w:themeColor="text1"/>
          <w:sz w:val="28"/>
          <w:szCs w:val="28"/>
        </w:rPr>
        <w:t>)</w:t>
      </w:r>
      <w:r w:rsidRPr="000613F6">
        <w:rPr>
          <w:rFonts w:eastAsia="仿宋"/>
          <w:color w:val="000000" w:themeColor="text1"/>
          <w:sz w:val="28"/>
          <w:szCs w:val="28"/>
        </w:rPr>
        <w:t>、</w:t>
      </w:r>
      <w:r w:rsidRPr="000613F6">
        <w:rPr>
          <w:rFonts w:eastAsia="仿宋"/>
          <w:color w:val="000000" w:themeColor="text1"/>
          <w:sz w:val="28"/>
          <w:szCs w:val="28"/>
        </w:rPr>
        <w:t>II</w:t>
      </w:r>
      <w:r w:rsidRPr="000613F6">
        <w:rPr>
          <w:rFonts w:eastAsia="仿宋"/>
          <w:color w:val="000000" w:themeColor="text1"/>
          <w:sz w:val="28"/>
          <w:szCs w:val="28"/>
        </w:rPr>
        <w:t>级响应</w:t>
      </w:r>
      <w:r w:rsidRPr="000613F6">
        <w:rPr>
          <w:rFonts w:eastAsia="仿宋"/>
          <w:color w:val="000000" w:themeColor="text1"/>
          <w:sz w:val="28"/>
          <w:szCs w:val="28"/>
        </w:rPr>
        <w:t>(</w:t>
      </w:r>
      <w:r w:rsidRPr="000613F6">
        <w:rPr>
          <w:rFonts w:eastAsia="仿宋"/>
          <w:color w:val="000000" w:themeColor="text1"/>
          <w:sz w:val="28"/>
          <w:szCs w:val="28"/>
        </w:rPr>
        <w:t>重大、橙色</w:t>
      </w:r>
      <w:r w:rsidRPr="000613F6">
        <w:rPr>
          <w:rFonts w:eastAsia="仿宋"/>
          <w:color w:val="000000" w:themeColor="text1"/>
          <w:sz w:val="28"/>
          <w:szCs w:val="28"/>
        </w:rPr>
        <w:t>)</w:t>
      </w:r>
      <w:r w:rsidRPr="000613F6">
        <w:rPr>
          <w:rFonts w:eastAsia="仿宋"/>
          <w:color w:val="000000" w:themeColor="text1"/>
          <w:sz w:val="28"/>
          <w:szCs w:val="28"/>
        </w:rPr>
        <w:t>、</w:t>
      </w:r>
      <w:r w:rsidRPr="000613F6">
        <w:rPr>
          <w:rFonts w:eastAsia="仿宋"/>
          <w:color w:val="000000" w:themeColor="text1"/>
          <w:sz w:val="28"/>
          <w:szCs w:val="28"/>
        </w:rPr>
        <w:t>III</w:t>
      </w:r>
      <w:r w:rsidRPr="000613F6">
        <w:rPr>
          <w:rFonts w:eastAsia="仿宋"/>
          <w:color w:val="000000" w:themeColor="text1"/>
          <w:sz w:val="28"/>
          <w:szCs w:val="28"/>
        </w:rPr>
        <w:t>级响应</w:t>
      </w:r>
      <w:r w:rsidRPr="000613F6">
        <w:rPr>
          <w:rFonts w:eastAsia="仿宋"/>
          <w:color w:val="000000" w:themeColor="text1"/>
          <w:sz w:val="28"/>
          <w:szCs w:val="28"/>
        </w:rPr>
        <w:t>(</w:t>
      </w:r>
      <w:r w:rsidRPr="000613F6">
        <w:rPr>
          <w:rFonts w:eastAsia="仿宋"/>
          <w:color w:val="000000" w:themeColor="text1"/>
          <w:sz w:val="28"/>
          <w:szCs w:val="28"/>
        </w:rPr>
        <w:t>较大、黄色</w:t>
      </w:r>
      <w:r w:rsidRPr="000613F6">
        <w:rPr>
          <w:rFonts w:eastAsia="仿宋"/>
          <w:color w:val="000000" w:themeColor="text1"/>
          <w:sz w:val="28"/>
          <w:szCs w:val="28"/>
        </w:rPr>
        <w:t>)</w:t>
      </w:r>
      <w:r w:rsidRPr="000613F6">
        <w:rPr>
          <w:rFonts w:eastAsia="仿宋"/>
          <w:color w:val="000000" w:themeColor="text1"/>
          <w:sz w:val="28"/>
          <w:szCs w:val="28"/>
        </w:rPr>
        <w:t>、</w:t>
      </w:r>
      <w:r w:rsidRPr="000613F6">
        <w:rPr>
          <w:rFonts w:eastAsia="仿宋"/>
          <w:color w:val="000000" w:themeColor="text1"/>
          <w:sz w:val="28"/>
          <w:szCs w:val="28"/>
        </w:rPr>
        <w:t>Ⅳ</w:t>
      </w:r>
      <w:r w:rsidRPr="000613F6">
        <w:rPr>
          <w:rFonts w:eastAsia="仿宋"/>
          <w:color w:val="000000" w:themeColor="text1"/>
          <w:sz w:val="28"/>
          <w:szCs w:val="28"/>
        </w:rPr>
        <w:t>级级响应</w:t>
      </w:r>
      <w:r w:rsidRPr="000613F6">
        <w:rPr>
          <w:rFonts w:eastAsia="仿宋"/>
          <w:color w:val="000000" w:themeColor="text1"/>
          <w:sz w:val="28"/>
          <w:szCs w:val="28"/>
        </w:rPr>
        <w:t>(</w:t>
      </w:r>
      <w:r w:rsidRPr="000613F6">
        <w:rPr>
          <w:rFonts w:eastAsia="仿宋"/>
          <w:color w:val="000000" w:themeColor="text1"/>
          <w:sz w:val="28"/>
          <w:szCs w:val="28"/>
        </w:rPr>
        <w:t>一般、蓝色</w:t>
      </w:r>
      <w:r w:rsidRPr="000613F6">
        <w:rPr>
          <w:rFonts w:eastAsia="仿宋"/>
          <w:color w:val="000000" w:themeColor="text1"/>
          <w:sz w:val="28"/>
          <w:szCs w:val="28"/>
        </w:rPr>
        <w:t>)</w:t>
      </w:r>
      <w:r w:rsidRPr="000613F6">
        <w:rPr>
          <w:rFonts w:eastAsia="仿宋"/>
          <w:color w:val="000000" w:themeColor="text1"/>
          <w:sz w:val="28"/>
          <w:szCs w:val="28"/>
        </w:rPr>
        <w:t>四级。</w:t>
      </w:r>
    </w:p>
    <w:p w14:paraId="1BF3CBB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根据环境污染与破坏事故的响应等级，建立相应的组织体系。超出本级应急处置能力时，应立即向上级报告并建议启动上一级应急预案。</w:t>
      </w:r>
    </w:p>
    <w:p w14:paraId="72DBFF0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应急响应启动后，可视事件损失情况及其发展趋势调整相应级别，避免响应不足或响应过度。</w:t>
      </w:r>
    </w:p>
    <w:p w14:paraId="7CD49D6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）应急响应程序</w:t>
      </w:r>
    </w:p>
    <w:p w14:paraId="03A7E9E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本油库根据发生事件的性质、大小、危害程度及影响范围初步判定相应等级，并按相应等级的预案体系由应急领导小组组长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发布启动本预案的命令。</w:t>
      </w:r>
    </w:p>
    <w:p w14:paraId="5BC579F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根据风险评估结果，当本油库发生油品泄漏、油品挥发造成场区油蒸汽超标；当设备维修</w:t>
      </w:r>
      <w:proofErr w:type="gramStart"/>
      <w:r w:rsidRPr="000613F6">
        <w:rPr>
          <w:rFonts w:eastAsia="仿宋"/>
          <w:color w:val="000000" w:themeColor="text1"/>
          <w:sz w:val="28"/>
          <w:szCs w:val="28"/>
        </w:rPr>
        <w:t>或清罐作业</w:t>
      </w:r>
      <w:proofErr w:type="gramEnd"/>
      <w:r w:rsidRPr="000613F6">
        <w:rPr>
          <w:rFonts w:eastAsia="仿宋"/>
          <w:color w:val="000000" w:themeColor="text1"/>
          <w:sz w:val="28"/>
          <w:szCs w:val="28"/>
        </w:rPr>
        <w:t>时，造成油气挥发，致使场区油气超标；或其他原因（人员操作失误、意外故障等）造成的油气在场区超标，对职工及邻近居民身体健康带来不良影响，但未发生人员伤亡，也未发生财产损失。该种情况，启动专项预案或现场处置方案，暂可不上报，根据事态发展和应急处置效果再确认下一步的行动。</w:t>
      </w:r>
    </w:p>
    <w:p w14:paraId="41E4EF4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当本油库因油品泄漏或人工误操作等导致火灾、爆炸事故，签于</w:t>
      </w:r>
      <w:r w:rsidRPr="000613F6">
        <w:rPr>
          <w:rFonts w:eastAsia="仿宋"/>
          <w:color w:val="000000" w:themeColor="text1"/>
          <w:sz w:val="28"/>
          <w:szCs w:val="28"/>
        </w:rPr>
        <w:lastRenderedPageBreak/>
        <w:t>本油库易燃、易爆的特性，应立即启动内部应急预案，在第一时间投入抢险救灾，并及时向秦汉新城管委会应急指挥部汇报，请救支援。根据事态发展和应急处置效果再确认是否向上级（西咸新区应急指挥部）提出支援请求。</w:t>
      </w:r>
    </w:p>
    <w:p w14:paraId="06BBEB2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本油库（罐区、卸油区、分油区等）在不可控叠加因素（地震、高温、雷击、罐区地基变形坍塌、外来火灾等）作用下引发的重大火灾、爆炸事故时。油库应急办公室在第一时间启动内部应急预案，并同时向秦汉新城管委会应急指挥部发出支援请救，在秦汉新城应急指挥部的统一领导下投入抢险救灾，并根据事态发展和应急处置效果再确认是否向上级（西咸新区或陕西省应急指挥部）提出支援请求。</w:t>
      </w:r>
    </w:p>
    <w:p w14:paraId="723A17A1" w14:textId="77777777" w:rsidR="002B53F0" w:rsidRPr="000613F6" w:rsidRDefault="007178C2">
      <w:pPr>
        <w:pStyle w:val="a4"/>
        <w:spacing w:after="0"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关于突发环境事件的类型、分级标准及相应程序参见</w:t>
      </w:r>
      <w:r w:rsidRPr="000613F6">
        <w:rPr>
          <w:rFonts w:eastAsia="仿宋"/>
          <w:color w:val="000000" w:themeColor="text1"/>
          <w:spacing w:val="-4"/>
          <w:sz w:val="28"/>
          <w:szCs w:val="28"/>
        </w:rPr>
        <w:t>5.2.1</w:t>
      </w:r>
      <w:r w:rsidRPr="000613F6">
        <w:rPr>
          <w:rFonts w:eastAsia="仿宋"/>
          <w:color w:val="000000" w:themeColor="text1"/>
          <w:spacing w:val="-4"/>
          <w:sz w:val="28"/>
          <w:szCs w:val="28"/>
        </w:rPr>
        <w:t>小节的内容及表</w:t>
      </w:r>
      <w:r w:rsidRPr="000613F6">
        <w:rPr>
          <w:rFonts w:eastAsia="仿宋"/>
          <w:color w:val="000000" w:themeColor="text1"/>
          <w:spacing w:val="-4"/>
          <w:sz w:val="28"/>
          <w:szCs w:val="28"/>
        </w:rPr>
        <w:t>5.2-1</w:t>
      </w:r>
      <w:r w:rsidRPr="000613F6">
        <w:rPr>
          <w:rFonts w:eastAsia="仿宋"/>
          <w:color w:val="000000" w:themeColor="text1"/>
          <w:spacing w:val="-4"/>
          <w:sz w:val="28"/>
          <w:szCs w:val="28"/>
        </w:rPr>
        <w:t>。</w:t>
      </w:r>
    </w:p>
    <w:p w14:paraId="39A9661D" w14:textId="77777777" w:rsidR="002B53F0" w:rsidRPr="000613F6" w:rsidRDefault="007178C2">
      <w:pPr>
        <w:spacing w:line="360" w:lineRule="auto"/>
        <w:textAlignment w:val="baseline"/>
        <w:outlineLvl w:val="1"/>
        <w:rPr>
          <w:rFonts w:eastAsia="仿宋"/>
          <w:b/>
          <w:color w:val="000000" w:themeColor="text1"/>
          <w:sz w:val="28"/>
          <w:szCs w:val="28"/>
        </w:rPr>
      </w:pPr>
      <w:bookmarkStart w:id="281" w:name="_Toc20261"/>
      <w:bookmarkStart w:id="282" w:name="_Toc14169462"/>
      <w:r w:rsidRPr="000613F6">
        <w:rPr>
          <w:rFonts w:eastAsia="仿宋"/>
          <w:b/>
          <w:color w:val="000000" w:themeColor="text1"/>
          <w:sz w:val="28"/>
          <w:szCs w:val="28"/>
        </w:rPr>
        <w:t>6.4</w:t>
      </w:r>
      <w:r w:rsidRPr="000613F6">
        <w:rPr>
          <w:rFonts w:eastAsia="仿宋"/>
          <w:b/>
          <w:color w:val="000000" w:themeColor="text1"/>
          <w:sz w:val="28"/>
          <w:szCs w:val="28"/>
        </w:rPr>
        <w:t>指挥与协调</w:t>
      </w:r>
      <w:bookmarkEnd w:id="281"/>
      <w:bookmarkEnd w:id="282"/>
    </w:p>
    <w:p w14:paraId="32BF2C4B"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83" w:name="_Toc518033588"/>
      <w:bookmarkStart w:id="284" w:name="_Toc1906"/>
      <w:bookmarkStart w:id="285" w:name="_Toc14169463"/>
      <w:r w:rsidRPr="000613F6">
        <w:rPr>
          <w:rFonts w:eastAsia="仿宋"/>
          <w:b/>
          <w:color w:val="000000" w:themeColor="text1"/>
          <w:sz w:val="28"/>
          <w:szCs w:val="28"/>
        </w:rPr>
        <w:t>6.4.1</w:t>
      </w:r>
      <w:r w:rsidRPr="000613F6">
        <w:rPr>
          <w:rFonts w:eastAsia="仿宋"/>
          <w:b/>
          <w:color w:val="000000" w:themeColor="text1"/>
          <w:sz w:val="28"/>
          <w:szCs w:val="28"/>
        </w:rPr>
        <w:t>应急组织体系</w:t>
      </w:r>
      <w:bookmarkEnd w:id="283"/>
      <w:bookmarkEnd w:id="284"/>
      <w:bookmarkEnd w:id="285"/>
    </w:p>
    <w:p w14:paraId="6B13173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）油库内部应急响应组织体系</w:t>
      </w:r>
    </w:p>
    <w:p w14:paraId="566E1D8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关于</w:t>
      </w:r>
      <w:r w:rsidRPr="000613F6">
        <w:rPr>
          <w:rFonts w:eastAsia="仿宋" w:hint="eastAsia"/>
          <w:color w:val="000000" w:themeColor="text1"/>
          <w:sz w:val="28"/>
          <w:szCs w:val="28"/>
        </w:rPr>
        <w:t>华源油库</w:t>
      </w:r>
      <w:r w:rsidRPr="000613F6">
        <w:rPr>
          <w:rFonts w:eastAsia="仿宋"/>
          <w:color w:val="000000" w:themeColor="text1"/>
          <w:sz w:val="28"/>
          <w:szCs w:val="28"/>
        </w:rPr>
        <w:t>内部的应急组织体系及具体结构参见本章</w:t>
      </w:r>
      <w:r w:rsidRPr="000613F6">
        <w:rPr>
          <w:rFonts w:eastAsia="仿宋"/>
          <w:color w:val="000000" w:themeColor="text1"/>
          <w:sz w:val="28"/>
          <w:szCs w:val="28"/>
        </w:rPr>
        <w:t>3.2</w:t>
      </w:r>
      <w:r w:rsidRPr="000613F6">
        <w:rPr>
          <w:rFonts w:eastAsia="仿宋"/>
          <w:color w:val="000000" w:themeColor="text1"/>
          <w:sz w:val="28"/>
          <w:szCs w:val="28"/>
        </w:rPr>
        <w:t>小节的相关内容和图</w:t>
      </w:r>
      <w:r w:rsidRPr="000613F6">
        <w:rPr>
          <w:rFonts w:eastAsia="仿宋"/>
          <w:color w:val="000000" w:themeColor="text1"/>
          <w:sz w:val="28"/>
          <w:szCs w:val="28"/>
        </w:rPr>
        <w:t>3.2-1</w:t>
      </w:r>
      <w:r w:rsidRPr="000613F6">
        <w:rPr>
          <w:rFonts w:eastAsia="仿宋"/>
          <w:color w:val="000000" w:themeColor="text1"/>
          <w:sz w:val="28"/>
          <w:szCs w:val="28"/>
        </w:rPr>
        <w:t>。</w:t>
      </w:r>
    </w:p>
    <w:p w14:paraId="5970873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当油库无论发生什么级别的突发环境事件，油库应急队伍均作为主要力量投入到抢险救灾第一线，立即启动企业应急救援，其应急组织体系见图</w:t>
      </w:r>
      <w:r w:rsidRPr="000613F6">
        <w:rPr>
          <w:rFonts w:eastAsia="仿宋"/>
          <w:color w:val="000000" w:themeColor="text1"/>
          <w:sz w:val="28"/>
          <w:szCs w:val="28"/>
        </w:rPr>
        <w:t>6.4-1</w:t>
      </w:r>
      <w:r w:rsidRPr="000613F6">
        <w:rPr>
          <w:rFonts w:eastAsia="仿宋"/>
          <w:color w:val="000000" w:themeColor="text1"/>
          <w:sz w:val="28"/>
          <w:szCs w:val="28"/>
        </w:rPr>
        <w:t>。</w:t>
      </w:r>
    </w:p>
    <w:p w14:paraId="4CFFE60D" w14:textId="77777777" w:rsidR="002B53F0" w:rsidRPr="000613F6" w:rsidRDefault="007178C2">
      <w:pPr>
        <w:numPr>
          <w:ilvl w:val="0"/>
          <w:numId w:val="1"/>
        </w:num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当油库发生</w:t>
      </w:r>
      <w:proofErr w:type="gramStart"/>
      <w:r w:rsidRPr="000613F6">
        <w:rPr>
          <w:rFonts w:eastAsia="仿宋"/>
          <w:color w:val="000000" w:themeColor="text1"/>
          <w:sz w:val="28"/>
          <w:szCs w:val="28"/>
        </w:rPr>
        <w:t>不可控且难以</w:t>
      </w:r>
      <w:proofErr w:type="gramEnd"/>
      <w:r w:rsidRPr="000613F6">
        <w:rPr>
          <w:rFonts w:eastAsia="仿宋"/>
          <w:color w:val="000000" w:themeColor="text1"/>
          <w:sz w:val="28"/>
          <w:szCs w:val="28"/>
        </w:rPr>
        <w:t>自救的较大（或重大）规模的突发环境事件时（火灾、爆炸等），本油库应急领导小组办公室根据预</w:t>
      </w:r>
      <w:r w:rsidRPr="000613F6">
        <w:rPr>
          <w:rFonts w:eastAsia="仿宋"/>
          <w:color w:val="000000" w:themeColor="text1"/>
          <w:sz w:val="28"/>
          <w:szCs w:val="28"/>
        </w:rPr>
        <w:lastRenderedPageBreak/>
        <w:t>判的危害程度和影响范围，除立即启动企业应急救援预案外，同时要向当地秦汉新城管委会应急指挥部求援，启动秦汉新城或西咸新区应急预案。秦汉新城（或西咸新区）应急指挥部的组织体系见图</w:t>
      </w:r>
      <w:r w:rsidRPr="000613F6">
        <w:rPr>
          <w:rFonts w:eastAsia="仿宋"/>
          <w:color w:val="000000" w:themeColor="text1"/>
          <w:sz w:val="28"/>
          <w:szCs w:val="28"/>
        </w:rPr>
        <w:t>6.4-2</w:t>
      </w:r>
      <w:r w:rsidRPr="000613F6">
        <w:rPr>
          <w:rFonts w:eastAsia="仿宋"/>
          <w:color w:val="000000" w:themeColor="text1"/>
          <w:sz w:val="28"/>
          <w:szCs w:val="28"/>
        </w:rPr>
        <w:t>。</w:t>
      </w:r>
    </w:p>
    <w:p w14:paraId="10296CD9" w14:textId="77777777" w:rsidR="002B53F0" w:rsidRPr="000613F6" w:rsidRDefault="00F14CC4">
      <w:pPr>
        <w:spacing w:line="360" w:lineRule="auto"/>
        <w:jc w:val="center"/>
        <w:rPr>
          <w:rFonts w:eastAsia="仿宋"/>
          <w:b/>
          <w:color w:val="000000" w:themeColor="text1"/>
          <w:sz w:val="28"/>
          <w:szCs w:val="28"/>
        </w:rPr>
      </w:pPr>
      <w:r w:rsidRPr="000613F6">
        <w:rPr>
          <w:color w:val="000000" w:themeColor="text1"/>
        </w:rPr>
        <w:object w:dxaOrig="11682" w:dyaOrig="10275" w14:anchorId="547CB90A">
          <v:shape id="_x0000_i1028" type="#_x0000_t75" style="width:410.5pt;height:364.7pt" o:ole="">
            <v:imagedata r:id="rId14" o:title=""/>
          </v:shape>
          <o:OLEObject Type="Embed" ProgID="Visio.Drawing.11" ShapeID="_x0000_i1028" DrawAspect="Content" ObjectID="_1625051671" r:id="rId15"/>
        </w:object>
      </w:r>
      <w:r w:rsidR="007178C2" w:rsidRPr="000613F6">
        <w:rPr>
          <w:rFonts w:eastAsia="仿宋"/>
          <w:b/>
          <w:color w:val="000000" w:themeColor="text1"/>
          <w:sz w:val="28"/>
          <w:szCs w:val="28"/>
        </w:rPr>
        <w:t>图</w:t>
      </w:r>
      <w:r w:rsidR="007178C2" w:rsidRPr="000613F6">
        <w:rPr>
          <w:rFonts w:eastAsia="仿宋"/>
          <w:b/>
          <w:color w:val="000000" w:themeColor="text1"/>
          <w:sz w:val="28"/>
          <w:szCs w:val="28"/>
        </w:rPr>
        <w:t xml:space="preserve">6.4-1    </w:t>
      </w:r>
      <w:bookmarkStart w:id="286" w:name="OLE_LINK2"/>
      <w:r w:rsidR="007178C2" w:rsidRPr="000613F6">
        <w:rPr>
          <w:rFonts w:eastAsia="仿宋"/>
          <w:b/>
          <w:color w:val="000000" w:themeColor="text1"/>
          <w:sz w:val="28"/>
          <w:szCs w:val="28"/>
        </w:rPr>
        <w:t>油库内部应急响应组织体系</w:t>
      </w:r>
      <w:bookmarkEnd w:id="286"/>
    </w:p>
    <w:p w14:paraId="2041786E" w14:textId="77777777" w:rsidR="002B53F0" w:rsidRPr="000613F6" w:rsidRDefault="007178C2">
      <w:pPr>
        <w:spacing w:line="360" w:lineRule="auto"/>
        <w:jc w:val="left"/>
        <w:outlineLvl w:val="2"/>
        <w:rPr>
          <w:rFonts w:eastAsia="仿宋"/>
          <w:b/>
          <w:color w:val="000000" w:themeColor="text1"/>
          <w:sz w:val="28"/>
          <w:szCs w:val="28"/>
        </w:rPr>
      </w:pPr>
      <w:bookmarkStart w:id="287" w:name="_Toc14169464"/>
      <w:r w:rsidRPr="000613F6">
        <w:rPr>
          <w:rFonts w:eastAsia="仿宋"/>
          <w:b/>
          <w:color w:val="000000" w:themeColor="text1"/>
          <w:sz w:val="28"/>
          <w:szCs w:val="28"/>
        </w:rPr>
        <w:t>6.4.2</w:t>
      </w:r>
      <w:r w:rsidRPr="000613F6">
        <w:rPr>
          <w:rFonts w:eastAsia="仿宋"/>
          <w:b/>
          <w:color w:val="000000" w:themeColor="text1"/>
          <w:sz w:val="28"/>
          <w:szCs w:val="28"/>
        </w:rPr>
        <w:t>组织指挥机制</w:t>
      </w:r>
      <w:bookmarkStart w:id="288" w:name="_Toc26076"/>
      <w:bookmarkEnd w:id="287"/>
    </w:p>
    <w:p w14:paraId="0AB5E543" w14:textId="77777777" w:rsidR="002B53F0" w:rsidRPr="000613F6" w:rsidRDefault="007178C2">
      <w:pPr>
        <w:spacing w:line="360" w:lineRule="auto"/>
        <w:jc w:val="left"/>
        <w:outlineLvl w:val="2"/>
        <w:rPr>
          <w:rFonts w:eastAsia="仿宋"/>
          <w:color w:val="000000" w:themeColor="text1"/>
          <w:sz w:val="28"/>
          <w:szCs w:val="28"/>
        </w:rPr>
      </w:pPr>
      <w:bookmarkStart w:id="289" w:name="_Toc14169465"/>
      <w:r w:rsidRPr="000613F6">
        <w:rPr>
          <w:rFonts w:eastAsia="仿宋"/>
          <w:color w:val="000000" w:themeColor="text1"/>
          <w:sz w:val="28"/>
          <w:szCs w:val="28"/>
        </w:rPr>
        <w:t>6.4.2.1</w:t>
      </w:r>
      <w:r w:rsidRPr="000613F6">
        <w:rPr>
          <w:rFonts w:eastAsia="仿宋"/>
          <w:color w:val="000000" w:themeColor="text1"/>
          <w:sz w:val="28"/>
          <w:szCs w:val="28"/>
        </w:rPr>
        <w:t>内部应急队伍组织指挥机制</w:t>
      </w:r>
      <w:bookmarkEnd w:id="288"/>
      <w:bookmarkEnd w:id="289"/>
    </w:p>
    <w:p w14:paraId="7F28F1E2" w14:textId="77777777" w:rsidR="002B53F0" w:rsidRPr="000613F6" w:rsidRDefault="007178C2" w:rsidP="00D43FC4">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w:t>
      </w:r>
      <w:r w:rsidRPr="000613F6">
        <w:rPr>
          <w:rFonts w:eastAsia="仿宋" w:hint="eastAsia"/>
          <w:color w:val="000000" w:themeColor="text1"/>
          <w:sz w:val="28"/>
          <w:szCs w:val="28"/>
        </w:rPr>
        <w:t>华源油库</w:t>
      </w:r>
      <w:r w:rsidRPr="000613F6">
        <w:rPr>
          <w:rFonts w:eastAsia="仿宋"/>
          <w:color w:val="000000" w:themeColor="text1"/>
          <w:sz w:val="28"/>
          <w:szCs w:val="28"/>
        </w:rPr>
        <w:t>发生可信、可控突发环境事件时，厂内首先启动应急预案，调动厂内应急队伍和装备物资进行第一时间的救援，控制事态发展，把风险控制在初始状态应急状态下，应急领导小组办公室为最高领导机构，负责突发环境事件的应急领导和决策工作；根据事故发</w:t>
      </w:r>
      <w:r w:rsidRPr="000613F6">
        <w:rPr>
          <w:rFonts w:eastAsia="仿宋"/>
          <w:color w:val="000000" w:themeColor="text1"/>
          <w:sz w:val="28"/>
          <w:szCs w:val="28"/>
        </w:rPr>
        <w:lastRenderedPageBreak/>
        <w:t>生情况由组长（油库经理）</w:t>
      </w:r>
      <w:r w:rsidRPr="000613F6">
        <w:rPr>
          <w:rFonts w:eastAsia="仿宋" w:hint="eastAsia"/>
          <w:color w:val="000000" w:themeColor="text1"/>
          <w:sz w:val="28"/>
          <w:szCs w:val="28"/>
        </w:rPr>
        <w:t>杨勇</w:t>
      </w:r>
      <w:r w:rsidRPr="000613F6">
        <w:rPr>
          <w:rFonts w:eastAsia="仿宋"/>
          <w:color w:val="000000" w:themeColor="text1"/>
          <w:sz w:val="28"/>
          <w:szCs w:val="28"/>
        </w:rPr>
        <w:t>行使发布启动和解除应急救援的命令。</w:t>
      </w:r>
    </w:p>
    <w:p w14:paraId="60D4744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各应急小组及其队员的岗位、职责安排参见本报告表</w:t>
      </w:r>
      <w:r w:rsidRPr="000613F6">
        <w:rPr>
          <w:rFonts w:eastAsia="仿宋"/>
          <w:color w:val="000000" w:themeColor="text1"/>
          <w:sz w:val="28"/>
          <w:szCs w:val="28"/>
        </w:rPr>
        <w:t>3.2-1</w:t>
      </w:r>
      <w:r w:rsidRPr="000613F6">
        <w:rPr>
          <w:rFonts w:eastAsia="仿宋"/>
          <w:color w:val="000000" w:themeColor="text1"/>
          <w:sz w:val="28"/>
          <w:szCs w:val="28"/>
        </w:rPr>
        <w:t>的内容。</w:t>
      </w:r>
    </w:p>
    <w:p w14:paraId="517E5190"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6.4.2.2</w:t>
      </w:r>
      <w:r w:rsidRPr="000613F6">
        <w:rPr>
          <w:rFonts w:eastAsia="仿宋"/>
          <w:color w:val="000000" w:themeColor="text1"/>
          <w:sz w:val="28"/>
          <w:szCs w:val="28"/>
        </w:rPr>
        <w:t>外部应急队伍组织指挥机制</w:t>
      </w:r>
    </w:p>
    <w:p w14:paraId="760BE5D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外部应急队伍及力量属于社会救援范畴，他们各自均有独立的指挥体系。只有在需要时，在政府应急指挥部的统一指挥下才能参与救援。</w:t>
      </w:r>
    </w:p>
    <w:p w14:paraId="417E4659" w14:textId="77777777" w:rsidR="002B53F0" w:rsidRPr="000613F6" w:rsidRDefault="007178C2">
      <w:pPr>
        <w:spacing w:line="360" w:lineRule="auto"/>
        <w:rPr>
          <w:rFonts w:eastAsia="仿宋"/>
          <w:color w:val="000000" w:themeColor="text1"/>
          <w:sz w:val="28"/>
          <w:szCs w:val="28"/>
        </w:rPr>
      </w:pPr>
      <w:r w:rsidRPr="000613F6">
        <w:rPr>
          <w:rFonts w:eastAsia="仿宋"/>
          <w:color w:val="000000" w:themeColor="text1"/>
          <w:sz w:val="28"/>
          <w:szCs w:val="28"/>
        </w:rPr>
        <w:t>6.4.2.3</w:t>
      </w:r>
      <w:r w:rsidRPr="000613F6">
        <w:rPr>
          <w:rFonts w:eastAsia="仿宋"/>
          <w:color w:val="000000" w:themeColor="text1"/>
          <w:sz w:val="28"/>
          <w:szCs w:val="28"/>
        </w:rPr>
        <w:t>统一指挥机制</w:t>
      </w:r>
    </w:p>
    <w:p w14:paraId="245D8FF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当油库发生突发环境事件依靠自身力量无法自救时，组长负责请示</w:t>
      </w:r>
      <w:r w:rsidRPr="000613F6">
        <w:rPr>
          <w:rFonts w:eastAsia="仿宋" w:hint="eastAsia"/>
          <w:color w:val="000000" w:themeColor="text1"/>
          <w:sz w:val="28"/>
          <w:szCs w:val="28"/>
        </w:rPr>
        <w:t>咸阳华源石化工贸有限公</w:t>
      </w:r>
      <w:r w:rsidRPr="000613F6">
        <w:rPr>
          <w:rFonts w:eastAsia="仿宋"/>
          <w:color w:val="000000" w:themeColor="text1"/>
          <w:sz w:val="28"/>
          <w:szCs w:val="28"/>
        </w:rPr>
        <w:t>司启动应急机制。应急领导小组办公室负责将突发环境事件的性质、原因、影响范围、可能的后果和发展趋势等基本情况上报当地秦汉新城管委会应急指挥部。</w:t>
      </w:r>
    </w:p>
    <w:p w14:paraId="3467A83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同时，应急领导小组办公室负责初步预判突发环境事件影响范围，在第一时间向公司员工、周边单位及居民通报相关信息，并组织迅速撤离。</w:t>
      </w:r>
    </w:p>
    <w:p w14:paraId="07ADA23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当地政府（西咸新区或秦汉新城）应急指挥部即可成立临时指挥部，进驻现场，调动社会救援力量参与救援。分公司</w:t>
      </w:r>
      <w:r w:rsidRPr="000613F6">
        <w:rPr>
          <w:rFonts w:eastAsia="仿宋" w:hint="eastAsia"/>
          <w:color w:val="000000" w:themeColor="text1"/>
          <w:sz w:val="28"/>
          <w:szCs w:val="28"/>
        </w:rPr>
        <w:t>华源油库</w:t>
      </w:r>
      <w:r w:rsidRPr="000613F6">
        <w:rPr>
          <w:rFonts w:eastAsia="仿宋"/>
          <w:color w:val="000000" w:themeColor="text1"/>
          <w:sz w:val="28"/>
          <w:szCs w:val="28"/>
        </w:rPr>
        <w:t>应急领导小组、社会救援力量等均服从政府应急指挥部成立的临时指挥部统一指挥。</w:t>
      </w:r>
    </w:p>
    <w:p w14:paraId="2B342BE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在此情况下，</w:t>
      </w:r>
      <w:r w:rsidRPr="000613F6">
        <w:rPr>
          <w:rFonts w:eastAsia="仿宋" w:hint="eastAsia"/>
          <w:color w:val="000000" w:themeColor="text1"/>
          <w:sz w:val="28"/>
          <w:szCs w:val="28"/>
        </w:rPr>
        <w:t>华源油库</w:t>
      </w:r>
      <w:r w:rsidRPr="000613F6">
        <w:rPr>
          <w:rFonts w:eastAsia="仿宋"/>
          <w:color w:val="000000" w:themeColor="text1"/>
          <w:sz w:val="28"/>
          <w:szCs w:val="28"/>
        </w:rPr>
        <w:t>应急领导小组成员及其下属应急队伍统一归属政府应急指挥部统一指挥，协助指挥部进行风险评估，对可能的危害及影响程度、范围进行预判，使损失和影响降到最低程度。</w:t>
      </w:r>
    </w:p>
    <w:p w14:paraId="0B864C84" w14:textId="77777777" w:rsidR="002B53F0" w:rsidRPr="000613F6" w:rsidRDefault="007178C2">
      <w:pPr>
        <w:spacing w:line="360" w:lineRule="auto"/>
        <w:ind w:rightChars="-82" w:right="-172"/>
        <w:rPr>
          <w:rFonts w:eastAsia="仿宋"/>
          <w:color w:val="000000" w:themeColor="text1"/>
          <w:sz w:val="28"/>
          <w:szCs w:val="28"/>
        </w:rPr>
      </w:pPr>
      <w:r w:rsidRPr="000613F6">
        <w:rPr>
          <w:rFonts w:eastAsia="仿宋"/>
          <w:color w:val="000000" w:themeColor="text1"/>
          <w:sz w:val="28"/>
          <w:szCs w:val="28"/>
        </w:rPr>
        <w:lastRenderedPageBreak/>
        <w:t>6.4.2.4</w:t>
      </w:r>
      <w:r w:rsidRPr="000613F6">
        <w:rPr>
          <w:rFonts w:eastAsia="仿宋"/>
          <w:color w:val="000000" w:themeColor="text1"/>
          <w:sz w:val="28"/>
          <w:szCs w:val="28"/>
        </w:rPr>
        <w:t>指挥与协调</w:t>
      </w:r>
    </w:p>
    <w:p w14:paraId="3A320B84"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油库应急领导小组组长</w:t>
      </w:r>
      <w:r w:rsidRPr="000613F6">
        <w:rPr>
          <w:rFonts w:eastAsia="仿宋" w:hint="eastAsia"/>
          <w:color w:val="000000" w:themeColor="text1"/>
          <w:kern w:val="0"/>
          <w:sz w:val="28"/>
          <w:szCs w:val="28"/>
        </w:rPr>
        <w:t>杨勇</w:t>
      </w:r>
      <w:r w:rsidRPr="000613F6">
        <w:rPr>
          <w:rFonts w:eastAsia="仿宋"/>
          <w:color w:val="000000" w:themeColor="text1"/>
          <w:kern w:val="0"/>
          <w:sz w:val="28"/>
          <w:szCs w:val="28"/>
        </w:rPr>
        <w:t>负责抢险过程中的指挥与协调工作。</w:t>
      </w:r>
    </w:p>
    <w:p w14:paraId="2CF09D32"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1</w:t>
      </w:r>
      <w:r w:rsidRPr="000613F6">
        <w:rPr>
          <w:rFonts w:eastAsia="仿宋"/>
          <w:color w:val="000000" w:themeColor="text1"/>
          <w:kern w:val="0"/>
          <w:sz w:val="28"/>
          <w:szCs w:val="28"/>
        </w:rPr>
        <w:t>）组织制定抢险方案；</w:t>
      </w:r>
    </w:p>
    <w:p w14:paraId="25CB63A1"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2</w:t>
      </w:r>
      <w:r w:rsidRPr="000613F6">
        <w:rPr>
          <w:rFonts w:eastAsia="仿宋"/>
          <w:color w:val="000000" w:themeColor="text1"/>
          <w:kern w:val="0"/>
          <w:sz w:val="28"/>
          <w:szCs w:val="28"/>
        </w:rPr>
        <w:t>）下达应急抢险各项指令，组织应急救援队伍，实施应急救援行动；</w:t>
      </w:r>
    </w:p>
    <w:p w14:paraId="06B9D083"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3</w:t>
      </w:r>
      <w:r w:rsidRPr="000613F6">
        <w:rPr>
          <w:rFonts w:eastAsia="仿宋"/>
          <w:color w:val="000000" w:themeColor="text1"/>
          <w:kern w:val="0"/>
          <w:sz w:val="28"/>
          <w:szCs w:val="28"/>
        </w:rPr>
        <w:t>）根据现场情况，确定向有关部门报告；必要时向有关单位或政府部门请求支援；</w:t>
      </w:r>
    </w:p>
    <w:p w14:paraId="2180EDD6"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4</w:t>
      </w:r>
      <w:r w:rsidRPr="000613F6">
        <w:rPr>
          <w:rFonts w:eastAsia="仿宋"/>
          <w:color w:val="000000" w:themeColor="text1"/>
          <w:kern w:val="0"/>
          <w:sz w:val="28"/>
          <w:szCs w:val="28"/>
        </w:rPr>
        <w:t>）库区内的所有物资、工具、车辆、材料均以突发事件为第一保证目标，可授权现场最高指挥者随机调动，事后报告和补办手续；</w:t>
      </w:r>
    </w:p>
    <w:p w14:paraId="6A30DFB7"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5</w:t>
      </w:r>
      <w:r w:rsidRPr="000613F6">
        <w:rPr>
          <w:rFonts w:eastAsia="仿宋"/>
          <w:color w:val="000000" w:themeColor="text1"/>
          <w:kern w:val="0"/>
          <w:sz w:val="28"/>
          <w:szCs w:val="28"/>
        </w:rPr>
        <w:t>）划定建立现场警戒区和临时保护区，确定重点防护区域；分布应急救援人员实施分段警戒；</w:t>
      </w:r>
    </w:p>
    <w:p w14:paraId="7003596D"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6</w:t>
      </w:r>
      <w:r w:rsidRPr="000613F6">
        <w:rPr>
          <w:rFonts w:eastAsia="仿宋"/>
          <w:color w:val="000000" w:themeColor="text1"/>
          <w:kern w:val="0"/>
          <w:sz w:val="28"/>
          <w:szCs w:val="28"/>
        </w:rPr>
        <w:t>）根据现场监测结果和救援情况，确定被转移群众的疏散距离及返回时间；</w:t>
      </w:r>
    </w:p>
    <w:p w14:paraId="4B8AA4A8" w14:textId="77777777" w:rsidR="002B53F0" w:rsidRPr="000613F6" w:rsidRDefault="007178C2">
      <w:pPr>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7</w:t>
      </w:r>
      <w:r w:rsidRPr="000613F6">
        <w:rPr>
          <w:rFonts w:eastAsia="仿宋"/>
          <w:color w:val="000000" w:themeColor="text1"/>
          <w:kern w:val="0"/>
          <w:sz w:val="28"/>
          <w:szCs w:val="28"/>
        </w:rPr>
        <w:t>）组织应急救援数据、信息的统计汇总，并发布信息。</w:t>
      </w:r>
    </w:p>
    <w:p w14:paraId="20DB96D4" w14:textId="77777777" w:rsidR="002B53F0" w:rsidRPr="000613F6" w:rsidRDefault="007178C2">
      <w:pPr>
        <w:spacing w:line="360" w:lineRule="auto"/>
        <w:textAlignment w:val="baseline"/>
        <w:outlineLvl w:val="1"/>
        <w:rPr>
          <w:rFonts w:eastAsia="仿宋"/>
          <w:b/>
          <w:color w:val="000000" w:themeColor="text1"/>
          <w:sz w:val="28"/>
          <w:szCs w:val="28"/>
        </w:rPr>
      </w:pPr>
      <w:bookmarkStart w:id="290" w:name="_Toc509938976"/>
      <w:bookmarkStart w:id="291" w:name="_Toc518033622"/>
      <w:bookmarkStart w:id="292" w:name="_Toc28568"/>
      <w:bookmarkStart w:id="293" w:name="_Toc14169466"/>
      <w:r w:rsidRPr="000613F6">
        <w:rPr>
          <w:rFonts w:eastAsia="仿宋"/>
          <w:b/>
          <w:color w:val="000000" w:themeColor="text1"/>
          <w:sz w:val="28"/>
          <w:szCs w:val="28"/>
        </w:rPr>
        <w:t>6.5</w:t>
      </w:r>
      <w:r w:rsidRPr="000613F6">
        <w:rPr>
          <w:rFonts w:eastAsia="仿宋"/>
          <w:b/>
          <w:color w:val="000000" w:themeColor="text1"/>
          <w:sz w:val="28"/>
          <w:szCs w:val="28"/>
        </w:rPr>
        <w:t>现场处置</w:t>
      </w:r>
      <w:bookmarkEnd w:id="290"/>
      <w:r w:rsidRPr="000613F6">
        <w:rPr>
          <w:rFonts w:eastAsia="仿宋"/>
          <w:b/>
          <w:color w:val="000000" w:themeColor="text1"/>
          <w:sz w:val="28"/>
          <w:szCs w:val="28"/>
        </w:rPr>
        <w:t>措施</w:t>
      </w:r>
      <w:bookmarkEnd w:id="291"/>
      <w:bookmarkEnd w:id="292"/>
      <w:bookmarkEnd w:id="293"/>
    </w:p>
    <w:p w14:paraId="2335F5AB" w14:textId="77777777" w:rsidR="002B53F0" w:rsidRPr="000613F6" w:rsidRDefault="007178C2">
      <w:pPr>
        <w:spacing w:line="360" w:lineRule="auto"/>
        <w:ind w:firstLineChars="200" w:firstLine="560"/>
        <w:rPr>
          <w:rFonts w:eastAsia="仿宋"/>
          <w:color w:val="000000" w:themeColor="text1"/>
          <w:kern w:val="0"/>
          <w:sz w:val="28"/>
          <w:szCs w:val="28"/>
        </w:rPr>
      </w:pPr>
      <w:r w:rsidRPr="000613F6">
        <w:rPr>
          <w:rFonts w:eastAsia="仿宋"/>
          <w:color w:val="000000" w:themeColor="text1"/>
          <w:kern w:val="0"/>
          <w:sz w:val="28"/>
          <w:szCs w:val="28"/>
        </w:rPr>
        <w:t>突发性环境污染事故的处理处置是在已对污染物种类、浓度、污染范围及其危害作出判断的基础上消除污染物，限制污染范围扩大，以及减轻和消除污染危害所采取的一切措施。</w:t>
      </w:r>
    </w:p>
    <w:p w14:paraId="681E72DE"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294" w:name="_Toc509938977"/>
      <w:bookmarkStart w:id="295" w:name="_Toc29350"/>
      <w:bookmarkStart w:id="296" w:name="_Toc518033623"/>
      <w:bookmarkStart w:id="297" w:name="_Toc14169467"/>
      <w:r w:rsidRPr="000613F6">
        <w:rPr>
          <w:rFonts w:eastAsia="仿宋"/>
          <w:b/>
          <w:color w:val="000000" w:themeColor="text1"/>
          <w:sz w:val="28"/>
          <w:szCs w:val="28"/>
        </w:rPr>
        <w:t>6.5.1</w:t>
      </w:r>
      <w:r w:rsidRPr="000613F6">
        <w:rPr>
          <w:rFonts w:eastAsia="仿宋"/>
          <w:b/>
          <w:color w:val="000000" w:themeColor="text1"/>
          <w:sz w:val="28"/>
          <w:szCs w:val="28"/>
        </w:rPr>
        <w:t>罐区发生泄漏事故时的现场处</w:t>
      </w:r>
      <w:bookmarkEnd w:id="294"/>
      <w:r w:rsidRPr="000613F6">
        <w:rPr>
          <w:rFonts w:eastAsia="仿宋"/>
          <w:b/>
          <w:color w:val="000000" w:themeColor="text1"/>
          <w:sz w:val="28"/>
          <w:szCs w:val="28"/>
        </w:rPr>
        <w:t>置措施</w:t>
      </w:r>
      <w:bookmarkEnd w:id="295"/>
      <w:bookmarkEnd w:id="296"/>
      <w:bookmarkEnd w:id="297"/>
    </w:p>
    <w:p w14:paraId="73298F01" w14:textId="77777777" w:rsidR="002B53F0" w:rsidRPr="000613F6" w:rsidRDefault="007178C2">
      <w:pPr>
        <w:pStyle w:val="11"/>
        <w:tabs>
          <w:tab w:val="left" w:pos="426"/>
          <w:tab w:val="left" w:pos="7938"/>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）停止事故罐的给油和输油，查找泄漏点，若泄漏点位于油罐外如管道、阀门等时，应关闭管道或阀门两端的截止阀，</w:t>
      </w:r>
      <w:bookmarkStart w:id="298" w:name="_Hlk507770114"/>
      <w:r w:rsidRPr="000613F6">
        <w:rPr>
          <w:rFonts w:ascii="Times New Roman" w:eastAsia="仿宋" w:hAnsi="Times New Roman"/>
          <w:color w:val="000000" w:themeColor="text1"/>
          <w:sz w:val="28"/>
          <w:szCs w:val="28"/>
        </w:rPr>
        <w:t>在保证安</w:t>
      </w:r>
      <w:r w:rsidRPr="000613F6">
        <w:rPr>
          <w:rFonts w:ascii="Times New Roman" w:eastAsia="仿宋" w:hAnsi="Times New Roman"/>
          <w:color w:val="000000" w:themeColor="text1"/>
          <w:sz w:val="28"/>
          <w:szCs w:val="28"/>
        </w:rPr>
        <w:lastRenderedPageBreak/>
        <w:t>全的前提下</w:t>
      </w:r>
      <w:bookmarkEnd w:id="298"/>
      <w:r w:rsidRPr="000613F6">
        <w:rPr>
          <w:rFonts w:ascii="Times New Roman" w:eastAsia="仿宋" w:hAnsi="Times New Roman"/>
          <w:color w:val="000000" w:themeColor="text1"/>
          <w:sz w:val="28"/>
          <w:szCs w:val="28"/>
        </w:rPr>
        <w:t>对破裂口进行维修堵漏；因罐体破损发生泄漏时，应立即开启转油泵，对事故罐内油料转移至其他同类（或有空余容量）油罐；</w:t>
      </w:r>
    </w:p>
    <w:p w14:paraId="1C6009D5" w14:textId="77777777" w:rsidR="002B53F0" w:rsidRPr="000613F6" w:rsidRDefault="007178C2">
      <w:pPr>
        <w:pStyle w:val="11"/>
        <w:tabs>
          <w:tab w:val="left" w:pos="426"/>
          <w:tab w:val="left" w:pos="7938"/>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关闭罐区防火堤内雨污水排口阀门。油料少量泄漏，用吸油毡对泄漏的污油进行吸附。油料较大量泄漏时，用数倍砂土等惰性材料覆盖油污，减少蒸发，用油罐车对泄漏的污油进行收集转运，再用吸油毡对泄漏的污油进行吸附；</w:t>
      </w:r>
    </w:p>
    <w:p w14:paraId="2B65FC95" w14:textId="77777777" w:rsidR="002B53F0" w:rsidRPr="000613F6" w:rsidRDefault="007178C2">
      <w:pPr>
        <w:pStyle w:val="11"/>
        <w:tabs>
          <w:tab w:val="left" w:pos="426"/>
          <w:tab w:val="left" w:pos="7938"/>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当防火提容积不足时，打开污水阀门，泄漏油品通过管道自流进入事故缓冲池，将泄漏油品暂存在事故缓冲池中，防止污染外环境，事后将吸附材料交有资质单位处理；油料大量泄漏、无法围堵在库区内时，请求当地政府部门、医院参与救援；</w:t>
      </w:r>
    </w:p>
    <w:p w14:paraId="0297AF8F" w14:textId="77777777" w:rsidR="002B53F0" w:rsidRPr="000613F6" w:rsidRDefault="007178C2">
      <w:pPr>
        <w:pStyle w:val="11"/>
        <w:tabs>
          <w:tab w:val="left" w:pos="426"/>
          <w:tab w:val="left" w:pos="8306"/>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4</w:t>
      </w:r>
      <w:r w:rsidRPr="000613F6">
        <w:rPr>
          <w:rFonts w:ascii="Times New Roman" w:eastAsia="仿宋" w:hAnsi="Times New Roman"/>
          <w:color w:val="000000" w:themeColor="text1"/>
          <w:sz w:val="28"/>
          <w:szCs w:val="28"/>
        </w:rPr>
        <w:t>）罐区周围设置警示标志及警戒线，派专人警戒，除应急处置人员进入外，其他人员禁止进入警戒区；应急救援人员穿戴防静电防火服，在保护好自身的前提下携带救援设备进入泄漏现场；控制警戒线内一切明火源，必须关闭除防爆对讲机以外的其他通讯工具，防止引发火灾爆炸及次生事故和污染；现场应急人员用可燃气体检测仪监视检测警戒区内的气体浓度，所有人员随时做好撤离准备；</w:t>
      </w:r>
    </w:p>
    <w:p w14:paraId="1036A2BF" w14:textId="77777777" w:rsidR="002B53F0" w:rsidRPr="000613F6" w:rsidRDefault="007178C2">
      <w:pPr>
        <w:pStyle w:val="11"/>
        <w:tabs>
          <w:tab w:val="left" w:pos="426"/>
          <w:tab w:val="left" w:pos="8306"/>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5</w:t>
      </w:r>
      <w:r w:rsidRPr="000613F6">
        <w:rPr>
          <w:rFonts w:ascii="Times New Roman" w:eastAsia="仿宋" w:hAnsi="Times New Roman"/>
          <w:color w:val="000000" w:themeColor="text1"/>
          <w:sz w:val="28"/>
          <w:szCs w:val="28"/>
        </w:rPr>
        <w:t>）查明现场有无中毒人员，以最快速度将中毒者脱离现场，严重者尽快送医院抢救；当发生大量泄漏时，环境监测人员迅速查明事故现场污染物浓度和扩散情况，根据当时风向、风速，对泄漏源下风向扩散区域进行检测并确定需要警戒的区域，迅速发出有害气体逸散报警，疏散影响范围内和可能受到污染危害的周边单位和居民；</w:t>
      </w:r>
    </w:p>
    <w:p w14:paraId="1B0E29CC" w14:textId="77777777" w:rsidR="002B53F0" w:rsidRPr="000613F6" w:rsidRDefault="007178C2">
      <w:pPr>
        <w:pStyle w:val="11"/>
        <w:tabs>
          <w:tab w:val="left" w:pos="426"/>
          <w:tab w:val="left" w:pos="8306"/>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w:t>
      </w:r>
      <w:r w:rsidRPr="000613F6">
        <w:rPr>
          <w:rFonts w:ascii="Times New Roman" w:eastAsia="仿宋" w:hAnsi="Times New Roman"/>
          <w:color w:val="000000" w:themeColor="text1"/>
          <w:sz w:val="28"/>
          <w:szCs w:val="28"/>
        </w:rPr>
        <w:t>6</w:t>
      </w:r>
      <w:r w:rsidRPr="000613F6">
        <w:rPr>
          <w:rFonts w:ascii="Times New Roman" w:eastAsia="仿宋" w:hAnsi="Times New Roman"/>
          <w:color w:val="000000" w:themeColor="text1"/>
          <w:sz w:val="28"/>
          <w:szCs w:val="28"/>
        </w:rPr>
        <w:t>）对处置后的现场进行检查，确认事故得以控制，达到安全生产的要求后恢复运营。事故的相关信息按要求进行汇报和发布。</w:t>
      </w:r>
    </w:p>
    <w:p w14:paraId="09662844" w14:textId="77777777" w:rsidR="002B53F0" w:rsidRPr="000613F6" w:rsidRDefault="007178C2">
      <w:pPr>
        <w:tabs>
          <w:tab w:val="left" w:pos="5355"/>
        </w:tabs>
        <w:spacing w:line="360" w:lineRule="auto"/>
        <w:textAlignment w:val="baseline"/>
        <w:outlineLvl w:val="2"/>
        <w:rPr>
          <w:rFonts w:eastAsia="仿宋"/>
          <w:color w:val="000000" w:themeColor="text1"/>
          <w:sz w:val="28"/>
          <w:szCs w:val="28"/>
        </w:rPr>
      </w:pPr>
      <w:bookmarkStart w:id="299" w:name="_Toc509938978"/>
      <w:bookmarkStart w:id="300" w:name="_Toc6951"/>
      <w:bookmarkStart w:id="301" w:name="_Toc518033624"/>
      <w:bookmarkStart w:id="302" w:name="_Toc14169468"/>
      <w:r w:rsidRPr="000613F6">
        <w:rPr>
          <w:rFonts w:eastAsia="仿宋"/>
          <w:b/>
          <w:color w:val="000000" w:themeColor="text1"/>
          <w:sz w:val="28"/>
          <w:szCs w:val="28"/>
        </w:rPr>
        <w:t>6.5.2</w:t>
      </w:r>
      <w:r w:rsidRPr="000613F6">
        <w:rPr>
          <w:rFonts w:eastAsia="仿宋"/>
          <w:b/>
          <w:color w:val="000000" w:themeColor="text1"/>
          <w:sz w:val="28"/>
          <w:szCs w:val="28"/>
        </w:rPr>
        <w:t>罐区发生泄漏引发火灾爆炸事故的处</w:t>
      </w:r>
      <w:bookmarkEnd w:id="299"/>
      <w:r w:rsidRPr="000613F6">
        <w:rPr>
          <w:rFonts w:eastAsia="仿宋"/>
          <w:b/>
          <w:color w:val="000000" w:themeColor="text1"/>
          <w:sz w:val="28"/>
          <w:szCs w:val="28"/>
        </w:rPr>
        <w:t>置措施</w:t>
      </w:r>
      <w:bookmarkEnd w:id="300"/>
      <w:bookmarkEnd w:id="301"/>
      <w:bookmarkEnd w:id="302"/>
    </w:p>
    <w:p w14:paraId="2F23722D"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）火灾、爆炸救援</w:t>
      </w:r>
    </w:p>
    <w:p w14:paraId="7DDFE809"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①</w:t>
      </w:r>
      <w:r w:rsidRPr="000613F6">
        <w:rPr>
          <w:rFonts w:ascii="Times New Roman" w:eastAsia="仿宋" w:hAnsi="Times New Roman"/>
          <w:color w:val="000000" w:themeColor="text1"/>
          <w:sz w:val="28"/>
          <w:szCs w:val="28"/>
        </w:rPr>
        <w:t>油罐泄漏引发燃烧时，隔离火灾区周边</w:t>
      </w:r>
      <w:r w:rsidRPr="000613F6">
        <w:rPr>
          <w:rFonts w:ascii="Times New Roman" w:eastAsia="仿宋" w:hAnsi="Times New Roman"/>
          <w:color w:val="000000" w:themeColor="text1"/>
          <w:sz w:val="28"/>
          <w:szCs w:val="28"/>
        </w:rPr>
        <w:t>200m</w:t>
      </w:r>
      <w:r w:rsidRPr="000613F6">
        <w:rPr>
          <w:rFonts w:ascii="Times New Roman" w:eastAsia="仿宋" w:hAnsi="Times New Roman"/>
          <w:color w:val="000000" w:themeColor="text1"/>
          <w:sz w:val="28"/>
          <w:szCs w:val="28"/>
        </w:rPr>
        <w:t>范围，严禁无关人员进入隔离区</w:t>
      </w:r>
    </w:p>
    <w:p w14:paraId="11D58A3F"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②</w:t>
      </w:r>
      <w:r w:rsidRPr="000613F6">
        <w:rPr>
          <w:rFonts w:ascii="Times New Roman" w:eastAsia="仿宋" w:hAnsi="Times New Roman"/>
          <w:color w:val="000000" w:themeColor="text1"/>
          <w:sz w:val="28"/>
          <w:szCs w:val="28"/>
        </w:rPr>
        <w:t>应急救援人员穿戴防静电防火服、在保证安全的前提下携带救援设备进入事故现场进行先期消防灭火，时刻关注火势情况，随时做好撤离准备。</w:t>
      </w:r>
    </w:p>
    <w:p w14:paraId="482558CB"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③</w:t>
      </w:r>
      <w:r w:rsidRPr="000613F6">
        <w:rPr>
          <w:rFonts w:ascii="Times New Roman" w:eastAsia="仿宋" w:hAnsi="Times New Roman"/>
          <w:color w:val="000000" w:themeColor="text1"/>
          <w:sz w:val="28"/>
          <w:szCs w:val="28"/>
        </w:rPr>
        <w:t>消防泵房泡沫灭火系统对火灾罐区喷射泡沫灭火，对相邻储罐喷水冷却，按规定转移罐内剩余油料。</w:t>
      </w:r>
    </w:p>
    <w:p w14:paraId="5BCC4FA4"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④</w:t>
      </w:r>
      <w:r w:rsidRPr="000613F6">
        <w:rPr>
          <w:rFonts w:ascii="Times New Roman" w:eastAsia="仿宋" w:hAnsi="Times New Roman"/>
          <w:color w:val="000000" w:themeColor="text1"/>
          <w:sz w:val="28"/>
          <w:szCs w:val="28"/>
        </w:rPr>
        <w:t>燃烧持续、事故进一步扩大，得不到有效控制时，立即通知应急领导小组办公室，由组长</w:t>
      </w:r>
      <w:r w:rsidRPr="000613F6">
        <w:rPr>
          <w:rFonts w:ascii="Times New Roman" w:eastAsia="仿宋" w:hAnsi="Times New Roman" w:hint="eastAsia"/>
          <w:color w:val="000000" w:themeColor="text1"/>
          <w:sz w:val="28"/>
          <w:szCs w:val="28"/>
        </w:rPr>
        <w:t>杨勇</w:t>
      </w:r>
      <w:r w:rsidRPr="000613F6">
        <w:rPr>
          <w:rFonts w:ascii="Times New Roman" w:eastAsia="仿宋" w:hAnsi="Times New Roman"/>
          <w:color w:val="000000" w:themeColor="text1"/>
          <w:sz w:val="28"/>
          <w:szCs w:val="28"/>
        </w:rPr>
        <w:t>决定是否启动本预案。预案启动后，应急领导小组通知应急救援工作组赶赴事故现场开展救援工作，有人员伤亡时拨打</w:t>
      </w:r>
      <w:r w:rsidRPr="000613F6">
        <w:rPr>
          <w:rFonts w:ascii="Times New Roman" w:eastAsia="仿宋" w:hAnsi="Times New Roman"/>
          <w:color w:val="000000" w:themeColor="text1"/>
          <w:sz w:val="28"/>
          <w:szCs w:val="28"/>
        </w:rPr>
        <w:t>120</w:t>
      </w:r>
      <w:r w:rsidRPr="000613F6">
        <w:rPr>
          <w:rFonts w:ascii="Times New Roman" w:eastAsia="仿宋" w:hAnsi="Times New Roman"/>
          <w:color w:val="000000" w:themeColor="text1"/>
          <w:sz w:val="28"/>
          <w:szCs w:val="28"/>
        </w:rPr>
        <w:t>请求援助；火灾趋势严重、事故升级时请求当地秦汉新城管委会应急指挥部救援，启动政府应急预案。</w:t>
      </w:r>
    </w:p>
    <w:p w14:paraId="481835FF"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）消防废水处置</w:t>
      </w:r>
    </w:p>
    <w:p w14:paraId="63DC554C"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①</w:t>
      </w:r>
      <w:r w:rsidRPr="000613F6">
        <w:rPr>
          <w:rFonts w:ascii="Times New Roman" w:eastAsia="仿宋" w:hAnsi="Times New Roman"/>
          <w:color w:val="000000" w:themeColor="text1"/>
          <w:sz w:val="28"/>
          <w:szCs w:val="28"/>
        </w:rPr>
        <w:t>关闭防火堤雨水排口，开启污水排口，将消防废水引入污水处理站处理。</w:t>
      </w:r>
    </w:p>
    <w:p w14:paraId="16C12066"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②</w:t>
      </w:r>
      <w:r w:rsidRPr="000613F6">
        <w:rPr>
          <w:rFonts w:ascii="Times New Roman" w:eastAsia="仿宋" w:hAnsi="Times New Roman"/>
          <w:color w:val="000000" w:themeColor="text1"/>
          <w:sz w:val="28"/>
          <w:szCs w:val="28"/>
        </w:rPr>
        <w:t>消防过程产生的含油污水，污水处理站处理能力不足时，应设临时防爆泵将污油抽入暴晒池，使其进入污水处理站处理；</w:t>
      </w:r>
    </w:p>
    <w:p w14:paraId="0A04B017"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③</w:t>
      </w:r>
      <w:r w:rsidRPr="000613F6">
        <w:rPr>
          <w:rFonts w:ascii="Times New Roman" w:eastAsia="仿宋" w:hAnsi="Times New Roman"/>
          <w:color w:val="000000" w:themeColor="text1"/>
          <w:sz w:val="28"/>
          <w:szCs w:val="28"/>
        </w:rPr>
        <w:t>若油污在库区地面蔓延，关闭雨水阀门，采用吸油毡等吸附油污，并采用临时防爆泵将污水抽回至污水处理站处理；事后将吸油毡等交有资质单位处理；</w:t>
      </w:r>
    </w:p>
    <w:p w14:paraId="70E41D52"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④</w:t>
      </w:r>
      <w:r w:rsidRPr="000613F6">
        <w:rPr>
          <w:rFonts w:ascii="Times New Roman" w:eastAsia="仿宋" w:hAnsi="Times New Roman"/>
          <w:color w:val="000000" w:themeColor="text1"/>
          <w:sz w:val="28"/>
          <w:szCs w:val="28"/>
        </w:rPr>
        <w:t>加强污水监控。暴晒池管理人员严密监控污水流向和污水浓度，防止污水从暴晒池溢出；</w:t>
      </w:r>
    </w:p>
    <w:p w14:paraId="7A45D11D"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⑤</w:t>
      </w:r>
      <w:r w:rsidRPr="000613F6">
        <w:rPr>
          <w:rFonts w:ascii="Times New Roman" w:eastAsia="仿宋" w:hAnsi="Times New Roman"/>
          <w:color w:val="000000" w:themeColor="text1"/>
          <w:sz w:val="28"/>
          <w:szCs w:val="28"/>
        </w:rPr>
        <w:t>当事故污水超出油库污水处理站处理能力时，应上报至秦汉新城环境保护局请求社会力量援助。</w:t>
      </w:r>
    </w:p>
    <w:p w14:paraId="63744F54"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）火灾次生一氧化碳逸散处置</w:t>
      </w:r>
    </w:p>
    <w:p w14:paraId="001424DC"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一氧化碳引起人员中毒时，及时组织现场人员的防护自救，将中毒人员脱离现场，保持呼吸道通畅，送至通风处呼吸新鲜空气。出现较重症状时及时交由医务人员治疗；现场暂时留守人员需加强现场个人防护，佩戴相应的防护用品。</w:t>
      </w:r>
    </w:p>
    <w:p w14:paraId="1FD6A925"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当事故扩大、得不到有效控制时，环境监测人员迅速查明事故现场污染物浓度和扩散情况，根据当时风向、风速，判断毒气的方向和速度，对泄漏源下风向扩散区域进行检测并确定需要警戒的区域，迅速发出有害气体逸散报警，疏散影响范围内和可能受到污染危害的周边单位和居民。在疏散、撤离路线上设立路标，指明撤离方向和安全地带位置。</w:t>
      </w:r>
    </w:p>
    <w:p w14:paraId="0923C424" w14:textId="77777777" w:rsidR="002572D7" w:rsidRPr="000613F6" w:rsidRDefault="007178C2" w:rsidP="002572D7">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环境监测组做好现场的风向、有毒有害气体污染物浓度监测工作，并将检测结果及时上报应急领导小组。风向监测内容：风向、风速；布点：事发区域；监测频次：根据事故发展状况，频次由密集变为定时。有毒有害气体因子：</w:t>
      </w:r>
      <w:r w:rsidR="002572D7" w:rsidRPr="000613F6">
        <w:rPr>
          <w:rFonts w:eastAsia="仿宋" w:hint="eastAsia"/>
          <w:color w:val="000000" w:themeColor="text1"/>
          <w:kern w:val="0"/>
          <w:sz w:val="28"/>
          <w:szCs w:val="28"/>
        </w:rPr>
        <w:t>非甲烷总烃</w:t>
      </w:r>
      <w:r w:rsidR="002572D7" w:rsidRPr="000613F6">
        <w:rPr>
          <w:rFonts w:eastAsia="仿宋"/>
          <w:color w:val="000000" w:themeColor="text1"/>
          <w:kern w:val="0"/>
          <w:sz w:val="28"/>
          <w:szCs w:val="28"/>
        </w:rPr>
        <w:t>的监测</w:t>
      </w:r>
      <w:r w:rsidR="002572D7" w:rsidRPr="000613F6">
        <w:rPr>
          <w:rFonts w:eastAsia="仿宋" w:hint="eastAsia"/>
          <w:color w:val="000000" w:themeColor="text1"/>
          <w:kern w:val="0"/>
          <w:sz w:val="28"/>
          <w:szCs w:val="28"/>
        </w:rPr>
        <w:t>、</w:t>
      </w:r>
      <w:r w:rsidRPr="000613F6">
        <w:rPr>
          <w:rFonts w:eastAsia="仿宋"/>
          <w:color w:val="000000" w:themeColor="text1"/>
          <w:kern w:val="0"/>
          <w:sz w:val="28"/>
          <w:szCs w:val="28"/>
        </w:rPr>
        <w:t>CO</w:t>
      </w:r>
      <w:r w:rsidRPr="000613F6">
        <w:rPr>
          <w:rFonts w:eastAsia="仿宋"/>
          <w:color w:val="000000" w:themeColor="text1"/>
          <w:kern w:val="0"/>
          <w:sz w:val="28"/>
          <w:szCs w:val="28"/>
        </w:rPr>
        <w:t>有毒有害气体</w:t>
      </w:r>
      <w:r w:rsidRPr="000613F6">
        <w:rPr>
          <w:rFonts w:eastAsia="仿宋"/>
          <w:color w:val="000000" w:themeColor="text1"/>
          <w:kern w:val="0"/>
          <w:sz w:val="28"/>
          <w:szCs w:val="28"/>
        </w:rPr>
        <w:lastRenderedPageBreak/>
        <w:t>浓度的监测；布点：</w:t>
      </w:r>
      <w:r w:rsidR="002572D7" w:rsidRPr="000613F6">
        <w:rPr>
          <w:rFonts w:eastAsia="仿宋"/>
          <w:color w:val="000000" w:themeColor="text1"/>
          <w:kern w:val="0"/>
          <w:sz w:val="28"/>
          <w:szCs w:val="28"/>
        </w:rPr>
        <w:t>事发区域</w:t>
      </w:r>
      <w:r w:rsidR="002572D7" w:rsidRPr="000613F6">
        <w:rPr>
          <w:rFonts w:eastAsia="仿宋" w:hint="eastAsia"/>
          <w:color w:val="000000" w:themeColor="text1"/>
          <w:kern w:val="0"/>
          <w:sz w:val="28"/>
          <w:szCs w:val="28"/>
        </w:rPr>
        <w:t>上风向</w:t>
      </w:r>
      <w:r w:rsidR="002572D7" w:rsidRPr="000613F6">
        <w:rPr>
          <w:rFonts w:eastAsia="仿宋" w:hint="eastAsia"/>
          <w:color w:val="000000" w:themeColor="text1"/>
          <w:kern w:val="0"/>
          <w:sz w:val="28"/>
          <w:szCs w:val="28"/>
        </w:rPr>
        <w:t>1</w:t>
      </w:r>
      <w:r w:rsidR="002572D7" w:rsidRPr="000613F6">
        <w:rPr>
          <w:rFonts w:eastAsia="仿宋" w:hint="eastAsia"/>
          <w:color w:val="000000" w:themeColor="text1"/>
          <w:kern w:val="0"/>
          <w:sz w:val="28"/>
          <w:szCs w:val="28"/>
        </w:rPr>
        <w:t>个监测点位，下风向</w:t>
      </w:r>
      <w:r w:rsidR="002572D7" w:rsidRPr="000613F6">
        <w:rPr>
          <w:rFonts w:eastAsia="仿宋" w:hint="eastAsia"/>
          <w:color w:val="000000" w:themeColor="text1"/>
          <w:kern w:val="0"/>
          <w:sz w:val="28"/>
          <w:szCs w:val="28"/>
        </w:rPr>
        <w:t>5</w:t>
      </w:r>
      <w:r w:rsidR="002572D7" w:rsidRPr="000613F6">
        <w:rPr>
          <w:rFonts w:eastAsia="仿宋" w:hint="eastAsia"/>
          <w:color w:val="000000" w:themeColor="text1"/>
          <w:kern w:val="0"/>
          <w:sz w:val="28"/>
          <w:szCs w:val="28"/>
        </w:rPr>
        <w:t>点位</w:t>
      </w:r>
      <w:r w:rsidRPr="000613F6">
        <w:rPr>
          <w:rFonts w:eastAsia="仿宋"/>
          <w:color w:val="000000" w:themeColor="text1"/>
          <w:kern w:val="0"/>
          <w:sz w:val="28"/>
          <w:szCs w:val="28"/>
        </w:rPr>
        <w:t>；根据事故发展状况，频次由密集变为定时；环境监测人员现场监测时，应佩戴防毒面具等防护用品。</w:t>
      </w:r>
    </w:p>
    <w:p w14:paraId="3C285612"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4</w:t>
      </w:r>
      <w:r w:rsidRPr="000613F6">
        <w:rPr>
          <w:rFonts w:ascii="Times New Roman" w:eastAsia="仿宋" w:hAnsi="Times New Roman"/>
          <w:color w:val="000000" w:themeColor="text1"/>
          <w:sz w:val="28"/>
          <w:szCs w:val="28"/>
        </w:rPr>
        <w:t>）爆炸、灭火结束后处置措施</w:t>
      </w:r>
    </w:p>
    <w:p w14:paraId="727AC4D5"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当事故状态得到控制，安排环境监测人员对现场有毒有害气体含量、事故污水进行监测分析。达到安全要求后通知应急领导小组组长，由组长</w:t>
      </w:r>
      <w:r w:rsidRPr="000613F6">
        <w:rPr>
          <w:rFonts w:ascii="Times New Roman" w:eastAsia="仿宋" w:hAnsi="Times New Roman" w:hint="eastAsia"/>
          <w:color w:val="000000" w:themeColor="text1"/>
          <w:sz w:val="28"/>
          <w:szCs w:val="28"/>
        </w:rPr>
        <w:t>杨勇</w:t>
      </w:r>
      <w:r w:rsidRPr="000613F6">
        <w:rPr>
          <w:rFonts w:ascii="Times New Roman" w:eastAsia="仿宋" w:hAnsi="Times New Roman"/>
          <w:color w:val="000000" w:themeColor="text1"/>
          <w:sz w:val="28"/>
          <w:szCs w:val="28"/>
        </w:rPr>
        <w:t>下达终止救</w:t>
      </w:r>
      <w:r w:rsidRPr="000613F6">
        <w:rPr>
          <w:rFonts w:ascii="Times New Roman" w:eastAsia="仿宋" w:hAnsi="Times New Roman"/>
          <w:color w:val="000000" w:themeColor="text1"/>
          <w:spacing w:val="-4"/>
          <w:sz w:val="28"/>
          <w:szCs w:val="28"/>
        </w:rPr>
        <w:t>援命令。组长指令抢险救援一组负责现场保护，抢险救援二组</w:t>
      </w:r>
      <w:r w:rsidRPr="000613F6">
        <w:rPr>
          <w:rFonts w:ascii="Times New Roman" w:eastAsia="仿宋" w:hAnsi="Times New Roman"/>
          <w:color w:val="000000" w:themeColor="text1"/>
          <w:sz w:val="28"/>
          <w:szCs w:val="28"/>
        </w:rPr>
        <w:t>对设备做认真细致的检查，确认事故隐患是否已消除。确认事故隐患已消除后，彻底回收全部污水和残余物料，不残留污染物在事故现场。</w:t>
      </w:r>
    </w:p>
    <w:p w14:paraId="6ADE067A"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sz w:val="28"/>
          <w:szCs w:val="28"/>
        </w:rPr>
      </w:pPr>
      <w:r w:rsidRPr="000613F6">
        <w:rPr>
          <w:rFonts w:eastAsia="仿宋"/>
          <w:color w:val="000000" w:themeColor="text1"/>
          <w:sz w:val="28"/>
          <w:szCs w:val="28"/>
        </w:rPr>
        <w:t>事故处置结束后，积极配合有关部门的调查处理工作，并做好伤亡人员的善后处理。调查处理完毕后，经有关部门同意，立即组织人员进行现场清理，尽快恢复运行。</w:t>
      </w:r>
    </w:p>
    <w:p w14:paraId="62AB7420" w14:textId="77777777" w:rsidR="002572D7" w:rsidRPr="000613F6" w:rsidRDefault="002572D7" w:rsidP="002572D7">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环境监测组做好现场的风向、有毒有害气体污染物浓度监测工作，并将检测结果及时上报应急领导小组。风向监测内容：风向、风速；布点：事发区域；监测频次：根据事故发展状况，频次由密集变为定时。有毒有害气体因子：</w:t>
      </w:r>
      <w:r w:rsidRPr="000613F6">
        <w:rPr>
          <w:rFonts w:eastAsia="仿宋" w:hint="eastAsia"/>
          <w:color w:val="000000" w:themeColor="text1"/>
          <w:kern w:val="0"/>
          <w:sz w:val="28"/>
          <w:szCs w:val="28"/>
        </w:rPr>
        <w:t>非甲烷总烃</w:t>
      </w:r>
      <w:r w:rsidRPr="000613F6">
        <w:rPr>
          <w:rFonts w:eastAsia="仿宋"/>
          <w:color w:val="000000" w:themeColor="text1"/>
          <w:kern w:val="0"/>
          <w:sz w:val="28"/>
          <w:szCs w:val="28"/>
        </w:rPr>
        <w:t>的监测</w:t>
      </w:r>
      <w:r w:rsidRPr="000613F6">
        <w:rPr>
          <w:rFonts w:eastAsia="仿宋" w:hint="eastAsia"/>
          <w:color w:val="000000" w:themeColor="text1"/>
          <w:kern w:val="0"/>
          <w:sz w:val="28"/>
          <w:szCs w:val="28"/>
        </w:rPr>
        <w:t>、</w:t>
      </w:r>
      <w:r w:rsidRPr="000613F6">
        <w:rPr>
          <w:rFonts w:eastAsia="仿宋"/>
          <w:color w:val="000000" w:themeColor="text1"/>
          <w:kern w:val="0"/>
          <w:sz w:val="28"/>
          <w:szCs w:val="28"/>
        </w:rPr>
        <w:t>CO</w:t>
      </w:r>
      <w:r w:rsidRPr="000613F6">
        <w:rPr>
          <w:rFonts w:eastAsia="仿宋"/>
          <w:color w:val="000000" w:themeColor="text1"/>
          <w:kern w:val="0"/>
          <w:sz w:val="28"/>
          <w:szCs w:val="28"/>
        </w:rPr>
        <w:t>有毒有害气体浓度的监测；布点：事发区域</w:t>
      </w:r>
      <w:r w:rsidRPr="000613F6">
        <w:rPr>
          <w:rFonts w:eastAsia="仿宋" w:hint="eastAsia"/>
          <w:color w:val="000000" w:themeColor="text1"/>
          <w:kern w:val="0"/>
          <w:sz w:val="28"/>
          <w:szCs w:val="28"/>
        </w:rPr>
        <w:t>上风向</w:t>
      </w:r>
      <w:r w:rsidRPr="000613F6">
        <w:rPr>
          <w:rFonts w:eastAsia="仿宋" w:hint="eastAsia"/>
          <w:color w:val="000000" w:themeColor="text1"/>
          <w:kern w:val="0"/>
          <w:sz w:val="28"/>
          <w:szCs w:val="28"/>
        </w:rPr>
        <w:t>1</w:t>
      </w:r>
      <w:r w:rsidRPr="000613F6">
        <w:rPr>
          <w:rFonts w:eastAsia="仿宋" w:hint="eastAsia"/>
          <w:color w:val="000000" w:themeColor="text1"/>
          <w:kern w:val="0"/>
          <w:sz w:val="28"/>
          <w:szCs w:val="28"/>
        </w:rPr>
        <w:t>个监测点位，下风向</w:t>
      </w:r>
      <w:r w:rsidRPr="000613F6">
        <w:rPr>
          <w:rFonts w:eastAsia="仿宋" w:hint="eastAsia"/>
          <w:color w:val="000000" w:themeColor="text1"/>
          <w:kern w:val="0"/>
          <w:sz w:val="28"/>
          <w:szCs w:val="28"/>
        </w:rPr>
        <w:t>5</w:t>
      </w:r>
      <w:r w:rsidRPr="000613F6">
        <w:rPr>
          <w:rFonts w:eastAsia="仿宋" w:hint="eastAsia"/>
          <w:color w:val="000000" w:themeColor="text1"/>
          <w:kern w:val="0"/>
          <w:sz w:val="28"/>
          <w:szCs w:val="28"/>
        </w:rPr>
        <w:t>点位</w:t>
      </w:r>
      <w:r w:rsidRPr="000613F6">
        <w:rPr>
          <w:rFonts w:eastAsia="仿宋"/>
          <w:color w:val="000000" w:themeColor="text1"/>
          <w:kern w:val="0"/>
          <w:sz w:val="28"/>
          <w:szCs w:val="28"/>
        </w:rPr>
        <w:t>；根据事故发展状况，频次由密集变为定时；环境监测人员现场监测时，应佩戴防毒面具等防护用品。</w:t>
      </w:r>
    </w:p>
    <w:p w14:paraId="6692C890"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03" w:name="_Toc509938979"/>
      <w:bookmarkStart w:id="304" w:name="_Toc518033625"/>
      <w:bookmarkStart w:id="305" w:name="_Toc5460"/>
      <w:bookmarkStart w:id="306" w:name="_Toc14169469"/>
      <w:r w:rsidRPr="000613F6">
        <w:rPr>
          <w:rFonts w:eastAsia="仿宋"/>
          <w:b/>
          <w:color w:val="000000" w:themeColor="text1"/>
          <w:sz w:val="28"/>
          <w:szCs w:val="28"/>
        </w:rPr>
        <w:t>6.5.3</w:t>
      </w:r>
      <w:r w:rsidRPr="000613F6">
        <w:rPr>
          <w:rFonts w:eastAsia="仿宋"/>
          <w:b/>
          <w:color w:val="000000" w:themeColor="text1"/>
          <w:sz w:val="28"/>
          <w:szCs w:val="28"/>
        </w:rPr>
        <w:t>装卸油区油品泄漏或火灾爆炸事故应急处置</w:t>
      </w:r>
      <w:bookmarkEnd w:id="303"/>
      <w:r w:rsidRPr="000613F6">
        <w:rPr>
          <w:rFonts w:eastAsia="仿宋"/>
          <w:b/>
          <w:color w:val="000000" w:themeColor="text1"/>
          <w:sz w:val="28"/>
          <w:szCs w:val="28"/>
        </w:rPr>
        <w:t>措施</w:t>
      </w:r>
      <w:bookmarkEnd w:id="304"/>
      <w:bookmarkEnd w:id="305"/>
      <w:bookmarkEnd w:id="306"/>
    </w:p>
    <w:p w14:paraId="28252D75" w14:textId="77777777" w:rsidR="002B53F0" w:rsidRPr="000613F6" w:rsidRDefault="007178C2">
      <w:pPr>
        <w:pStyle w:val="11"/>
        <w:tabs>
          <w:tab w:val="left" w:pos="426"/>
        </w:tabs>
        <w:spacing w:before="0" w:beforeAutospacing="0" w:after="0" w:afterAutospacing="0" w:line="360" w:lineRule="auto"/>
        <w:ind w:firstLine="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6.5.3.1</w:t>
      </w:r>
      <w:r w:rsidRPr="000613F6">
        <w:rPr>
          <w:rFonts w:ascii="Times New Roman" w:eastAsia="仿宋" w:hAnsi="Times New Roman"/>
          <w:color w:val="000000" w:themeColor="text1"/>
          <w:sz w:val="28"/>
          <w:szCs w:val="28"/>
        </w:rPr>
        <w:t>装卸油区油品发生泄漏，未引发火灾爆炸事故</w:t>
      </w:r>
    </w:p>
    <w:p w14:paraId="354D9F9F"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）切断污染源</w:t>
      </w:r>
    </w:p>
    <w:p w14:paraId="7DF1607D"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立即进行断电，关闭阀门，停止收</w:t>
      </w: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发油，切断污染源。</w:t>
      </w:r>
    </w:p>
    <w:p w14:paraId="300F916C"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划定事故警戒区，区域内现场务必按防火要求做好防火措施，以防事故状态扩大，造成爆炸事故，必须关闭除防爆对讲机以外的其他通讯工具。</w:t>
      </w:r>
    </w:p>
    <w:p w14:paraId="604AB95E"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）外泄油料处理</w:t>
      </w:r>
    </w:p>
    <w:p w14:paraId="2DB642E3" w14:textId="77777777" w:rsidR="002B53F0" w:rsidRPr="000613F6" w:rsidRDefault="007178C2">
      <w:pPr>
        <w:pStyle w:val="11"/>
        <w:tabs>
          <w:tab w:val="left" w:pos="426"/>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若油料少量泄漏，用吸油毡对泄漏的污油进行吸附；若油料大量泄漏，应首先对其进行回收，不能回收的用砂土等惰性材料覆盖油污，减少蒸发，用油罐车对泄漏的污油进行收集转运，再用吸油毡对泄漏的污油进行吸附；若油料泄漏无法控制、无法围堵在库区内时，请求当地秦汉新城管委会救援，启动政府应急预案。</w:t>
      </w:r>
    </w:p>
    <w:p w14:paraId="4430BBFB"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）泄漏油料进入污水系统</w:t>
      </w:r>
    </w:p>
    <w:p w14:paraId="1CA86AE5"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将含油废水引入库区污水处理站，经处理达标后排入暴晒池。污水处理站内沉积油泥应交由有资质单位回收处理。</w:t>
      </w:r>
    </w:p>
    <w:p w14:paraId="04199D73"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4</w:t>
      </w:r>
      <w:r w:rsidRPr="000613F6">
        <w:rPr>
          <w:rFonts w:ascii="Times New Roman" w:eastAsia="仿宋" w:hAnsi="Times New Roman"/>
          <w:color w:val="000000" w:themeColor="text1"/>
          <w:sz w:val="28"/>
          <w:szCs w:val="28"/>
        </w:rPr>
        <w:t>）防止泄漏油料进入雨水系统</w:t>
      </w:r>
    </w:p>
    <w:p w14:paraId="65B9F87A"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关闭雨水井阀门，利用提升设施将含油污水引入库区污水处理站，经处理后排入暴晒池。</w:t>
      </w:r>
    </w:p>
    <w:p w14:paraId="2A7E46E6"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5</w:t>
      </w:r>
      <w:r w:rsidRPr="000613F6">
        <w:rPr>
          <w:rFonts w:ascii="Times New Roman" w:eastAsia="仿宋" w:hAnsi="Times New Roman"/>
          <w:color w:val="000000" w:themeColor="text1"/>
          <w:sz w:val="28"/>
          <w:szCs w:val="28"/>
        </w:rPr>
        <w:t>）泄漏油料挥发非甲烷总烃扩散影响</w:t>
      </w:r>
    </w:p>
    <w:p w14:paraId="4972B295"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查明现场有无中毒人员，以最快速度将中毒者脱离现场，严重者尽快送医院抢救；当发生大量泄漏时，环境监测人员迅速查明事故现场污染物浓度和扩散情况，根据当时风向、风速，对泄漏源下风向扩</w:t>
      </w:r>
      <w:r w:rsidRPr="000613F6">
        <w:rPr>
          <w:rFonts w:ascii="Times New Roman" w:eastAsia="仿宋" w:hAnsi="Times New Roman"/>
          <w:color w:val="000000" w:themeColor="text1"/>
          <w:sz w:val="28"/>
          <w:szCs w:val="28"/>
        </w:rPr>
        <w:lastRenderedPageBreak/>
        <w:t>散区域进行检测并确定需要警戒的区域，迅速发出有害气体逸散报警，疏散影响范围内和可能受到污染危害的周边单位和居民。</w:t>
      </w:r>
    </w:p>
    <w:p w14:paraId="5039CD7A" w14:textId="77777777" w:rsidR="002B53F0" w:rsidRPr="000613F6" w:rsidRDefault="007178C2">
      <w:pPr>
        <w:pStyle w:val="11"/>
        <w:tabs>
          <w:tab w:val="left" w:pos="426"/>
        </w:tabs>
        <w:spacing w:before="0" w:beforeAutospacing="0" w:after="0" w:afterAutospacing="0" w:line="360" w:lineRule="auto"/>
        <w:ind w:firstLine="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6.5.3.2</w:t>
      </w:r>
      <w:r w:rsidRPr="000613F6">
        <w:rPr>
          <w:rFonts w:ascii="Times New Roman" w:eastAsia="仿宋" w:hAnsi="Times New Roman"/>
          <w:color w:val="000000" w:themeColor="text1"/>
          <w:sz w:val="28"/>
          <w:szCs w:val="28"/>
        </w:rPr>
        <w:t>装卸油区油品发生泄漏后引发火灾爆炸事故</w:t>
      </w:r>
    </w:p>
    <w:p w14:paraId="548CA8DF"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1</w:t>
      </w:r>
      <w:r w:rsidRPr="000613F6">
        <w:rPr>
          <w:rFonts w:ascii="Times New Roman" w:eastAsia="仿宋" w:hAnsi="Times New Roman"/>
          <w:color w:val="000000" w:themeColor="text1"/>
          <w:sz w:val="28"/>
          <w:szCs w:val="28"/>
        </w:rPr>
        <w:t>）火灾、爆炸救援</w:t>
      </w:r>
    </w:p>
    <w:p w14:paraId="33374DE7"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①</w:t>
      </w:r>
      <w:r w:rsidRPr="000613F6">
        <w:rPr>
          <w:rFonts w:ascii="Times New Roman" w:eastAsia="仿宋" w:hAnsi="Times New Roman"/>
          <w:color w:val="000000" w:themeColor="text1"/>
          <w:sz w:val="28"/>
          <w:szCs w:val="28"/>
        </w:rPr>
        <w:t>装卸油区油品发生泄漏引发燃烧时，隔离火灾区周边范围，严禁无关人员进入隔离区。</w:t>
      </w:r>
    </w:p>
    <w:p w14:paraId="6BB4570E"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②</w:t>
      </w:r>
      <w:r w:rsidRPr="000613F6">
        <w:rPr>
          <w:rFonts w:ascii="Times New Roman" w:eastAsia="仿宋" w:hAnsi="Times New Roman"/>
          <w:color w:val="000000" w:themeColor="text1"/>
          <w:sz w:val="28"/>
          <w:szCs w:val="28"/>
        </w:rPr>
        <w:t>应急救援人员穿戴防静电防火服、在保证安全的前提下携带救援设备进入事故现场进行先期消防灭火，时刻关注火势情况，随时做好撤离准备。</w:t>
      </w:r>
    </w:p>
    <w:p w14:paraId="007CA083"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③</w:t>
      </w:r>
      <w:r w:rsidRPr="000613F6">
        <w:rPr>
          <w:rFonts w:ascii="Times New Roman" w:eastAsia="仿宋" w:hAnsi="Times New Roman"/>
          <w:color w:val="000000" w:themeColor="text1"/>
          <w:sz w:val="28"/>
          <w:szCs w:val="28"/>
        </w:rPr>
        <w:t>对火灾爆炸区喷射干粉灭火；按规定转移油罐车内油料。</w:t>
      </w:r>
    </w:p>
    <w:p w14:paraId="48266EC5" w14:textId="77777777" w:rsidR="002B53F0" w:rsidRPr="000613F6" w:rsidRDefault="007178C2">
      <w:pPr>
        <w:pStyle w:val="11"/>
        <w:tabs>
          <w:tab w:val="left" w:pos="426"/>
        </w:tabs>
        <w:spacing w:before="0" w:beforeAutospacing="0" w:after="0" w:afterAutospacing="0" w:line="360" w:lineRule="auto"/>
        <w:ind w:firstLineChars="200" w:firstLine="560"/>
        <w:jc w:val="both"/>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④</w:t>
      </w:r>
      <w:r w:rsidRPr="000613F6">
        <w:rPr>
          <w:rFonts w:ascii="Times New Roman" w:eastAsia="仿宋" w:hAnsi="Times New Roman"/>
          <w:color w:val="000000" w:themeColor="text1"/>
          <w:sz w:val="28"/>
          <w:szCs w:val="28"/>
        </w:rPr>
        <w:t>燃烧持续、事故进一步扩大、得不到有效控制时，立即通知应急领导小组办公室，由组长决定是否启动本预案。预案启动后，应急领导小组通知应急救援工作组赶赴事故现场开展救援工作，有人员伤亡时拨打</w:t>
      </w:r>
      <w:r w:rsidRPr="000613F6">
        <w:rPr>
          <w:rFonts w:ascii="Times New Roman" w:eastAsia="仿宋" w:hAnsi="Times New Roman"/>
          <w:color w:val="000000" w:themeColor="text1"/>
          <w:sz w:val="28"/>
          <w:szCs w:val="28"/>
        </w:rPr>
        <w:t>120</w:t>
      </w:r>
      <w:r w:rsidRPr="000613F6">
        <w:rPr>
          <w:rFonts w:ascii="Times New Roman" w:eastAsia="仿宋" w:hAnsi="Times New Roman"/>
          <w:color w:val="000000" w:themeColor="text1"/>
          <w:sz w:val="28"/>
          <w:szCs w:val="28"/>
        </w:rPr>
        <w:t>请求援助；火灾趋势严重、事故升级时拨打外部救援电话请求救援，请求当地秦汉新城管委会救援，启动政府应急预案。</w:t>
      </w:r>
    </w:p>
    <w:p w14:paraId="057469B7"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2</w:t>
      </w:r>
      <w:r w:rsidRPr="000613F6">
        <w:rPr>
          <w:rFonts w:ascii="Times New Roman" w:eastAsia="仿宋" w:hAnsi="Times New Roman"/>
          <w:color w:val="000000" w:themeColor="text1"/>
          <w:sz w:val="28"/>
          <w:szCs w:val="28"/>
        </w:rPr>
        <w:t>）消防废水处置</w:t>
      </w:r>
    </w:p>
    <w:p w14:paraId="5E0850DE"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①</w:t>
      </w:r>
      <w:r w:rsidRPr="000613F6">
        <w:rPr>
          <w:rFonts w:ascii="Times New Roman" w:eastAsia="仿宋" w:hAnsi="Times New Roman"/>
          <w:color w:val="000000" w:themeColor="text1"/>
          <w:sz w:val="28"/>
          <w:szCs w:val="28"/>
        </w:rPr>
        <w:t>关闭雨水井阀门，将消防废水引入库区污水处理站处理；</w:t>
      </w:r>
    </w:p>
    <w:p w14:paraId="0013481E"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②</w:t>
      </w:r>
      <w:r w:rsidRPr="000613F6">
        <w:rPr>
          <w:rFonts w:ascii="Times New Roman" w:eastAsia="仿宋" w:hAnsi="Times New Roman"/>
          <w:color w:val="000000" w:themeColor="text1"/>
          <w:sz w:val="28"/>
          <w:szCs w:val="28"/>
        </w:rPr>
        <w:t>消防过程产生的含油污水，污水处理站处理能力不足时，应设临时防爆泵将污水抽入暴晒池，使其进入污水处理站处理；</w:t>
      </w:r>
    </w:p>
    <w:p w14:paraId="7EC256D9"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③</w:t>
      </w:r>
      <w:r w:rsidRPr="000613F6">
        <w:rPr>
          <w:rFonts w:ascii="Times New Roman" w:eastAsia="仿宋" w:hAnsi="Times New Roman"/>
          <w:color w:val="000000" w:themeColor="text1"/>
          <w:sz w:val="28"/>
          <w:szCs w:val="28"/>
        </w:rPr>
        <w:t>若油污在库区地面蔓延，采用吸油毡等对油污进行吸附，采用临时防爆泵将污水抽回至污水处理站进行处理；事后将吸油毡等交有资质单位处理；</w:t>
      </w:r>
    </w:p>
    <w:p w14:paraId="008ACCA1"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lastRenderedPageBreak/>
        <w:t>④</w:t>
      </w:r>
      <w:r w:rsidRPr="000613F6">
        <w:rPr>
          <w:rFonts w:ascii="Times New Roman" w:eastAsia="仿宋" w:hAnsi="Times New Roman"/>
          <w:color w:val="000000" w:themeColor="text1"/>
          <w:sz w:val="28"/>
          <w:szCs w:val="28"/>
        </w:rPr>
        <w:t>加强污水监控。事故池管理人员严密监控污水流向和污水浓度，防止污水从暴晒池溢出；</w:t>
      </w:r>
    </w:p>
    <w:p w14:paraId="67D8FF19"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⑤</w:t>
      </w:r>
      <w:r w:rsidRPr="000613F6">
        <w:rPr>
          <w:rFonts w:ascii="Times New Roman" w:eastAsia="仿宋" w:hAnsi="Times New Roman"/>
          <w:color w:val="000000" w:themeColor="text1"/>
          <w:sz w:val="28"/>
          <w:szCs w:val="28"/>
        </w:rPr>
        <w:t>当事故污水超出油库污水处理站处理能力时，应上报至秦汉新城环保局请求社会力量援助。</w:t>
      </w:r>
    </w:p>
    <w:p w14:paraId="0ABF4E49"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）火灾次生一氧化碳逸散处置</w:t>
      </w:r>
    </w:p>
    <w:p w14:paraId="682AEA2F"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一氧化碳引起人员中毒时，及时组织现场人员的防护自救，出现较重症状时及时交由医务人员治疗；现场暂时留守人员需加强现场个人防护，佩戴相应的防护用品。</w:t>
      </w:r>
    </w:p>
    <w:p w14:paraId="5166F898"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当事故扩大、得不到有效控制时，环境监测人员迅速查明事故现场污染物浓度和扩散情况，对泄漏源下风向扩散区域进行检测并确定需要警戒的区域，迅速发出有害气体逸散报警，疏散影响范围内和可能受到污染危害的周边单位和居民。在疏散、撤离路线上设立路标，指明撤离方向和安全地带位置。</w:t>
      </w:r>
    </w:p>
    <w:p w14:paraId="765BD228"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环境监测组做好现场的风向、有毒有害气体污染物浓度监测工作，并将检测结果及时上报应急领导小组。风向监测内容：风向、风速；布点：事发区域；监测频次：根据事故发展状况，频次由密集变为定时。有毒有害气体因子：</w:t>
      </w:r>
      <w:r w:rsidRPr="000613F6">
        <w:rPr>
          <w:rFonts w:ascii="Times New Roman" w:eastAsia="仿宋" w:hAnsi="Times New Roman"/>
          <w:color w:val="000000" w:themeColor="text1"/>
          <w:sz w:val="28"/>
          <w:szCs w:val="28"/>
        </w:rPr>
        <w:t>CO</w:t>
      </w:r>
      <w:r w:rsidRPr="000613F6">
        <w:rPr>
          <w:rFonts w:ascii="Times New Roman" w:eastAsia="仿宋" w:hAnsi="Times New Roman"/>
          <w:color w:val="000000" w:themeColor="text1"/>
          <w:sz w:val="28"/>
          <w:szCs w:val="28"/>
        </w:rPr>
        <w:t>有毒有害气体浓度的监测；布点：事发区域；根据事故发展状况，频次由密集变为定时；环境监测人员现场监测时，应佩戴防毒面具等防护用品。</w:t>
      </w:r>
    </w:p>
    <w:p w14:paraId="3B9A3ACC"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4</w:t>
      </w:r>
      <w:r w:rsidRPr="000613F6">
        <w:rPr>
          <w:rFonts w:ascii="Times New Roman" w:eastAsia="仿宋" w:hAnsi="Times New Roman"/>
          <w:color w:val="000000" w:themeColor="text1"/>
          <w:sz w:val="28"/>
          <w:szCs w:val="28"/>
        </w:rPr>
        <w:t>）爆炸、灭火结束后处置措施</w:t>
      </w:r>
    </w:p>
    <w:p w14:paraId="26CE7E1A"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当事故状态得到控制，安排环境监测人员对现场有毒有害气体含量、事故污水进行监测分析。达到安全要求后通知应急领导小组组长，</w:t>
      </w:r>
      <w:r w:rsidRPr="000613F6">
        <w:rPr>
          <w:rFonts w:ascii="Times New Roman" w:eastAsia="仿宋" w:hAnsi="Times New Roman"/>
          <w:color w:val="000000" w:themeColor="text1"/>
          <w:sz w:val="28"/>
          <w:szCs w:val="28"/>
        </w:rPr>
        <w:lastRenderedPageBreak/>
        <w:t>由组长下达终止救</w:t>
      </w:r>
      <w:r w:rsidRPr="000613F6">
        <w:rPr>
          <w:rFonts w:ascii="Times New Roman" w:eastAsia="仿宋" w:hAnsi="Times New Roman"/>
          <w:color w:val="000000" w:themeColor="text1"/>
          <w:spacing w:val="-4"/>
          <w:sz w:val="28"/>
          <w:szCs w:val="28"/>
        </w:rPr>
        <w:t>援命令。组长指令抢险救援一组负责现场保护，抢险救援二组</w:t>
      </w:r>
      <w:r w:rsidRPr="000613F6">
        <w:rPr>
          <w:rFonts w:ascii="Times New Roman" w:eastAsia="仿宋" w:hAnsi="Times New Roman"/>
          <w:color w:val="000000" w:themeColor="text1"/>
          <w:sz w:val="28"/>
          <w:szCs w:val="28"/>
        </w:rPr>
        <w:t>对设备做认真细致的检查，确认事故隐患是否已消除。确认事故隐患已消除后，彻底回收全部污水和残余物料，不残留污染物在事故现场。</w:t>
      </w:r>
    </w:p>
    <w:p w14:paraId="5AC864B0"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事故处置结束后，积极配合有关部门的调查处理工作，并做好伤亡人员的善后处理。调查处理完毕后，经有关部门同意，立即组织人员进行现场清理，尽快恢复运行。</w:t>
      </w:r>
    </w:p>
    <w:p w14:paraId="54CBAB72"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07" w:name="_Toc509938980"/>
      <w:bookmarkStart w:id="308" w:name="_Toc29100"/>
      <w:bookmarkStart w:id="309" w:name="_Toc518033626"/>
      <w:bookmarkStart w:id="310" w:name="_Toc14169470"/>
      <w:r w:rsidRPr="000613F6">
        <w:rPr>
          <w:rFonts w:eastAsia="仿宋"/>
          <w:b/>
          <w:color w:val="000000" w:themeColor="text1"/>
          <w:sz w:val="28"/>
          <w:szCs w:val="28"/>
        </w:rPr>
        <w:t>6.5.4</w:t>
      </w:r>
      <w:r w:rsidRPr="000613F6">
        <w:rPr>
          <w:rFonts w:eastAsia="仿宋"/>
          <w:b/>
          <w:color w:val="000000" w:themeColor="text1"/>
          <w:sz w:val="28"/>
          <w:szCs w:val="28"/>
        </w:rPr>
        <w:t>输油管道、泵油品泄漏或火灾爆炸应急处置</w:t>
      </w:r>
      <w:bookmarkEnd w:id="307"/>
      <w:r w:rsidRPr="000613F6">
        <w:rPr>
          <w:rFonts w:eastAsia="仿宋"/>
          <w:b/>
          <w:color w:val="000000" w:themeColor="text1"/>
          <w:sz w:val="28"/>
          <w:szCs w:val="28"/>
        </w:rPr>
        <w:t>措施</w:t>
      </w:r>
      <w:bookmarkEnd w:id="308"/>
      <w:bookmarkEnd w:id="309"/>
      <w:bookmarkEnd w:id="310"/>
    </w:p>
    <w:p w14:paraId="247D29C1" w14:textId="77777777" w:rsidR="002B53F0" w:rsidRPr="000613F6" w:rsidRDefault="007178C2">
      <w:pPr>
        <w:tabs>
          <w:tab w:val="left" w:pos="426"/>
        </w:tabs>
        <w:adjustRightInd w:val="0"/>
        <w:spacing w:line="360" w:lineRule="auto"/>
        <w:jc w:val="left"/>
        <w:textAlignment w:val="baseline"/>
        <w:rPr>
          <w:rFonts w:eastAsia="仿宋"/>
          <w:color w:val="000000" w:themeColor="text1"/>
          <w:kern w:val="0"/>
          <w:sz w:val="28"/>
          <w:szCs w:val="28"/>
        </w:rPr>
      </w:pPr>
      <w:r w:rsidRPr="000613F6">
        <w:rPr>
          <w:rFonts w:eastAsia="仿宋"/>
          <w:color w:val="000000" w:themeColor="text1"/>
          <w:sz w:val="28"/>
          <w:szCs w:val="28"/>
        </w:rPr>
        <w:t>6.5.4.1</w:t>
      </w:r>
      <w:r w:rsidRPr="000613F6">
        <w:rPr>
          <w:rFonts w:eastAsia="仿宋"/>
          <w:color w:val="000000" w:themeColor="text1"/>
          <w:kern w:val="0"/>
          <w:sz w:val="28"/>
          <w:szCs w:val="28"/>
        </w:rPr>
        <w:t>库区内输油管道、泵油品发生泄漏，未引发火灾爆炸事故</w:t>
      </w:r>
    </w:p>
    <w:p w14:paraId="70B795D2"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1</w:t>
      </w:r>
      <w:r w:rsidRPr="000613F6">
        <w:rPr>
          <w:rFonts w:eastAsia="仿宋"/>
          <w:color w:val="000000" w:themeColor="text1"/>
          <w:kern w:val="0"/>
          <w:sz w:val="28"/>
          <w:szCs w:val="28"/>
        </w:rPr>
        <w:t>）现场疏散隔离与防护</w:t>
      </w:r>
    </w:p>
    <w:p w14:paraId="4DFB88C8"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设置警示标志及警戒线，派专人警戒，除应急处置人员进入外，其他人员禁止进入警戒区；应急救援人员穿戴防静电防火服，在保证安全的前提下携带救援设备进入泄漏现场；现场应急人员用可燃气体检测仪监视检测警戒区内的气体浓度，所有人员随时做好撤离准备。</w:t>
      </w:r>
    </w:p>
    <w:p w14:paraId="45BB4549"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发生泄漏事故的现场务必按防火要求做好防火措施，以防事故状态扩大，造成爆炸事故，必须关闭除防爆对讲机以外的其他通讯工具。</w:t>
      </w:r>
    </w:p>
    <w:p w14:paraId="3C5DD930"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2</w:t>
      </w:r>
      <w:r w:rsidRPr="000613F6">
        <w:rPr>
          <w:rFonts w:eastAsia="仿宋"/>
          <w:color w:val="000000" w:themeColor="text1"/>
          <w:kern w:val="0"/>
          <w:sz w:val="28"/>
          <w:szCs w:val="28"/>
        </w:rPr>
        <w:t>）切断污染源</w:t>
      </w:r>
    </w:p>
    <w:p w14:paraId="7761CDD7"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若是泵发生泄漏，关闭泵两端管道进出口阀门；若是管道发生泄漏则关闭管道两端阀门；若是阀门发生泄漏，则关闭连接阀门两侧管道的进口和出口；在保证安全的前提下对破裂口进行堵漏，随后收集泄漏油料。</w:t>
      </w:r>
    </w:p>
    <w:p w14:paraId="7E22B547"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3</w:t>
      </w:r>
      <w:r w:rsidRPr="000613F6">
        <w:rPr>
          <w:rFonts w:eastAsia="仿宋"/>
          <w:color w:val="000000" w:themeColor="text1"/>
          <w:kern w:val="0"/>
          <w:sz w:val="28"/>
          <w:szCs w:val="28"/>
        </w:rPr>
        <w:t>）外泄油料处理</w:t>
      </w:r>
    </w:p>
    <w:p w14:paraId="14914E85"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lastRenderedPageBreak/>
        <w:t>利用现场沙土装袋构筑临时围堰，油料少量泄漏时用贮油桶对泄漏的油料进行收容，大量泄漏则用油罐车对泄漏的污油进行吸收；对于漫流到站场其他地方的油料，采用吸油毡对泄漏的污油进行吸附。</w:t>
      </w:r>
    </w:p>
    <w:p w14:paraId="257E032F"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4</w:t>
      </w:r>
      <w:r w:rsidRPr="000613F6">
        <w:rPr>
          <w:rFonts w:eastAsia="仿宋"/>
          <w:color w:val="000000" w:themeColor="text1"/>
          <w:kern w:val="0"/>
          <w:sz w:val="28"/>
          <w:szCs w:val="28"/>
        </w:rPr>
        <w:t>）泄漏油料进入雨水系统</w:t>
      </w:r>
    </w:p>
    <w:p w14:paraId="6E4CE4C2" w14:textId="77777777" w:rsidR="002B53F0" w:rsidRPr="000613F6" w:rsidRDefault="007178C2">
      <w:pPr>
        <w:tabs>
          <w:tab w:val="left" w:pos="426"/>
        </w:tabs>
        <w:adjustRightInd w:val="0"/>
        <w:spacing w:line="360" w:lineRule="auto"/>
        <w:ind w:firstLineChars="200" w:firstLine="560"/>
        <w:textAlignment w:val="baseline"/>
        <w:rPr>
          <w:rFonts w:eastAsia="仿宋"/>
          <w:color w:val="000000" w:themeColor="text1"/>
          <w:kern w:val="0"/>
          <w:sz w:val="28"/>
          <w:szCs w:val="28"/>
        </w:rPr>
      </w:pPr>
      <w:r w:rsidRPr="000613F6">
        <w:rPr>
          <w:rFonts w:eastAsia="仿宋"/>
          <w:color w:val="000000" w:themeColor="text1"/>
          <w:kern w:val="0"/>
          <w:sz w:val="28"/>
          <w:szCs w:val="28"/>
        </w:rPr>
        <w:t>关闭雨水阀门，在雨水沟沿线暗沟或管道入口处用沙袋进行拦截并用贮油桶对泄漏油料进行收容；将含油废水送污水处理站处理；用干粉或砂土覆盖对防火堤及雨水明沟内污油覆盖，再用吸油毡对泄漏的污油进行吸附。事后将吸油毡交有资质单位处理。</w:t>
      </w:r>
    </w:p>
    <w:p w14:paraId="16F0D9A5" w14:textId="77777777" w:rsidR="002B53F0" w:rsidRPr="000613F6" w:rsidRDefault="007178C2">
      <w:pPr>
        <w:pStyle w:val="11"/>
        <w:tabs>
          <w:tab w:val="left" w:pos="42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5</w:t>
      </w:r>
      <w:r w:rsidRPr="000613F6">
        <w:rPr>
          <w:rFonts w:ascii="Times New Roman" w:eastAsia="仿宋" w:hAnsi="Times New Roman"/>
          <w:color w:val="000000" w:themeColor="text1"/>
          <w:sz w:val="28"/>
          <w:szCs w:val="28"/>
        </w:rPr>
        <w:t>）泄漏油料挥发非甲烷总烃扩散影响</w:t>
      </w:r>
    </w:p>
    <w:p w14:paraId="30DA4976"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sz w:val="28"/>
          <w:szCs w:val="28"/>
        </w:rPr>
        <w:t>查明现场有无中毒人员，以最快速度将中毒者脱离现场，严重者尽快送医院抢救。</w:t>
      </w:r>
    </w:p>
    <w:p w14:paraId="41410863" w14:textId="77777777" w:rsidR="002B53F0" w:rsidRPr="000613F6" w:rsidRDefault="007178C2">
      <w:pPr>
        <w:tabs>
          <w:tab w:val="left" w:pos="426"/>
        </w:tabs>
        <w:adjustRightInd w:val="0"/>
        <w:spacing w:line="360" w:lineRule="auto"/>
        <w:jc w:val="left"/>
        <w:textAlignment w:val="baseline"/>
        <w:rPr>
          <w:rFonts w:eastAsia="仿宋"/>
          <w:color w:val="000000" w:themeColor="text1"/>
          <w:kern w:val="0"/>
          <w:sz w:val="28"/>
          <w:szCs w:val="28"/>
        </w:rPr>
      </w:pPr>
      <w:r w:rsidRPr="000613F6">
        <w:rPr>
          <w:rFonts w:eastAsia="仿宋"/>
          <w:color w:val="000000" w:themeColor="text1"/>
          <w:sz w:val="28"/>
          <w:szCs w:val="28"/>
        </w:rPr>
        <w:t>6.5.4.2</w:t>
      </w:r>
      <w:r w:rsidRPr="000613F6">
        <w:rPr>
          <w:rFonts w:eastAsia="仿宋"/>
          <w:color w:val="000000" w:themeColor="text1"/>
          <w:kern w:val="0"/>
          <w:sz w:val="28"/>
          <w:szCs w:val="28"/>
        </w:rPr>
        <w:t>输油管道、泵油品发生泄漏，引发火灾爆炸事故</w:t>
      </w:r>
    </w:p>
    <w:p w14:paraId="76EB939B"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1</w:t>
      </w:r>
      <w:r w:rsidRPr="000613F6">
        <w:rPr>
          <w:rFonts w:eastAsia="仿宋"/>
          <w:color w:val="000000" w:themeColor="text1"/>
          <w:kern w:val="0"/>
          <w:sz w:val="28"/>
          <w:szCs w:val="28"/>
        </w:rPr>
        <w:t>）火灾、爆炸救援</w:t>
      </w:r>
    </w:p>
    <w:p w14:paraId="468A92C0"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①</w:t>
      </w:r>
      <w:r w:rsidRPr="000613F6">
        <w:rPr>
          <w:rFonts w:eastAsia="仿宋"/>
          <w:color w:val="000000" w:themeColor="text1"/>
          <w:kern w:val="0"/>
          <w:sz w:val="28"/>
          <w:szCs w:val="28"/>
        </w:rPr>
        <w:t>当泄漏引发燃烧时，立即通知油库应急领导小组；隔离火灾爆炸区周边</w:t>
      </w:r>
      <w:r w:rsidRPr="000613F6">
        <w:rPr>
          <w:rFonts w:eastAsia="仿宋"/>
          <w:color w:val="000000" w:themeColor="text1"/>
          <w:kern w:val="0"/>
          <w:sz w:val="28"/>
          <w:szCs w:val="28"/>
        </w:rPr>
        <w:t>200m</w:t>
      </w:r>
      <w:r w:rsidRPr="000613F6">
        <w:rPr>
          <w:rFonts w:eastAsia="仿宋"/>
          <w:color w:val="000000" w:themeColor="text1"/>
          <w:kern w:val="0"/>
          <w:sz w:val="28"/>
          <w:szCs w:val="28"/>
        </w:rPr>
        <w:t>范围，严禁无关人员进入隔离区；</w:t>
      </w:r>
    </w:p>
    <w:p w14:paraId="4D2CA9E3"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②</w:t>
      </w:r>
      <w:r w:rsidRPr="000613F6">
        <w:rPr>
          <w:rFonts w:eastAsia="仿宋"/>
          <w:color w:val="000000" w:themeColor="text1"/>
          <w:kern w:val="0"/>
          <w:sz w:val="28"/>
          <w:szCs w:val="28"/>
        </w:rPr>
        <w:t>应急救援人员穿戴防静电防火服、</w:t>
      </w:r>
      <w:r w:rsidRPr="000613F6">
        <w:rPr>
          <w:rFonts w:eastAsia="仿宋"/>
          <w:color w:val="000000" w:themeColor="text1"/>
          <w:sz w:val="28"/>
          <w:szCs w:val="28"/>
        </w:rPr>
        <w:t>在保证安全的前提下</w:t>
      </w:r>
      <w:r w:rsidRPr="000613F6">
        <w:rPr>
          <w:rFonts w:eastAsia="仿宋"/>
          <w:color w:val="000000" w:themeColor="text1"/>
          <w:kern w:val="0"/>
          <w:sz w:val="28"/>
          <w:szCs w:val="28"/>
        </w:rPr>
        <w:t>携带救援设备进入事故现场进行先期消防灭火，时刻关注火势情况，随时做好撤离准备。待消防队伍达到后配合其对事故区域进行灭火救援；</w:t>
      </w:r>
    </w:p>
    <w:p w14:paraId="457E5703"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③</w:t>
      </w:r>
      <w:r w:rsidRPr="000613F6">
        <w:rPr>
          <w:rFonts w:eastAsia="仿宋"/>
          <w:color w:val="000000" w:themeColor="text1"/>
          <w:kern w:val="0"/>
          <w:sz w:val="28"/>
          <w:szCs w:val="28"/>
        </w:rPr>
        <w:t>对火灾管道喷射干粉灭火，对相邻设施及管道喷水冷却，按规定转移事故设施剩余油料至贮油桶；</w:t>
      </w:r>
    </w:p>
    <w:p w14:paraId="1ADCD6FF"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sz w:val="28"/>
          <w:szCs w:val="28"/>
        </w:rPr>
        <w:t>④</w:t>
      </w:r>
      <w:r w:rsidRPr="000613F6">
        <w:rPr>
          <w:rFonts w:eastAsia="仿宋"/>
          <w:color w:val="000000" w:themeColor="text1"/>
          <w:sz w:val="28"/>
          <w:szCs w:val="28"/>
        </w:rPr>
        <w:t>火灾趋势严重、事故升级时拨打外部救援电话请求救援，请求当地政府部门和周边消防、医院救援。</w:t>
      </w:r>
    </w:p>
    <w:p w14:paraId="2530C45D"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lastRenderedPageBreak/>
        <w:t>（</w:t>
      </w:r>
      <w:r w:rsidRPr="000613F6">
        <w:rPr>
          <w:rFonts w:eastAsia="仿宋"/>
          <w:color w:val="000000" w:themeColor="text1"/>
          <w:kern w:val="0"/>
          <w:sz w:val="28"/>
          <w:szCs w:val="28"/>
        </w:rPr>
        <w:t>2</w:t>
      </w:r>
      <w:r w:rsidRPr="000613F6">
        <w:rPr>
          <w:rFonts w:eastAsia="仿宋"/>
          <w:color w:val="000000" w:themeColor="text1"/>
          <w:kern w:val="0"/>
          <w:sz w:val="28"/>
          <w:szCs w:val="28"/>
        </w:rPr>
        <w:t>）消防废水处置</w:t>
      </w:r>
    </w:p>
    <w:p w14:paraId="5AE9E173"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①</w:t>
      </w:r>
      <w:r w:rsidRPr="000613F6">
        <w:rPr>
          <w:rFonts w:eastAsia="仿宋"/>
          <w:color w:val="000000" w:themeColor="text1"/>
          <w:kern w:val="0"/>
          <w:sz w:val="28"/>
          <w:szCs w:val="28"/>
        </w:rPr>
        <w:t>关闭雨水阀门，对管道、泵周边各雨水沟入口进行封堵，用砂土在消防水喷淋范围地势较低处构筑围堰或截流沟，用临时防爆泵将消防废水泵至暴晒池；</w:t>
      </w:r>
    </w:p>
    <w:p w14:paraId="597AE56C"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②</w:t>
      </w:r>
      <w:r w:rsidRPr="000613F6">
        <w:rPr>
          <w:rFonts w:eastAsia="仿宋"/>
          <w:color w:val="000000" w:themeColor="text1"/>
          <w:kern w:val="0"/>
          <w:sz w:val="28"/>
          <w:szCs w:val="28"/>
        </w:rPr>
        <w:t>若消防废水进入雨水系统，及时关闭雨水阀门，将消防废水进行初步隔油后送污水处理站处理；若含油污水在库区地面蔓延，采用吸油毡等对油污进行吸附，并将水抽回至污水处理站进行处理；事后将吸油毡、稻草等交有资质单位处理。</w:t>
      </w:r>
    </w:p>
    <w:p w14:paraId="5AC0489C"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w:t>
      </w:r>
      <w:r w:rsidRPr="000613F6">
        <w:rPr>
          <w:rFonts w:ascii="Times New Roman" w:eastAsia="仿宋" w:hAnsi="Times New Roman"/>
          <w:color w:val="000000" w:themeColor="text1"/>
          <w:sz w:val="28"/>
          <w:szCs w:val="28"/>
        </w:rPr>
        <w:t>3</w:t>
      </w:r>
      <w:r w:rsidRPr="000613F6">
        <w:rPr>
          <w:rFonts w:ascii="Times New Roman" w:eastAsia="仿宋" w:hAnsi="Times New Roman"/>
          <w:color w:val="000000" w:themeColor="text1"/>
          <w:sz w:val="28"/>
          <w:szCs w:val="28"/>
        </w:rPr>
        <w:t>）火灾次生一氧化碳逸散处置</w:t>
      </w:r>
    </w:p>
    <w:p w14:paraId="1DAE637D" w14:textId="77777777" w:rsidR="002B53F0" w:rsidRPr="000613F6" w:rsidRDefault="007178C2">
      <w:pPr>
        <w:pStyle w:val="11"/>
        <w:tabs>
          <w:tab w:val="left" w:pos="426"/>
          <w:tab w:val="left" w:pos="8306"/>
        </w:tabs>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一氧化碳引起人员中毒时，及时组织现场人员的防护自救，出现较重症状时及时交由医务人员治疗；现场暂时留守人员需加强现场个人防护，佩戴相应的防护用品。</w:t>
      </w:r>
    </w:p>
    <w:p w14:paraId="462B6B95"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w:t>
      </w:r>
      <w:r w:rsidRPr="000613F6">
        <w:rPr>
          <w:rFonts w:eastAsia="仿宋"/>
          <w:color w:val="000000" w:themeColor="text1"/>
          <w:kern w:val="0"/>
          <w:sz w:val="28"/>
          <w:szCs w:val="28"/>
        </w:rPr>
        <w:t>4</w:t>
      </w:r>
      <w:r w:rsidRPr="000613F6">
        <w:rPr>
          <w:rFonts w:eastAsia="仿宋"/>
          <w:color w:val="000000" w:themeColor="text1"/>
          <w:kern w:val="0"/>
          <w:sz w:val="28"/>
          <w:szCs w:val="28"/>
        </w:rPr>
        <w:t>）爆炸、灭火结束后处置措施</w:t>
      </w:r>
    </w:p>
    <w:p w14:paraId="0ACAFD50"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灭火结束后，注意保护好现场，积极配合有关部门的调查处理工作，并做好伤亡人员的善后处理。调查处理完毕后，经有关部门同意，立即组织人员进行现场清理，尽快恢复运行。</w:t>
      </w:r>
    </w:p>
    <w:p w14:paraId="286492CC"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11" w:name="_Toc509938981"/>
      <w:bookmarkStart w:id="312" w:name="_Toc19003"/>
      <w:bookmarkStart w:id="313" w:name="_Toc518033627"/>
      <w:bookmarkStart w:id="314" w:name="_Toc14169471"/>
      <w:r w:rsidRPr="000613F6">
        <w:rPr>
          <w:rFonts w:eastAsia="仿宋"/>
          <w:b/>
          <w:color w:val="000000" w:themeColor="text1"/>
          <w:sz w:val="28"/>
          <w:szCs w:val="28"/>
        </w:rPr>
        <w:t>6.5.5</w:t>
      </w:r>
      <w:r w:rsidRPr="000613F6">
        <w:rPr>
          <w:rFonts w:eastAsia="仿宋"/>
          <w:b/>
          <w:color w:val="000000" w:themeColor="text1"/>
          <w:sz w:val="28"/>
          <w:szCs w:val="28"/>
        </w:rPr>
        <w:t>清罐油泥泄漏应急处置</w:t>
      </w:r>
      <w:bookmarkEnd w:id="311"/>
      <w:r w:rsidRPr="000613F6">
        <w:rPr>
          <w:rFonts w:eastAsia="仿宋"/>
          <w:b/>
          <w:color w:val="000000" w:themeColor="text1"/>
          <w:sz w:val="28"/>
          <w:szCs w:val="28"/>
        </w:rPr>
        <w:t>措施</w:t>
      </w:r>
      <w:bookmarkEnd w:id="312"/>
      <w:bookmarkEnd w:id="313"/>
      <w:bookmarkEnd w:id="314"/>
    </w:p>
    <w:p w14:paraId="35606072"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①</w:t>
      </w:r>
      <w:r w:rsidRPr="000613F6">
        <w:rPr>
          <w:rFonts w:eastAsia="仿宋"/>
          <w:color w:val="000000" w:themeColor="text1"/>
          <w:kern w:val="0"/>
          <w:sz w:val="28"/>
          <w:szCs w:val="28"/>
        </w:rPr>
        <w:t>停止装车，对泄漏区域用砂土构筑围堰；</w:t>
      </w:r>
    </w:p>
    <w:p w14:paraId="4D60C211" w14:textId="77777777" w:rsidR="002B53F0" w:rsidRPr="000613F6" w:rsidRDefault="007178C2">
      <w:pPr>
        <w:tabs>
          <w:tab w:val="left" w:pos="426"/>
        </w:tabs>
        <w:adjustRightInd w:val="0"/>
        <w:spacing w:line="360" w:lineRule="auto"/>
        <w:ind w:firstLineChars="200" w:firstLine="560"/>
        <w:jc w:val="left"/>
        <w:textAlignment w:val="baseline"/>
        <w:rPr>
          <w:rFonts w:eastAsia="仿宋"/>
          <w:color w:val="000000" w:themeColor="text1"/>
          <w:kern w:val="0"/>
          <w:sz w:val="28"/>
          <w:szCs w:val="28"/>
        </w:rPr>
      </w:pPr>
      <w:r w:rsidRPr="000613F6">
        <w:rPr>
          <w:rFonts w:eastAsia="仿宋"/>
          <w:color w:val="000000" w:themeColor="text1"/>
          <w:kern w:val="0"/>
          <w:sz w:val="28"/>
          <w:szCs w:val="28"/>
        </w:rPr>
        <w:t>②</w:t>
      </w:r>
      <w:r w:rsidRPr="000613F6">
        <w:rPr>
          <w:rFonts w:eastAsia="仿宋"/>
          <w:color w:val="000000" w:themeColor="text1"/>
          <w:kern w:val="0"/>
          <w:sz w:val="28"/>
          <w:szCs w:val="28"/>
        </w:rPr>
        <w:t>少量油泥泄漏则用吸油毡对油泥进行吸附，再用砂土与油泥拌合；大量泄漏则可以贮油桶进行收容后再用吸油毡对油泥进行吸附或再用砂土与油泥拌合，清理收集后送有资质单位处理。</w:t>
      </w:r>
    </w:p>
    <w:p w14:paraId="1401D90D"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15" w:name="_Toc509938982"/>
      <w:bookmarkStart w:id="316" w:name="_Toc518033628"/>
      <w:bookmarkStart w:id="317" w:name="_Toc19770"/>
      <w:bookmarkStart w:id="318" w:name="_Toc14169472"/>
      <w:r w:rsidRPr="000613F6">
        <w:rPr>
          <w:rFonts w:eastAsia="仿宋"/>
          <w:b/>
          <w:color w:val="000000" w:themeColor="text1"/>
          <w:sz w:val="28"/>
          <w:szCs w:val="28"/>
        </w:rPr>
        <w:t>6.5.6</w:t>
      </w:r>
      <w:r w:rsidRPr="000613F6">
        <w:rPr>
          <w:rFonts w:eastAsia="仿宋"/>
          <w:b/>
          <w:color w:val="000000" w:themeColor="text1"/>
          <w:sz w:val="28"/>
          <w:szCs w:val="28"/>
        </w:rPr>
        <w:t>污水处理站不能正常接收污水时应急处置</w:t>
      </w:r>
      <w:bookmarkEnd w:id="315"/>
      <w:r w:rsidRPr="000613F6">
        <w:rPr>
          <w:rFonts w:eastAsia="仿宋"/>
          <w:b/>
          <w:color w:val="000000" w:themeColor="text1"/>
          <w:sz w:val="28"/>
          <w:szCs w:val="28"/>
        </w:rPr>
        <w:t>措施</w:t>
      </w:r>
      <w:bookmarkEnd w:id="316"/>
      <w:bookmarkEnd w:id="317"/>
      <w:bookmarkEnd w:id="318"/>
    </w:p>
    <w:p w14:paraId="25F07727"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lastRenderedPageBreak/>
        <w:t>污水处理站发生事故一般原因为：设备故障、进水量突然增大、或污染物浓度突然变化，致使污水处理效果下降。</w:t>
      </w:r>
    </w:p>
    <w:p w14:paraId="1517EC30"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hint="eastAsia"/>
          <w:color w:val="000000" w:themeColor="text1"/>
          <w:sz w:val="28"/>
          <w:szCs w:val="28"/>
        </w:rPr>
        <w:t>本库区建一座</w:t>
      </w:r>
      <w:r w:rsidRPr="000613F6">
        <w:rPr>
          <w:rFonts w:ascii="Times New Roman" w:eastAsia="仿宋" w:hAnsi="Times New Roman" w:hint="eastAsia"/>
          <w:color w:val="000000" w:themeColor="text1"/>
          <w:sz w:val="28"/>
          <w:szCs w:val="28"/>
        </w:rPr>
        <w:t>2400</w:t>
      </w:r>
      <w:r w:rsidRPr="000613F6">
        <w:rPr>
          <w:rFonts w:ascii="Times New Roman" w:eastAsia="仿宋" w:hAnsi="Times New Roman"/>
          <w:color w:val="000000" w:themeColor="text1"/>
          <w:sz w:val="28"/>
          <w:szCs w:val="28"/>
        </w:rPr>
        <w:t>m</w:t>
      </w:r>
      <w:r w:rsidRPr="000613F6">
        <w:rPr>
          <w:rFonts w:ascii="Times New Roman" w:eastAsia="仿宋" w:hAnsi="Times New Roman"/>
          <w:color w:val="000000" w:themeColor="text1"/>
          <w:sz w:val="28"/>
          <w:szCs w:val="28"/>
          <w:vertAlign w:val="superscript"/>
        </w:rPr>
        <w:t>3</w:t>
      </w:r>
      <w:r w:rsidRPr="000613F6">
        <w:rPr>
          <w:rFonts w:ascii="Times New Roman" w:eastAsia="仿宋" w:hAnsi="Times New Roman"/>
          <w:color w:val="000000" w:themeColor="text1"/>
          <w:sz w:val="28"/>
          <w:szCs w:val="28"/>
        </w:rPr>
        <w:t>的事故池，当污水处理站出现设备故障事故时，油库污水排入事故池中暂存，同时对污水处理站故障设备修理或更换，待故障设备能够正常运行，再恢复整套污水处理系统运行。若污水处理站长时间不能接收油库污水，则需委托有资质单位，对事故池中污水外运处理。</w:t>
      </w:r>
    </w:p>
    <w:p w14:paraId="51CC98D2"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19" w:name="_Toc14169473"/>
      <w:bookmarkStart w:id="320" w:name="_Toc509938983"/>
      <w:bookmarkStart w:id="321" w:name="_Toc24040"/>
      <w:bookmarkStart w:id="322" w:name="_Toc518033629"/>
      <w:r w:rsidRPr="000613F6">
        <w:rPr>
          <w:rFonts w:eastAsia="仿宋" w:hint="eastAsia"/>
          <w:b/>
          <w:color w:val="000000" w:themeColor="text1"/>
          <w:sz w:val="28"/>
          <w:szCs w:val="28"/>
        </w:rPr>
        <w:t>6.5.7</w:t>
      </w:r>
      <w:r w:rsidRPr="000613F6">
        <w:rPr>
          <w:rFonts w:eastAsia="仿宋" w:hint="eastAsia"/>
          <w:b/>
          <w:color w:val="000000" w:themeColor="text1"/>
          <w:sz w:val="28"/>
          <w:szCs w:val="28"/>
        </w:rPr>
        <w:t>危险废物现场处置措施</w:t>
      </w:r>
      <w:bookmarkEnd w:id="319"/>
    </w:p>
    <w:p w14:paraId="310F90A6" w14:textId="77777777" w:rsidR="002B53F0" w:rsidRPr="000613F6" w:rsidRDefault="007178C2">
      <w:pPr>
        <w:spacing w:line="360" w:lineRule="auto"/>
        <w:ind w:firstLineChars="200" w:firstLine="560"/>
        <w:rPr>
          <w:rFonts w:eastAsia="仿宋" w:cs="宋体"/>
          <w:bCs/>
          <w:color w:val="000000" w:themeColor="text1"/>
          <w:sz w:val="28"/>
          <w:szCs w:val="28"/>
        </w:rPr>
      </w:pPr>
      <w:r w:rsidRPr="000613F6">
        <w:rPr>
          <w:rFonts w:eastAsia="仿宋" w:cs="宋体" w:hint="eastAsia"/>
          <w:bCs/>
          <w:color w:val="000000" w:themeColor="text1"/>
          <w:sz w:val="28"/>
          <w:szCs w:val="28"/>
        </w:rPr>
        <w:t>当发生危险废物泄漏，应</w:t>
      </w:r>
      <w:r w:rsidRPr="000613F6">
        <w:rPr>
          <w:rFonts w:eastAsia="仿宋" w:cs="宋体"/>
          <w:bCs/>
          <w:color w:val="000000" w:themeColor="text1"/>
          <w:sz w:val="28"/>
          <w:szCs w:val="28"/>
        </w:rPr>
        <w:t>尽快联系</w:t>
      </w:r>
      <w:r w:rsidRPr="000613F6">
        <w:rPr>
          <w:rFonts w:eastAsia="仿宋"/>
          <w:color w:val="000000" w:themeColor="text1"/>
          <w:sz w:val="28"/>
          <w:szCs w:val="28"/>
        </w:rPr>
        <w:t>有资质单位</w:t>
      </w:r>
      <w:r w:rsidRPr="000613F6">
        <w:rPr>
          <w:rFonts w:eastAsia="仿宋" w:cs="宋体"/>
          <w:bCs/>
          <w:color w:val="000000" w:themeColor="text1"/>
          <w:sz w:val="28"/>
          <w:szCs w:val="28"/>
        </w:rPr>
        <w:t>，办理相关手续，完成转移</w:t>
      </w:r>
      <w:r w:rsidRPr="000613F6">
        <w:rPr>
          <w:rFonts w:eastAsia="仿宋" w:cs="宋体" w:hint="eastAsia"/>
          <w:bCs/>
          <w:color w:val="000000" w:themeColor="text1"/>
          <w:sz w:val="28"/>
          <w:szCs w:val="28"/>
        </w:rPr>
        <w:t>。</w:t>
      </w:r>
    </w:p>
    <w:p w14:paraId="3D2CFA69"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23" w:name="_Toc14169474"/>
      <w:r w:rsidRPr="000613F6">
        <w:rPr>
          <w:rFonts w:eastAsia="仿宋"/>
          <w:b/>
          <w:color w:val="000000" w:themeColor="text1"/>
          <w:sz w:val="28"/>
          <w:szCs w:val="28"/>
        </w:rPr>
        <w:t>6.5.</w:t>
      </w:r>
      <w:r w:rsidRPr="000613F6">
        <w:rPr>
          <w:rFonts w:eastAsia="仿宋" w:hint="eastAsia"/>
          <w:b/>
          <w:color w:val="000000" w:themeColor="text1"/>
          <w:sz w:val="28"/>
          <w:szCs w:val="28"/>
        </w:rPr>
        <w:t>8</w:t>
      </w:r>
      <w:r w:rsidRPr="000613F6">
        <w:rPr>
          <w:rFonts w:eastAsia="仿宋" w:hint="eastAsia"/>
          <w:b/>
          <w:color w:val="000000" w:themeColor="text1"/>
          <w:sz w:val="28"/>
          <w:szCs w:val="28"/>
        </w:rPr>
        <w:t>油气回收装置故障不能回收油气时应急处置措施</w:t>
      </w:r>
      <w:bookmarkEnd w:id="323"/>
    </w:p>
    <w:p w14:paraId="018F5A47"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hint="eastAsia"/>
          <w:color w:val="000000" w:themeColor="text1"/>
          <w:sz w:val="28"/>
          <w:szCs w:val="28"/>
        </w:rPr>
        <w:t>油气回收装置</w:t>
      </w:r>
      <w:r w:rsidRPr="000613F6">
        <w:rPr>
          <w:rFonts w:eastAsia="仿宋"/>
          <w:color w:val="000000" w:themeColor="text1"/>
          <w:sz w:val="28"/>
          <w:szCs w:val="28"/>
        </w:rPr>
        <w:t>发生事故一般原因为：设备故障、</w:t>
      </w:r>
      <w:r w:rsidRPr="000613F6">
        <w:rPr>
          <w:rFonts w:eastAsia="仿宋" w:hint="eastAsia"/>
          <w:color w:val="000000" w:themeColor="text1"/>
          <w:sz w:val="28"/>
          <w:szCs w:val="28"/>
        </w:rPr>
        <w:t>油气回收</w:t>
      </w:r>
      <w:r w:rsidRPr="000613F6">
        <w:rPr>
          <w:rFonts w:eastAsia="仿宋"/>
          <w:color w:val="000000" w:themeColor="text1"/>
          <w:sz w:val="28"/>
          <w:szCs w:val="28"/>
        </w:rPr>
        <w:t>量突然增大，致使设备处理效果下降。</w:t>
      </w:r>
    </w:p>
    <w:p w14:paraId="7386F7E2" w14:textId="77777777" w:rsidR="002B53F0" w:rsidRPr="000613F6" w:rsidRDefault="007178C2">
      <w:pPr>
        <w:pStyle w:val="a8"/>
        <w:spacing w:before="0" w:beforeAutospacing="0" w:after="0" w:afterAutospacing="0" w:line="360" w:lineRule="auto"/>
        <w:ind w:firstLineChars="200" w:firstLine="560"/>
        <w:rPr>
          <w:rFonts w:ascii="Times New Roman" w:eastAsia="仿宋" w:hAnsi="Times New Roman"/>
          <w:color w:val="000000" w:themeColor="text1"/>
          <w:sz w:val="28"/>
          <w:szCs w:val="28"/>
        </w:rPr>
      </w:pPr>
      <w:r w:rsidRPr="000613F6">
        <w:rPr>
          <w:rFonts w:ascii="Times New Roman" w:eastAsia="仿宋" w:hAnsi="Times New Roman"/>
          <w:color w:val="000000" w:themeColor="text1"/>
          <w:sz w:val="28"/>
          <w:szCs w:val="28"/>
        </w:rPr>
        <w:t>当</w:t>
      </w:r>
      <w:r w:rsidRPr="000613F6">
        <w:rPr>
          <w:rFonts w:ascii="Times New Roman" w:eastAsia="仿宋" w:hAnsi="Times New Roman" w:hint="eastAsia"/>
          <w:color w:val="000000" w:themeColor="text1"/>
          <w:sz w:val="28"/>
          <w:szCs w:val="28"/>
        </w:rPr>
        <w:t>油气回收装置</w:t>
      </w:r>
      <w:r w:rsidRPr="000613F6">
        <w:rPr>
          <w:rFonts w:ascii="Times New Roman" w:eastAsia="仿宋" w:hAnsi="Times New Roman"/>
          <w:color w:val="000000" w:themeColor="text1"/>
          <w:sz w:val="28"/>
          <w:szCs w:val="28"/>
        </w:rPr>
        <w:t>时，停止</w:t>
      </w:r>
      <w:r w:rsidRPr="000613F6">
        <w:rPr>
          <w:rFonts w:ascii="Times New Roman" w:eastAsia="仿宋" w:hAnsi="Times New Roman" w:hint="eastAsia"/>
          <w:color w:val="000000" w:themeColor="text1"/>
          <w:sz w:val="28"/>
          <w:szCs w:val="28"/>
        </w:rPr>
        <w:t>发油</w:t>
      </w:r>
      <w:r w:rsidRPr="000613F6">
        <w:rPr>
          <w:rFonts w:ascii="Times New Roman" w:eastAsia="仿宋" w:hAnsi="Times New Roman"/>
          <w:color w:val="000000" w:themeColor="text1"/>
          <w:sz w:val="28"/>
          <w:szCs w:val="28"/>
        </w:rPr>
        <w:t>，同时对</w:t>
      </w:r>
      <w:r w:rsidRPr="000613F6">
        <w:rPr>
          <w:rFonts w:ascii="Times New Roman" w:eastAsia="仿宋" w:hAnsi="Times New Roman" w:hint="eastAsia"/>
          <w:color w:val="000000" w:themeColor="text1"/>
          <w:sz w:val="28"/>
          <w:szCs w:val="28"/>
        </w:rPr>
        <w:t>油气回收装置</w:t>
      </w:r>
      <w:r w:rsidRPr="000613F6">
        <w:rPr>
          <w:rFonts w:ascii="Times New Roman" w:eastAsia="仿宋" w:hAnsi="Times New Roman"/>
          <w:color w:val="000000" w:themeColor="text1"/>
          <w:sz w:val="28"/>
          <w:szCs w:val="28"/>
        </w:rPr>
        <w:t>故障设备修理或更换，待故障设备能够正常运行，再恢复生产。</w:t>
      </w:r>
    </w:p>
    <w:p w14:paraId="1BE08BBF"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24" w:name="_Toc14169475"/>
      <w:r w:rsidRPr="000613F6">
        <w:rPr>
          <w:rFonts w:eastAsia="仿宋" w:hint="eastAsia"/>
          <w:b/>
          <w:color w:val="000000" w:themeColor="text1"/>
          <w:sz w:val="28"/>
          <w:szCs w:val="28"/>
        </w:rPr>
        <w:t>6.5.9</w:t>
      </w:r>
      <w:r w:rsidRPr="000613F6">
        <w:rPr>
          <w:rFonts w:eastAsia="仿宋"/>
          <w:b/>
          <w:color w:val="000000" w:themeColor="text1"/>
          <w:sz w:val="28"/>
          <w:szCs w:val="28"/>
        </w:rPr>
        <w:t>周边风险源发生火灾或爆炸事件应急处置</w:t>
      </w:r>
      <w:bookmarkEnd w:id="320"/>
      <w:r w:rsidRPr="000613F6">
        <w:rPr>
          <w:rFonts w:eastAsia="仿宋"/>
          <w:b/>
          <w:color w:val="000000" w:themeColor="text1"/>
          <w:sz w:val="28"/>
          <w:szCs w:val="28"/>
        </w:rPr>
        <w:t>措施</w:t>
      </w:r>
      <w:bookmarkEnd w:id="321"/>
      <w:bookmarkEnd w:id="322"/>
      <w:bookmarkEnd w:id="324"/>
    </w:p>
    <w:p w14:paraId="105DD9F5"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密切关注周边风险源事件动态；</w:t>
      </w:r>
    </w:p>
    <w:p w14:paraId="7B7F4EFD"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开启可能受影响装置的冷却水系统；</w:t>
      </w:r>
    </w:p>
    <w:p w14:paraId="5E062895"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准备应急物资，全库区进入应急准备状态；</w:t>
      </w:r>
    </w:p>
    <w:p w14:paraId="2D4FD2E4"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周边风险源发生火灾爆炸事件，引发库区发生火灾爆炸或其他事件时采取库区响应事件应急预案。</w:t>
      </w:r>
    </w:p>
    <w:p w14:paraId="6A5A4AD8"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⑤</w:t>
      </w:r>
      <w:r w:rsidRPr="000613F6">
        <w:rPr>
          <w:rFonts w:eastAsia="仿宋"/>
          <w:color w:val="000000" w:themeColor="text1"/>
          <w:sz w:val="28"/>
          <w:szCs w:val="28"/>
        </w:rPr>
        <w:t>未引发库区装置正常运行时，应做好应急准备工作，准备随时</w:t>
      </w:r>
      <w:r w:rsidRPr="000613F6">
        <w:rPr>
          <w:rFonts w:eastAsia="仿宋"/>
          <w:color w:val="000000" w:themeColor="text1"/>
          <w:sz w:val="28"/>
          <w:szCs w:val="28"/>
        </w:rPr>
        <w:lastRenderedPageBreak/>
        <w:t>投入应急，威胁解除着响应应急状态解除。</w:t>
      </w:r>
    </w:p>
    <w:p w14:paraId="24F62E64"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25" w:name="_Toc518033630"/>
      <w:bookmarkStart w:id="326" w:name="_Toc24523"/>
      <w:bookmarkStart w:id="327" w:name="_Toc14169476"/>
      <w:r w:rsidRPr="000613F6">
        <w:rPr>
          <w:rFonts w:eastAsia="仿宋"/>
          <w:b/>
          <w:color w:val="000000" w:themeColor="text1"/>
          <w:sz w:val="28"/>
          <w:szCs w:val="28"/>
        </w:rPr>
        <w:t>6.5.</w:t>
      </w:r>
      <w:r w:rsidRPr="000613F6">
        <w:rPr>
          <w:rFonts w:eastAsia="仿宋" w:hint="eastAsia"/>
          <w:b/>
          <w:color w:val="000000" w:themeColor="text1"/>
          <w:sz w:val="28"/>
          <w:szCs w:val="28"/>
        </w:rPr>
        <w:t>10</w:t>
      </w:r>
      <w:r w:rsidRPr="000613F6">
        <w:rPr>
          <w:rFonts w:eastAsia="仿宋"/>
          <w:b/>
          <w:color w:val="000000" w:themeColor="text1"/>
          <w:sz w:val="28"/>
          <w:szCs w:val="28"/>
        </w:rPr>
        <w:t>罐区发生不可控极端火灾或爆炸事件时的应急处置措施</w:t>
      </w:r>
      <w:bookmarkEnd w:id="325"/>
      <w:bookmarkEnd w:id="326"/>
      <w:bookmarkEnd w:id="327"/>
    </w:p>
    <w:p w14:paraId="135E77B7"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前面分析的现场处置措施均为最大可信事件情况下的应急处置，但根据风险评估报告中的情景构建，还有一种概率极地、危害和影响极大的情景。当遇到人为不可控强震、地基塌陷和雷击等综合因素叠加情境下，发生整个单罐或双罐起火爆炸。该情况的危害和影响在评估报告中有所分析说明，应采取的应急处置措施如下：</w:t>
      </w:r>
    </w:p>
    <w:p w14:paraId="2A23629A"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）启动应急预案</w:t>
      </w:r>
    </w:p>
    <w:p w14:paraId="2A8A6D7C"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在第一时间立即启动应急预案，同时由油库领导小组组长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向秦汉新城管委会或西咸新区管委会应急指挥部求援，政府组织环保、安监、公安、消防、医疗、监测等多部门组建临时指挥部。油库应急领导小组作为指挥部的一部分协助指挥部统一行动，执行指挥部下达的任务。</w:t>
      </w:r>
    </w:p>
    <w:p w14:paraId="1B970916"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）火灾区灭火救援</w:t>
      </w:r>
    </w:p>
    <w:p w14:paraId="0C445F12"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油罐若发生爆炸起火，首先隔离火灾区周边</w:t>
      </w:r>
      <w:r w:rsidRPr="000613F6">
        <w:rPr>
          <w:rFonts w:eastAsia="仿宋"/>
          <w:color w:val="000000" w:themeColor="text1"/>
          <w:sz w:val="28"/>
          <w:szCs w:val="28"/>
        </w:rPr>
        <w:t>1000m</w:t>
      </w:r>
      <w:r w:rsidRPr="000613F6">
        <w:rPr>
          <w:rFonts w:eastAsia="仿宋"/>
          <w:color w:val="000000" w:themeColor="text1"/>
          <w:sz w:val="28"/>
          <w:szCs w:val="28"/>
        </w:rPr>
        <w:t>范围，严禁无关人员进入隔离区。凡是参与救援的人员均需佩戴防毒、防火的面罩和服装才能进入，在灭火的同时，更重要的任务是救援。</w:t>
      </w:r>
    </w:p>
    <w:p w14:paraId="35FFF35B"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首先把危险区内的人员营救出来，控制火情扩大，给相邻油罐降温或隔离等。并迅速组织火区</w:t>
      </w:r>
      <w:r w:rsidRPr="000613F6">
        <w:rPr>
          <w:rFonts w:eastAsia="仿宋"/>
          <w:color w:val="000000" w:themeColor="text1"/>
          <w:sz w:val="28"/>
          <w:szCs w:val="28"/>
        </w:rPr>
        <w:t>1000m</w:t>
      </w:r>
      <w:r w:rsidRPr="000613F6">
        <w:rPr>
          <w:rFonts w:eastAsia="仿宋"/>
          <w:color w:val="000000" w:themeColor="text1"/>
          <w:sz w:val="28"/>
          <w:szCs w:val="28"/>
        </w:rPr>
        <w:t>范围内的居民、群众撤离。</w:t>
      </w:r>
    </w:p>
    <w:p w14:paraId="3727BE47"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）大气影响区救援与疏散、撤离</w:t>
      </w:r>
    </w:p>
    <w:p w14:paraId="0ABB89E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根据情景设置和影响分析，</w:t>
      </w:r>
      <w:r w:rsidRPr="000613F6">
        <w:rPr>
          <w:rFonts w:eastAsia="仿宋"/>
          <w:bCs/>
          <w:color w:val="000000" w:themeColor="text1"/>
          <w:sz w:val="28"/>
          <w:szCs w:val="28"/>
        </w:rPr>
        <w:t>CO</w:t>
      </w:r>
      <w:r w:rsidRPr="000613F6">
        <w:rPr>
          <w:rFonts w:eastAsia="仿宋"/>
          <w:bCs/>
          <w:color w:val="000000" w:themeColor="text1"/>
          <w:sz w:val="28"/>
          <w:szCs w:val="28"/>
        </w:rPr>
        <w:t>的半致死浓度半径约为</w:t>
      </w:r>
      <w:r w:rsidRPr="000613F6">
        <w:rPr>
          <w:rFonts w:eastAsia="仿宋"/>
          <w:bCs/>
          <w:color w:val="000000" w:themeColor="text1"/>
          <w:sz w:val="28"/>
          <w:szCs w:val="28"/>
        </w:rPr>
        <w:t>750m</w:t>
      </w:r>
      <w:r w:rsidRPr="000613F6">
        <w:rPr>
          <w:rFonts w:eastAsia="仿宋"/>
          <w:bCs/>
          <w:color w:val="000000" w:themeColor="text1"/>
          <w:sz w:val="28"/>
          <w:szCs w:val="28"/>
        </w:rPr>
        <w:t>左右，对人体造成危害的半径范围约为</w:t>
      </w:r>
      <w:r w:rsidRPr="000613F6">
        <w:rPr>
          <w:rFonts w:eastAsia="仿宋"/>
          <w:bCs/>
          <w:color w:val="000000" w:themeColor="text1"/>
          <w:sz w:val="28"/>
          <w:szCs w:val="28"/>
        </w:rPr>
        <w:t>1000m</w:t>
      </w:r>
      <w:r w:rsidRPr="000613F6">
        <w:rPr>
          <w:rFonts w:eastAsia="仿宋"/>
          <w:bCs/>
          <w:color w:val="000000" w:themeColor="text1"/>
          <w:sz w:val="28"/>
          <w:szCs w:val="28"/>
        </w:rPr>
        <w:t>左右；</w:t>
      </w:r>
      <w:r w:rsidRPr="000613F6">
        <w:rPr>
          <w:rFonts w:eastAsia="仿宋"/>
          <w:color w:val="000000" w:themeColor="text1"/>
          <w:sz w:val="28"/>
          <w:szCs w:val="28"/>
        </w:rPr>
        <w:t>SO</w:t>
      </w:r>
      <w:r w:rsidRPr="000613F6">
        <w:rPr>
          <w:rFonts w:eastAsia="仿宋"/>
          <w:color w:val="000000" w:themeColor="text1"/>
          <w:sz w:val="28"/>
          <w:szCs w:val="28"/>
          <w:vertAlign w:val="subscript"/>
        </w:rPr>
        <w:t>2</w:t>
      </w:r>
      <w:r w:rsidRPr="000613F6">
        <w:rPr>
          <w:rFonts w:eastAsia="仿宋"/>
          <w:color w:val="000000" w:themeColor="text1"/>
          <w:sz w:val="28"/>
          <w:szCs w:val="28"/>
          <w:vertAlign w:val="superscript"/>
        </w:rPr>
        <w:t xml:space="preserve"> </w:t>
      </w:r>
      <w:r w:rsidRPr="000613F6">
        <w:rPr>
          <w:rFonts w:eastAsia="仿宋"/>
          <w:color w:val="000000" w:themeColor="text1"/>
          <w:sz w:val="28"/>
          <w:szCs w:val="28"/>
        </w:rPr>
        <w:t>的最大落地</w:t>
      </w:r>
      <w:r w:rsidRPr="000613F6">
        <w:rPr>
          <w:rFonts w:eastAsia="仿宋"/>
          <w:color w:val="000000" w:themeColor="text1"/>
          <w:sz w:val="28"/>
          <w:szCs w:val="28"/>
        </w:rPr>
        <w:lastRenderedPageBreak/>
        <w:t>浓度约为</w:t>
      </w:r>
      <w:r w:rsidRPr="000613F6">
        <w:rPr>
          <w:rFonts w:eastAsia="仿宋"/>
          <w:color w:val="000000" w:themeColor="text1"/>
          <w:sz w:val="28"/>
          <w:szCs w:val="28"/>
        </w:rPr>
        <w:t>4250mg/m</w:t>
      </w:r>
      <w:r w:rsidRPr="000613F6">
        <w:rPr>
          <w:rFonts w:eastAsia="仿宋"/>
          <w:color w:val="000000" w:themeColor="text1"/>
          <w:sz w:val="28"/>
          <w:szCs w:val="28"/>
          <w:vertAlign w:val="superscript"/>
        </w:rPr>
        <w:t>3</w:t>
      </w:r>
      <w:r w:rsidRPr="000613F6">
        <w:rPr>
          <w:rFonts w:eastAsia="仿宋"/>
          <w:color w:val="000000" w:themeColor="text1"/>
          <w:sz w:val="28"/>
          <w:szCs w:val="28"/>
        </w:rPr>
        <w:t>，距离约</w:t>
      </w:r>
      <w:r w:rsidRPr="000613F6">
        <w:rPr>
          <w:rFonts w:eastAsia="仿宋"/>
          <w:color w:val="000000" w:themeColor="text1"/>
          <w:sz w:val="28"/>
          <w:szCs w:val="28"/>
        </w:rPr>
        <w:t>30m</w:t>
      </w:r>
      <w:r w:rsidRPr="000613F6">
        <w:rPr>
          <w:rFonts w:eastAsia="仿宋"/>
          <w:color w:val="000000" w:themeColor="text1"/>
          <w:sz w:val="28"/>
          <w:szCs w:val="28"/>
        </w:rPr>
        <w:t>，即使远距火灾点</w:t>
      </w:r>
      <w:r w:rsidRPr="000613F6">
        <w:rPr>
          <w:rFonts w:eastAsia="仿宋"/>
          <w:color w:val="000000" w:themeColor="text1"/>
          <w:sz w:val="28"/>
          <w:szCs w:val="28"/>
        </w:rPr>
        <w:t>25000m</w:t>
      </w:r>
      <w:r w:rsidRPr="000613F6">
        <w:rPr>
          <w:rFonts w:eastAsia="仿宋"/>
          <w:color w:val="000000" w:themeColor="text1"/>
          <w:sz w:val="28"/>
          <w:szCs w:val="28"/>
        </w:rPr>
        <w:t>，其浓度也达到</w:t>
      </w:r>
      <w:r w:rsidRPr="000613F6">
        <w:rPr>
          <w:rFonts w:eastAsia="仿宋"/>
          <w:color w:val="000000" w:themeColor="text1"/>
          <w:sz w:val="28"/>
          <w:szCs w:val="28"/>
        </w:rPr>
        <w:t>31.74 mg/m</w:t>
      </w:r>
      <w:r w:rsidRPr="000613F6">
        <w:rPr>
          <w:rFonts w:eastAsia="仿宋"/>
          <w:color w:val="000000" w:themeColor="text1"/>
          <w:sz w:val="28"/>
          <w:szCs w:val="28"/>
          <w:vertAlign w:val="superscript"/>
        </w:rPr>
        <w:t>3</w:t>
      </w:r>
      <w:r w:rsidRPr="000613F6">
        <w:rPr>
          <w:rFonts w:eastAsia="仿宋"/>
          <w:color w:val="000000" w:themeColor="text1"/>
          <w:sz w:val="28"/>
          <w:szCs w:val="28"/>
        </w:rPr>
        <w:t>，严重超标；</w:t>
      </w:r>
      <w:r w:rsidRPr="000613F6">
        <w:rPr>
          <w:rFonts w:eastAsia="仿宋"/>
          <w:color w:val="000000" w:themeColor="text1"/>
          <w:sz w:val="28"/>
          <w:szCs w:val="28"/>
        </w:rPr>
        <w:t>NO</w:t>
      </w:r>
      <w:r w:rsidRPr="000613F6">
        <w:rPr>
          <w:rFonts w:eastAsia="仿宋"/>
          <w:color w:val="000000" w:themeColor="text1"/>
          <w:sz w:val="28"/>
          <w:szCs w:val="28"/>
          <w:vertAlign w:val="subscript"/>
        </w:rPr>
        <w:t>X</w:t>
      </w:r>
      <w:r w:rsidRPr="000613F6">
        <w:rPr>
          <w:rFonts w:eastAsia="仿宋"/>
          <w:color w:val="000000" w:themeColor="text1"/>
          <w:sz w:val="28"/>
          <w:szCs w:val="28"/>
        </w:rPr>
        <w:t>和烟尘的情况基本雷同，对当地的大气环境造成严重污染。</w:t>
      </w:r>
    </w:p>
    <w:p w14:paraId="57A724A9"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在这种极端不可控情况下，火场危害区内的所有居民和群众均需在第一时间疏散、撤离。地方政府、村委会、公安、交警等均需通力合作，各自沿着预设的避灾、避险路线快速撤离。需要特别注意的是，当时的风向及风速大小（秦汉新城的常年主导风向为偏东风），应急疏导时，要把人群向上风向、侧风向带领。避险路线见附图</w:t>
      </w:r>
      <w:r w:rsidRPr="000613F6">
        <w:rPr>
          <w:rFonts w:eastAsia="仿宋"/>
          <w:color w:val="000000" w:themeColor="text1"/>
          <w:sz w:val="28"/>
          <w:szCs w:val="28"/>
        </w:rPr>
        <w:t>8</w:t>
      </w:r>
      <w:r w:rsidRPr="000613F6">
        <w:rPr>
          <w:rFonts w:eastAsia="仿宋"/>
          <w:color w:val="000000" w:themeColor="text1"/>
          <w:sz w:val="28"/>
          <w:szCs w:val="28"/>
        </w:rPr>
        <w:t>。</w:t>
      </w:r>
    </w:p>
    <w:p w14:paraId="42363FE3"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）伤员安置与救护转移</w:t>
      </w:r>
    </w:p>
    <w:p w14:paraId="363DAECC"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在这种极端情况下，西咸新区应急中心应立即启用战略储备物资，把大量的防毒用品和装置下发到救援人员手中，并及时给灾区居民和群众下发，避免广大群众中毒受害。</w:t>
      </w:r>
    </w:p>
    <w:p w14:paraId="77679EF3"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对已经受害或中毒的居民群众，及时救护，现场临时处置后及时转移到安全地带，必要时移送到本预案指定医院（咸阳市中心医院）或临时指定的医院。</w:t>
      </w:r>
    </w:p>
    <w:p w14:paraId="5D49BE1F"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）大气污染监测与防护、避险</w:t>
      </w:r>
    </w:p>
    <w:p w14:paraId="710F9030"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环境监测人员在做好自我防护的前提下，对火灾区实施大气污染检测，确定严重危害生命安全的区域、有伤害但不致命的区域、严重污染区域和正常区域的范围，为科学救援决策提供依据。</w:t>
      </w:r>
    </w:p>
    <w:p w14:paraId="7D1B74F9"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根据检测数据进行精准施救、选择精准避险疏散路线等。</w:t>
      </w:r>
    </w:p>
    <w:p w14:paraId="21637842"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）交通管制</w:t>
      </w:r>
    </w:p>
    <w:p w14:paraId="000942F0"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事故状态下，维护交通次序尤其重要。公安、交警及应急队伍成</w:t>
      </w:r>
      <w:r w:rsidRPr="000613F6">
        <w:rPr>
          <w:rFonts w:eastAsia="仿宋"/>
          <w:color w:val="000000" w:themeColor="text1"/>
          <w:sz w:val="28"/>
          <w:szCs w:val="28"/>
        </w:rPr>
        <w:lastRenderedPageBreak/>
        <w:t>员对火区实施警戒，划定警戒范围（原定</w:t>
      </w:r>
      <w:r w:rsidRPr="000613F6">
        <w:rPr>
          <w:rFonts w:eastAsia="仿宋"/>
          <w:color w:val="000000" w:themeColor="text1"/>
          <w:sz w:val="28"/>
          <w:szCs w:val="28"/>
        </w:rPr>
        <w:t>1000m</w:t>
      </w:r>
      <w:r w:rsidRPr="000613F6">
        <w:rPr>
          <w:rFonts w:eastAsia="仿宋"/>
          <w:color w:val="000000" w:themeColor="text1"/>
          <w:sz w:val="28"/>
          <w:szCs w:val="28"/>
        </w:rPr>
        <w:t>），在实施过程中可根据火情进行调整。同时对整个大的区域进行交通管制，保证救援人员、车辆和撤离人员和车辆的畅通。严禁外来车辆和人员进入。</w:t>
      </w:r>
    </w:p>
    <w:p w14:paraId="7E59A52F"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）水污染监测与应急处置</w:t>
      </w:r>
    </w:p>
    <w:p w14:paraId="5022FE86"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油罐爆炸起火只能用泡沫剂或其他材料灭火，不能用消防水直接灭火，再加上高温燃烧将会把大量的水变成水蒸气蒸发掉，因此水污染的程度和范围有限。</w:t>
      </w:r>
    </w:p>
    <w:p w14:paraId="698B4B4B"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首先把雨水外排口封堵，避免消防水溢流沿雨水管网外排，影响大环境的地表水水质。厂区消防水先储存在事故水池，必要时临时筑防水堤。</w:t>
      </w:r>
    </w:p>
    <w:p w14:paraId="1FD47CAD"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）损失调查与信息发布</w:t>
      </w:r>
    </w:p>
    <w:p w14:paraId="35BFB910"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灭火救灾完成后，做好事后厂区及周边村庄和居住小区的损失调查工作，统计各类损失和受伤害情况，整理成册。</w:t>
      </w:r>
    </w:p>
    <w:p w14:paraId="172B67D7"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对事发、事中、事后整个过程中的信息统一汇总到指挥部，由指挥部统一对外发布。</w:t>
      </w:r>
    </w:p>
    <w:p w14:paraId="773B7274"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9</w:t>
      </w:r>
      <w:r w:rsidRPr="000613F6">
        <w:rPr>
          <w:rFonts w:eastAsia="仿宋"/>
          <w:color w:val="000000" w:themeColor="text1"/>
          <w:sz w:val="28"/>
          <w:szCs w:val="28"/>
        </w:rPr>
        <w:t>）应急解除与事后恢复、补偿</w:t>
      </w:r>
    </w:p>
    <w:p w14:paraId="3EA2B3B1"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按照程序，当具备应急解除条件后，由指挥部发布应急解除的命令。</w:t>
      </w:r>
    </w:p>
    <w:p w14:paraId="02D46858" w14:textId="77777777" w:rsidR="002B53F0" w:rsidRPr="000613F6" w:rsidRDefault="007178C2">
      <w:pPr>
        <w:pStyle w:val="12"/>
        <w:spacing w:line="360" w:lineRule="auto"/>
        <w:ind w:firstLine="560"/>
        <w:rPr>
          <w:rFonts w:eastAsia="仿宋"/>
          <w:color w:val="000000" w:themeColor="text1"/>
          <w:sz w:val="28"/>
          <w:szCs w:val="28"/>
        </w:rPr>
      </w:pPr>
      <w:r w:rsidRPr="000613F6">
        <w:rPr>
          <w:rFonts w:eastAsia="仿宋"/>
          <w:color w:val="000000" w:themeColor="text1"/>
          <w:sz w:val="28"/>
          <w:szCs w:val="28"/>
        </w:rPr>
        <w:t>灭火救灾完成后，做好事后厂区恢复和损失调查工作，尤其关注厂区周边居民和群众的受影响情况，必要时给予相应安抚和补偿。</w:t>
      </w:r>
    </w:p>
    <w:p w14:paraId="29B39FAF"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28" w:name="_Toc518033631"/>
      <w:bookmarkStart w:id="329" w:name="_Toc31625"/>
      <w:bookmarkStart w:id="330" w:name="_Toc14169477"/>
      <w:r w:rsidRPr="000613F6">
        <w:rPr>
          <w:rFonts w:eastAsia="仿宋"/>
          <w:b/>
          <w:color w:val="000000" w:themeColor="text1"/>
          <w:sz w:val="28"/>
          <w:szCs w:val="28"/>
        </w:rPr>
        <w:t>6.5.</w:t>
      </w:r>
      <w:r w:rsidRPr="000613F6">
        <w:rPr>
          <w:rFonts w:eastAsia="仿宋" w:hint="eastAsia"/>
          <w:b/>
          <w:color w:val="000000" w:themeColor="text1"/>
          <w:sz w:val="28"/>
          <w:szCs w:val="28"/>
        </w:rPr>
        <w:t>11</w:t>
      </w:r>
      <w:r w:rsidRPr="000613F6">
        <w:rPr>
          <w:rFonts w:eastAsia="仿宋"/>
          <w:b/>
          <w:color w:val="000000" w:themeColor="text1"/>
          <w:sz w:val="28"/>
          <w:szCs w:val="28"/>
        </w:rPr>
        <w:t>应急监测</w:t>
      </w:r>
      <w:bookmarkEnd w:id="328"/>
      <w:bookmarkEnd w:id="329"/>
      <w:bookmarkEnd w:id="330"/>
    </w:p>
    <w:p w14:paraId="6B01BA64" w14:textId="77777777" w:rsidR="002B53F0" w:rsidRPr="000613F6" w:rsidRDefault="007178C2" w:rsidP="004D75C1">
      <w:pPr>
        <w:widowControl/>
        <w:adjustRightInd w:val="0"/>
        <w:snapToGrid w:val="0"/>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lastRenderedPageBreak/>
        <w:t>当发生突发环境事件时，油库应急领导小组应立即通知秦汉新城环保局或西咸新区环保局，环保局立即通知秦汉新城监测站或西咸新区监测站迅速组织监测人员赶赴事件现场，根据实际情况，迅速确定监测方案（包括监测布点、频次、项目和方法等），及时开展应急监测工作，在尽可能短的时间内，用小型、便携仪器对污染物种类、浓度、污染范围及可能的危害做出判断，以便对事件及时、正确进行处理。</w:t>
      </w:r>
      <w:r w:rsidR="004D75C1" w:rsidRPr="000613F6">
        <w:rPr>
          <w:rFonts w:eastAsia="仿宋" w:hint="eastAsia"/>
          <w:b/>
          <w:bCs/>
          <w:color w:val="000000" w:themeColor="text1"/>
          <w:sz w:val="28"/>
          <w:szCs w:val="28"/>
        </w:rPr>
        <w:t>企业在事故状态不具备应急监测能力，应协助专业监测机构实施监测</w:t>
      </w:r>
      <w:r w:rsidR="004D75C1" w:rsidRPr="000613F6">
        <w:rPr>
          <w:rFonts w:eastAsia="仿宋" w:hint="eastAsia"/>
          <w:color w:val="000000" w:themeColor="text1"/>
          <w:sz w:val="28"/>
          <w:szCs w:val="28"/>
        </w:rPr>
        <w:t>。</w:t>
      </w:r>
    </w:p>
    <w:p w14:paraId="3C58798D" w14:textId="77777777" w:rsidR="002B53F0" w:rsidRPr="000613F6" w:rsidRDefault="007178C2">
      <w:pPr>
        <w:widowControl/>
        <w:adjustRightInd w:val="0"/>
        <w:snapToGrid w:val="0"/>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当油库发生泄漏，但未发生火灾及爆炸的情况下，现场监测人员在场界四周各布置</w:t>
      </w:r>
      <w:r w:rsidRPr="000613F6">
        <w:rPr>
          <w:rFonts w:eastAsia="仿宋"/>
          <w:color w:val="000000" w:themeColor="text1"/>
          <w:sz w:val="28"/>
          <w:szCs w:val="28"/>
        </w:rPr>
        <w:t>2</w:t>
      </w:r>
      <w:r w:rsidRPr="000613F6">
        <w:rPr>
          <w:rFonts w:eastAsia="仿宋"/>
          <w:color w:val="000000" w:themeColor="text1"/>
          <w:sz w:val="28"/>
          <w:szCs w:val="28"/>
        </w:rPr>
        <w:t>个监测点，下风向厂界外</w:t>
      </w:r>
      <w:r w:rsidRPr="000613F6">
        <w:rPr>
          <w:rFonts w:eastAsia="仿宋"/>
          <w:color w:val="000000" w:themeColor="text1"/>
          <w:sz w:val="28"/>
          <w:szCs w:val="28"/>
        </w:rPr>
        <w:t>200m</w:t>
      </w:r>
      <w:r w:rsidRPr="000613F6">
        <w:rPr>
          <w:rFonts w:eastAsia="仿宋"/>
          <w:color w:val="000000" w:themeColor="text1"/>
          <w:sz w:val="28"/>
          <w:szCs w:val="28"/>
        </w:rPr>
        <w:t>处布置一个监测点，监测因子为非甲烷总烃。</w:t>
      </w:r>
    </w:p>
    <w:p w14:paraId="293BED5E" w14:textId="77777777" w:rsidR="002B53F0" w:rsidRPr="000613F6" w:rsidRDefault="007178C2" w:rsidP="00851FF6">
      <w:pPr>
        <w:pStyle w:val="12"/>
        <w:spacing w:line="360" w:lineRule="auto"/>
        <w:ind w:firstLine="560"/>
        <w:rPr>
          <w:rFonts w:eastAsia="仿宋"/>
          <w:color w:val="000000" w:themeColor="text1"/>
          <w:sz w:val="28"/>
          <w:szCs w:val="28"/>
        </w:rPr>
      </w:pPr>
      <w:bookmarkStart w:id="331" w:name="_Toc26274"/>
      <w:r w:rsidRPr="000613F6">
        <w:rPr>
          <w:rFonts w:eastAsia="仿宋"/>
          <w:color w:val="000000" w:themeColor="text1"/>
          <w:sz w:val="28"/>
          <w:szCs w:val="28"/>
        </w:rPr>
        <w:t>当油库发生泄漏，且发生火灾及爆炸的情况下，现场监测人员在烟团直径外围</w:t>
      </w:r>
      <w:r w:rsidRPr="000613F6">
        <w:rPr>
          <w:rFonts w:eastAsia="仿宋"/>
          <w:color w:val="000000" w:themeColor="text1"/>
          <w:sz w:val="28"/>
          <w:szCs w:val="28"/>
        </w:rPr>
        <w:t>100m</w:t>
      </w:r>
      <w:r w:rsidRPr="000613F6">
        <w:rPr>
          <w:rFonts w:eastAsia="仿宋"/>
          <w:color w:val="000000" w:themeColor="text1"/>
          <w:sz w:val="28"/>
          <w:szCs w:val="28"/>
        </w:rPr>
        <w:t>、</w:t>
      </w:r>
      <w:r w:rsidRPr="000613F6">
        <w:rPr>
          <w:rFonts w:eastAsia="仿宋"/>
          <w:color w:val="000000" w:themeColor="text1"/>
          <w:sz w:val="28"/>
          <w:szCs w:val="28"/>
        </w:rPr>
        <w:t>500m</w:t>
      </w:r>
      <w:r w:rsidRPr="000613F6">
        <w:rPr>
          <w:rFonts w:eastAsia="仿宋"/>
          <w:color w:val="000000" w:themeColor="text1"/>
          <w:sz w:val="28"/>
          <w:szCs w:val="28"/>
        </w:rPr>
        <w:t>、</w:t>
      </w:r>
      <w:r w:rsidRPr="000613F6">
        <w:rPr>
          <w:rFonts w:eastAsia="仿宋"/>
          <w:color w:val="000000" w:themeColor="text1"/>
          <w:sz w:val="28"/>
          <w:szCs w:val="28"/>
        </w:rPr>
        <w:t>1000m</w:t>
      </w:r>
      <w:r w:rsidRPr="000613F6">
        <w:rPr>
          <w:rFonts w:eastAsia="仿宋"/>
          <w:color w:val="000000" w:themeColor="text1"/>
          <w:sz w:val="28"/>
          <w:szCs w:val="28"/>
        </w:rPr>
        <w:t>、</w:t>
      </w:r>
      <w:r w:rsidRPr="000613F6">
        <w:rPr>
          <w:rFonts w:eastAsia="仿宋"/>
          <w:color w:val="000000" w:themeColor="text1"/>
          <w:sz w:val="28"/>
          <w:szCs w:val="28"/>
        </w:rPr>
        <w:t>1500m</w:t>
      </w:r>
      <w:r w:rsidRPr="000613F6">
        <w:rPr>
          <w:rFonts w:eastAsia="仿宋"/>
          <w:color w:val="000000" w:themeColor="text1"/>
          <w:sz w:val="28"/>
          <w:szCs w:val="28"/>
        </w:rPr>
        <w:t>、</w:t>
      </w:r>
      <w:r w:rsidRPr="000613F6">
        <w:rPr>
          <w:rFonts w:eastAsia="仿宋"/>
          <w:color w:val="000000" w:themeColor="text1"/>
          <w:sz w:val="28"/>
          <w:szCs w:val="28"/>
        </w:rPr>
        <w:t>3000m</w:t>
      </w:r>
      <w:r w:rsidRPr="000613F6">
        <w:rPr>
          <w:rFonts w:eastAsia="仿宋"/>
          <w:color w:val="000000" w:themeColor="text1"/>
          <w:sz w:val="28"/>
          <w:szCs w:val="28"/>
        </w:rPr>
        <w:t>、</w:t>
      </w:r>
      <w:r w:rsidRPr="000613F6">
        <w:rPr>
          <w:rFonts w:eastAsia="仿宋"/>
          <w:color w:val="000000" w:themeColor="text1"/>
          <w:sz w:val="28"/>
          <w:szCs w:val="28"/>
        </w:rPr>
        <w:t>5000m</w:t>
      </w:r>
      <w:r w:rsidRPr="000613F6">
        <w:rPr>
          <w:rFonts w:eastAsia="仿宋"/>
          <w:color w:val="000000" w:themeColor="text1"/>
          <w:sz w:val="28"/>
          <w:szCs w:val="28"/>
        </w:rPr>
        <w:t>范围分别布置多个监测点，重点在下风向布置，监测因子为非甲烷总烃、一氧化碳、二氧化硫、氮氧化物等。目的是确认一氧化碳中毒的致死半径、半致死半径、对人体造成伤害的范围及超标范围等。</w:t>
      </w:r>
      <w:bookmarkStart w:id="332" w:name="_Toc335049551"/>
      <w:bookmarkStart w:id="333" w:name="_Toc19593"/>
      <w:bookmarkStart w:id="334" w:name="_Toc518033632"/>
      <w:bookmarkStart w:id="335" w:name="_Toc509938984"/>
      <w:bookmarkEnd w:id="331"/>
    </w:p>
    <w:p w14:paraId="7B0DEC23" w14:textId="77777777" w:rsidR="002B53F0" w:rsidRPr="000613F6" w:rsidRDefault="007178C2">
      <w:pPr>
        <w:spacing w:line="360" w:lineRule="auto"/>
        <w:textAlignment w:val="baseline"/>
        <w:outlineLvl w:val="1"/>
        <w:rPr>
          <w:rFonts w:eastAsia="仿宋"/>
          <w:b/>
          <w:color w:val="000000" w:themeColor="text1"/>
          <w:sz w:val="28"/>
          <w:szCs w:val="28"/>
        </w:rPr>
      </w:pPr>
      <w:bookmarkStart w:id="336" w:name="_Toc14169478"/>
      <w:r w:rsidRPr="000613F6">
        <w:rPr>
          <w:rFonts w:eastAsia="仿宋"/>
          <w:b/>
          <w:color w:val="000000" w:themeColor="text1"/>
          <w:sz w:val="28"/>
          <w:szCs w:val="28"/>
        </w:rPr>
        <w:t>6.6</w:t>
      </w:r>
      <w:r w:rsidRPr="000613F6">
        <w:rPr>
          <w:rFonts w:eastAsia="仿宋"/>
          <w:b/>
          <w:color w:val="000000" w:themeColor="text1"/>
          <w:sz w:val="28"/>
          <w:szCs w:val="28"/>
        </w:rPr>
        <w:t>信息发布</w:t>
      </w:r>
      <w:bookmarkEnd w:id="332"/>
      <w:bookmarkEnd w:id="333"/>
      <w:bookmarkEnd w:id="334"/>
      <w:bookmarkEnd w:id="335"/>
      <w:bookmarkEnd w:id="336"/>
    </w:p>
    <w:p w14:paraId="6028F55F"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37" w:name="_Toc5004"/>
      <w:bookmarkStart w:id="338" w:name="_Toc509938985"/>
      <w:bookmarkStart w:id="339" w:name="_Toc518033633"/>
      <w:bookmarkStart w:id="340" w:name="_Toc14169479"/>
      <w:r w:rsidRPr="000613F6">
        <w:rPr>
          <w:rFonts w:eastAsia="仿宋"/>
          <w:b/>
          <w:color w:val="000000" w:themeColor="text1"/>
          <w:sz w:val="28"/>
          <w:szCs w:val="28"/>
        </w:rPr>
        <w:t>6.6.1</w:t>
      </w:r>
      <w:r w:rsidRPr="000613F6">
        <w:rPr>
          <w:rFonts w:eastAsia="仿宋"/>
          <w:b/>
          <w:color w:val="000000" w:themeColor="text1"/>
          <w:sz w:val="28"/>
          <w:szCs w:val="28"/>
        </w:rPr>
        <w:t>信息发布原则</w:t>
      </w:r>
      <w:bookmarkEnd w:id="337"/>
      <w:bookmarkEnd w:id="338"/>
      <w:bookmarkEnd w:id="339"/>
      <w:bookmarkEnd w:id="340"/>
    </w:p>
    <w:p w14:paraId="1E5A24B1" w14:textId="77777777" w:rsidR="002B53F0" w:rsidRPr="000613F6" w:rsidRDefault="007178C2">
      <w:pPr>
        <w:spacing w:line="360" w:lineRule="auto"/>
        <w:ind w:firstLineChars="200" w:firstLine="560"/>
        <w:rPr>
          <w:rFonts w:eastAsia="仿宋"/>
          <w:color w:val="000000" w:themeColor="text1"/>
          <w:kern w:val="0"/>
          <w:sz w:val="28"/>
          <w:szCs w:val="28"/>
        </w:rPr>
      </w:pPr>
      <w:bookmarkStart w:id="341" w:name="_Toc335049552"/>
      <w:r w:rsidRPr="000613F6">
        <w:rPr>
          <w:rFonts w:eastAsia="仿宋"/>
          <w:color w:val="000000" w:themeColor="text1"/>
          <w:kern w:val="0"/>
          <w:sz w:val="28"/>
          <w:szCs w:val="28"/>
        </w:rPr>
        <w:t>在信息发布过程中</w:t>
      </w:r>
      <w:r w:rsidR="009F04C7" w:rsidRPr="000613F6">
        <w:rPr>
          <w:rFonts w:eastAsia="仿宋" w:hint="eastAsia"/>
          <w:color w:val="000000" w:themeColor="text1"/>
          <w:kern w:val="0"/>
          <w:sz w:val="28"/>
          <w:szCs w:val="28"/>
        </w:rPr>
        <w:t>发布主体为政府机关</w:t>
      </w:r>
      <w:r w:rsidRPr="000613F6">
        <w:rPr>
          <w:rFonts w:eastAsia="仿宋"/>
          <w:color w:val="000000" w:themeColor="text1"/>
          <w:kern w:val="0"/>
          <w:sz w:val="28"/>
          <w:szCs w:val="28"/>
        </w:rPr>
        <w:t>，应遵守国家法律法规，实事求是、客观公正、内容详实、及时准确。</w:t>
      </w:r>
    </w:p>
    <w:p w14:paraId="033E525A"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42" w:name="_Toc509938986"/>
      <w:bookmarkStart w:id="343" w:name="_Toc518033634"/>
      <w:bookmarkStart w:id="344" w:name="_Toc23661"/>
      <w:bookmarkStart w:id="345" w:name="_Toc14169480"/>
      <w:r w:rsidRPr="000613F6">
        <w:rPr>
          <w:rFonts w:eastAsia="仿宋"/>
          <w:b/>
          <w:color w:val="000000" w:themeColor="text1"/>
          <w:sz w:val="28"/>
          <w:szCs w:val="28"/>
        </w:rPr>
        <w:t>6.6.2</w:t>
      </w:r>
      <w:r w:rsidRPr="000613F6">
        <w:rPr>
          <w:rFonts w:eastAsia="仿宋"/>
          <w:b/>
          <w:color w:val="000000" w:themeColor="text1"/>
          <w:sz w:val="28"/>
          <w:szCs w:val="28"/>
        </w:rPr>
        <w:t>信息发布形式</w:t>
      </w:r>
      <w:bookmarkEnd w:id="342"/>
      <w:bookmarkEnd w:id="343"/>
      <w:bookmarkEnd w:id="344"/>
      <w:bookmarkEnd w:id="345"/>
    </w:p>
    <w:p w14:paraId="08E9F514"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）事故信息通过文字通稿、新闻发布会，利用文字、照片、影音、发言等媒介进行发布，包括对新闻媒体的对外信息发布（包括</w:t>
      </w:r>
      <w:r w:rsidRPr="000613F6">
        <w:rPr>
          <w:rFonts w:eastAsia="仿宋"/>
          <w:color w:val="000000" w:themeColor="text1"/>
          <w:sz w:val="28"/>
          <w:szCs w:val="28"/>
        </w:rPr>
        <w:lastRenderedPageBreak/>
        <w:t>相关方信息告知）、对内信息发布等；</w:t>
      </w:r>
    </w:p>
    <w:p w14:paraId="126BC475"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）对内信息发布一般通过内部通报、内部邮件、内部网页等进行发布。对外信息发布可以通过信息发布组提供的文字通稿、新闻发布会等方式发布；</w:t>
      </w:r>
    </w:p>
    <w:p w14:paraId="4B5C6BD9"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）需要召开新闻信息发布会的，由应急指挥部组织召开，需要政府层面发布的，由政府制定相关信息发布人。</w:t>
      </w:r>
    </w:p>
    <w:p w14:paraId="33A24CFF"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46" w:name="_Toc518033635"/>
      <w:bookmarkStart w:id="347" w:name="_Toc1087"/>
      <w:bookmarkStart w:id="348" w:name="_Toc509938987"/>
      <w:bookmarkStart w:id="349" w:name="_Toc14169481"/>
      <w:r w:rsidRPr="000613F6">
        <w:rPr>
          <w:rFonts w:eastAsia="仿宋"/>
          <w:b/>
          <w:color w:val="000000" w:themeColor="text1"/>
          <w:sz w:val="28"/>
          <w:szCs w:val="28"/>
        </w:rPr>
        <w:t>6.6.3</w:t>
      </w:r>
      <w:r w:rsidRPr="000613F6">
        <w:rPr>
          <w:rFonts w:eastAsia="仿宋"/>
          <w:b/>
          <w:color w:val="000000" w:themeColor="text1"/>
          <w:sz w:val="28"/>
          <w:szCs w:val="28"/>
        </w:rPr>
        <w:t>信息发布内容</w:t>
      </w:r>
      <w:bookmarkEnd w:id="346"/>
      <w:bookmarkEnd w:id="347"/>
      <w:bookmarkEnd w:id="348"/>
      <w:bookmarkEnd w:id="349"/>
    </w:p>
    <w:p w14:paraId="747096AB"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突发环境事件信息发布内容包括：</w:t>
      </w:r>
    </w:p>
    <w:p w14:paraId="1E511BA1"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）事件发生的时间、地点；</w:t>
      </w:r>
    </w:p>
    <w:p w14:paraId="289DAC8E"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）事件发生的过程；</w:t>
      </w:r>
    </w:p>
    <w:p w14:paraId="43F19ED9"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）环保部门提出的处置意见；</w:t>
      </w:r>
    </w:p>
    <w:p w14:paraId="2767CDD0"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）事件处置情况；</w:t>
      </w:r>
    </w:p>
    <w:p w14:paraId="544F7C61"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）事件对周围环境以及当地群众生产生活的影响；</w:t>
      </w:r>
    </w:p>
    <w:p w14:paraId="08636A96"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）人员伤亡及救治情况、财产损失情况；</w:t>
      </w:r>
    </w:p>
    <w:p w14:paraId="68FCABB2"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）善后处理情况、恢复重建计划等；</w:t>
      </w:r>
    </w:p>
    <w:p w14:paraId="4053B623" w14:textId="77777777" w:rsidR="002B53F0" w:rsidRPr="000613F6" w:rsidRDefault="007178C2">
      <w:pPr>
        <w:spacing w:line="360" w:lineRule="auto"/>
        <w:ind w:rightChars="17" w:right="36"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）其他需要通报的事项。</w:t>
      </w:r>
    </w:p>
    <w:p w14:paraId="667F3AD3" w14:textId="77777777" w:rsidR="002B53F0" w:rsidRPr="000613F6" w:rsidRDefault="007178C2">
      <w:pPr>
        <w:spacing w:line="360" w:lineRule="auto"/>
        <w:textAlignment w:val="baseline"/>
        <w:outlineLvl w:val="1"/>
        <w:rPr>
          <w:rFonts w:eastAsia="仿宋"/>
          <w:b/>
          <w:color w:val="000000" w:themeColor="text1"/>
          <w:sz w:val="28"/>
          <w:szCs w:val="28"/>
        </w:rPr>
      </w:pPr>
      <w:bookmarkStart w:id="350" w:name="_Toc12507"/>
      <w:bookmarkStart w:id="351" w:name="_Toc518033636"/>
      <w:bookmarkStart w:id="352" w:name="_Toc509938988"/>
      <w:bookmarkStart w:id="353" w:name="_Toc14169482"/>
      <w:r w:rsidRPr="000613F6">
        <w:rPr>
          <w:rFonts w:eastAsia="仿宋"/>
          <w:b/>
          <w:color w:val="000000" w:themeColor="text1"/>
          <w:sz w:val="28"/>
          <w:szCs w:val="28"/>
        </w:rPr>
        <w:t>6.7</w:t>
      </w:r>
      <w:r w:rsidRPr="000613F6">
        <w:rPr>
          <w:rFonts w:eastAsia="仿宋"/>
          <w:b/>
          <w:color w:val="000000" w:themeColor="text1"/>
          <w:sz w:val="28"/>
          <w:szCs w:val="28"/>
        </w:rPr>
        <w:t>应急终止</w:t>
      </w:r>
      <w:bookmarkEnd w:id="341"/>
      <w:bookmarkEnd w:id="350"/>
      <w:bookmarkEnd w:id="351"/>
      <w:bookmarkEnd w:id="352"/>
      <w:bookmarkEnd w:id="353"/>
    </w:p>
    <w:p w14:paraId="3A008FE3"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54" w:name="_Toc335049553"/>
      <w:bookmarkStart w:id="355" w:name="_Toc518033637"/>
      <w:bookmarkStart w:id="356" w:name="_Toc509938989"/>
      <w:bookmarkStart w:id="357" w:name="_Toc31869"/>
      <w:bookmarkStart w:id="358" w:name="_Toc14169483"/>
      <w:r w:rsidRPr="000613F6">
        <w:rPr>
          <w:rFonts w:eastAsia="仿宋"/>
          <w:b/>
          <w:color w:val="000000" w:themeColor="text1"/>
          <w:sz w:val="28"/>
          <w:szCs w:val="28"/>
        </w:rPr>
        <w:t>6.7.1</w:t>
      </w:r>
      <w:r w:rsidRPr="000613F6">
        <w:rPr>
          <w:rFonts w:eastAsia="仿宋"/>
          <w:b/>
          <w:color w:val="000000" w:themeColor="text1"/>
          <w:sz w:val="28"/>
          <w:szCs w:val="28"/>
        </w:rPr>
        <w:t>应急终止的条件</w:t>
      </w:r>
      <w:bookmarkEnd w:id="354"/>
      <w:bookmarkEnd w:id="355"/>
      <w:bookmarkEnd w:id="356"/>
      <w:bookmarkEnd w:id="357"/>
      <w:bookmarkEnd w:id="358"/>
    </w:p>
    <w:p w14:paraId="429CCC2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符合下列条件之一的，即满足应急终止条件：</w:t>
      </w:r>
    </w:p>
    <w:p w14:paraId="145017E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）事件现场得到控制，事件条件已经消除；</w:t>
      </w:r>
    </w:p>
    <w:p w14:paraId="5FB2EEA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）污染源的泄漏或释放已降至规定限值以内；</w:t>
      </w:r>
    </w:p>
    <w:p w14:paraId="6E7AA42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）事件所造成的危害已经被彻底消除，无继发可能；</w:t>
      </w:r>
    </w:p>
    <w:p w14:paraId="71F784E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4</w:t>
      </w:r>
      <w:r w:rsidRPr="000613F6">
        <w:rPr>
          <w:rFonts w:eastAsia="仿宋"/>
          <w:color w:val="000000" w:themeColor="text1"/>
          <w:sz w:val="28"/>
          <w:szCs w:val="28"/>
        </w:rPr>
        <w:t>）事件现场的各种专业应急处置行动已无继续的必要；</w:t>
      </w:r>
    </w:p>
    <w:p w14:paraId="3FB2F9D2"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）采取了必要的防护措施以保护公众免受再次危害，并使事件可能引起的中长期影响趋于合理且尽量低的水平。</w:t>
      </w:r>
    </w:p>
    <w:p w14:paraId="5026CE05"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59" w:name="_Toc518033638"/>
      <w:bookmarkStart w:id="360" w:name="_Toc11303"/>
      <w:bookmarkStart w:id="361" w:name="_Toc509938990"/>
      <w:bookmarkStart w:id="362" w:name="_Toc335049554"/>
      <w:bookmarkStart w:id="363" w:name="_Toc14169484"/>
      <w:r w:rsidRPr="000613F6">
        <w:rPr>
          <w:rFonts w:eastAsia="仿宋"/>
          <w:b/>
          <w:color w:val="000000" w:themeColor="text1"/>
          <w:sz w:val="28"/>
          <w:szCs w:val="28"/>
        </w:rPr>
        <w:t>6.7.2</w:t>
      </w:r>
      <w:r w:rsidRPr="000613F6">
        <w:rPr>
          <w:rFonts w:eastAsia="仿宋"/>
          <w:b/>
          <w:color w:val="000000" w:themeColor="text1"/>
          <w:sz w:val="28"/>
          <w:szCs w:val="28"/>
        </w:rPr>
        <w:t>应急终止的程序</w:t>
      </w:r>
      <w:bookmarkEnd w:id="359"/>
      <w:bookmarkEnd w:id="360"/>
      <w:bookmarkEnd w:id="361"/>
      <w:bookmarkEnd w:id="362"/>
      <w:bookmarkEnd w:id="363"/>
    </w:p>
    <w:p w14:paraId="7BBA82C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）根据应急事故的处理，当符合上述规定中任何一种情况，应急领导小组组长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即可确认终止应急；</w:t>
      </w:r>
    </w:p>
    <w:p w14:paraId="3D3750B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）应急领导小组组长</w:t>
      </w:r>
      <w:r w:rsidRPr="000613F6">
        <w:rPr>
          <w:rFonts w:eastAsia="仿宋" w:hint="eastAsia"/>
          <w:color w:val="000000" w:themeColor="text1"/>
          <w:sz w:val="28"/>
          <w:szCs w:val="28"/>
        </w:rPr>
        <w:t>杨勇</w:t>
      </w:r>
      <w:r w:rsidRPr="000613F6">
        <w:rPr>
          <w:rFonts w:eastAsia="仿宋"/>
          <w:color w:val="000000" w:themeColor="text1"/>
          <w:sz w:val="28"/>
          <w:szCs w:val="28"/>
        </w:rPr>
        <w:t>向应急救援小组下达应急终止命令；</w:t>
      </w:r>
    </w:p>
    <w:p w14:paraId="0E20B9F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）应急状态终止后，应根据有关指示和实际情况，继续进行环境监测和评价工作，直至其他补救措施无需继续进行为止。</w:t>
      </w:r>
    </w:p>
    <w:p w14:paraId="188B6D76"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64" w:name="_Toc509938991"/>
      <w:bookmarkStart w:id="365" w:name="_Toc335049555"/>
      <w:bookmarkStart w:id="366" w:name="_Toc4263"/>
      <w:bookmarkStart w:id="367" w:name="_Toc518033639"/>
      <w:bookmarkStart w:id="368" w:name="_Toc14169485"/>
      <w:r w:rsidRPr="000613F6">
        <w:rPr>
          <w:rFonts w:eastAsia="仿宋"/>
          <w:b/>
          <w:color w:val="000000" w:themeColor="text1"/>
          <w:sz w:val="28"/>
          <w:szCs w:val="28"/>
        </w:rPr>
        <w:t>6.7.3</w:t>
      </w:r>
      <w:r w:rsidRPr="000613F6">
        <w:rPr>
          <w:rFonts w:eastAsia="仿宋"/>
          <w:b/>
          <w:color w:val="000000" w:themeColor="text1"/>
          <w:sz w:val="28"/>
          <w:szCs w:val="28"/>
        </w:rPr>
        <w:t>应急终止后的行动</w:t>
      </w:r>
      <w:bookmarkEnd w:id="364"/>
      <w:bookmarkEnd w:id="365"/>
      <w:bookmarkEnd w:id="366"/>
      <w:bookmarkEnd w:id="367"/>
      <w:bookmarkEnd w:id="368"/>
    </w:p>
    <w:p w14:paraId="37F2FFD7"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）突发性环境污染事故应急处理工作结束后，应组织相关部门认真总结、分析、吸取事故教训，及时进行整改；</w:t>
      </w:r>
    </w:p>
    <w:p w14:paraId="004DA8E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）有关环境事件相关责任部门负责编制环境事件总结报告，于应急终止后上报；</w:t>
      </w:r>
    </w:p>
    <w:p w14:paraId="3E54AE68" w14:textId="77777777" w:rsidR="002B53F0" w:rsidRPr="000613F6" w:rsidRDefault="007178C2">
      <w:pPr>
        <w:spacing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w:t>
      </w:r>
      <w:r w:rsidRPr="000613F6">
        <w:rPr>
          <w:rFonts w:eastAsia="仿宋"/>
          <w:color w:val="000000" w:themeColor="text1"/>
          <w:spacing w:val="-4"/>
          <w:sz w:val="28"/>
          <w:szCs w:val="28"/>
        </w:rPr>
        <w:t>3</w:t>
      </w:r>
      <w:r w:rsidRPr="000613F6">
        <w:rPr>
          <w:rFonts w:eastAsia="仿宋"/>
          <w:color w:val="000000" w:themeColor="text1"/>
          <w:spacing w:val="-4"/>
          <w:sz w:val="28"/>
          <w:szCs w:val="28"/>
        </w:rPr>
        <w:t>）组织各工作组对应急计划和实施程序的有效性、应急装备的可行性、应急人员的素质和反应速度等作出评价，并提出对本预案的修改意见；</w:t>
      </w:r>
    </w:p>
    <w:p w14:paraId="51B3B07C" w14:textId="77777777" w:rsidR="002B53F0" w:rsidRPr="000613F6" w:rsidRDefault="007178C2">
      <w:pPr>
        <w:spacing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w:t>
      </w:r>
      <w:r w:rsidRPr="000613F6">
        <w:rPr>
          <w:rFonts w:eastAsia="仿宋"/>
          <w:color w:val="000000" w:themeColor="text1"/>
          <w:spacing w:val="-4"/>
          <w:sz w:val="28"/>
          <w:szCs w:val="28"/>
        </w:rPr>
        <w:t>4</w:t>
      </w:r>
      <w:r w:rsidRPr="000613F6">
        <w:rPr>
          <w:rFonts w:eastAsia="仿宋"/>
          <w:color w:val="000000" w:themeColor="text1"/>
          <w:spacing w:val="-4"/>
          <w:sz w:val="28"/>
          <w:szCs w:val="28"/>
        </w:rPr>
        <w:t>）参加应急行动的部门负责组织、指导环境应急队伍维护、保养或补充应急仪器设备，使之始终保持良好的技术状态；</w:t>
      </w:r>
    </w:p>
    <w:p w14:paraId="75867211" w14:textId="77777777" w:rsidR="006E3BFC" w:rsidRPr="000613F6" w:rsidRDefault="007178C2" w:rsidP="006E3BFC">
      <w:pPr>
        <w:spacing w:line="360" w:lineRule="auto"/>
        <w:ind w:firstLineChars="200" w:firstLine="544"/>
        <w:rPr>
          <w:rFonts w:eastAsia="仿宋"/>
          <w:color w:val="000000" w:themeColor="text1"/>
          <w:spacing w:val="-4"/>
          <w:sz w:val="28"/>
          <w:szCs w:val="28"/>
        </w:rPr>
        <w:sectPr w:rsidR="006E3BFC" w:rsidRPr="000613F6">
          <w:pgSz w:w="11906" w:h="16838"/>
          <w:pgMar w:top="1440" w:right="1800" w:bottom="1440" w:left="1800" w:header="851" w:footer="992" w:gutter="0"/>
          <w:cols w:space="425"/>
          <w:docGrid w:type="lines" w:linePitch="312"/>
        </w:sectPr>
      </w:pPr>
      <w:r w:rsidRPr="000613F6">
        <w:rPr>
          <w:rFonts w:eastAsia="仿宋"/>
          <w:color w:val="000000" w:themeColor="text1"/>
          <w:spacing w:val="-4"/>
          <w:sz w:val="28"/>
          <w:szCs w:val="28"/>
        </w:rPr>
        <w:t>（</w:t>
      </w:r>
      <w:r w:rsidRPr="000613F6">
        <w:rPr>
          <w:rFonts w:eastAsia="仿宋"/>
          <w:color w:val="000000" w:themeColor="text1"/>
          <w:spacing w:val="-4"/>
          <w:sz w:val="28"/>
          <w:szCs w:val="28"/>
        </w:rPr>
        <w:t>5</w:t>
      </w:r>
      <w:r w:rsidRPr="000613F6">
        <w:rPr>
          <w:rFonts w:eastAsia="仿宋"/>
          <w:color w:val="000000" w:themeColor="text1"/>
          <w:spacing w:val="-4"/>
          <w:sz w:val="28"/>
          <w:szCs w:val="28"/>
        </w:rPr>
        <w:t>）后勤保障组应增补应急物资使之满足下次应急需要。</w:t>
      </w:r>
    </w:p>
    <w:p w14:paraId="41D2DB08" w14:textId="77777777" w:rsidR="002B53F0" w:rsidRPr="000613F6" w:rsidRDefault="007178C2">
      <w:pPr>
        <w:spacing w:line="360" w:lineRule="auto"/>
        <w:outlineLvl w:val="0"/>
        <w:rPr>
          <w:rFonts w:eastAsia="仿宋"/>
          <w:b/>
          <w:color w:val="000000" w:themeColor="text1"/>
          <w:sz w:val="28"/>
          <w:szCs w:val="28"/>
        </w:rPr>
      </w:pPr>
      <w:bookmarkStart w:id="369" w:name="_Toc18208"/>
      <w:bookmarkStart w:id="370" w:name="_Toc509938992"/>
      <w:bookmarkStart w:id="371" w:name="_Toc518033640"/>
      <w:bookmarkStart w:id="372" w:name="_Toc14169486"/>
      <w:r w:rsidRPr="000613F6">
        <w:rPr>
          <w:rFonts w:eastAsia="仿宋"/>
          <w:b/>
          <w:color w:val="000000" w:themeColor="text1"/>
          <w:sz w:val="28"/>
          <w:szCs w:val="28"/>
        </w:rPr>
        <w:lastRenderedPageBreak/>
        <w:t>7.</w:t>
      </w:r>
      <w:r w:rsidRPr="000613F6">
        <w:rPr>
          <w:rFonts w:eastAsia="仿宋"/>
          <w:b/>
          <w:color w:val="000000" w:themeColor="text1"/>
          <w:sz w:val="28"/>
          <w:szCs w:val="28"/>
        </w:rPr>
        <w:t>后期处置</w:t>
      </w:r>
      <w:bookmarkEnd w:id="369"/>
      <w:bookmarkEnd w:id="370"/>
      <w:bookmarkEnd w:id="371"/>
      <w:bookmarkEnd w:id="372"/>
    </w:p>
    <w:p w14:paraId="51298843" w14:textId="77777777" w:rsidR="002B53F0" w:rsidRPr="000613F6" w:rsidRDefault="007178C2">
      <w:pPr>
        <w:spacing w:line="360" w:lineRule="auto"/>
        <w:textAlignment w:val="baseline"/>
        <w:outlineLvl w:val="1"/>
        <w:rPr>
          <w:rFonts w:eastAsia="仿宋"/>
          <w:b/>
          <w:color w:val="000000" w:themeColor="text1"/>
          <w:sz w:val="28"/>
          <w:szCs w:val="28"/>
        </w:rPr>
      </w:pPr>
      <w:bookmarkStart w:id="373" w:name="_Toc321462771"/>
      <w:bookmarkStart w:id="374" w:name="_Toc31864"/>
      <w:bookmarkStart w:id="375" w:name="_Toc509938993"/>
      <w:bookmarkStart w:id="376" w:name="_Toc518033641"/>
      <w:bookmarkStart w:id="377" w:name="_Toc14169487"/>
      <w:r w:rsidRPr="000613F6">
        <w:rPr>
          <w:rFonts w:eastAsia="仿宋"/>
          <w:b/>
          <w:color w:val="000000" w:themeColor="text1"/>
          <w:sz w:val="28"/>
          <w:szCs w:val="28"/>
        </w:rPr>
        <w:t>7.1</w:t>
      </w:r>
      <w:bookmarkEnd w:id="373"/>
      <w:r w:rsidRPr="000613F6">
        <w:rPr>
          <w:rFonts w:eastAsia="仿宋"/>
          <w:b/>
          <w:color w:val="000000" w:themeColor="text1"/>
          <w:sz w:val="28"/>
          <w:szCs w:val="28"/>
        </w:rPr>
        <w:t>善后处置</w:t>
      </w:r>
      <w:bookmarkEnd w:id="374"/>
      <w:bookmarkEnd w:id="375"/>
      <w:bookmarkEnd w:id="376"/>
      <w:bookmarkEnd w:id="377"/>
    </w:p>
    <w:p w14:paraId="415D61A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）对受灾人员做好安置、伤亡抚恤、资财补偿、保险理赔等工作；</w:t>
      </w:r>
    </w:p>
    <w:p w14:paraId="36794D4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）对突发环境事件中的伤亡人员、应急处置工作人员，以及紧急调集、征用有关单位及个人的物资，应按照规定给予抚恤、补助或补偿；</w:t>
      </w:r>
    </w:p>
    <w:p w14:paraId="6696099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）在油库应急领导小组的领导下做好环境污染消除工作；</w:t>
      </w:r>
    </w:p>
    <w:p w14:paraId="24FB92B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）突发环境事件中损失的其他资产按油库相关规定核实后进行财务处理。</w:t>
      </w:r>
    </w:p>
    <w:p w14:paraId="6237752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）开展环境损害评估，调查事故时造成的损毁情况，污染物产生与外排情况，针对性地做好恢复、处置与补偿等工作。</w:t>
      </w:r>
    </w:p>
    <w:p w14:paraId="049645BE" w14:textId="77777777" w:rsidR="002B53F0" w:rsidRPr="000613F6" w:rsidRDefault="007178C2">
      <w:pPr>
        <w:spacing w:line="360" w:lineRule="auto"/>
        <w:textAlignment w:val="baseline"/>
        <w:outlineLvl w:val="1"/>
        <w:rPr>
          <w:rFonts w:eastAsia="仿宋"/>
          <w:b/>
          <w:color w:val="000000" w:themeColor="text1"/>
          <w:sz w:val="28"/>
          <w:szCs w:val="28"/>
        </w:rPr>
      </w:pPr>
      <w:bookmarkStart w:id="378" w:name="_Toc509938994"/>
      <w:bookmarkStart w:id="379" w:name="_Toc518033642"/>
      <w:bookmarkStart w:id="380" w:name="_Toc1047"/>
      <w:bookmarkStart w:id="381" w:name="_Toc14169488"/>
      <w:r w:rsidRPr="000613F6">
        <w:rPr>
          <w:rFonts w:eastAsia="仿宋"/>
          <w:b/>
          <w:color w:val="000000" w:themeColor="text1"/>
          <w:sz w:val="28"/>
          <w:szCs w:val="28"/>
        </w:rPr>
        <w:t>7.2</w:t>
      </w:r>
      <w:r w:rsidRPr="000613F6">
        <w:rPr>
          <w:rFonts w:eastAsia="仿宋"/>
          <w:b/>
          <w:color w:val="000000" w:themeColor="text1"/>
          <w:sz w:val="28"/>
          <w:szCs w:val="28"/>
        </w:rPr>
        <w:t>警戒与治安</w:t>
      </w:r>
      <w:bookmarkEnd w:id="378"/>
      <w:bookmarkEnd w:id="379"/>
      <w:bookmarkEnd w:id="380"/>
      <w:bookmarkEnd w:id="381"/>
    </w:p>
    <w:p w14:paraId="13FE4512" w14:textId="77777777" w:rsidR="002B53F0" w:rsidRPr="000613F6" w:rsidRDefault="007178C2">
      <w:pPr>
        <w:spacing w:line="360" w:lineRule="auto"/>
        <w:ind w:firstLineChars="200" w:firstLine="560"/>
        <w:rPr>
          <w:rFonts w:eastAsia="仿宋"/>
          <w:color w:val="000000" w:themeColor="text1"/>
          <w:sz w:val="28"/>
          <w:szCs w:val="28"/>
        </w:rPr>
      </w:pPr>
      <w:bookmarkStart w:id="382" w:name="_Toc321462772"/>
      <w:r w:rsidRPr="000613F6">
        <w:rPr>
          <w:rFonts w:eastAsia="仿宋"/>
          <w:color w:val="000000" w:themeColor="text1"/>
          <w:sz w:val="28"/>
          <w:szCs w:val="28"/>
        </w:rPr>
        <w:t>应急领导小组要组织事件现场后期的治安警戒和治安管理，加强对重点地区、重点场所、重点人群、重要物资设备的防范保护，维持现场秩序，及时疏散群众。</w:t>
      </w:r>
    </w:p>
    <w:p w14:paraId="1CAC7C1D" w14:textId="77777777" w:rsidR="002B53F0" w:rsidRPr="000613F6" w:rsidRDefault="007178C2">
      <w:pPr>
        <w:spacing w:line="360" w:lineRule="auto"/>
        <w:textAlignment w:val="baseline"/>
        <w:outlineLvl w:val="1"/>
        <w:rPr>
          <w:rFonts w:eastAsia="仿宋"/>
          <w:b/>
          <w:color w:val="000000" w:themeColor="text1"/>
          <w:sz w:val="28"/>
          <w:szCs w:val="28"/>
        </w:rPr>
      </w:pPr>
      <w:bookmarkStart w:id="383" w:name="_Toc518033643"/>
      <w:bookmarkStart w:id="384" w:name="_Toc509938995"/>
      <w:bookmarkStart w:id="385" w:name="_Toc8315"/>
      <w:bookmarkStart w:id="386" w:name="_Toc14169489"/>
      <w:r w:rsidRPr="000613F6">
        <w:rPr>
          <w:rFonts w:eastAsia="仿宋"/>
          <w:b/>
          <w:color w:val="000000" w:themeColor="text1"/>
          <w:sz w:val="28"/>
          <w:szCs w:val="28"/>
        </w:rPr>
        <w:t>7.</w:t>
      </w:r>
      <w:bookmarkStart w:id="387" w:name="_Toc321462765"/>
      <w:r w:rsidRPr="000613F6">
        <w:rPr>
          <w:rFonts w:eastAsia="仿宋"/>
          <w:b/>
          <w:color w:val="000000" w:themeColor="text1"/>
          <w:sz w:val="28"/>
          <w:szCs w:val="28"/>
        </w:rPr>
        <w:t>3</w:t>
      </w:r>
      <w:r w:rsidRPr="000613F6">
        <w:rPr>
          <w:rFonts w:eastAsia="仿宋"/>
          <w:b/>
          <w:color w:val="000000" w:themeColor="text1"/>
          <w:sz w:val="28"/>
          <w:szCs w:val="28"/>
        </w:rPr>
        <w:t>次生灾害防范</w:t>
      </w:r>
      <w:bookmarkEnd w:id="383"/>
      <w:bookmarkEnd w:id="384"/>
      <w:bookmarkEnd w:id="385"/>
      <w:bookmarkEnd w:id="386"/>
      <w:bookmarkEnd w:id="387"/>
    </w:p>
    <w:p w14:paraId="20221D5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）现场环境净化</w:t>
      </w:r>
    </w:p>
    <w:p w14:paraId="57CC139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在事故基本消除后，要封闭现场，保护证据。经应急领导小组组长评估后发布现场清理和恢复指令。事故现场洗消工作由应急救援工作组以及专业的消防队伍负责。进入现场进行恢复工作的人员必须控制数量，经过批准，并配备必要的防护器材。在环境仍存在危险时禁</w:t>
      </w:r>
      <w:r w:rsidRPr="000613F6">
        <w:rPr>
          <w:rFonts w:eastAsia="仿宋"/>
          <w:color w:val="000000" w:themeColor="text1"/>
          <w:sz w:val="28"/>
          <w:szCs w:val="28"/>
        </w:rPr>
        <w:lastRenderedPageBreak/>
        <w:t>止人员进入，防止二次事故的发生。事故现场和受影响的区域要保持连续监测和警戒，直到危险完全消除。</w:t>
      </w:r>
    </w:p>
    <w:p w14:paraId="4B17FC7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危险完全消除后需要对现场中暴露的工作人员、应急行动队员和受污染设备进行清洁净化，在应急终止后，对受污染环境进行恢复，相关主要设备工具和物资根据事故类型配备。</w:t>
      </w:r>
    </w:p>
    <w:p w14:paraId="723D4A0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）洗消废弃物的处置</w:t>
      </w:r>
    </w:p>
    <w:p w14:paraId="344ED95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污水的处理：通过排污管线或其它合适的容器收集，统一经库区污水处理站处理达标后排入暴晒池暴晒。</w:t>
      </w:r>
    </w:p>
    <w:p w14:paraId="4FF4F24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固体废弃物：分类盛装，油库内部可回收者自行处理，不能处置的交有危险废物处置资质的废物回收中心。</w:t>
      </w:r>
    </w:p>
    <w:p w14:paraId="02FFDB40" w14:textId="77777777" w:rsidR="002B53F0" w:rsidRPr="000613F6" w:rsidRDefault="007178C2">
      <w:pPr>
        <w:spacing w:line="360" w:lineRule="auto"/>
        <w:textAlignment w:val="baseline"/>
        <w:outlineLvl w:val="1"/>
        <w:rPr>
          <w:rFonts w:eastAsia="仿宋"/>
          <w:b/>
          <w:color w:val="000000" w:themeColor="text1"/>
          <w:sz w:val="28"/>
          <w:szCs w:val="28"/>
        </w:rPr>
      </w:pPr>
      <w:bookmarkStart w:id="388" w:name="_Toc29435"/>
      <w:bookmarkStart w:id="389" w:name="_Toc509938996"/>
      <w:bookmarkStart w:id="390" w:name="_Toc518033644"/>
      <w:bookmarkStart w:id="391" w:name="_Toc14169490"/>
      <w:r w:rsidRPr="000613F6">
        <w:rPr>
          <w:rFonts w:eastAsia="仿宋"/>
          <w:b/>
          <w:color w:val="000000" w:themeColor="text1"/>
          <w:sz w:val="28"/>
          <w:szCs w:val="28"/>
        </w:rPr>
        <w:t>7.4</w:t>
      </w:r>
      <w:bookmarkEnd w:id="382"/>
      <w:r w:rsidRPr="000613F6">
        <w:rPr>
          <w:rFonts w:eastAsia="仿宋"/>
          <w:b/>
          <w:color w:val="000000" w:themeColor="text1"/>
          <w:sz w:val="28"/>
          <w:szCs w:val="28"/>
        </w:rPr>
        <w:t>调查与评估</w:t>
      </w:r>
      <w:bookmarkEnd w:id="388"/>
      <w:bookmarkEnd w:id="389"/>
      <w:bookmarkEnd w:id="390"/>
      <w:bookmarkEnd w:id="391"/>
    </w:p>
    <w:p w14:paraId="2C8ADBFA" w14:textId="77777777" w:rsidR="002B53F0" w:rsidRPr="000613F6" w:rsidRDefault="007178C2">
      <w:pPr>
        <w:spacing w:line="360" w:lineRule="auto"/>
        <w:ind w:firstLineChars="200" w:firstLine="560"/>
        <w:rPr>
          <w:rFonts w:eastAsia="仿宋"/>
          <w:color w:val="000000" w:themeColor="text1"/>
          <w:sz w:val="24"/>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）应急终止后</w:t>
      </w:r>
      <w:r w:rsidRPr="000613F6">
        <w:rPr>
          <w:rFonts w:eastAsia="仿宋"/>
          <w:color w:val="000000" w:themeColor="text1"/>
          <w:sz w:val="28"/>
          <w:szCs w:val="28"/>
        </w:rPr>
        <w:t>15</w:t>
      </w:r>
      <w:r w:rsidRPr="000613F6">
        <w:rPr>
          <w:rFonts w:eastAsia="仿宋"/>
          <w:color w:val="000000" w:themeColor="text1"/>
          <w:sz w:val="28"/>
          <w:szCs w:val="28"/>
        </w:rPr>
        <w:t>日内，应急领导小组组成调查组，对事件的起因、性质、伤亡人数、财产损失、影响、责任落实、采取的处置措施、应急救援的能力、事故现场污染处理情况、生产秩序恢复情况、各过程的记录情况、恢复重建等情况进行调查分析、检测和评估，出具调查证据和处理、评估报告，并向</w:t>
      </w:r>
      <w:r w:rsidRPr="000613F6">
        <w:rPr>
          <w:rFonts w:eastAsia="仿宋" w:hint="eastAsia"/>
          <w:color w:val="000000" w:themeColor="text1"/>
          <w:sz w:val="28"/>
          <w:szCs w:val="28"/>
        </w:rPr>
        <w:t>公司</w:t>
      </w:r>
      <w:r w:rsidRPr="000613F6">
        <w:rPr>
          <w:rFonts w:eastAsia="仿宋"/>
          <w:color w:val="000000" w:themeColor="text1"/>
          <w:sz w:val="28"/>
          <w:szCs w:val="28"/>
        </w:rPr>
        <w:t>报告；</w:t>
      </w:r>
    </w:p>
    <w:p w14:paraId="6625C25D" w14:textId="77777777" w:rsidR="002B53F0" w:rsidRPr="000613F6" w:rsidRDefault="007178C2">
      <w:pPr>
        <w:spacing w:line="360" w:lineRule="auto"/>
        <w:ind w:firstLineChars="200" w:firstLine="560"/>
        <w:rPr>
          <w:rFonts w:eastAsia="仿宋"/>
          <w:color w:val="000000" w:themeColor="text1"/>
          <w:sz w:val="24"/>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）配合相关部门进行事故的调查处理，及时、准确地查清事故性质、原因和责任，总结教训并提出防范和改进措施，形成书面调查总结报告，并按规定程序结案；</w:t>
      </w:r>
    </w:p>
    <w:p w14:paraId="519E51A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）应急过程评价。由应急领导小组组织有关专家，会同事发地政府组织实施。评价的基本依据：一是环境应急过程记录；二是现场各专业应急救援队伍的总结报告；三是现场处置组掌握的应急情</w:t>
      </w:r>
      <w:r w:rsidRPr="000613F6">
        <w:rPr>
          <w:rFonts w:eastAsia="仿宋"/>
          <w:color w:val="000000" w:themeColor="text1"/>
          <w:sz w:val="28"/>
          <w:szCs w:val="28"/>
        </w:rPr>
        <w:lastRenderedPageBreak/>
        <w:t>况；四是环境应急救援行动的实际效果及产生的社会影响；五是公众的反映等。得出的主要结论应涵盖以下内容：</w:t>
      </w:r>
      <w:r w:rsidRPr="000613F6">
        <w:rPr>
          <w:rFonts w:eastAsia="仿宋"/>
          <w:color w:val="000000" w:themeColor="text1"/>
          <w:sz w:val="28"/>
          <w:szCs w:val="28"/>
        </w:rPr>
        <w:t>①</w:t>
      </w:r>
      <w:r w:rsidRPr="000613F6">
        <w:rPr>
          <w:rFonts w:eastAsia="仿宋"/>
          <w:color w:val="000000" w:themeColor="text1"/>
          <w:sz w:val="28"/>
          <w:szCs w:val="28"/>
        </w:rPr>
        <w:t>环境事故等级；</w:t>
      </w:r>
      <w:r w:rsidRPr="000613F6">
        <w:rPr>
          <w:rFonts w:eastAsia="仿宋"/>
          <w:color w:val="000000" w:themeColor="text1"/>
          <w:sz w:val="28"/>
          <w:szCs w:val="28"/>
        </w:rPr>
        <w:t>②</w:t>
      </w:r>
      <w:r w:rsidRPr="000613F6">
        <w:rPr>
          <w:rFonts w:eastAsia="仿宋"/>
          <w:color w:val="000000" w:themeColor="text1"/>
          <w:sz w:val="28"/>
          <w:szCs w:val="28"/>
        </w:rPr>
        <w:t>环境应急总任务及部分任务完成情况；</w:t>
      </w:r>
      <w:r w:rsidRPr="000613F6">
        <w:rPr>
          <w:rFonts w:eastAsia="仿宋"/>
          <w:color w:val="000000" w:themeColor="text1"/>
          <w:sz w:val="28"/>
          <w:szCs w:val="28"/>
        </w:rPr>
        <w:t>③</w:t>
      </w:r>
      <w:r w:rsidRPr="000613F6">
        <w:rPr>
          <w:rFonts w:eastAsia="仿宋"/>
          <w:color w:val="000000" w:themeColor="text1"/>
          <w:sz w:val="28"/>
          <w:szCs w:val="28"/>
        </w:rPr>
        <w:t>是否符合保护公众、保护环境的总要求；</w:t>
      </w:r>
      <w:r w:rsidRPr="000613F6">
        <w:rPr>
          <w:rFonts w:eastAsia="仿宋"/>
          <w:color w:val="000000" w:themeColor="text1"/>
          <w:sz w:val="28"/>
          <w:szCs w:val="28"/>
        </w:rPr>
        <w:t>④</w:t>
      </w:r>
      <w:r w:rsidRPr="000613F6">
        <w:rPr>
          <w:rFonts w:eastAsia="仿宋"/>
          <w:color w:val="000000" w:themeColor="text1"/>
          <w:sz w:val="28"/>
          <w:szCs w:val="28"/>
        </w:rPr>
        <w:t>采取的重要防护措施与方法是否得当；</w:t>
      </w:r>
      <w:r w:rsidRPr="000613F6">
        <w:rPr>
          <w:rFonts w:eastAsia="仿宋"/>
          <w:color w:val="000000" w:themeColor="text1"/>
          <w:sz w:val="28"/>
          <w:szCs w:val="28"/>
        </w:rPr>
        <w:t>⑤</w:t>
      </w:r>
      <w:r w:rsidRPr="000613F6">
        <w:rPr>
          <w:rFonts w:eastAsia="仿宋"/>
          <w:color w:val="000000" w:themeColor="text1"/>
          <w:sz w:val="28"/>
          <w:szCs w:val="28"/>
        </w:rPr>
        <w:t>出动环境应急队伍的规模、仪器装备的使用、环境应急程度与速度是否与任务相适应；</w:t>
      </w:r>
      <w:r w:rsidRPr="000613F6">
        <w:rPr>
          <w:rFonts w:eastAsia="仿宋"/>
          <w:color w:val="000000" w:themeColor="text1"/>
          <w:sz w:val="28"/>
          <w:szCs w:val="28"/>
        </w:rPr>
        <w:t>⑥</w:t>
      </w:r>
      <w:r w:rsidRPr="000613F6">
        <w:rPr>
          <w:rFonts w:eastAsia="仿宋"/>
          <w:color w:val="000000" w:themeColor="text1"/>
          <w:sz w:val="28"/>
          <w:szCs w:val="28"/>
        </w:rPr>
        <w:t>环境应急处置中对利益与代价、风险、困难关系的处理是否科学合理；</w:t>
      </w:r>
      <w:r w:rsidRPr="000613F6">
        <w:rPr>
          <w:rFonts w:eastAsia="仿宋"/>
          <w:color w:val="000000" w:themeColor="text1"/>
          <w:sz w:val="28"/>
          <w:szCs w:val="28"/>
        </w:rPr>
        <w:t>⑦</w:t>
      </w:r>
      <w:r w:rsidRPr="000613F6">
        <w:rPr>
          <w:rFonts w:eastAsia="仿宋"/>
          <w:color w:val="000000" w:themeColor="text1"/>
          <w:sz w:val="28"/>
          <w:szCs w:val="28"/>
        </w:rPr>
        <w:t>发布的公告及公众信息的内容是否真实，时机是否得当，对公众心理产生了何种影响；</w:t>
      </w:r>
      <w:r w:rsidRPr="000613F6">
        <w:rPr>
          <w:rFonts w:eastAsia="仿宋"/>
          <w:color w:val="000000" w:themeColor="text1"/>
          <w:sz w:val="28"/>
          <w:szCs w:val="28"/>
        </w:rPr>
        <w:t>⑧</w:t>
      </w:r>
      <w:r w:rsidRPr="000613F6">
        <w:rPr>
          <w:rFonts w:eastAsia="仿宋"/>
          <w:color w:val="000000" w:themeColor="text1"/>
          <w:sz w:val="28"/>
          <w:szCs w:val="28"/>
        </w:rPr>
        <w:t>成功或失败的典型事例；</w:t>
      </w:r>
      <w:r w:rsidRPr="000613F6">
        <w:rPr>
          <w:rFonts w:eastAsia="仿宋"/>
          <w:color w:val="000000" w:themeColor="text1"/>
          <w:sz w:val="28"/>
          <w:szCs w:val="28"/>
        </w:rPr>
        <w:t>⑨</w:t>
      </w:r>
      <w:r w:rsidRPr="000613F6">
        <w:rPr>
          <w:rFonts w:eastAsia="仿宋"/>
          <w:color w:val="000000" w:themeColor="text1"/>
          <w:sz w:val="28"/>
          <w:szCs w:val="28"/>
        </w:rPr>
        <w:t>应急处置能力评估结论；</w:t>
      </w:r>
      <w:r w:rsidRPr="000613F6">
        <w:rPr>
          <w:rFonts w:eastAsia="仿宋"/>
          <w:color w:val="000000" w:themeColor="text1"/>
          <w:sz w:val="28"/>
          <w:szCs w:val="28"/>
        </w:rPr>
        <w:t>⑩</w:t>
      </w:r>
      <w:r w:rsidRPr="000613F6">
        <w:rPr>
          <w:rFonts w:eastAsia="仿宋"/>
          <w:color w:val="000000" w:themeColor="text1"/>
          <w:sz w:val="28"/>
          <w:szCs w:val="28"/>
        </w:rPr>
        <w:t>应急预案的修订建议；</w:t>
      </w:r>
      <w:r w:rsidRPr="000613F6">
        <w:rPr>
          <w:rFonts w:eastAsia="仿宋"/>
          <w:color w:val="000000" w:themeColor="text1"/>
          <w:sz w:val="28"/>
          <w:szCs w:val="28"/>
        </w:rPr>
        <w:t>⑪</w:t>
      </w:r>
      <w:r w:rsidRPr="000613F6">
        <w:rPr>
          <w:rFonts w:eastAsia="仿宋"/>
          <w:color w:val="000000" w:themeColor="text1"/>
          <w:sz w:val="28"/>
          <w:szCs w:val="28"/>
        </w:rPr>
        <w:t>需要得出的其他结论等。</w:t>
      </w:r>
    </w:p>
    <w:p w14:paraId="41AEAA9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）根据实践经验，</w:t>
      </w:r>
      <w:bookmarkStart w:id="392" w:name="_Hlk507677037"/>
      <w:r w:rsidRPr="000613F6">
        <w:rPr>
          <w:rFonts w:eastAsia="仿宋"/>
          <w:color w:val="000000" w:themeColor="text1"/>
          <w:sz w:val="28"/>
          <w:szCs w:val="28"/>
        </w:rPr>
        <w:t>应急领导小组</w:t>
      </w:r>
      <w:bookmarkEnd w:id="392"/>
      <w:r w:rsidRPr="000613F6">
        <w:rPr>
          <w:rFonts w:eastAsia="仿宋"/>
          <w:color w:val="000000" w:themeColor="text1"/>
          <w:sz w:val="28"/>
          <w:szCs w:val="28"/>
        </w:rPr>
        <w:t>组织应急救援工作组的主管部门负责组织对本预案进行评估，并及时修订本预案。</w:t>
      </w:r>
    </w:p>
    <w:p w14:paraId="64D41F0D" w14:textId="77777777" w:rsidR="002B53F0" w:rsidRPr="000613F6" w:rsidRDefault="007178C2">
      <w:pPr>
        <w:spacing w:line="360" w:lineRule="auto"/>
        <w:textAlignment w:val="baseline"/>
        <w:outlineLvl w:val="1"/>
        <w:rPr>
          <w:rFonts w:eastAsia="仿宋"/>
          <w:b/>
          <w:color w:val="000000" w:themeColor="text1"/>
          <w:sz w:val="28"/>
          <w:szCs w:val="28"/>
        </w:rPr>
      </w:pPr>
      <w:bookmarkStart w:id="393" w:name="_Toc321462773"/>
      <w:bookmarkStart w:id="394" w:name="_Toc518033645"/>
      <w:bookmarkStart w:id="395" w:name="_Toc509938997"/>
      <w:bookmarkStart w:id="396" w:name="_Toc41"/>
      <w:bookmarkStart w:id="397" w:name="_Toc14169491"/>
      <w:r w:rsidRPr="000613F6">
        <w:rPr>
          <w:rFonts w:eastAsia="仿宋"/>
          <w:b/>
          <w:color w:val="000000" w:themeColor="text1"/>
          <w:sz w:val="28"/>
          <w:szCs w:val="28"/>
        </w:rPr>
        <w:t>7.</w:t>
      </w:r>
      <w:bookmarkEnd w:id="393"/>
      <w:r w:rsidRPr="000613F6">
        <w:rPr>
          <w:rFonts w:eastAsia="仿宋"/>
          <w:b/>
          <w:color w:val="000000" w:themeColor="text1"/>
          <w:sz w:val="28"/>
          <w:szCs w:val="28"/>
        </w:rPr>
        <w:t>5</w:t>
      </w:r>
      <w:r w:rsidRPr="000613F6">
        <w:rPr>
          <w:rFonts w:eastAsia="仿宋"/>
          <w:b/>
          <w:color w:val="000000" w:themeColor="text1"/>
          <w:sz w:val="28"/>
          <w:szCs w:val="28"/>
        </w:rPr>
        <w:t>生产秩序恢复重建</w:t>
      </w:r>
      <w:bookmarkEnd w:id="394"/>
      <w:bookmarkEnd w:id="395"/>
      <w:bookmarkEnd w:id="396"/>
      <w:bookmarkEnd w:id="397"/>
    </w:p>
    <w:p w14:paraId="38B823A5"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398" w:name="_Toc6018"/>
      <w:bookmarkStart w:id="399" w:name="_Toc518033646"/>
      <w:bookmarkStart w:id="400" w:name="_Toc509938998"/>
      <w:bookmarkStart w:id="401" w:name="_Toc14169492"/>
      <w:r w:rsidRPr="000613F6">
        <w:rPr>
          <w:rFonts w:eastAsia="仿宋"/>
          <w:b/>
          <w:color w:val="000000" w:themeColor="text1"/>
          <w:sz w:val="28"/>
          <w:szCs w:val="28"/>
        </w:rPr>
        <w:t>7.5.1</w:t>
      </w:r>
      <w:r w:rsidRPr="000613F6">
        <w:rPr>
          <w:rFonts w:eastAsia="仿宋"/>
          <w:b/>
          <w:color w:val="000000" w:themeColor="text1"/>
          <w:sz w:val="28"/>
          <w:szCs w:val="28"/>
        </w:rPr>
        <w:t>应急结束</w:t>
      </w:r>
      <w:bookmarkEnd w:id="398"/>
      <w:bookmarkEnd w:id="399"/>
      <w:bookmarkEnd w:id="400"/>
      <w:bookmarkEnd w:id="401"/>
    </w:p>
    <w:p w14:paraId="0B3C365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现场应急救援工作完成且危险因素消除后，应急领导小组应进行确认，上报组长同意后可解除预警及应急措施，应急处置队伍撤离现场。</w:t>
      </w:r>
    </w:p>
    <w:p w14:paraId="1FFCEFA3"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02" w:name="_Toc518033647"/>
      <w:bookmarkStart w:id="403" w:name="_Toc28153"/>
      <w:bookmarkStart w:id="404" w:name="_Toc509938999"/>
      <w:bookmarkStart w:id="405" w:name="_Toc14169493"/>
      <w:r w:rsidRPr="000613F6">
        <w:rPr>
          <w:rFonts w:eastAsia="仿宋"/>
          <w:b/>
          <w:color w:val="000000" w:themeColor="text1"/>
          <w:sz w:val="28"/>
          <w:szCs w:val="28"/>
        </w:rPr>
        <w:t>7.5.2</w:t>
      </w:r>
      <w:r w:rsidRPr="000613F6">
        <w:rPr>
          <w:rFonts w:eastAsia="仿宋"/>
          <w:b/>
          <w:color w:val="000000" w:themeColor="text1"/>
          <w:sz w:val="28"/>
          <w:szCs w:val="28"/>
        </w:rPr>
        <w:t>恢复生产</w:t>
      </w:r>
      <w:bookmarkEnd w:id="402"/>
      <w:bookmarkEnd w:id="403"/>
      <w:bookmarkEnd w:id="404"/>
      <w:bookmarkEnd w:id="405"/>
    </w:p>
    <w:p w14:paraId="4581FFC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突发环境事件应急处置结束后，根据调查评估结果，应立即开展恢复与重建工作。</w:t>
      </w:r>
    </w:p>
    <w:p w14:paraId="273D6A2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(1</w:t>
      </w:r>
      <w:r w:rsidRPr="000613F6">
        <w:rPr>
          <w:rFonts w:eastAsia="仿宋"/>
          <w:color w:val="000000" w:themeColor="text1"/>
          <w:sz w:val="28"/>
          <w:szCs w:val="28"/>
        </w:rPr>
        <w:t>）对受污染的环境进行恢复事宜，必要时请有关专家协助；</w:t>
      </w:r>
    </w:p>
    <w:p w14:paraId="7A1E283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(2</w:t>
      </w:r>
      <w:r w:rsidRPr="000613F6">
        <w:rPr>
          <w:rFonts w:eastAsia="仿宋"/>
          <w:color w:val="000000" w:themeColor="text1"/>
          <w:sz w:val="28"/>
          <w:szCs w:val="28"/>
        </w:rPr>
        <w:t>）对被污染破坏的设备设施进行恢复、更换；对工作场所实施清理；</w:t>
      </w:r>
    </w:p>
    <w:p w14:paraId="71FAB6B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(3</w:t>
      </w:r>
      <w:r w:rsidRPr="000613F6">
        <w:rPr>
          <w:rFonts w:eastAsia="仿宋"/>
          <w:color w:val="000000" w:themeColor="text1"/>
          <w:sz w:val="28"/>
          <w:szCs w:val="28"/>
        </w:rPr>
        <w:t>）根据污水性质，结合污水处理站处理能力，制定污水处理计划；</w:t>
      </w:r>
    </w:p>
    <w:p w14:paraId="3A3FEBB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(4</w:t>
      </w:r>
      <w:r w:rsidRPr="000613F6">
        <w:rPr>
          <w:rFonts w:eastAsia="仿宋"/>
          <w:color w:val="000000" w:themeColor="text1"/>
          <w:sz w:val="28"/>
          <w:szCs w:val="28"/>
        </w:rPr>
        <w:t>）制定生产恢复和重建计划，进行恢复和重建。</w:t>
      </w:r>
    </w:p>
    <w:p w14:paraId="41417FC0" w14:textId="77777777" w:rsidR="002B53F0" w:rsidRPr="000613F6" w:rsidRDefault="002B53F0">
      <w:pPr>
        <w:pStyle w:val="2"/>
        <w:rPr>
          <w:color w:val="000000" w:themeColor="text1"/>
        </w:rPr>
        <w:sectPr w:rsidR="002B53F0" w:rsidRPr="000613F6">
          <w:pgSz w:w="11906" w:h="16838"/>
          <w:pgMar w:top="1440" w:right="1800" w:bottom="1440" w:left="1800" w:header="851" w:footer="992" w:gutter="0"/>
          <w:cols w:space="425"/>
          <w:docGrid w:type="lines" w:linePitch="312"/>
        </w:sectPr>
      </w:pPr>
    </w:p>
    <w:p w14:paraId="08CEC72A" w14:textId="77777777" w:rsidR="002B53F0" w:rsidRPr="000613F6" w:rsidRDefault="007178C2">
      <w:pPr>
        <w:spacing w:line="360" w:lineRule="auto"/>
        <w:outlineLvl w:val="0"/>
        <w:rPr>
          <w:rFonts w:eastAsia="仿宋"/>
          <w:b/>
          <w:color w:val="000000" w:themeColor="text1"/>
          <w:sz w:val="28"/>
          <w:szCs w:val="28"/>
        </w:rPr>
      </w:pPr>
      <w:bookmarkStart w:id="406" w:name="_Toc509939000"/>
      <w:bookmarkStart w:id="407" w:name="_Toc518033648"/>
      <w:bookmarkStart w:id="408" w:name="_Toc18813"/>
      <w:bookmarkStart w:id="409" w:name="_Toc14169494"/>
      <w:r w:rsidRPr="000613F6">
        <w:rPr>
          <w:rFonts w:eastAsia="仿宋"/>
          <w:b/>
          <w:color w:val="000000" w:themeColor="text1"/>
          <w:sz w:val="28"/>
          <w:szCs w:val="28"/>
        </w:rPr>
        <w:lastRenderedPageBreak/>
        <w:t>8.</w:t>
      </w:r>
      <w:r w:rsidRPr="000613F6">
        <w:rPr>
          <w:rFonts w:eastAsia="仿宋"/>
          <w:b/>
          <w:color w:val="000000" w:themeColor="text1"/>
          <w:sz w:val="28"/>
          <w:szCs w:val="28"/>
        </w:rPr>
        <w:t>应急保障</w:t>
      </w:r>
      <w:bookmarkEnd w:id="406"/>
      <w:bookmarkEnd w:id="407"/>
      <w:bookmarkEnd w:id="408"/>
      <w:bookmarkEnd w:id="409"/>
    </w:p>
    <w:p w14:paraId="7FBB44A3" w14:textId="77777777" w:rsidR="002B53F0" w:rsidRPr="000613F6" w:rsidRDefault="007178C2">
      <w:pPr>
        <w:spacing w:line="360" w:lineRule="auto"/>
        <w:textAlignment w:val="baseline"/>
        <w:outlineLvl w:val="1"/>
        <w:rPr>
          <w:rFonts w:eastAsia="仿宋"/>
          <w:b/>
          <w:color w:val="000000" w:themeColor="text1"/>
          <w:sz w:val="28"/>
          <w:szCs w:val="28"/>
        </w:rPr>
      </w:pPr>
      <w:bookmarkStart w:id="410" w:name="_Toc509939001"/>
      <w:bookmarkStart w:id="411" w:name="_Toc518033649"/>
      <w:bookmarkStart w:id="412" w:name="_Toc15590"/>
      <w:bookmarkStart w:id="413" w:name="_Toc14169495"/>
      <w:r w:rsidRPr="000613F6">
        <w:rPr>
          <w:rFonts w:eastAsia="仿宋"/>
          <w:b/>
          <w:color w:val="000000" w:themeColor="text1"/>
          <w:sz w:val="28"/>
          <w:szCs w:val="28"/>
        </w:rPr>
        <w:t>8.1</w:t>
      </w:r>
      <w:r w:rsidRPr="000613F6">
        <w:rPr>
          <w:rFonts w:eastAsia="仿宋"/>
          <w:b/>
          <w:color w:val="000000" w:themeColor="text1"/>
          <w:sz w:val="28"/>
          <w:szCs w:val="28"/>
        </w:rPr>
        <w:t>人力资源保障</w:t>
      </w:r>
      <w:bookmarkEnd w:id="410"/>
      <w:bookmarkEnd w:id="411"/>
      <w:bookmarkEnd w:id="412"/>
      <w:bookmarkEnd w:id="413"/>
    </w:p>
    <w:p w14:paraId="4E450BC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油库应建立突发性环境污染事故应急救援队伍，并与当地环保、消防、医院等密切联系。</w:t>
      </w:r>
    </w:p>
    <w:p w14:paraId="49E11D1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加强应急队伍的业务培训和应急演练，以及对外交流与合作，不断提高应急队伍装备水平和人员素质，逐步建立起训练有素、装备精良、保障有力的应急救援队伍。</w:t>
      </w:r>
    </w:p>
    <w:p w14:paraId="5C24FE39" w14:textId="77777777" w:rsidR="002B53F0" w:rsidRPr="000613F6" w:rsidRDefault="007178C2">
      <w:pPr>
        <w:spacing w:line="360" w:lineRule="auto"/>
        <w:textAlignment w:val="baseline"/>
        <w:outlineLvl w:val="1"/>
        <w:rPr>
          <w:rFonts w:eastAsia="仿宋"/>
          <w:b/>
          <w:color w:val="000000" w:themeColor="text1"/>
          <w:sz w:val="28"/>
          <w:szCs w:val="28"/>
        </w:rPr>
      </w:pPr>
      <w:bookmarkStart w:id="414" w:name="_Toc518033650"/>
      <w:bookmarkStart w:id="415" w:name="_Toc509939002"/>
      <w:bookmarkStart w:id="416" w:name="_Toc10428"/>
      <w:bookmarkStart w:id="417" w:name="_Toc14169496"/>
      <w:r w:rsidRPr="000613F6">
        <w:rPr>
          <w:rFonts w:eastAsia="仿宋"/>
          <w:b/>
          <w:color w:val="000000" w:themeColor="text1"/>
          <w:sz w:val="28"/>
          <w:szCs w:val="28"/>
        </w:rPr>
        <w:t>8.2</w:t>
      </w:r>
      <w:r w:rsidRPr="000613F6">
        <w:rPr>
          <w:rFonts w:eastAsia="仿宋"/>
          <w:b/>
          <w:color w:val="000000" w:themeColor="text1"/>
          <w:sz w:val="28"/>
          <w:szCs w:val="28"/>
        </w:rPr>
        <w:t>资金保障</w:t>
      </w:r>
      <w:bookmarkEnd w:id="414"/>
      <w:bookmarkEnd w:id="415"/>
      <w:bookmarkEnd w:id="416"/>
      <w:bookmarkEnd w:id="417"/>
    </w:p>
    <w:p w14:paraId="1239C3E0" w14:textId="77777777" w:rsidR="002B53F0" w:rsidRPr="000613F6" w:rsidRDefault="007178C2">
      <w:pPr>
        <w:spacing w:line="360" w:lineRule="auto"/>
        <w:ind w:firstLineChars="200" w:firstLine="560"/>
        <w:rPr>
          <w:rFonts w:eastAsia="仿宋"/>
          <w:color w:val="000000" w:themeColor="text1"/>
          <w:sz w:val="28"/>
          <w:szCs w:val="28"/>
          <w:lang w:val="zh-CN"/>
        </w:rPr>
      </w:pPr>
      <w:r w:rsidRPr="000613F6">
        <w:rPr>
          <w:rFonts w:eastAsia="仿宋"/>
          <w:color w:val="000000" w:themeColor="text1"/>
          <w:sz w:val="28"/>
          <w:szCs w:val="28"/>
          <w:lang w:val="zh-CN"/>
        </w:rPr>
        <w:t>财务部门按照规定标准提取，在成本中列出，专门用于完善和改进应急救援体系建设，监控设备定期检测，应急救援物资的添置更新，应急救援演习和应急人员培训等，并保证应急状态时应急经费的及时到位。</w:t>
      </w:r>
    </w:p>
    <w:p w14:paraId="4D1C22D2" w14:textId="77777777" w:rsidR="002B53F0" w:rsidRPr="000613F6" w:rsidRDefault="007178C2">
      <w:pPr>
        <w:spacing w:line="360" w:lineRule="auto"/>
        <w:textAlignment w:val="baseline"/>
        <w:outlineLvl w:val="1"/>
        <w:rPr>
          <w:rFonts w:eastAsia="仿宋"/>
          <w:b/>
          <w:color w:val="000000" w:themeColor="text1"/>
          <w:sz w:val="28"/>
          <w:szCs w:val="28"/>
        </w:rPr>
      </w:pPr>
      <w:bookmarkStart w:id="418" w:name="_Toc518033651"/>
      <w:bookmarkStart w:id="419" w:name="_Toc19257"/>
      <w:bookmarkStart w:id="420" w:name="_Toc509939003"/>
      <w:bookmarkStart w:id="421" w:name="_Toc14169497"/>
      <w:r w:rsidRPr="000613F6">
        <w:rPr>
          <w:rFonts w:eastAsia="仿宋"/>
          <w:b/>
          <w:color w:val="000000" w:themeColor="text1"/>
          <w:sz w:val="28"/>
          <w:szCs w:val="28"/>
        </w:rPr>
        <w:t>8.3</w:t>
      </w:r>
      <w:r w:rsidRPr="000613F6">
        <w:rPr>
          <w:rFonts w:eastAsia="仿宋"/>
          <w:b/>
          <w:color w:val="000000" w:themeColor="text1"/>
          <w:sz w:val="28"/>
          <w:szCs w:val="28"/>
        </w:rPr>
        <w:t>物资保障</w:t>
      </w:r>
      <w:bookmarkEnd w:id="418"/>
      <w:bookmarkEnd w:id="419"/>
      <w:bookmarkEnd w:id="420"/>
      <w:bookmarkEnd w:id="421"/>
    </w:p>
    <w:p w14:paraId="4B709FD7" w14:textId="77777777" w:rsidR="002B53F0" w:rsidRPr="000613F6" w:rsidRDefault="007178C2">
      <w:pPr>
        <w:spacing w:line="360" w:lineRule="auto"/>
        <w:ind w:firstLineChars="200" w:firstLine="544"/>
        <w:rPr>
          <w:rFonts w:eastAsia="仿宋"/>
          <w:color w:val="000000" w:themeColor="text1"/>
          <w:spacing w:val="-4"/>
          <w:sz w:val="28"/>
          <w:szCs w:val="28"/>
          <w:lang w:val="zh-CN"/>
        </w:rPr>
      </w:pPr>
      <w:r w:rsidRPr="000613F6">
        <w:rPr>
          <w:rFonts w:eastAsia="仿宋"/>
          <w:color w:val="000000" w:themeColor="text1"/>
          <w:spacing w:val="-4"/>
          <w:sz w:val="28"/>
          <w:szCs w:val="28"/>
          <w:lang w:val="zh-CN"/>
        </w:rPr>
        <w:t>依据本预案处置的需求，油库根据事故救援特点建立健全应急物资储备供应体系。</w:t>
      </w:r>
      <w:r w:rsidRPr="000613F6">
        <w:rPr>
          <w:rFonts w:eastAsia="仿宋"/>
          <w:color w:val="000000" w:themeColor="text1"/>
          <w:spacing w:val="-4"/>
          <w:sz w:val="28"/>
          <w:szCs w:val="28"/>
        </w:rPr>
        <w:t>应急物资设专人管理，定期检查、保养和维护，防止失效，不合格者及时更换，确保应急物资在其使用期限内，同时加强应急物品使用培训与演习，并根据油库可能发生的突发环境污染事件及其相应的抢险方案进行必要的物资装备储备。</w:t>
      </w:r>
      <w:r w:rsidRPr="000613F6">
        <w:rPr>
          <w:rFonts w:eastAsia="仿宋"/>
          <w:color w:val="000000" w:themeColor="text1"/>
          <w:spacing w:val="-4"/>
          <w:sz w:val="28"/>
          <w:szCs w:val="28"/>
          <w:lang w:val="zh-CN"/>
        </w:rPr>
        <w:t>在应急状态下，应急救援指挥部统一调配使用。</w:t>
      </w:r>
    </w:p>
    <w:p w14:paraId="3AB0D4DF" w14:textId="77777777" w:rsidR="002B53F0" w:rsidRPr="000613F6" w:rsidRDefault="007178C2">
      <w:pPr>
        <w:spacing w:line="360" w:lineRule="auto"/>
        <w:ind w:firstLineChars="200" w:firstLine="544"/>
        <w:rPr>
          <w:rFonts w:eastAsia="仿宋"/>
          <w:color w:val="000000" w:themeColor="text1"/>
          <w:spacing w:val="-4"/>
          <w:sz w:val="28"/>
          <w:szCs w:val="28"/>
        </w:rPr>
      </w:pPr>
      <w:r w:rsidRPr="000613F6">
        <w:rPr>
          <w:rFonts w:eastAsia="仿宋"/>
          <w:color w:val="000000" w:themeColor="text1"/>
          <w:spacing w:val="-4"/>
          <w:sz w:val="28"/>
          <w:szCs w:val="28"/>
        </w:rPr>
        <w:t>油库应急物资储备种类、数量、存放地点见附件。</w:t>
      </w:r>
    </w:p>
    <w:p w14:paraId="2CE339B7" w14:textId="77777777" w:rsidR="002B53F0" w:rsidRPr="000613F6" w:rsidRDefault="007178C2">
      <w:pPr>
        <w:spacing w:line="360" w:lineRule="auto"/>
        <w:textAlignment w:val="baseline"/>
        <w:outlineLvl w:val="1"/>
        <w:rPr>
          <w:rFonts w:eastAsia="仿宋"/>
          <w:b/>
          <w:color w:val="000000" w:themeColor="text1"/>
          <w:sz w:val="28"/>
          <w:szCs w:val="28"/>
        </w:rPr>
      </w:pPr>
      <w:bookmarkStart w:id="422" w:name="_Toc518033652"/>
      <w:bookmarkStart w:id="423" w:name="_Toc18740"/>
      <w:bookmarkStart w:id="424" w:name="_Toc509939004"/>
      <w:bookmarkStart w:id="425" w:name="_Toc14169498"/>
      <w:r w:rsidRPr="000613F6">
        <w:rPr>
          <w:rFonts w:eastAsia="仿宋"/>
          <w:b/>
          <w:color w:val="000000" w:themeColor="text1"/>
          <w:sz w:val="28"/>
          <w:szCs w:val="28"/>
        </w:rPr>
        <w:t>8.4</w:t>
      </w:r>
      <w:r w:rsidRPr="000613F6">
        <w:rPr>
          <w:rFonts w:eastAsia="仿宋"/>
          <w:b/>
          <w:color w:val="000000" w:themeColor="text1"/>
          <w:sz w:val="28"/>
          <w:szCs w:val="28"/>
        </w:rPr>
        <w:t>医疗卫生保障</w:t>
      </w:r>
      <w:bookmarkEnd w:id="422"/>
      <w:bookmarkEnd w:id="423"/>
      <w:bookmarkEnd w:id="424"/>
      <w:bookmarkEnd w:id="425"/>
    </w:p>
    <w:p w14:paraId="2429FEFE" w14:textId="77777777" w:rsidR="002B53F0" w:rsidRPr="000613F6" w:rsidRDefault="007178C2">
      <w:pPr>
        <w:spacing w:line="360" w:lineRule="auto"/>
        <w:ind w:firstLineChars="200" w:firstLine="544"/>
        <w:rPr>
          <w:rFonts w:eastAsia="仿宋"/>
          <w:color w:val="000000" w:themeColor="text1"/>
          <w:sz w:val="28"/>
          <w:szCs w:val="28"/>
        </w:rPr>
      </w:pPr>
      <w:r w:rsidRPr="000613F6">
        <w:rPr>
          <w:rFonts w:eastAsia="仿宋"/>
          <w:color w:val="000000" w:themeColor="text1"/>
          <w:spacing w:val="-4"/>
          <w:sz w:val="28"/>
          <w:szCs w:val="28"/>
        </w:rPr>
        <w:t>油库配备急救药品箱及担架，现场作业人员承担事故救援中的医疗</w:t>
      </w:r>
      <w:r w:rsidRPr="000613F6">
        <w:rPr>
          <w:rFonts w:eastAsia="仿宋"/>
          <w:color w:val="000000" w:themeColor="text1"/>
          <w:spacing w:val="-4"/>
          <w:sz w:val="28"/>
          <w:szCs w:val="28"/>
        </w:rPr>
        <w:lastRenderedPageBreak/>
        <w:t>任务，未能解决时由救护车辆送至距咸阳市中心医院进行紧急救治。</w:t>
      </w:r>
    </w:p>
    <w:p w14:paraId="7A28241F" w14:textId="77777777" w:rsidR="002B53F0" w:rsidRPr="000613F6" w:rsidRDefault="007178C2">
      <w:pPr>
        <w:spacing w:line="360" w:lineRule="auto"/>
        <w:textAlignment w:val="baseline"/>
        <w:outlineLvl w:val="1"/>
        <w:rPr>
          <w:rFonts w:eastAsia="仿宋"/>
          <w:b/>
          <w:color w:val="000000" w:themeColor="text1"/>
          <w:sz w:val="28"/>
          <w:szCs w:val="28"/>
        </w:rPr>
      </w:pPr>
      <w:bookmarkStart w:id="426" w:name="_Toc509939005"/>
      <w:bookmarkStart w:id="427" w:name="_Toc518033653"/>
      <w:bookmarkStart w:id="428" w:name="_Toc6301"/>
      <w:bookmarkStart w:id="429" w:name="_Toc14169499"/>
      <w:r w:rsidRPr="000613F6">
        <w:rPr>
          <w:rFonts w:eastAsia="仿宋"/>
          <w:b/>
          <w:color w:val="000000" w:themeColor="text1"/>
          <w:sz w:val="28"/>
          <w:szCs w:val="28"/>
        </w:rPr>
        <w:t>8.5</w:t>
      </w:r>
      <w:r w:rsidRPr="000613F6">
        <w:rPr>
          <w:rFonts w:eastAsia="仿宋"/>
          <w:b/>
          <w:color w:val="000000" w:themeColor="text1"/>
          <w:sz w:val="28"/>
          <w:szCs w:val="28"/>
        </w:rPr>
        <w:t>交通运输保障</w:t>
      </w:r>
      <w:bookmarkEnd w:id="426"/>
      <w:bookmarkEnd w:id="427"/>
      <w:bookmarkEnd w:id="428"/>
      <w:bookmarkEnd w:id="429"/>
    </w:p>
    <w:p w14:paraId="70FEAEE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油库有值班司机，分两班轮流上岗，保证</w:t>
      </w:r>
      <w:r w:rsidRPr="000613F6">
        <w:rPr>
          <w:rFonts w:eastAsia="仿宋"/>
          <w:color w:val="000000" w:themeColor="text1"/>
          <w:sz w:val="28"/>
          <w:szCs w:val="28"/>
        </w:rPr>
        <w:t>24</w:t>
      </w:r>
      <w:r w:rsidRPr="000613F6">
        <w:rPr>
          <w:rFonts w:eastAsia="仿宋"/>
          <w:color w:val="000000" w:themeColor="text1"/>
          <w:sz w:val="28"/>
          <w:szCs w:val="28"/>
        </w:rPr>
        <w:t>小时有值班车辆。发生事故后，根据情况及时协调公安交警部门对事故现场进行道路交通管制，并根据需要开设应急救援特殊通道，确保救援物资、器材和人员运送及时到位，满足应急处置工作需要。</w:t>
      </w:r>
    </w:p>
    <w:p w14:paraId="75888E49" w14:textId="77777777" w:rsidR="002B53F0" w:rsidRPr="000613F6" w:rsidRDefault="007178C2">
      <w:pPr>
        <w:spacing w:line="360" w:lineRule="auto"/>
        <w:textAlignment w:val="baseline"/>
        <w:outlineLvl w:val="1"/>
        <w:rPr>
          <w:rFonts w:eastAsia="仿宋"/>
          <w:b/>
          <w:color w:val="000000" w:themeColor="text1"/>
          <w:sz w:val="28"/>
          <w:szCs w:val="28"/>
        </w:rPr>
      </w:pPr>
      <w:bookmarkStart w:id="430" w:name="_Toc509939006"/>
      <w:bookmarkStart w:id="431" w:name="_Toc518033654"/>
      <w:bookmarkStart w:id="432" w:name="_Toc8520"/>
      <w:bookmarkStart w:id="433" w:name="_Toc14169500"/>
      <w:r w:rsidRPr="000613F6">
        <w:rPr>
          <w:rFonts w:eastAsia="仿宋"/>
          <w:b/>
          <w:color w:val="000000" w:themeColor="text1"/>
          <w:sz w:val="28"/>
          <w:szCs w:val="28"/>
        </w:rPr>
        <w:t>8.6</w:t>
      </w:r>
      <w:r w:rsidRPr="000613F6">
        <w:rPr>
          <w:rFonts w:eastAsia="仿宋"/>
          <w:b/>
          <w:color w:val="000000" w:themeColor="text1"/>
          <w:sz w:val="28"/>
          <w:szCs w:val="28"/>
        </w:rPr>
        <w:t>治安维护</w:t>
      </w:r>
      <w:bookmarkEnd w:id="430"/>
      <w:bookmarkEnd w:id="431"/>
      <w:bookmarkEnd w:id="432"/>
      <w:bookmarkEnd w:id="433"/>
    </w:p>
    <w:p w14:paraId="12C7738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lang w:val="zh-CN"/>
        </w:rPr>
        <w:t>油库外聘保安队负责日常门卫安保工作，发生事故后，警消队按照应急领导小组的安排，迅速对事故现场进行治安警戒和治安管理，并直接指挥保安队执行警戒和疏散任务。必要时油库联系当地公安部门，加强对重要单位、重要场所、重要人群、重要设施和物资的防范保护，维持现场秩序，及时疏散现场群众。</w:t>
      </w:r>
    </w:p>
    <w:p w14:paraId="08A85A11" w14:textId="77777777" w:rsidR="002B53F0" w:rsidRPr="000613F6" w:rsidRDefault="007178C2">
      <w:pPr>
        <w:spacing w:line="360" w:lineRule="auto"/>
        <w:textAlignment w:val="baseline"/>
        <w:outlineLvl w:val="1"/>
        <w:rPr>
          <w:rFonts w:eastAsia="仿宋"/>
          <w:b/>
          <w:color w:val="000000" w:themeColor="text1"/>
          <w:sz w:val="28"/>
          <w:szCs w:val="28"/>
        </w:rPr>
      </w:pPr>
      <w:bookmarkStart w:id="434" w:name="_Toc509939007"/>
      <w:bookmarkStart w:id="435" w:name="_Toc518033655"/>
      <w:bookmarkStart w:id="436" w:name="_Toc27071"/>
      <w:bookmarkStart w:id="437" w:name="_Toc14169501"/>
      <w:r w:rsidRPr="000613F6">
        <w:rPr>
          <w:rFonts w:eastAsia="仿宋"/>
          <w:b/>
          <w:color w:val="000000" w:themeColor="text1"/>
          <w:sz w:val="28"/>
          <w:szCs w:val="28"/>
        </w:rPr>
        <w:t>8.7</w:t>
      </w:r>
      <w:r w:rsidRPr="000613F6">
        <w:rPr>
          <w:rFonts w:eastAsia="仿宋"/>
          <w:b/>
          <w:color w:val="000000" w:themeColor="text1"/>
          <w:sz w:val="28"/>
          <w:szCs w:val="28"/>
        </w:rPr>
        <w:t>通信保障</w:t>
      </w:r>
      <w:bookmarkEnd w:id="434"/>
      <w:bookmarkEnd w:id="435"/>
      <w:bookmarkEnd w:id="436"/>
      <w:bookmarkEnd w:id="437"/>
    </w:p>
    <w:p w14:paraId="3D93E4FD"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lang w:val="zh-CN"/>
        </w:rPr>
        <w:t>油库安装有固定电话交换机，油库所属区域手机信号能够全天覆盖；应急救援体系人员的联系方式将打印成册，能够保证通讯畅通，快速开展应急救援行动；主要人员要求</w:t>
      </w:r>
      <w:r w:rsidRPr="000613F6">
        <w:rPr>
          <w:rFonts w:eastAsia="仿宋"/>
          <w:color w:val="000000" w:themeColor="text1"/>
          <w:sz w:val="28"/>
          <w:szCs w:val="28"/>
          <w:lang w:val="zh-CN"/>
        </w:rPr>
        <w:t>24</w:t>
      </w:r>
      <w:r w:rsidRPr="000613F6">
        <w:rPr>
          <w:rFonts w:eastAsia="仿宋"/>
          <w:color w:val="000000" w:themeColor="text1"/>
          <w:sz w:val="28"/>
          <w:szCs w:val="28"/>
          <w:lang w:val="zh-CN"/>
        </w:rPr>
        <w:t>小时开机，</w:t>
      </w:r>
      <w:r w:rsidRPr="000613F6">
        <w:rPr>
          <w:rFonts w:eastAsia="仿宋"/>
          <w:color w:val="000000" w:themeColor="text1"/>
          <w:sz w:val="28"/>
          <w:szCs w:val="28"/>
        </w:rPr>
        <w:t>确保本预案启动时各应急部门之间的联络畅通</w:t>
      </w:r>
      <w:r w:rsidRPr="000613F6">
        <w:rPr>
          <w:rFonts w:eastAsia="仿宋"/>
          <w:color w:val="000000" w:themeColor="text1"/>
          <w:sz w:val="28"/>
          <w:szCs w:val="28"/>
          <w:lang w:val="zh-CN"/>
        </w:rPr>
        <w:t>；油库建立了应急通讯系统，见附件。</w:t>
      </w:r>
    </w:p>
    <w:p w14:paraId="6DC49B32" w14:textId="77777777" w:rsidR="002B53F0" w:rsidRPr="000613F6" w:rsidRDefault="007178C2">
      <w:pPr>
        <w:spacing w:line="360" w:lineRule="auto"/>
        <w:textAlignment w:val="baseline"/>
        <w:outlineLvl w:val="1"/>
        <w:rPr>
          <w:rFonts w:eastAsia="仿宋"/>
          <w:b/>
          <w:color w:val="000000" w:themeColor="text1"/>
          <w:sz w:val="28"/>
          <w:szCs w:val="28"/>
        </w:rPr>
      </w:pPr>
      <w:bookmarkStart w:id="438" w:name="_Toc509939008"/>
      <w:bookmarkStart w:id="439" w:name="_Toc518033656"/>
      <w:bookmarkStart w:id="440" w:name="_Toc21348"/>
      <w:bookmarkStart w:id="441" w:name="_Toc14169502"/>
      <w:r w:rsidRPr="000613F6">
        <w:rPr>
          <w:rFonts w:eastAsia="仿宋"/>
          <w:b/>
          <w:color w:val="000000" w:themeColor="text1"/>
          <w:sz w:val="28"/>
          <w:szCs w:val="28"/>
        </w:rPr>
        <w:t>8.8</w:t>
      </w:r>
      <w:r w:rsidRPr="000613F6">
        <w:rPr>
          <w:rFonts w:eastAsia="仿宋"/>
          <w:b/>
          <w:color w:val="000000" w:themeColor="text1"/>
          <w:sz w:val="28"/>
          <w:szCs w:val="28"/>
        </w:rPr>
        <w:t>科技支撑</w:t>
      </w:r>
      <w:bookmarkEnd w:id="438"/>
      <w:bookmarkEnd w:id="439"/>
      <w:bookmarkEnd w:id="440"/>
      <w:bookmarkEnd w:id="441"/>
    </w:p>
    <w:p w14:paraId="2A82AC7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应急领导小组应加强与当地有关应急技术部门的联系，不断引进新的应急处置技术、改进应急技术设备，加强安防设施的管理，积极参加社会及环保行业组织的各种突发环境事件应急知识培训等，为预防和处置突发事件提供有力的技术保障。根据需要建立专家库，积极</w:t>
      </w:r>
      <w:r w:rsidRPr="000613F6">
        <w:rPr>
          <w:rFonts w:eastAsia="仿宋"/>
          <w:color w:val="000000" w:themeColor="text1"/>
          <w:sz w:val="28"/>
          <w:szCs w:val="28"/>
        </w:rPr>
        <w:lastRenderedPageBreak/>
        <w:t>储备技术力量，为应急处置提供技术支持。</w:t>
      </w:r>
    </w:p>
    <w:p w14:paraId="721F7997" w14:textId="77777777" w:rsidR="002B53F0" w:rsidRPr="000613F6" w:rsidRDefault="002B53F0">
      <w:pPr>
        <w:rPr>
          <w:color w:val="000000" w:themeColor="text1"/>
        </w:rPr>
      </w:pPr>
    </w:p>
    <w:p w14:paraId="3C889BAE" w14:textId="77777777" w:rsidR="002B53F0" w:rsidRPr="000613F6" w:rsidRDefault="002B53F0">
      <w:pPr>
        <w:pStyle w:val="12"/>
        <w:spacing w:line="360" w:lineRule="auto"/>
        <w:ind w:firstLine="560"/>
        <w:rPr>
          <w:rFonts w:eastAsia="仿宋"/>
          <w:color w:val="000000" w:themeColor="text1"/>
          <w:sz w:val="28"/>
          <w:szCs w:val="28"/>
        </w:rPr>
      </w:pPr>
    </w:p>
    <w:p w14:paraId="5FC92592" w14:textId="77777777" w:rsidR="002B53F0" w:rsidRPr="000613F6" w:rsidRDefault="002B53F0">
      <w:pPr>
        <w:autoSpaceDE w:val="0"/>
        <w:autoSpaceDN w:val="0"/>
        <w:spacing w:line="360" w:lineRule="auto"/>
        <w:ind w:firstLineChars="200" w:firstLine="552"/>
        <w:rPr>
          <w:rFonts w:eastAsia="仿宋"/>
          <w:color w:val="000000" w:themeColor="text1"/>
          <w:spacing w:val="-2"/>
          <w:sz w:val="28"/>
          <w:szCs w:val="28"/>
        </w:rPr>
      </w:pPr>
    </w:p>
    <w:p w14:paraId="42B33731" w14:textId="77777777" w:rsidR="002B53F0" w:rsidRPr="000613F6" w:rsidRDefault="002B53F0">
      <w:pPr>
        <w:tabs>
          <w:tab w:val="left" w:pos="8222"/>
        </w:tabs>
        <w:autoSpaceDE w:val="0"/>
        <w:autoSpaceDN w:val="0"/>
        <w:spacing w:line="360" w:lineRule="auto"/>
        <w:ind w:firstLineChars="200" w:firstLine="544"/>
        <w:rPr>
          <w:rFonts w:eastAsia="仿宋"/>
          <w:color w:val="000000" w:themeColor="text1"/>
          <w:spacing w:val="-4"/>
          <w:sz w:val="28"/>
          <w:szCs w:val="28"/>
        </w:rPr>
      </w:pPr>
    </w:p>
    <w:p w14:paraId="705934E1" w14:textId="77777777" w:rsidR="002B53F0" w:rsidRPr="000613F6" w:rsidRDefault="002B53F0">
      <w:pPr>
        <w:rPr>
          <w:color w:val="000000" w:themeColor="text1"/>
        </w:rPr>
        <w:sectPr w:rsidR="002B53F0" w:rsidRPr="000613F6">
          <w:pgSz w:w="11906" w:h="16838"/>
          <w:pgMar w:top="1440" w:right="1800" w:bottom="1440" w:left="1800" w:header="851" w:footer="992" w:gutter="0"/>
          <w:cols w:space="425"/>
          <w:docGrid w:type="lines" w:linePitch="312"/>
        </w:sectPr>
      </w:pPr>
    </w:p>
    <w:p w14:paraId="294E9307" w14:textId="77777777" w:rsidR="002B53F0" w:rsidRPr="000613F6" w:rsidRDefault="007178C2">
      <w:pPr>
        <w:spacing w:line="360" w:lineRule="auto"/>
        <w:outlineLvl w:val="0"/>
        <w:rPr>
          <w:rFonts w:eastAsia="仿宋"/>
          <w:b/>
          <w:color w:val="000000" w:themeColor="text1"/>
          <w:sz w:val="28"/>
          <w:szCs w:val="28"/>
        </w:rPr>
      </w:pPr>
      <w:bookmarkStart w:id="442" w:name="_Toc509939009"/>
      <w:bookmarkStart w:id="443" w:name="_Toc518033657"/>
      <w:bookmarkStart w:id="444" w:name="_Toc19979"/>
      <w:bookmarkStart w:id="445" w:name="_Toc14169503"/>
      <w:r w:rsidRPr="000613F6">
        <w:rPr>
          <w:rFonts w:eastAsia="仿宋"/>
          <w:b/>
          <w:color w:val="000000" w:themeColor="text1"/>
          <w:sz w:val="28"/>
          <w:szCs w:val="28"/>
        </w:rPr>
        <w:lastRenderedPageBreak/>
        <w:t>9.</w:t>
      </w:r>
      <w:r w:rsidRPr="000613F6">
        <w:rPr>
          <w:rFonts w:eastAsia="仿宋"/>
          <w:b/>
          <w:color w:val="000000" w:themeColor="text1"/>
          <w:sz w:val="28"/>
          <w:szCs w:val="28"/>
        </w:rPr>
        <w:t>监督与管理</w:t>
      </w:r>
      <w:bookmarkEnd w:id="442"/>
      <w:bookmarkEnd w:id="443"/>
      <w:bookmarkEnd w:id="444"/>
      <w:bookmarkEnd w:id="445"/>
    </w:p>
    <w:p w14:paraId="466B2D9D" w14:textId="77777777" w:rsidR="002B53F0" w:rsidRPr="000613F6" w:rsidRDefault="007178C2">
      <w:pPr>
        <w:spacing w:line="360" w:lineRule="auto"/>
        <w:textAlignment w:val="baseline"/>
        <w:outlineLvl w:val="1"/>
        <w:rPr>
          <w:rFonts w:eastAsia="仿宋"/>
          <w:b/>
          <w:color w:val="000000" w:themeColor="text1"/>
          <w:sz w:val="28"/>
          <w:szCs w:val="28"/>
        </w:rPr>
      </w:pPr>
      <w:bookmarkStart w:id="446" w:name="_Toc509939016"/>
      <w:bookmarkStart w:id="447" w:name="_Toc518033658"/>
      <w:bookmarkStart w:id="448" w:name="_Toc30017"/>
      <w:bookmarkStart w:id="449" w:name="_Toc14169504"/>
      <w:bookmarkStart w:id="450" w:name="_Toc509939010"/>
      <w:r w:rsidRPr="000613F6">
        <w:rPr>
          <w:rFonts w:eastAsia="仿宋"/>
          <w:b/>
          <w:color w:val="000000" w:themeColor="text1"/>
          <w:sz w:val="28"/>
          <w:szCs w:val="28"/>
        </w:rPr>
        <w:t>9.1</w:t>
      </w:r>
      <w:r w:rsidRPr="000613F6">
        <w:rPr>
          <w:rFonts w:eastAsia="仿宋"/>
          <w:b/>
          <w:color w:val="000000" w:themeColor="text1"/>
          <w:sz w:val="28"/>
          <w:szCs w:val="28"/>
        </w:rPr>
        <w:t>宣教与培训</w:t>
      </w:r>
      <w:bookmarkEnd w:id="446"/>
      <w:bookmarkEnd w:id="447"/>
      <w:bookmarkEnd w:id="448"/>
      <w:bookmarkEnd w:id="449"/>
    </w:p>
    <w:p w14:paraId="18C1B11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通过培训，提高全体人员素质，确保一旦发生突发事故应急行动快速有效地完成。培训包括：基本应急培训、专业应急培训、周边人群的应急知识宣传。</w:t>
      </w:r>
    </w:p>
    <w:p w14:paraId="59B4472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基本应急培训：本预案的作用；本区域可能发生事故的类型；事故的预防措施；发生事故时相关人员的职责；如何启动紧急报警系统；发生事故时员工及公众的应急措施；灭火器材的使用；防护器材的使用；自救与互救知识；指挥信号的识别；疏散的路线；如何在紧急情况下报警；如何疏散被困人员和周围人员。</w:t>
      </w:r>
    </w:p>
    <w:p w14:paraId="741B788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）专业应急培训：现场指挥人员的培训；操作人员的培训；救护人员的培训。</w:t>
      </w:r>
    </w:p>
    <w:p w14:paraId="5CEC3540"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现场指挥人员的培训内容包括：应急救援组织机构的职责分工、事故现场的平面图和实际位置、区域布局、撤离路线、危险源的位置、指挥的手势、旗语信号、与上级联络方法等；</w:t>
      </w:r>
    </w:p>
    <w:p w14:paraId="6CC3C079"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操作人员的培训内容包括：鉴别异常情况的方法、各种异常情况处置的具体方法、各种工具器具的使用、灭火方法、自救与互救方法、报警方法及与上级联络方法；</w:t>
      </w:r>
    </w:p>
    <w:p w14:paraId="2CBBD53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应急救援、救护人员的培训内容包括：严格组织管理加强业务训练、深入可能发生事故的地域熟悉情况、救护器材的布置储存情况、自救互救教育、掌握救灾器材的使用方法、</w:t>
      </w:r>
      <w:r w:rsidRPr="000613F6">
        <w:rPr>
          <w:rFonts w:eastAsia="仿宋" w:hint="eastAsia"/>
          <w:color w:val="000000" w:themeColor="text1"/>
          <w:sz w:val="28"/>
          <w:szCs w:val="28"/>
        </w:rPr>
        <w:t>适用范围</w:t>
      </w:r>
      <w:r w:rsidRPr="000613F6">
        <w:rPr>
          <w:rFonts w:eastAsia="仿宋"/>
          <w:color w:val="000000" w:themeColor="text1"/>
          <w:sz w:val="28"/>
          <w:szCs w:val="28"/>
        </w:rPr>
        <w:t>；对汽油、柴油等危险化学品的物理化学性质、危险性的认识及应采取的应急措施。</w:t>
      </w:r>
    </w:p>
    <w:p w14:paraId="3CEEC71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w:t>
      </w:r>
      <w:r w:rsidRPr="000613F6">
        <w:rPr>
          <w:rFonts w:eastAsia="仿宋"/>
          <w:color w:val="000000" w:themeColor="text1"/>
          <w:sz w:val="28"/>
          <w:szCs w:val="28"/>
        </w:rPr>
        <w:t>3</w:t>
      </w:r>
      <w:r w:rsidRPr="000613F6">
        <w:rPr>
          <w:rFonts w:eastAsia="仿宋"/>
          <w:color w:val="000000" w:themeColor="text1"/>
          <w:sz w:val="28"/>
          <w:szCs w:val="28"/>
        </w:rPr>
        <w:t>）周边人群的应急知识宣传：本区域可能发生的事件类型及可能带来的危害、发生事故时的应对措施、自救与互救知识、疏散路线。</w:t>
      </w:r>
    </w:p>
    <w:p w14:paraId="2F5894B9" w14:textId="77777777" w:rsidR="002B53F0" w:rsidRPr="000613F6" w:rsidRDefault="007178C2">
      <w:pPr>
        <w:spacing w:line="360" w:lineRule="auto"/>
        <w:textAlignment w:val="baseline"/>
        <w:outlineLvl w:val="1"/>
        <w:rPr>
          <w:rFonts w:eastAsia="仿宋"/>
          <w:b/>
          <w:color w:val="000000" w:themeColor="text1"/>
          <w:sz w:val="28"/>
          <w:szCs w:val="28"/>
        </w:rPr>
      </w:pPr>
      <w:bookmarkStart w:id="451" w:name="_Toc518033659"/>
      <w:bookmarkStart w:id="452" w:name="_Toc16461"/>
      <w:bookmarkStart w:id="453" w:name="_Toc14169505"/>
      <w:r w:rsidRPr="000613F6">
        <w:rPr>
          <w:rFonts w:eastAsia="仿宋"/>
          <w:b/>
          <w:color w:val="000000" w:themeColor="text1"/>
          <w:sz w:val="28"/>
          <w:szCs w:val="28"/>
        </w:rPr>
        <w:t>9.2</w:t>
      </w:r>
      <w:r w:rsidRPr="000613F6">
        <w:rPr>
          <w:rFonts w:eastAsia="仿宋"/>
          <w:b/>
          <w:color w:val="000000" w:themeColor="text1"/>
          <w:sz w:val="28"/>
          <w:szCs w:val="28"/>
        </w:rPr>
        <w:t>应急预案演练</w:t>
      </w:r>
      <w:bookmarkEnd w:id="450"/>
      <w:bookmarkEnd w:id="451"/>
      <w:bookmarkEnd w:id="452"/>
      <w:bookmarkEnd w:id="453"/>
    </w:p>
    <w:p w14:paraId="744E4F1A"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54" w:name="_Toc509939011"/>
      <w:bookmarkStart w:id="455" w:name="_Toc518033660"/>
      <w:bookmarkStart w:id="456" w:name="_Toc19092"/>
      <w:bookmarkStart w:id="457" w:name="_Toc14169506"/>
      <w:r w:rsidRPr="000613F6">
        <w:rPr>
          <w:rFonts w:eastAsia="仿宋"/>
          <w:b/>
          <w:color w:val="000000" w:themeColor="text1"/>
          <w:sz w:val="28"/>
          <w:szCs w:val="28"/>
        </w:rPr>
        <w:t>9.2.1</w:t>
      </w:r>
      <w:r w:rsidRPr="000613F6">
        <w:rPr>
          <w:rFonts w:eastAsia="仿宋"/>
          <w:b/>
          <w:color w:val="000000" w:themeColor="text1"/>
          <w:sz w:val="28"/>
          <w:szCs w:val="28"/>
        </w:rPr>
        <w:t>演练的准备和策划</w:t>
      </w:r>
      <w:bookmarkEnd w:id="454"/>
      <w:bookmarkEnd w:id="455"/>
      <w:bookmarkEnd w:id="456"/>
      <w:bookmarkEnd w:id="457"/>
    </w:p>
    <w:p w14:paraId="7B3D86BD" w14:textId="77777777" w:rsidR="002B53F0" w:rsidRPr="000613F6" w:rsidRDefault="007178C2">
      <w:pPr>
        <w:spacing w:line="360" w:lineRule="auto"/>
        <w:ind w:rightChars="-21" w:right="-44" w:firstLineChars="200" w:firstLine="560"/>
        <w:rPr>
          <w:rFonts w:eastAsia="仿宋"/>
          <w:color w:val="000000" w:themeColor="text1"/>
          <w:sz w:val="28"/>
          <w:szCs w:val="28"/>
        </w:rPr>
      </w:pPr>
      <w:r w:rsidRPr="000613F6">
        <w:rPr>
          <w:rFonts w:eastAsia="仿宋"/>
          <w:color w:val="000000" w:themeColor="text1"/>
          <w:sz w:val="28"/>
          <w:szCs w:val="28"/>
        </w:rPr>
        <w:t>每年年初，应急领导小组对当年应急演练进行策划，并纳入年度工作计划中。</w:t>
      </w:r>
    </w:p>
    <w:p w14:paraId="0266E8E4" w14:textId="77777777" w:rsidR="002B53F0" w:rsidRPr="000613F6" w:rsidRDefault="007178C2">
      <w:pPr>
        <w:spacing w:line="360" w:lineRule="auto"/>
        <w:ind w:rightChars="-21" w:right="-44" w:firstLineChars="200" w:firstLine="560"/>
        <w:rPr>
          <w:rFonts w:eastAsia="仿宋"/>
          <w:color w:val="000000" w:themeColor="text1"/>
          <w:sz w:val="28"/>
          <w:szCs w:val="28"/>
        </w:rPr>
      </w:pPr>
      <w:r w:rsidRPr="000613F6">
        <w:rPr>
          <w:rFonts w:eastAsia="仿宋"/>
          <w:color w:val="000000" w:themeColor="text1"/>
          <w:sz w:val="28"/>
          <w:szCs w:val="28"/>
        </w:rPr>
        <w:t>应急领导小组在演练前，应编制应急演练方案，对演练进行详细策划，明确模拟事故类型、演练地点、演练时间、参演人员、评估专家、演练过程步骤等。</w:t>
      </w:r>
    </w:p>
    <w:p w14:paraId="4101196B"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58" w:name="_Toc509939012"/>
      <w:bookmarkStart w:id="459" w:name="_Toc518033661"/>
      <w:bookmarkStart w:id="460" w:name="_Toc8495"/>
      <w:bookmarkStart w:id="461" w:name="_Toc14169507"/>
      <w:r w:rsidRPr="000613F6">
        <w:rPr>
          <w:rFonts w:eastAsia="仿宋"/>
          <w:b/>
          <w:color w:val="000000" w:themeColor="text1"/>
          <w:sz w:val="28"/>
          <w:szCs w:val="28"/>
        </w:rPr>
        <w:t>9.2.2</w:t>
      </w:r>
      <w:r w:rsidRPr="000613F6">
        <w:rPr>
          <w:rFonts w:eastAsia="仿宋"/>
          <w:b/>
          <w:color w:val="000000" w:themeColor="text1"/>
          <w:sz w:val="28"/>
          <w:szCs w:val="28"/>
        </w:rPr>
        <w:t>演练范围和频次</w:t>
      </w:r>
      <w:bookmarkEnd w:id="458"/>
      <w:bookmarkEnd w:id="459"/>
      <w:bookmarkEnd w:id="460"/>
      <w:bookmarkEnd w:id="461"/>
    </w:p>
    <w:p w14:paraId="6238E641" w14:textId="77777777" w:rsidR="002B53F0" w:rsidRPr="000613F6" w:rsidRDefault="007178C2">
      <w:pPr>
        <w:spacing w:line="360" w:lineRule="auto"/>
        <w:ind w:rightChars="-21" w:right="-44" w:firstLineChars="200" w:firstLine="560"/>
        <w:rPr>
          <w:rFonts w:eastAsia="仿宋"/>
          <w:color w:val="000000" w:themeColor="text1"/>
          <w:sz w:val="28"/>
          <w:szCs w:val="28"/>
        </w:rPr>
      </w:pPr>
      <w:r w:rsidRPr="000613F6">
        <w:rPr>
          <w:rFonts w:eastAsia="仿宋"/>
          <w:color w:val="000000" w:themeColor="text1"/>
          <w:sz w:val="28"/>
          <w:szCs w:val="28"/>
        </w:rPr>
        <w:t>油库从实际出发，针对可能发生的环境事故，按照本预案和处置方法进行分组训练和按期组织模拟演习，每年组织</w:t>
      </w:r>
      <w:r w:rsidRPr="000613F6">
        <w:rPr>
          <w:rFonts w:eastAsia="仿宋"/>
          <w:color w:val="000000" w:themeColor="text1"/>
          <w:sz w:val="28"/>
          <w:szCs w:val="28"/>
        </w:rPr>
        <w:t>1</w:t>
      </w:r>
      <w:r w:rsidRPr="000613F6">
        <w:rPr>
          <w:rFonts w:eastAsia="仿宋"/>
          <w:color w:val="000000" w:themeColor="text1"/>
          <w:sz w:val="28"/>
          <w:szCs w:val="28"/>
        </w:rPr>
        <w:t>次综合应急演练，每半年组织</w:t>
      </w:r>
      <w:r w:rsidRPr="000613F6">
        <w:rPr>
          <w:rFonts w:eastAsia="仿宋"/>
          <w:color w:val="000000" w:themeColor="text1"/>
          <w:sz w:val="28"/>
          <w:szCs w:val="28"/>
        </w:rPr>
        <w:t>1</w:t>
      </w:r>
      <w:r w:rsidRPr="000613F6">
        <w:rPr>
          <w:rFonts w:eastAsia="仿宋"/>
          <w:color w:val="000000" w:themeColor="text1"/>
          <w:sz w:val="28"/>
          <w:szCs w:val="28"/>
        </w:rPr>
        <w:t>次专项应急演练。各部门每季度组织</w:t>
      </w:r>
      <w:r w:rsidRPr="000613F6">
        <w:rPr>
          <w:rFonts w:eastAsia="仿宋"/>
          <w:color w:val="000000" w:themeColor="text1"/>
          <w:sz w:val="28"/>
          <w:szCs w:val="28"/>
        </w:rPr>
        <w:t>1</w:t>
      </w:r>
      <w:r w:rsidRPr="000613F6">
        <w:rPr>
          <w:rFonts w:eastAsia="仿宋"/>
          <w:color w:val="000000" w:themeColor="text1"/>
          <w:sz w:val="28"/>
          <w:szCs w:val="28"/>
        </w:rPr>
        <w:t>次部门级应急演练及现场处置方案演练，以保证事故状态下指挥机构的正常指挥。</w:t>
      </w:r>
    </w:p>
    <w:p w14:paraId="3BE627ED"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62" w:name="_Toc509939013"/>
      <w:bookmarkStart w:id="463" w:name="_Toc518033662"/>
      <w:bookmarkStart w:id="464" w:name="_Toc22008"/>
      <w:bookmarkStart w:id="465" w:name="_Toc14169508"/>
      <w:r w:rsidRPr="000613F6">
        <w:rPr>
          <w:rFonts w:eastAsia="仿宋"/>
          <w:b/>
          <w:color w:val="000000" w:themeColor="text1"/>
          <w:sz w:val="28"/>
          <w:szCs w:val="28"/>
        </w:rPr>
        <w:t>9.2.3</w:t>
      </w:r>
      <w:r w:rsidRPr="000613F6">
        <w:rPr>
          <w:rFonts w:eastAsia="仿宋"/>
          <w:b/>
          <w:color w:val="000000" w:themeColor="text1"/>
          <w:sz w:val="28"/>
          <w:szCs w:val="28"/>
        </w:rPr>
        <w:t>演练形式</w:t>
      </w:r>
      <w:bookmarkEnd w:id="462"/>
      <w:bookmarkEnd w:id="463"/>
      <w:bookmarkEnd w:id="464"/>
      <w:bookmarkEnd w:id="465"/>
    </w:p>
    <w:p w14:paraId="0796808C" w14:textId="77777777" w:rsidR="002B53F0" w:rsidRPr="000613F6" w:rsidRDefault="007178C2">
      <w:pPr>
        <w:spacing w:line="360" w:lineRule="auto"/>
        <w:ind w:rightChars="-21" w:right="-44"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）桌面演练：以会议讨论方式在室内进行。由主管对演习情景、预案进行口头演练。待口头演练结束后，由参加人员对本预案的适宜性和可能存的问题以及如何改进的问题进行讨论。并做好相关演练记录。</w:t>
      </w:r>
    </w:p>
    <w:p w14:paraId="33CE3F5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）实战模拟演练：实战模拟演练为装置现场的实际模拟演练，实战模拟演练为大中型演练，适宜于油库组织的有多部门参加的综合</w:t>
      </w:r>
      <w:r w:rsidRPr="000613F6">
        <w:rPr>
          <w:rFonts w:eastAsia="仿宋"/>
          <w:color w:val="000000" w:themeColor="text1"/>
          <w:sz w:val="28"/>
          <w:szCs w:val="28"/>
        </w:rPr>
        <w:lastRenderedPageBreak/>
        <w:t>应急演练或专项应急演练，也适宜于各部门组织的专项实战演练。</w:t>
      </w:r>
    </w:p>
    <w:p w14:paraId="0A60ED90"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66" w:name="_Toc518033663"/>
      <w:bookmarkStart w:id="467" w:name="_Toc762"/>
      <w:bookmarkStart w:id="468" w:name="_Toc509939014"/>
      <w:bookmarkStart w:id="469" w:name="_Toc14169509"/>
      <w:r w:rsidRPr="000613F6">
        <w:rPr>
          <w:rFonts w:eastAsia="仿宋"/>
          <w:b/>
          <w:color w:val="000000" w:themeColor="text1"/>
          <w:sz w:val="28"/>
          <w:szCs w:val="28"/>
        </w:rPr>
        <w:t>9.2.4</w:t>
      </w:r>
      <w:r w:rsidRPr="000613F6">
        <w:rPr>
          <w:rFonts w:eastAsia="仿宋"/>
          <w:b/>
          <w:color w:val="000000" w:themeColor="text1"/>
          <w:sz w:val="28"/>
          <w:szCs w:val="28"/>
        </w:rPr>
        <w:t>演练组织</w:t>
      </w:r>
      <w:bookmarkEnd w:id="466"/>
      <w:bookmarkEnd w:id="467"/>
      <w:bookmarkEnd w:id="468"/>
      <w:bookmarkEnd w:id="469"/>
    </w:p>
    <w:p w14:paraId="4386519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针对关键装置和要害部位进行演练。演练情况设置应根据现场的基本情况，尽量与实际相符，并考虑突发情况，即与现场发生的事故类型、各种可能的后果、现场的硬件设置相符；保证每一个参加救援的人员都有机会参加演练，有重大事故潜在危险的场所，还应保证场所中的其他人员也参加演练。熟悉疏散的路线和各种指挥信号，减少事件发生时的恐惧心理；确保演练在绝对安全的条件下进行，如模拟剂的施放、洗消用水的排放、交通控制、防护措施等要考虑周全，并事先告知在演练影响范围内的公众，以免引起不必要的惊慌。</w:t>
      </w:r>
    </w:p>
    <w:p w14:paraId="12F47150" w14:textId="77777777" w:rsidR="002B53F0" w:rsidRPr="000613F6" w:rsidRDefault="007178C2">
      <w:pPr>
        <w:tabs>
          <w:tab w:val="left" w:pos="5355"/>
        </w:tabs>
        <w:spacing w:line="360" w:lineRule="auto"/>
        <w:textAlignment w:val="baseline"/>
        <w:outlineLvl w:val="2"/>
        <w:rPr>
          <w:rFonts w:eastAsia="仿宋"/>
          <w:b/>
          <w:color w:val="000000" w:themeColor="text1"/>
          <w:sz w:val="28"/>
          <w:szCs w:val="28"/>
        </w:rPr>
      </w:pPr>
      <w:bookmarkStart w:id="470" w:name="_Toc518033664"/>
      <w:bookmarkStart w:id="471" w:name="_Toc31308"/>
      <w:bookmarkStart w:id="472" w:name="_Toc509939015"/>
      <w:bookmarkStart w:id="473" w:name="_Toc14169510"/>
      <w:r w:rsidRPr="000613F6">
        <w:rPr>
          <w:rFonts w:eastAsia="仿宋"/>
          <w:b/>
          <w:color w:val="000000" w:themeColor="text1"/>
          <w:sz w:val="28"/>
          <w:szCs w:val="28"/>
        </w:rPr>
        <w:t>9.2.5</w:t>
      </w:r>
      <w:r w:rsidRPr="000613F6">
        <w:rPr>
          <w:rFonts w:eastAsia="仿宋"/>
          <w:b/>
          <w:color w:val="000000" w:themeColor="text1"/>
          <w:sz w:val="28"/>
          <w:szCs w:val="28"/>
        </w:rPr>
        <w:t>演练评估和总结</w:t>
      </w:r>
      <w:bookmarkEnd w:id="470"/>
      <w:bookmarkEnd w:id="471"/>
      <w:bookmarkEnd w:id="472"/>
      <w:bookmarkEnd w:id="473"/>
    </w:p>
    <w:p w14:paraId="46ABB5A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评估指挥系统是否有效，寻找本预案中存在的战略及战术缺陷；各应急救援小组能否及时参与事故救援，相互之间的协调能力如何；在事故演练期间通讯是否畅通；配置的器材和人员数目是否与事故规模匹配，救援装备是否满足要求；人员是否安全撤离；现实情况是否与本预案制定情况相符；</w:t>
      </w:r>
      <w:r w:rsidRPr="000613F6">
        <w:rPr>
          <w:rFonts w:eastAsia="仿宋"/>
          <w:color w:val="000000" w:themeColor="text1"/>
          <w:spacing w:val="-4"/>
          <w:sz w:val="28"/>
          <w:szCs w:val="28"/>
        </w:rPr>
        <w:t>对演练中发现的问题提出解决方案，并组织对本预案进行修订；将本预案修订的详细内容及时通知所有相关的单位、部门和人</w:t>
      </w:r>
      <w:r w:rsidRPr="000613F6">
        <w:rPr>
          <w:rFonts w:eastAsia="仿宋"/>
          <w:color w:val="000000" w:themeColor="text1"/>
          <w:sz w:val="28"/>
          <w:szCs w:val="28"/>
        </w:rPr>
        <w:t>员。</w:t>
      </w:r>
    </w:p>
    <w:p w14:paraId="44655662" w14:textId="77777777" w:rsidR="002B53F0" w:rsidRPr="000613F6" w:rsidRDefault="007178C2">
      <w:pPr>
        <w:spacing w:line="360" w:lineRule="auto"/>
        <w:textAlignment w:val="baseline"/>
        <w:outlineLvl w:val="1"/>
        <w:rPr>
          <w:rFonts w:eastAsia="仿宋"/>
          <w:b/>
          <w:color w:val="000000" w:themeColor="text1"/>
          <w:sz w:val="28"/>
          <w:szCs w:val="28"/>
        </w:rPr>
      </w:pPr>
      <w:bookmarkStart w:id="474" w:name="_Toc509939017"/>
      <w:bookmarkStart w:id="475" w:name="_Toc518033665"/>
      <w:bookmarkStart w:id="476" w:name="_Toc14335"/>
      <w:bookmarkStart w:id="477" w:name="_Toc14169511"/>
      <w:r w:rsidRPr="000613F6">
        <w:rPr>
          <w:rFonts w:eastAsia="仿宋"/>
          <w:b/>
          <w:color w:val="000000" w:themeColor="text1"/>
          <w:sz w:val="28"/>
          <w:szCs w:val="28"/>
        </w:rPr>
        <w:t>9.3</w:t>
      </w:r>
      <w:bookmarkEnd w:id="474"/>
      <w:r w:rsidRPr="000613F6">
        <w:rPr>
          <w:rFonts w:eastAsia="仿宋"/>
          <w:b/>
          <w:color w:val="000000" w:themeColor="text1"/>
          <w:sz w:val="28"/>
          <w:szCs w:val="28"/>
        </w:rPr>
        <w:t>奖励与惩罚</w:t>
      </w:r>
      <w:bookmarkEnd w:id="475"/>
      <w:bookmarkEnd w:id="476"/>
      <w:bookmarkEnd w:id="477"/>
    </w:p>
    <w:p w14:paraId="7EAFD1B4"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）有下列情况之一的部门和个人，可以申请表彰和奖励：</w:t>
      </w:r>
    </w:p>
    <w:p w14:paraId="3A0CDA0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在处置应急事故中，组织严密，指挥得当，防守有力，奋力抢险，出色完成任务者；</w:t>
      </w:r>
    </w:p>
    <w:p w14:paraId="1A143CB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lastRenderedPageBreak/>
        <w:t>②</w:t>
      </w:r>
      <w:r w:rsidRPr="000613F6">
        <w:rPr>
          <w:rFonts w:eastAsia="仿宋"/>
          <w:color w:val="000000" w:themeColor="text1"/>
          <w:sz w:val="28"/>
          <w:szCs w:val="28"/>
        </w:rPr>
        <w:t>在危险关头，保护企业和人民生命财产，抢救有功者；</w:t>
      </w:r>
    </w:p>
    <w:p w14:paraId="1569347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为处置应急事故献计献策，成效显著者；</w:t>
      </w:r>
    </w:p>
    <w:p w14:paraId="000E446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其他有特殊贡献，成绩显著者。</w:t>
      </w:r>
    </w:p>
    <w:p w14:paraId="3E62B301"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）有下列行为之一者，视其情节和危害后果</w:t>
      </w:r>
      <w:r w:rsidRPr="000613F6">
        <w:rPr>
          <w:rFonts w:eastAsia="仿宋" w:hint="eastAsia"/>
          <w:color w:val="000000" w:themeColor="text1"/>
          <w:sz w:val="28"/>
          <w:szCs w:val="28"/>
        </w:rPr>
        <w:t>给予</w:t>
      </w:r>
      <w:r w:rsidRPr="000613F6">
        <w:rPr>
          <w:rFonts w:eastAsia="仿宋"/>
          <w:color w:val="000000" w:themeColor="text1"/>
          <w:sz w:val="28"/>
          <w:szCs w:val="28"/>
        </w:rPr>
        <w:t>严肃处理。</w:t>
      </w:r>
    </w:p>
    <w:p w14:paraId="6B79FEC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在应急事故发生后玩忽职守，迟报、漏报、瞒报、误报事件情况，延误处置的；</w:t>
      </w:r>
    </w:p>
    <w:p w14:paraId="423143A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在处理应急事故中玩忽职守，不听从指挥，不认真负责，或在紧要关头临阵逃脱的；</w:t>
      </w:r>
    </w:p>
    <w:p w14:paraId="76FE6D6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阻碍工作人员执行任务的；</w:t>
      </w:r>
    </w:p>
    <w:p w14:paraId="19B83102"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④</w:t>
      </w:r>
      <w:r w:rsidRPr="000613F6">
        <w:rPr>
          <w:rFonts w:eastAsia="仿宋"/>
          <w:color w:val="000000" w:themeColor="text1"/>
          <w:sz w:val="28"/>
          <w:szCs w:val="28"/>
        </w:rPr>
        <w:t>其他危害应急增援救助工作的。</w:t>
      </w:r>
    </w:p>
    <w:p w14:paraId="4A3CE7E0" w14:textId="77777777" w:rsidR="002B53F0" w:rsidRPr="000613F6" w:rsidRDefault="007178C2">
      <w:pPr>
        <w:spacing w:line="360" w:lineRule="auto"/>
        <w:textAlignment w:val="baseline"/>
        <w:outlineLvl w:val="1"/>
        <w:rPr>
          <w:rFonts w:eastAsia="仿宋"/>
          <w:b/>
          <w:color w:val="000000" w:themeColor="text1"/>
          <w:sz w:val="28"/>
          <w:szCs w:val="28"/>
        </w:rPr>
      </w:pPr>
      <w:bookmarkStart w:id="478" w:name="_Toc518033666"/>
      <w:bookmarkStart w:id="479" w:name="_Toc30687"/>
      <w:bookmarkStart w:id="480" w:name="_Toc14169512"/>
      <w:r w:rsidRPr="000613F6">
        <w:rPr>
          <w:rFonts w:eastAsia="仿宋"/>
          <w:b/>
          <w:color w:val="000000" w:themeColor="text1"/>
          <w:sz w:val="28"/>
          <w:szCs w:val="28"/>
        </w:rPr>
        <w:t>9.4</w:t>
      </w:r>
      <w:r w:rsidRPr="000613F6">
        <w:rPr>
          <w:rFonts w:eastAsia="仿宋"/>
          <w:b/>
          <w:color w:val="000000" w:themeColor="text1"/>
          <w:sz w:val="28"/>
          <w:szCs w:val="28"/>
        </w:rPr>
        <w:t>预案的修订、更新与备案</w:t>
      </w:r>
      <w:bookmarkEnd w:id="478"/>
      <w:bookmarkEnd w:id="479"/>
      <w:bookmarkEnd w:id="480"/>
    </w:p>
    <w:p w14:paraId="1D98678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本预案由</w:t>
      </w:r>
      <w:r w:rsidRPr="000613F6">
        <w:rPr>
          <w:rFonts w:eastAsia="仿宋" w:hint="eastAsia"/>
          <w:color w:val="000000" w:themeColor="text1"/>
          <w:sz w:val="28"/>
          <w:szCs w:val="28"/>
        </w:rPr>
        <w:t>咸阳华源石化工贸有限公司华源油库</w:t>
      </w:r>
      <w:r w:rsidRPr="000613F6">
        <w:rPr>
          <w:rFonts w:eastAsia="仿宋"/>
          <w:color w:val="000000" w:themeColor="text1"/>
          <w:sz w:val="28"/>
          <w:szCs w:val="28"/>
        </w:rPr>
        <w:t>负责修编，经</w:t>
      </w:r>
      <w:r w:rsidRPr="000613F6">
        <w:rPr>
          <w:rFonts w:eastAsia="仿宋" w:hint="eastAsia"/>
          <w:color w:val="000000" w:themeColor="text1"/>
          <w:sz w:val="28"/>
          <w:szCs w:val="28"/>
        </w:rPr>
        <w:t>咸阳华源石化工贸有限公司华源油库</w:t>
      </w:r>
      <w:r w:rsidRPr="000613F6">
        <w:rPr>
          <w:rFonts w:eastAsia="仿宋"/>
          <w:color w:val="000000" w:themeColor="text1"/>
          <w:sz w:val="28"/>
          <w:szCs w:val="28"/>
        </w:rPr>
        <w:t>批准后发布并实施。</w:t>
      </w:r>
      <w:r w:rsidRPr="000613F6">
        <w:rPr>
          <w:rFonts w:eastAsia="仿宋" w:hint="eastAsia"/>
          <w:color w:val="000000" w:themeColor="text1"/>
          <w:sz w:val="28"/>
          <w:szCs w:val="28"/>
        </w:rPr>
        <w:t>华源油库</w:t>
      </w:r>
      <w:r w:rsidRPr="000613F6">
        <w:rPr>
          <w:rFonts w:eastAsia="仿宋"/>
          <w:color w:val="000000" w:themeColor="text1"/>
          <w:sz w:val="28"/>
          <w:szCs w:val="28"/>
        </w:rPr>
        <w:t>根据实际情况变化和《西咸新区突发事件预案管理办法》等规定，及时对预案进行修编和更新。</w:t>
      </w:r>
    </w:p>
    <w:p w14:paraId="7AC84FC6" w14:textId="77777777" w:rsidR="002B53F0" w:rsidRPr="000613F6" w:rsidRDefault="007178C2" w:rsidP="0052734A">
      <w:pPr>
        <w:spacing w:line="360" w:lineRule="auto"/>
        <w:ind w:firstLineChars="200" w:firstLine="560"/>
        <w:rPr>
          <w:rFonts w:eastAsia="仿宋"/>
          <w:color w:val="000000" w:themeColor="text1"/>
          <w:sz w:val="28"/>
          <w:szCs w:val="28"/>
        </w:rPr>
        <w:sectPr w:rsidR="002B53F0" w:rsidRPr="000613F6">
          <w:pgSz w:w="11906" w:h="16838"/>
          <w:pgMar w:top="1440" w:right="1800" w:bottom="1440" w:left="1800" w:header="851" w:footer="992" w:gutter="0"/>
          <w:cols w:space="425"/>
          <w:docGrid w:type="lines" w:linePitch="312"/>
        </w:sectPr>
      </w:pPr>
      <w:r w:rsidRPr="000613F6">
        <w:rPr>
          <w:rFonts w:eastAsia="仿宋"/>
          <w:color w:val="000000" w:themeColor="text1"/>
          <w:sz w:val="28"/>
          <w:szCs w:val="28"/>
        </w:rPr>
        <w:t>本预案经批准发布后，报秦汉新城环保局备案。</w:t>
      </w:r>
    </w:p>
    <w:p w14:paraId="71A965CC" w14:textId="77777777" w:rsidR="002B53F0" w:rsidRPr="000613F6" w:rsidRDefault="007178C2">
      <w:pPr>
        <w:spacing w:line="360" w:lineRule="auto"/>
        <w:outlineLvl w:val="0"/>
        <w:rPr>
          <w:rFonts w:eastAsia="仿宋"/>
          <w:b/>
          <w:color w:val="000000" w:themeColor="text1"/>
          <w:sz w:val="28"/>
          <w:szCs w:val="28"/>
        </w:rPr>
      </w:pPr>
      <w:bookmarkStart w:id="481" w:name="_Toc509939018"/>
      <w:bookmarkStart w:id="482" w:name="_Toc518033667"/>
      <w:bookmarkStart w:id="483" w:name="_Toc24968"/>
      <w:bookmarkStart w:id="484" w:name="_Toc14169513"/>
      <w:r w:rsidRPr="000613F6">
        <w:rPr>
          <w:rFonts w:eastAsia="仿宋"/>
          <w:b/>
          <w:color w:val="000000" w:themeColor="text1"/>
          <w:sz w:val="28"/>
          <w:szCs w:val="28"/>
        </w:rPr>
        <w:lastRenderedPageBreak/>
        <w:t>10.</w:t>
      </w:r>
      <w:r w:rsidRPr="000613F6">
        <w:rPr>
          <w:rFonts w:eastAsia="仿宋"/>
          <w:b/>
          <w:color w:val="000000" w:themeColor="text1"/>
          <w:sz w:val="28"/>
          <w:szCs w:val="28"/>
        </w:rPr>
        <w:t>附则</w:t>
      </w:r>
      <w:bookmarkEnd w:id="481"/>
      <w:bookmarkEnd w:id="482"/>
      <w:bookmarkEnd w:id="483"/>
      <w:bookmarkEnd w:id="484"/>
    </w:p>
    <w:p w14:paraId="0AB34184" w14:textId="77777777" w:rsidR="002B53F0" w:rsidRPr="000613F6" w:rsidRDefault="007178C2">
      <w:pPr>
        <w:spacing w:line="360" w:lineRule="auto"/>
        <w:textAlignment w:val="baseline"/>
        <w:outlineLvl w:val="1"/>
        <w:rPr>
          <w:rFonts w:eastAsia="仿宋"/>
          <w:b/>
          <w:color w:val="000000" w:themeColor="text1"/>
          <w:sz w:val="28"/>
          <w:szCs w:val="28"/>
        </w:rPr>
      </w:pPr>
      <w:bookmarkStart w:id="485" w:name="_Toc509939019"/>
      <w:bookmarkStart w:id="486" w:name="_Toc518033668"/>
      <w:bookmarkStart w:id="487" w:name="_Toc11294"/>
      <w:bookmarkStart w:id="488" w:name="_Toc14169514"/>
      <w:r w:rsidRPr="000613F6">
        <w:rPr>
          <w:rFonts w:eastAsia="仿宋"/>
          <w:b/>
          <w:color w:val="000000" w:themeColor="text1"/>
          <w:sz w:val="28"/>
          <w:szCs w:val="28"/>
        </w:rPr>
        <w:t>10.1</w:t>
      </w:r>
      <w:r w:rsidRPr="000613F6">
        <w:rPr>
          <w:rFonts w:eastAsia="仿宋"/>
          <w:b/>
          <w:color w:val="000000" w:themeColor="text1"/>
          <w:sz w:val="28"/>
          <w:szCs w:val="28"/>
        </w:rPr>
        <w:t>名词术语</w:t>
      </w:r>
      <w:bookmarkEnd w:id="485"/>
      <w:bookmarkEnd w:id="486"/>
      <w:bookmarkEnd w:id="487"/>
      <w:bookmarkEnd w:id="488"/>
    </w:p>
    <w:p w14:paraId="19E528EA"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w:t>
      </w:r>
      <w:r w:rsidRPr="000613F6">
        <w:rPr>
          <w:rFonts w:eastAsia="仿宋"/>
          <w:color w:val="000000" w:themeColor="text1"/>
          <w:sz w:val="28"/>
          <w:szCs w:val="28"/>
        </w:rPr>
        <w:t>）突发环境事件：指因事故或意外性事件等因素，致使环境受到污染或破坏，公众的生命健康和财产受到危害或威胁的紧急情况。</w:t>
      </w:r>
    </w:p>
    <w:p w14:paraId="075F692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w:t>
      </w:r>
      <w:r w:rsidRPr="000613F6">
        <w:rPr>
          <w:rFonts w:eastAsia="仿宋"/>
          <w:color w:val="000000" w:themeColor="text1"/>
          <w:sz w:val="28"/>
          <w:szCs w:val="28"/>
        </w:rPr>
        <w:t>）突发环境事件应急预案：指针对可能发生的突发环境事件，为确保迅速、有序、高效地开展应急处置，减少人员伤亡和经济损失而预先制定的计划或方案。</w:t>
      </w:r>
    </w:p>
    <w:p w14:paraId="7252F12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3</w:t>
      </w:r>
      <w:r w:rsidRPr="000613F6">
        <w:rPr>
          <w:rFonts w:eastAsia="仿宋"/>
          <w:color w:val="000000" w:themeColor="text1"/>
          <w:sz w:val="28"/>
          <w:szCs w:val="28"/>
        </w:rPr>
        <w:t>）应急处置：指对即将发生或正在发生或已经发生的突发公共事件所采取的一系列的应急响应措施。</w:t>
      </w:r>
    </w:p>
    <w:p w14:paraId="72FB925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4</w:t>
      </w:r>
      <w:r w:rsidRPr="000613F6">
        <w:rPr>
          <w:rFonts w:eastAsia="仿宋"/>
          <w:color w:val="000000" w:themeColor="text1"/>
          <w:sz w:val="28"/>
          <w:szCs w:val="28"/>
        </w:rPr>
        <w:t>）环境风险：指突发环境事件对环境（或健康）的危险程度。</w:t>
      </w:r>
    </w:p>
    <w:p w14:paraId="382A97AF"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5</w:t>
      </w:r>
      <w:r w:rsidRPr="000613F6">
        <w:rPr>
          <w:rFonts w:eastAsia="仿宋"/>
          <w:color w:val="000000" w:themeColor="text1"/>
          <w:sz w:val="28"/>
          <w:szCs w:val="28"/>
        </w:rPr>
        <w:t>）风险源：指可能导致伤害或疾病、财产损失、环境破坏或这些情况组合的根源或状态。</w:t>
      </w:r>
    </w:p>
    <w:p w14:paraId="5509DA55"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6</w:t>
      </w:r>
      <w:r w:rsidRPr="000613F6">
        <w:rPr>
          <w:rFonts w:eastAsia="仿宋"/>
          <w:color w:val="000000" w:themeColor="text1"/>
          <w:sz w:val="28"/>
          <w:szCs w:val="28"/>
        </w:rPr>
        <w:t>）环境敏感点：参照《建设项目环境影响评价分类管理名录》中</w:t>
      </w:r>
      <w:r w:rsidRPr="000613F6">
        <w:rPr>
          <w:rFonts w:eastAsia="仿宋"/>
          <w:color w:val="000000" w:themeColor="text1"/>
          <w:sz w:val="28"/>
          <w:szCs w:val="28"/>
        </w:rPr>
        <w:t>“</w:t>
      </w:r>
      <w:r w:rsidRPr="000613F6">
        <w:rPr>
          <w:rFonts w:eastAsia="仿宋"/>
          <w:color w:val="000000" w:themeColor="text1"/>
          <w:sz w:val="28"/>
          <w:szCs w:val="28"/>
        </w:rPr>
        <w:t>环境敏感区</w:t>
      </w:r>
      <w:r w:rsidRPr="000613F6">
        <w:rPr>
          <w:rFonts w:eastAsia="仿宋"/>
          <w:color w:val="000000" w:themeColor="text1"/>
          <w:sz w:val="28"/>
          <w:szCs w:val="28"/>
        </w:rPr>
        <w:t>”</w:t>
      </w:r>
      <w:r w:rsidRPr="000613F6">
        <w:rPr>
          <w:rFonts w:eastAsia="仿宋"/>
          <w:color w:val="000000" w:themeColor="text1"/>
          <w:sz w:val="28"/>
          <w:szCs w:val="28"/>
        </w:rPr>
        <w:t>的定义。</w:t>
      </w:r>
    </w:p>
    <w:p w14:paraId="7609CCD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7</w:t>
      </w:r>
      <w:r w:rsidRPr="000613F6">
        <w:rPr>
          <w:rFonts w:eastAsia="仿宋"/>
          <w:color w:val="000000" w:themeColor="text1"/>
          <w:sz w:val="28"/>
          <w:szCs w:val="28"/>
        </w:rPr>
        <w:t>）应急监测：环境应急情况下，为发现和查明环境污染情况和污染范围而进行的环境监测。包括定点监测和动态监测。</w:t>
      </w:r>
    </w:p>
    <w:p w14:paraId="71042566"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8</w:t>
      </w:r>
      <w:r w:rsidRPr="000613F6">
        <w:rPr>
          <w:rFonts w:eastAsia="仿宋"/>
          <w:color w:val="000000" w:themeColor="text1"/>
          <w:sz w:val="28"/>
          <w:szCs w:val="28"/>
        </w:rPr>
        <w:t>）单元：一个（套）生产装置、设施或场所，或同属一个生产经营单位的且边缘距离小于</w:t>
      </w:r>
      <w:r w:rsidRPr="000613F6">
        <w:rPr>
          <w:rFonts w:eastAsia="仿宋"/>
          <w:color w:val="000000" w:themeColor="text1"/>
          <w:sz w:val="28"/>
          <w:szCs w:val="28"/>
        </w:rPr>
        <w:t>500m</w:t>
      </w:r>
      <w:r w:rsidRPr="000613F6">
        <w:rPr>
          <w:rFonts w:eastAsia="仿宋"/>
          <w:color w:val="000000" w:themeColor="text1"/>
          <w:sz w:val="28"/>
          <w:szCs w:val="28"/>
        </w:rPr>
        <w:t>的几个（套）生产装置、设施或场所。相关人员应知应会，熟练掌握，并通过应急演练，做到迅速反应、正确处置。</w:t>
      </w:r>
    </w:p>
    <w:p w14:paraId="471BBD6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9</w:t>
      </w:r>
      <w:r w:rsidRPr="000613F6">
        <w:rPr>
          <w:rFonts w:eastAsia="仿宋"/>
          <w:color w:val="000000" w:themeColor="text1"/>
          <w:sz w:val="28"/>
          <w:szCs w:val="28"/>
        </w:rPr>
        <w:t>）危险化学品：指属于爆炸品、压缩气体和液化气体、易燃液体、易燃固体、自燃物品和遇湿易燃物品、氧化剂和有机过氧化物、有毒品和腐蚀品的化学品。</w:t>
      </w:r>
    </w:p>
    <w:p w14:paraId="0E3E024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10</w:t>
      </w:r>
      <w:r w:rsidRPr="000613F6">
        <w:rPr>
          <w:rFonts w:eastAsia="仿宋"/>
          <w:color w:val="000000" w:themeColor="text1"/>
          <w:sz w:val="28"/>
          <w:szCs w:val="28"/>
        </w:rPr>
        <w:t>）临界量：对于某种或某类危险化学品规定的数量，若单元中的危险化学品数量等于或超过临界量，则该单元定为重大危险源。</w:t>
      </w:r>
    </w:p>
    <w:p w14:paraId="7BEAC3F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11</w:t>
      </w:r>
      <w:r w:rsidRPr="000613F6">
        <w:rPr>
          <w:rFonts w:eastAsia="仿宋"/>
          <w:color w:val="000000" w:themeColor="text1"/>
          <w:sz w:val="28"/>
          <w:szCs w:val="28"/>
        </w:rPr>
        <w:t>）危险化学品重大危险源：长期地或临时地生产、加工、使用或</w:t>
      </w:r>
      <w:r w:rsidRPr="000613F6">
        <w:rPr>
          <w:rFonts w:eastAsia="仿宋"/>
          <w:color w:val="000000" w:themeColor="text1"/>
          <w:sz w:val="28"/>
          <w:szCs w:val="28"/>
        </w:rPr>
        <w:lastRenderedPageBreak/>
        <w:t>储存危险化学品，且危险化学品的数量等于或超过临界量的单元。</w:t>
      </w:r>
    </w:p>
    <w:p w14:paraId="786D014B"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12</w:t>
      </w:r>
      <w:r w:rsidRPr="000613F6">
        <w:rPr>
          <w:rFonts w:eastAsia="仿宋"/>
          <w:color w:val="000000" w:themeColor="text1"/>
          <w:sz w:val="28"/>
          <w:szCs w:val="28"/>
        </w:rPr>
        <w:t>）预警：指根据监测到的突发公共事件信息，依据有关法律法规、应急预案中的相关规定，提前发布相应级别的警报，并提出相关应急措施建议。</w:t>
      </w:r>
    </w:p>
    <w:p w14:paraId="08D7925C"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13</w:t>
      </w:r>
      <w:r w:rsidRPr="000613F6">
        <w:rPr>
          <w:rFonts w:eastAsia="仿宋"/>
          <w:color w:val="000000" w:themeColor="text1"/>
          <w:sz w:val="28"/>
          <w:szCs w:val="28"/>
        </w:rPr>
        <w:t>）应急状态：指为应对已经发生或者可能发生的突发公共事件，在某个地区或者全市范围内，政府组织社会各方力量在一段时间内依据非常态下的有关法律法规和应急预案采取的有关措施和所呈现的状态。</w:t>
      </w:r>
    </w:p>
    <w:p w14:paraId="51168D7E"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14</w:t>
      </w:r>
      <w:r w:rsidRPr="000613F6">
        <w:rPr>
          <w:rFonts w:eastAsia="仿宋"/>
          <w:color w:val="000000" w:themeColor="text1"/>
          <w:sz w:val="28"/>
          <w:szCs w:val="28"/>
        </w:rPr>
        <w:t>）应急救援处置：在应急响应过程中，为消除、减少事故危害，防止事故扩大或恶化，最大限度地降低事故造成的损失或危害而采取的救援措施或行动。</w:t>
      </w:r>
    </w:p>
    <w:p w14:paraId="693EEBD8"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15</w:t>
      </w:r>
      <w:r w:rsidRPr="000613F6">
        <w:rPr>
          <w:rFonts w:eastAsia="仿宋"/>
          <w:color w:val="000000" w:themeColor="text1"/>
          <w:sz w:val="28"/>
          <w:szCs w:val="28"/>
        </w:rPr>
        <w:t>）应急保障：指为保障应急处置的顺利进行而采取的各种保证措</w:t>
      </w:r>
      <w:r w:rsidRPr="000613F6">
        <w:rPr>
          <w:rFonts w:eastAsia="仿宋"/>
          <w:color w:val="000000" w:themeColor="text1"/>
          <w:spacing w:val="-4"/>
          <w:sz w:val="28"/>
          <w:szCs w:val="28"/>
        </w:rPr>
        <w:t>施。一般按功能分为：人力、财力、物资、交通运输、医疗卫生、治安维护、人员防护、通讯与信息、公共设施、社会沟通、技术支撑以及其他保</w:t>
      </w:r>
      <w:r w:rsidRPr="000613F6">
        <w:rPr>
          <w:rFonts w:eastAsia="仿宋"/>
          <w:color w:val="000000" w:themeColor="text1"/>
          <w:sz w:val="28"/>
          <w:szCs w:val="28"/>
        </w:rPr>
        <w:t>障。</w:t>
      </w:r>
    </w:p>
    <w:p w14:paraId="2DEAABD7"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16</w:t>
      </w:r>
      <w:r w:rsidRPr="000613F6">
        <w:rPr>
          <w:rFonts w:eastAsia="仿宋"/>
          <w:color w:val="000000" w:themeColor="text1"/>
          <w:sz w:val="28"/>
          <w:szCs w:val="28"/>
        </w:rPr>
        <w:t>）应急联动：指在突发公共事件应急处置过程中，市、县市区人民政府及其部门联合行动，必要时，与军队、武警部队联动，互相支持，社会各方面密切配合、各司其职、协同作战，全力以赴做好各项应急处置工作的应急工作机制。</w:t>
      </w:r>
    </w:p>
    <w:p w14:paraId="1ECF1FF0" w14:textId="77777777" w:rsidR="002B53F0" w:rsidRPr="000613F6" w:rsidRDefault="007178C2">
      <w:pPr>
        <w:spacing w:line="360" w:lineRule="auto"/>
        <w:ind w:firstLineChars="200" w:firstLine="560"/>
        <w:rPr>
          <w:rFonts w:eastAsia="仿宋"/>
          <w:color w:val="000000" w:themeColor="text1"/>
          <w:sz w:val="28"/>
          <w:szCs w:val="28"/>
        </w:rPr>
      </w:pPr>
      <w:bookmarkStart w:id="489" w:name="_Toc148961838"/>
      <w:bookmarkStart w:id="490" w:name="_Toc122022628"/>
      <w:bookmarkStart w:id="491" w:name="_Toc151352886"/>
      <w:r w:rsidRPr="000613F6">
        <w:rPr>
          <w:rFonts w:eastAsia="仿宋"/>
          <w:color w:val="000000" w:themeColor="text1"/>
          <w:sz w:val="28"/>
          <w:szCs w:val="28"/>
        </w:rPr>
        <w:t>（</w:t>
      </w:r>
      <w:r w:rsidRPr="000613F6">
        <w:rPr>
          <w:rFonts w:eastAsia="仿宋"/>
          <w:color w:val="000000" w:themeColor="text1"/>
          <w:sz w:val="28"/>
          <w:szCs w:val="28"/>
        </w:rPr>
        <w:t>17</w:t>
      </w:r>
      <w:r w:rsidRPr="000613F6">
        <w:rPr>
          <w:rFonts w:eastAsia="仿宋"/>
          <w:color w:val="000000" w:themeColor="text1"/>
          <w:sz w:val="28"/>
          <w:szCs w:val="28"/>
        </w:rPr>
        <w:t>）分类</w:t>
      </w:r>
      <w:bookmarkEnd w:id="489"/>
      <w:bookmarkEnd w:id="490"/>
      <w:bookmarkEnd w:id="491"/>
      <w:r w:rsidRPr="000613F6">
        <w:rPr>
          <w:rFonts w:eastAsia="仿宋"/>
          <w:color w:val="000000" w:themeColor="text1"/>
          <w:sz w:val="28"/>
          <w:szCs w:val="28"/>
        </w:rPr>
        <w:t>：根据突发环境污染事故的发生过程、性质和机理，对不同突发环境污染事故而划分的类别。</w:t>
      </w:r>
    </w:p>
    <w:p w14:paraId="0B0902F2" w14:textId="77777777" w:rsidR="002B53F0" w:rsidRPr="000613F6" w:rsidRDefault="007178C2">
      <w:pPr>
        <w:spacing w:line="360" w:lineRule="auto"/>
        <w:ind w:firstLineChars="200" w:firstLine="560"/>
        <w:rPr>
          <w:rFonts w:eastAsia="仿宋"/>
          <w:color w:val="000000" w:themeColor="text1"/>
          <w:sz w:val="28"/>
          <w:szCs w:val="28"/>
        </w:rPr>
      </w:pPr>
      <w:bookmarkStart w:id="492" w:name="_Toc151352887"/>
      <w:r w:rsidRPr="000613F6">
        <w:rPr>
          <w:rFonts w:eastAsia="仿宋"/>
          <w:color w:val="000000" w:themeColor="text1"/>
          <w:sz w:val="28"/>
          <w:szCs w:val="28"/>
        </w:rPr>
        <w:t>（</w:t>
      </w:r>
      <w:r w:rsidRPr="000613F6">
        <w:rPr>
          <w:rFonts w:eastAsia="仿宋"/>
          <w:color w:val="000000" w:themeColor="text1"/>
          <w:sz w:val="28"/>
          <w:szCs w:val="28"/>
        </w:rPr>
        <w:t>18</w:t>
      </w:r>
      <w:r w:rsidRPr="000613F6">
        <w:rPr>
          <w:rFonts w:eastAsia="仿宋"/>
          <w:color w:val="000000" w:themeColor="text1"/>
          <w:sz w:val="28"/>
          <w:szCs w:val="28"/>
        </w:rPr>
        <w:t>）分级</w:t>
      </w:r>
      <w:bookmarkEnd w:id="492"/>
      <w:r w:rsidRPr="000613F6">
        <w:rPr>
          <w:rFonts w:eastAsia="仿宋"/>
          <w:color w:val="000000" w:themeColor="text1"/>
          <w:sz w:val="28"/>
          <w:szCs w:val="28"/>
        </w:rPr>
        <w:t>：按照事故严重性、紧急程度及危害程度划分的级别。</w:t>
      </w:r>
    </w:p>
    <w:p w14:paraId="73C2BFB3"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19</w:t>
      </w:r>
      <w:r w:rsidRPr="000613F6">
        <w:rPr>
          <w:rFonts w:eastAsia="仿宋"/>
          <w:color w:val="000000" w:themeColor="text1"/>
          <w:sz w:val="28"/>
          <w:szCs w:val="28"/>
        </w:rPr>
        <w:t>）扩大应急：指突发公共事件危害、影响程度、范围有扩大趋势时，为有效控制突发公共事件发展态势，应急委员会等机构或者单位通过采取进一步有力措施、请求支援等方式，以尽快使受影响地域、领域恢复到正常状态的各种应急处置程序、措施的总称。</w:t>
      </w:r>
    </w:p>
    <w:p w14:paraId="1141224D" w14:textId="77777777" w:rsidR="002B53F0" w:rsidRPr="000613F6" w:rsidRDefault="007178C2">
      <w:pPr>
        <w:spacing w:line="360" w:lineRule="auto"/>
        <w:ind w:firstLineChars="200" w:firstLine="560"/>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20</w:t>
      </w:r>
      <w:r w:rsidRPr="000613F6">
        <w:rPr>
          <w:rFonts w:eastAsia="仿宋"/>
          <w:color w:val="000000" w:themeColor="text1"/>
          <w:sz w:val="28"/>
          <w:szCs w:val="28"/>
        </w:rPr>
        <w:t>）次生事件：是指某一突发公共事件所派生或者因处置不当而引</w:t>
      </w:r>
      <w:r w:rsidRPr="000613F6">
        <w:rPr>
          <w:rFonts w:eastAsia="仿宋"/>
          <w:color w:val="000000" w:themeColor="text1"/>
          <w:sz w:val="28"/>
          <w:szCs w:val="28"/>
        </w:rPr>
        <w:lastRenderedPageBreak/>
        <w:t>发的其他事件。</w:t>
      </w:r>
    </w:p>
    <w:p w14:paraId="0ACDA996" w14:textId="77777777" w:rsidR="002B53F0" w:rsidRPr="000613F6" w:rsidRDefault="007178C2">
      <w:pPr>
        <w:spacing w:line="360" w:lineRule="auto"/>
        <w:ind w:firstLineChars="173" w:firstLine="484"/>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21</w:t>
      </w:r>
      <w:r w:rsidRPr="000613F6">
        <w:rPr>
          <w:rFonts w:eastAsia="仿宋"/>
          <w:color w:val="000000" w:themeColor="text1"/>
          <w:sz w:val="28"/>
          <w:szCs w:val="28"/>
        </w:rPr>
        <w:t>）后期处置：是指突发公共事件得到基本控制后，为使生产、工作、生活、社会秩序和生态环境恢复正常所采取的一系列善后处理行动。</w:t>
      </w:r>
    </w:p>
    <w:p w14:paraId="0EEF8928" w14:textId="77777777" w:rsidR="002B53F0" w:rsidRPr="000613F6" w:rsidRDefault="007178C2">
      <w:pPr>
        <w:spacing w:line="360" w:lineRule="auto"/>
        <w:ind w:firstLineChars="173" w:firstLine="484"/>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22</w:t>
      </w:r>
      <w:r w:rsidRPr="000613F6">
        <w:rPr>
          <w:rFonts w:eastAsia="仿宋"/>
          <w:color w:val="000000" w:themeColor="text1"/>
          <w:sz w:val="28"/>
          <w:szCs w:val="28"/>
        </w:rPr>
        <w:t>）综合预案：是指国家或者某个地区、部门、单位为应对所有可能发生的突发公共事件而制定的综合性应急预案。</w:t>
      </w:r>
    </w:p>
    <w:p w14:paraId="166D76B6" w14:textId="77777777" w:rsidR="002B53F0" w:rsidRPr="000613F6" w:rsidRDefault="007178C2">
      <w:pPr>
        <w:spacing w:line="360" w:lineRule="auto"/>
        <w:ind w:firstLineChars="173" w:firstLine="484"/>
        <w:rPr>
          <w:rFonts w:eastAsia="仿宋"/>
          <w:color w:val="000000" w:themeColor="text1"/>
          <w:sz w:val="28"/>
          <w:szCs w:val="28"/>
        </w:rPr>
      </w:pPr>
      <w:r w:rsidRPr="000613F6">
        <w:rPr>
          <w:rFonts w:eastAsia="仿宋"/>
          <w:color w:val="000000" w:themeColor="text1"/>
          <w:sz w:val="28"/>
          <w:szCs w:val="28"/>
        </w:rPr>
        <w:t>综合应急预案是从总体上阐述事故的应急方针、政策，应急组织结构及相关应急职责，应急行动、措施和保障等基本要求和程序，是应对各类事故的综合性文件。</w:t>
      </w:r>
    </w:p>
    <w:p w14:paraId="006FD9EB" w14:textId="77777777" w:rsidR="002B53F0" w:rsidRPr="000613F6" w:rsidRDefault="007178C2">
      <w:pPr>
        <w:spacing w:line="360" w:lineRule="auto"/>
        <w:ind w:firstLineChars="173" w:firstLine="484"/>
        <w:rPr>
          <w:rFonts w:eastAsia="仿宋"/>
          <w:color w:val="000000" w:themeColor="text1"/>
          <w:sz w:val="28"/>
          <w:szCs w:val="28"/>
        </w:rPr>
      </w:pPr>
      <w:r w:rsidRPr="000613F6">
        <w:rPr>
          <w:rFonts w:eastAsia="仿宋"/>
          <w:color w:val="000000" w:themeColor="text1"/>
          <w:sz w:val="28"/>
          <w:szCs w:val="28"/>
        </w:rPr>
        <w:t>（</w:t>
      </w:r>
      <w:r w:rsidRPr="000613F6">
        <w:rPr>
          <w:rFonts w:eastAsia="仿宋"/>
          <w:color w:val="000000" w:themeColor="text1"/>
          <w:sz w:val="28"/>
          <w:szCs w:val="28"/>
        </w:rPr>
        <w:t>23</w:t>
      </w:r>
      <w:r w:rsidRPr="000613F6">
        <w:rPr>
          <w:rFonts w:eastAsia="仿宋"/>
          <w:color w:val="000000" w:themeColor="text1"/>
          <w:sz w:val="28"/>
          <w:szCs w:val="28"/>
        </w:rPr>
        <w:t>）专项预案：是指国家或者某个地区、部门、单位为应对某类突发公共事件或者为发挥某项重要功能而制定的应急预案。专项预案通常作为综合预案的组成部分。</w:t>
      </w:r>
    </w:p>
    <w:p w14:paraId="5E07CFE1" w14:textId="77777777" w:rsidR="002B53F0" w:rsidRPr="000613F6" w:rsidRDefault="007178C2">
      <w:pPr>
        <w:spacing w:line="360" w:lineRule="auto"/>
        <w:ind w:firstLineChars="173" w:firstLine="471"/>
        <w:rPr>
          <w:rFonts w:eastAsia="仿宋"/>
          <w:color w:val="000000" w:themeColor="text1"/>
          <w:sz w:val="28"/>
          <w:szCs w:val="28"/>
        </w:rPr>
      </w:pPr>
      <w:r w:rsidRPr="000613F6">
        <w:rPr>
          <w:rFonts w:eastAsia="仿宋"/>
          <w:color w:val="000000" w:themeColor="text1"/>
          <w:spacing w:val="-4"/>
          <w:sz w:val="28"/>
          <w:szCs w:val="28"/>
        </w:rPr>
        <w:t>专项预案应按照综合应急预案的程序和要求组织制定，并作为综合应急预案的附件。专项应急预案应制定明确的救援程序和具体的应急救援措</w:t>
      </w:r>
      <w:r w:rsidRPr="000613F6">
        <w:rPr>
          <w:rFonts w:eastAsia="仿宋"/>
          <w:color w:val="000000" w:themeColor="text1"/>
          <w:sz w:val="28"/>
          <w:szCs w:val="28"/>
        </w:rPr>
        <w:t>施。</w:t>
      </w:r>
    </w:p>
    <w:p w14:paraId="6CBEDDD4" w14:textId="77777777" w:rsidR="002B53F0" w:rsidRPr="000613F6" w:rsidRDefault="007178C2">
      <w:pPr>
        <w:spacing w:line="360" w:lineRule="auto"/>
        <w:textAlignment w:val="baseline"/>
        <w:outlineLvl w:val="1"/>
        <w:rPr>
          <w:rFonts w:eastAsia="仿宋"/>
          <w:b/>
          <w:color w:val="000000" w:themeColor="text1"/>
          <w:sz w:val="28"/>
          <w:szCs w:val="28"/>
        </w:rPr>
      </w:pPr>
      <w:bookmarkStart w:id="493" w:name="_Toc27481"/>
      <w:bookmarkStart w:id="494" w:name="_Toc509939020"/>
      <w:bookmarkStart w:id="495" w:name="_Toc518033669"/>
      <w:bookmarkStart w:id="496" w:name="_Toc14169515"/>
      <w:r w:rsidRPr="000613F6">
        <w:rPr>
          <w:rFonts w:eastAsia="仿宋"/>
          <w:b/>
          <w:color w:val="000000" w:themeColor="text1"/>
          <w:sz w:val="28"/>
          <w:szCs w:val="28"/>
        </w:rPr>
        <w:t>10.2</w:t>
      </w:r>
      <w:r w:rsidRPr="000613F6">
        <w:rPr>
          <w:rFonts w:eastAsia="仿宋"/>
          <w:b/>
          <w:color w:val="000000" w:themeColor="text1"/>
          <w:sz w:val="28"/>
          <w:szCs w:val="28"/>
        </w:rPr>
        <w:t>预案解释</w:t>
      </w:r>
      <w:bookmarkEnd w:id="493"/>
      <w:bookmarkEnd w:id="494"/>
      <w:bookmarkEnd w:id="495"/>
      <w:bookmarkEnd w:id="496"/>
    </w:p>
    <w:p w14:paraId="7150F351" w14:textId="77777777" w:rsidR="002B53F0" w:rsidRPr="000613F6" w:rsidRDefault="007178C2">
      <w:pPr>
        <w:spacing w:line="360" w:lineRule="auto"/>
        <w:ind w:firstLineChars="173" w:firstLine="464"/>
        <w:rPr>
          <w:rFonts w:eastAsia="仿宋"/>
          <w:color w:val="000000" w:themeColor="text1"/>
          <w:spacing w:val="-6"/>
          <w:sz w:val="28"/>
          <w:szCs w:val="28"/>
        </w:rPr>
      </w:pPr>
      <w:r w:rsidRPr="000613F6">
        <w:rPr>
          <w:rFonts w:eastAsia="仿宋"/>
          <w:color w:val="000000" w:themeColor="text1"/>
          <w:spacing w:val="-6"/>
          <w:sz w:val="28"/>
          <w:szCs w:val="28"/>
        </w:rPr>
        <w:t>本预案由</w:t>
      </w:r>
      <w:r w:rsidRPr="000613F6">
        <w:rPr>
          <w:rFonts w:eastAsia="仿宋" w:hint="eastAsia"/>
          <w:color w:val="000000" w:themeColor="text1"/>
          <w:spacing w:val="-6"/>
          <w:sz w:val="28"/>
          <w:szCs w:val="28"/>
        </w:rPr>
        <w:t>咸阳华源石化工贸有限公司华源油库</w:t>
      </w:r>
      <w:r w:rsidRPr="000613F6">
        <w:rPr>
          <w:rFonts w:eastAsia="仿宋"/>
          <w:color w:val="000000" w:themeColor="text1"/>
          <w:spacing w:val="-6"/>
          <w:sz w:val="28"/>
          <w:szCs w:val="28"/>
        </w:rPr>
        <w:t>组织制定并负责解释。</w:t>
      </w:r>
    </w:p>
    <w:p w14:paraId="49935A71" w14:textId="77777777" w:rsidR="002B53F0" w:rsidRPr="000613F6" w:rsidRDefault="007178C2">
      <w:pPr>
        <w:spacing w:line="360" w:lineRule="auto"/>
        <w:textAlignment w:val="baseline"/>
        <w:outlineLvl w:val="1"/>
        <w:rPr>
          <w:rFonts w:eastAsia="仿宋"/>
          <w:b/>
          <w:color w:val="000000" w:themeColor="text1"/>
          <w:sz w:val="28"/>
          <w:szCs w:val="28"/>
        </w:rPr>
      </w:pPr>
      <w:bookmarkStart w:id="497" w:name="_Toc518033670"/>
      <w:bookmarkStart w:id="498" w:name="_Toc509939021"/>
      <w:bookmarkStart w:id="499" w:name="_Toc28582"/>
      <w:bookmarkStart w:id="500" w:name="_Toc14169516"/>
      <w:r w:rsidRPr="000613F6">
        <w:rPr>
          <w:rFonts w:eastAsia="仿宋"/>
          <w:b/>
          <w:color w:val="000000" w:themeColor="text1"/>
          <w:sz w:val="28"/>
          <w:szCs w:val="28"/>
        </w:rPr>
        <w:t>10.3</w:t>
      </w:r>
      <w:r w:rsidRPr="000613F6">
        <w:rPr>
          <w:rFonts w:eastAsia="仿宋"/>
          <w:b/>
          <w:color w:val="000000" w:themeColor="text1"/>
          <w:sz w:val="28"/>
          <w:szCs w:val="28"/>
        </w:rPr>
        <w:t>预案修订</w:t>
      </w:r>
      <w:bookmarkEnd w:id="497"/>
      <w:bookmarkEnd w:id="498"/>
      <w:bookmarkEnd w:id="499"/>
      <w:bookmarkEnd w:id="500"/>
    </w:p>
    <w:p w14:paraId="3501902C"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因以下原因或本预案已执行</w:t>
      </w:r>
      <w:r w:rsidRPr="000613F6">
        <w:rPr>
          <w:rFonts w:eastAsia="仿宋"/>
          <w:color w:val="000000" w:themeColor="text1"/>
          <w:sz w:val="28"/>
          <w:szCs w:val="28"/>
        </w:rPr>
        <w:t>3</w:t>
      </w:r>
      <w:r w:rsidRPr="000613F6">
        <w:rPr>
          <w:rFonts w:eastAsia="仿宋"/>
          <w:color w:val="000000" w:themeColor="text1"/>
          <w:sz w:val="28"/>
          <w:szCs w:val="28"/>
        </w:rPr>
        <w:t>年应及时对本预案进行调整。</w:t>
      </w:r>
    </w:p>
    <w:p w14:paraId="1804A9C6"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①</w:t>
      </w:r>
      <w:r w:rsidRPr="000613F6">
        <w:rPr>
          <w:rFonts w:eastAsia="仿宋"/>
          <w:color w:val="000000" w:themeColor="text1"/>
          <w:sz w:val="28"/>
          <w:szCs w:val="28"/>
        </w:rPr>
        <w:t>新法律法规、标准的颁布实施或相关法律法规、标准的修订；</w:t>
      </w:r>
    </w:p>
    <w:p w14:paraId="05F1D6D7"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②</w:t>
      </w:r>
      <w:r w:rsidRPr="000613F6">
        <w:rPr>
          <w:rFonts w:eastAsia="仿宋"/>
          <w:color w:val="000000" w:themeColor="text1"/>
          <w:sz w:val="28"/>
          <w:szCs w:val="28"/>
        </w:rPr>
        <w:t>在日常管理、预案演练或突发事件应急处置中发现不符合项；</w:t>
      </w:r>
    </w:p>
    <w:p w14:paraId="29CBBBA4" w14:textId="77777777" w:rsidR="002B53F0" w:rsidRPr="000613F6" w:rsidRDefault="007178C2">
      <w:pPr>
        <w:spacing w:line="360" w:lineRule="auto"/>
        <w:ind w:firstLineChars="200" w:firstLine="560"/>
        <w:jc w:val="left"/>
        <w:rPr>
          <w:rFonts w:eastAsia="仿宋"/>
          <w:color w:val="000000" w:themeColor="text1"/>
          <w:sz w:val="28"/>
          <w:szCs w:val="28"/>
        </w:rPr>
      </w:pPr>
      <w:r w:rsidRPr="000613F6">
        <w:rPr>
          <w:rFonts w:eastAsia="仿宋"/>
          <w:color w:val="000000" w:themeColor="text1"/>
          <w:sz w:val="28"/>
          <w:szCs w:val="28"/>
        </w:rPr>
        <w:t>③</w:t>
      </w:r>
      <w:r w:rsidRPr="000613F6">
        <w:rPr>
          <w:rFonts w:eastAsia="仿宋"/>
          <w:color w:val="000000" w:themeColor="text1"/>
          <w:sz w:val="28"/>
          <w:szCs w:val="28"/>
        </w:rPr>
        <w:t>组织机构、应急人员发生变化；</w:t>
      </w:r>
    </w:p>
    <w:p w14:paraId="07EA4BA3" w14:textId="77777777" w:rsidR="002B53F0" w:rsidRPr="000613F6" w:rsidRDefault="007178C2">
      <w:pPr>
        <w:spacing w:line="360" w:lineRule="auto"/>
        <w:ind w:firstLineChars="200" w:firstLine="560"/>
        <w:jc w:val="left"/>
        <w:rPr>
          <w:rFonts w:eastAsia="仿宋"/>
          <w:color w:val="000000" w:themeColor="text1"/>
          <w:sz w:val="24"/>
          <w:szCs w:val="24"/>
        </w:rPr>
      </w:pPr>
      <w:r w:rsidRPr="000613F6">
        <w:rPr>
          <w:rFonts w:eastAsia="仿宋"/>
          <w:color w:val="000000" w:themeColor="text1"/>
          <w:sz w:val="28"/>
          <w:szCs w:val="28"/>
        </w:rPr>
        <w:t>④</w:t>
      </w:r>
      <w:r w:rsidRPr="000613F6">
        <w:rPr>
          <w:rFonts w:eastAsia="仿宋"/>
          <w:color w:val="000000" w:themeColor="text1"/>
          <w:sz w:val="28"/>
          <w:szCs w:val="28"/>
        </w:rPr>
        <w:t>其它原因。</w:t>
      </w:r>
    </w:p>
    <w:p w14:paraId="42646383" w14:textId="77777777" w:rsidR="002B53F0" w:rsidRPr="000613F6" w:rsidRDefault="007178C2">
      <w:pPr>
        <w:spacing w:line="360" w:lineRule="auto"/>
        <w:textAlignment w:val="baseline"/>
        <w:outlineLvl w:val="1"/>
        <w:rPr>
          <w:rFonts w:eastAsia="仿宋"/>
          <w:b/>
          <w:color w:val="000000" w:themeColor="text1"/>
          <w:sz w:val="28"/>
          <w:szCs w:val="28"/>
        </w:rPr>
      </w:pPr>
      <w:bookmarkStart w:id="501" w:name="_Toc509939022"/>
      <w:bookmarkStart w:id="502" w:name="_Toc32755"/>
      <w:bookmarkStart w:id="503" w:name="_Toc518033671"/>
      <w:bookmarkStart w:id="504" w:name="_Toc14169517"/>
      <w:r w:rsidRPr="000613F6">
        <w:rPr>
          <w:rFonts w:eastAsia="仿宋"/>
          <w:b/>
          <w:color w:val="000000" w:themeColor="text1"/>
          <w:sz w:val="28"/>
          <w:szCs w:val="28"/>
        </w:rPr>
        <w:t>10.4</w:t>
      </w:r>
      <w:r w:rsidRPr="000613F6">
        <w:rPr>
          <w:rFonts w:eastAsia="仿宋"/>
          <w:b/>
          <w:color w:val="000000" w:themeColor="text1"/>
          <w:sz w:val="28"/>
          <w:szCs w:val="28"/>
        </w:rPr>
        <w:t>预案实施</w:t>
      </w:r>
      <w:bookmarkEnd w:id="501"/>
      <w:bookmarkEnd w:id="502"/>
      <w:bookmarkEnd w:id="503"/>
      <w:bookmarkEnd w:id="504"/>
    </w:p>
    <w:p w14:paraId="204A7461" w14:textId="77777777" w:rsidR="002B53F0" w:rsidRPr="000613F6" w:rsidRDefault="007178C2">
      <w:pPr>
        <w:spacing w:line="360" w:lineRule="auto"/>
        <w:ind w:firstLineChars="173" w:firstLine="484"/>
        <w:rPr>
          <w:rFonts w:eastAsia="仿宋"/>
          <w:color w:val="000000" w:themeColor="text1"/>
          <w:sz w:val="28"/>
          <w:szCs w:val="28"/>
        </w:rPr>
        <w:sectPr w:rsidR="002B53F0" w:rsidRPr="000613F6">
          <w:footerReference w:type="default" r:id="rId16"/>
          <w:pgSz w:w="11906" w:h="16838"/>
          <w:pgMar w:top="1474" w:right="1474" w:bottom="1474" w:left="1474" w:header="851" w:footer="992" w:gutter="0"/>
          <w:cols w:space="720"/>
          <w:docGrid w:linePitch="312"/>
        </w:sectPr>
      </w:pPr>
      <w:r w:rsidRPr="000613F6">
        <w:rPr>
          <w:rFonts w:eastAsia="仿宋"/>
          <w:color w:val="000000" w:themeColor="text1"/>
          <w:sz w:val="28"/>
          <w:szCs w:val="28"/>
        </w:rPr>
        <w:t>本预案自印发之日起实施</w:t>
      </w:r>
    </w:p>
    <w:p w14:paraId="635F7445" w14:textId="77777777" w:rsidR="002B53F0" w:rsidRPr="000613F6" w:rsidRDefault="007178C2">
      <w:pPr>
        <w:spacing w:line="360" w:lineRule="auto"/>
        <w:outlineLvl w:val="0"/>
        <w:rPr>
          <w:rFonts w:eastAsia="仿宋"/>
          <w:b/>
          <w:color w:val="000000" w:themeColor="text1"/>
          <w:sz w:val="28"/>
          <w:szCs w:val="28"/>
        </w:rPr>
      </w:pPr>
      <w:bookmarkStart w:id="505" w:name="_Toc509939023"/>
      <w:bookmarkStart w:id="506" w:name="_Toc4185"/>
      <w:bookmarkStart w:id="507" w:name="_Toc3555"/>
      <w:bookmarkStart w:id="508" w:name="_Toc518033672"/>
      <w:bookmarkStart w:id="509" w:name="_Toc519346333"/>
      <w:bookmarkStart w:id="510" w:name="_Toc14169518"/>
      <w:r w:rsidRPr="000613F6">
        <w:rPr>
          <w:rFonts w:eastAsia="仿宋"/>
          <w:b/>
          <w:color w:val="000000" w:themeColor="text1"/>
          <w:sz w:val="28"/>
          <w:szCs w:val="28"/>
        </w:rPr>
        <w:lastRenderedPageBreak/>
        <w:t>附图及附件</w:t>
      </w:r>
      <w:bookmarkEnd w:id="505"/>
      <w:bookmarkEnd w:id="506"/>
      <w:bookmarkEnd w:id="507"/>
      <w:bookmarkEnd w:id="508"/>
      <w:bookmarkEnd w:id="509"/>
      <w:bookmarkEnd w:id="510"/>
    </w:p>
    <w:p w14:paraId="5FFC5C66"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附图：</w:t>
      </w:r>
    </w:p>
    <w:p w14:paraId="6F718D05"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附图一</w:t>
      </w:r>
      <w:r w:rsidRPr="000613F6">
        <w:rPr>
          <w:rFonts w:eastAsia="仿宋"/>
          <w:bCs/>
          <w:color w:val="000000" w:themeColor="text1"/>
          <w:sz w:val="28"/>
          <w:szCs w:val="28"/>
        </w:rPr>
        <w:t xml:space="preserve">  </w:t>
      </w:r>
      <w:r w:rsidRPr="000613F6">
        <w:rPr>
          <w:rFonts w:eastAsia="仿宋"/>
          <w:bCs/>
          <w:color w:val="000000" w:themeColor="text1"/>
          <w:sz w:val="28"/>
          <w:szCs w:val="28"/>
        </w:rPr>
        <w:t>地理位置图</w:t>
      </w:r>
    </w:p>
    <w:p w14:paraId="723BDC18"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附图二</w:t>
      </w:r>
      <w:r w:rsidRPr="000613F6">
        <w:rPr>
          <w:rFonts w:eastAsia="仿宋"/>
          <w:bCs/>
          <w:color w:val="000000" w:themeColor="text1"/>
          <w:sz w:val="28"/>
          <w:szCs w:val="28"/>
        </w:rPr>
        <w:t xml:space="preserve">  </w:t>
      </w:r>
      <w:r w:rsidRPr="000613F6">
        <w:rPr>
          <w:rFonts w:eastAsia="仿宋"/>
          <w:bCs/>
          <w:color w:val="000000" w:themeColor="text1"/>
          <w:sz w:val="28"/>
          <w:szCs w:val="28"/>
        </w:rPr>
        <w:t>总平面布置图</w:t>
      </w:r>
    </w:p>
    <w:p w14:paraId="7D77787B"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附图三</w:t>
      </w:r>
      <w:r w:rsidRPr="000613F6">
        <w:rPr>
          <w:rFonts w:eastAsia="仿宋"/>
          <w:bCs/>
          <w:color w:val="000000" w:themeColor="text1"/>
          <w:sz w:val="28"/>
          <w:szCs w:val="28"/>
        </w:rPr>
        <w:t xml:space="preserve">  </w:t>
      </w:r>
      <w:r w:rsidRPr="000613F6">
        <w:rPr>
          <w:rFonts w:eastAsia="仿宋"/>
          <w:bCs/>
          <w:color w:val="000000" w:themeColor="text1"/>
          <w:sz w:val="28"/>
          <w:szCs w:val="28"/>
        </w:rPr>
        <w:t>风险源分布图</w:t>
      </w:r>
    </w:p>
    <w:p w14:paraId="6B55F8F2"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附图</w:t>
      </w:r>
      <w:r w:rsidRPr="000613F6">
        <w:rPr>
          <w:rFonts w:eastAsia="仿宋" w:hint="eastAsia"/>
          <w:bCs/>
          <w:color w:val="000000" w:themeColor="text1"/>
          <w:sz w:val="28"/>
          <w:szCs w:val="28"/>
        </w:rPr>
        <w:t>四</w:t>
      </w:r>
      <w:r w:rsidRPr="000613F6">
        <w:rPr>
          <w:rFonts w:eastAsia="仿宋"/>
          <w:bCs/>
          <w:color w:val="000000" w:themeColor="text1"/>
          <w:sz w:val="28"/>
          <w:szCs w:val="28"/>
        </w:rPr>
        <w:t xml:space="preserve">  </w:t>
      </w:r>
      <w:r w:rsidRPr="000613F6">
        <w:rPr>
          <w:rFonts w:eastAsia="仿宋"/>
          <w:bCs/>
          <w:color w:val="000000" w:themeColor="text1"/>
          <w:sz w:val="28"/>
          <w:szCs w:val="28"/>
        </w:rPr>
        <w:t>厂区外紧急避险路线图</w:t>
      </w:r>
    </w:p>
    <w:p w14:paraId="5C3C5C44" w14:textId="77777777" w:rsidR="00A45680" w:rsidRPr="000613F6" w:rsidRDefault="00A45680" w:rsidP="00A45680">
      <w:pPr>
        <w:spacing w:line="360" w:lineRule="auto"/>
        <w:ind w:firstLineChars="200" w:firstLine="560"/>
        <w:rPr>
          <w:rFonts w:eastAsia="仿宋"/>
          <w:bCs/>
          <w:color w:val="000000" w:themeColor="text1"/>
          <w:sz w:val="28"/>
          <w:szCs w:val="28"/>
        </w:rPr>
      </w:pPr>
      <w:r w:rsidRPr="000613F6">
        <w:rPr>
          <w:rFonts w:eastAsia="仿宋" w:hint="eastAsia"/>
          <w:bCs/>
          <w:color w:val="000000" w:themeColor="text1"/>
          <w:sz w:val="28"/>
          <w:szCs w:val="28"/>
        </w:rPr>
        <w:t>附图五</w:t>
      </w:r>
      <w:r w:rsidRPr="000613F6">
        <w:rPr>
          <w:rFonts w:eastAsia="仿宋" w:hint="eastAsia"/>
          <w:bCs/>
          <w:color w:val="000000" w:themeColor="text1"/>
          <w:sz w:val="28"/>
          <w:szCs w:val="28"/>
        </w:rPr>
        <w:t xml:space="preserve"> </w:t>
      </w:r>
      <w:r w:rsidRPr="000613F6">
        <w:rPr>
          <w:rFonts w:eastAsia="仿宋"/>
          <w:bCs/>
          <w:color w:val="000000" w:themeColor="text1"/>
          <w:sz w:val="28"/>
          <w:szCs w:val="28"/>
        </w:rPr>
        <w:t xml:space="preserve"> </w:t>
      </w:r>
      <w:r w:rsidRPr="000613F6">
        <w:rPr>
          <w:rFonts w:eastAsia="仿宋" w:hint="eastAsia"/>
          <w:bCs/>
          <w:color w:val="000000" w:themeColor="text1"/>
          <w:sz w:val="28"/>
          <w:szCs w:val="28"/>
        </w:rPr>
        <w:t>厂区雨污走向平面图</w:t>
      </w:r>
    </w:p>
    <w:p w14:paraId="12AC7C64"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w:t>
      </w:r>
    </w:p>
    <w:p w14:paraId="7E2CBA14"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附件一</w:t>
      </w:r>
      <w:r w:rsidRPr="000613F6">
        <w:rPr>
          <w:rFonts w:eastAsia="仿宋"/>
          <w:bCs/>
          <w:color w:val="000000" w:themeColor="text1"/>
          <w:sz w:val="28"/>
          <w:szCs w:val="28"/>
        </w:rPr>
        <w:t xml:space="preserve">  </w:t>
      </w:r>
      <w:r w:rsidRPr="000613F6">
        <w:rPr>
          <w:rFonts w:eastAsia="仿宋"/>
          <w:bCs/>
          <w:color w:val="000000" w:themeColor="text1"/>
          <w:sz w:val="28"/>
          <w:szCs w:val="28"/>
        </w:rPr>
        <w:t>企业突发环境事件应急联络通讯录</w:t>
      </w:r>
    </w:p>
    <w:p w14:paraId="14EB827C"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附件二</w:t>
      </w:r>
      <w:r w:rsidRPr="000613F6">
        <w:rPr>
          <w:rFonts w:eastAsia="仿宋"/>
          <w:bCs/>
          <w:color w:val="000000" w:themeColor="text1"/>
          <w:sz w:val="28"/>
          <w:szCs w:val="28"/>
        </w:rPr>
        <w:t xml:space="preserve">  </w:t>
      </w:r>
      <w:r w:rsidRPr="000613F6">
        <w:rPr>
          <w:rFonts w:eastAsia="仿宋"/>
          <w:bCs/>
          <w:color w:val="000000" w:themeColor="text1"/>
          <w:sz w:val="28"/>
          <w:szCs w:val="28"/>
        </w:rPr>
        <w:t>企业应急救援物资储备情况</w:t>
      </w:r>
    </w:p>
    <w:p w14:paraId="29F99435"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附件三</w:t>
      </w:r>
      <w:r w:rsidRPr="000613F6">
        <w:rPr>
          <w:rFonts w:eastAsia="仿宋"/>
          <w:bCs/>
          <w:color w:val="000000" w:themeColor="text1"/>
          <w:sz w:val="28"/>
          <w:szCs w:val="28"/>
        </w:rPr>
        <w:t xml:space="preserve">  </w:t>
      </w:r>
      <w:r w:rsidRPr="000613F6">
        <w:rPr>
          <w:rFonts w:eastAsia="仿宋"/>
          <w:bCs/>
          <w:color w:val="000000" w:themeColor="text1"/>
          <w:sz w:val="28"/>
          <w:szCs w:val="28"/>
        </w:rPr>
        <w:t>外部应急有关单位联系电话</w:t>
      </w:r>
    </w:p>
    <w:p w14:paraId="66B781D4"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附件四</w:t>
      </w:r>
      <w:r w:rsidRPr="000613F6">
        <w:rPr>
          <w:rFonts w:eastAsia="仿宋"/>
          <w:bCs/>
          <w:color w:val="000000" w:themeColor="text1"/>
          <w:sz w:val="28"/>
          <w:szCs w:val="28"/>
        </w:rPr>
        <w:t xml:space="preserve">  </w:t>
      </w:r>
      <w:r w:rsidRPr="000613F6">
        <w:rPr>
          <w:rFonts w:eastAsia="仿宋"/>
          <w:bCs/>
          <w:color w:val="000000" w:themeColor="text1"/>
          <w:sz w:val="28"/>
          <w:szCs w:val="28"/>
        </w:rPr>
        <w:t>企业演练记录</w:t>
      </w:r>
    </w:p>
    <w:p w14:paraId="28FC9448" w14:textId="77777777" w:rsidR="002B53F0" w:rsidRPr="000613F6" w:rsidRDefault="007178C2">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附件五</w:t>
      </w:r>
      <w:r w:rsidRPr="000613F6">
        <w:rPr>
          <w:rFonts w:eastAsia="仿宋"/>
          <w:bCs/>
          <w:color w:val="000000" w:themeColor="text1"/>
          <w:sz w:val="28"/>
          <w:szCs w:val="28"/>
        </w:rPr>
        <w:t xml:space="preserve">  </w:t>
      </w:r>
      <w:r w:rsidRPr="000613F6">
        <w:rPr>
          <w:rFonts w:eastAsia="仿宋"/>
          <w:bCs/>
          <w:color w:val="000000" w:themeColor="text1"/>
          <w:sz w:val="28"/>
          <w:szCs w:val="28"/>
        </w:rPr>
        <w:t>企业突发环境事件报告</w:t>
      </w:r>
      <w:r w:rsidRPr="000613F6">
        <w:rPr>
          <w:rFonts w:eastAsia="仿宋" w:hint="eastAsia"/>
          <w:bCs/>
          <w:color w:val="000000" w:themeColor="text1"/>
          <w:sz w:val="28"/>
          <w:szCs w:val="28"/>
        </w:rPr>
        <w:t>单</w:t>
      </w:r>
    </w:p>
    <w:p w14:paraId="7CD16811" w14:textId="77777777" w:rsidR="009663CC" w:rsidRPr="000613F6" w:rsidRDefault="009663CC" w:rsidP="009663CC">
      <w:pPr>
        <w:spacing w:line="360" w:lineRule="auto"/>
        <w:ind w:firstLineChars="200" w:firstLine="560"/>
        <w:rPr>
          <w:rFonts w:eastAsia="仿宋"/>
          <w:bCs/>
          <w:color w:val="000000" w:themeColor="text1"/>
          <w:sz w:val="28"/>
          <w:szCs w:val="28"/>
        </w:rPr>
      </w:pPr>
      <w:r w:rsidRPr="000613F6">
        <w:rPr>
          <w:rFonts w:eastAsia="仿宋"/>
          <w:bCs/>
          <w:color w:val="000000" w:themeColor="text1"/>
          <w:sz w:val="28"/>
          <w:szCs w:val="28"/>
        </w:rPr>
        <w:t>附件</w:t>
      </w:r>
      <w:r w:rsidRPr="000613F6">
        <w:rPr>
          <w:rFonts w:eastAsia="仿宋" w:hint="eastAsia"/>
          <w:bCs/>
          <w:color w:val="000000" w:themeColor="text1"/>
          <w:sz w:val="28"/>
          <w:szCs w:val="28"/>
        </w:rPr>
        <w:t>六</w:t>
      </w:r>
      <w:r w:rsidRPr="000613F6">
        <w:rPr>
          <w:rFonts w:eastAsia="仿宋"/>
          <w:bCs/>
          <w:color w:val="000000" w:themeColor="text1"/>
          <w:sz w:val="28"/>
          <w:szCs w:val="28"/>
        </w:rPr>
        <w:t xml:space="preserve">  </w:t>
      </w:r>
      <w:r w:rsidRPr="000613F6">
        <w:rPr>
          <w:rFonts w:eastAsia="仿宋"/>
          <w:bCs/>
          <w:color w:val="000000" w:themeColor="text1"/>
          <w:sz w:val="28"/>
          <w:szCs w:val="28"/>
        </w:rPr>
        <w:t>企业事业突发环境事件应急预案备案表</w:t>
      </w:r>
    </w:p>
    <w:p w14:paraId="0892532F" w14:textId="77777777" w:rsidR="009663CC" w:rsidRPr="000613F6" w:rsidRDefault="009663CC" w:rsidP="009663CC">
      <w:pPr>
        <w:spacing w:line="360" w:lineRule="auto"/>
        <w:ind w:firstLineChars="200" w:firstLine="560"/>
        <w:rPr>
          <w:rFonts w:eastAsia="仿宋"/>
          <w:bCs/>
          <w:color w:val="000000" w:themeColor="text1"/>
          <w:sz w:val="28"/>
          <w:szCs w:val="28"/>
        </w:rPr>
      </w:pPr>
    </w:p>
    <w:p w14:paraId="708DE10D" w14:textId="77777777" w:rsidR="00B40E00" w:rsidRPr="00462505" w:rsidRDefault="00B40E00" w:rsidP="00B40E00">
      <w:pPr>
        <w:rPr>
          <w:color w:val="000000" w:themeColor="text1"/>
        </w:rPr>
        <w:sectPr w:rsidR="00B40E00" w:rsidRPr="00462505">
          <w:footerReference w:type="default" r:id="rId17"/>
          <w:pgSz w:w="11906" w:h="16838"/>
          <w:pgMar w:top="1474" w:right="1474" w:bottom="1474" w:left="1474" w:header="851" w:footer="992" w:gutter="0"/>
          <w:cols w:space="720"/>
          <w:docGrid w:linePitch="312"/>
        </w:sectPr>
      </w:pPr>
    </w:p>
    <w:p w14:paraId="0DFFABA8" w14:textId="77777777" w:rsidR="002B53F0" w:rsidRPr="000613F6" w:rsidRDefault="00925297" w:rsidP="00B40E00">
      <w:pPr>
        <w:jc w:val="center"/>
        <w:rPr>
          <w:b/>
          <w:color w:val="000000" w:themeColor="text1"/>
        </w:rPr>
      </w:pPr>
      <w:bookmarkStart w:id="511" w:name="_Toc8820"/>
      <w:r w:rsidRPr="000613F6">
        <w:rPr>
          <w:b/>
          <w:noProof/>
          <w:color w:val="000000" w:themeColor="text1"/>
        </w:rPr>
        <w:lastRenderedPageBreak/>
        <w:drawing>
          <wp:anchor distT="0" distB="0" distL="114300" distR="114300" simplePos="0" relativeHeight="252007424" behindDoc="0" locked="0" layoutInCell="1" allowOverlap="1" wp14:anchorId="44EACF25" wp14:editId="7F1999C7">
            <wp:simplePos x="0" y="0"/>
            <wp:positionH relativeFrom="column">
              <wp:posOffset>7455436</wp:posOffset>
            </wp:positionH>
            <wp:positionV relativeFrom="paragraph">
              <wp:posOffset>79872</wp:posOffset>
            </wp:positionV>
            <wp:extent cx="597894" cy="826265"/>
            <wp:effectExtent l="19050" t="0" r="0" b="0"/>
            <wp:wrapNone/>
            <wp:docPr id="5" name="图片 5" descr="C:\Users\ADMINI~1\AppData\Local\Temp\WeChat Files\a32427a8ac0ec1784a24cf9f5b7ae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WeChat Files\a32427a8ac0ec1784a24cf9f5b7ae8f.png"/>
                    <pic:cNvPicPr>
                      <a:picLocks noChangeAspect="1" noChangeArrowheads="1"/>
                    </pic:cNvPicPr>
                  </pic:nvPicPr>
                  <pic:blipFill>
                    <a:blip r:embed="rId18" cstate="print"/>
                    <a:srcRect/>
                    <a:stretch>
                      <a:fillRect/>
                    </a:stretch>
                  </pic:blipFill>
                  <pic:spPr bwMode="auto">
                    <a:xfrm>
                      <a:off x="0" y="0"/>
                      <a:ext cx="597894" cy="826265"/>
                    </a:xfrm>
                    <a:prstGeom prst="rect">
                      <a:avLst/>
                    </a:prstGeom>
                    <a:noFill/>
                    <a:ln w="9525">
                      <a:noFill/>
                      <a:miter lim="800000"/>
                      <a:headEnd/>
                      <a:tailEnd/>
                    </a:ln>
                  </pic:spPr>
                </pic:pic>
              </a:graphicData>
            </a:graphic>
          </wp:anchor>
        </w:drawing>
      </w:r>
      <w:r w:rsidR="007178C2" w:rsidRPr="000613F6">
        <w:rPr>
          <w:rFonts w:hint="eastAsia"/>
          <w:noProof/>
          <w:color w:val="000000" w:themeColor="text1"/>
        </w:rPr>
        <w:drawing>
          <wp:inline distT="0" distB="0" distL="114300" distR="114300" wp14:anchorId="142D513F" wp14:editId="29928B5F">
            <wp:extent cx="7239796" cy="4292541"/>
            <wp:effectExtent l="19050" t="19050" r="18254" b="12759"/>
            <wp:docPr id="299" name="图片 299" descr="地理位置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descr="地理位置图"/>
                    <pic:cNvPicPr>
                      <a:picLocks noChangeAspect="1"/>
                    </pic:cNvPicPr>
                  </pic:nvPicPr>
                  <pic:blipFill>
                    <a:blip r:embed="rId19" cstate="print"/>
                    <a:srcRect/>
                    <a:stretch>
                      <a:fillRect/>
                    </a:stretch>
                  </pic:blipFill>
                  <pic:spPr>
                    <a:xfrm>
                      <a:off x="0" y="0"/>
                      <a:ext cx="7237730" cy="4291316"/>
                    </a:xfrm>
                    <a:prstGeom prst="rect">
                      <a:avLst/>
                    </a:prstGeom>
                    <a:ln>
                      <a:solidFill>
                        <a:schemeClr val="tx1"/>
                      </a:solidFill>
                    </a:ln>
                  </pic:spPr>
                </pic:pic>
              </a:graphicData>
            </a:graphic>
          </wp:inline>
        </w:drawing>
      </w:r>
      <w:bookmarkEnd w:id="511"/>
    </w:p>
    <w:p w14:paraId="2469104B" w14:textId="77777777" w:rsidR="00B40E00" w:rsidRPr="000613F6" w:rsidRDefault="00B40E00" w:rsidP="00B40E00">
      <w:pPr>
        <w:jc w:val="center"/>
        <w:rPr>
          <w:rFonts w:eastAsia="仿宋"/>
          <w:color w:val="000000" w:themeColor="text1"/>
          <w:sz w:val="28"/>
          <w:szCs w:val="28"/>
        </w:rPr>
      </w:pPr>
      <w:r w:rsidRPr="000613F6">
        <w:rPr>
          <w:rFonts w:eastAsia="仿宋"/>
          <w:color w:val="000000" w:themeColor="text1"/>
          <w:sz w:val="28"/>
          <w:szCs w:val="28"/>
        </w:rPr>
        <w:t>附图一</w:t>
      </w:r>
      <w:r w:rsidRPr="000613F6">
        <w:rPr>
          <w:rFonts w:eastAsia="仿宋"/>
          <w:color w:val="000000" w:themeColor="text1"/>
          <w:sz w:val="28"/>
          <w:szCs w:val="28"/>
        </w:rPr>
        <w:t xml:space="preserve">    </w:t>
      </w:r>
      <w:r w:rsidRPr="000613F6">
        <w:rPr>
          <w:rFonts w:eastAsia="仿宋"/>
          <w:color w:val="000000" w:themeColor="text1"/>
          <w:sz w:val="28"/>
          <w:szCs w:val="28"/>
        </w:rPr>
        <w:t>地理位置图</w:t>
      </w:r>
    </w:p>
    <w:p w14:paraId="6DA2D2ED" w14:textId="77777777" w:rsidR="00B40E00" w:rsidRPr="000613F6" w:rsidRDefault="00B40E00" w:rsidP="00B40E00">
      <w:pPr>
        <w:jc w:val="center"/>
        <w:rPr>
          <w:rFonts w:eastAsia="仿宋"/>
          <w:color w:val="000000" w:themeColor="text1"/>
          <w:sz w:val="28"/>
          <w:szCs w:val="28"/>
        </w:rPr>
      </w:pPr>
    </w:p>
    <w:p w14:paraId="1A82CB75" w14:textId="77777777" w:rsidR="00B40E00" w:rsidRPr="000613F6" w:rsidRDefault="00B40E00" w:rsidP="00B40E00">
      <w:pPr>
        <w:rPr>
          <w:color w:val="000000" w:themeColor="text1"/>
        </w:rPr>
        <w:sectPr w:rsidR="00B40E00" w:rsidRPr="000613F6">
          <w:footerReference w:type="default" r:id="rId20"/>
          <w:pgSz w:w="16838" w:h="11906" w:orient="landscape"/>
          <w:pgMar w:top="1800" w:right="1440" w:bottom="1800" w:left="1440" w:header="851" w:footer="992" w:gutter="0"/>
          <w:cols w:space="425"/>
          <w:docGrid w:type="lines" w:linePitch="312"/>
        </w:sectPr>
      </w:pPr>
    </w:p>
    <w:p w14:paraId="26C3F6A3" w14:textId="77777777" w:rsidR="002B53F0" w:rsidRPr="000613F6" w:rsidRDefault="00925297" w:rsidP="00B40E00">
      <w:pPr>
        <w:jc w:val="center"/>
        <w:rPr>
          <w:rFonts w:eastAsia="仿宋"/>
          <w:noProof/>
          <w:color w:val="000000" w:themeColor="text1"/>
        </w:rPr>
      </w:pPr>
      <w:bookmarkStart w:id="512" w:name="_Toc22940"/>
      <w:r w:rsidRPr="000613F6">
        <w:rPr>
          <w:rFonts w:eastAsia="仿宋"/>
          <w:noProof/>
          <w:color w:val="000000" w:themeColor="text1"/>
          <w:sz w:val="28"/>
          <w:szCs w:val="28"/>
        </w:rPr>
        <w:lastRenderedPageBreak/>
        <w:drawing>
          <wp:anchor distT="0" distB="0" distL="114300" distR="114300" simplePos="0" relativeHeight="252009472" behindDoc="0" locked="0" layoutInCell="1" allowOverlap="1" wp14:anchorId="75F978CD" wp14:editId="7E9C40A3">
            <wp:simplePos x="0" y="0"/>
            <wp:positionH relativeFrom="column">
              <wp:posOffset>7455436</wp:posOffset>
            </wp:positionH>
            <wp:positionV relativeFrom="paragraph">
              <wp:posOffset>168007</wp:posOffset>
            </wp:positionV>
            <wp:extent cx="763147" cy="738130"/>
            <wp:effectExtent l="19050" t="0" r="0" b="0"/>
            <wp:wrapNone/>
            <wp:docPr id="1" name="图片 5" descr="C:\Users\ADMINI~1\AppData\Local\Temp\WeChat Files\a32427a8ac0ec1784a24cf9f5b7ae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WeChat Files\a32427a8ac0ec1784a24cf9f5b7ae8f.png"/>
                    <pic:cNvPicPr>
                      <a:picLocks noChangeAspect="1" noChangeArrowheads="1"/>
                    </pic:cNvPicPr>
                  </pic:nvPicPr>
                  <pic:blipFill>
                    <a:blip r:embed="rId18" cstate="print"/>
                    <a:srcRect/>
                    <a:stretch>
                      <a:fillRect/>
                    </a:stretch>
                  </pic:blipFill>
                  <pic:spPr bwMode="auto">
                    <a:xfrm>
                      <a:off x="0" y="0"/>
                      <a:ext cx="763147" cy="738130"/>
                    </a:xfrm>
                    <a:prstGeom prst="rect">
                      <a:avLst/>
                    </a:prstGeom>
                    <a:noFill/>
                    <a:ln w="9525">
                      <a:noFill/>
                      <a:miter lim="800000"/>
                      <a:headEnd/>
                      <a:tailEnd/>
                    </a:ln>
                  </pic:spPr>
                </pic:pic>
              </a:graphicData>
            </a:graphic>
          </wp:anchor>
        </w:drawing>
      </w:r>
      <w:bookmarkEnd w:id="512"/>
      <w:r w:rsidR="007178C2" w:rsidRPr="000613F6">
        <w:rPr>
          <w:rFonts w:eastAsia="仿宋" w:hint="eastAsia"/>
          <w:noProof/>
          <w:color w:val="000000" w:themeColor="text1"/>
        </w:rPr>
        <w:drawing>
          <wp:inline distT="0" distB="0" distL="114300" distR="114300" wp14:anchorId="4B68AA45" wp14:editId="0958F90E">
            <wp:extent cx="7632065" cy="4434205"/>
            <wp:effectExtent l="19050" t="19050" r="26035" b="23495"/>
            <wp:docPr id="296" name="图片 296" descr="平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descr="平面图"/>
                    <pic:cNvPicPr>
                      <a:picLocks noChangeAspect="1"/>
                    </pic:cNvPicPr>
                  </pic:nvPicPr>
                  <pic:blipFill>
                    <a:blip r:embed="rId21" cstate="print"/>
                    <a:stretch>
                      <a:fillRect/>
                    </a:stretch>
                  </pic:blipFill>
                  <pic:spPr>
                    <a:xfrm>
                      <a:off x="0" y="0"/>
                      <a:ext cx="7632065" cy="4434205"/>
                    </a:xfrm>
                    <a:prstGeom prst="rect">
                      <a:avLst/>
                    </a:prstGeom>
                    <a:ln>
                      <a:solidFill>
                        <a:schemeClr val="tx1"/>
                      </a:solidFill>
                    </a:ln>
                  </pic:spPr>
                </pic:pic>
              </a:graphicData>
            </a:graphic>
          </wp:inline>
        </w:drawing>
      </w:r>
    </w:p>
    <w:p w14:paraId="46D9885B" w14:textId="77777777" w:rsidR="00B40E00" w:rsidRPr="000613F6" w:rsidRDefault="00B40E00" w:rsidP="00B40E00">
      <w:pPr>
        <w:rPr>
          <w:color w:val="000000" w:themeColor="text1"/>
        </w:rPr>
      </w:pPr>
    </w:p>
    <w:p w14:paraId="2250ED4B" w14:textId="77777777" w:rsidR="00B40E00" w:rsidRPr="000613F6" w:rsidRDefault="00B40E00" w:rsidP="00B40E00">
      <w:pPr>
        <w:jc w:val="center"/>
        <w:rPr>
          <w:color w:val="000000" w:themeColor="text1"/>
        </w:rPr>
        <w:sectPr w:rsidR="00B40E00" w:rsidRPr="000613F6">
          <w:pgSz w:w="16838" w:h="11906" w:orient="landscape"/>
          <w:pgMar w:top="1800" w:right="1440" w:bottom="1800" w:left="1440" w:header="851" w:footer="992" w:gutter="0"/>
          <w:cols w:space="425"/>
          <w:docGrid w:type="lines" w:linePitch="312"/>
        </w:sectPr>
      </w:pPr>
      <w:r w:rsidRPr="000613F6">
        <w:rPr>
          <w:rFonts w:eastAsia="仿宋"/>
          <w:color w:val="000000" w:themeColor="text1"/>
          <w:sz w:val="28"/>
          <w:szCs w:val="28"/>
        </w:rPr>
        <w:t>附图二</w:t>
      </w:r>
      <w:r w:rsidRPr="000613F6">
        <w:rPr>
          <w:rFonts w:eastAsia="仿宋"/>
          <w:color w:val="000000" w:themeColor="text1"/>
          <w:sz w:val="28"/>
          <w:szCs w:val="28"/>
        </w:rPr>
        <w:t xml:space="preserve">  </w:t>
      </w:r>
      <w:r w:rsidRPr="000613F6">
        <w:rPr>
          <w:rFonts w:eastAsia="仿宋"/>
          <w:color w:val="000000" w:themeColor="text1"/>
          <w:sz w:val="28"/>
          <w:szCs w:val="28"/>
        </w:rPr>
        <w:t>总平面布置图</w:t>
      </w:r>
    </w:p>
    <w:p w14:paraId="15AC0EBF" w14:textId="77777777" w:rsidR="002B53F0" w:rsidRPr="000613F6" w:rsidRDefault="00925297" w:rsidP="00F60B12">
      <w:pPr>
        <w:jc w:val="center"/>
        <w:rPr>
          <w:rFonts w:eastAsia="仿宋"/>
          <w:bCs/>
          <w:color w:val="000000" w:themeColor="text1"/>
          <w:sz w:val="28"/>
          <w:szCs w:val="28"/>
        </w:rPr>
      </w:pPr>
      <w:r w:rsidRPr="000613F6">
        <w:rPr>
          <w:rFonts w:eastAsia="仿宋"/>
          <w:b/>
          <w:bCs/>
          <w:noProof/>
          <w:color w:val="000000" w:themeColor="text1"/>
          <w:sz w:val="28"/>
          <w:szCs w:val="28"/>
        </w:rPr>
        <w:lastRenderedPageBreak/>
        <w:drawing>
          <wp:anchor distT="0" distB="0" distL="114300" distR="114300" simplePos="0" relativeHeight="252011520" behindDoc="0" locked="0" layoutInCell="1" allowOverlap="1" wp14:anchorId="35573559" wp14:editId="6DA67810">
            <wp:simplePos x="0" y="0"/>
            <wp:positionH relativeFrom="column">
              <wp:posOffset>7610022</wp:posOffset>
            </wp:positionH>
            <wp:positionV relativeFrom="paragraph">
              <wp:posOffset>105229</wp:posOffset>
            </wp:positionV>
            <wp:extent cx="764721" cy="740228"/>
            <wp:effectExtent l="19050" t="0" r="0" b="0"/>
            <wp:wrapNone/>
            <wp:docPr id="2" name="图片 5" descr="C:\Users\ADMINI~1\AppData\Local\Temp\WeChat Files\a32427a8ac0ec1784a24cf9f5b7ae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WeChat Files\a32427a8ac0ec1784a24cf9f5b7ae8f.png"/>
                    <pic:cNvPicPr>
                      <a:picLocks noChangeAspect="1" noChangeArrowheads="1"/>
                    </pic:cNvPicPr>
                  </pic:nvPicPr>
                  <pic:blipFill>
                    <a:blip r:embed="rId18" cstate="print"/>
                    <a:srcRect/>
                    <a:stretch>
                      <a:fillRect/>
                    </a:stretch>
                  </pic:blipFill>
                  <pic:spPr bwMode="auto">
                    <a:xfrm>
                      <a:off x="0" y="0"/>
                      <a:ext cx="764721" cy="740228"/>
                    </a:xfrm>
                    <a:prstGeom prst="rect">
                      <a:avLst/>
                    </a:prstGeom>
                    <a:noFill/>
                    <a:ln w="9525">
                      <a:noFill/>
                      <a:miter lim="800000"/>
                      <a:headEnd/>
                      <a:tailEnd/>
                    </a:ln>
                  </pic:spPr>
                </pic:pic>
              </a:graphicData>
            </a:graphic>
          </wp:anchor>
        </w:drawing>
      </w:r>
      <w:r w:rsidR="007178C2" w:rsidRPr="000613F6">
        <w:rPr>
          <w:rFonts w:eastAsia="仿宋" w:hint="eastAsia"/>
          <w:bCs/>
          <w:noProof/>
          <w:color w:val="000000" w:themeColor="text1"/>
          <w:sz w:val="28"/>
          <w:szCs w:val="28"/>
        </w:rPr>
        <w:drawing>
          <wp:inline distT="0" distB="0" distL="114300" distR="114300" wp14:anchorId="2658EAC3" wp14:editId="3C32F283">
            <wp:extent cx="7891145" cy="4427855"/>
            <wp:effectExtent l="19050" t="19050" r="14605" b="10795"/>
            <wp:docPr id="297" name="图片 297" descr="风险源分布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7" descr="风险源分布图"/>
                    <pic:cNvPicPr>
                      <a:picLocks noChangeAspect="1"/>
                    </pic:cNvPicPr>
                  </pic:nvPicPr>
                  <pic:blipFill>
                    <a:blip r:embed="rId22" cstate="print"/>
                    <a:stretch>
                      <a:fillRect/>
                    </a:stretch>
                  </pic:blipFill>
                  <pic:spPr>
                    <a:xfrm>
                      <a:off x="0" y="0"/>
                      <a:ext cx="7891145" cy="4427855"/>
                    </a:xfrm>
                    <a:prstGeom prst="rect">
                      <a:avLst/>
                    </a:prstGeom>
                    <a:ln>
                      <a:solidFill>
                        <a:schemeClr val="tx1"/>
                      </a:solidFill>
                    </a:ln>
                  </pic:spPr>
                </pic:pic>
              </a:graphicData>
            </a:graphic>
          </wp:inline>
        </w:drawing>
      </w:r>
    </w:p>
    <w:p w14:paraId="04BE6738" w14:textId="77777777" w:rsidR="002B53F0" w:rsidRPr="000613F6" w:rsidRDefault="002B53F0" w:rsidP="00B40E00">
      <w:pPr>
        <w:rPr>
          <w:color w:val="000000" w:themeColor="text1"/>
        </w:rPr>
      </w:pPr>
    </w:p>
    <w:p w14:paraId="178A7ACE" w14:textId="77777777" w:rsidR="00F60B12" w:rsidRPr="000613F6" w:rsidRDefault="00F60B12" w:rsidP="00F60B12">
      <w:pPr>
        <w:jc w:val="center"/>
        <w:rPr>
          <w:rFonts w:eastAsia="仿宋"/>
          <w:color w:val="000000" w:themeColor="text1"/>
          <w:sz w:val="28"/>
          <w:szCs w:val="28"/>
        </w:rPr>
        <w:sectPr w:rsidR="00F60B12" w:rsidRPr="000613F6">
          <w:pgSz w:w="16838" w:h="11906" w:orient="landscape"/>
          <w:pgMar w:top="1800" w:right="1440" w:bottom="1800" w:left="1440" w:header="851" w:footer="992" w:gutter="0"/>
          <w:cols w:space="425"/>
          <w:docGrid w:type="lines" w:linePitch="312"/>
        </w:sectPr>
      </w:pPr>
      <w:r w:rsidRPr="000613F6">
        <w:rPr>
          <w:rFonts w:eastAsia="仿宋"/>
          <w:color w:val="000000" w:themeColor="text1"/>
          <w:sz w:val="28"/>
          <w:szCs w:val="28"/>
        </w:rPr>
        <w:t>附图三</w:t>
      </w:r>
      <w:r w:rsidRPr="000613F6">
        <w:rPr>
          <w:rFonts w:eastAsia="仿宋"/>
          <w:color w:val="000000" w:themeColor="text1"/>
          <w:sz w:val="28"/>
          <w:szCs w:val="28"/>
        </w:rPr>
        <w:t xml:space="preserve">  </w:t>
      </w:r>
      <w:r w:rsidRPr="000613F6">
        <w:rPr>
          <w:rFonts w:eastAsia="仿宋"/>
          <w:color w:val="000000" w:themeColor="text1"/>
          <w:sz w:val="28"/>
          <w:szCs w:val="28"/>
        </w:rPr>
        <w:t>风险源分布图</w:t>
      </w:r>
    </w:p>
    <w:p w14:paraId="3695F1CD" w14:textId="77777777" w:rsidR="002B53F0" w:rsidRPr="000613F6" w:rsidRDefault="00925297" w:rsidP="00782987">
      <w:pPr>
        <w:jc w:val="center"/>
        <w:rPr>
          <w:rFonts w:eastAsia="仿宋"/>
          <w:b/>
          <w:bCs/>
          <w:color w:val="000000" w:themeColor="text1"/>
          <w:sz w:val="28"/>
          <w:szCs w:val="28"/>
        </w:rPr>
      </w:pPr>
      <w:r w:rsidRPr="000613F6">
        <w:rPr>
          <w:rFonts w:eastAsia="仿宋"/>
          <w:noProof/>
          <w:color w:val="000000" w:themeColor="text1"/>
          <w:sz w:val="28"/>
          <w:szCs w:val="28"/>
        </w:rPr>
        <w:lastRenderedPageBreak/>
        <w:drawing>
          <wp:anchor distT="0" distB="0" distL="114300" distR="114300" simplePos="0" relativeHeight="252013568" behindDoc="0" locked="0" layoutInCell="1" allowOverlap="1" wp14:anchorId="098E63DC" wp14:editId="3699A159">
            <wp:simplePos x="0" y="0"/>
            <wp:positionH relativeFrom="column">
              <wp:posOffset>7755164</wp:posOffset>
            </wp:positionH>
            <wp:positionV relativeFrom="paragraph">
              <wp:posOffset>105228</wp:posOffset>
            </wp:positionV>
            <wp:extent cx="764722" cy="740229"/>
            <wp:effectExtent l="19050" t="0" r="0" b="0"/>
            <wp:wrapNone/>
            <wp:docPr id="3" name="图片 5" descr="C:\Users\ADMINI~1\AppData\Local\Temp\WeChat Files\a32427a8ac0ec1784a24cf9f5b7ae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WeChat Files\a32427a8ac0ec1784a24cf9f5b7ae8f.png"/>
                    <pic:cNvPicPr>
                      <a:picLocks noChangeAspect="1" noChangeArrowheads="1"/>
                    </pic:cNvPicPr>
                  </pic:nvPicPr>
                  <pic:blipFill>
                    <a:blip r:embed="rId18" cstate="print"/>
                    <a:srcRect/>
                    <a:stretch>
                      <a:fillRect/>
                    </a:stretch>
                  </pic:blipFill>
                  <pic:spPr bwMode="auto">
                    <a:xfrm>
                      <a:off x="0" y="0"/>
                      <a:ext cx="764722" cy="740229"/>
                    </a:xfrm>
                    <a:prstGeom prst="rect">
                      <a:avLst/>
                    </a:prstGeom>
                    <a:noFill/>
                    <a:ln w="9525">
                      <a:noFill/>
                      <a:miter lim="800000"/>
                      <a:headEnd/>
                      <a:tailEnd/>
                    </a:ln>
                  </pic:spPr>
                </pic:pic>
              </a:graphicData>
            </a:graphic>
          </wp:anchor>
        </w:drawing>
      </w:r>
      <w:r w:rsidR="007178C2" w:rsidRPr="000613F6">
        <w:rPr>
          <w:rFonts w:eastAsia="仿宋" w:hint="eastAsia"/>
          <w:b/>
          <w:bCs/>
          <w:noProof/>
          <w:color w:val="000000" w:themeColor="text1"/>
          <w:sz w:val="28"/>
          <w:szCs w:val="28"/>
        </w:rPr>
        <w:drawing>
          <wp:inline distT="0" distB="0" distL="114300" distR="114300" wp14:anchorId="3ECFB68A" wp14:editId="419A927E">
            <wp:extent cx="8233410" cy="4427855"/>
            <wp:effectExtent l="19050" t="19050" r="15240" b="10795"/>
            <wp:docPr id="300" name="图片 300" descr="逃生路线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0" descr="逃生路线图"/>
                    <pic:cNvPicPr>
                      <a:picLocks noChangeAspect="1"/>
                    </pic:cNvPicPr>
                  </pic:nvPicPr>
                  <pic:blipFill>
                    <a:blip r:embed="rId23" cstate="print"/>
                    <a:stretch>
                      <a:fillRect/>
                    </a:stretch>
                  </pic:blipFill>
                  <pic:spPr>
                    <a:xfrm>
                      <a:off x="0" y="0"/>
                      <a:ext cx="8233410" cy="4427855"/>
                    </a:xfrm>
                    <a:prstGeom prst="rect">
                      <a:avLst/>
                    </a:prstGeom>
                    <a:ln>
                      <a:solidFill>
                        <a:schemeClr val="tx1"/>
                      </a:solidFill>
                    </a:ln>
                  </pic:spPr>
                </pic:pic>
              </a:graphicData>
            </a:graphic>
          </wp:inline>
        </w:drawing>
      </w:r>
    </w:p>
    <w:p w14:paraId="316A0B75" w14:textId="77777777" w:rsidR="00A45680" w:rsidRPr="000613F6" w:rsidRDefault="00A06136" w:rsidP="00A06136">
      <w:pPr>
        <w:jc w:val="center"/>
        <w:rPr>
          <w:rFonts w:eastAsia="仿宋"/>
          <w:color w:val="000000" w:themeColor="text1"/>
          <w:sz w:val="28"/>
          <w:szCs w:val="28"/>
        </w:rPr>
      </w:pPr>
      <w:r w:rsidRPr="000613F6">
        <w:rPr>
          <w:rFonts w:eastAsia="仿宋"/>
          <w:color w:val="000000" w:themeColor="text1"/>
          <w:sz w:val="28"/>
          <w:szCs w:val="28"/>
        </w:rPr>
        <w:t>附图</w:t>
      </w:r>
      <w:r w:rsidRPr="000613F6">
        <w:rPr>
          <w:rFonts w:eastAsia="仿宋" w:hint="eastAsia"/>
          <w:color w:val="000000" w:themeColor="text1"/>
          <w:sz w:val="28"/>
          <w:szCs w:val="28"/>
        </w:rPr>
        <w:t>四</w:t>
      </w:r>
      <w:r w:rsidRPr="000613F6">
        <w:rPr>
          <w:rFonts w:eastAsia="仿宋"/>
          <w:color w:val="000000" w:themeColor="text1"/>
          <w:sz w:val="28"/>
          <w:szCs w:val="28"/>
        </w:rPr>
        <w:t xml:space="preserve">  </w:t>
      </w:r>
      <w:r w:rsidRPr="000613F6">
        <w:rPr>
          <w:rFonts w:eastAsia="仿宋"/>
          <w:color w:val="000000" w:themeColor="text1"/>
          <w:sz w:val="28"/>
          <w:szCs w:val="28"/>
        </w:rPr>
        <w:t>厂区外紧急避险路线图</w:t>
      </w:r>
    </w:p>
    <w:p w14:paraId="4C465401" w14:textId="77777777" w:rsidR="002B53F0" w:rsidRPr="000613F6" w:rsidRDefault="00376F50" w:rsidP="00A06136">
      <w:pPr>
        <w:jc w:val="center"/>
        <w:rPr>
          <w:color w:val="000000" w:themeColor="text1"/>
        </w:rPr>
      </w:pPr>
      <w:r>
        <w:rPr>
          <w:color w:val="000000" w:themeColor="text1"/>
        </w:rPr>
        <w:lastRenderedPageBreak/>
        <w:pict w14:anchorId="26D110B4">
          <v:shape id="_x0000_i1029" type="#_x0000_t75" style="width:585.35pt;height:334.75pt">
            <v:imagedata r:id="rId24" o:title=""/>
          </v:shape>
        </w:pict>
      </w:r>
    </w:p>
    <w:p w14:paraId="411195A9" w14:textId="77777777" w:rsidR="00A45680" w:rsidRPr="000613F6" w:rsidRDefault="00A45680" w:rsidP="00A45680">
      <w:pPr>
        <w:jc w:val="center"/>
        <w:rPr>
          <w:rFonts w:eastAsia="仿宋"/>
          <w:color w:val="000000" w:themeColor="text1"/>
          <w:sz w:val="28"/>
          <w:szCs w:val="28"/>
        </w:rPr>
      </w:pPr>
      <w:r w:rsidRPr="000613F6">
        <w:rPr>
          <w:rFonts w:eastAsia="仿宋" w:hint="eastAsia"/>
          <w:color w:val="000000" w:themeColor="text1"/>
          <w:sz w:val="28"/>
          <w:szCs w:val="28"/>
        </w:rPr>
        <w:t>附图五</w:t>
      </w:r>
      <w:r w:rsidRPr="000613F6">
        <w:rPr>
          <w:rFonts w:eastAsia="仿宋" w:hint="eastAsia"/>
          <w:color w:val="000000" w:themeColor="text1"/>
          <w:sz w:val="28"/>
          <w:szCs w:val="28"/>
        </w:rPr>
        <w:t xml:space="preserve"> </w:t>
      </w:r>
      <w:r w:rsidRPr="000613F6">
        <w:rPr>
          <w:rFonts w:eastAsia="仿宋"/>
          <w:color w:val="000000" w:themeColor="text1"/>
          <w:sz w:val="28"/>
          <w:szCs w:val="28"/>
        </w:rPr>
        <w:t xml:space="preserve"> </w:t>
      </w:r>
      <w:r w:rsidRPr="000613F6">
        <w:rPr>
          <w:rFonts w:eastAsia="仿宋" w:hint="eastAsia"/>
          <w:color w:val="000000" w:themeColor="text1"/>
          <w:sz w:val="28"/>
          <w:szCs w:val="28"/>
        </w:rPr>
        <w:t>厂区雨污走向平面图</w:t>
      </w:r>
    </w:p>
    <w:p w14:paraId="5AA7526E" w14:textId="77777777" w:rsidR="00A45680" w:rsidRPr="000613F6" w:rsidRDefault="00A45680" w:rsidP="00A45680">
      <w:pPr>
        <w:jc w:val="center"/>
        <w:rPr>
          <w:rFonts w:eastAsia="仿宋"/>
          <w:color w:val="000000" w:themeColor="text1"/>
          <w:sz w:val="28"/>
          <w:szCs w:val="28"/>
        </w:rPr>
        <w:sectPr w:rsidR="00A45680" w:rsidRPr="000613F6">
          <w:pgSz w:w="16838" w:h="11906" w:orient="landscape"/>
          <w:pgMar w:top="1800" w:right="1440" w:bottom="1800" w:left="1440" w:header="851" w:footer="992" w:gutter="0"/>
          <w:cols w:space="425"/>
          <w:docGrid w:type="lines" w:linePitch="312"/>
        </w:sectPr>
      </w:pPr>
    </w:p>
    <w:p w14:paraId="60121E3A" w14:textId="77777777" w:rsidR="002B53F0" w:rsidRPr="000613F6" w:rsidRDefault="007178C2" w:rsidP="00B40E00">
      <w:pPr>
        <w:rPr>
          <w:rFonts w:eastAsia="仿宋"/>
          <w:b/>
          <w:bCs/>
          <w:color w:val="000000" w:themeColor="text1"/>
          <w:sz w:val="28"/>
          <w:szCs w:val="28"/>
        </w:rPr>
      </w:pPr>
      <w:r w:rsidRPr="000613F6">
        <w:rPr>
          <w:rFonts w:eastAsia="仿宋"/>
          <w:b/>
          <w:bCs/>
          <w:color w:val="000000" w:themeColor="text1"/>
          <w:sz w:val="28"/>
          <w:szCs w:val="28"/>
        </w:rPr>
        <w:lastRenderedPageBreak/>
        <w:t>附件一</w:t>
      </w:r>
      <w:r w:rsidRPr="000613F6">
        <w:rPr>
          <w:rFonts w:eastAsia="仿宋"/>
          <w:b/>
          <w:bCs/>
          <w:color w:val="000000" w:themeColor="text1"/>
          <w:sz w:val="28"/>
          <w:szCs w:val="28"/>
        </w:rPr>
        <w:t xml:space="preserve">    </w:t>
      </w:r>
      <w:r w:rsidRPr="000613F6">
        <w:rPr>
          <w:rFonts w:eastAsia="仿宋"/>
          <w:b/>
          <w:bCs/>
          <w:color w:val="000000" w:themeColor="text1"/>
          <w:sz w:val="28"/>
          <w:szCs w:val="28"/>
        </w:rPr>
        <w:t>企业突发环境事件应急联络通讯录</w:t>
      </w:r>
    </w:p>
    <w:tbl>
      <w:tblPr>
        <w:tblW w:w="9174" w:type="dxa"/>
        <w:jc w:val="center"/>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978"/>
        <w:gridCol w:w="1492"/>
        <w:gridCol w:w="1985"/>
        <w:gridCol w:w="1727"/>
        <w:gridCol w:w="2992"/>
      </w:tblGrid>
      <w:tr w:rsidR="000613F6" w:rsidRPr="000613F6" w14:paraId="1041AFC4" w14:textId="77777777">
        <w:trPr>
          <w:trHeight w:val="340"/>
          <w:jc w:val="center"/>
        </w:trPr>
        <w:tc>
          <w:tcPr>
            <w:tcW w:w="978" w:type="dxa"/>
            <w:vAlign w:val="center"/>
          </w:tcPr>
          <w:p w14:paraId="321E6FDD" w14:textId="77777777" w:rsidR="002B53F0" w:rsidRPr="000613F6" w:rsidRDefault="007178C2" w:rsidP="00B40E00">
            <w:pPr>
              <w:rPr>
                <w:rFonts w:eastAsia="仿宋"/>
                <w:b/>
                <w:color w:val="000000" w:themeColor="text1"/>
                <w:szCs w:val="21"/>
              </w:rPr>
            </w:pPr>
            <w:r w:rsidRPr="000613F6">
              <w:rPr>
                <w:rFonts w:eastAsia="仿宋"/>
                <w:b/>
                <w:color w:val="000000" w:themeColor="text1"/>
                <w:szCs w:val="21"/>
              </w:rPr>
              <w:t>机构</w:t>
            </w:r>
          </w:p>
        </w:tc>
        <w:tc>
          <w:tcPr>
            <w:tcW w:w="1492" w:type="dxa"/>
            <w:vAlign w:val="center"/>
          </w:tcPr>
          <w:p w14:paraId="54B62E20" w14:textId="77777777" w:rsidR="002B53F0" w:rsidRPr="000613F6" w:rsidRDefault="007178C2" w:rsidP="00B40E00">
            <w:pPr>
              <w:rPr>
                <w:rFonts w:eastAsia="仿宋"/>
                <w:b/>
                <w:color w:val="000000" w:themeColor="text1"/>
                <w:szCs w:val="21"/>
              </w:rPr>
            </w:pPr>
            <w:r w:rsidRPr="000613F6">
              <w:rPr>
                <w:rFonts w:eastAsia="仿宋"/>
                <w:b/>
                <w:color w:val="000000" w:themeColor="text1"/>
                <w:szCs w:val="21"/>
              </w:rPr>
              <w:t>姓名</w:t>
            </w:r>
          </w:p>
        </w:tc>
        <w:tc>
          <w:tcPr>
            <w:tcW w:w="1985" w:type="dxa"/>
            <w:vAlign w:val="center"/>
          </w:tcPr>
          <w:p w14:paraId="6C146E58" w14:textId="77777777" w:rsidR="002B53F0" w:rsidRPr="000613F6" w:rsidRDefault="007178C2" w:rsidP="00B40E00">
            <w:pPr>
              <w:rPr>
                <w:rFonts w:eastAsia="仿宋"/>
                <w:b/>
                <w:color w:val="000000" w:themeColor="text1"/>
                <w:szCs w:val="21"/>
              </w:rPr>
            </w:pPr>
            <w:r w:rsidRPr="000613F6">
              <w:rPr>
                <w:rFonts w:eastAsia="仿宋"/>
                <w:b/>
                <w:color w:val="000000" w:themeColor="text1"/>
                <w:szCs w:val="21"/>
              </w:rPr>
              <w:t>手机</w:t>
            </w:r>
          </w:p>
        </w:tc>
        <w:tc>
          <w:tcPr>
            <w:tcW w:w="1727" w:type="dxa"/>
            <w:vAlign w:val="center"/>
          </w:tcPr>
          <w:p w14:paraId="66DA154F" w14:textId="77777777" w:rsidR="002B53F0" w:rsidRPr="000613F6" w:rsidRDefault="007178C2" w:rsidP="00B40E00">
            <w:pPr>
              <w:rPr>
                <w:rFonts w:eastAsia="仿宋"/>
                <w:b/>
                <w:color w:val="000000" w:themeColor="text1"/>
                <w:szCs w:val="21"/>
              </w:rPr>
            </w:pPr>
            <w:r w:rsidRPr="000613F6">
              <w:rPr>
                <w:rFonts w:eastAsia="仿宋"/>
                <w:b/>
                <w:color w:val="000000" w:themeColor="text1"/>
                <w:szCs w:val="21"/>
              </w:rPr>
              <w:t>企业岗位</w:t>
            </w:r>
          </w:p>
        </w:tc>
        <w:tc>
          <w:tcPr>
            <w:tcW w:w="2992" w:type="dxa"/>
            <w:vAlign w:val="center"/>
          </w:tcPr>
          <w:p w14:paraId="577074E7" w14:textId="77777777" w:rsidR="002B53F0" w:rsidRPr="000613F6" w:rsidRDefault="007178C2" w:rsidP="00B40E00">
            <w:pPr>
              <w:rPr>
                <w:rFonts w:eastAsia="仿宋"/>
                <w:b/>
                <w:color w:val="000000" w:themeColor="text1"/>
                <w:szCs w:val="21"/>
              </w:rPr>
            </w:pPr>
            <w:r w:rsidRPr="000613F6">
              <w:rPr>
                <w:rFonts w:eastAsia="仿宋"/>
                <w:b/>
                <w:color w:val="000000" w:themeColor="text1"/>
                <w:szCs w:val="21"/>
              </w:rPr>
              <w:t>应急岗位</w:t>
            </w:r>
          </w:p>
        </w:tc>
      </w:tr>
      <w:tr w:rsidR="000613F6" w:rsidRPr="000613F6" w14:paraId="7337476E" w14:textId="77777777">
        <w:trPr>
          <w:trHeight w:val="340"/>
          <w:jc w:val="center"/>
        </w:trPr>
        <w:tc>
          <w:tcPr>
            <w:tcW w:w="978" w:type="dxa"/>
            <w:vMerge w:val="restart"/>
            <w:vAlign w:val="center"/>
          </w:tcPr>
          <w:p w14:paraId="4300B09E"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应急领导小组办公室</w:t>
            </w:r>
          </w:p>
        </w:tc>
        <w:tc>
          <w:tcPr>
            <w:tcW w:w="1492" w:type="dxa"/>
            <w:vAlign w:val="center"/>
          </w:tcPr>
          <w:p w14:paraId="0C848301"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杨勇</w:t>
            </w:r>
          </w:p>
        </w:tc>
        <w:tc>
          <w:tcPr>
            <w:tcW w:w="1985" w:type="dxa"/>
            <w:vAlign w:val="center"/>
          </w:tcPr>
          <w:p w14:paraId="52A27C87"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13335393133</w:t>
            </w:r>
          </w:p>
        </w:tc>
        <w:tc>
          <w:tcPr>
            <w:tcW w:w="1727" w:type="dxa"/>
            <w:vAlign w:val="center"/>
          </w:tcPr>
          <w:p w14:paraId="3E90259A"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油库经理</w:t>
            </w:r>
          </w:p>
        </w:tc>
        <w:tc>
          <w:tcPr>
            <w:tcW w:w="2992" w:type="dxa"/>
            <w:vAlign w:val="center"/>
          </w:tcPr>
          <w:p w14:paraId="3AFF67A0"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总指挥</w:t>
            </w:r>
          </w:p>
        </w:tc>
      </w:tr>
      <w:tr w:rsidR="000613F6" w:rsidRPr="000613F6" w14:paraId="347D8731" w14:textId="77777777">
        <w:trPr>
          <w:trHeight w:val="340"/>
          <w:jc w:val="center"/>
        </w:trPr>
        <w:tc>
          <w:tcPr>
            <w:tcW w:w="978" w:type="dxa"/>
            <w:vMerge/>
            <w:vAlign w:val="center"/>
          </w:tcPr>
          <w:p w14:paraId="2ABC2CCA" w14:textId="77777777" w:rsidR="002B53F0" w:rsidRPr="000613F6" w:rsidRDefault="002B53F0" w:rsidP="00B40E00">
            <w:pPr>
              <w:rPr>
                <w:rFonts w:eastAsia="仿宋"/>
                <w:color w:val="000000" w:themeColor="text1"/>
                <w:szCs w:val="21"/>
              </w:rPr>
            </w:pPr>
          </w:p>
        </w:tc>
        <w:tc>
          <w:tcPr>
            <w:tcW w:w="1492" w:type="dxa"/>
            <w:vAlign w:val="center"/>
          </w:tcPr>
          <w:p w14:paraId="100F1588"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党星</w:t>
            </w:r>
          </w:p>
        </w:tc>
        <w:tc>
          <w:tcPr>
            <w:tcW w:w="1985" w:type="dxa"/>
            <w:vAlign w:val="center"/>
          </w:tcPr>
          <w:p w14:paraId="2DB9B536"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15802920651</w:t>
            </w:r>
          </w:p>
        </w:tc>
        <w:tc>
          <w:tcPr>
            <w:tcW w:w="1727" w:type="dxa"/>
            <w:vAlign w:val="center"/>
          </w:tcPr>
          <w:p w14:paraId="486991F0"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油库副经理</w:t>
            </w:r>
          </w:p>
        </w:tc>
        <w:tc>
          <w:tcPr>
            <w:tcW w:w="2992" w:type="dxa"/>
            <w:vAlign w:val="center"/>
          </w:tcPr>
          <w:p w14:paraId="15107C4E"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副</w:t>
            </w:r>
            <w:r w:rsidRPr="000613F6">
              <w:rPr>
                <w:rFonts w:eastAsia="仿宋" w:hint="eastAsia"/>
                <w:color w:val="000000" w:themeColor="text1"/>
                <w:szCs w:val="21"/>
              </w:rPr>
              <w:t>总指挥</w:t>
            </w:r>
          </w:p>
        </w:tc>
      </w:tr>
      <w:tr w:rsidR="000613F6" w:rsidRPr="000613F6" w14:paraId="0F4623C1" w14:textId="77777777">
        <w:trPr>
          <w:trHeight w:val="363"/>
          <w:jc w:val="center"/>
        </w:trPr>
        <w:tc>
          <w:tcPr>
            <w:tcW w:w="978" w:type="dxa"/>
            <w:vMerge/>
            <w:vAlign w:val="center"/>
          </w:tcPr>
          <w:p w14:paraId="4EB827E2" w14:textId="77777777" w:rsidR="002B53F0" w:rsidRPr="000613F6" w:rsidRDefault="002B53F0" w:rsidP="00B40E00">
            <w:pPr>
              <w:rPr>
                <w:rFonts w:eastAsia="仿宋"/>
                <w:color w:val="000000" w:themeColor="text1"/>
                <w:szCs w:val="21"/>
              </w:rPr>
            </w:pPr>
          </w:p>
        </w:tc>
        <w:tc>
          <w:tcPr>
            <w:tcW w:w="1492" w:type="dxa"/>
            <w:vAlign w:val="center"/>
          </w:tcPr>
          <w:p w14:paraId="09DEF514"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艾克强</w:t>
            </w:r>
          </w:p>
        </w:tc>
        <w:tc>
          <w:tcPr>
            <w:tcW w:w="1985" w:type="dxa"/>
            <w:vAlign w:val="center"/>
          </w:tcPr>
          <w:p w14:paraId="496CA9ED"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15802920651</w:t>
            </w:r>
          </w:p>
        </w:tc>
        <w:tc>
          <w:tcPr>
            <w:tcW w:w="1727" w:type="dxa"/>
            <w:vAlign w:val="center"/>
          </w:tcPr>
          <w:p w14:paraId="68BFC2A3"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油库经理</w:t>
            </w:r>
          </w:p>
        </w:tc>
        <w:tc>
          <w:tcPr>
            <w:tcW w:w="2992" w:type="dxa"/>
            <w:vAlign w:val="center"/>
          </w:tcPr>
          <w:p w14:paraId="1F9AC361"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通讯保障组</w:t>
            </w:r>
          </w:p>
        </w:tc>
      </w:tr>
      <w:tr w:rsidR="000613F6" w:rsidRPr="000613F6" w14:paraId="0F1E260B" w14:textId="77777777">
        <w:trPr>
          <w:trHeight w:val="340"/>
          <w:jc w:val="center"/>
        </w:trPr>
        <w:tc>
          <w:tcPr>
            <w:tcW w:w="978" w:type="dxa"/>
            <w:vMerge/>
            <w:vAlign w:val="center"/>
          </w:tcPr>
          <w:p w14:paraId="10D6497B" w14:textId="77777777" w:rsidR="002B53F0" w:rsidRPr="000613F6" w:rsidRDefault="002B53F0" w:rsidP="00B40E00">
            <w:pPr>
              <w:rPr>
                <w:rFonts w:eastAsia="仿宋"/>
                <w:color w:val="000000" w:themeColor="text1"/>
                <w:szCs w:val="21"/>
              </w:rPr>
            </w:pPr>
          </w:p>
        </w:tc>
        <w:tc>
          <w:tcPr>
            <w:tcW w:w="1492" w:type="dxa"/>
            <w:vAlign w:val="center"/>
          </w:tcPr>
          <w:p w14:paraId="07CDA72A"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赵志琴</w:t>
            </w:r>
          </w:p>
        </w:tc>
        <w:tc>
          <w:tcPr>
            <w:tcW w:w="1985" w:type="dxa"/>
            <w:vAlign w:val="center"/>
          </w:tcPr>
          <w:p w14:paraId="7792A190"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13669261905</w:t>
            </w:r>
          </w:p>
        </w:tc>
        <w:tc>
          <w:tcPr>
            <w:tcW w:w="1727" w:type="dxa"/>
            <w:vAlign w:val="center"/>
          </w:tcPr>
          <w:p w14:paraId="4F4D1111"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油库副经理</w:t>
            </w:r>
          </w:p>
        </w:tc>
        <w:tc>
          <w:tcPr>
            <w:tcW w:w="2992" w:type="dxa"/>
            <w:vAlign w:val="center"/>
          </w:tcPr>
          <w:p w14:paraId="5A948779"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后勤保障组</w:t>
            </w:r>
          </w:p>
        </w:tc>
      </w:tr>
      <w:tr w:rsidR="000613F6" w:rsidRPr="000613F6" w14:paraId="20107294" w14:textId="77777777">
        <w:trPr>
          <w:trHeight w:val="340"/>
          <w:jc w:val="center"/>
        </w:trPr>
        <w:tc>
          <w:tcPr>
            <w:tcW w:w="978" w:type="dxa"/>
            <w:vMerge/>
            <w:vAlign w:val="center"/>
          </w:tcPr>
          <w:p w14:paraId="12A63BDB" w14:textId="77777777" w:rsidR="002B53F0" w:rsidRPr="000613F6" w:rsidRDefault="002B53F0" w:rsidP="00B40E00">
            <w:pPr>
              <w:rPr>
                <w:rFonts w:eastAsia="仿宋"/>
                <w:color w:val="000000" w:themeColor="text1"/>
                <w:szCs w:val="21"/>
              </w:rPr>
            </w:pPr>
          </w:p>
        </w:tc>
        <w:tc>
          <w:tcPr>
            <w:tcW w:w="1492" w:type="dxa"/>
            <w:vAlign w:val="center"/>
          </w:tcPr>
          <w:p w14:paraId="0E52FB75"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刘波</w:t>
            </w:r>
          </w:p>
        </w:tc>
        <w:tc>
          <w:tcPr>
            <w:tcW w:w="1985" w:type="dxa"/>
            <w:vAlign w:val="center"/>
          </w:tcPr>
          <w:p w14:paraId="20856224"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13474600521</w:t>
            </w:r>
          </w:p>
        </w:tc>
        <w:tc>
          <w:tcPr>
            <w:tcW w:w="1727" w:type="dxa"/>
            <w:vAlign w:val="center"/>
          </w:tcPr>
          <w:p w14:paraId="3812C01E"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油库副经理</w:t>
            </w:r>
          </w:p>
        </w:tc>
        <w:tc>
          <w:tcPr>
            <w:tcW w:w="2992" w:type="dxa"/>
            <w:vAlign w:val="center"/>
          </w:tcPr>
          <w:p w14:paraId="42610BDA"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应急处置专家组</w:t>
            </w:r>
          </w:p>
        </w:tc>
      </w:tr>
      <w:tr w:rsidR="000613F6" w:rsidRPr="000613F6" w14:paraId="77815922" w14:textId="77777777">
        <w:trPr>
          <w:trHeight w:val="340"/>
          <w:jc w:val="center"/>
        </w:trPr>
        <w:tc>
          <w:tcPr>
            <w:tcW w:w="978" w:type="dxa"/>
            <w:vMerge/>
            <w:vAlign w:val="center"/>
          </w:tcPr>
          <w:p w14:paraId="32085D13" w14:textId="77777777" w:rsidR="002B53F0" w:rsidRPr="000613F6" w:rsidRDefault="002B53F0" w:rsidP="00B40E00">
            <w:pPr>
              <w:rPr>
                <w:rFonts w:eastAsia="仿宋"/>
                <w:color w:val="000000" w:themeColor="text1"/>
                <w:szCs w:val="21"/>
              </w:rPr>
            </w:pPr>
          </w:p>
        </w:tc>
        <w:tc>
          <w:tcPr>
            <w:tcW w:w="1492" w:type="dxa"/>
            <w:vAlign w:val="center"/>
          </w:tcPr>
          <w:p w14:paraId="05E77C6B"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张旭博</w:t>
            </w:r>
          </w:p>
        </w:tc>
        <w:tc>
          <w:tcPr>
            <w:tcW w:w="1985" w:type="dxa"/>
            <w:vAlign w:val="center"/>
          </w:tcPr>
          <w:p w14:paraId="1C9CD889"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15114938162</w:t>
            </w:r>
          </w:p>
        </w:tc>
        <w:tc>
          <w:tcPr>
            <w:tcW w:w="1727" w:type="dxa"/>
            <w:vAlign w:val="center"/>
          </w:tcPr>
          <w:p w14:paraId="482BB412"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油库副经理</w:t>
            </w:r>
          </w:p>
        </w:tc>
        <w:tc>
          <w:tcPr>
            <w:tcW w:w="2992" w:type="dxa"/>
            <w:vAlign w:val="center"/>
          </w:tcPr>
          <w:p w14:paraId="4FA7E823"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安全护卫组</w:t>
            </w:r>
          </w:p>
        </w:tc>
      </w:tr>
      <w:tr w:rsidR="002B53F0" w:rsidRPr="000613F6" w14:paraId="35495E31" w14:textId="77777777">
        <w:trPr>
          <w:trHeight w:val="340"/>
          <w:jc w:val="center"/>
        </w:trPr>
        <w:tc>
          <w:tcPr>
            <w:tcW w:w="978" w:type="dxa"/>
            <w:vMerge/>
            <w:vAlign w:val="center"/>
          </w:tcPr>
          <w:p w14:paraId="38456610" w14:textId="77777777" w:rsidR="002B53F0" w:rsidRPr="000613F6" w:rsidRDefault="002B53F0" w:rsidP="00B40E00">
            <w:pPr>
              <w:rPr>
                <w:rFonts w:eastAsia="仿宋"/>
                <w:color w:val="000000" w:themeColor="text1"/>
                <w:szCs w:val="21"/>
              </w:rPr>
            </w:pPr>
          </w:p>
        </w:tc>
        <w:tc>
          <w:tcPr>
            <w:tcW w:w="1492" w:type="dxa"/>
            <w:vAlign w:val="center"/>
          </w:tcPr>
          <w:p w14:paraId="59693F44"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贾建军</w:t>
            </w:r>
          </w:p>
        </w:tc>
        <w:tc>
          <w:tcPr>
            <w:tcW w:w="1985" w:type="dxa"/>
            <w:vAlign w:val="center"/>
          </w:tcPr>
          <w:p w14:paraId="35ACEA2C"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13571539615</w:t>
            </w:r>
          </w:p>
        </w:tc>
        <w:tc>
          <w:tcPr>
            <w:tcW w:w="1727" w:type="dxa"/>
            <w:vAlign w:val="center"/>
          </w:tcPr>
          <w:p w14:paraId="45A064FD" w14:textId="77777777" w:rsidR="002B53F0" w:rsidRPr="000613F6" w:rsidRDefault="007178C2" w:rsidP="00B40E00">
            <w:pPr>
              <w:rPr>
                <w:rFonts w:eastAsia="仿宋"/>
                <w:color w:val="000000" w:themeColor="text1"/>
                <w:szCs w:val="21"/>
              </w:rPr>
            </w:pPr>
            <w:r w:rsidRPr="000613F6">
              <w:rPr>
                <w:rFonts w:eastAsia="仿宋"/>
                <w:color w:val="000000" w:themeColor="text1"/>
                <w:szCs w:val="21"/>
              </w:rPr>
              <w:t>油库副经理</w:t>
            </w:r>
          </w:p>
        </w:tc>
        <w:tc>
          <w:tcPr>
            <w:tcW w:w="2992" w:type="dxa"/>
            <w:vAlign w:val="center"/>
          </w:tcPr>
          <w:p w14:paraId="354F10EF" w14:textId="77777777" w:rsidR="002B53F0" w:rsidRPr="000613F6" w:rsidRDefault="007178C2" w:rsidP="00B40E00">
            <w:pPr>
              <w:rPr>
                <w:rFonts w:eastAsia="仿宋"/>
                <w:color w:val="000000" w:themeColor="text1"/>
                <w:szCs w:val="21"/>
              </w:rPr>
            </w:pPr>
            <w:r w:rsidRPr="000613F6">
              <w:rPr>
                <w:rFonts w:eastAsia="仿宋" w:hint="eastAsia"/>
                <w:color w:val="000000" w:themeColor="text1"/>
                <w:szCs w:val="21"/>
              </w:rPr>
              <w:t>医疗救护组</w:t>
            </w:r>
          </w:p>
        </w:tc>
      </w:tr>
    </w:tbl>
    <w:p w14:paraId="5AAF4E92" w14:textId="77777777" w:rsidR="002B53F0" w:rsidRPr="000613F6" w:rsidRDefault="002B53F0" w:rsidP="00B40E00">
      <w:pPr>
        <w:rPr>
          <w:color w:val="000000" w:themeColor="text1"/>
        </w:rPr>
      </w:pPr>
    </w:p>
    <w:p w14:paraId="12662FE7" w14:textId="77777777" w:rsidR="002B53F0" w:rsidRPr="000613F6" w:rsidRDefault="002B53F0">
      <w:pPr>
        <w:jc w:val="center"/>
        <w:rPr>
          <w:rFonts w:eastAsia="仿宋"/>
          <w:b/>
          <w:color w:val="000000" w:themeColor="text1"/>
          <w:sz w:val="28"/>
          <w:szCs w:val="28"/>
        </w:rPr>
        <w:sectPr w:rsidR="002B53F0" w:rsidRPr="000613F6">
          <w:pgSz w:w="11906" w:h="16838"/>
          <w:pgMar w:top="1440" w:right="1800" w:bottom="1440" w:left="1800" w:header="851" w:footer="992" w:gutter="0"/>
          <w:cols w:space="425"/>
          <w:docGrid w:type="lines" w:linePitch="312"/>
        </w:sectPr>
      </w:pPr>
    </w:p>
    <w:p w14:paraId="754863DE" w14:textId="77777777" w:rsidR="002B53F0" w:rsidRPr="000613F6" w:rsidRDefault="007178C2">
      <w:pPr>
        <w:spacing w:line="360" w:lineRule="auto"/>
        <w:jc w:val="center"/>
        <w:rPr>
          <w:rFonts w:eastAsia="仿宋"/>
          <w:b/>
          <w:bCs/>
          <w:color w:val="000000" w:themeColor="text1"/>
          <w:sz w:val="28"/>
          <w:szCs w:val="28"/>
        </w:rPr>
      </w:pPr>
      <w:bookmarkStart w:id="513" w:name="_Toc519346335"/>
      <w:bookmarkStart w:id="514" w:name="_Toc509939025"/>
      <w:bookmarkStart w:id="515" w:name="_Toc402966111"/>
      <w:bookmarkStart w:id="516" w:name="_Toc518033674"/>
      <w:r w:rsidRPr="000613F6">
        <w:rPr>
          <w:rFonts w:eastAsia="仿宋"/>
          <w:b/>
          <w:bCs/>
          <w:color w:val="000000" w:themeColor="text1"/>
          <w:sz w:val="28"/>
          <w:szCs w:val="28"/>
        </w:rPr>
        <w:lastRenderedPageBreak/>
        <w:t>附件二</w:t>
      </w:r>
      <w:r w:rsidRPr="000613F6">
        <w:rPr>
          <w:rFonts w:eastAsia="仿宋"/>
          <w:b/>
          <w:bCs/>
          <w:color w:val="000000" w:themeColor="text1"/>
          <w:sz w:val="28"/>
          <w:szCs w:val="28"/>
        </w:rPr>
        <w:t xml:space="preserve">    </w:t>
      </w:r>
      <w:r w:rsidRPr="000613F6">
        <w:rPr>
          <w:rFonts w:eastAsia="仿宋"/>
          <w:b/>
          <w:bCs/>
          <w:color w:val="000000" w:themeColor="text1"/>
          <w:sz w:val="28"/>
          <w:szCs w:val="28"/>
        </w:rPr>
        <w:t>应急物资一览表</w:t>
      </w:r>
      <w:bookmarkEnd w:id="513"/>
      <w:bookmarkEnd w:id="514"/>
      <w:bookmarkEnd w:id="515"/>
      <w:bookmarkEnd w:id="516"/>
    </w:p>
    <w:tbl>
      <w:tblPr>
        <w:tblW w:w="917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691"/>
        <w:gridCol w:w="1978"/>
        <w:gridCol w:w="1062"/>
        <w:gridCol w:w="1770"/>
        <w:gridCol w:w="1082"/>
        <w:gridCol w:w="1174"/>
        <w:gridCol w:w="1417"/>
      </w:tblGrid>
      <w:tr w:rsidR="000613F6" w:rsidRPr="000613F6" w14:paraId="6E9E242E" w14:textId="77777777">
        <w:trPr>
          <w:cantSplit/>
          <w:trHeight w:val="50"/>
          <w:jc w:val="center"/>
        </w:trPr>
        <w:tc>
          <w:tcPr>
            <w:tcW w:w="691" w:type="dxa"/>
            <w:tcBorders>
              <w:top w:val="single" w:sz="12" w:space="0" w:color="auto"/>
              <w:bottom w:val="single" w:sz="4" w:space="0" w:color="auto"/>
              <w:right w:val="single" w:sz="4" w:space="0" w:color="auto"/>
            </w:tcBorders>
            <w:vAlign w:val="center"/>
          </w:tcPr>
          <w:p w14:paraId="752C294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序号</w:t>
            </w:r>
          </w:p>
        </w:tc>
        <w:tc>
          <w:tcPr>
            <w:tcW w:w="1978" w:type="dxa"/>
            <w:tcBorders>
              <w:top w:val="single" w:sz="12" w:space="0" w:color="auto"/>
              <w:left w:val="single" w:sz="4" w:space="0" w:color="auto"/>
              <w:bottom w:val="single" w:sz="4" w:space="0" w:color="auto"/>
              <w:right w:val="single" w:sz="4" w:space="0" w:color="auto"/>
            </w:tcBorders>
            <w:vAlign w:val="center"/>
          </w:tcPr>
          <w:p w14:paraId="3A380C0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名称</w:t>
            </w:r>
          </w:p>
        </w:tc>
        <w:tc>
          <w:tcPr>
            <w:tcW w:w="1062" w:type="dxa"/>
            <w:tcBorders>
              <w:top w:val="single" w:sz="12" w:space="0" w:color="auto"/>
              <w:left w:val="single" w:sz="4" w:space="0" w:color="auto"/>
              <w:bottom w:val="single" w:sz="4" w:space="0" w:color="auto"/>
              <w:right w:val="single" w:sz="4" w:space="0" w:color="auto"/>
            </w:tcBorders>
            <w:vAlign w:val="center"/>
          </w:tcPr>
          <w:p w14:paraId="1331C81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型号规格</w:t>
            </w:r>
          </w:p>
        </w:tc>
        <w:tc>
          <w:tcPr>
            <w:tcW w:w="1770" w:type="dxa"/>
            <w:tcBorders>
              <w:top w:val="single" w:sz="12" w:space="0" w:color="auto"/>
              <w:left w:val="single" w:sz="4" w:space="0" w:color="auto"/>
              <w:bottom w:val="single" w:sz="4" w:space="0" w:color="auto"/>
              <w:right w:val="single" w:sz="4" w:space="0" w:color="auto"/>
            </w:tcBorders>
            <w:vAlign w:val="center"/>
          </w:tcPr>
          <w:p w14:paraId="77D64E5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存放地点</w:t>
            </w:r>
          </w:p>
        </w:tc>
        <w:tc>
          <w:tcPr>
            <w:tcW w:w="1082" w:type="dxa"/>
            <w:tcBorders>
              <w:top w:val="single" w:sz="12" w:space="0" w:color="auto"/>
              <w:left w:val="single" w:sz="4" w:space="0" w:color="auto"/>
              <w:bottom w:val="single" w:sz="4" w:space="0" w:color="auto"/>
              <w:right w:val="single" w:sz="4" w:space="0" w:color="auto"/>
            </w:tcBorders>
            <w:vAlign w:val="center"/>
          </w:tcPr>
          <w:p w14:paraId="7387F84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库存数量</w:t>
            </w:r>
          </w:p>
        </w:tc>
        <w:tc>
          <w:tcPr>
            <w:tcW w:w="1174" w:type="dxa"/>
            <w:tcBorders>
              <w:top w:val="single" w:sz="12" w:space="0" w:color="auto"/>
              <w:left w:val="single" w:sz="4" w:space="0" w:color="auto"/>
              <w:bottom w:val="single" w:sz="4" w:space="0" w:color="auto"/>
              <w:right w:val="single" w:sz="4" w:space="0" w:color="auto"/>
            </w:tcBorders>
            <w:vAlign w:val="center"/>
          </w:tcPr>
          <w:p w14:paraId="424BCCA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完好程度</w:t>
            </w:r>
          </w:p>
        </w:tc>
        <w:tc>
          <w:tcPr>
            <w:tcW w:w="1417" w:type="dxa"/>
            <w:tcBorders>
              <w:top w:val="single" w:sz="12" w:space="0" w:color="auto"/>
              <w:left w:val="single" w:sz="4" w:space="0" w:color="auto"/>
              <w:bottom w:val="single" w:sz="4" w:space="0" w:color="auto"/>
            </w:tcBorders>
            <w:vAlign w:val="center"/>
          </w:tcPr>
          <w:p w14:paraId="70F7D47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到期年限</w:t>
            </w:r>
          </w:p>
        </w:tc>
      </w:tr>
      <w:tr w:rsidR="000613F6" w:rsidRPr="000613F6" w14:paraId="55438297"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3DEE1D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w:t>
            </w:r>
          </w:p>
        </w:tc>
        <w:tc>
          <w:tcPr>
            <w:tcW w:w="1978" w:type="dxa"/>
            <w:tcBorders>
              <w:top w:val="single" w:sz="4" w:space="0" w:color="auto"/>
              <w:left w:val="single" w:sz="4" w:space="0" w:color="auto"/>
              <w:bottom w:val="single" w:sz="4" w:space="0" w:color="auto"/>
              <w:right w:val="single" w:sz="4" w:space="0" w:color="auto"/>
            </w:tcBorders>
            <w:vAlign w:val="center"/>
          </w:tcPr>
          <w:p w14:paraId="588AA29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铁锹</w:t>
            </w:r>
          </w:p>
        </w:tc>
        <w:tc>
          <w:tcPr>
            <w:tcW w:w="1062" w:type="dxa"/>
            <w:tcBorders>
              <w:top w:val="single" w:sz="4" w:space="0" w:color="auto"/>
              <w:left w:val="single" w:sz="4" w:space="0" w:color="auto"/>
              <w:bottom w:val="single" w:sz="4" w:space="0" w:color="auto"/>
              <w:right w:val="single" w:sz="4" w:space="0" w:color="auto"/>
            </w:tcBorders>
            <w:vAlign w:val="center"/>
          </w:tcPr>
          <w:p w14:paraId="598C382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7352D39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4B8CDE4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13</w:t>
            </w:r>
          </w:p>
        </w:tc>
        <w:tc>
          <w:tcPr>
            <w:tcW w:w="1174" w:type="dxa"/>
            <w:tcBorders>
              <w:top w:val="single" w:sz="4" w:space="0" w:color="auto"/>
              <w:left w:val="single" w:sz="4" w:space="0" w:color="auto"/>
              <w:bottom w:val="single" w:sz="4" w:space="0" w:color="auto"/>
              <w:right w:val="single" w:sz="4" w:space="0" w:color="auto"/>
            </w:tcBorders>
            <w:vAlign w:val="center"/>
          </w:tcPr>
          <w:p w14:paraId="763895D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73D88A6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7A83268"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9F5B29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2</w:t>
            </w:r>
          </w:p>
        </w:tc>
        <w:tc>
          <w:tcPr>
            <w:tcW w:w="1978" w:type="dxa"/>
            <w:tcBorders>
              <w:top w:val="single" w:sz="4" w:space="0" w:color="auto"/>
              <w:left w:val="single" w:sz="4" w:space="0" w:color="auto"/>
              <w:bottom w:val="single" w:sz="4" w:space="0" w:color="auto"/>
              <w:right w:val="single" w:sz="4" w:space="0" w:color="auto"/>
            </w:tcBorders>
            <w:vAlign w:val="center"/>
          </w:tcPr>
          <w:p w14:paraId="01D165F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防寒棉衣</w:t>
            </w:r>
          </w:p>
        </w:tc>
        <w:tc>
          <w:tcPr>
            <w:tcW w:w="1062" w:type="dxa"/>
            <w:tcBorders>
              <w:top w:val="single" w:sz="4" w:space="0" w:color="auto"/>
              <w:left w:val="single" w:sz="4" w:space="0" w:color="auto"/>
              <w:bottom w:val="single" w:sz="4" w:space="0" w:color="auto"/>
              <w:right w:val="single" w:sz="4" w:space="0" w:color="auto"/>
            </w:tcBorders>
            <w:vAlign w:val="center"/>
          </w:tcPr>
          <w:p w14:paraId="594141B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7820D6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1348FAB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5</w:t>
            </w:r>
          </w:p>
        </w:tc>
        <w:tc>
          <w:tcPr>
            <w:tcW w:w="1174" w:type="dxa"/>
            <w:tcBorders>
              <w:top w:val="single" w:sz="4" w:space="0" w:color="auto"/>
              <w:left w:val="single" w:sz="4" w:space="0" w:color="auto"/>
              <w:bottom w:val="single" w:sz="4" w:space="0" w:color="auto"/>
              <w:right w:val="single" w:sz="4" w:space="0" w:color="auto"/>
            </w:tcBorders>
            <w:vAlign w:val="center"/>
          </w:tcPr>
          <w:p w14:paraId="71C61CB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584845B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E8897D8"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3AA2BC5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3</w:t>
            </w:r>
          </w:p>
        </w:tc>
        <w:tc>
          <w:tcPr>
            <w:tcW w:w="1978" w:type="dxa"/>
            <w:tcBorders>
              <w:top w:val="single" w:sz="4" w:space="0" w:color="auto"/>
              <w:left w:val="single" w:sz="4" w:space="0" w:color="auto"/>
              <w:bottom w:val="single" w:sz="4" w:space="0" w:color="auto"/>
              <w:right w:val="single" w:sz="4" w:space="0" w:color="auto"/>
            </w:tcBorders>
            <w:vAlign w:val="center"/>
          </w:tcPr>
          <w:p w14:paraId="101F1E8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小霸王防爆灯</w:t>
            </w:r>
          </w:p>
        </w:tc>
        <w:tc>
          <w:tcPr>
            <w:tcW w:w="1062" w:type="dxa"/>
            <w:tcBorders>
              <w:top w:val="single" w:sz="4" w:space="0" w:color="auto"/>
              <w:left w:val="single" w:sz="4" w:space="0" w:color="auto"/>
              <w:bottom w:val="single" w:sz="4" w:space="0" w:color="auto"/>
              <w:right w:val="single" w:sz="4" w:space="0" w:color="auto"/>
            </w:tcBorders>
            <w:vAlign w:val="center"/>
          </w:tcPr>
          <w:p w14:paraId="14E4111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0C70819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值班室</w:t>
            </w:r>
          </w:p>
        </w:tc>
        <w:tc>
          <w:tcPr>
            <w:tcW w:w="1082" w:type="dxa"/>
            <w:tcBorders>
              <w:top w:val="single" w:sz="4" w:space="0" w:color="auto"/>
              <w:left w:val="single" w:sz="4" w:space="0" w:color="auto"/>
              <w:bottom w:val="single" w:sz="4" w:space="0" w:color="auto"/>
              <w:right w:val="single" w:sz="4" w:space="0" w:color="auto"/>
            </w:tcBorders>
            <w:vAlign w:val="center"/>
          </w:tcPr>
          <w:p w14:paraId="5328365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48B9F2E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20A7C04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78030439"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393625D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4</w:t>
            </w:r>
          </w:p>
        </w:tc>
        <w:tc>
          <w:tcPr>
            <w:tcW w:w="1978" w:type="dxa"/>
            <w:tcBorders>
              <w:top w:val="single" w:sz="4" w:space="0" w:color="auto"/>
              <w:left w:val="single" w:sz="4" w:space="0" w:color="auto"/>
              <w:bottom w:val="single" w:sz="4" w:space="0" w:color="auto"/>
              <w:right w:val="single" w:sz="4" w:space="0" w:color="auto"/>
            </w:tcBorders>
            <w:vAlign w:val="center"/>
          </w:tcPr>
          <w:p w14:paraId="6D558F6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充电器</w:t>
            </w:r>
          </w:p>
        </w:tc>
        <w:tc>
          <w:tcPr>
            <w:tcW w:w="1062" w:type="dxa"/>
            <w:tcBorders>
              <w:top w:val="single" w:sz="4" w:space="0" w:color="auto"/>
              <w:left w:val="single" w:sz="4" w:space="0" w:color="auto"/>
              <w:bottom w:val="single" w:sz="4" w:space="0" w:color="auto"/>
              <w:right w:val="single" w:sz="4" w:space="0" w:color="auto"/>
            </w:tcBorders>
            <w:vAlign w:val="center"/>
          </w:tcPr>
          <w:p w14:paraId="066C33E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000FB63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值班室</w:t>
            </w:r>
          </w:p>
        </w:tc>
        <w:tc>
          <w:tcPr>
            <w:tcW w:w="1082" w:type="dxa"/>
            <w:tcBorders>
              <w:top w:val="single" w:sz="4" w:space="0" w:color="auto"/>
              <w:left w:val="single" w:sz="4" w:space="0" w:color="auto"/>
              <w:bottom w:val="single" w:sz="4" w:space="0" w:color="auto"/>
              <w:right w:val="single" w:sz="4" w:space="0" w:color="auto"/>
            </w:tcBorders>
            <w:vAlign w:val="center"/>
          </w:tcPr>
          <w:p w14:paraId="75CEA75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13F6670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EDB8ED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4F7C515D" w14:textId="77777777">
        <w:trPr>
          <w:cantSplit/>
          <w:trHeight w:val="344"/>
          <w:jc w:val="center"/>
        </w:trPr>
        <w:tc>
          <w:tcPr>
            <w:tcW w:w="691" w:type="dxa"/>
            <w:tcBorders>
              <w:top w:val="single" w:sz="4" w:space="0" w:color="auto"/>
              <w:right w:val="single" w:sz="4" w:space="0" w:color="auto"/>
            </w:tcBorders>
            <w:vAlign w:val="center"/>
          </w:tcPr>
          <w:p w14:paraId="26C5FB5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5</w:t>
            </w:r>
          </w:p>
        </w:tc>
        <w:tc>
          <w:tcPr>
            <w:tcW w:w="1978" w:type="dxa"/>
            <w:tcBorders>
              <w:top w:val="single" w:sz="4" w:space="0" w:color="auto"/>
              <w:left w:val="single" w:sz="4" w:space="0" w:color="auto"/>
              <w:right w:val="single" w:sz="4" w:space="0" w:color="auto"/>
            </w:tcBorders>
            <w:vAlign w:val="center"/>
          </w:tcPr>
          <w:p w14:paraId="1447089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消防栓</w:t>
            </w:r>
          </w:p>
        </w:tc>
        <w:tc>
          <w:tcPr>
            <w:tcW w:w="1062" w:type="dxa"/>
            <w:tcBorders>
              <w:top w:val="single" w:sz="4" w:space="0" w:color="auto"/>
              <w:left w:val="single" w:sz="4" w:space="0" w:color="auto"/>
              <w:right w:val="single" w:sz="4" w:space="0" w:color="auto"/>
            </w:tcBorders>
            <w:vAlign w:val="center"/>
          </w:tcPr>
          <w:p w14:paraId="0421BBF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right w:val="single" w:sz="4" w:space="0" w:color="auto"/>
            </w:tcBorders>
            <w:vAlign w:val="center"/>
          </w:tcPr>
          <w:p w14:paraId="1D339E5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604D186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right w:val="single" w:sz="4" w:space="0" w:color="auto"/>
            </w:tcBorders>
            <w:vAlign w:val="center"/>
          </w:tcPr>
          <w:p w14:paraId="08AE5A9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tcBorders>
            <w:vAlign w:val="center"/>
          </w:tcPr>
          <w:p w14:paraId="23D5787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3E02722"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6F4A439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6</w:t>
            </w:r>
          </w:p>
        </w:tc>
        <w:tc>
          <w:tcPr>
            <w:tcW w:w="1978" w:type="dxa"/>
            <w:tcBorders>
              <w:top w:val="single" w:sz="4" w:space="0" w:color="auto"/>
              <w:left w:val="single" w:sz="4" w:space="0" w:color="auto"/>
              <w:bottom w:val="single" w:sz="4" w:space="0" w:color="auto"/>
              <w:right w:val="single" w:sz="4" w:space="0" w:color="auto"/>
            </w:tcBorders>
            <w:vAlign w:val="center"/>
          </w:tcPr>
          <w:p w14:paraId="0F0FB36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灭火毯</w:t>
            </w:r>
          </w:p>
        </w:tc>
        <w:tc>
          <w:tcPr>
            <w:tcW w:w="1062" w:type="dxa"/>
            <w:tcBorders>
              <w:top w:val="single" w:sz="4" w:space="0" w:color="auto"/>
              <w:left w:val="single" w:sz="4" w:space="0" w:color="auto"/>
              <w:bottom w:val="single" w:sz="4" w:space="0" w:color="auto"/>
              <w:right w:val="single" w:sz="4" w:space="0" w:color="auto"/>
            </w:tcBorders>
            <w:vAlign w:val="center"/>
          </w:tcPr>
          <w:p w14:paraId="68631FA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DC25FA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64DD3C0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13</w:t>
            </w:r>
          </w:p>
        </w:tc>
        <w:tc>
          <w:tcPr>
            <w:tcW w:w="1174" w:type="dxa"/>
            <w:tcBorders>
              <w:top w:val="single" w:sz="4" w:space="0" w:color="auto"/>
              <w:left w:val="single" w:sz="4" w:space="0" w:color="auto"/>
              <w:bottom w:val="single" w:sz="4" w:space="0" w:color="auto"/>
              <w:right w:val="single" w:sz="4" w:space="0" w:color="auto"/>
            </w:tcBorders>
            <w:vAlign w:val="center"/>
          </w:tcPr>
          <w:p w14:paraId="16558E2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B3B0FF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184D93E6"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594A2A6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7</w:t>
            </w:r>
          </w:p>
        </w:tc>
        <w:tc>
          <w:tcPr>
            <w:tcW w:w="1978" w:type="dxa"/>
            <w:tcBorders>
              <w:top w:val="single" w:sz="4" w:space="0" w:color="auto"/>
              <w:left w:val="single" w:sz="4" w:space="0" w:color="auto"/>
              <w:bottom w:val="single" w:sz="4" w:space="0" w:color="auto"/>
              <w:right w:val="single" w:sz="4" w:space="0" w:color="auto"/>
            </w:tcBorders>
            <w:vAlign w:val="center"/>
          </w:tcPr>
          <w:p w14:paraId="0D489BB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打印机</w:t>
            </w:r>
          </w:p>
        </w:tc>
        <w:tc>
          <w:tcPr>
            <w:tcW w:w="1062" w:type="dxa"/>
            <w:tcBorders>
              <w:top w:val="single" w:sz="4" w:space="0" w:color="auto"/>
              <w:left w:val="single" w:sz="4" w:space="0" w:color="auto"/>
              <w:bottom w:val="single" w:sz="4" w:space="0" w:color="auto"/>
              <w:right w:val="single" w:sz="4" w:space="0" w:color="auto"/>
            </w:tcBorders>
            <w:vAlign w:val="center"/>
          </w:tcPr>
          <w:p w14:paraId="358A721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1B48393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值班室</w:t>
            </w:r>
          </w:p>
        </w:tc>
        <w:tc>
          <w:tcPr>
            <w:tcW w:w="1082" w:type="dxa"/>
            <w:tcBorders>
              <w:top w:val="single" w:sz="4" w:space="0" w:color="auto"/>
              <w:left w:val="single" w:sz="4" w:space="0" w:color="auto"/>
              <w:bottom w:val="single" w:sz="4" w:space="0" w:color="auto"/>
              <w:right w:val="single" w:sz="4" w:space="0" w:color="auto"/>
            </w:tcBorders>
            <w:vAlign w:val="center"/>
          </w:tcPr>
          <w:p w14:paraId="3CC8EBA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0304F6E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7080CD3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2B13AD95"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732F8BB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8</w:t>
            </w:r>
          </w:p>
        </w:tc>
        <w:tc>
          <w:tcPr>
            <w:tcW w:w="1978" w:type="dxa"/>
            <w:tcBorders>
              <w:top w:val="single" w:sz="4" w:space="0" w:color="auto"/>
              <w:left w:val="single" w:sz="4" w:space="0" w:color="auto"/>
              <w:bottom w:val="single" w:sz="4" w:space="0" w:color="auto"/>
              <w:right w:val="single" w:sz="4" w:space="0" w:color="auto"/>
            </w:tcBorders>
            <w:vAlign w:val="center"/>
          </w:tcPr>
          <w:p w14:paraId="0210997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管线钳</w:t>
            </w:r>
          </w:p>
        </w:tc>
        <w:tc>
          <w:tcPr>
            <w:tcW w:w="1062" w:type="dxa"/>
            <w:tcBorders>
              <w:top w:val="single" w:sz="4" w:space="0" w:color="auto"/>
              <w:left w:val="single" w:sz="4" w:space="0" w:color="auto"/>
              <w:bottom w:val="single" w:sz="4" w:space="0" w:color="auto"/>
              <w:right w:val="single" w:sz="4" w:space="0" w:color="auto"/>
            </w:tcBorders>
            <w:vAlign w:val="center"/>
          </w:tcPr>
          <w:p w14:paraId="51DB5E7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67C4C47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2B1FF0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01912AF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92A693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29A31235"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CF6F9D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9</w:t>
            </w:r>
          </w:p>
        </w:tc>
        <w:tc>
          <w:tcPr>
            <w:tcW w:w="1978" w:type="dxa"/>
            <w:tcBorders>
              <w:top w:val="single" w:sz="4" w:space="0" w:color="auto"/>
              <w:left w:val="single" w:sz="4" w:space="0" w:color="auto"/>
              <w:bottom w:val="single" w:sz="4" w:space="0" w:color="auto"/>
              <w:right w:val="single" w:sz="4" w:space="0" w:color="auto"/>
            </w:tcBorders>
            <w:vAlign w:val="center"/>
          </w:tcPr>
          <w:p w14:paraId="19DC206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量油尺</w:t>
            </w:r>
          </w:p>
        </w:tc>
        <w:tc>
          <w:tcPr>
            <w:tcW w:w="1062" w:type="dxa"/>
            <w:tcBorders>
              <w:top w:val="single" w:sz="4" w:space="0" w:color="auto"/>
              <w:left w:val="single" w:sz="4" w:space="0" w:color="auto"/>
              <w:bottom w:val="single" w:sz="4" w:space="0" w:color="auto"/>
              <w:right w:val="single" w:sz="4" w:space="0" w:color="auto"/>
            </w:tcBorders>
            <w:vAlign w:val="center"/>
          </w:tcPr>
          <w:p w14:paraId="2CD3BAB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51AF4AF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化验室</w:t>
            </w:r>
          </w:p>
        </w:tc>
        <w:tc>
          <w:tcPr>
            <w:tcW w:w="1082" w:type="dxa"/>
            <w:tcBorders>
              <w:top w:val="single" w:sz="4" w:space="0" w:color="auto"/>
              <w:left w:val="single" w:sz="4" w:space="0" w:color="auto"/>
              <w:bottom w:val="single" w:sz="4" w:space="0" w:color="auto"/>
              <w:right w:val="single" w:sz="4" w:space="0" w:color="auto"/>
            </w:tcBorders>
            <w:vAlign w:val="center"/>
          </w:tcPr>
          <w:p w14:paraId="4CDB8D9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1DD3CBF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144DB6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11CDDBD"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6FFE4FC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10</w:t>
            </w:r>
          </w:p>
        </w:tc>
        <w:tc>
          <w:tcPr>
            <w:tcW w:w="1978" w:type="dxa"/>
            <w:tcBorders>
              <w:top w:val="single" w:sz="4" w:space="0" w:color="auto"/>
              <w:left w:val="single" w:sz="4" w:space="0" w:color="auto"/>
              <w:bottom w:val="single" w:sz="4" w:space="0" w:color="auto"/>
              <w:right w:val="single" w:sz="4" w:space="0" w:color="auto"/>
            </w:tcBorders>
            <w:vAlign w:val="center"/>
          </w:tcPr>
          <w:p w14:paraId="0A47349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插板线</w:t>
            </w:r>
          </w:p>
        </w:tc>
        <w:tc>
          <w:tcPr>
            <w:tcW w:w="1062" w:type="dxa"/>
            <w:tcBorders>
              <w:top w:val="single" w:sz="4" w:space="0" w:color="auto"/>
              <w:left w:val="single" w:sz="4" w:space="0" w:color="auto"/>
              <w:bottom w:val="single" w:sz="4" w:space="0" w:color="auto"/>
              <w:right w:val="single" w:sz="4" w:space="0" w:color="auto"/>
            </w:tcBorders>
            <w:vAlign w:val="center"/>
          </w:tcPr>
          <w:p w14:paraId="68B8B68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1140468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69DF1DF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2F8E1E1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7A2463F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7304C49B"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B738D2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11</w:t>
            </w:r>
          </w:p>
        </w:tc>
        <w:tc>
          <w:tcPr>
            <w:tcW w:w="1978" w:type="dxa"/>
            <w:tcBorders>
              <w:top w:val="single" w:sz="4" w:space="0" w:color="auto"/>
              <w:left w:val="single" w:sz="4" w:space="0" w:color="auto"/>
              <w:bottom w:val="single" w:sz="4" w:space="0" w:color="auto"/>
              <w:right w:val="single" w:sz="4" w:space="0" w:color="auto"/>
            </w:tcBorders>
            <w:vAlign w:val="center"/>
          </w:tcPr>
          <w:p w14:paraId="0AFBD84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油桶</w:t>
            </w:r>
          </w:p>
        </w:tc>
        <w:tc>
          <w:tcPr>
            <w:tcW w:w="1062" w:type="dxa"/>
            <w:tcBorders>
              <w:top w:val="single" w:sz="4" w:space="0" w:color="auto"/>
              <w:left w:val="single" w:sz="4" w:space="0" w:color="auto"/>
              <w:bottom w:val="single" w:sz="4" w:space="0" w:color="auto"/>
              <w:right w:val="single" w:sz="4" w:space="0" w:color="auto"/>
            </w:tcBorders>
            <w:vAlign w:val="center"/>
          </w:tcPr>
          <w:p w14:paraId="7AA603D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4DED872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2C6794C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5</w:t>
            </w:r>
          </w:p>
        </w:tc>
        <w:tc>
          <w:tcPr>
            <w:tcW w:w="1174" w:type="dxa"/>
            <w:tcBorders>
              <w:top w:val="single" w:sz="4" w:space="0" w:color="auto"/>
              <w:left w:val="single" w:sz="4" w:space="0" w:color="auto"/>
              <w:bottom w:val="single" w:sz="4" w:space="0" w:color="auto"/>
              <w:right w:val="single" w:sz="4" w:space="0" w:color="auto"/>
            </w:tcBorders>
            <w:vAlign w:val="center"/>
          </w:tcPr>
          <w:p w14:paraId="1CC452F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2AEB28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10F30CBC"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8F7520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12</w:t>
            </w:r>
          </w:p>
        </w:tc>
        <w:tc>
          <w:tcPr>
            <w:tcW w:w="1978" w:type="dxa"/>
            <w:tcBorders>
              <w:top w:val="single" w:sz="4" w:space="0" w:color="auto"/>
              <w:left w:val="single" w:sz="4" w:space="0" w:color="auto"/>
              <w:bottom w:val="single" w:sz="4" w:space="0" w:color="auto"/>
              <w:right w:val="single" w:sz="4" w:space="0" w:color="auto"/>
            </w:tcBorders>
            <w:vAlign w:val="center"/>
          </w:tcPr>
          <w:p w14:paraId="63131A7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静电接地</w:t>
            </w:r>
            <w:r w:rsidRPr="000613F6">
              <w:rPr>
                <w:rFonts w:eastAsia="仿宋" w:hint="eastAsia"/>
                <w:color w:val="000000" w:themeColor="text1"/>
                <w:szCs w:val="21"/>
              </w:rPr>
              <w:t>线</w:t>
            </w:r>
          </w:p>
        </w:tc>
        <w:tc>
          <w:tcPr>
            <w:tcW w:w="1062" w:type="dxa"/>
            <w:tcBorders>
              <w:top w:val="single" w:sz="4" w:space="0" w:color="auto"/>
              <w:left w:val="single" w:sz="4" w:space="0" w:color="auto"/>
              <w:bottom w:val="single" w:sz="4" w:space="0" w:color="auto"/>
              <w:right w:val="single" w:sz="4" w:space="0" w:color="auto"/>
            </w:tcBorders>
            <w:vAlign w:val="center"/>
          </w:tcPr>
          <w:p w14:paraId="6EEBBA2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645118F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1638DCB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1E77DF1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77B5B52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8ABD87D"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573C361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13</w:t>
            </w:r>
          </w:p>
        </w:tc>
        <w:tc>
          <w:tcPr>
            <w:tcW w:w="1978" w:type="dxa"/>
            <w:tcBorders>
              <w:top w:val="single" w:sz="4" w:space="0" w:color="auto"/>
              <w:left w:val="single" w:sz="4" w:space="0" w:color="auto"/>
              <w:bottom w:val="single" w:sz="4" w:space="0" w:color="auto"/>
              <w:right w:val="single" w:sz="4" w:space="0" w:color="auto"/>
            </w:tcBorders>
            <w:vAlign w:val="center"/>
          </w:tcPr>
          <w:p w14:paraId="3BF3766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板子</w:t>
            </w:r>
          </w:p>
        </w:tc>
        <w:tc>
          <w:tcPr>
            <w:tcW w:w="1062" w:type="dxa"/>
            <w:tcBorders>
              <w:top w:val="single" w:sz="4" w:space="0" w:color="auto"/>
              <w:left w:val="single" w:sz="4" w:space="0" w:color="auto"/>
              <w:bottom w:val="single" w:sz="4" w:space="0" w:color="auto"/>
              <w:right w:val="single" w:sz="4" w:space="0" w:color="auto"/>
            </w:tcBorders>
            <w:vAlign w:val="center"/>
          </w:tcPr>
          <w:p w14:paraId="061339A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2A97470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88DD54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443CD66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CFAB2D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10042898"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39D335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14</w:t>
            </w:r>
          </w:p>
        </w:tc>
        <w:tc>
          <w:tcPr>
            <w:tcW w:w="1978" w:type="dxa"/>
            <w:tcBorders>
              <w:top w:val="single" w:sz="4" w:space="0" w:color="auto"/>
              <w:left w:val="single" w:sz="4" w:space="0" w:color="auto"/>
              <w:bottom w:val="single" w:sz="4" w:space="0" w:color="auto"/>
              <w:right w:val="single" w:sz="4" w:space="0" w:color="auto"/>
            </w:tcBorders>
            <w:vAlign w:val="center"/>
          </w:tcPr>
          <w:p w14:paraId="60C6603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梅花扳手</w:t>
            </w:r>
          </w:p>
        </w:tc>
        <w:tc>
          <w:tcPr>
            <w:tcW w:w="1062" w:type="dxa"/>
            <w:tcBorders>
              <w:top w:val="single" w:sz="4" w:space="0" w:color="auto"/>
              <w:left w:val="single" w:sz="4" w:space="0" w:color="auto"/>
              <w:bottom w:val="single" w:sz="4" w:space="0" w:color="auto"/>
              <w:right w:val="single" w:sz="4" w:space="0" w:color="auto"/>
            </w:tcBorders>
            <w:vAlign w:val="center"/>
          </w:tcPr>
          <w:p w14:paraId="3566549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1C7A4D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530C3F6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6</w:t>
            </w:r>
          </w:p>
        </w:tc>
        <w:tc>
          <w:tcPr>
            <w:tcW w:w="1174" w:type="dxa"/>
            <w:tcBorders>
              <w:top w:val="single" w:sz="4" w:space="0" w:color="auto"/>
              <w:left w:val="single" w:sz="4" w:space="0" w:color="auto"/>
              <w:bottom w:val="single" w:sz="4" w:space="0" w:color="auto"/>
              <w:right w:val="single" w:sz="4" w:space="0" w:color="auto"/>
            </w:tcBorders>
            <w:vAlign w:val="center"/>
          </w:tcPr>
          <w:p w14:paraId="17E8FDB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05AA1F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4C309922"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0A961AF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15</w:t>
            </w:r>
          </w:p>
        </w:tc>
        <w:tc>
          <w:tcPr>
            <w:tcW w:w="1978" w:type="dxa"/>
            <w:tcBorders>
              <w:top w:val="single" w:sz="4" w:space="0" w:color="auto"/>
              <w:left w:val="single" w:sz="4" w:space="0" w:color="auto"/>
              <w:bottom w:val="single" w:sz="4" w:space="0" w:color="auto"/>
              <w:right w:val="single" w:sz="4" w:space="0" w:color="auto"/>
            </w:tcBorders>
            <w:vAlign w:val="center"/>
          </w:tcPr>
          <w:p w14:paraId="3B958E6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阀门密封线</w:t>
            </w:r>
          </w:p>
        </w:tc>
        <w:tc>
          <w:tcPr>
            <w:tcW w:w="1062" w:type="dxa"/>
            <w:tcBorders>
              <w:top w:val="single" w:sz="4" w:space="0" w:color="auto"/>
              <w:left w:val="single" w:sz="4" w:space="0" w:color="auto"/>
              <w:bottom w:val="single" w:sz="4" w:space="0" w:color="auto"/>
              <w:right w:val="single" w:sz="4" w:space="0" w:color="auto"/>
            </w:tcBorders>
            <w:vAlign w:val="center"/>
          </w:tcPr>
          <w:p w14:paraId="7386193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7A81DAC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62B2B39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r w:rsidRPr="000613F6">
              <w:rPr>
                <w:rFonts w:eastAsia="仿宋" w:hint="eastAsia"/>
                <w:color w:val="000000" w:themeColor="text1"/>
                <w:szCs w:val="21"/>
              </w:rPr>
              <w:t>袋</w:t>
            </w:r>
          </w:p>
        </w:tc>
        <w:tc>
          <w:tcPr>
            <w:tcW w:w="1174" w:type="dxa"/>
            <w:tcBorders>
              <w:top w:val="single" w:sz="4" w:space="0" w:color="auto"/>
              <w:left w:val="single" w:sz="4" w:space="0" w:color="auto"/>
              <w:bottom w:val="single" w:sz="4" w:space="0" w:color="auto"/>
              <w:right w:val="single" w:sz="4" w:space="0" w:color="auto"/>
            </w:tcBorders>
            <w:vAlign w:val="center"/>
          </w:tcPr>
          <w:p w14:paraId="7C9FD98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1B69FD8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76F006CD" w14:textId="77777777" w:rsidTr="00151E3F">
        <w:trPr>
          <w:cantSplit/>
          <w:trHeight w:val="432"/>
          <w:jc w:val="center"/>
        </w:trPr>
        <w:tc>
          <w:tcPr>
            <w:tcW w:w="691" w:type="dxa"/>
            <w:tcBorders>
              <w:top w:val="single" w:sz="4" w:space="0" w:color="auto"/>
              <w:bottom w:val="single" w:sz="4" w:space="0" w:color="auto"/>
              <w:right w:val="single" w:sz="4" w:space="0" w:color="auto"/>
            </w:tcBorders>
            <w:vAlign w:val="center"/>
          </w:tcPr>
          <w:p w14:paraId="7F6F8CC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16</w:t>
            </w:r>
          </w:p>
        </w:tc>
        <w:tc>
          <w:tcPr>
            <w:tcW w:w="1978" w:type="dxa"/>
            <w:tcBorders>
              <w:top w:val="single" w:sz="4" w:space="0" w:color="auto"/>
              <w:left w:val="single" w:sz="4" w:space="0" w:color="auto"/>
              <w:bottom w:val="single" w:sz="4" w:space="0" w:color="auto"/>
              <w:right w:val="single" w:sz="4" w:space="0" w:color="auto"/>
            </w:tcBorders>
            <w:vAlign w:val="center"/>
          </w:tcPr>
          <w:p w14:paraId="7579CAC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压力表</w:t>
            </w:r>
          </w:p>
        </w:tc>
        <w:tc>
          <w:tcPr>
            <w:tcW w:w="1062" w:type="dxa"/>
            <w:tcBorders>
              <w:top w:val="single" w:sz="4" w:space="0" w:color="auto"/>
              <w:left w:val="single" w:sz="4" w:space="0" w:color="auto"/>
              <w:bottom w:val="single" w:sz="4" w:space="0" w:color="auto"/>
              <w:right w:val="single" w:sz="4" w:space="0" w:color="auto"/>
            </w:tcBorders>
            <w:vAlign w:val="center"/>
          </w:tcPr>
          <w:p w14:paraId="5C64E53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2.5</w:t>
            </w:r>
          </w:p>
        </w:tc>
        <w:tc>
          <w:tcPr>
            <w:tcW w:w="1770" w:type="dxa"/>
            <w:tcBorders>
              <w:top w:val="single" w:sz="4" w:space="0" w:color="auto"/>
              <w:left w:val="single" w:sz="4" w:space="0" w:color="auto"/>
              <w:bottom w:val="single" w:sz="4" w:space="0" w:color="auto"/>
              <w:right w:val="single" w:sz="4" w:space="0" w:color="auto"/>
            </w:tcBorders>
            <w:vAlign w:val="center"/>
          </w:tcPr>
          <w:p w14:paraId="25BA86B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7FCEC72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16</w:t>
            </w:r>
          </w:p>
        </w:tc>
        <w:tc>
          <w:tcPr>
            <w:tcW w:w="1174" w:type="dxa"/>
            <w:tcBorders>
              <w:top w:val="single" w:sz="4" w:space="0" w:color="auto"/>
              <w:left w:val="single" w:sz="4" w:space="0" w:color="auto"/>
              <w:bottom w:val="single" w:sz="4" w:space="0" w:color="auto"/>
              <w:right w:val="single" w:sz="4" w:space="0" w:color="auto"/>
            </w:tcBorders>
            <w:vAlign w:val="center"/>
          </w:tcPr>
          <w:p w14:paraId="3ABA6D7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1D057F4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2019.9</w:t>
            </w:r>
            <w:r w:rsidRPr="000613F6">
              <w:rPr>
                <w:rFonts w:eastAsia="仿宋" w:hint="eastAsia"/>
                <w:color w:val="000000" w:themeColor="text1"/>
                <w:szCs w:val="21"/>
              </w:rPr>
              <w:t>月</w:t>
            </w:r>
            <w:r w:rsidRPr="000613F6">
              <w:rPr>
                <w:rFonts w:eastAsia="仿宋"/>
                <w:color w:val="000000" w:themeColor="text1"/>
                <w:szCs w:val="21"/>
              </w:rPr>
              <w:t>到期</w:t>
            </w:r>
          </w:p>
        </w:tc>
      </w:tr>
      <w:tr w:rsidR="000613F6" w:rsidRPr="000613F6" w14:paraId="1BB69E6E"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7141E20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17</w:t>
            </w:r>
          </w:p>
        </w:tc>
        <w:tc>
          <w:tcPr>
            <w:tcW w:w="1978" w:type="dxa"/>
            <w:tcBorders>
              <w:top w:val="single" w:sz="4" w:space="0" w:color="auto"/>
              <w:left w:val="single" w:sz="4" w:space="0" w:color="auto"/>
              <w:bottom w:val="single" w:sz="4" w:space="0" w:color="auto"/>
              <w:right w:val="single" w:sz="4" w:space="0" w:color="auto"/>
            </w:tcBorders>
            <w:vAlign w:val="center"/>
          </w:tcPr>
          <w:p w14:paraId="0789149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水龙头</w:t>
            </w:r>
          </w:p>
        </w:tc>
        <w:tc>
          <w:tcPr>
            <w:tcW w:w="1062" w:type="dxa"/>
            <w:tcBorders>
              <w:top w:val="single" w:sz="4" w:space="0" w:color="auto"/>
              <w:left w:val="single" w:sz="4" w:space="0" w:color="auto"/>
              <w:bottom w:val="single" w:sz="4" w:space="0" w:color="auto"/>
              <w:right w:val="single" w:sz="4" w:space="0" w:color="auto"/>
            </w:tcBorders>
            <w:vAlign w:val="center"/>
          </w:tcPr>
          <w:p w14:paraId="30E89E6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6712C22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55AFCE2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5484828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7A90AFD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5A49848"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7E894D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18</w:t>
            </w:r>
          </w:p>
        </w:tc>
        <w:tc>
          <w:tcPr>
            <w:tcW w:w="1978" w:type="dxa"/>
            <w:tcBorders>
              <w:top w:val="single" w:sz="4" w:space="0" w:color="auto"/>
              <w:left w:val="single" w:sz="4" w:space="0" w:color="auto"/>
              <w:bottom w:val="single" w:sz="4" w:space="0" w:color="auto"/>
              <w:right w:val="single" w:sz="4" w:space="0" w:color="auto"/>
            </w:tcBorders>
            <w:vAlign w:val="center"/>
          </w:tcPr>
          <w:p w14:paraId="40A2BC6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软管</w:t>
            </w:r>
          </w:p>
        </w:tc>
        <w:tc>
          <w:tcPr>
            <w:tcW w:w="1062" w:type="dxa"/>
            <w:tcBorders>
              <w:top w:val="single" w:sz="4" w:space="0" w:color="auto"/>
              <w:left w:val="single" w:sz="4" w:space="0" w:color="auto"/>
              <w:bottom w:val="single" w:sz="4" w:space="0" w:color="auto"/>
              <w:right w:val="single" w:sz="4" w:space="0" w:color="auto"/>
            </w:tcBorders>
            <w:vAlign w:val="center"/>
          </w:tcPr>
          <w:p w14:paraId="3E2242B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4365252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1A4FA43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w:t>
            </w:r>
          </w:p>
        </w:tc>
        <w:tc>
          <w:tcPr>
            <w:tcW w:w="1174" w:type="dxa"/>
            <w:tcBorders>
              <w:top w:val="single" w:sz="4" w:space="0" w:color="auto"/>
              <w:left w:val="single" w:sz="4" w:space="0" w:color="auto"/>
              <w:bottom w:val="single" w:sz="4" w:space="0" w:color="auto"/>
              <w:right w:val="single" w:sz="4" w:space="0" w:color="auto"/>
            </w:tcBorders>
            <w:vAlign w:val="center"/>
          </w:tcPr>
          <w:p w14:paraId="7C5A767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57E9EF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A338469"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672F15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19</w:t>
            </w:r>
          </w:p>
        </w:tc>
        <w:tc>
          <w:tcPr>
            <w:tcW w:w="1978" w:type="dxa"/>
            <w:tcBorders>
              <w:top w:val="single" w:sz="4" w:space="0" w:color="auto"/>
              <w:left w:val="single" w:sz="4" w:space="0" w:color="auto"/>
              <w:bottom w:val="single" w:sz="4" w:space="0" w:color="auto"/>
              <w:right w:val="single" w:sz="4" w:space="0" w:color="auto"/>
            </w:tcBorders>
            <w:vAlign w:val="center"/>
          </w:tcPr>
          <w:p w14:paraId="22A1D27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泡沫比例混合装置</w:t>
            </w:r>
          </w:p>
        </w:tc>
        <w:tc>
          <w:tcPr>
            <w:tcW w:w="1062" w:type="dxa"/>
            <w:tcBorders>
              <w:top w:val="single" w:sz="4" w:space="0" w:color="auto"/>
              <w:left w:val="single" w:sz="4" w:space="0" w:color="auto"/>
              <w:bottom w:val="single" w:sz="4" w:space="0" w:color="auto"/>
              <w:right w:val="single" w:sz="4" w:space="0" w:color="auto"/>
            </w:tcBorders>
            <w:vAlign w:val="center"/>
          </w:tcPr>
          <w:p w14:paraId="35136DE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456D095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消防泵房</w:t>
            </w:r>
          </w:p>
        </w:tc>
        <w:tc>
          <w:tcPr>
            <w:tcW w:w="1082" w:type="dxa"/>
            <w:tcBorders>
              <w:top w:val="single" w:sz="4" w:space="0" w:color="auto"/>
              <w:left w:val="single" w:sz="4" w:space="0" w:color="auto"/>
              <w:bottom w:val="single" w:sz="4" w:space="0" w:color="auto"/>
              <w:right w:val="single" w:sz="4" w:space="0" w:color="auto"/>
            </w:tcBorders>
            <w:vAlign w:val="center"/>
          </w:tcPr>
          <w:p w14:paraId="030D470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2F6B606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55EA02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1E9D44F"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056B947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20</w:t>
            </w:r>
          </w:p>
        </w:tc>
        <w:tc>
          <w:tcPr>
            <w:tcW w:w="1978" w:type="dxa"/>
            <w:tcBorders>
              <w:top w:val="single" w:sz="4" w:space="0" w:color="auto"/>
              <w:left w:val="single" w:sz="4" w:space="0" w:color="auto"/>
              <w:bottom w:val="single" w:sz="4" w:space="0" w:color="auto"/>
              <w:right w:val="single" w:sz="4" w:space="0" w:color="auto"/>
            </w:tcBorders>
            <w:vAlign w:val="center"/>
          </w:tcPr>
          <w:p w14:paraId="0B2BC81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气体报警仪</w:t>
            </w:r>
          </w:p>
        </w:tc>
        <w:tc>
          <w:tcPr>
            <w:tcW w:w="1062" w:type="dxa"/>
            <w:tcBorders>
              <w:top w:val="single" w:sz="4" w:space="0" w:color="auto"/>
              <w:left w:val="single" w:sz="4" w:space="0" w:color="auto"/>
              <w:bottom w:val="single" w:sz="4" w:space="0" w:color="auto"/>
              <w:right w:val="single" w:sz="4" w:space="0" w:color="auto"/>
            </w:tcBorders>
            <w:vAlign w:val="center"/>
          </w:tcPr>
          <w:p w14:paraId="29A8D86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4D83A9E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磅房</w:t>
            </w:r>
          </w:p>
        </w:tc>
        <w:tc>
          <w:tcPr>
            <w:tcW w:w="1082" w:type="dxa"/>
            <w:tcBorders>
              <w:top w:val="single" w:sz="4" w:space="0" w:color="auto"/>
              <w:left w:val="single" w:sz="4" w:space="0" w:color="auto"/>
              <w:bottom w:val="single" w:sz="4" w:space="0" w:color="auto"/>
              <w:right w:val="single" w:sz="4" w:space="0" w:color="auto"/>
            </w:tcBorders>
            <w:vAlign w:val="center"/>
          </w:tcPr>
          <w:p w14:paraId="4F1A211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9</w:t>
            </w:r>
          </w:p>
        </w:tc>
        <w:tc>
          <w:tcPr>
            <w:tcW w:w="1174" w:type="dxa"/>
            <w:tcBorders>
              <w:top w:val="single" w:sz="4" w:space="0" w:color="auto"/>
              <w:left w:val="single" w:sz="4" w:space="0" w:color="auto"/>
              <w:bottom w:val="single" w:sz="4" w:space="0" w:color="auto"/>
              <w:right w:val="single" w:sz="4" w:space="0" w:color="auto"/>
            </w:tcBorders>
            <w:vAlign w:val="center"/>
          </w:tcPr>
          <w:p w14:paraId="38745A3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2B5577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2020.6</w:t>
            </w:r>
            <w:r w:rsidRPr="000613F6">
              <w:rPr>
                <w:rFonts w:eastAsia="仿宋" w:hint="eastAsia"/>
                <w:color w:val="000000" w:themeColor="text1"/>
                <w:szCs w:val="21"/>
              </w:rPr>
              <w:t>月到期</w:t>
            </w:r>
          </w:p>
        </w:tc>
      </w:tr>
      <w:tr w:rsidR="000613F6" w:rsidRPr="000613F6" w14:paraId="5C07B2BD"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6282D79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21</w:t>
            </w:r>
          </w:p>
        </w:tc>
        <w:tc>
          <w:tcPr>
            <w:tcW w:w="1978" w:type="dxa"/>
            <w:tcBorders>
              <w:top w:val="single" w:sz="4" w:space="0" w:color="auto"/>
              <w:left w:val="single" w:sz="4" w:space="0" w:color="auto"/>
              <w:bottom w:val="single" w:sz="4" w:space="0" w:color="auto"/>
              <w:right w:val="single" w:sz="4" w:space="0" w:color="auto"/>
            </w:tcBorders>
            <w:vAlign w:val="center"/>
          </w:tcPr>
          <w:p w14:paraId="5096274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阀门</w:t>
            </w:r>
          </w:p>
        </w:tc>
        <w:tc>
          <w:tcPr>
            <w:tcW w:w="1062" w:type="dxa"/>
            <w:tcBorders>
              <w:top w:val="single" w:sz="4" w:space="0" w:color="auto"/>
              <w:left w:val="single" w:sz="4" w:space="0" w:color="auto"/>
              <w:bottom w:val="single" w:sz="4" w:space="0" w:color="auto"/>
              <w:right w:val="single" w:sz="4" w:space="0" w:color="auto"/>
            </w:tcBorders>
            <w:vAlign w:val="center"/>
          </w:tcPr>
          <w:p w14:paraId="2B6DC40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2D07313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7F6F20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w:t>
            </w:r>
          </w:p>
        </w:tc>
        <w:tc>
          <w:tcPr>
            <w:tcW w:w="1174" w:type="dxa"/>
            <w:tcBorders>
              <w:top w:val="single" w:sz="4" w:space="0" w:color="auto"/>
              <w:left w:val="single" w:sz="4" w:space="0" w:color="auto"/>
              <w:bottom w:val="single" w:sz="4" w:space="0" w:color="auto"/>
              <w:right w:val="single" w:sz="4" w:space="0" w:color="auto"/>
            </w:tcBorders>
            <w:vAlign w:val="center"/>
          </w:tcPr>
          <w:p w14:paraId="27B0C0F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2E81202" w14:textId="77777777" w:rsidR="002B53F0" w:rsidRPr="000613F6" w:rsidRDefault="002B53F0">
            <w:pPr>
              <w:adjustRightInd w:val="0"/>
              <w:snapToGrid w:val="0"/>
              <w:spacing w:line="0" w:lineRule="atLeast"/>
              <w:jc w:val="center"/>
              <w:rPr>
                <w:rFonts w:eastAsia="仿宋"/>
                <w:color w:val="000000" w:themeColor="text1"/>
                <w:szCs w:val="21"/>
              </w:rPr>
            </w:pPr>
          </w:p>
        </w:tc>
      </w:tr>
      <w:tr w:rsidR="000613F6" w:rsidRPr="000613F6" w14:paraId="7FCA2FC0"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E60D89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22</w:t>
            </w:r>
          </w:p>
        </w:tc>
        <w:tc>
          <w:tcPr>
            <w:tcW w:w="1978" w:type="dxa"/>
            <w:tcBorders>
              <w:top w:val="single" w:sz="4" w:space="0" w:color="auto"/>
              <w:left w:val="single" w:sz="4" w:space="0" w:color="auto"/>
              <w:bottom w:val="single" w:sz="4" w:space="0" w:color="auto"/>
              <w:right w:val="single" w:sz="4" w:space="0" w:color="auto"/>
            </w:tcBorders>
            <w:vAlign w:val="center"/>
          </w:tcPr>
          <w:p w14:paraId="54623A8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钻头</w:t>
            </w:r>
          </w:p>
        </w:tc>
        <w:tc>
          <w:tcPr>
            <w:tcW w:w="1062" w:type="dxa"/>
            <w:tcBorders>
              <w:top w:val="single" w:sz="4" w:space="0" w:color="auto"/>
              <w:left w:val="single" w:sz="4" w:space="0" w:color="auto"/>
              <w:bottom w:val="single" w:sz="4" w:space="0" w:color="auto"/>
              <w:right w:val="single" w:sz="4" w:space="0" w:color="auto"/>
            </w:tcBorders>
            <w:vAlign w:val="center"/>
          </w:tcPr>
          <w:p w14:paraId="576D0C5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0D7E31C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3D487B8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20B7DAE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854FF1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1416F5C7" w14:textId="77777777">
        <w:trPr>
          <w:cantSplit/>
          <w:jc w:val="center"/>
        </w:trPr>
        <w:tc>
          <w:tcPr>
            <w:tcW w:w="691" w:type="dxa"/>
            <w:tcBorders>
              <w:top w:val="single" w:sz="4" w:space="0" w:color="auto"/>
              <w:bottom w:val="single" w:sz="4" w:space="0" w:color="auto"/>
              <w:right w:val="single" w:sz="4" w:space="0" w:color="auto"/>
            </w:tcBorders>
            <w:vAlign w:val="center"/>
          </w:tcPr>
          <w:p w14:paraId="0A96CD4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23</w:t>
            </w:r>
          </w:p>
        </w:tc>
        <w:tc>
          <w:tcPr>
            <w:tcW w:w="1978" w:type="dxa"/>
            <w:tcBorders>
              <w:top w:val="single" w:sz="4" w:space="0" w:color="auto"/>
              <w:left w:val="single" w:sz="4" w:space="0" w:color="auto"/>
              <w:bottom w:val="single" w:sz="4" w:space="0" w:color="auto"/>
              <w:right w:val="single" w:sz="4" w:space="0" w:color="auto"/>
            </w:tcBorders>
            <w:vAlign w:val="center"/>
          </w:tcPr>
          <w:p w14:paraId="564D6E9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高压水枪头</w:t>
            </w:r>
          </w:p>
        </w:tc>
        <w:tc>
          <w:tcPr>
            <w:tcW w:w="1062" w:type="dxa"/>
            <w:tcBorders>
              <w:top w:val="single" w:sz="4" w:space="0" w:color="auto"/>
              <w:left w:val="single" w:sz="4" w:space="0" w:color="auto"/>
              <w:bottom w:val="single" w:sz="4" w:space="0" w:color="auto"/>
              <w:right w:val="single" w:sz="4" w:space="0" w:color="auto"/>
            </w:tcBorders>
            <w:vAlign w:val="center"/>
          </w:tcPr>
          <w:p w14:paraId="7397616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117FA2A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688EAC9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4480F0B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21A00CC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204DA557"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FDF91B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24</w:t>
            </w:r>
          </w:p>
        </w:tc>
        <w:tc>
          <w:tcPr>
            <w:tcW w:w="1978" w:type="dxa"/>
            <w:tcBorders>
              <w:top w:val="single" w:sz="4" w:space="0" w:color="auto"/>
              <w:left w:val="single" w:sz="4" w:space="0" w:color="auto"/>
              <w:bottom w:val="single" w:sz="4" w:space="0" w:color="auto"/>
              <w:right w:val="single" w:sz="4" w:space="0" w:color="auto"/>
            </w:tcBorders>
            <w:vAlign w:val="center"/>
          </w:tcPr>
          <w:p w14:paraId="4EE5B25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黄油枪</w:t>
            </w:r>
          </w:p>
        </w:tc>
        <w:tc>
          <w:tcPr>
            <w:tcW w:w="1062" w:type="dxa"/>
            <w:tcBorders>
              <w:top w:val="single" w:sz="4" w:space="0" w:color="auto"/>
              <w:left w:val="single" w:sz="4" w:space="0" w:color="auto"/>
              <w:bottom w:val="single" w:sz="4" w:space="0" w:color="auto"/>
              <w:right w:val="single" w:sz="4" w:space="0" w:color="auto"/>
            </w:tcBorders>
            <w:vAlign w:val="center"/>
          </w:tcPr>
          <w:p w14:paraId="5CF8329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8B9830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3FE56C6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5F7C8DB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855D80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AAC42BF"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5DCCCCC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25</w:t>
            </w:r>
          </w:p>
        </w:tc>
        <w:tc>
          <w:tcPr>
            <w:tcW w:w="1978" w:type="dxa"/>
            <w:tcBorders>
              <w:top w:val="single" w:sz="4" w:space="0" w:color="auto"/>
              <w:left w:val="single" w:sz="4" w:space="0" w:color="auto"/>
              <w:bottom w:val="single" w:sz="4" w:space="0" w:color="auto"/>
              <w:right w:val="single" w:sz="4" w:space="0" w:color="auto"/>
            </w:tcBorders>
            <w:vAlign w:val="center"/>
          </w:tcPr>
          <w:p w14:paraId="14D9B84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快速接头</w:t>
            </w:r>
          </w:p>
        </w:tc>
        <w:tc>
          <w:tcPr>
            <w:tcW w:w="1062" w:type="dxa"/>
            <w:tcBorders>
              <w:top w:val="single" w:sz="4" w:space="0" w:color="auto"/>
              <w:left w:val="single" w:sz="4" w:space="0" w:color="auto"/>
              <w:bottom w:val="single" w:sz="4" w:space="0" w:color="auto"/>
              <w:right w:val="single" w:sz="4" w:space="0" w:color="auto"/>
            </w:tcBorders>
            <w:vAlign w:val="center"/>
          </w:tcPr>
          <w:p w14:paraId="7F7F538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52B47D2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7131CE4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6</w:t>
            </w:r>
          </w:p>
        </w:tc>
        <w:tc>
          <w:tcPr>
            <w:tcW w:w="1174" w:type="dxa"/>
            <w:tcBorders>
              <w:top w:val="single" w:sz="4" w:space="0" w:color="auto"/>
              <w:left w:val="single" w:sz="4" w:space="0" w:color="auto"/>
              <w:bottom w:val="single" w:sz="4" w:space="0" w:color="auto"/>
              <w:right w:val="single" w:sz="4" w:space="0" w:color="auto"/>
            </w:tcBorders>
            <w:vAlign w:val="center"/>
          </w:tcPr>
          <w:p w14:paraId="1EC371D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AF2AB8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6E014B5"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D89834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26</w:t>
            </w:r>
          </w:p>
        </w:tc>
        <w:tc>
          <w:tcPr>
            <w:tcW w:w="1978" w:type="dxa"/>
            <w:tcBorders>
              <w:top w:val="single" w:sz="4" w:space="0" w:color="auto"/>
              <w:left w:val="single" w:sz="4" w:space="0" w:color="auto"/>
              <w:bottom w:val="single" w:sz="4" w:space="0" w:color="auto"/>
              <w:right w:val="single" w:sz="4" w:space="0" w:color="auto"/>
            </w:tcBorders>
            <w:vAlign w:val="center"/>
          </w:tcPr>
          <w:p w14:paraId="3F7D6E1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十字螺丝刀</w:t>
            </w:r>
          </w:p>
        </w:tc>
        <w:tc>
          <w:tcPr>
            <w:tcW w:w="1062" w:type="dxa"/>
            <w:tcBorders>
              <w:top w:val="single" w:sz="4" w:space="0" w:color="auto"/>
              <w:left w:val="single" w:sz="4" w:space="0" w:color="auto"/>
              <w:bottom w:val="single" w:sz="4" w:space="0" w:color="auto"/>
              <w:right w:val="single" w:sz="4" w:space="0" w:color="auto"/>
            </w:tcBorders>
            <w:vAlign w:val="center"/>
          </w:tcPr>
          <w:p w14:paraId="49F45C0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E7AD72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99BC00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372227A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45909F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4C6C7904"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6D8744A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27</w:t>
            </w:r>
          </w:p>
        </w:tc>
        <w:tc>
          <w:tcPr>
            <w:tcW w:w="1978" w:type="dxa"/>
            <w:tcBorders>
              <w:top w:val="single" w:sz="4" w:space="0" w:color="auto"/>
              <w:left w:val="single" w:sz="4" w:space="0" w:color="auto"/>
              <w:bottom w:val="single" w:sz="4" w:space="0" w:color="auto"/>
              <w:right w:val="single" w:sz="4" w:space="0" w:color="auto"/>
            </w:tcBorders>
            <w:vAlign w:val="center"/>
          </w:tcPr>
          <w:p w14:paraId="7960F5B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电缆</w:t>
            </w:r>
          </w:p>
        </w:tc>
        <w:tc>
          <w:tcPr>
            <w:tcW w:w="1062" w:type="dxa"/>
            <w:tcBorders>
              <w:top w:val="single" w:sz="4" w:space="0" w:color="auto"/>
              <w:left w:val="single" w:sz="4" w:space="0" w:color="auto"/>
              <w:bottom w:val="single" w:sz="4" w:space="0" w:color="auto"/>
              <w:right w:val="single" w:sz="4" w:space="0" w:color="auto"/>
            </w:tcBorders>
            <w:vAlign w:val="center"/>
          </w:tcPr>
          <w:p w14:paraId="17C002F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C3DA2B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2397B45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0DEE95D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14F66AD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0D5A27F8"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786B64E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28</w:t>
            </w:r>
          </w:p>
        </w:tc>
        <w:tc>
          <w:tcPr>
            <w:tcW w:w="1978" w:type="dxa"/>
            <w:tcBorders>
              <w:top w:val="single" w:sz="4" w:space="0" w:color="auto"/>
              <w:left w:val="single" w:sz="4" w:space="0" w:color="auto"/>
              <w:bottom w:val="single" w:sz="4" w:space="0" w:color="auto"/>
              <w:right w:val="single" w:sz="4" w:space="0" w:color="auto"/>
            </w:tcBorders>
            <w:vAlign w:val="center"/>
          </w:tcPr>
          <w:p w14:paraId="4B0B7CB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黄油</w:t>
            </w:r>
          </w:p>
        </w:tc>
        <w:tc>
          <w:tcPr>
            <w:tcW w:w="1062" w:type="dxa"/>
            <w:tcBorders>
              <w:top w:val="single" w:sz="4" w:space="0" w:color="auto"/>
              <w:left w:val="single" w:sz="4" w:space="0" w:color="auto"/>
              <w:bottom w:val="single" w:sz="4" w:space="0" w:color="auto"/>
              <w:right w:val="single" w:sz="4" w:space="0" w:color="auto"/>
            </w:tcBorders>
            <w:vAlign w:val="center"/>
          </w:tcPr>
          <w:p w14:paraId="12BD31C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7F2AA3C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21DB2F3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70AF23E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0A0217D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7F16FFFF" w14:textId="77777777">
        <w:trPr>
          <w:cantSplit/>
          <w:trHeight w:val="184"/>
          <w:jc w:val="center"/>
        </w:trPr>
        <w:tc>
          <w:tcPr>
            <w:tcW w:w="691" w:type="dxa"/>
            <w:vMerge w:val="restart"/>
            <w:tcBorders>
              <w:right w:val="single" w:sz="4" w:space="0" w:color="auto"/>
            </w:tcBorders>
            <w:vAlign w:val="center"/>
          </w:tcPr>
          <w:p w14:paraId="56BC0EC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29</w:t>
            </w:r>
          </w:p>
        </w:tc>
        <w:tc>
          <w:tcPr>
            <w:tcW w:w="1978" w:type="dxa"/>
            <w:vMerge w:val="restart"/>
            <w:tcBorders>
              <w:left w:val="single" w:sz="4" w:space="0" w:color="auto"/>
              <w:right w:val="single" w:sz="4" w:space="0" w:color="auto"/>
            </w:tcBorders>
            <w:vAlign w:val="center"/>
          </w:tcPr>
          <w:p w14:paraId="07902FF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金属垫片</w:t>
            </w:r>
          </w:p>
        </w:tc>
        <w:tc>
          <w:tcPr>
            <w:tcW w:w="1062" w:type="dxa"/>
            <w:tcBorders>
              <w:top w:val="single" w:sz="4" w:space="0" w:color="auto"/>
              <w:left w:val="single" w:sz="4" w:space="0" w:color="auto"/>
              <w:bottom w:val="single" w:sz="4" w:space="0" w:color="auto"/>
              <w:right w:val="single" w:sz="4" w:space="0" w:color="auto"/>
            </w:tcBorders>
            <w:vAlign w:val="center"/>
          </w:tcPr>
          <w:p w14:paraId="418D666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250mm</w:t>
            </w:r>
          </w:p>
        </w:tc>
        <w:tc>
          <w:tcPr>
            <w:tcW w:w="1770" w:type="dxa"/>
            <w:vMerge w:val="restart"/>
            <w:tcBorders>
              <w:left w:val="single" w:sz="4" w:space="0" w:color="auto"/>
              <w:right w:val="single" w:sz="4" w:space="0" w:color="auto"/>
            </w:tcBorders>
            <w:vAlign w:val="center"/>
          </w:tcPr>
          <w:p w14:paraId="689F774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48AFDF8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vMerge w:val="restart"/>
            <w:tcBorders>
              <w:left w:val="single" w:sz="4" w:space="0" w:color="auto"/>
              <w:right w:val="single" w:sz="4" w:space="0" w:color="auto"/>
            </w:tcBorders>
            <w:vAlign w:val="center"/>
          </w:tcPr>
          <w:p w14:paraId="1E1ECD6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vMerge w:val="restart"/>
            <w:tcBorders>
              <w:left w:val="single" w:sz="4" w:space="0" w:color="auto"/>
            </w:tcBorders>
            <w:vAlign w:val="center"/>
          </w:tcPr>
          <w:p w14:paraId="1EBACB5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380984BD" w14:textId="77777777">
        <w:trPr>
          <w:cantSplit/>
          <w:trHeight w:val="50"/>
          <w:jc w:val="center"/>
        </w:trPr>
        <w:tc>
          <w:tcPr>
            <w:tcW w:w="691" w:type="dxa"/>
            <w:vMerge/>
            <w:tcBorders>
              <w:right w:val="single" w:sz="4" w:space="0" w:color="auto"/>
            </w:tcBorders>
            <w:vAlign w:val="center"/>
          </w:tcPr>
          <w:p w14:paraId="3067D977" w14:textId="77777777" w:rsidR="002B53F0" w:rsidRPr="000613F6" w:rsidRDefault="002B53F0">
            <w:pPr>
              <w:adjustRightInd w:val="0"/>
              <w:snapToGrid w:val="0"/>
              <w:spacing w:line="0" w:lineRule="atLeast"/>
              <w:jc w:val="center"/>
              <w:rPr>
                <w:rFonts w:eastAsia="仿宋"/>
                <w:color w:val="000000" w:themeColor="text1"/>
                <w:szCs w:val="21"/>
              </w:rPr>
            </w:pPr>
          </w:p>
        </w:tc>
        <w:tc>
          <w:tcPr>
            <w:tcW w:w="1978" w:type="dxa"/>
            <w:vMerge/>
            <w:tcBorders>
              <w:left w:val="single" w:sz="4" w:space="0" w:color="auto"/>
              <w:right w:val="single" w:sz="4" w:space="0" w:color="auto"/>
            </w:tcBorders>
            <w:vAlign w:val="center"/>
          </w:tcPr>
          <w:p w14:paraId="1B0E7F94" w14:textId="77777777" w:rsidR="002B53F0" w:rsidRPr="000613F6" w:rsidRDefault="002B53F0">
            <w:pPr>
              <w:adjustRightInd w:val="0"/>
              <w:snapToGrid w:val="0"/>
              <w:spacing w:line="0" w:lineRule="atLeast"/>
              <w:jc w:val="center"/>
              <w:rPr>
                <w:rFonts w:eastAsia="仿宋"/>
                <w:color w:val="000000" w:themeColor="text1"/>
                <w:szCs w:val="21"/>
              </w:rPr>
            </w:pPr>
          </w:p>
        </w:tc>
        <w:tc>
          <w:tcPr>
            <w:tcW w:w="1062" w:type="dxa"/>
            <w:tcBorders>
              <w:top w:val="single" w:sz="4" w:space="0" w:color="auto"/>
              <w:left w:val="single" w:sz="4" w:space="0" w:color="auto"/>
              <w:bottom w:val="single" w:sz="4" w:space="0" w:color="auto"/>
              <w:right w:val="single" w:sz="4" w:space="0" w:color="auto"/>
            </w:tcBorders>
            <w:vAlign w:val="center"/>
          </w:tcPr>
          <w:p w14:paraId="1640FFF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150mm</w:t>
            </w:r>
          </w:p>
        </w:tc>
        <w:tc>
          <w:tcPr>
            <w:tcW w:w="1770" w:type="dxa"/>
            <w:vMerge/>
            <w:tcBorders>
              <w:left w:val="single" w:sz="4" w:space="0" w:color="auto"/>
              <w:right w:val="single" w:sz="4" w:space="0" w:color="auto"/>
            </w:tcBorders>
            <w:vAlign w:val="center"/>
          </w:tcPr>
          <w:p w14:paraId="56A8B791" w14:textId="77777777" w:rsidR="002B53F0" w:rsidRPr="000613F6" w:rsidRDefault="002B53F0">
            <w:pPr>
              <w:adjustRightInd w:val="0"/>
              <w:snapToGrid w:val="0"/>
              <w:spacing w:line="0" w:lineRule="atLeast"/>
              <w:jc w:val="center"/>
              <w:rPr>
                <w:rFonts w:eastAsia="仿宋"/>
                <w:color w:val="000000" w:themeColor="text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219713C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8</w:t>
            </w:r>
          </w:p>
        </w:tc>
        <w:tc>
          <w:tcPr>
            <w:tcW w:w="1174" w:type="dxa"/>
            <w:vMerge/>
            <w:tcBorders>
              <w:left w:val="single" w:sz="4" w:space="0" w:color="auto"/>
              <w:right w:val="single" w:sz="4" w:space="0" w:color="auto"/>
            </w:tcBorders>
            <w:vAlign w:val="center"/>
          </w:tcPr>
          <w:p w14:paraId="3BDEE541" w14:textId="77777777" w:rsidR="002B53F0" w:rsidRPr="000613F6" w:rsidRDefault="002B53F0">
            <w:pPr>
              <w:adjustRightInd w:val="0"/>
              <w:snapToGrid w:val="0"/>
              <w:spacing w:line="0" w:lineRule="atLeast"/>
              <w:jc w:val="center"/>
              <w:rPr>
                <w:rFonts w:eastAsia="仿宋"/>
                <w:color w:val="000000" w:themeColor="text1"/>
                <w:szCs w:val="21"/>
              </w:rPr>
            </w:pPr>
          </w:p>
        </w:tc>
        <w:tc>
          <w:tcPr>
            <w:tcW w:w="1417" w:type="dxa"/>
            <w:vMerge/>
            <w:tcBorders>
              <w:left w:val="single" w:sz="4" w:space="0" w:color="auto"/>
            </w:tcBorders>
            <w:vAlign w:val="center"/>
          </w:tcPr>
          <w:p w14:paraId="710DC348" w14:textId="77777777" w:rsidR="002B53F0" w:rsidRPr="000613F6" w:rsidRDefault="002B53F0">
            <w:pPr>
              <w:adjustRightInd w:val="0"/>
              <w:snapToGrid w:val="0"/>
              <w:spacing w:line="0" w:lineRule="atLeast"/>
              <w:jc w:val="center"/>
              <w:rPr>
                <w:rFonts w:eastAsia="仿宋"/>
                <w:color w:val="000000" w:themeColor="text1"/>
                <w:szCs w:val="21"/>
              </w:rPr>
            </w:pPr>
          </w:p>
        </w:tc>
      </w:tr>
      <w:tr w:rsidR="000613F6" w:rsidRPr="000613F6" w14:paraId="79ABA56F" w14:textId="77777777">
        <w:trPr>
          <w:cantSplit/>
          <w:trHeight w:val="50"/>
          <w:jc w:val="center"/>
        </w:trPr>
        <w:tc>
          <w:tcPr>
            <w:tcW w:w="691" w:type="dxa"/>
            <w:vMerge/>
            <w:tcBorders>
              <w:bottom w:val="single" w:sz="4" w:space="0" w:color="auto"/>
              <w:right w:val="single" w:sz="4" w:space="0" w:color="auto"/>
            </w:tcBorders>
            <w:vAlign w:val="center"/>
          </w:tcPr>
          <w:p w14:paraId="60360992" w14:textId="77777777" w:rsidR="002B53F0" w:rsidRPr="000613F6" w:rsidRDefault="002B53F0">
            <w:pPr>
              <w:adjustRightInd w:val="0"/>
              <w:snapToGrid w:val="0"/>
              <w:spacing w:line="0" w:lineRule="atLeast"/>
              <w:jc w:val="center"/>
              <w:rPr>
                <w:rFonts w:eastAsia="仿宋"/>
                <w:color w:val="000000" w:themeColor="text1"/>
                <w:szCs w:val="21"/>
              </w:rPr>
            </w:pPr>
          </w:p>
        </w:tc>
        <w:tc>
          <w:tcPr>
            <w:tcW w:w="1978" w:type="dxa"/>
            <w:vMerge/>
            <w:tcBorders>
              <w:left w:val="single" w:sz="4" w:space="0" w:color="auto"/>
              <w:bottom w:val="single" w:sz="4" w:space="0" w:color="auto"/>
              <w:right w:val="single" w:sz="4" w:space="0" w:color="auto"/>
            </w:tcBorders>
            <w:vAlign w:val="center"/>
          </w:tcPr>
          <w:p w14:paraId="141A07C0" w14:textId="77777777" w:rsidR="002B53F0" w:rsidRPr="000613F6" w:rsidRDefault="002B53F0">
            <w:pPr>
              <w:adjustRightInd w:val="0"/>
              <w:snapToGrid w:val="0"/>
              <w:spacing w:line="0" w:lineRule="atLeast"/>
              <w:jc w:val="center"/>
              <w:rPr>
                <w:rFonts w:eastAsia="仿宋"/>
                <w:color w:val="000000" w:themeColor="text1"/>
                <w:szCs w:val="21"/>
              </w:rPr>
            </w:pPr>
          </w:p>
        </w:tc>
        <w:tc>
          <w:tcPr>
            <w:tcW w:w="1062" w:type="dxa"/>
            <w:tcBorders>
              <w:top w:val="single" w:sz="4" w:space="0" w:color="auto"/>
              <w:left w:val="single" w:sz="4" w:space="0" w:color="auto"/>
              <w:bottom w:val="single" w:sz="4" w:space="0" w:color="auto"/>
              <w:right w:val="single" w:sz="4" w:space="0" w:color="auto"/>
            </w:tcBorders>
            <w:vAlign w:val="center"/>
          </w:tcPr>
          <w:p w14:paraId="45A7FED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100mm</w:t>
            </w:r>
          </w:p>
        </w:tc>
        <w:tc>
          <w:tcPr>
            <w:tcW w:w="1770" w:type="dxa"/>
            <w:vMerge/>
            <w:tcBorders>
              <w:left w:val="single" w:sz="4" w:space="0" w:color="auto"/>
              <w:bottom w:val="single" w:sz="4" w:space="0" w:color="auto"/>
              <w:right w:val="single" w:sz="4" w:space="0" w:color="auto"/>
            </w:tcBorders>
            <w:vAlign w:val="center"/>
          </w:tcPr>
          <w:p w14:paraId="58E8000D" w14:textId="77777777" w:rsidR="002B53F0" w:rsidRPr="000613F6" w:rsidRDefault="002B53F0">
            <w:pPr>
              <w:adjustRightInd w:val="0"/>
              <w:snapToGrid w:val="0"/>
              <w:spacing w:line="0" w:lineRule="atLeast"/>
              <w:jc w:val="center"/>
              <w:rPr>
                <w:rFonts w:eastAsia="仿宋"/>
                <w:color w:val="000000" w:themeColor="text1"/>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5756E84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10</w:t>
            </w:r>
          </w:p>
        </w:tc>
        <w:tc>
          <w:tcPr>
            <w:tcW w:w="1174" w:type="dxa"/>
            <w:vMerge/>
            <w:tcBorders>
              <w:left w:val="single" w:sz="4" w:space="0" w:color="auto"/>
              <w:bottom w:val="single" w:sz="4" w:space="0" w:color="auto"/>
              <w:right w:val="single" w:sz="4" w:space="0" w:color="auto"/>
            </w:tcBorders>
            <w:vAlign w:val="center"/>
          </w:tcPr>
          <w:p w14:paraId="3C1A1222" w14:textId="77777777" w:rsidR="002B53F0" w:rsidRPr="000613F6" w:rsidRDefault="002B53F0">
            <w:pPr>
              <w:adjustRightInd w:val="0"/>
              <w:snapToGrid w:val="0"/>
              <w:spacing w:line="0" w:lineRule="atLeast"/>
              <w:jc w:val="center"/>
              <w:rPr>
                <w:rFonts w:eastAsia="仿宋"/>
                <w:color w:val="000000" w:themeColor="text1"/>
                <w:szCs w:val="21"/>
              </w:rPr>
            </w:pPr>
          </w:p>
        </w:tc>
        <w:tc>
          <w:tcPr>
            <w:tcW w:w="1417" w:type="dxa"/>
            <w:vMerge/>
            <w:tcBorders>
              <w:left w:val="single" w:sz="4" w:space="0" w:color="auto"/>
              <w:bottom w:val="single" w:sz="4" w:space="0" w:color="auto"/>
            </w:tcBorders>
            <w:vAlign w:val="center"/>
          </w:tcPr>
          <w:p w14:paraId="4F36857B" w14:textId="77777777" w:rsidR="002B53F0" w:rsidRPr="000613F6" w:rsidRDefault="002B53F0">
            <w:pPr>
              <w:adjustRightInd w:val="0"/>
              <w:snapToGrid w:val="0"/>
              <w:spacing w:line="0" w:lineRule="atLeast"/>
              <w:jc w:val="center"/>
              <w:rPr>
                <w:rFonts w:eastAsia="仿宋"/>
                <w:color w:val="000000" w:themeColor="text1"/>
                <w:szCs w:val="21"/>
              </w:rPr>
            </w:pPr>
          </w:p>
        </w:tc>
      </w:tr>
      <w:tr w:rsidR="000613F6" w:rsidRPr="000613F6" w14:paraId="72DCDBB4"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8F686C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30</w:t>
            </w:r>
          </w:p>
        </w:tc>
        <w:tc>
          <w:tcPr>
            <w:tcW w:w="1978" w:type="dxa"/>
            <w:tcBorders>
              <w:top w:val="single" w:sz="4" w:space="0" w:color="auto"/>
              <w:left w:val="single" w:sz="4" w:space="0" w:color="auto"/>
              <w:bottom w:val="single" w:sz="4" w:space="0" w:color="auto"/>
              <w:right w:val="single" w:sz="4" w:space="0" w:color="auto"/>
            </w:tcBorders>
            <w:vAlign w:val="center"/>
          </w:tcPr>
          <w:p w14:paraId="349DC9C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阀门</w:t>
            </w:r>
          </w:p>
        </w:tc>
        <w:tc>
          <w:tcPr>
            <w:tcW w:w="1062" w:type="dxa"/>
            <w:tcBorders>
              <w:top w:val="single" w:sz="4" w:space="0" w:color="auto"/>
              <w:left w:val="single" w:sz="4" w:space="0" w:color="auto"/>
              <w:bottom w:val="single" w:sz="4" w:space="0" w:color="auto"/>
              <w:right w:val="single" w:sz="4" w:space="0" w:color="auto"/>
            </w:tcBorders>
            <w:vAlign w:val="center"/>
          </w:tcPr>
          <w:p w14:paraId="24529B5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250</w:t>
            </w:r>
          </w:p>
        </w:tc>
        <w:tc>
          <w:tcPr>
            <w:tcW w:w="1770" w:type="dxa"/>
            <w:tcBorders>
              <w:top w:val="single" w:sz="4" w:space="0" w:color="auto"/>
              <w:left w:val="single" w:sz="4" w:space="0" w:color="auto"/>
              <w:bottom w:val="single" w:sz="4" w:space="0" w:color="auto"/>
              <w:right w:val="single" w:sz="4" w:space="0" w:color="auto"/>
            </w:tcBorders>
            <w:vAlign w:val="center"/>
          </w:tcPr>
          <w:p w14:paraId="101DBCA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5FDB5C6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7D74164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6986C91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D49022E" w14:textId="77777777">
        <w:trPr>
          <w:cantSplit/>
          <w:trHeight w:val="50"/>
          <w:jc w:val="center"/>
        </w:trPr>
        <w:tc>
          <w:tcPr>
            <w:tcW w:w="691" w:type="dxa"/>
            <w:tcBorders>
              <w:bottom w:val="single" w:sz="4" w:space="0" w:color="auto"/>
              <w:right w:val="single" w:sz="4" w:space="0" w:color="auto"/>
            </w:tcBorders>
            <w:vAlign w:val="center"/>
          </w:tcPr>
          <w:p w14:paraId="1DE5879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31</w:t>
            </w:r>
          </w:p>
        </w:tc>
        <w:tc>
          <w:tcPr>
            <w:tcW w:w="1978" w:type="dxa"/>
            <w:tcBorders>
              <w:left w:val="single" w:sz="4" w:space="0" w:color="auto"/>
              <w:bottom w:val="single" w:sz="4" w:space="0" w:color="auto"/>
              <w:right w:val="single" w:sz="4" w:space="0" w:color="auto"/>
            </w:tcBorders>
            <w:vAlign w:val="center"/>
          </w:tcPr>
          <w:p w14:paraId="0990A2B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手提式干粉灭火器</w:t>
            </w:r>
          </w:p>
        </w:tc>
        <w:tc>
          <w:tcPr>
            <w:tcW w:w="1062" w:type="dxa"/>
            <w:tcBorders>
              <w:top w:val="single" w:sz="4" w:space="0" w:color="auto"/>
              <w:left w:val="single" w:sz="4" w:space="0" w:color="auto"/>
              <w:bottom w:val="single" w:sz="4" w:space="0" w:color="auto"/>
              <w:right w:val="single" w:sz="4" w:space="0" w:color="auto"/>
            </w:tcBorders>
            <w:vAlign w:val="center"/>
          </w:tcPr>
          <w:p w14:paraId="0CBF636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8kg</w:t>
            </w:r>
          </w:p>
        </w:tc>
        <w:tc>
          <w:tcPr>
            <w:tcW w:w="1770" w:type="dxa"/>
            <w:tcBorders>
              <w:left w:val="single" w:sz="4" w:space="0" w:color="auto"/>
              <w:bottom w:val="single" w:sz="4" w:space="0" w:color="auto"/>
              <w:right w:val="single" w:sz="4" w:space="0" w:color="auto"/>
            </w:tcBorders>
            <w:vAlign w:val="center"/>
          </w:tcPr>
          <w:p w14:paraId="255467B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罐区发动机</w:t>
            </w:r>
          </w:p>
        </w:tc>
        <w:tc>
          <w:tcPr>
            <w:tcW w:w="1082" w:type="dxa"/>
            <w:tcBorders>
              <w:top w:val="single" w:sz="4" w:space="0" w:color="auto"/>
              <w:left w:val="single" w:sz="4" w:space="0" w:color="auto"/>
              <w:bottom w:val="single" w:sz="4" w:space="0" w:color="auto"/>
              <w:right w:val="single" w:sz="4" w:space="0" w:color="auto"/>
            </w:tcBorders>
            <w:vAlign w:val="center"/>
          </w:tcPr>
          <w:p w14:paraId="321BAB6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16</w:t>
            </w:r>
          </w:p>
        </w:tc>
        <w:tc>
          <w:tcPr>
            <w:tcW w:w="1174" w:type="dxa"/>
            <w:tcBorders>
              <w:left w:val="single" w:sz="4" w:space="0" w:color="auto"/>
              <w:bottom w:val="single" w:sz="4" w:space="0" w:color="auto"/>
              <w:right w:val="single" w:sz="4" w:space="0" w:color="auto"/>
            </w:tcBorders>
            <w:vAlign w:val="center"/>
          </w:tcPr>
          <w:p w14:paraId="6A8B52A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left w:val="single" w:sz="4" w:space="0" w:color="auto"/>
              <w:bottom w:val="single" w:sz="4" w:space="0" w:color="auto"/>
            </w:tcBorders>
            <w:vAlign w:val="center"/>
          </w:tcPr>
          <w:p w14:paraId="7DEFA2E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28A44F6C"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24E59A9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32</w:t>
            </w:r>
          </w:p>
        </w:tc>
        <w:tc>
          <w:tcPr>
            <w:tcW w:w="1978" w:type="dxa"/>
            <w:tcBorders>
              <w:top w:val="single" w:sz="4" w:space="0" w:color="auto"/>
              <w:left w:val="single" w:sz="4" w:space="0" w:color="auto"/>
              <w:bottom w:val="single" w:sz="4" w:space="0" w:color="auto"/>
              <w:right w:val="single" w:sz="4" w:space="0" w:color="auto"/>
            </w:tcBorders>
            <w:vAlign w:val="center"/>
          </w:tcPr>
          <w:p w14:paraId="1767904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干粉灭火器</w:t>
            </w:r>
          </w:p>
        </w:tc>
        <w:tc>
          <w:tcPr>
            <w:tcW w:w="1062" w:type="dxa"/>
            <w:tcBorders>
              <w:top w:val="single" w:sz="4" w:space="0" w:color="auto"/>
              <w:left w:val="single" w:sz="4" w:space="0" w:color="auto"/>
              <w:bottom w:val="single" w:sz="4" w:space="0" w:color="auto"/>
              <w:right w:val="single" w:sz="4" w:space="0" w:color="auto"/>
            </w:tcBorders>
            <w:vAlign w:val="center"/>
          </w:tcPr>
          <w:p w14:paraId="7B15F6C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35kg</w:t>
            </w:r>
          </w:p>
        </w:tc>
        <w:tc>
          <w:tcPr>
            <w:tcW w:w="1770" w:type="dxa"/>
            <w:tcBorders>
              <w:top w:val="single" w:sz="4" w:space="0" w:color="auto"/>
              <w:left w:val="single" w:sz="4" w:space="0" w:color="auto"/>
              <w:bottom w:val="single" w:sz="4" w:space="0" w:color="auto"/>
              <w:right w:val="single" w:sz="4" w:space="0" w:color="auto"/>
            </w:tcBorders>
            <w:vAlign w:val="center"/>
          </w:tcPr>
          <w:p w14:paraId="14AA644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收发油棚</w:t>
            </w:r>
          </w:p>
        </w:tc>
        <w:tc>
          <w:tcPr>
            <w:tcW w:w="1082" w:type="dxa"/>
            <w:tcBorders>
              <w:top w:val="single" w:sz="4" w:space="0" w:color="auto"/>
              <w:left w:val="single" w:sz="4" w:space="0" w:color="auto"/>
              <w:bottom w:val="single" w:sz="4" w:space="0" w:color="auto"/>
              <w:right w:val="single" w:sz="4" w:space="0" w:color="auto"/>
            </w:tcBorders>
            <w:vAlign w:val="center"/>
          </w:tcPr>
          <w:p w14:paraId="67D6B69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33287A4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2E8D0F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6777F14"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287999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33</w:t>
            </w:r>
          </w:p>
        </w:tc>
        <w:tc>
          <w:tcPr>
            <w:tcW w:w="1978" w:type="dxa"/>
            <w:tcBorders>
              <w:top w:val="single" w:sz="4" w:space="0" w:color="auto"/>
              <w:left w:val="single" w:sz="4" w:space="0" w:color="auto"/>
              <w:bottom w:val="single" w:sz="4" w:space="0" w:color="auto"/>
              <w:right w:val="single" w:sz="4" w:space="0" w:color="auto"/>
            </w:tcBorders>
            <w:vAlign w:val="center"/>
          </w:tcPr>
          <w:p w14:paraId="671CB21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干粉灭火器</w:t>
            </w:r>
          </w:p>
        </w:tc>
        <w:tc>
          <w:tcPr>
            <w:tcW w:w="1062" w:type="dxa"/>
            <w:tcBorders>
              <w:top w:val="single" w:sz="4" w:space="0" w:color="auto"/>
              <w:left w:val="single" w:sz="4" w:space="0" w:color="auto"/>
              <w:bottom w:val="single" w:sz="4" w:space="0" w:color="auto"/>
              <w:right w:val="single" w:sz="4" w:space="0" w:color="auto"/>
            </w:tcBorders>
            <w:vAlign w:val="center"/>
          </w:tcPr>
          <w:p w14:paraId="52E7F91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8kg</w:t>
            </w:r>
          </w:p>
        </w:tc>
        <w:tc>
          <w:tcPr>
            <w:tcW w:w="1770" w:type="dxa"/>
            <w:tcBorders>
              <w:top w:val="single" w:sz="4" w:space="0" w:color="auto"/>
              <w:left w:val="single" w:sz="4" w:space="0" w:color="auto"/>
              <w:bottom w:val="single" w:sz="4" w:space="0" w:color="auto"/>
              <w:right w:val="single" w:sz="4" w:space="0" w:color="auto"/>
            </w:tcBorders>
            <w:vAlign w:val="center"/>
          </w:tcPr>
          <w:p w14:paraId="284BA2B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消防泵房</w:t>
            </w:r>
          </w:p>
        </w:tc>
        <w:tc>
          <w:tcPr>
            <w:tcW w:w="1082" w:type="dxa"/>
            <w:tcBorders>
              <w:top w:val="single" w:sz="4" w:space="0" w:color="auto"/>
              <w:left w:val="single" w:sz="4" w:space="0" w:color="auto"/>
              <w:bottom w:val="single" w:sz="4" w:space="0" w:color="auto"/>
              <w:right w:val="single" w:sz="4" w:space="0" w:color="auto"/>
            </w:tcBorders>
            <w:vAlign w:val="center"/>
          </w:tcPr>
          <w:p w14:paraId="78AD817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334CCDA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24798F3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5CE6A58C"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152FD2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34</w:t>
            </w:r>
          </w:p>
        </w:tc>
        <w:tc>
          <w:tcPr>
            <w:tcW w:w="1978" w:type="dxa"/>
            <w:tcBorders>
              <w:top w:val="single" w:sz="4" w:space="0" w:color="auto"/>
              <w:left w:val="single" w:sz="4" w:space="0" w:color="auto"/>
              <w:bottom w:val="single" w:sz="4" w:space="0" w:color="auto"/>
              <w:right w:val="single" w:sz="4" w:space="0" w:color="auto"/>
            </w:tcBorders>
            <w:vAlign w:val="center"/>
          </w:tcPr>
          <w:p w14:paraId="37C6A7A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干粉灭火器</w:t>
            </w:r>
          </w:p>
        </w:tc>
        <w:tc>
          <w:tcPr>
            <w:tcW w:w="1062" w:type="dxa"/>
            <w:tcBorders>
              <w:top w:val="single" w:sz="4" w:space="0" w:color="auto"/>
              <w:left w:val="single" w:sz="4" w:space="0" w:color="auto"/>
              <w:bottom w:val="single" w:sz="4" w:space="0" w:color="auto"/>
              <w:right w:val="single" w:sz="4" w:space="0" w:color="auto"/>
            </w:tcBorders>
            <w:vAlign w:val="center"/>
          </w:tcPr>
          <w:p w14:paraId="5B1B378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8kg</w:t>
            </w:r>
          </w:p>
        </w:tc>
        <w:tc>
          <w:tcPr>
            <w:tcW w:w="1770" w:type="dxa"/>
            <w:tcBorders>
              <w:top w:val="single" w:sz="4" w:space="0" w:color="auto"/>
              <w:left w:val="single" w:sz="4" w:space="0" w:color="auto"/>
              <w:bottom w:val="single" w:sz="4" w:space="0" w:color="auto"/>
              <w:right w:val="single" w:sz="4" w:space="0" w:color="auto"/>
            </w:tcBorders>
            <w:vAlign w:val="center"/>
          </w:tcPr>
          <w:p w14:paraId="3E2EA2F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计量室、自控室、化验室</w:t>
            </w:r>
          </w:p>
        </w:tc>
        <w:tc>
          <w:tcPr>
            <w:tcW w:w="1082" w:type="dxa"/>
            <w:tcBorders>
              <w:top w:val="single" w:sz="4" w:space="0" w:color="auto"/>
              <w:left w:val="single" w:sz="4" w:space="0" w:color="auto"/>
              <w:bottom w:val="single" w:sz="4" w:space="0" w:color="auto"/>
              <w:right w:val="single" w:sz="4" w:space="0" w:color="auto"/>
            </w:tcBorders>
            <w:vAlign w:val="center"/>
          </w:tcPr>
          <w:p w14:paraId="1E2EC4E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5</w:t>
            </w:r>
          </w:p>
        </w:tc>
        <w:tc>
          <w:tcPr>
            <w:tcW w:w="1174" w:type="dxa"/>
            <w:tcBorders>
              <w:top w:val="single" w:sz="4" w:space="0" w:color="auto"/>
              <w:left w:val="single" w:sz="4" w:space="0" w:color="auto"/>
              <w:bottom w:val="single" w:sz="4" w:space="0" w:color="auto"/>
              <w:right w:val="single" w:sz="4" w:space="0" w:color="auto"/>
            </w:tcBorders>
            <w:vAlign w:val="center"/>
          </w:tcPr>
          <w:p w14:paraId="0344D6B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02ED190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19FC9C7C"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769C193"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35</w:t>
            </w:r>
          </w:p>
        </w:tc>
        <w:tc>
          <w:tcPr>
            <w:tcW w:w="1978" w:type="dxa"/>
            <w:tcBorders>
              <w:top w:val="single" w:sz="4" w:space="0" w:color="auto"/>
              <w:left w:val="single" w:sz="4" w:space="0" w:color="auto"/>
              <w:bottom w:val="single" w:sz="4" w:space="0" w:color="auto"/>
              <w:right w:val="single" w:sz="4" w:space="0" w:color="auto"/>
            </w:tcBorders>
            <w:vAlign w:val="center"/>
          </w:tcPr>
          <w:p w14:paraId="4F33EEC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消防沙池</w:t>
            </w:r>
          </w:p>
        </w:tc>
        <w:tc>
          <w:tcPr>
            <w:tcW w:w="1062" w:type="dxa"/>
            <w:tcBorders>
              <w:top w:val="single" w:sz="4" w:space="0" w:color="auto"/>
              <w:left w:val="single" w:sz="4" w:space="0" w:color="auto"/>
              <w:bottom w:val="single" w:sz="4" w:space="0" w:color="auto"/>
              <w:right w:val="single" w:sz="4" w:space="0" w:color="auto"/>
            </w:tcBorders>
            <w:vAlign w:val="center"/>
          </w:tcPr>
          <w:p w14:paraId="165D3CD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11F3BC1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罐区、收发油棚</w:t>
            </w:r>
          </w:p>
        </w:tc>
        <w:tc>
          <w:tcPr>
            <w:tcW w:w="1082" w:type="dxa"/>
            <w:tcBorders>
              <w:top w:val="single" w:sz="4" w:space="0" w:color="auto"/>
              <w:left w:val="single" w:sz="4" w:space="0" w:color="auto"/>
              <w:bottom w:val="single" w:sz="4" w:space="0" w:color="auto"/>
              <w:right w:val="single" w:sz="4" w:space="0" w:color="auto"/>
            </w:tcBorders>
            <w:vAlign w:val="center"/>
          </w:tcPr>
          <w:p w14:paraId="4E83190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2</w:t>
            </w:r>
          </w:p>
        </w:tc>
        <w:tc>
          <w:tcPr>
            <w:tcW w:w="1174" w:type="dxa"/>
            <w:tcBorders>
              <w:top w:val="single" w:sz="4" w:space="0" w:color="auto"/>
              <w:left w:val="single" w:sz="4" w:space="0" w:color="auto"/>
              <w:bottom w:val="single" w:sz="4" w:space="0" w:color="auto"/>
              <w:right w:val="single" w:sz="4" w:space="0" w:color="auto"/>
            </w:tcBorders>
            <w:vAlign w:val="center"/>
          </w:tcPr>
          <w:p w14:paraId="1664834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290E05A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5D8F0F4"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0B0C045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36</w:t>
            </w:r>
          </w:p>
        </w:tc>
        <w:tc>
          <w:tcPr>
            <w:tcW w:w="1978" w:type="dxa"/>
            <w:tcBorders>
              <w:top w:val="single" w:sz="4" w:space="0" w:color="auto"/>
              <w:left w:val="single" w:sz="4" w:space="0" w:color="auto"/>
              <w:bottom w:val="single" w:sz="4" w:space="0" w:color="auto"/>
              <w:right w:val="single" w:sz="4" w:space="0" w:color="auto"/>
            </w:tcBorders>
            <w:vAlign w:val="center"/>
          </w:tcPr>
          <w:p w14:paraId="670F0F1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常压消防栓</w:t>
            </w:r>
          </w:p>
        </w:tc>
        <w:tc>
          <w:tcPr>
            <w:tcW w:w="1062" w:type="dxa"/>
            <w:tcBorders>
              <w:top w:val="single" w:sz="4" w:space="0" w:color="auto"/>
              <w:left w:val="single" w:sz="4" w:space="0" w:color="auto"/>
              <w:bottom w:val="single" w:sz="4" w:space="0" w:color="auto"/>
              <w:right w:val="single" w:sz="4" w:space="0" w:color="auto"/>
            </w:tcBorders>
            <w:vAlign w:val="center"/>
          </w:tcPr>
          <w:p w14:paraId="47C1BF0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6EC9CD0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w:t>
            </w:r>
          </w:p>
        </w:tc>
        <w:tc>
          <w:tcPr>
            <w:tcW w:w="1082" w:type="dxa"/>
            <w:tcBorders>
              <w:top w:val="single" w:sz="4" w:space="0" w:color="auto"/>
              <w:left w:val="single" w:sz="4" w:space="0" w:color="auto"/>
              <w:bottom w:val="single" w:sz="4" w:space="0" w:color="auto"/>
              <w:right w:val="single" w:sz="4" w:space="0" w:color="auto"/>
            </w:tcBorders>
            <w:vAlign w:val="center"/>
          </w:tcPr>
          <w:p w14:paraId="4ECA5CF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445CE27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3A68E9A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4C708537"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EA0A47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37</w:t>
            </w:r>
          </w:p>
        </w:tc>
        <w:tc>
          <w:tcPr>
            <w:tcW w:w="1978" w:type="dxa"/>
            <w:tcBorders>
              <w:top w:val="single" w:sz="4" w:space="0" w:color="auto"/>
              <w:left w:val="single" w:sz="4" w:space="0" w:color="auto"/>
              <w:bottom w:val="single" w:sz="4" w:space="0" w:color="auto"/>
              <w:right w:val="single" w:sz="4" w:space="0" w:color="auto"/>
            </w:tcBorders>
            <w:vAlign w:val="center"/>
          </w:tcPr>
          <w:p w14:paraId="03D1812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泡沫消防栓</w:t>
            </w:r>
          </w:p>
        </w:tc>
        <w:tc>
          <w:tcPr>
            <w:tcW w:w="1062" w:type="dxa"/>
            <w:tcBorders>
              <w:top w:val="single" w:sz="4" w:space="0" w:color="auto"/>
              <w:left w:val="single" w:sz="4" w:space="0" w:color="auto"/>
              <w:bottom w:val="single" w:sz="4" w:space="0" w:color="auto"/>
              <w:right w:val="single" w:sz="4" w:space="0" w:color="auto"/>
            </w:tcBorders>
            <w:vAlign w:val="center"/>
          </w:tcPr>
          <w:p w14:paraId="1754A9E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260702F9"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w:t>
            </w:r>
          </w:p>
        </w:tc>
        <w:tc>
          <w:tcPr>
            <w:tcW w:w="1082" w:type="dxa"/>
            <w:tcBorders>
              <w:top w:val="single" w:sz="4" w:space="0" w:color="auto"/>
              <w:left w:val="single" w:sz="4" w:space="0" w:color="auto"/>
              <w:bottom w:val="single" w:sz="4" w:space="0" w:color="auto"/>
              <w:right w:val="single" w:sz="4" w:space="0" w:color="auto"/>
            </w:tcBorders>
            <w:vAlign w:val="center"/>
          </w:tcPr>
          <w:p w14:paraId="7609CE3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71380F6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0EB4E2E1"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6A53F403" w14:textId="77777777">
        <w:trPr>
          <w:cantSplit/>
          <w:trHeight w:val="219"/>
          <w:jc w:val="center"/>
        </w:trPr>
        <w:tc>
          <w:tcPr>
            <w:tcW w:w="691" w:type="dxa"/>
            <w:tcBorders>
              <w:top w:val="single" w:sz="4" w:space="0" w:color="auto"/>
              <w:bottom w:val="single" w:sz="4" w:space="0" w:color="auto"/>
              <w:right w:val="single" w:sz="4" w:space="0" w:color="auto"/>
            </w:tcBorders>
            <w:vAlign w:val="center"/>
          </w:tcPr>
          <w:p w14:paraId="13B360A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38</w:t>
            </w:r>
          </w:p>
        </w:tc>
        <w:tc>
          <w:tcPr>
            <w:tcW w:w="1978" w:type="dxa"/>
            <w:tcBorders>
              <w:top w:val="single" w:sz="4" w:space="0" w:color="auto"/>
              <w:left w:val="single" w:sz="4" w:space="0" w:color="auto"/>
              <w:bottom w:val="single" w:sz="4" w:space="0" w:color="auto"/>
              <w:right w:val="single" w:sz="4" w:space="0" w:color="auto"/>
            </w:tcBorders>
            <w:vAlign w:val="center"/>
          </w:tcPr>
          <w:p w14:paraId="638FC00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备用泡沫</w:t>
            </w:r>
          </w:p>
        </w:tc>
        <w:tc>
          <w:tcPr>
            <w:tcW w:w="1062" w:type="dxa"/>
            <w:tcBorders>
              <w:top w:val="single" w:sz="4" w:space="0" w:color="auto"/>
              <w:left w:val="single" w:sz="4" w:space="0" w:color="auto"/>
              <w:bottom w:val="single" w:sz="4" w:space="0" w:color="auto"/>
              <w:right w:val="single" w:sz="4" w:space="0" w:color="auto"/>
            </w:tcBorders>
            <w:vAlign w:val="center"/>
          </w:tcPr>
          <w:p w14:paraId="1CC7CDA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82A319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消防泵房</w:t>
            </w:r>
          </w:p>
        </w:tc>
        <w:tc>
          <w:tcPr>
            <w:tcW w:w="1082" w:type="dxa"/>
            <w:tcBorders>
              <w:top w:val="single" w:sz="4" w:space="0" w:color="auto"/>
              <w:left w:val="single" w:sz="4" w:space="0" w:color="auto"/>
              <w:bottom w:val="single" w:sz="4" w:space="0" w:color="auto"/>
              <w:right w:val="single" w:sz="4" w:space="0" w:color="auto"/>
            </w:tcBorders>
            <w:vAlign w:val="center"/>
          </w:tcPr>
          <w:p w14:paraId="45BDACE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3t</w:t>
            </w:r>
          </w:p>
        </w:tc>
        <w:tc>
          <w:tcPr>
            <w:tcW w:w="1174" w:type="dxa"/>
            <w:tcBorders>
              <w:top w:val="single" w:sz="4" w:space="0" w:color="auto"/>
              <w:left w:val="single" w:sz="4" w:space="0" w:color="auto"/>
              <w:bottom w:val="single" w:sz="4" w:space="0" w:color="auto"/>
              <w:right w:val="single" w:sz="4" w:space="0" w:color="auto"/>
            </w:tcBorders>
            <w:vAlign w:val="center"/>
          </w:tcPr>
          <w:p w14:paraId="189FBA9F"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42C713EB"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0347FD7E"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31C5088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39</w:t>
            </w:r>
          </w:p>
        </w:tc>
        <w:tc>
          <w:tcPr>
            <w:tcW w:w="1978" w:type="dxa"/>
            <w:tcBorders>
              <w:top w:val="single" w:sz="4" w:space="0" w:color="auto"/>
              <w:left w:val="single" w:sz="4" w:space="0" w:color="auto"/>
              <w:bottom w:val="single" w:sz="4" w:space="0" w:color="auto"/>
              <w:right w:val="single" w:sz="4" w:space="0" w:color="auto"/>
            </w:tcBorders>
            <w:vAlign w:val="center"/>
          </w:tcPr>
          <w:p w14:paraId="6EE5236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空气泡沫发生器</w:t>
            </w:r>
          </w:p>
        </w:tc>
        <w:tc>
          <w:tcPr>
            <w:tcW w:w="1062" w:type="dxa"/>
            <w:tcBorders>
              <w:top w:val="single" w:sz="4" w:space="0" w:color="auto"/>
              <w:left w:val="single" w:sz="4" w:space="0" w:color="auto"/>
              <w:bottom w:val="single" w:sz="4" w:space="0" w:color="auto"/>
              <w:right w:val="single" w:sz="4" w:space="0" w:color="auto"/>
            </w:tcBorders>
            <w:vAlign w:val="center"/>
          </w:tcPr>
          <w:p w14:paraId="678BB94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7650901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w:t>
            </w:r>
          </w:p>
        </w:tc>
        <w:tc>
          <w:tcPr>
            <w:tcW w:w="1082" w:type="dxa"/>
            <w:tcBorders>
              <w:top w:val="single" w:sz="4" w:space="0" w:color="auto"/>
              <w:left w:val="single" w:sz="4" w:space="0" w:color="auto"/>
              <w:bottom w:val="single" w:sz="4" w:space="0" w:color="auto"/>
              <w:right w:val="single" w:sz="4" w:space="0" w:color="auto"/>
            </w:tcBorders>
            <w:vAlign w:val="center"/>
          </w:tcPr>
          <w:p w14:paraId="0BB5C43D"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p>
        </w:tc>
        <w:tc>
          <w:tcPr>
            <w:tcW w:w="1174" w:type="dxa"/>
            <w:tcBorders>
              <w:top w:val="single" w:sz="4" w:space="0" w:color="auto"/>
              <w:left w:val="single" w:sz="4" w:space="0" w:color="auto"/>
              <w:bottom w:val="single" w:sz="4" w:space="0" w:color="auto"/>
              <w:right w:val="single" w:sz="4" w:space="0" w:color="auto"/>
            </w:tcBorders>
            <w:vAlign w:val="center"/>
          </w:tcPr>
          <w:p w14:paraId="57361D0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52041FE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35CCAF65"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7BD47CD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40</w:t>
            </w:r>
          </w:p>
        </w:tc>
        <w:tc>
          <w:tcPr>
            <w:tcW w:w="1978" w:type="dxa"/>
            <w:tcBorders>
              <w:top w:val="single" w:sz="4" w:space="0" w:color="auto"/>
              <w:left w:val="single" w:sz="4" w:space="0" w:color="auto"/>
              <w:bottom w:val="single" w:sz="4" w:space="0" w:color="auto"/>
              <w:right w:val="single" w:sz="4" w:space="0" w:color="auto"/>
            </w:tcBorders>
            <w:vAlign w:val="center"/>
          </w:tcPr>
          <w:p w14:paraId="21C59162"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手动报警按钮</w:t>
            </w:r>
          </w:p>
        </w:tc>
        <w:tc>
          <w:tcPr>
            <w:tcW w:w="1062" w:type="dxa"/>
            <w:tcBorders>
              <w:top w:val="single" w:sz="4" w:space="0" w:color="auto"/>
              <w:left w:val="single" w:sz="4" w:space="0" w:color="auto"/>
              <w:bottom w:val="single" w:sz="4" w:space="0" w:color="auto"/>
              <w:right w:val="single" w:sz="4" w:space="0" w:color="auto"/>
            </w:tcBorders>
            <w:vAlign w:val="center"/>
          </w:tcPr>
          <w:p w14:paraId="33672835"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177E374C"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库区</w:t>
            </w:r>
          </w:p>
        </w:tc>
        <w:tc>
          <w:tcPr>
            <w:tcW w:w="1082" w:type="dxa"/>
            <w:tcBorders>
              <w:top w:val="single" w:sz="4" w:space="0" w:color="auto"/>
              <w:left w:val="single" w:sz="4" w:space="0" w:color="auto"/>
              <w:bottom w:val="single" w:sz="4" w:space="0" w:color="auto"/>
              <w:right w:val="single" w:sz="4" w:space="0" w:color="auto"/>
            </w:tcBorders>
            <w:vAlign w:val="center"/>
          </w:tcPr>
          <w:p w14:paraId="601C215E"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1</w:t>
            </w:r>
          </w:p>
        </w:tc>
        <w:tc>
          <w:tcPr>
            <w:tcW w:w="1174" w:type="dxa"/>
            <w:tcBorders>
              <w:top w:val="single" w:sz="4" w:space="0" w:color="auto"/>
              <w:left w:val="single" w:sz="4" w:space="0" w:color="auto"/>
              <w:bottom w:val="single" w:sz="4" w:space="0" w:color="auto"/>
              <w:right w:val="single" w:sz="4" w:space="0" w:color="auto"/>
            </w:tcBorders>
            <w:vAlign w:val="center"/>
          </w:tcPr>
          <w:p w14:paraId="32390D4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51BF5FD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0FA13EFF"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08718BF0"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41</w:t>
            </w:r>
          </w:p>
        </w:tc>
        <w:tc>
          <w:tcPr>
            <w:tcW w:w="1978" w:type="dxa"/>
            <w:tcBorders>
              <w:top w:val="single" w:sz="4" w:space="0" w:color="auto"/>
              <w:left w:val="single" w:sz="4" w:space="0" w:color="auto"/>
              <w:bottom w:val="single" w:sz="4" w:space="0" w:color="auto"/>
              <w:right w:val="single" w:sz="4" w:space="0" w:color="auto"/>
            </w:tcBorders>
            <w:vAlign w:val="center"/>
          </w:tcPr>
          <w:p w14:paraId="07122C4A"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消防水带</w:t>
            </w:r>
          </w:p>
        </w:tc>
        <w:tc>
          <w:tcPr>
            <w:tcW w:w="1062" w:type="dxa"/>
            <w:tcBorders>
              <w:top w:val="single" w:sz="4" w:space="0" w:color="auto"/>
              <w:left w:val="single" w:sz="4" w:space="0" w:color="auto"/>
              <w:bottom w:val="single" w:sz="4" w:space="0" w:color="auto"/>
              <w:right w:val="single" w:sz="4" w:space="0" w:color="auto"/>
            </w:tcBorders>
            <w:vAlign w:val="center"/>
          </w:tcPr>
          <w:p w14:paraId="5F39CBE7"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47503F86"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罐区</w:t>
            </w:r>
          </w:p>
        </w:tc>
        <w:tc>
          <w:tcPr>
            <w:tcW w:w="1082" w:type="dxa"/>
            <w:tcBorders>
              <w:top w:val="single" w:sz="4" w:space="0" w:color="auto"/>
              <w:left w:val="single" w:sz="4" w:space="0" w:color="auto"/>
              <w:bottom w:val="single" w:sz="4" w:space="0" w:color="auto"/>
              <w:right w:val="single" w:sz="4" w:space="0" w:color="auto"/>
            </w:tcBorders>
            <w:vAlign w:val="center"/>
          </w:tcPr>
          <w:p w14:paraId="6CA1D30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8</w:t>
            </w:r>
          </w:p>
        </w:tc>
        <w:tc>
          <w:tcPr>
            <w:tcW w:w="1174" w:type="dxa"/>
            <w:tcBorders>
              <w:top w:val="single" w:sz="4" w:space="0" w:color="auto"/>
              <w:left w:val="single" w:sz="4" w:space="0" w:color="auto"/>
              <w:bottom w:val="single" w:sz="4" w:space="0" w:color="auto"/>
              <w:right w:val="single" w:sz="4" w:space="0" w:color="auto"/>
            </w:tcBorders>
            <w:vAlign w:val="center"/>
          </w:tcPr>
          <w:p w14:paraId="17292A68"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完好</w:t>
            </w:r>
          </w:p>
        </w:tc>
        <w:tc>
          <w:tcPr>
            <w:tcW w:w="1417" w:type="dxa"/>
            <w:tcBorders>
              <w:top w:val="single" w:sz="4" w:space="0" w:color="auto"/>
              <w:left w:val="single" w:sz="4" w:space="0" w:color="auto"/>
              <w:bottom w:val="single" w:sz="4" w:space="0" w:color="auto"/>
            </w:tcBorders>
            <w:vAlign w:val="center"/>
          </w:tcPr>
          <w:p w14:paraId="214C8544" w14:textId="77777777" w:rsidR="002B53F0" w:rsidRPr="000613F6" w:rsidRDefault="007178C2">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4DD39DF2"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37FA8671"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lastRenderedPageBreak/>
              <w:t>4</w:t>
            </w:r>
            <w:r w:rsidRPr="000613F6">
              <w:rPr>
                <w:rFonts w:eastAsia="仿宋"/>
                <w:color w:val="000000" w:themeColor="text1"/>
                <w:szCs w:val="21"/>
              </w:rPr>
              <w:t>2</w:t>
            </w:r>
          </w:p>
        </w:tc>
        <w:tc>
          <w:tcPr>
            <w:tcW w:w="1978" w:type="dxa"/>
            <w:tcBorders>
              <w:top w:val="single" w:sz="4" w:space="0" w:color="auto"/>
              <w:left w:val="single" w:sz="4" w:space="0" w:color="auto"/>
              <w:bottom w:val="single" w:sz="4" w:space="0" w:color="auto"/>
              <w:right w:val="single" w:sz="4" w:space="0" w:color="auto"/>
            </w:tcBorders>
            <w:vAlign w:val="center"/>
          </w:tcPr>
          <w:p w14:paraId="210473AC"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防静电服</w:t>
            </w:r>
          </w:p>
        </w:tc>
        <w:tc>
          <w:tcPr>
            <w:tcW w:w="1062" w:type="dxa"/>
            <w:tcBorders>
              <w:top w:val="single" w:sz="4" w:space="0" w:color="auto"/>
              <w:left w:val="single" w:sz="4" w:space="0" w:color="auto"/>
              <w:bottom w:val="single" w:sz="4" w:space="0" w:color="auto"/>
              <w:right w:val="single" w:sz="4" w:space="0" w:color="auto"/>
            </w:tcBorders>
            <w:vAlign w:val="center"/>
          </w:tcPr>
          <w:p w14:paraId="42D64010"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30647098"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18403556"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6</w:t>
            </w:r>
          </w:p>
        </w:tc>
        <w:tc>
          <w:tcPr>
            <w:tcW w:w="1174" w:type="dxa"/>
            <w:tcBorders>
              <w:top w:val="single" w:sz="4" w:space="0" w:color="auto"/>
              <w:left w:val="single" w:sz="4" w:space="0" w:color="auto"/>
              <w:bottom w:val="single" w:sz="4" w:space="0" w:color="auto"/>
              <w:right w:val="single" w:sz="4" w:space="0" w:color="auto"/>
            </w:tcBorders>
            <w:vAlign w:val="center"/>
          </w:tcPr>
          <w:p w14:paraId="724AEDF8"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建议</w:t>
            </w:r>
            <w:r w:rsidR="00807300" w:rsidRPr="000613F6">
              <w:rPr>
                <w:rFonts w:eastAsia="仿宋" w:hint="eastAsia"/>
                <w:color w:val="000000" w:themeColor="text1"/>
                <w:szCs w:val="21"/>
              </w:rPr>
              <w:t>购买</w:t>
            </w:r>
          </w:p>
        </w:tc>
        <w:tc>
          <w:tcPr>
            <w:tcW w:w="1417" w:type="dxa"/>
            <w:tcBorders>
              <w:top w:val="single" w:sz="4" w:space="0" w:color="auto"/>
              <w:left w:val="single" w:sz="4" w:space="0" w:color="auto"/>
              <w:bottom w:val="single" w:sz="4" w:space="0" w:color="auto"/>
            </w:tcBorders>
            <w:vAlign w:val="center"/>
          </w:tcPr>
          <w:p w14:paraId="3F98391B"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0613F6" w:rsidRPr="000613F6" w14:paraId="7B94E634"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4A5F1E49"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r w:rsidRPr="000613F6">
              <w:rPr>
                <w:rFonts w:eastAsia="仿宋"/>
                <w:color w:val="000000" w:themeColor="text1"/>
                <w:szCs w:val="21"/>
              </w:rPr>
              <w:t>3</w:t>
            </w:r>
          </w:p>
        </w:tc>
        <w:tc>
          <w:tcPr>
            <w:tcW w:w="1978" w:type="dxa"/>
            <w:tcBorders>
              <w:top w:val="single" w:sz="4" w:space="0" w:color="auto"/>
              <w:left w:val="single" w:sz="4" w:space="0" w:color="auto"/>
              <w:bottom w:val="single" w:sz="4" w:space="0" w:color="auto"/>
              <w:right w:val="single" w:sz="4" w:space="0" w:color="auto"/>
            </w:tcBorders>
            <w:vAlign w:val="center"/>
          </w:tcPr>
          <w:p w14:paraId="3E19BA66"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正压式呼吸器</w:t>
            </w:r>
          </w:p>
        </w:tc>
        <w:tc>
          <w:tcPr>
            <w:tcW w:w="1062" w:type="dxa"/>
            <w:tcBorders>
              <w:top w:val="single" w:sz="4" w:space="0" w:color="auto"/>
              <w:left w:val="single" w:sz="4" w:space="0" w:color="auto"/>
              <w:bottom w:val="single" w:sz="4" w:space="0" w:color="auto"/>
              <w:right w:val="single" w:sz="4" w:space="0" w:color="auto"/>
            </w:tcBorders>
            <w:vAlign w:val="center"/>
          </w:tcPr>
          <w:p w14:paraId="7C10B9C3"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28B35E75"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43B88A6"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6</w:t>
            </w:r>
          </w:p>
        </w:tc>
        <w:tc>
          <w:tcPr>
            <w:tcW w:w="1174" w:type="dxa"/>
            <w:tcBorders>
              <w:top w:val="single" w:sz="4" w:space="0" w:color="auto"/>
              <w:left w:val="single" w:sz="4" w:space="0" w:color="auto"/>
              <w:bottom w:val="single" w:sz="4" w:space="0" w:color="auto"/>
              <w:right w:val="single" w:sz="4" w:space="0" w:color="auto"/>
            </w:tcBorders>
            <w:vAlign w:val="center"/>
          </w:tcPr>
          <w:p w14:paraId="7AF5E91F" w14:textId="77777777" w:rsidR="00BE7920" w:rsidRPr="000613F6" w:rsidRDefault="0080730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建议购买</w:t>
            </w:r>
          </w:p>
        </w:tc>
        <w:tc>
          <w:tcPr>
            <w:tcW w:w="1417" w:type="dxa"/>
            <w:tcBorders>
              <w:top w:val="single" w:sz="4" w:space="0" w:color="auto"/>
              <w:left w:val="single" w:sz="4" w:space="0" w:color="auto"/>
              <w:bottom w:val="single" w:sz="4" w:space="0" w:color="auto"/>
            </w:tcBorders>
            <w:vAlign w:val="center"/>
          </w:tcPr>
          <w:p w14:paraId="46FD3988"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r w:rsidR="00BE7920" w:rsidRPr="000613F6" w14:paraId="37B1BB23" w14:textId="77777777">
        <w:trPr>
          <w:cantSplit/>
          <w:trHeight w:val="50"/>
          <w:jc w:val="center"/>
        </w:trPr>
        <w:tc>
          <w:tcPr>
            <w:tcW w:w="691" w:type="dxa"/>
            <w:tcBorders>
              <w:top w:val="single" w:sz="4" w:space="0" w:color="auto"/>
              <w:bottom w:val="single" w:sz="4" w:space="0" w:color="auto"/>
              <w:right w:val="single" w:sz="4" w:space="0" w:color="auto"/>
            </w:tcBorders>
            <w:vAlign w:val="center"/>
          </w:tcPr>
          <w:p w14:paraId="1A5043E4"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4</w:t>
            </w:r>
            <w:r w:rsidRPr="000613F6">
              <w:rPr>
                <w:rFonts w:eastAsia="仿宋"/>
                <w:color w:val="000000" w:themeColor="text1"/>
                <w:szCs w:val="21"/>
              </w:rPr>
              <w:t>4</w:t>
            </w:r>
          </w:p>
        </w:tc>
        <w:tc>
          <w:tcPr>
            <w:tcW w:w="1978" w:type="dxa"/>
            <w:tcBorders>
              <w:top w:val="single" w:sz="4" w:space="0" w:color="auto"/>
              <w:left w:val="single" w:sz="4" w:space="0" w:color="auto"/>
              <w:bottom w:val="single" w:sz="4" w:space="0" w:color="auto"/>
              <w:right w:val="single" w:sz="4" w:space="0" w:color="auto"/>
            </w:tcBorders>
            <w:vAlign w:val="center"/>
          </w:tcPr>
          <w:p w14:paraId="144943FE"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消防服</w:t>
            </w:r>
          </w:p>
        </w:tc>
        <w:tc>
          <w:tcPr>
            <w:tcW w:w="1062" w:type="dxa"/>
            <w:tcBorders>
              <w:top w:val="single" w:sz="4" w:space="0" w:color="auto"/>
              <w:left w:val="single" w:sz="4" w:space="0" w:color="auto"/>
              <w:bottom w:val="single" w:sz="4" w:space="0" w:color="auto"/>
              <w:right w:val="single" w:sz="4" w:space="0" w:color="auto"/>
            </w:tcBorders>
            <w:vAlign w:val="center"/>
          </w:tcPr>
          <w:p w14:paraId="59C229A9"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w:t>
            </w:r>
          </w:p>
        </w:tc>
        <w:tc>
          <w:tcPr>
            <w:tcW w:w="1770" w:type="dxa"/>
            <w:tcBorders>
              <w:top w:val="single" w:sz="4" w:space="0" w:color="auto"/>
              <w:left w:val="single" w:sz="4" w:space="0" w:color="auto"/>
              <w:bottom w:val="single" w:sz="4" w:space="0" w:color="auto"/>
              <w:right w:val="single" w:sz="4" w:space="0" w:color="auto"/>
            </w:tcBorders>
            <w:vAlign w:val="center"/>
          </w:tcPr>
          <w:p w14:paraId="08C50FB1"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库房</w:t>
            </w:r>
          </w:p>
        </w:tc>
        <w:tc>
          <w:tcPr>
            <w:tcW w:w="1082" w:type="dxa"/>
            <w:tcBorders>
              <w:top w:val="single" w:sz="4" w:space="0" w:color="auto"/>
              <w:left w:val="single" w:sz="4" w:space="0" w:color="auto"/>
              <w:bottom w:val="single" w:sz="4" w:space="0" w:color="auto"/>
              <w:right w:val="single" w:sz="4" w:space="0" w:color="auto"/>
            </w:tcBorders>
            <w:vAlign w:val="center"/>
          </w:tcPr>
          <w:p w14:paraId="0AF79DDF"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7</w:t>
            </w:r>
          </w:p>
        </w:tc>
        <w:tc>
          <w:tcPr>
            <w:tcW w:w="1174" w:type="dxa"/>
            <w:tcBorders>
              <w:top w:val="single" w:sz="4" w:space="0" w:color="auto"/>
              <w:left w:val="single" w:sz="4" w:space="0" w:color="auto"/>
              <w:bottom w:val="single" w:sz="4" w:space="0" w:color="auto"/>
              <w:right w:val="single" w:sz="4" w:space="0" w:color="auto"/>
            </w:tcBorders>
            <w:vAlign w:val="center"/>
          </w:tcPr>
          <w:p w14:paraId="587019B3" w14:textId="77777777" w:rsidR="00BE7920" w:rsidRPr="000613F6" w:rsidRDefault="00807300">
            <w:pPr>
              <w:adjustRightInd w:val="0"/>
              <w:snapToGrid w:val="0"/>
              <w:spacing w:line="0" w:lineRule="atLeast"/>
              <w:jc w:val="center"/>
              <w:rPr>
                <w:rFonts w:eastAsia="仿宋"/>
                <w:color w:val="000000" w:themeColor="text1"/>
                <w:szCs w:val="21"/>
              </w:rPr>
            </w:pPr>
            <w:r w:rsidRPr="000613F6">
              <w:rPr>
                <w:rFonts w:eastAsia="仿宋" w:hint="eastAsia"/>
                <w:color w:val="000000" w:themeColor="text1"/>
                <w:szCs w:val="21"/>
              </w:rPr>
              <w:t>建议购买</w:t>
            </w:r>
          </w:p>
        </w:tc>
        <w:tc>
          <w:tcPr>
            <w:tcW w:w="1417" w:type="dxa"/>
            <w:tcBorders>
              <w:top w:val="single" w:sz="4" w:space="0" w:color="auto"/>
              <w:left w:val="single" w:sz="4" w:space="0" w:color="auto"/>
              <w:bottom w:val="single" w:sz="4" w:space="0" w:color="auto"/>
            </w:tcBorders>
            <w:vAlign w:val="center"/>
          </w:tcPr>
          <w:p w14:paraId="5F96CFE0" w14:textId="77777777" w:rsidR="00BE7920" w:rsidRPr="000613F6" w:rsidRDefault="00BE7920">
            <w:pPr>
              <w:adjustRightInd w:val="0"/>
              <w:snapToGrid w:val="0"/>
              <w:spacing w:line="0" w:lineRule="atLeast"/>
              <w:jc w:val="center"/>
              <w:rPr>
                <w:rFonts w:eastAsia="仿宋"/>
                <w:color w:val="000000" w:themeColor="text1"/>
                <w:szCs w:val="21"/>
              </w:rPr>
            </w:pPr>
            <w:r w:rsidRPr="000613F6">
              <w:rPr>
                <w:rFonts w:eastAsia="仿宋"/>
                <w:color w:val="000000" w:themeColor="text1"/>
                <w:szCs w:val="21"/>
              </w:rPr>
              <w:t>长期</w:t>
            </w:r>
          </w:p>
        </w:tc>
      </w:tr>
    </w:tbl>
    <w:p w14:paraId="386503BC" w14:textId="77777777" w:rsidR="00DD770B" w:rsidRPr="000613F6" w:rsidRDefault="00DD770B" w:rsidP="00807300">
      <w:pPr>
        <w:adjustRightInd w:val="0"/>
        <w:snapToGrid w:val="0"/>
        <w:spacing w:line="0" w:lineRule="atLeast"/>
        <w:jc w:val="center"/>
        <w:rPr>
          <w:rFonts w:eastAsia="仿宋"/>
          <w:color w:val="000000" w:themeColor="text1"/>
          <w:szCs w:val="21"/>
        </w:rPr>
      </w:pPr>
      <w:bookmarkStart w:id="517" w:name="_Toc518033675"/>
      <w:bookmarkStart w:id="518" w:name="_Toc519346336"/>
      <w:bookmarkStart w:id="519" w:name="_Toc509939026"/>
    </w:p>
    <w:p w14:paraId="164D0ADB" w14:textId="77777777" w:rsidR="00DD770B" w:rsidRPr="000613F6" w:rsidRDefault="00DD770B">
      <w:pPr>
        <w:spacing w:line="360" w:lineRule="auto"/>
        <w:jc w:val="center"/>
        <w:rPr>
          <w:rFonts w:eastAsia="仿宋"/>
          <w:b/>
          <w:bCs/>
          <w:color w:val="000000" w:themeColor="text1"/>
          <w:sz w:val="28"/>
          <w:szCs w:val="28"/>
        </w:rPr>
      </w:pPr>
    </w:p>
    <w:p w14:paraId="24A638F2" w14:textId="77777777" w:rsidR="00DD770B" w:rsidRPr="000613F6" w:rsidRDefault="00DD770B">
      <w:pPr>
        <w:spacing w:line="360" w:lineRule="auto"/>
        <w:jc w:val="center"/>
        <w:rPr>
          <w:rFonts w:eastAsia="仿宋"/>
          <w:b/>
          <w:bCs/>
          <w:color w:val="000000" w:themeColor="text1"/>
          <w:sz w:val="28"/>
          <w:szCs w:val="28"/>
        </w:rPr>
      </w:pPr>
    </w:p>
    <w:p w14:paraId="7DB8C3D1" w14:textId="77777777" w:rsidR="00151E3F" w:rsidRDefault="00151E3F">
      <w:pPr>
        <w:spacing w:line="360" w:lineRule="auto"/>
        <w:jc w:val="center"/>
        <w:rPr>
          <w:rFonts w:eastAsia="仿宋"/>
          <w:b/>
          <w:bCs/>
          <w:color w:val="000000" w:themeColor="text1"/>
          <w:sz w:val="28"/>
          <w:szCs w:val="28"/>
        </w:rPr>
        <w:sectPr w:rsidR="00151E3F">
          <w:pgSz w:w="11906" w:h="16838"/>
          <w:pgMar w:top="1440" w:right="1800" w:bottom="1440" w:left="1800" w:header="851" w:footer="992" w:gutter="0"/>
          <w:cols w:space="425"/>
          <w:docGrid w:type="lines" w:linePitch="312"/>
        </w:sectPr>
      </w:pPr>
    </w:p>
    <w:p w14:paraId="17E35709" w14:textId="36E4AC75" w:rsidR="002B53F0" w:rsidRPr="000613F6" w:rsidRDefault="007178C2">
      <w:pPr>
        <w:spacing w:line="360" w:lineRule="auto"/>
        <w:jc w:val="center"/>
        <w:rPr>
          <w:rFonts w:eastAsia="仿宋"/>
          <w:b/>
          <w:bCs/>
          <w:color w:val="000000" w:themeColor="text1"/>
          <w:sz w:val="28"/>
          <w:szCs w:val="28"/>
        </w:rPr>
      </w:pPr>
      <w:r w:rsidRPr="000613F6">
        <w:rPr>
          <w:rFonts w:eastAsia="仿宋"/>
          <w:b/>
          <w:bCs/>
          <w:color w:val="000000" w:themeColor="text1"/>
          <w:sz w:val="28"/>
          <w:szCs w:val="28"/>
        </w:rPr>
        <w:lastRenderedPageBreak/>
        <w:t>附件三</w:t>
      </w:r>
      <w:r w:rsidRPr="000613F6">
        <w:rPr>
          <w:rFonts w:eastAsia="仿宋"/>
          <w:b/>
          <w:bCs/>
          <w:color w:val="000000" w:themeColor="text1"/>
          <w:sz w:val="28"/>
          <w:szCs w:val="28"/>
        </w:rPr>
        <w:t xml:space="preserve">    </w:t>
      </w:r>
      <w:r w:rsidRPr="000613F6">
        <w:rPr>
          <w:rFonts w:eastAsia="仿宋"/>
          <w:b/>
          <w:bCs/>
          <w:color w:val="000000" w:themeColor="text1"/>
          <w:sz w:val="28"/>
          <w:szCs w:val="28"/>
        </w:rPr>
        <w:t>外部应急有关单位联系电话</w:t>
      </w:r>
      <w:bookmarkEnd w:id="517"/>
      <w:bookmarkEnd w:id="518"/>
      <w:bookmarkEnd w:id="519"/>
    </w:p>
    <w:tbl>
      <w:tblPr>
        <w:tblW w:w="9174"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796"/>
        <w:gridCol w:w="5031"/>
        <w:gridCol w:w="3347"/>
      </w:tblGrid>
      <w:tr w:rsidR="000613F6" w:rsidRPr="000613F6" w14:paraId="386F2AFA" w14:textId="77777777">
        <w:trPr>
          <w:trHeight w:val="397"/>
          <w:jc w:val="center"/>
        </w:trPr>
        <w:tc>
          <w:tcPr>
            <w:tcW w:w="796" w:type="dxa"/>
            <w:tcBorders>
              <w:top w:val="single" w:sz="12" w:space="0" w:color="auto"/>
              <w:bottom w:val="single" w:sz="6" w:space="0" w:color="auto"/>
              <w:right w:val="single" w:sz="6" w:space="0" w:color="auto"/>
            </w:tcBorders>
            <w:vAlign w:val="center"/>
          </w:tcPr>
          <w:p w14:paraId="078EB3D0"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序号</w:t>
            </w:r>
          </w:p>
        </w:tc>
        <w:tc>
          <w:tcPr>
            <w:tcW w:w="5031" w:type="dxa"/>
            <w:tcBorders>
              <w:top w:val="single" w:sz="12" w:space="0" w:color="auto"/>
              <w:left w:val="single" w:sz="6" w:space="0" w:color="auto"/>
              <w:bottom w:val="single" w:sz="6" w:space="0" w:color="auto"/>
              <w:right w:val="single" w:sz="6" w:space="0" w:color="auto"/>
            </w:tcBorders>
            <w:vAlign w:val="center"/>
          </w:tcPr>
          <w:p w14:paraId="0894E73E"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联系单位</w:t>
            </w:r>
          </w:p>
        </w:tc>
        <w:tc>
          <w:tcPr>
            <w:tcW w:w="3347" w:type="dxa"/>
            <w:tcBorders>
              <w:top w:val="single" w:sz="12" w:space="0" w:color="auto"/>
              <w:left w:val="single" w:sz="6" w:space="0" w:color="auto"/>
              <w:bottom w:val="single" w:sz="6" w:space="0" w:color="auto"/>
            </w:tcBorders>
            <w:vAlign w:val="center"/>
          </w:tcPr>
          <w:p w14:paraId="5377DD3C"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联系方式</w:t>
            </w:r>
          </w:p>
        </w:tc>
      </w:tr>
      <w:tr w:rsidR="000613F6" w:rsidRPr="000613F6" w14:paraId="29C3A1B2" w14:textId="77777777">
        <w:trPr>
          <w:trHeight w:val="397"/>
          <w:jc w:val="center"/>
        </w:trPr>
        <w:tc>
          <w:tcPr>
            <w:tcW w:w="796" w:type="dxa"/>
            <w:tcBorders>
              <w:top w:val="single" w:sz="6" w:space="0" w:color="auto"/>
              <w:bottom w:val="single" w:sz="6" w:space="0" w:color="auto"/>
              <w:right w:val="single" w:sz="6" w:space="0" w:color="auto"/>
            </w:tcBorders>
            <w:vAlign w:val="center"/>
          </w:tcPr>
          <w:p w14:paraId="1BD08D0B"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w:t>
            </w:r>
          </w:p>
        </w:tc>
        <w:tc>
          <w:tcPr>
            <w:tcW w:w="5031" w:type="dxa"/>
            <w:tcBorders>
              <w:top w:val="single" w:sz="6" w:space="0" w:color="auto"/>
              <w:left w:val="single" w:sz="6" w:space="0" w:color="auto"/>
              <w:bottom w:val="single" w:sz="6" w:space="0" w:color="auto"/>
              <w:right w:val="single" w:sz="6" w:space="0" w:color="auto"/>
            </w:tcBorders>
            <w:vAlign w:val="center"/>
          </w:tcPr>
          <w:p w14:paraId="2ABF98C4"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公安报警</w:t>
            </w:r>
          </w:p>
        </w:tc>
        <w:tc>
          <w:tcPr>
            <w:tcW w:w="3347" w:type="dxa"/>
            <w:tcBorders>
              <w:top w:val="single" w:sz="6" w:space="0" w:color="auto"/>
              <w:left w:val="single" w:sz="6" w:space="0" w:color="auto"/>
              <w:bottom w:val="single" w:sz="6" w:space="0" w:color="auto"/>
            </w:tcBorders>
            <w:vAlign w:val="center"/>
          </w:tcPr>
          <w:p w14:paraId="135472C5"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110</w:t>
            </w:r>
          </w:p>
        </w:tc>
      </w:tr>
      <w:tr w:rsidR="000613F6" w:rsidRPr="000613F6" w14:paraId="6736B309" w14:textId="77777777">
        <w:trPr>
          <w:trHeight w:val="397"/>
          <w:jc w:val="center"/>
        </w:trPr>
        <w:tc>
          <w:tcPr>
            <w:tcW w:w="796" w:type="dxa"/>
            <w:tcBorders>
              <w:top w:val="single" w:sz="6" w:space="0" w:color="auto"/>
              <w:bottom w:val="single" w:sz="6" w:space="0" w:color="auto"/>
              <w:right w:val="single" w:sz="6" w:space="0" w:color="auto"/>
            </w:tcBorders>
            <w:vAlign w:val="center"/>
          </w:tcPr>
          <w:p w14:paraId="511EF0FF"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2</w:t>
            </w:r>
          </w:p>
        </w:tc>
        <w:tc>
          <w:tcPr>
            <w:tcW w:w="5031" w:type="dxa"/>
            <w:tcBorders>
              <w:top w:val="single" w:sz="6" w:space="0" w:color="auto"/>
              <w:left w:val="single" w:sz="6" w:space="0" w:color="auto"/>
              <w:bottom w:val="single" w:sz="6" w:space="0" w:color="auto"/>
              <w:right w:val="single" w:sz="6" w:space="0" w:color="auto"/>
            </w:tcBorders>
            <w:vAlign w:val="center"/>
          </w:tcPr>
          <w:p w14:paraId="2B103D7B"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消防报警</w:t>
            </w:r>
          </w:p>
        </w:tc>
        <w:tc>
          <w:tcPr>
            <w:tcW w:w="3347" w:type="dxa"/>
            <w:tcBorders>
              <w:top w:val="single" w:sz="6" w:space="0" w:color="auto"/>
              <w:left w:val="single" w:sz="6" w:space="0" w:color="auto"/>
              <w:bottom w:val="single" w:sz="6" w:space="0" w:color="auto"/>
            </w:tcBorders>
            <w:vAlign w:val="center"/>
          </w:tcPr>
          <w:p w14:paraId="29135F2B"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119</w:t>
            </w:r>
          </w:p>
        </w:tc>
      </w:tr>
      <w:tr w:rsidR="000613F6" w:rsidRPr="000613F6" w14:paraId="10F06DFC" w14:textId="77777777">
        <w:trPr>
          <w:trHeight w:val="397"/>
          <w:jc w:val="center"/>
        </w:trPr>
        <w:tc>
          <w:tcPr>
            <w:tcW w:w="796" w:type="dxa"/>
            <w:tcBorders>
              <w:top w:val="single" w:sz="6" w:space="0" w:color="auto"/>
              <w:bottom w:val="single" w:sz="6" w:space="0" w:color="auto"/>
              <w:right w:val="single" w:sz="6" w:space="0" w:color="auto"/>
            </w:tcBorders>
            <w:vAlign w:val="center"/>
          </w:tcPr>
          <w:p w14:paraId="387F45E0"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3</w:t>
            </w:r>
          </w:p>
        </w:tc>
        <w:tc>
          <w:tcPr>
            <w:tcW w:w="5031" w:type="dxa"/>
            <w:tcBorders>
              <w:top w:val="single" w:sz="6" w:space="0" w:color="auto"/>
              <w:left w:val="single" w:sz="6" w:space="0" w:color="auto"/>
              <w:bottom w:val="single" w:sz="6" w:space="0" w:color="auto"/>
              <w:right w:val="single" w:sz="6" w:space="0" w:color="auto"/>
            </w:tcBorders>
            <w:vAlign w:val="center"/>
          </w:tcPr>
          <w:p w14:paraId="05A8618B"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医疗急救</w:t>
            </w:r>
          </w:p>
        </w:tc>
        <w:tc>
          <w:tcPr>
            <w:tcW w:w="3347" w:type="dxa"/>
            <w:tcBorders>
              <w:top w:val="single" w:sz="6" w:space="0" w:color="auto"/>
              <w:left w:val="single" w:sz="6" w:space="0" w:color="auto"/>
              <w:bottom w:val="single" w:sz="6" w:space="0" w:color="auto"/>
            </w:tcBorders>
            <w:vAlign w:val="center"/>
          </w:tcPr>
          <w:p w14:paraId="27B2C9B2"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120</w:t>
            </w:r>
          </w:p>
        </w:tc>
      </w:tr>
      <w:tr w:rsidR="000613F6" w:rsidRPr="000613F6" w14:paraId="51EE8280" w14:textId="77777777">
        <w:trPr>
          <w:trHeight w:val="397"/>
          <w:jc w:val="center"/>
        </w:trPr>
        <w:tc>
          <w:tcPr>
            <w:tcW w:w="796" w:type="dxa"/>
            <w:tcBorders>
              <w:top w:val="single" w:sz="6" w:space="0" w:color="auto"/>
              <w:bottom w:val="single" w:sz="6" w:space="0" w:color="auto"/>
              <w:right w:val="single" w:sz="6" w:space="0" w:color="auto"/>
            </w:tcBorders>
            <w:vAlign w:val="center"/>
          </w:tcPr>
          <w:p w14:paraId="72B8187D"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4</w:t>
            </w:r>
          </w:p>
        </w:tc>
        <w:tc>
          <w:tcPr>
            <w:tcW w:w="5031" w:type="dxa"/>
            <w:tcBorders>
              <w:top w:val="single" w:sz="6" w:space="0" w:color="auto"/>
              <w:left w:val="single" w:sz="6" w:space="0" w:color="auto"/>
              <w:bottom w:val="single" w:sz="6" w:space="0" w:color="auto"/>
              <w:right w:val="single" w:sz="6" w:space="0" w:color="auto"/>
            </w:tcBorders>
            <w:vAlign w:val="center"/>
          </w:tcPr>
          <w:p w14:paraId="1B90593E"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陕西省西咸新区秦汉新城管理委员会应急办</w:t>
            </w:r>
          </w:p>
        </w:tc>
        <w:tc>
          <w:tcPr>
            <w:tcW w:w="3347" w:type="dxa"/>
            <w:tcBorders>
              <w:top w:val="single" w:sz="6" w:space="0" w:color="auto"/>
              <w:left w:val="single" w:sz="6" w:space="0" w:color="auto"/>
              <w:bottom w:val="single" w:sz="6" w:space="0" w:color="auto"/>
            </w:tcBorders>
            <w:vAlign w:val="center"/>
          </w:tcPr>
          <w:p w14:paraId="0BBC4D4F"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029-33185000</w:t>
            </w:r>
          </w:p>
        </w:tc>
      </w:tr>
      <w:tr w:rsidR="000613F6" w:rsidRPr="000613F6" w14:paraId="734CEF1D" w14:textId="77777777">
        <w:trPr>
          <w:trHeight w:val="397"/>
          <w:jc w:val="center"/>
        </w:trPr>
        <w:tc>
          <w:tcPr>
            <w:tcW w:w="796" w:type="dxa"/>
            <w:tcBorders>
              <w:top w:val="single" w:sz="6" w:space="0" w:color="auto"/>
              <w:bottom w:val="single" w:sz="6" w:space="0" w:color="auto"/>
              <w:right w:val="single" w:sz="6" w:space="0" w:color="auto"/>
            </w:tcBorders>
            <w:vAlign w:val="center"/>
          </w:tcPr>
          <w:p w14:paraId="4611482F"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5</w:t>
            </w:r>
          </w:p>
        </w:tc>
        <w:tc>
          <w:tcPr>
            <w:tcW w:w="5031" w:type="dxa"/>
            <w:tcBorders>
              <w:top w:val="single" w:sz="6" w:space="0" w:color="auto"/>
              <w:left w:val="single" w:sz="6" w:space="0" w:color="auto"/>
              <w:bottom w:val="single" w:sz="6" w:space="0" w:color="auto"/>
              <w:right w:val="single" w:sz="6" w:space="0" w:color="auto"/>
            </w:tcBorders>
            <w:vAlign w:val="center"/>
          </w:tcPr>
          <w:p w14:paraId="200B0B31"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西咸新区环境保护局应急办</w:t>
            </w:r>
          </w:p>
        </w:tc>
        <w:tc>
          <w:tcPr>
            <w:tcW w:w="3347" w:type="dxa"/>
            <w:tcBorders>
              <w:top w:val="single" w:sz="6" w:space="0" w:color="auto"/>
              <w:left w:val="single" w:sz="6" w:space="0" w:color="auto"/>
              <w:bottom w:val="single" w:sz="6" w:space="0" w:color="auto"/>
            </w:tcBorders>
            <w:vAlign w:val="center"/>
          </w:tcPr>
          <w:p w14:paraId="62B921A7"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029-33186000</w:t>
            </w:r>
          </w:p>
        </w:tc>
      </w:tr>
      <w:tr w:rsidR="000613F6" w:rsidRPr="000613F6" w14:paraId="5460916F" w14:textId="77777777">
        <w:trPr>
          <w:trHeight w:val="397"/>
          <w:jc w:val="center"/>
        </w:trPr>
        <w:tc>
          <w:tcPr>
            <w:tcW w:w="796" w:type="dxa"/>
            <w:tcBorders>
              <w:top w:val="single" w:sz="6" w:space="0" w:color="auto"/>
              <w:bottom w:val="single" w:sz="6" w:space="0" w:color="auto"/>
              <w:right w:val="single" w:sz="6" w:space="0" w:color="auto"/>
            </w:tcBorders>
            <w:vAlign w:val="center"/>
          </w:tcPr>
          <w:p w14:paraId="697E1781"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6</w:t>
            </w:r>
          </w:p>
        </w:tc>
        <w:tc>
          <w:tcPr>
            <w:tcW w:w="5031" w:type="dxa"/>
            <w:tcBorders>
              <w:top w:val="single" w:sz="6" w:space="0" w:color="auto"/>
              <w:left w:val="single" w:sz="6" w:space="0" w:color="auto"/>
              <w:bottom w:val="single" w:sz="6" w:space="0" w:color="auto"/>
              <w:right w:val="single" w:sz="6" w:space="0" w:color="auto"/>
            </w:tcBorders>
            <w:vAlign w:val="center"/>
          </w:tcPr>
          <w:p w14:paraId="2558A654"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西咸新区秦汉新城环保局</w:t>
            </w:r>
          </w:p>
        </w:tc>
        <w:tc>
          <w:tcPr>
            <w:tcW w:w="3347" w:type="dxa"/>
            <w:tcBorders>
              <w:top w:val="single" w:sz="6" w:space="0" w:color="auto"/>
              <w:left w:val="single" w:sz="6" w:space="0" w:color="auto"/>
              <w:bottom w:val="single" w:sz="6" w:space="0" w:color="auto"/>
            </w:tcBorders>
            <w:vAlign w:val="center"/>
          </w:tcPr>
          <w:p w14:paraId="54F19EA9"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029-33185039</w:t>
            </w:r>
          </w:p>
        </w:tc>
      </w:tr>
      <w:tr w:rsidR="000613F6" w:rsidRPr="000613F6" w14:paraId="64D575D3" w14:textId="77777777">
        <w:trPr>
          <w:trHeight w:val="397"/>
          <w:jc w:val="center"/>
        </w:trPr>
        <w:tc>
          <w:tcPr>
            <w:tcW w:w="796" w:type="dxa"/>
            <w:tcBorders>
              <w:top w:val="single" w:sz="6" w:space="0" w:color="auto"/>
              <w:bottom w:val="single" w:sz="6" w:space="0" w:color="auto"/>
              <w:right w:val="single" w:sz="6" w:space="0" w:color="auto"/>
            </w:tcBorders>
            <w:vAlign w:val="center"/>
          </w:tcPr>
          <w:p w14:paraId="17B83993"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7</w:t>
            </w:r>
          </w:p>
        </w:tc>
        <w:tc>
          <w:tcPr>
            <w:tcW w:w="5031" w:type="dxa"/>
            <w:tcBorders>
              <w:top w:val="single" w:sz="6" w:space="0" w:color="auto"/>
              <w:left w:val="single" w:sz="6" w:space="0" w:color="auto"/>
              <w:bottom w:val="single" w:sz="6" w:space="0" w:color="auto"/>
              <w:right w:val="single" w:sz="6" w:space="0" w:color="auto"/>
            </w:tcBorders>
            <w:vAlign w:val="center"/>
          </w:tcPr>
          <w:p w14:paraId="1185859C"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西咸新区公安局秦汉新城分局</w:t>
            </w:r>
          </w:p>
        </w:tc>
        <w:tc>
          <w:tcPr>
            <w:tcW w:w="3347" w:type="dxa"/>
            <w:tcBorders>
              <w:top w:val="single" w:sz="6" w:space="0" w:color="auto"/>
              <w:left w:val="single" w:sz="6" w:space="0" w:color="auto"/>
              <w:bottom w:val="single" w:sz="6" w:space="0" w:color="auto"/>
            </w:tcBorders>
            <w:vAlign w:val="center"/>
          </w:tcPr>
          <w:p w14:paraId="4A6376E8"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029-33185021</w:t>
            </w:r>
          </w:p>
        </w:tc>
      </w:tr>
      <w:tr w:rsidR="000613F6" w:rsidRPr="000613F6" w14:paraId="262B51E2" w14:textId="77777777">
        <w:trPr>
          <w:trHeight w:val="397"/>
          <w:jc w:val="center"/>
        </w:trPr>
        <w:tc>
          <w:tcPr>
            <w:tcW w:w="796" w:type="dxa"/>
            <w:tcBorders>
              <w:top w:val="single" w:sz="6" w:space="0" w:color="auto"/>
              <w:bottom w:val="single" w:sz="6" w:space="0" w:color="auto"/>
              <w:right w:val="single" w:sz="6" w:space="0" w:color="auto"/>
            </w:tcBorders>
            <w:vAlign w:val="center"/>
          </w:tcPr>
          <w:p w14:paraId="6C160DCB"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8</w:t>
            </w:r>
          </w:p>
        </w:tc>
        <w:tc>
          <w:tcPr>
            <w:tcW w:w="5031" w:type="dxa"/>
            <w:tcBorders>
              <w:top w:val="single" w:sz="6" w:space="0" w:color="auto"/>
              <w:left w:val="single" w:sz="6" w:space="0" w:color="auto"/>
              <w:bottom w:val="single" w:sz="6" w:space="0" w:color="auto"/>
              <w:right w:val="single" w:sz="6" w:space="0" w:color="auto"/>
            </w:tcBorders>
            <w:vAlign w:val="center"/>
          </w:tcPr>
          <w:p w14:paraId="251C2566"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西咸新区秦汉新城安监局</w:t>
            </w:r>
          </w:p>
        </w:tc>
        <w:tc>
          <w:tcPr>
            <w:tcW w:w="3347" w:type="dxa"/>
            <w:tcBorders>
              <w:top w:val="single" w:sz="6" w:space="0" w:color="auto"/>
              <w:left w:val="single" w:sz="6" w:space="0" w:color="auto"/>
              <w:bottom w:val="single" w:sz="6" w:space="0" w:color="auto"/>
            </w:tcBorders>
            <w:vAlign w:val="center"/>
          </w:tcPr>
          <w:p w14:paraId="43D38F40"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029-33185055</w:t>
            </w:r>
          </w:p>
        </w:tc>
      </w:tr>
      <w:tr w:rsidR="000613F6" w:rsidRPr="000613F6" w14:paraId="2AB9D7D0" w14:textId="77777777">
        <w:trPr>
          <w:trHeight w:val="397"/>
          <w:jc w:val="center"/>
        </w:trPr>
        <w:tc>
          <w:tcPr>
            <w:tcW w:w="796" w:type="dxa"/>
            <w:tcBorders>
              <w:top w:val="single" w:sz="6" w:space="0" w:color="auto"/>
              <w:bottom w:val="single" w:sz="6" w:space="0" w:color="auto"/>
              <w:right w:val="single" w:sz="6" w:space="0" w:color="auto"/>
            </w:tcBorders>
            <w:vAlign w:val="center"/>
          </w:tcPr>
          <w:p w14:paraId="66F11774"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9</w:t>
            </w:r>
          </w:p>
        </w:tc>
        <w:tc>
          <w:tcPr>
            <w:tcW w:w="5031" w:type="dxa"/>
            <w:tcBorders>
              <w:top w:val="single" w:sz="6" w:space="0" w:color="auto"/>
              <w:left w:val="single" w:sz="6" w:space="0" w:color="auto"/>
              <w:bottom w:val="single" w:sz="6" w:space="0" w:color="auto"/>
              <w:right w:val="single" w:sz="6" w:space="0" w:color="auto"/>
            </w:tcBorders>
            <w:vAlign w:val="center"/>
          </w:tcPr>
          <w:p w14:paraId="4A1D9A80"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咸阳市中心医院</w:t>
            </w:r>
          </w:p>
        </w:tc>
        <w:tc>
          <w:tcPr>
            <w:tcW w:w="3347" w:type="dxa"/>
            <w:tcBorders>
              <w:top w:val="single" w:sz="6" w:space="0" w:color="auto"/>
              <w:left w:val="single" w:sz="6" w:space="0" w:color="auto"/>
              <w:bottom w:val="single" w:sz="6" w:space="0" w:color="auto"/>
            </w:tcBorders>
            <w:vAlign w:val="center"/>
          </w:tcPr>
          <w:p w14:paraId="6CBD06C6"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029-33288692</w:t>
            </w:r>
          </w:p>
        </w:tc>
      </w:tr>
      <w:tr w:rsidR="000613F6" w:rsidRPr="000613F6" w14:paraId="0098FE05" w14:textId="77777777">
        <w:trPr>
          <w:trHeight w:val="397"/>
          <w:jc w:val="center"/>
        </w:trPr>
        <w:tc>
          <w:tcPr>
            <w:tcW w:w="796" w:type="dxa"/>
            <w:tcBorders>
              <w:top w:val="single" w:sz="6" w:space="0" w:color="auto"/>
              <w:bottom w:val="single" w:sz="6" w:space="0" w:color="auto"/>
              <w:right w:val="single" w:sz="6" w:space="0" w:color="auto"/>
            </w:tcBorders>
            <w:vAlign w:val="center"/>
          </w:tcPr>
          <w:p w14:paraId="36990009"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10</w:t>
            </w:r>
          </w:p>
        </w:tc>
        <w:tc>
          <w:tcPr>
            <w:tcW w:w="5031" w:type="dxa"/>
            <w:tcBorders>
              <w:top w:val="single" w:sz="6" w:space="0" w:color="auto"/>
              <w:left w:val="single" w:sz="6" w:space="0" w:color="auto"/>
              <w:bottom w:val="single" w:sz="6" w:space="0" w:color="auto"/>
              <w:right w:val="single" w:sz="6" w:space="0" w:color="auto"/>
            </w:tcBorders>
            <w:vAlign w:val="center"/>
          </w:tcPr>
          <w:p w14:paraId="26A318F6"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西咸新区秦汉新城消防大队</w:t>
            </w:r>
          </w:p>
        </w:tc>
        <w:tc>
          <w:tcPr>
            <w:tcW w:w="3347" w:type="dxa"/>
            <w:tcBorders>
              <w:top w:val="single" w:sz="6" w:space="0" w:color="auto"/>
              <w:left w:val="single" w:sz="6" w:space="0" w:color="auto"/>
              <w:bottom w:val="single" w:sz="6" w:space="0" w:color="auto"/>
            </w:tcBorders>
            <w:vAlign w:val="center"/>
          </w:tcPr>
          <w:p w14:paraId="5A0157FA"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029-33185703</w:t>
            </w:r>
          </w:p>
        </w:tc>
      </w:tr>
      <w:tr w:rsidR="000613F6" w:rsidRPr="000613F6" w14:paraId="1F450C43" w14:textId="77777777">
        <w:trPr>
          <w:trHeight w:val="397"/>
          <w:jc w:val="center"/>
        </w:trPr>
        <w:tc>
          <w:tcPr>
            <w:tcW w:w="796" w:type="dxa"/>
            <w:tcBorders>
              <w:top w:val="single" w:sz="6" w:space="0" w:color="auto"/>
              <w:bottom w:val="single" w:sz="6" w:space="0" w:color="auto"/>
              <w:right w:val="single" w:sz="6" w:space="0" w:color="auto"/>
            </w:tcBorders>
            <w:vAlign w:val="center"/>
          </w:tcPr>
          <w:p w14:paraId="0855C463"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11</w:t>
            </w:r>
          </w:p>
        </w:tc>
        <w:tc>
          <w:tcPr>
            <w:tcW w:w="5031" w:type="dxa"/>
            <w:tcBorders>
              <w:top w:val="single" w:sz="6" w:space="0" w:color="auto"/>
              <w:left w:val="single" w:sz="6" w:space="0" w:color="auto"/>
              <w:bottom w:val="single" w:sz="6" w:space="0" w:color="auto"/>
              <w:right w:val="single" w:sz="6" w:space="0" w:color="auto"/>
            </w:tcBorders>
            <w:vAlign w:val="center"/>
          </w:tcPr>
          <w:p w14:paraId="5D5BB0C7" w14:textId="77777777" w:rsidR="002B53F0" w:rsidRPr="000613F6" w:rsidRDefault="007178C2">
            <w:pPr>
              <w:spacing w:line="320" w:lineRule="exact"/>
              <w:jc w:val="center"/>
              <w:rPr>
                <w:rFonts w:eastAsia="仿宋"/>
                <w:color w:val="000000" w:themeColor="text1"/>
                <w:szCs w:val="22"/>
              </w:rPr>
            </w:pPr>
            <w:r w:rsidRPr="000613F6">
              <w:rPr>
                <w:rFonts w:eastAsia="仿宋" w:hint="eastAsia"/>
                <w:color w:val="000000" w:themeColor="text1"/>
                <w:szCs w:val="22"/>
              </w:rPr>
              <w:t>渭城街道办事处</w:t>
            </w:r>
          </w:p>
        </w:tc>
        <w:tc>
          <w:tcPr>
            <w:tcW w:w="3347" w:type="dxa"/>
            <w:tcBorders>
              <w:top w:val="single" w:sz="6" w:space="0" w:color="auto"/>
              <w:left w:val="single" w:sz="6" w:space="0" w:color="auto"/>
              <w:bottom w:val="single" w:sz="6" w:space="0" w:color="auto"/>
            </w:tcBorders>
            <w:vAlign w:val="center"/>
          </w:tcPr>
          <w:p w14:paraId="2199AB15"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029-33434112</w:t>
            </w:r>
          </w:p>
        </w:tc>
      </w:tr>
      <w:tr w:rsidR="000613F6" w:rsidRPr="000613F6" w14:paraId="775807FF" w14:textId="77777777">
        <w:trPr>
          <w:trHeight w:val="397"/>
          <w:jc w:val="center"/>
        </w:trPr>
        <w:tc>
          <w:tcPr>
            <w:tcW w:w="796" w:type="dxa"/>
            <w:tcBorders>
              <w:top w:val="single" w:sz="6" w:space="0" w:color="auto"/>
              <w:bottom w:val="single" w:sz="6" w:space="0" w:color="auto"/>
              <w:right w:val="single" w:sz="6" w:space="0" w:color="auto"/>
            </w:tcBorders>
            <w:vAlign w:val="center"/>
          </w:tcPr>
          <w:p w14:paraId="36F432B1"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12</w:t>
            </w:r>
          </w:p>
        </w:tc>
        <w:tc>
          <w:tcPr>
            <w:tcW w:w="5031" w:type="dxa"/>
            <w:tcBorders>
              <w:top w:val="single" w:sz="6" w:space="0" w:color="auto"/>
              <w:left w:val="single" w:sz="6" w:space="0" w:color="auto"/>
              <w:bottom w:val="single" w:sz="6" w:space="0" w:color="auto"/>
              <w:right w:val="single" w:sz="6" w:space="0" w:color="auto"/>
            </w:tcBorders>
            <w:vAlign w:val="center"/>
          </w:tcPr>
          <w:p w14:paraId="51498DA9" w14:textId="77777777" w:rsidR="002B53F0" w:rsidRPr="000613F6" w:rsidRDefault="007178C2">
            <w:pPr>
              <w:spacing w:line="320" w:lineRule="exact"/>
              <w:jc w:val="center"/>
              <w:rPr>
                <w:rFonts w:eastAsia="仿宋"/>
                <w:color w:val="000000" w:themeColor="text1"/>
                <w:szCs w:val="22"/>
              </w:rPr>
            </w:pPr>
            <w:r w:rsidRPr="000613F6">
              <w:rPr>
                <w:rFonts w:eastAsia="仿宋"/>
                <w:color w:val="000000" w:themeColor="text1"/>
                <w:szCs w:val="22"/>
              </w:rPr>
              <w:t>咸阳市渭城区渭城镇摆旗寨村</w:t>
            </w:r>
            <w:r w:rsidRPr="000613F6">
              <w:rPr>
                <w:rFonts w:eastAsia="仿宋" w:hint="eastAsia"/>
                <w:color w:val="000000" w:themeColor="text1"/>
                <w:szCs w:val="22"/>
              </w:rPr>
              <w:t>郭书记</w:t>
            </w:r>
          </w:p>
        </w:tc>
        <w:tc>
          <w:tcPr>
            <w:tcW w:w="3347" w:type="dxa"/>
            <w:tcBorders>
              <w:top w:val="single" w:sz="6" w:space="0" w:color="auto"/>
              <w:left w:val="single" w:sz="6" w:space="0" w:color="auto"/>
              <w:bottom w:val="single" w:sz="6" w:space="0" w:color="auto"/>
            </w:tcBorders>
            <w:vAlign w:val="center"/>
          </w:tcPr>
          <w:p w14:paraId="0DCC72AD" w14:textId="77777777" w:rsidR="002B53F0" w:rsidRPr="000613F6" w:rsidRDefault="007178C2">
            <w:pPr>
              <w:spacing w:line="320" w:lineRule="exact"/>
              <w:jc w:val="center"/>
              <w:rPr>
                <w:rFonts w:eastAsia="仿宋"/>
                <w:color w:val="000000" w:themeColor="text1"/>
                <w:szCs w:val="22"/>
              </w:rPr>
            </w:pPr>
            <w:r w:rsidRPr="000613F6">
              <w:rPr>
                <w:rFonts w:eastAsia="仿宋" w:hint="eastAsia"/>
                <w:color w:val="000000" w:themeColor="text1"/>
                <w:szCs w:val="22"/>
              </w:rPr>
              <w:t>13892022007</w:t>
            </w:r>
          </w:p>
        </w:tc>
      </w:tr>
      <w:tr w:rsidR="000613F6" w:rsidRPr="000613F6" w14:paraId="580876EA" w14:textId="77777777">
        <w:trPr>
          <w:trHeight w:val="397"/>
          <w:jc w:val="center"/>
        </w:trPr>
        <w:tc>
          <w:tcPr>
            <w:tcW w:w="796" w:type="dxa"/>
            <w:tcBorders>
              <w:top w:val="single" w:sz="6" w:space="0" w:color="auto"/>
              <w:bottom w:val="single" w:sz="6" w:space="0" w:color="auto"/>
              <w:right w:val="single" w:sz="6" w:space="0" w:color="auto"/>
            </w:tcBorders>
            <w:vAlign w:val="center"/>
          </w:tcPr>
          <w:p w14:paraId="0737C7D6" w14:textId="77777777" w:rsidR="00DD770B" w:rsidRPr="000613F6" w:rsidRDefault="00DD770B">
            <w:pPr>
              <w:spacing w:line="320" w:lineRule="exact"/>
              <w:jc w:val="center"/>
              <w:rPr>
                <w:rFonts w:eastAsia="仿宋"/>
                <w:color w:val="000000" w:themeColor="text1"/>
                <w:szCs w:val="22"/>
              </w:rPr>
            </w:pPr>
            <w:r w:rsidRPr="000613F6">
              <w:rPr>
                <w:rFonts w:eastAsia="仿宋" w:hint="eastAsia"/>
                <w:color w:val="000000" w:themeColor="text1"/>
                <w:szCs w:val="22"/>
              </w:rPr>
              <w:t>1</w:t>
            </w:r>
            <w:r w:rsidRPr="000613F6">
              <w:rPr>
                <w:rFonts w:eastAsia="仿宋"/>
                <w:color w:val="000000" w:themeColor="text1"/>
                <w:szCs w:val="22"/>
              </w:rPr>
              <w:t>3</w:t>
            </w:r>
          </w:p>
        </w:tc>
        <w:tc>
          <w:tcPr>
            <w:tcW w:w="5031" w:type="dxa"/>
            <w:tcBorders>
              <w:top w:val="single" w:sz="6" w:space="0" w:color="auto"/>
              <w:left w:val="single" w:sz="6" w:space="0" w:color="auto"/>
              <w:bottom w:val="single" w:sz="6" w:space="0" w:color="auto"/>
              <w:right w:val="single" w:sz="6" w:space="0" w:color="auto"/>
            </w:tcBorders>
            <w:vAlign w:val="center"/>
          </w:tcPr>
          <w:p w14:paraId="01FA1C83" w14:textId="77777777" w:rsidR="00DD770B" w:rsidRPr="000613F6" w:rsidRDefault="00DD770B">
            <w:pPr>
              <w:spacing w:line="320" w:lineRule="exact"/>
              <w:jc w:val="center"/>
              <w:rPr>
                <w:rFonts w:eastAsia="仿宋"/>
                <w:color w:val="000000" w:themeColor="text1"/>
                <w:szCs w:val="22"/>
              </w:rPr>
            </w:pPr>
            <w:r w:rsidRPr="000613F6">
              <w:rPr>
                <w:rFonts w:eastAsia="仿宋" w:hint="eastAsia"/>
                <w:color w:val="000000" w:themeColor="text1"/>
                <w:szCs w:val="22"/>
              </w:rPr>
              <w:t>陕西省生态环境厅</w:t>
            </w:r>
          </w:p>
        </w:tc>
        <w:tc>
          <w:tcPr>
            <w:tcW w:w="3347" w:type="dxa"/>
            <w:tcBorders>
              <w:top w:val="single" w:sz="6" w:space="0" w:color="auto"/>
              <w:left w:val="single" w:sz="6" w:space="0" w:color="auto"/>
              <w:bottom w:val="single" w:sz="6" w:space="0" w:color="auto"/>
            </w:tcBorders>
            <w:vAlign w:val="center"/>
          </w:tcPr>
          <w:p w14:paraId="732470CE" w14:textId="77777777" w:rsidR="00DD770B" w:rsidRPr="000613F6" w:rsidRDefault="00DD770B">
            <w:pPr>
              <w:spacing w:line="320" w:lineRule="exact"/>
              <w:jc w:val="center"/>
              <w:rPr>
                <w:rFonts w:eastAsia="仿宋"/>
                <w:color w:val="000000" w:themeColor="text1"/>
                <w:szCs w:val="22"/>
              </w:rPr>
            </w:pPr>
            <w:r w:rsidRPr="000613F6">
              <w:rPr>
                <w:rFonts w:ascii="微软雅黑" w:eastAsia="微软雅黑" w:hAnsi="微软雅黑" w:hint="eastAsia"/>
                <w:color w:val="000000" w:themeColor="text1"/>
                <w:sz w:val="18"/>
                <w:szCs w:val="18"/>
                <w:shd w:val="clear" w:color="auto" w:fill="FFFFFF"/>
              </w:rPr>
              <w:t>029-63916158</w:t>
            </w:r>
          </w:p>
        </w:tc>
      </w:tr>
      <w:tr w:rsidR="000613F6" w:rsidRPr="000613F6" w14:paraId="6553655E" w14:textId="77777777">
        <w:trPr>
          <w:trHeight w:val="397"/>
          <w:jc w:val="center"/>
        </w:trPr>
        <w:tc>
          <w:tcPr>
            <w:tcW w:w="796" w:type="dxa"/>
            <w:tcBorders>
              <w:top w:val="single" w:sz="6" w:space="0" w:color="auto"/>
              <w:bottom w:val="single" w:sz="6" w:space="0" w:color="auto"/>
              <w:right w:val="single" w:sz="6" w:space="0" w:color="auto"/>
            </w:tcBorders>
            <w:vAlign w:val="center"/>
          </w:tcPr>
          <w:p w14:paraId="57C6C4F3" w14:textId="77777777" w:rsidR="00DD770B" w:rsidRPr="000613F6" w:rsidRDefault="00DD770B">
            <w:pPr>
              <w:spacing w:line="320" w:lineRule="exact"/>
              <w:jc w:val="center"/>
              <w:rPr>
                <w:rFonts w:eastAsia="仿宋"/>
                <w:color w:val="000000" w:themeColor="text1"/>
                <w:szCs w:val="22"/>
              </w:rPr>
            </w:pPr>
            <w:r w:rsidRPr="000613F6">
              <w:rPr>
                <w:rFonts w:eastAsia="仿宋" w:hint="eastAsia"/>
                <w:color w:val="000000" w:themeColor="text1"/>
                <w:szCs w:val="22"/>
              </w:rPr>
              <w:t>1</w:t>
            </w:r>
            <w:r w:rsidRPr="000613F6">
              <w:rPr>
                <w:rFonts w:eastAsia="仿宋"/>
                <w:color w:val="000000" w:themeColor="text1"/>
                <w:szCs w:val="22"/>
              </w:rPr>
              <w:t>4</w:t>
            </w:r>
          </w:p>
        </w:tc>
        <w:tc>
          <w:tcPr>
            <w:tcW w:w="5031" w:type="dxa"/>
            <w:tcBorders>
              <w:top w:val="single" w:sz="6" w:space="0" w:color="auto"/>
              <w:left w:val="single" w:sz="6" w:space="0" w:color="auto"/>
              <w:bottom w:val="single" w:sz="6" w:space="0" w:color="auto"/>
              <w:right w:val="single" w:sz="6" w:space="0" w:color="auto"/>
            </w:tcBorders>
            <w:vAlign w:val="center"/>
          </w:tcPr>
          <w:p w14:paraId="7F7E853A" w14:textId="77777777" w:rsidR="00DD770B" w:rsidRPr="000613F6" w:rsidRDefault="00DD770B">
            <w:pPr>
              <w:spacing w:line="320" w:lineRule="exact"/>
              <w:jc w:val="center"/>
              <w:rPr>
                <w:rFonts w:eastAsia="仿宋"/>
                <w:color w:val="000000" w:themeColor="text1"/>
                <w:szCs w:val="22"/>
              </w:rPr>
            </w:pPr>
            <w:r w:rsidRPr="000613F6">
              <w:rPr>
                <w:rFonts w:eastAsia="仿宋" w:hint="eastAsia"/>
                <w:color w:val="000000" w:themeColor="text1"/>
                <w:szCs w:val="22"/>
              </w:rPr>
              <w:t>陕西省环境监测站</w:t>
            </w:r>
          </w:p>
        </w:tc>
        <w:tc>
          <w:tcPr>
            <w:tcW w:w="3347" w:type="dxa"/>
            <w:tcBorders>
              <w:top w:val="single" w:sz="6" w:space="0" w:color="auto"/>
              <w:left w:val="single" w:sz="6" w:space="0" w:color="auto"/>
              <w:bottom w:val="single" w:sz="6" w:space="0" w:color="auto"/>
            </w:tcBorders>
            <w:vAlign w:val="center"/>
          </w:tcPr>
          <w:p w14:paraId="33C9F1F0" w14:textId="77777777" w:rsidR="00DD770B" w:rsidRPr="000613F6" w:rsidRDefault="00DD770B">
            <w:pPr>
              <w:spacing w:line="320" w:lineRule="exact"/>
              <w:jc w:val="center"/>
              <w:rPr>
                <w:rFonts w:eastAsia="仿宋"/>
                <w:color w:val="000000" w:themeColor="text1"/>
                <w:szCs w:val="22"/>
              </w:rPr>
            </w:pPr>
            <w:r w:rsidRPr="000613F6">
              <w:rPr>
                <w:rFonts w:eastAsia="仿宋"/>
                <w:color w:val="000000" w:themeColor="text1"/>
                <w:szCs w:val="22"/>
              </w:rPr>
              <w:t>029</w:t>
            </w:r>
            <w:r w:rsidR="00BE534A" w:rsidRPr="000613F6">
              <w:rPr>
                <w:rFonts w:eastAsia="仿宋" w:hint="eastAsia"/>
                <w:color w:val="000000" w:themeColor="text1"/>
                <w:szCs w:val="22"/>
              </w:rPr>
              <w:t>-</w:t>
            </w:r>
            <w:r w:rsidRPr="000613F6">
              <w:rPr>
                <w:rFonts w:eastAsia="仿宋"/>
                <w:color w:val="000000" w:themeColor="text1"/>
                <w:szCs w:val="22"/>
              </w:rPr>
              <w:t>85429116</w:t>
            </w:r>
          </w:p>
        </w:tc>
      </w:tr>
      <w:tr w:rsidR="000613F6" w:rsidRPr="000613F6" w14:paraId="5A2B55B9" w14:textId="77777777">
        <w:trPr>
          <w:trHeight w:val="397"/>
          <w:jc w:val="center"/>
        </w:trPr>
        <w:tc>
          <w:tcPr>
            <w:tcW w:w="796" w:type="dxa"/>
            <w:tcBorders>
              <w:top w:val="single" w:sz="6" w:space="0" w:color="auto"/>
              <w:bottom w:val="single" w:sz="6" w:space="0" w:color="auto"/>
              <w:right w:val="single" w:sz="6" w:space="0" w:color="auto"/>
            </w:tcBorders>
            <w:vAlign w:val="center"/>
          </w:tcPr>
          <w:p w14:paraId="4B64B78A" w14:textId="77777777" w:rsidR="00DD770B" w:rsidRPr="000613F6" w:rsidRDefault="00DD770B">
            <w:pPr>
              <w:spacing w:line="320" w:lineRule="exact"/>
              <w:jc w:val="center"/>
              <w:rPr>
                <w:rFonts w:eastAsia="仿宋"/>
                <w:color w:val="000000" w:themeColor="text1"/>
                <w:szCs w:val="22"/>
              </w:rPr>
            </w:pPr>
            <w:r w:rsidRPr="000613F6">
              <w:rPr>
                <w:rFonts w:eastAsia="仿宋" w:hint="eastAsia"/>
                <w:color w:val="000000" w:themeColor="text1"/>
                <w:szCs w:val="22"/>
              </w:rPr>
              <w:t>1</w:t>
            </w:r>
            <w:r w:rsidRPr="000613F6">
              <w:rPr>
                <w:rFonts w:eastAsia="仿宋"/>
                <w:color w:val="000000" w:themeColor="text1"/>
                <w:szCs w:val="22"/>
              </w:rPr>
              <w:t>5</w:t>
            </w:r>
          </w:p>
        </w:tc>
        <w:tc>
          <w:tcPr>
            <w:tcW w:w="5031" w:type="dxa"/>
            <w:tcBorders>
              <w:top w:val="single" w:sz="6" w:space="0" w:color="auto"/>
              <w:left w:val="single" w:sz="6" w:space="0" w:color="auto"/>
              <w:bottom w:val="single" w:sz="6" w:space="0" w:color="auto"/>
              <w:right w:val="single" w:sz="6" w:space="0" w:color="auto"/>
            </w:tcBorders>
            <w:vAlign w:val="center"/>
          </w:tcPr>
          <w:p w14:paraId="71E214A7" w14:textId="77777777" w:rsidR="00DD770B" w:rsidRPr="000613F6" w:rsidRDefault="00DD770B">
            <w:pPr>
              <w:spacing w:line="320" w:lineRule="exact"/>
              <w:jc w:val="center"/>
              <w:rPr>
                <w:rFonts w:eastAsia="仿宋"/>
                <w:color w:val="000000" w:themeColor="text1"/>
                <w:szCs w:val="22"/>
              </w:rPr>
            </w:pPr>
            <w:r w:rsidRPr="000613F6">
              <w:rPr>
                <w:rFonts w:eastAsia="仿宋"/>
                <w:color w:val="000000" w:themeColor="text1"/>
                <w:szCs w:val="22"/>
              </w:rPr>
              <w:t>秦汉新城</w:t>
            </w:r>
            <w:r w:rsidRPr="000613F6">
              <w:rPr>
                <w:rFonts w:eastAsia="仿宋" w:hint="eastAsia"/>
                <w:color w:val="000000" w:themeColor="text1"/>
                <w:szCs w:val="22"/>
              </w:rPr>
              <w:t>环境监察大队</w:t>
            </w:r>
          </w:p>
        </w:tc>
        <w:tc>
          <w:tcPr>
            <w:tcW w:w="3347" w:type="dxa"/>
            <w:tcBorders>
              <w:top w:val="single" w:sz="6" w:space="0" w:color="auto"/>
              <w:left w:val="single" w:sz="6" w:space="0" w:color="auto"/>
              <w:bottom w:val="single" w:sz="6" w:space="0" w:color="auto"/>
            </w:tcBorders>
            <w:vAlign w:val="center"/>
          </w:tcPr>
          <w:p w14:paraId="093F3D9D" w14:textId="77777777" w:rsidR="00DD770B" w:rsidRPr="000613F6" w:rsidRDefault="00DD770B">
            <w:pPr>
              <w:spacing w:line="320" w:lineRule="exact"/>
              <w:jc w:val="center"/>
              <w:rPr>
                <w:rFonts w:eastAsia="仿宋"/>
                <w:color w:val="000000" w:themeColor="text1"/>
                <w:szCs w:val="22"/>
              </w:rPr>
            </w:pPr>
            <w:r w:rsidRPr="000613F6">
              <w:rPr>
                <w:rFonts w:eastAsia="仿宋"/>
                <w:color w:val="000000" w:themeColor="text1"/>
                <w:szCs w:val="22"/>
              </w:rPr>
              <w:t>029-85292391</w:t>
            </w:r>
          </w:p>
        </w:tc>
      </w:tr>
    </w:tbl>
    <w:p w14:paraId="4B84820F" w14:textId="77777777" w:rsidR="002B53F0" w:rsidRPr="000613F6" w:rsidRDefault="002B53F0">
      <w:pPr>
        <w:pStyle w:val="2"/>
        <w:rPr>
          <w:color w:val="000000" w:themeColor="text1"/>
        </w:rPr>
        <w:sectPr w:rsidR="002B53F0" w:rsidRPr="000613F6">
          <w:pgSz w:w="11906" w:h="16838"/>
          <w:pgMar w:top="1440" w:right="1800" w:bottom="1440" w:left="1800" w:header="851" w:footer="992" w:gutter="0"/>
          <w:cols w:space="425"/>
          <w:docGrid w:type="lines" w:linePitch="312"/>
        </w:sectPr>
      </w:pPr>
    </w:p>
    <w:p w14:paraId="357E49D9" w14:textId="77777777" w:rsidR="002B53F0" w:rsidRPr="000613F6" w:rsidRDefault="007178C2">
      <w:pPr>
        <w:jc w:val="center"/>
        <w:rPr>
          <w:rFonts w:eastAsia="仿宋"/>
          <w:b/>
          <w:color w:val="000000" w:themeColor="text1"/>
          <w:sz w:val="28"/>
          <w:szCs w:val="28"/>
        </w:rPr>
      </w:pPr>
      <w:bookmarkStart w:id="520" w:name="_Toc518033676"/>
      <w:bookmarkStart w:id="521" w:name="_Toc509939027"/>
      <w:bookmarkStart w:id="522" w:name="_Toc519346337"/>
      <w:r w:rsidRPr="000613F6">
        <w:rPr>
          <w:rFonts w:eastAsia="仿宋"/>
          <w:b/>
          <w:color w:val="000000" w:themeColor="text1"/>
          <w:sz w:val="28"/>
          <w:szCs w:val="28"/>
        </w:rPr>
        <w:lastRenderedPageBreak/>
        <w:t>附件四</w:t>
      </w:r>
      <w:r w:rsidRPr="000613F6">
        <w:rPr>
          <w:rFonts w:eastAsia="仿宋"/>
          <w:b/>
          <w:color w:val="000000" w:themeColor="text1"/>
          <w:sz w:val="28"/>
          <w:szCs w:val="28"/>
        </w:rPr>
        <w:t xml:space="preserve">    </w:t>
      </w:r>
      <w:r w:rsidRPr="000613F6">
        <w:rPr>
          <w:rFonts w:eastAsia="仿宋"/>
          <w:b/>
          <w:color w:val="000000" w:themeColor="text1"/>
          <w:sz w:val="28"/>
          <w:szCs w:val="28"/>
        </w:rPr>
        <w:t>企业演练记录</w:t>
      </w:r>
      <w:bookmarkEnd w:id="520"/>
      <w:bookmarkEnd w:id="521"/>
      <w:bookmarkEnd w:id="522"/>
    </w:p>
    <w:tbl>
      <w:tblPr>
        <w:tblW w:w="91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89"/>
        <w:gridCol w:w="2124"/>
        <w:gridCol w:w="1817"/>
        <w:gridCol w:w="315"/>
        <w:gridCol w:w="2955"/>
      </w:tblGrid>
      <w:tr w:rsidR="000613F6" w:rsidRPr="000613F6" w14:paraId="6C707A4C" w14:textId="77777777">
        <w:trPr>
          <w:trHeight w:val="454"/>
          <w:jc w:val="center"/>
        </w:trPr>
        <w:tc>
          <w:tcPr>
            <w:tcW w:w="1889" w:type="dxa"/>
            <w:vAlign w:val="center"/>
          </w:tcPr>
          <w:p w14:paraId="48E3DFD9" w14:textId="77777777" w:rsidR="002B53F0" w:rsidRPr="000613F6" w:rsidRDefault="007178C2">
            <w:pPr>
              <w:spacing w:line="360" w:lineRule="exact"/>
              <w:jc w:val="center"/>
              <w:rPr>
                <w:rFonts w:eastAsia="仿宋"/>
                <w:b/>
                <w:color w:val="000000" w:themeColor="text1"/>
                <w:sz w:val="24"/>
                <w:szCs w:val="24"/>
              </w:rPr>
            </w:pPr>
            <w:r w:rsidRPr="000613F6">
              <w:rPr>
                <w:rFonts w:eastAsia="仿宋"/>
                <w:b/>
                <w:color w:val="000000" w:themeColor="text1"/>
                <w:sz w:val="24"/>
                <w:szCs w:val="24"/>
              </w:rPr>
              <w:t>演习场所</w:t>
            </w:r>
          </w:p>
        </w:tc>
        <w:tc>
          <w:tcPr>
            <w:tcW w:w="2124" w:type="dxa"/>
            <w:vAlign w:val="center"/>
          </w:tcPr>
          <w:p w14:paraId="690F75C0" w14:textId="77777777" w:rsidR="002B53F0" w:rsidRPr="000613F6" w:rsidRDefault="002B53F0">
            <w:pPr>
              <w:spacing w:line="360" w:lineRule="exact"/>
              <w:jc w:val="center"/>
              <w:rPr>
                <w:rFonts w:eastAsia="仿宋"/>
                <w:b/>
                <w:color w:val="000000" w:themeColor="text1"/>
                <w:sz w:val="24"/>
                <w:szCs w:val="24"/>
              </w:rPr>
            </w:pPr>
          </w:p>
        </w:tc>
        <w:tc>
          <w:tcPr>
            <w:tcW w:w="2132" w:type="dxa"/>
            <w:gridSpan w:val="2"/>
            <w:vAlign w:val="center"/>
          </w:tcPr>
          <w:p w14:paraId="11253280" w14:textId="77777777" w:rsidR="002B53F0" w:rsidRPr="000613F6" w:rsidRDefault="007178C2">
            <w:pPr>
              <w:spacing w:line="360" w:lineRule="exact"/>
              <w:jc w:val="center"/>
              <w:rPr>
                <w:rFonts w:eastAsia="仿宋"/>
                <w:b/>
                <w:color w:val="000000" w:themeColor="text1"/>
                <w:sz w:val="24"/>
                <w:szCs w:val="24"/>
              </w:rPr>
            </w:pPr>
            <w:r w:rsidRPr="000613F6">
              <w:rPr>
                <w:rFonts w:eastAsia="仿宋"/>
                <w:b/>
                <w:color w:val="000000" w:themeColor="text1"/>
                <w:sz w:val="24"/>
                <w:szCs w:val="24"/>
              </w:rPr>
              <w:t>演习类型</w:t>
            </w:r>
          </w:p>
        </w:tc>
        <w:tc>
          <w:tcPr>
            <w:tcW w:w="2955" w:type="dxa"/>
            <w:vAlign w:val="center"/>
          </w:tcPr>
          <w:p w14:paraId="5B0F139E" w14:textId="77777777" w:rsidR="002B53F0" w:rsidRPr="000613F6" w:rsidRDefault="002B53F0">
            <w:pPr>
              <w:spacing w:line="360" w:lineRule="exact"/>
              <w:jc w:val="center"/>
              <w:rPr>
                <w:rFonts w:eastAsia="仿宋"/>
                <w:b/>
                <w:color w:val="000000" w:themeColor="text1"/>
                <w:sz w:val="24"/>
                <w:szCs w:val="24"/>
              </w:rPr>
            </w:pPr>
          </w:p>
        </w:tc>
      </w:tr>
      <w:tr w:rsidR="000613F6" w:rsidRPr="000613F6" w14:paraId="4879339E" w14:textId="77777777">
        <w:trPr>
          <w:trHeight w:val="454"/>
          <w:jc w:val="center"/>
        </w:trPr>
        <w:tc>
          <w:tcPr>
            <w:tcW w:w="1889" w:type="dxa"/>
            <w:vAlign w:val="center"/>
          </w:tcPr>
          <w:p w14:paraId="3210B703" w14:textId="77777777" w:rsidR="002B53F0" w:rsidRPr="000613F6" w:rsidRDefault="007178C2">
            <w:pPr>
              <w:spacing w:line="360" w:lineRule="exact"/>
              <w:jc w:val="center"/>
              <w:rPr>
                <w:rFonts w:eastAsia="仿宋"/>
                <w:b/>
                <w:color w:val="000000" w:themeColor="text1"/>
                <w:sz w:val="24"/>
                <w:szCs w:val="24"/>
              </w:rPr>
            </w:pPr>
            <w:r w:rsidRPr="000613F6">
              <w:rPr>
                <w:rFonts w:eastAsia="仿宋"/>
                <w:b/>
                <w:color w:val="000000" w:themeColor="text1"/>
                <w:sz w:val="24"/>
                <w:szCs w:val="24"/>
              </w:rPr>
              <w:t>演习时间</w:t>
            </w:r>
          </w:p>
        </w:tc>
        <w:tc>
          <w:tcPr>
            <w:tcW w:w="2124" w:type="dxa"/>
            <w:vAlign w:val="center"/>
          </w:tcPr>
          <w:p w14:paraId="4649BC3D" w14:textId="77777777" w:rsidR="002B53F0" w:rsidRPr="000613F6" w:rsidRDefault="002B53F0">
            <w:pPr>
              <w:spacing w:line="360" w:lineRule="exact"/>
              <w:jc w:val="center"/>
              <w:rPr>
                <w:rFonts w:eastAsia="仿宋"/>
                <w:b/>
                <w:color w:val="000000" w:themeColor="text1"/>
                <w:sz w:val="24"/>
                <w:szCs w:val="24"/>
              </w:rPr>
            </w:pPr>
          </w:p>
        </w:tc>
        <w:tc>
          <w:tcPr>
            <w:tcW w:w="2132" w:type="dxa"/>
            <w:gridSpan w:val="2"/>
            <w:vAlign w:val="center"/>
          </w:tcPr>
          <w:p w14:paraId="15C75B4F" w14:textId="77777777" w:rsidR="002B53F0" w:rsidRPr="000613F6" w:rsidRDefault="007178C2">
            <w:pPr>
              <w:spacing w:line="360" w:lineRule="exact"/>
              <w:jc w:val="center"/>
              <w:rPr>
                <w:rFonts w:eastAsia="仿宋"/>
                <w:b/>
                <w:color w:val="000000" w:themeColor="text1"/>
                <w:sz w:val="24"/>
                <w:szCs w:val="24"/>
              </w:rPr>
            </w:pPr>
            <w:r w:rsidRPr="000613F6">
              <w:rPr>
                <w:rFonts w:eastAsia="仿宋"/>
                <w:b/>
                <w:color w:val="000000" w:themeColor="text1"/>
                <w:sz w:val="24"/>
                <w:szCs w:val="24"/>
              </w:rPr>
              <w:t>演习组织单位</w:t>
            </w:r>
          </w:p>
        </w:tc>
        <w:tc>
          <w:tcPr>
            <w:tcW w:w="2955" w:type="dxa"/>
            <w:vAlign w:val="center"/>
          </w:tcPr>
          <w:p w14:paraId="1C06B5CD" w14:textId="77777777" w:rsidR="002B53F0" w:rsidRPr="000613F6" w:rsidRDefault="002B53F0">
            <w:pPr>
              <w:spacing w:line="360" w:lineRule="exact"/>
              <w:jc w:val="center"/>
              <w:rPr>
                <w:rFonts w:eastAsia="仿宋"/>
                <w:b/>
                <w:color w:val="000000" w:themeColor="text1"/>
                <w:sz w:val="24"/>
                <w:szCs w:val="24"/>
              </w:rPr>
            </w:pPr>
          </w:p>
        </w:tc>
      </w:tr>
      <w:tr w:rsidR="000613F6" w:rsidRPr="000613F6" w14:paraId="3AD11C6D" w14:textId="77777777">
        <w:trPr>
          <w:trHeight w:val="454"/>
          <w:jc w:val="center"/>
        </w:trPr>
        <w:tc>
          <w:tcPr>
            <w:tcW w:w="9100" w:type="dxa"/>
            <w:gridSpan w:val="5"/>
          </w:tcPr>
          <w:p w14:paraId="6CBE0C70"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演习参加人员：</w:t>
            </w:r>
          </w:p>
          <w:p w14:paraId="51F00EEF" w14:textId="77777777" w:rsidR="002B53F0" w:rsidRPr="000613F6" w:rsidRDefault="002B53F0">
            <w:pPr>
              <w:spacing w:line="360" w:lineRule="auto"/>
              <w:rPr>
                <w:rFonts w:eastAsia="仿宋"/>
                <w:b/>
                <w:color w:val="000000" w:themeColor="text1"/>
                <w:sz w:val="24"/>
                <w:szCs w:val="24"/>
              </w:rPr>
            </w:pPr>
          </w:p>
          <w:p w14:paraId="0179D68C" w14:textId="77777777" w:rsidR="002B53F0" w:rsidRPr="000613F6" w:rsidRDefault="002B53F0">
            <w:pPr>
              <w:spacing w:line="360" w:lineRule="auto"/>
              <w:rPr>
                <w:rFonts w:eastAsia="仿宋"/>
                <w:b/>
                <w:color w:val="000000" w:themeColor="text1"/>
                <w:sz w:val="24"/>
                <w:szCs w:val="24"/>
              </w:rPr>
            </w:pPr>
          </w:p>
          <w:p w14:paraId="3A2865AB" w14:textId="77777777" w:rsidR="002B53F0" w:rsidRPr="000613F6" w:rsidRDefault="002B53F0">
            <w:pPr>
              <w:spacing w:line="360" w:lineRule="auto"/>
              <w:rPr>
                <w:rFonts w:eastAsia="仿宋"/>
                <w:b/>
                <w:color w:val="000000" w:themeColor="text1"/>
                <w:sz w:val="24"/>
                <w:szCs w:val="24"/>
              </w:rPr>
            </w:pPr>
          </w:p>
        </w:tc>
      </w:tr>
      <w:tr w:rsidR="000613F6" w:rsidRPr="000613F6" w14:paraId="31D5DEA7" w14:textId="77777777">
        <w:trPr>
          <w:trHeight w:val="454"/>
          <w:jc w:val="center"/>
        </w:trPr>
        <w:tc>
          <w:tcPr>
            <w:tcW w:w="9100" w:type="dxa"/>
            <w:gridSpan w:val="5"/>
          </w:tcPr>
          <w:p w14:paraId="033C5599"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演习执行的应急预案及配置的相应设施：</w:t>
            </w:r>
          </w:p>
          <w:p w14:paraId="3CAC7373" w14:textId="77777777" w:rsidR="002B53F0" w:rsidRPr="000613F6" w:rsidRDefault="002B53F0">
            <w:pPr>
              <w:spacing w:line="360" w:lineRule="auto"/>
              <w:rPr>
                <w:rFonts w:eastAsia="仿宋"/>
                <w:b/>
                <w:color w:val="000000" w:themeColor="text1"/>
                <w:sz w:val="24"/>
                <w:szCs w:val="24"/>
              </w:rPr>
            </w:pPr>
          </w:p>
          <w:p w14:paraId="3ED5C458" w14:textId="77777777" w:rsidR="002B53F0" w:rsidRPr="000613F6" w:rsidRDefault="002B53F0">
            <w:pPr>
              <w:spacing w:line="360" w:lineRule="auto"/>
              <w:rPr>
                <w:rFonts w:eastAsia="仿宋"/>
                <w:b/>
                <w:color w:val="000000" w:themeColor="text1"/>
                <w:sz w:val="24"/>
                <w:szCs w:val="24"/>
              </w:rPr>
            </w:pPr>
          </w:p>
          <w:p w14:paraId="29DA2BFA" w14:textId="77777777" w:rsidR="002B53F0" w:rsidRPr="000613F6" w:rsidRDefault="002B53F0">
            <w:pPr>
              <w:spacing w:line="360" w:lineRule="auto"/>
              <w:rPr>
                <w:rFonts w:eastAsia="仿宋"/>
                <w:b/>
                <w:color w:val="000000" w:themeColor="text1"/>
                <w:sz w:val="24"/>
                <w:szCs w:val="24"/>
              </w:rPr>
            </w:pPr>
          </w:p>
        </w:tc>
      </w:tr>
      <w:tr w:rsidR="000613F6" w:rsidRPr="000613F6" w14:paraId="6E75BCD5" w14:textId="77777777">
        <w:trPr>
          <w:trHeight w:val="454"/>
          <w:jc w:val="center"/>
        </w:trPr>
        <w:tc>
          <w:tcPr>
            <w:tcW w:w="9100" w:type="dxa"/>
            <w:gridSpan w:val="5"/>
          </w:tcPr>
          <w:p w14:paraId="74CB756C"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演习过程记录：</w:t>
            </w:r>
          </w:p>
          <w:p w14:paraId="3C649863" w14:textId="77777777" w:rsidR="002B53F0" w:rsidRPr="000613F6" w:rsidRDefault="002B53F0">
            <w:pPr>
              <w:spacing w:line="360" w:lineRule="auto"/>
              <w:rPr>
                <w:rFonts w:eastAsia="仿宋"/>
                <w:b/>
                <w:color w:val="000000" w:themeColor="text1"/>
                <w:sz w:val="24"/>
                <w:szCs w:val="24"/>
              </w:rPr>
            </w:pPr>
          </w:p>
          <w:p w14:paraId="7A36D405" w14:textId="77777777" w:rsidR="002B53F0" w:rsidRPr="000613F6" w:rsidRDefault="002B53F0">
            <w:pPr>
              <w:spacing w:line="360" w:lineRule="auto"/>
              <w:rPr>
                <w:rFonts w:eastAsia="仿宋"/>
                <w:b/>
                <w:color w:val="000000" w:themeColor="text1"/>
                <w:sz w:val="24"/>
                <w:szCs w:val="24"/>
              </w:rPr>
            </w:pPr>
          </w:p>
          <w:p w14:paraId="2470BDA7" w14:textId="77777777" w:rsidR="002B53F0" w:rsidRPr="000613F6" w:rsidRDefault="002B53F0">
            <w:pPr>
              <w:spacing w:line="360" w:lineRule="auto"/>
              <w:rPr>
                <w:rFonts w:eastAsia="仿宋"/>
                <w:b/>
                <w:color w:val="000000" w:themeColor="text1"/>
                <w:sz w:val="24"/>
                <w:szCs w:val="24"/>
              </w:rPr>
            </w:pPr>
          </w:p>
          <w:p w14:paraId="142870A2" w14:textId="77777777" w:rsidR="002B53F0" w:rsidRPr="000613F6" w:rsidRDefault="002B53F0">
            <w:pPr>
              <w:spacing w:line="360" w:lineRule="auto"/>
              <w:rPr>
                <w:rFonts w:eastAsia="仿宋"/>
                <w:b/>
                <w:color w:val="000000" w:themeColor="text1"/>
                <w:sz w:val="24"/>
                <w:szCs w:val="24"/>
              </w:rPr>
            </w:pPr>
          </w:p>
        </w:tc>
      </w:tr>
      <w:tr w:rsidR="000613F6" w:rsidRPr="000613F6" w14:paraId="5D7D8866" w14:textId="77777777">
        <w:trPr>
          <w:trHeight w:val="454"/>
          <w:jc w:val="center"/>
        </w:trPr>
        <w:tc>
          <w:tcPr>
            <w:tcW w:w="5830" w:type="dxa"/>
            <w:gridSpan w:val="3"/>
          </w:tcPr>
          <w:p w14:paraId="35DA2A3F"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结果的评价：</w:t>
            </w:r>
          </w:p>
          <w:p w14:paraId="0D9377E6" w14:textId="77777777" w:rsidR="002B53F0" w:rsidRPr="000613F6" w:rsidRDefault="002B53F0">
            <w:pPr>
              <w:spacing w:line="360" w:lineRule="auto"/>
              <w:rPr>
                <w:rFonts w:eastAsia="仿宋"/>
                <w:b/>
                <w:color w:val="000000" w:themeColor="text1"/>
                <w:sz w:val="24"/>
                <w:szCs w:val="24"/>
              </w:rPr>
            </w:pPr>
          </w:p>
          <w:p w14:paraId="6D6B7131" w14:textId="77777777" w:rsidR="002B53F0" w:rsidRPr="000613F6" w:rsidRDefault="002B53F0">
            <w:pPr>
              <w:spacing w:line="360" w:lineRule="auto"/>
              <w:rPr>
                <w:rFonts w:eastAsia="仿宋"/>
                <w:b/>
                <w:color w:val="000000" w:themeColor="text1"/>
                <w:sz w:val="24"/>
                <w:szCs w:val="24"/>
              </w:rPr>
            </w:pPr>
          </w:p>
          <w:p w14:paraId="4DE25F4F" w14:textId="77777777" w:rsidR="002B53F0" w:rsidRPr="000613F6" w:rsidRDefault="002B53F0">
            <w:pPr>
              <w:spacing w:line="360" w:lineRule="auto"/>
              <w:jc w:val="left"/>
              <w:rPr>
                <w:rFonts w:eastAsia="仿宋"/>
                <w:b/>
                <w:color w:val="000000" w:themeColor="text1"/>
                <w:sz w:val="24"/>
                <w:szCs w:val="24"/>
              </w:rPr>
            </w:pPr>
          </w:p>
        </w:tc>
        <w:tc>
          <w:tcPr>
            <w:tcW w:w="3270" w:type="dxa"/>
            <w:gridSpan w:val="2"/>
            <w:vMerge w:val="restart"/>
          </w:tcPr>
          <w:p w14:paraId="006F32F1"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审批意见：</w:t>
            </w:r>
          </w:p>
          <w:p w14:paraId="450207D7" w14:textId="77777777" w:rsidR="002B53F0" w:rsidRPr="000613F6" w:rsidRDefault="002B53F0">
            <w:pPr>
              <w:spacing w:line="360" w:lineRule="auto"/>
              <w:rPr>
                <w:rFonts w:eastAsia="仿宋"/>
                <w:b/>
                <w:color w:val="000000" w:themeColor="text1"/>
                <w:sz w:val="24"/>
                <w:szCs w:val="24"/>
              </w:rPr>
            </w:pPr>
          </w:p>
          <w:p w14:paraId="79F39719" w14:textId="77777777" w:rsidR="002B53F0" w:rsidRPr="000613F6" w:rsidRDefault="002B53F0">
            <w:pPr>
              <w:spacing w:line="360" w:lineRule="auto"/>
              <w:rPr>
                <w:rFonts w:eastAsia="仿宋"/>
                <w:b/>
                <w:color w:val="000000" w:themeColor="text1"/>
                <w:sz w:val="24"/>
                <w:szCs w:val="24"/>
              </w:rPr>
            </w:pPr>
          </w:p>
          <w:p w14:paraId="10F89724" w14:textId="77777777" w:rsidR="002B53F0" w:rsidRPr="000613F6" w:rsidRDefault="002B53F0">
            <w:pPr>
              <w:spacing w:line="360" w:lineRule="auto"/>
              <w:rPr>
                <w:rFonts w:eastAsia="仿宋"/>
                <w:b/>
                <w:color w:val="000000" w:themeColor="text1"/>
                <w:sz w:val="24"/>
                <w:szCs w:val="24"/>
              </w:rPr>
            </w:pPr>
          </w:p>
          <w:p w14:paraId="2BCAF9B3" w14:textId="77777777" w:rsidR="002B53F0" w:rsidRPr="000613F6" w:rsidRDefault="002B53F0">
            <w:pPr>
              <w:spacing w:line="360" w:lineRule="auto"/>
              <w:rPr>
                <w:rFonts w:eastAsia="仿宋"/>
                <w:b/>
                <w:color w:val="000000" w:themeColor="text1"/>
                <w:sz w:val="24"/>
                <w:szCs w:val="24"/>
              </w:rPr>
            </w:pPr>
          </w:p>
          <w:p w14:paraId="24DA15A8"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组织单位负责人：</w:t>
            </w:r>
            <w:r w:rsidRPr="000613F6">
              <w:rPr>
                <w:rFonts w:eastAsia="仿宋"/>
                <w:b/>
                <w:color w:val="000000" w:themeColor="text1"/>
                <w:sz w:val="24"/>
                <w:szCs w:val="24"/>
              </w:rPr>
              <w:t xml:space="preserve">                                                                          </w:t>
            </w:r>
          </w:p>
        </w:tc>
      </w:tr>
      <w:tr w:rsidR="000613F6" w:rsidRPr="000613F6" w14:paraId="624D5C4D" w14:textId="77777777">
        <w:trPr>
          <w:trHeight w:val="454"/>
          <w:jc w:val="center"/>
        </w:trPr>
        <w:tc>
          <w:tcPr>
            <w:tcW w:w="5830" w:type="dxa"/>
            <w:gridSpan w:val="3"/>
          </w:tcPr>
          <w:p w14:paraId="33E69E00"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存在问题及改进：</w:t>
            </w:r>
          </w:p>
          <w:p w14:paraId="314843E3" w14:textId="77777777" w:rsidR="002B53F0" w:rsidRPr="000613F6" w:rsidRDefault="002B53F0">
            <w:pPr>
              <w:spacing w:line="360" w:lineRule="auto"/>
              <w:rPr>
                <w:rFonts w:eastAsia="仿宋"/>
                <w:b/>
                <w:color w:val="000000" w:themeColor="text1"/>
                <w:sz w:val="24"/>
                <w:szCs w:val="24"/>
              </w:rPr>
            </w:pPr>
          </w:p>
          <w:p w14:paraId="3C6125CB" w14:textId="77777777" w:rsidR="002B53F0" w:rsidRPr="000613F6" w:rsidRDefault="002B53F0">
            <w:pPr>
              <w:spacing w:line="360" w:lineRule="auto"/>
              <w:rPr>
                <w:rFonts w:eastAsia="仿宋"/>
                <w:b/>
                <w:color w:val="000000" w:themeColor="text1"/>
                <w:sz w:val="24"/>
                <w:szCs w:val="24"/>
              </w:rPr>
            </w:pPr>
          </w:p>
          <w:p w14:paraId="75F3BDC6" w14:textId="77777777" w:rsidR="002B53F0" w:rsidRPr="000613F6" w:rsidRDefault="002B53F0">
            <w:pPr>
              <w:spacing w:line="360" w:lineRule="auto"/>
              <w:rPr>
                <w:rFonts w:eastAsia="仿宋"/>
                <w:b/>
                <w:color w:val="000000" w:themeColor="text1"/>
                <w:sz w:val="24"/>
                <w:szCs w:val="24"/>
              </w:rPr>
            </w:pPr>
          </w:p>
        </w:tc>
        <w:tc>
          <w:tcPr>
            <w:tcW w:w="3270" w:type="dxa"/>
            <w:gridSpan w:val="2"/>
            <w:vMerge/>
          </w:tcPr>
          <w:p w14:paraId="22C45DC0" w14:textId="77777777" w:rsidR="002B53F0" w:rsidRPr="000613F6" w:rsidRDefault="002B53F0">
            <w:pPr>
              <w:spacing w:line="360" w:lineRule="auto"/>
              <w:rPr>
                <w:rFonts w:eastAsia="仿宋"/>
                <w:b/>
                <w:color w:val="000000" w:themeColor="text1"/>
                <w:sz w:val="24"/>
                <w:szCs w:val="24"/>
              </w:rPr>
            </w:pPr>
          </w:p>
        </w:tc>
      </w:tr>
      <w:tr w:rsidR="000613F6" w:rsidRPr="000613F6" w14:paraId="4DF17A76" w14:textId="77777777">
        <w:trPr>
          <w:trHeight w:val="454"/>
          <w:jc w:val="center"/>
        </w:trPr>
        <w:tc>
          <w:tcPr>
            <w:tcW w:w="9100" w:type="dxa"/>
            <w:gridSpan w:val="5"/>
          </w:tcPr>
          <w:p w14:paraId="4CDACFBC" w14:textId="77777777" w:rsidR="002B53F0" w:rsidRPr="000613F6" w:rsidRDefault="007178C2">
            <w:pPr>
              <w:spacing w:line="360" w:lineRule="auto"/>
              <w:rPr>
                <w:rFonts w:eastAsia="仿宋"/>
                <w:b/>
                <w:color w:val="000000" w:themeColor="text1"/>
                <w:sz w:val="24"/>
                <w:szCs w:val="24"/>
              </w:rPr>
            </w:pPr>
            <w:r w:rsidRPr="000613F6">
              <w:rPr>
                <w:rFonts w:eastAsia="仿宋"/>
                <w:b/>
                <w:color w:val="000000" w:themeColor="text1"/>
                <w:sz w:val="24"/>
                <w:szCs w:val="24"/>
              </w:rPr>
              <w:t>是否涉及应急预案计划更改？</w:t>
            </w:r>
          </w:p>
          <w:p w14:paraId="0160505E" w14:textId="77777777" w:rsidR="002B53F0" w:rsidRPr="000613F6" w:rsidRDefault="002B53F0">
            <w:pPr>
              <w:spacing w:line="360" w:lineRule="auto"/>
              <w:rPr>
                <w:rFonts w:eastAsia="仿宋"/>
                <w:b/>
                <w:color w:val="000000" w:themeColor="text1"/>
                <w:sz w:val="24"/>
                <w:szCs w:val="24"/>
              </w:rPr>
            </w:pPr>
          </w:p>
          <w:p w14:paraId="66F7DD4B" w14:textId="77777777" w:rsidR="002B53F0" w:rsidRPr="000613F6" w:rsidRDefault="002B53F0">
            <w:pPr>
              <w:spacing w:line="360" w:lineRule="auto"/>
              <w:rPr>
                <w:rFonts w:eastAsia="仿宋"/>
                <w:b/>
                <w:color w:val="000000" w:themeColor="text1"/>
                <w:sz w:val="24"/>
                <w:szCs w:val="24"/>
              </w:rPr>
            </w:pPr>
          </w:p>
        </w:tc>
      </w:tr>
    </w:tbl>
    <w:p w14:paraId="43F3DB9B" w14:textId="77777777" w:rsidR="002B53F0" w:rsidRPr="000613F6" w:rsidRDefault="007178C2">
      <w:pPr>
        <w:jc w:val="center"/>
        <w:rPr>
          <w:rFonts w:eastAsia="仿宋"/>
          <w:b/>
          <w:color w:val="000000" w:themeColor="text1"/>
          <w:sz w:val="28"/>
          <w:szCs w:val="28"/>
        </w:rPr>
      </w:pPr>
      <w:r w:rsidRPr="000613F6">
        <w:rPr>
          <w:rFonts w:eastAsia="仿宋"/>
          <w:b/>
          <w:color w:val="000000" w:themeColor="text1"/>
          <w:sz w:val="28"/>
          <w:szCs w:val="28"/>
        </w:rPr>
        <w:br w:type="page"/>
      </w:r>
      <w:bookmarkStart w:id="523" w:name="_Toc509939028"/>
      <w:bookmarkStart w:id="524" w:name="_Toc519346338"/>
      <w:bookmarkStart w:id="525" w:name="_Toc518033677"/>
      <w:r w:rsidRPr="000613F6">
        <w:rPr>
          <w:rFonts w:eastAsia="仿宋"/>
          <w:b/>
          <w:color w:val="000000" w:themeColor="text1"/>
          <w:sz w:val="28"/>
          <w:szCs w:val="28"/>
        </w:rPr>
        <w:lastRenderedPageBreak/>
        <w:t>附件五</w:t>
      </w:r>
      <w:r w:rsidRPr="000613F6">
        <w:rPr>
          <w:rFonts w:eastAsia="仿宋"/>
          <w:b/>
          <w:color w:val="000000" w:themeColor="text1"/>
          <w:sz w:val="28"/>
          <w:szCs w:val="28"/>
        </w:rPr>
        <w:t xml:space="preserve">     </w:t>
      </w:r>
      <w:r w:rsidRPr="000613F6">
        <w:rPr>
          <w:rFonts w:eastAsia="仿宋"/>
          <w:b/>
          <w:color w:val="000000" w:themeColor="text1"/>
          <w:sz w:val="28"/>
          <w:szCs w:val="28"/>
        </w:rPr>
        <w:t>企业突发环境事件报告单</w:t>
      </w:r>
      <w:bookmarkEnd w:id="523"/>
      <w:bookmarkEnd w:id="524"/>
      <w:bookmarkEnd w:id="525"/>
    </w:p>
    <w:tbl>
      <w:tblPr>
        <w:tblW w:w="900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00"/>
        <w:gridCol w:w="1500"/>
        <w:gridCol w:w="1501"/>
        <w:gridCol w:w="1501"/>
        <w:gridCol w:w="1501"/>
        <w:gridCol w:w="1501"/>
      </w:tblGrid>
      <w:tr w:rsidR="000613F6" w:rsidRPr="000613F6" w14:paraId="49D1E757" w14:textId="77777777">
        <w:trPr>
          <w:trHeight w:val="964"/>
        </w:trPr>
        <w:tc>
          <w:tcPr>
            <w:tcW w:w="1500" w:type="dxa"/>
            <w:vAlign w:val="center"/>
          </w:tcPr>
          <w:p w14:paraId="7D3CA1DF"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报告单位</w:t>
            </w:r>
          </w:p>
        </w:tc>
        <w:tc>
          <w:tcPr>
            <w:tcW w:w="4502" w:type="dxa"/>
            <w:gridSpan w:val="3"/>
            <w:vAlign w:val="center"/>
          </w:tcPr>
          <w:p w14:paraId="1A1ADCAD" w14:textId="77777777" w:rsidR="002B53F0" w:rsidRPr="000613F6" w:rsidRDefault="002B53F0">
            <w:pPr>
              <w:spacing w:line="400" w:lineRule="exact"/>
              <w:jc w:val="center"/>
              <w:rPr>
                <w:rFonts w:eastAsia="仿宋"/>
                <w:b/>
                <w:bCs/>
                <w:color w:val="000000" w:themeColor="text1"/>
                <w:sz w:val="24"/>
              </w:rPr>
            </w:pPr>
          </w:p>
        </w:tc>
        <w:tc>
          <w:tcPr>
            <w:tcW w:w="1501" w:type="dxa"/>
            <w:vAlign w:val="center"/>
          </w:tcPr>
          <w:p w14:paraId="1390ABA5"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报告人姓名</w:t>
            </w:r>
          </w:p>
        </w:tc>
        <w:tc>
          <w:tcPr>
            <w:tcW w:w="1501" w:type="dxa"/>
            <w:vAlign w:val="center"/>
          </w:tcPr>
          <w:p w14:paraId="3015A7C4" w14:textId="77777777" w:rsidR="002B53F0" w:rsidRPr="000613F6" w:rsidRDefault="002B53F0">
            <w:pPr>
              <w:spacing w:line="400" w:lineRule="exact"/>
              <w:jc w:val="center"/>
              <w:rPr>
                <w:rFonts w:eastAsia="仿宋"/>
                <w:b/>
                <w:bCs/>
                <w:color w:val="000000" w:themeColor="text1"/>
                <w:sz w:val="24"/>
              </w:rPr>
            </w:pPr>
          </w:p>
        </w:tc>
      </w:tr>
      <w:tr w:rsidR="000613F6" w:rsidRPr="000613F6" w14:paraId="4FE3441E" w14:textId="77777777">
        <w:trPr>
          <w:trHeight w:val="964"/>
        </w:trPr>
        <w:tc>
          <w:tcPr>
            <w:tcW w:w="1500" w:type="dxa"/>
            <w:vAlign w:val="center"/>
          </w:tcPr>
          <w:p w14:paraId="14A4C5F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事故</w:t>
            </w:r>
          </w:p>
          <w:p w14:paraId="104BEBB4"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发生时间</w:t>
            </w:r>
          </w:p>
        </w:tc>
        <w:tc>
          <w:tcPr>
            <w:tcW w:w="4502" w:type="dxa"/>
            <w:gridSpan w:val="3"/>
            <w:vAlign w:val="center"/>
          </w:tcPr>
          <w:p w14:paraId="4B9E10BC" w14:textId="77777777" w:rsidR="002B53F0" w:rsidRPr="000613F6" w:rsidRDefault="007178C2">
            <w:pPr>
              <w:spacing w:line="400" w:lineRule="exact"/>
              <w:jc w:val="center"/>
              <w:rPr>
                <w:rFonts w:eastAsia="仿宋"/>
                <w:b/>
                <w:bCs/>
                <w:color w:val="000000" w:themeColor="text1"/>
                <w:sz w:val="24"/>
                <w:u w:val="single"/>
              </w:rPr>
            </w:pPr>
            <w:r w:rsidRPr="000613F6">
              <w:rPr>
                <w:rFonts w:eastAsia="仿宋"/>
                <w:b/>
                <w:bCs/>
                <w:color w:val="000000" w:themeColor="text1"/>
                <w:sz w:val="24"/>
              </w:rPr>
              <w:t>年</w:t>
            </w:r>
            <w:r w:rsidRPr="000613F6">
              <w:rPr>
                <w:rFonts w:eastAsia="仿宋"/>
                <w:b/>
                <w:bCs/>
                <w:color w:val="000000" w:themeColor="text1"/>
                <w:sz w:val="24"/>
                <w:u w:val="single"/>
              </w:rPr>
              <w:t xml:space="preserve">    </w:t>
            </w:r>
            <w:r w:rsidRPr="000613F6">
              <w:rPr>
                <w:rFonts w:eastAsia="仿宋"/>
                <w:b/>
                <w:bCs/>
                <w:color w:val="000000" w:themeColor="text1"/>
                <w:sz w:val="24"/>
              </w:rPr>
              <w:t>月</w:t>
            </w:r>
            <w:r w:rsidRPr="000613F6">
              <w:rPr>
                <w:rFonts w:eastAsia="仿宋"/>
                <w:b/>
                <w:bCs/>
                <w:color w:val="000000" w:themeColor="text1"/>
                <w:sz w:val="24"/>
                <w:u w:val="single"/>
              </w:rPr>
              <w:t xml:space="preserve">   </w:t>
            </w:r>
            <w:r w:rsidRPr="000613F6">
              <w:rPr>
                <w:rFonts w:eastAsia="仿宋"/>
                <w:b/>
                <w:bCs/>
                <w:color w:val="000000" w:themeColor="text1"/>
                <w:sz w:val="24"/>
              </w:rPr>
              <w:t>日</w:t>
            </w:r>
            <w:r w:rsidRPr="000613F6">
              <w:rPr>
                <w:rFonts w:eastAsia="仿宋"/>
                <w:b/>
                <w:bCs/>
                <w:color w:val="000000" w:themeColor="text1"/>
                <w:sz w:val="24"/>
                <w:u w:val="single"/>
              </w:rPr>
              <w:t xml:space="preserve">   </w:t>
            </w:r>
            <w:r w:rsidRPr="000613F6">
              <w:rPr>
                <w:rFonts w:eastAsia="仿宋"/>
                <w:b/>
                <w:bCs/>
                <w:color w:val="000000" w:themeColor="text1"/>
                <w:sz w:val="24"/>
              </w:rPr>
              <w:t>时</w:t>
            </w:r>
            <w:r w:rsidRPr="000613F6">
              <w:rPr>
                <w:rFonts w:eastAsia="仿宋"/>
                <w:b/>
                <w:bCs/>
                <w:color w:val="000000" w:themeColor="text1"/>
                <w:sz w:val="24"/>
                <w:u w:val="single"/>
              </w:rPr>
              <w:t xml:space="preserve">    </w:t>
            </w:r>
            <w:r w:rsidRPr="000613F6">
              <w:rPr>
                <w:rFonts w:eastAsia="仿宋"/>
                <w:b/>
                <w:bCs/>
                <w:color w:val="000000" w:themeColor="text1"/>
                <w:sz w:val="24"/>
              </w:rPr>
              <w:t>分</w:t>
            </w:r>
          </w:p>
        </w:tc>
        <w:tc>
          <w:tcPr>
            <w:tcW w:w="1501" w:type="dxa"/>
            <w:vAlign w:val="center"/>
          </w:tcPr>
          <w:p w14:paraId="09F4ECE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报告人电话</w:t>
            </w:r>
          </w:p>
        </w:tc>
        <w:tc>
          <w:tcPr>
            <w:tcW w:w="1501" w:type="dxa"/>
            <w:vAlign w:val="center"/>
          </w:tcPr>
          <w:p w14:paraId="1431A713" w14:textId="77777777" w:rsidR="002B53F0" w:rsidRPr="000613F6" w:rsidRDefault="002B53F0">
            <w:pPr>
              <w:spacing w:line="400" w:lineRule="exact"/>
              <w:jc w:val="center"/>
              <w:rPr>
                <w:rFonts w:eastAsia="仿宋"/>
                <w:b/>
                <w:bCs/>
                <w:color w:val="000000" w:themeColor="text1"/>
                <w:sz w:val="24"/>
              </w:rPr>
            </w:pPr>
          </w:p>
        </w:tc>
      </w:tr>
      <w:tr w:rsidR="000613F6" w:rsidRPr="000613F6" w14:paraId="632EDAF9" w14:textId="77777777">
        <w:trPr>
          <w:trHeight w:val="964"/>
        </w:trPr>
        <w:tc>
          <w:tcPr>
            <w:tcW w:w="1500" w:type="dxa"/>
            <w:vAlign w:val="center"/>
          </w:tcPr>
          <w:p w14:paraId="5CB8FFEC"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事故</w:t>
            </w:r>
          </w:p>
          <w:p w14:paraId="403EF67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持续时间</w:t>
            </w:r>
          </w:p>
        </w:tc>
        <w:tc>
          <w:tcPr>
            <w:tcW w:w="4502" w:type="dxa"/>
            <w:gridSpan w:val="3"/>
            <w:vAlign w:val="center"/>
          </w:tcPr>
          <w:p w14:paraId="4A815AF7"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u w:val="single"/>
              </w:rPr>
              <w:t xml:space="preserve">     </w:t>
            </w:r>
            <w:r w:rsidRPr="000613F6">
              <w:rPr>
                <w:rFonts w:eastAsia="仿宋"/>
                <w:b/>
                <w:bCs/>
                <w:color w:val="000000" w:themeColor="text1"/>
                <w:sz w:val="24"/>
              </w:rPr>
              <w:t>时</w:t>
            </w:r>
            <w:r w:rsidRPr="000613F6">
              <w:rPr>
                <w:rFonts w:eastAsia="仿宋"/>
                <w:b/>
                <w:bCs/>
                <w:color w:val="000000" w:themeColor="text1"/>
                <w:sz w:val="24"/>
                <w:u w:val="single"/>
              </w:rPr>
              <w:t xml:space="preserve">    </w:t>
            </w:r>
            <w:r w:rsidRPr="000613F6">
              <w:rPr>
                <w:rFonts w:eastAsia="仿宋"/>
                <w:b/>
                <w:bCs/>
                <w:color w:val="000000" w:themeColor="text1"/>
                <w:sz w:val="24"/>
              </w:rPr>
              <w:t>分</w:t>
            </w:r>
          </w:p>
        </w:tc>
        <w:tc>
          <w:tcPr>
            <w:tcW w:w="1501" w:type="dxa"/>
            <w:vAlign w:val="center"/>
          </w:tcPr>
          <w:p w14:paraId="5F8B909E"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报告人职务</w:t>
            </w:r>
          </w:p>
        </w:tc>
        <w:tc>
          <w:tcPr>
            <w:tcW w:w="1501" w:type="dxa"/>
            <w:vAlign w:val="center"/>
          </w:tcPr>
          <w:p w14:paraId="0837E3E7" w14:textId="77777777" w:rsidR="002B53F0" w:rsidRPr="000613F6" w:rsidRDefault="002B53F0">
            <w:pPr>
              <w:spacing w:line="400" w:lineRule="exact"/>
              <w:jc w:val="center"/>
              <w:rPr>
                <w:rFonts w:eastAsia="仿宋"/>
                <w:b/>
                <w:bCs/>
                <w:color w:val="000000" w:themeColor="text1"/>
                <w:sz w:val="24"/>
              </w:rPr>
            </w:pPr>
          </w:p>
        </w:tc>
      </w:tr>
      <w:tr w:rsidR="000613F6" w:rsidRPr="000613F6" w14:paraId="0F172FAB" w14:textId="77777777">
        <w:trPr>
          <w:trHeight w:val="1060"/>
        </w:trPr>
        <w:tc>
          <w:tcPr>
            <w:tcW w:w="1500" w:type="dxa"/>
            <w:vAlign w:val="center"/>
          </w:tcPr>
          <w:p w14:paraId="17937C4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事故</w:t>
            </w:r>
          </w:p>
          <w:p w14:paraId="10140A10"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地点</w:t>
            </w:r>
            <w:r w:rsidRPr="000613F6">
              <w:rPr>
                <w:rFonts w:eastAsia="仿宋"/>
                <w:b/>
                <w:bCs/>
                <w:color w:val="000000" w:themeColor="text1"/>
                <w:sz w:val="24"/>
              </w:rPr>
              <w:t>/</w:t>
            </w:r>
            <w:r w:rsidRPr="000613F6">
              <w:rPr>
                <w:rFonts w:eastAsia="仿宋"/>
                <w:b/>
                <w:bCs/>
                <w:color w:val="000000" w:themeColor="text1"/>
                <w:sz w:val="24"/>
              </w:rPr>
              <w:t>部位</w:t>
            </w:r>
          </w:p>
        </w:tc>
        <w:tc>
          <w:tcPr>
            <w:tcW w:w="7504" w:type="dxa"/>
            <w:gridSpan w:val="5"/>
            <w:vAlign w:val="center"/>
          </w:tcPr>
          <w:p w14:paraId="6BD2BFDB" w14:textId="77777777" w:rsidR="002B53F0" w:rsidRPr="000613F6" w:rsidRDefault="002B53F0">
            <w:pPr>
              <w:spacing w:line="400" w:lineRule="exact"/>
              <w:jc w:val="center"/>
              <w:rPr>
                <w:rFonts w:eastAsia="仿宋"/>
                <w:b/>
                <w:bCs/>
                <w:color w:val="000000" w:themeColor="text1"/>
                <w:sz w:val="24"/>
              </w:rPr>
            </w:pPr>
          </w:p>
        </w:tc>
      </w:tr>
      <w:tr w:rsidR="000613F6" w:rsidRPr="000613F6" w14:paraId="7193B782" w14:textId="77777777">
        <w:trPr>
          <w:trHeight w:val="1046"/>
        </w:trPr>
        <w:tc>
          <w:tcPr>
            <w:tcW w:w="1500" w:type="dxa"/>
            <w:vAlign w:val="center"/>
          </w:tcPr>
          <w:p w14:paraId="078C776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泄漏物质的危害特性</w:t>
            </w:r>
          </w:p>
        </w:tc>
        <w:tc>
          <w:tcPr>
            <w:tcW w:w="7504" w:type="dxa"/>
            <w:gridSpan w:val="5"/>
            <w:vAlign w:val="center"/>
          </w:tcPr>
          <w:p w14:paraId="32CCB049" w14:textId="77777777" w:rsidR="002B53F0" w:rsidRPr="000613F6" w:rsidRDefault="002B53F0">
            <w:pPr>
              <w:spacing w:line="400" w:lineRule="exact"/>
              <w:jc w:val="center"/>
              <w:rPr>
                <w:rFonts w:eastAsia="仿宋"/>
                <w:b/>
                <w:bCs/>
                <w:color w:val="000000" w:themeColor="text1"/>
                <w:sz w:val="24"/>
              </w:rPr>
            </w:pPr>
          </w:p>
        </w:tc>
      </w:tr>
      <w:tr w:rsidR="000613F6" w:rsidRPr="000613F6" w14:paraId="678A7FC9" w14:textId="77777777">
        <w:trPr>
          <w:trHeight w:val="1311"/>
        </w:trPr>
        <w:tc>
          <w:tcPr>
            <w:tcW w:w="1500" w:type="dxa"/>
            <w:vAlign w:val="center"/>
          </w:tcPr>
          <w:p w14:paraId="4AF3F20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消除泄漏物资危害的</w:t>
            </w:r>
          </w:p>
          <w:p w14:paraId="0B981344"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物质名称</w:t>
            </w:r>
          </w:p>
        </w:tc>
        <w:tc>
          <w:tcPr>
            <w:tcW w:w="7504" w:type="dxa"/>
            <w:gridSpan w:val="5"/>
            <w:vAlign w:val="center"/>
          </w:tcPr>
          <w:p w14:paraId="6427D7B1" w14:textId="77777777" w:rsidR="002B53F0" w:rsidRPr="000613F6" w:rsidRDefault="002B53F0">
            <w:pPr>
              <w:spacing w:line="400" w:lineRule="exact"/>
              <w:jc w:val="center"/>
              <w:rPr>
                <w:rFonts w:eastAsia="仿宋"/>
                <w:b/>
                <w:bCs/>
                <w:color w:val="000000" w:themeColor="text1"/>
                <w:sz w:val="24"/>
              </w:rPr>
            </w:pPr>
          </w:p>
        </w:tc>
      </w:tr>
      <w:tr w:rsidR="000613F6" w:rsidRPr="000613F6" w14:paraId="4A3A9988" w14:textId="77777777">
        <w:trPr>
          <w:trHeight w:val="964"/>
        </w:trPr>
        <w:tc>
          <w:tcPr>
            <w:tcW w:w="1500" w:type="dxa"/>
            <w:vMerge w:val="restart"/>
            <w:vAlign w:val="center"/>
          </w:tcPr>
          <w:p w14:paraId="47551DB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危害情况</w:t>
            </w:r>
          </w:p>
        </w:tc>
        <w:tc>
          <w:tcPr>
            <w:tcW w:w="4502" w:type="dxa"/>
            <w:gridSpan w:val="3"/>
          </w:tcPr>
          <w:p w14:paraId="2762755D" w14:textId="77777777" w:rsidR="002B53F0" w:rsidRPr="000613F6" w:rsidRDefault="007178C2">
            <w:pPr>
              <w:spacing w:line="400" w:lineRule="exact"/>
              <w:rPr>
                <w:rFonts w:eastAsia="仿宋"/>
                <w:b/>
                <w:bCs/>
                <w:color w:val="000000" w:themeColor="text1"/>
                <w:sz w:val="24"/>
              </w:rPr>
            </w:pPr>
            <w:r w:rsidRPr="000613F6">
              <w:rPr>
                <w:rFonts w:eastAsia="仿宋"/>
                <w:b/>
                <w:bCs/>
                <w:color w:val="000000" w:themeColor="text1"/>
                <w:sz w:val="24"/>
              </w:rPr>
              <w:t>人员伤亡：</w:t>
            </w:r>
          </w:p>
        </w:tc>
        <w:tc>
          <w:tcPr>
            <w:tcW w:w="1501" w:type="dxa"/>
            <w:vAlign w:val="center"/>
          </w:tcPr>
          <w:p w14:paraId="073D2FE1"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设备受损</w:t>
            </w:r>
          </w:p>
        </w:tc>
        <w:tc>
          <w:tcPr>
            <w:tcW w:w="1501" w:type="dxa"/>
            <w:vAlign w:val="center"/>
          </w:tcPr>
          <w:p w14:paraId="51627BF7" w14:textId="77777777" w:rsidR="002B53F0" w:rsidRPr="000613F6" w:rsidRDefault="002B53F0">
            <w:pPr>
              <w:spacing w:line="400" w:lineRule="exact"/>
              <w:jc w:val="center"/>
              <w:rPr>
                <w:rFonts w:eastAsia="仿宋"/>
                <w:b/>
                <w:bCs/>
                <w:color w:val="000000" w:themeColor="text1"/>
                <w:sz w:val="24"/>
              </w:rPr>
            </w:pPr>
          </w:p>
        </w:tc>
      </w:tr>
      <w:tr w:rsidR="000613F6" w:rsidRPr="000613F6" w14:paraId="66B69F14" w14:textId="77777777">
        <w:trPr>
          <w:trHeight w:val="668"/>
        </w:trPr>
        <w:tc>
          <w:tcPr>
            <w:tcW w:w="1500" w:type="dxa"/>
            <w:vMerge/>
          </w:tcPr>
          <w:p w14:paraId="4520D856" w14:textId="77777777" w:rsidR="002B53F0" w:rsidRPr="000613F6" w:rsidRDefault="002B53F0">
            <w:pPr>
              <w:spacing w:line="400" w:lineRule="exact"/>
              <w:jc w:val="center"/>
              <w:rPr>
                <w:rFonts w:eastAsia="仿宋"/>
                <w:b/>
                <w:bCs/>
                <w:color w:val="000000" w:themeColor="text1"/>
                <w:sz w:val="24"/>
              </w:rPr>
            </w:pPr>
          </w:p>
        </w:tc>
        <w:tc>
          <w:tcPr>
            <w:tcW w:w="1500" w:type="dxa"/>
            <w:vAlign w:val="center"/>
          </w:tcPr>
          <w:p w14:paraId="18184498"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死亡</w:t>
            </w:r>
          </w:p>
        </w:tc>
        <w:tc>
          <w:tcPr>
            <w:tcW w:w="1501" w:type="dxa"/>
            <w:vAlign w:val="center"/>
          </w:tcPr>
          <w:p w14:paraId="760C3D87"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重伤</w:t>
            </w:r>
          </w:p>
        </w:tc>
        <w:tc>
          <w:tcPr>
            <w:tcW w:w="1501" w:type="dxa"/>
            <w:vAlign w:val="center"/>
          </w:tcPr>
          <w:p w14:paraId="4EA15AB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轻伤</w:t>
            </w:r>
          </w:p>
        </w:tc>
        <w:tc>
          <w:tcPr>
            <w:tcW w:w="1501" w:type="dxa"/>
            <w:vAlign w:val="center"/>
          </w:tcPr>
          <w:p w14:paraId="1F2286FC"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建筑物受损</w:t>
            </w:r>
          </w:p>
        </w:tc>
        <w:tc>
          <w:tcPr>
            <w:tcW w:w="1501" w:type="dxa"/>
            <w:vAlign w:val="center"/>
          </w:tcPr>
          <w:p w14:paraId="0AA13D3A" w14:textId="77777777" w:rsidR="002B53F0" w:rsidRPr="000613F6" w:rsidRDefault="002B53F0">
            <w:pPr>
              <w:spacing w:line="400" w:lineRule="exact"/>
              <w:jc w:val="center"/>
              <w:rPr>
                <w:rFonts w:eastAsia="仿宋"/>
                <w:b/>
                <w:bCs/>
                <w:color w:val="000000" w:themeColor="text1"/>
                <w:sz w:val="24"/>
              </w:rPr>
            </w:pPr>
          </w:p>
        </w:tc>
      </w:tr>
      <w:tr w:rsidR="000613F6" w:rsidRPr="000613F6" w14:paraId="6AEC0DF8" w14:textId="77777777">
        <w:trPr>
          <w:trHeight w:val="964"/>
        </w:trPr>
        <w:tc>
          <w:tcPr>
            <w:tcW w:w="1500" w:type="dxa"/>
            <w:vMerge/>
          </w:tcPr>
          <w:p w14:paraId="0701A746" w14:textId="77777777" w:rsidR="002B53F0" w:rsidRPr="000613F6" w:rsidRDefault="002B53F0">
            <w:pPr>
              <w:spacing w:line="400" w:lineRule="exact"/>
              <w:jc w:val="center"/>
              <w:rPr>
                <w:rFonts w:eastAsia="仿宋"/>
                <w:b/>
                <w:bCs/>
                <w:color w:val="000000" w:themeColor="text1"/>
                <w:sz w:val="24"/>
              </w:rPr>
            </w:pPr>
          </w:p>
        </w:tc>
        <w:tc>
          <w:tcPr>
            <w:tcW w:w="1500" w:type="dxa"/>
            <w:vAlign w:val="center"/>
          </w:tcPr>
          <w:p w14:paraId="657AD635" w14:textId="77777777" w:rsidR="002B53F0" w:rsidRPr="000613F6" w:rsidRDefault="002B53F0">
            <w:pPr>
              <w:spacing w:line="400" w:lineRule="exact"/>
              <w:jc w:val="center"/>
              <w:rPr>
                <w:rFonts w:eastAsia="仿宋"/>
                <w:b/>
                <w:bCs/>
                <w:color w:val="000000" w:themeColor="text1"/>
                <w:sz w:val="24"/>
              </w:rPr>
            </w:pPr>
          </w:p>
        </w:tc>
        <w:tc>
          <w:tcPr>
            <w:tcW w:w="1501" w:type="dxa"/>
            <w:vAlign w:val="center"/>
          </w:tcPr>
          <w:p w14:paraId="3478AEC8" w14:textId="77777777" w:rsidR="002B53F0" w:rsidRPr="000613F6" w:rsidRDefault="002B53F0">
            <w:pPr>
              <w:spacing w:line="400" w:lineRule="exact"/>
              <w:jc w:val="center"/>
              <w:rPr>
                <w:rFonts w:eastAsia="仿宋"/>
                <w:b/>
                <w:bCs/>
                <w:color w:val="000000" w:themeColor="text1"/>
                <w:sz w:val="24"/>
              </w:rPr>
            </w:pPr>
          </w:p>
        </w:tc>
        <w:tc>
          <w:tcPr>
            <w:tcW w:w="1501" w:type="dxa"/>
            <w:vAlign w:val="center"/>
          </w:tcPr>
          <w:p w14:paraId="14D60E58" w14:textId="77777777" w:rsidR="002B53F0" w:rsidRPr="000613F6" w:rsidRDefault="002B53F0">
            <w:pPr>
              <w:spacing w:line="400" w:lineRule="exact"/>
              <w:jc w:val="center"/>
              <w:rPr>
                <w:rFonts w:eastAsia="仿宋"/>
                <w:b/>
                <w:bCs/>
                <w:color w:val="000000" w:themeColor="text1"/>
                <w:sz w:val="24"/>
              </w:rPr>
            </w:pPr>
          </w:p>
        </w:tc>
        <w:tc>
          <w:tcPr>
            <w:tcW w:w="1501" w:type="dxa"/>
            <w:vAlign w:val="center"/>
          </w:tcPr>
          <w:p w14:paraId="72F0F7B8"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财产损失</w:t>
            </w:r>
          </w:p>
        </w:tc>
        <w:tc>
          <w:tcPr>
            <w:tcW w:w="1501" w:type="dxa"/>
            <w:vAlign w:val="center"/>
          </w:tcPr>
          <w:p w14:paraId="215C3F10" w14:textId="77777777" w:rsidR="002B53F0" w:rsidRPr="000613F6" w:rsidRDefault="002B53F0">
            <w:pPr>
              <w:spacing w:line="400" w:lineRule="exact"/>
              <w:jc w:val="center"/>
              <w:rPr>
                <w:rFonts w:eastAsia="仿宋"/>
                <w:b/>
                <w:bCs/>
                <w:color w:val="000000" w:themeColor="text1"/>
                <w:sz w:val="24"/>
              </w:rPr>
            </w:pPr>
          </w:p>
        </w:tc>
      </w:tr>
      <w:tr w:rsidR="000613F6" w:rsidRPr="000613F6" w14:paraId="3D40A8B7" w14:textId="77777777">
        <w:trPr>
          <w:trHeight w:val="1046"/>
        </w:trPr>
        <w:tc>
          <w:tcPr>
            <w:tcW w:w="1500" w:type="dxa"/>
            <w:vAlign w:val="center"/>
          </w:tcPr>
          <w:p w14:paraId="7CE0D608"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波及范围</w:t>
            </w:r>
          </w:p>
        </w:tc>
        <w:tc>
          <w:tcPr>
            <w:tcW w:w="7504" w:type="dxa"/>
            <w:gridSpan w:val="5"/>
            <w:vAlign w:val="center"/>
          </w:tcPr>
          <w:p w14:paraId="587FE352" w14:textId="77777777" w:rsidR="002B53F0" w:rsidRPr="000613F6" w:rsidRDefault="002B53F0">
            <w:pPr>
              <w:spacing w:line="400" w:lineRule="exact"/>
              <w:jc w:val="center"/>
              <w:rPr>
                <w:rFonts w:eastAsia="仿宋"/>
                <w:b/>
                <w:bCs/>
                <w:color w:val="000000" w:themeColor="text1"/>
                <w:sz w:val="24"/>
              </w:rPr>
            </w:pPr>
          </w:p>
        </w:tc>
      </w:tr>
      <w:tr w:rsidR="000613F6" w:rsidRPr="000613F6" w14:paraId="3B0A5C62" w14:textId="77777777">
        <w:trPr>
          <w:trHeight w:val="964"/>
        </w:trPr>
        <w:tc>
          <w:tcPr>
            <w:tcW w:w="1500" w:type="dxa"/>
            <w:vAlign w:val="center"/>
          </w:tcPr>
          <w:p w14:paraId="74954BD8"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设施</w:t>
            </w:r>
          </w:p>
          <w:p w14:paraId="1E8B95BB"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损坏情况</w:t>
            </w:r>
          </w:p>
        </w:tc>
        <w:tc>
          <w:tcPr>
            <w:tcW w:w="7504" w:type="dxa"/>
            <w:gridSpan w:val="5"/>
            <w:vAlign w:val="center"/>
          </w:tcPr>
          <w:p w14:paraId="6BFBEEF0" w14:textId="77777777" w:rsidR="002B53F0" w:rsidRPr="000613F6" w:rsidRDefault="002B53F0">
            <w:pPr>
              <w:spacing w:line="400" w:lineRule="exact"/>
              <w:jc w:val="center"/>
              <w:rPr>
                <w:rFonts w:eastAsia="仿宋"/>
                <w:b/>
                <w:bCs/>
                <w:color w:val="000000" w:themeColor="text1"/>
                <w:sz w:val="24"/>
              </w:rPr>
            </w:pPr>
          </w:p>
        </w:tc>
      </w:tr>
      <w:tr w:rsidR="000613F6" w:rsidRPr="000613F6" w14:paraId="63BBE093" w14:textId="77777777">
        <w:trPr>
          <w:trHeight w:val="1031"/>
        </w:trPr>
        <w:tc>
          <w:tcPr>
            <w:tcW w:w="1500" w:type="dxa"/>
            <w:vAlign w:val="center"/>
          </w:tcPr>
          <w:p w14:paraId="1786E45C"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已采取的</w:t>
            </w:r>
          </w:p>
          <w:p w14:paraId="2CF35F36"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措施</w:t>
            </w:r>
          </w:p>
        </w:tc>
        <w:tc>
          <w:tcPr>
            <w:tcW w:w="7504" w:type="dxa"/>
            <w:gridSpan w:val="5"/>
            <w:vAlign w:val="center"/>
          </w:tcPr>
          <w:p w14:paraId="0F986087" w14:textId="77777777" w:rsidR="002B53F0" w:rsidRPr="000613F6" w:rsidRDefault="002B53F0">
            <w:pPr>
              <w:spacing w:line="400" w:lineRule="exact"/>
              <w:jc w:val="center"/>
              <w:rPr>
                <w:rFonts w:eastAsia="仿宋"/>
                <w:b/>
                <w:bCs/>
                <w:color w:val="000000" w:themeColor="text1"/>
                <w:sz w:val="24"/>
              </w:rPr>
            </w:pPr>
          </w:p>
        </w:tc>
      </w:tr>
      <w:tr w:rsidR="000613F6" w:rsidRPr="000613F6" w14:paraId="654A2C35" w14:textId="77777777">
        <w:trPr>
          <w:trHeight w:val="1060"/>
        </w:trPr>
        <w:tc>
          <w:tcPr>
            <w:tcW w:w="1500" w:type="dxa"/>
            <w:vAlign w:val="center"/>
          </w:tcPr>
          <w:p w14:paraId="39A356D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周边</w:t>
            </w:r>
          </w:p>
          <w:p w14:paraId="4A4693F3"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道路情况</w:t>
            </w:r>
          </w:p>
        </w:tc>
        <w:tc>
          <w:tcPr>
            <w:tcW w:w="7504" w:type="dxa"/>
            <w:gridSpan w:val="5"/>
            <w:vAlign w:val="center"/>
          </w:tcPr>
          <w:p w14:paraId="10A6AD11" w14:textId="77777777" w:rsidR="002B53F0" w:rsidRPr="000613F6" w:rsidRDefault="002B53F0">
            <w:pPr>
              <w:spacing w:line="400" w:lineRule="exact"/>
              <w:jc w:val="center"/>
              <w:rPr>
                <w:rFonts w:eastAsia="仿宋"/>
                <w:b/>
                <w:bCs/>
                <w:color w:val="000000" w:themeColor="text1"/>
                <w:sz w:val="24"/>
              </w:rPr>
            </w:pPr>
          </w:p>
        </w:tc>
      </w:tr>
      <w:tr w:rsidR="000613F6" w:rsidRPr="000613F6" w14:paraId="3654F3C9" w14:textId="77777777">
        <w:trPr>
          <w:trHeight w:val="964"/>
        </w:trPr>
        <w:tc>
          <w:tcPr>
            <w:tcW w:w="1500" w:type="dxa"/>
            <w:vAlign w:val="center"/>
          </w:tcPr>
          <w:p w14:paraId="698ECE95"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lastRenderedPageBreak/>
              <w:t>与有关部门协调情况</w:t>
            </w:r>
          </w:p>
        </w:tc>
        <w:tc>
          <w:tcPr>
            <w:tcW w:w="7504" w:type="dxa"/>
            <w:gridSpan w:val="5"/>
            <w:vAlign w:val="center"/>
          </w:tcPr>
          <w:p w14:paraId="26982876" w14:textId="77777777" w:rsidR="002B53F0" w:rsidRPr="000613F6" w:rsidRDefault="002B53F0">
            <w:pPr>
              <w:spacing w:line="400" w:lineRule="exact"/>
              <w:jc w:val="center"/>
              <w:rPr>
                <w:rFonts w:eastAsia="仿宋"/>
                <w:b/>
                <w:bCs/>
                <w:color w:val="000000" w:themeColor="text1"/>
                <w:sz w:val="24"/>
              </w:rPr>
            </w:pPr>
          </w:p>
        </w:tc>
      </w:tr>
      <w:tr w:rsidR="000613F6" w:rsidRPr="000613F6" w14:paraId="367CE094" w14:textId="77777777">
        <w:trPr>
          <w:trHeight w:val="964"/>
        </w:trPr>
        <w:tc>
          <w:tcPr>
            <w:tcW w:w="1500" w:type="dxa"/>
            <w:vAlign w:val="center"/>
          </w:tcPr>
          <w:p w14:paraId="74193358"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应急人员</w:t>
            </w:r>
          </w:p>
          <w:p w14:paraId="05D3A23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及设施到</w:t>
            </w:r>
          </w:p>
          <w:p w14:paraId="230208F2"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位情况</w:t>
            </w:r>
          </w:p>
        </w:tc>
        <w:tc>
          <w:tcPr>
            <w:tcW w:w="7504" w:type="dxa"/>
            <w:gridSpan w:val="5"/>
            <w:vAlign w:val="center"/>
          </w:tcPr>
          <w:p w14:paraId="201DE8E8" w14:textId="77777777" w:rsidR="002B53F0" w:rsidRPr="000613F6" w:rsidRDefault="002B53F0">
            <w:pPr>
              <w:spacing w:line="400" w:lineRule="exact"/>
              <w:jc w:val="center"/>
              <w:rPr>
                <w:rFonts w:eastAsia="仿宋"/>
                <w:b/>
                <w:bCs/>
                <w:color w:val="000000" w:themeColor="text1"/>
                <w:sz w:val="24"/>
              </w:rPr>
            </w:pPr>
          </w:p>
        </w:tc>
      </w:tr>
      <w:tr w:rsidR="000613F6" w:rsidRPr="000613F6" w14:paraId="2DC74593" w14:textId="77777777">
        <w:trPr>
          <w:trHeight w:val="964"/>
        </w:trPr>
        <w:tc>
          <w:tcPr>
            <w:tcW w:w="1500" w:type="dxa"/>
            <w:vAlign w:val="center"/>
          </w:tcPr>
          <w:p w14:paraId="6FC04E80"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应急物资</w:t>
            </w:r>
          </w:p>
          <w:p w14:paraId="3F90824E"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准备情况</w:t>
            </w:r>
          </w:p>
        </w:tc>
        <w:tc>
          <w:tcPr>
            <w:tcW w:w="7504" w:type="dxa"/>
            <w:gridSpan w:val="5"/>
            <w:vAlign w:val="center"/>
          </w:tcPr>
          <w:p w14:paraId="25E3C347" w14:textId="77777777" w:rsidR="002B53F0" w:rsidRPr="000613F6" w:rsidRDefault="002B53F0">
            <w:pPr>
              <w:spacing w:line="400" w:lineRule="exact"/>
              <w:jc w:val="center"/>
              <w:rPr>
                <w:rFonts w:eastAsia="仿宋"/>
                <w:b/>
                <w:bCs/>
                <w:color w:val="000000" w:themeColor="text1"/>
                <w:sz w:val="24"/>
              </w:rPr>
            </w:pPr>
          </w:p>
        </w:tc>
      </w:tr>
      <w:tr w:rsidR="000613F6" w:rsidRPr="000613F6" w14:paraId="2A66760C" w14:textId="77777777">
        <w:trPr>
          <w:trHeight w:val="964"/>
        </w:trPr>
        <w:tc>
          <w:tcPr>
            <w:tcW w:w="9004" w:type="dxa"/>
            <w:gridSpan w:val="6"/>
          </w:tcPr>
          <w:p w14:paraId="50C4D684" w14:textId="77777777" w:rsidR="002B53F0" w:rsidRPr="000613F6" w:rsidRDefault="007178C2">
            <w:pPr>
              <w:spacing w:line="400" w:lineRule="exact"/>
              <w:jc w:val="left"/>
              <w:rPr>
                <w:rFonts w:eastAsia="仿宋"/>
                <w:b/>
                <w:bCs/>
                <w:color w:val="000000" w:themeColor="text1"/>
                <w:sz w:val="24"/>
              </w:rPr>
            </w:pPr>
            <w:r w:rsidRPr="000613F6">
              <w:rPr>
                <w:rFonts w:eastAsia="仿宋"/>
                <w:b/>
                <w:bCs/>
                <w:color w:val="000000" w:themeColor="text1"/>
                <w:sz w:val="24"/>
              </w:rPr>
              <w:t>事故发生原因及主要经过：</w:t>
            </w:r>
          </w:p>
        </w:tc>
      </w:tr>
      <w:tr w:rsidR="000613F6" w:rsidRPr="000613F6" w14:paraId="6C412953" w14:textId="77777777">
        <w:trPr>
          <w:trHeight w:val="964"/>
        </w:trPr>
        <w:tc>
          <w:tcPr>
            <w:tcW w:w="9004" w:type="dxa"/>
            <w:gridSpan w:val="6"/>
          </w:tcPr>
          <w:p w14:paraId="37CB7A02" w14:textId="77777777" w:rsidR="002B53F0" w:rsidRPr="000613F6" w:rsidRDefault="007178C2">
            <w:pPr>
              <w:spacing w:line="400" w:lineRule="exact"/>
              <w:jc w:val="left"/>
              <w:rPr>
                <w:rFonts w:eastAsia="仿宋"/>
                <w:b/>
                <w:bCs/>
                <w:color w:val="000000" w:themeColor="text1"/>
                <w:sz w:val="24"/>
              </w:rPr>
            </w:pPr>
            <w:r w:rsidRPr="000613F6">
              <w:rPr>
                <w:rFonts w:eastAsia="仿宋"/>
                <w:b/>
                <w:bCs/>
                <w:color w:val="000000" w:themeColor="text1"/>
                <w:sz w:val="24"/>
              </w:rPr>
              <w:t>危险物质泄漏情况：</w:t>
            </w:r>
          </w:p>
          <w:p w14:paraId="14147BCA" w14:textId="77777777" w:rsidR="002B53F0" w:rsidRPr="000613F6" w:rsidRDefault="007178C2" w:rsidP="007A0502">
            <w:pPr>
              <w:spacing w:line="400" w:lineRule="exact"/>
              <w:ind w:firstLineChars="200" w:firstLine="482"/>
              <w:jc w:val="left"/>
              <w:rPr>
                <w:rFonts w:eastAsia="仿宋"/>
                <w:bCs/>
                <w:color w:val="000000" w:themeColor="text1"/>
                <w:sz w:val="24"/>
              </w:rPr>
            </w:pPr>
            <w:r w:rsidRPr="000613F6">
              <w:rPr>
                <w:rFonts w:eastAsia="仿宋"/>
                <w:b/>
                <w:bCs/>
                <w:color w:val="000000" w:themeColor="text1"/>
                <w:sz w:val="24"/>
              </w:rPr>
              <w:t>泄漏环境风险物质名称（固、液、气）：</w:t>
            </w:r>
            <w:r w:rsidRPr="000613F6">
              <w:rPr>
                <w:rFonts w:eastAsia="仿宋"/>
                <w:bCs/>
                <w:color w:val="000000" w:themeColor="text1"/>
                <w:sz w:val="24"/>
                <w:u w:val="single"/>
              </w:rPr>
              <w:t xml:space="preserve">                                   </w:t>
            </w:r>
            <w:r w:rsidRPr="000613F6">
              <w:rPr>
                <w:rFonts w:eastAsia="仿宋"/>
                <w:bCs/>
                <w:color w:val="000000" w:themeColor="text1"/>
                <w:sz w:val="24"/>
              </w:rPr>
              <w:t xml:space="preserve">                </w:t>
            </w:r>
          </w:p>
          <w:p w14:paraId="70DDBEC9" w14:textId="77777777" w:rsidR="002B53F0" w:rsidRPr="000613F6" w:rsidRDefault="007178C2">
            <w:pPr>
              <w:spacing w:line="400" w:lineRule="exact"/>
              <w:ind w:firstLineChars="200" w:firstLine="480"/>
              <w:jc w:val="left"/>
              <w:rPr>
                <w:rFonts w:eastAsia="仿宋"/>
                <w:bCs/>
                <w:color w:val="000000" w:themeColor="text1"/>
                <w:sz w:val="24"/>
                <w:u w:val="single"/>
              </w:rPr>
            </w:pPr>
            <w:r w:rsidRPr="000613F6">
              <w:rPr>
                <w:rFonts w:eastAsia="仿宋"/>
                <w:bCs/>
                <w:color w:val="000000" w:themeColor="text1"/>
                <w:sz w:val="24"/>
                <w:u w:val="single"/>
              </w:rPr>
              <w:t xml:space="preserve">                                                                     </w:t>
            </w:r>
          </w:p>
          <w:p w14:paraId="05ED0D06" w14:textId="77777777" w:rsidR="002B53F0" w:rsidRPr="000613F6" w:rsidRDefault="007178C2">
            <w:pPr>
              <w:spacing w:line="400" w:lineRule="exact"/>
              <w:ind w:firstLineChars="200" w:firstLine="480"/>
              <w:jc w:val="left"/>
              <w:rPr>
                <w:rFonts w:eastAsia="仿宋"/>
                <w:bCs/>
                <w:color w:val="000000" w:themeColor="text1"/>
                <w:sz w:val="24"/>
                <w:u w:val="single"/>
              </w:rPr>
            </w:pPr>
            <w:r w:rsidRPr="000613F6">
              <w:rPr>
                <w:rFonts w:eastAsia="仿宋"/>
                <w:bCs/>
                <w:color w:val="000000" w:themeColor="text1"/>
                <w:sz w:val="24"/>
                <w:u w:val="single"/>
              </w:rPr>
              <w:t xml:space="preserve">                                                                     </w:t>
            </w:r>
          </w:p>
          <w:p w14:paraId="72195726" w14:textId="77777777" w:rsidR="002B53F0" w:rsidRPr="000613F6" w:rsidRDefault="007178C2" w:rsidP="007A0502">
            <w:pPr>
              <w:spacing w:line="400" w:lineRule="exact"/>
              <w:ind w:firstLineChars="200" w:firstLine="482"/>
              <w:jc w:val="left"/>
              <w:rPr>
                <w:rFonts w:eastAsia="仿宋"/>
                <w:bCs/>
                <w:color w:val="000000" w:themeColor="text1"/>
                <w:sz w:val="24"/>
                <w:u w:val="single"/>
              </w:rPr>
            </w:pPr>
            <w:r w:rsidRPr="000613F6">
              <w:rPr>
                <w:rFonts w:eastAsia="仿宋"/>
                <w:b/>
                <w:bCs/>
                <w:color w:val="000000" w:themeColor="text1"/>
                <w:sz w:val="24"/>
              </w:rPr>
              <w:t>泄漏量</w:t>
            </w:r>
            <w:r w:rsidRPr="000613F6">
              <w:rPr>
                <w:rFonts w:eastAsia="仿宋"/>
                <w:b/>
                <w:bCs/>
                <w:color w:val="000000" w:themeColor="text1"/>
                <w:sz w:val="24"/>
              </w:rPr>
              <w:t>/</w:t>
            </w:r>
            <w:r w:rsidRPr="000613F6">
              <w:rPr>
                <w:rFonts w:eastAsia="仿宋"/>
                <w:b/>
                <w:bCs/>
                <w:color w:val="000000" w:themeColor="text1"/>
                <w:sz w:val="24"/>
              </w:rPr>
              <w:t>泄漏率：</w:t>
            </w:r>
            <w:r w:rsidRPr="000613F6">
              <w:rPr>
                <w:rFonts w:eastAsia="仿宋"/>
                <w:bCs/>
                <w:color w:val="000000" w:themeColor="text1"/>
                <w:sz w:val="24"/>
                <w:u w:val="single"/>
              </w:rPr>
              <w:t xml:space="preserve">                                                      </w:t>
            </w:r>
          </w:p>
          <w:p w14:paraId="513140F1" w14:textId="77777777" w:rsidR="002B53F0" w:rsidRPr="000613F6" w:rsidRDefault="007178C2">
            <w:pPr>
              <w:spacing w:line="400" w:lineRule="exact"/>
              <w:ind w:firstLineChars="200" w:firstLine="480"/>
              <w:jc w:val="left"/>
              <w:rPr>
                <w:rFonts w:eastAsia="仿宋"/>
                <w:bCs/>
                <w:color w:val="000000" w:themeColor="text1"/>
                <w:sz w:val="24"/>
              </w:rPr>
            </w:pPr>
            <w:r w:rsidRPr="000613F6">
              <w:rPr>
                <w:rFonts w:eastAsia="仿宋"/>
                <w:bCs/>
                <w:color w:val="000000" w:themeColor="text1"/>
                <w:sz w:val="24"/>
                <w:u w:val="single"/>
              </w:rPr>
              <w:t xml:space="preserve">                                                                     </w:t>
            </w:r>
          </w:p>
          <w:p w14:paraId="69954C5E" w14:textId="77777777" w:rsidR="002B53F0" w:rsidRPr="000613F6" w:rsidRDefault="007178C2" w:rsidP="007A0502">
            <w:pPr>
              <w:spacing w:line="400" w:lineRule="exact"/>
              <w:ind w:firstLineChars="200" w:firstLine="482"/>
              <w:jc w:val="left"/>
              <w:rPr>
                <w:rFonts w:eastAsia="仿宋"/>
                <w:bCs/>
                <w:color w:val="000000" w:themeColor="text1"/>
                <w:sz w:val="24"/>
                <w:u w:val="single"/>
              </w:rPr>
            </w:pPr>
            <w:r w:rsidRPr="000613F6">
              <w:rPr>
                <w:rFonts w:eastAsia="仿宋"/>
                <w:b/>
                <w:bCs/>
                <w:color w:val="000000" w:themeColor="text1"/>
                <w:sz w:val="24"/>
              </w:rPr>
              <w:t xml:space="preserve"> </w:t>
            </w:r>
            <w:r w:rsidRPr="000613F6">
              <w:rPr>
                <w:rFonts w:eastAsia="仿宋"/>
                <w:b/>
                <w:bCs/>
                <w:color w:val="000000" w:themeColor="text1"/>
                <w:sz w:val="24"/>
              </w:rPr>
              <w:t>毒性</w:t>
            </w:r>
            <w:r w:rsidRPr="000613F6">
              <w:rPr>
                <w:rFonts w:eastAsia="仿宋"/>
                <w:b/>
                <w:bCs/>
                <w:color w:val="000000" w:themeColor="text1"/>
                <w:sz w:val="24"/>
              </w:rPr>
              <w:t>/</w:t>
            </w:r>
            <w:r w:rsidRPr="000613F6">
              <w:rPr>
                <w:rFonts w:eastAsia="仿宋"/>
                <w:b/>
                <w:bCs/>
                <w:color w:val="000000" w:themeColor="text1"/>
                <w:sz w:val="24"/>
              </w:rPr>
              <w:t>易燃性：</w:t>
            </w:r>
            <w:r w:rsidRPr="000613F6">
              <w:rPr>
                <w:rFonts w:eastAsia="仿宋"/>
                <w:bCs/>
                <w:color w:val="000000" w:themeColor="text1"/>
                <w:sz w:val="24"/>
                <w:u w:val="single"/>
              </w:rPr>
              <w:t xml:space="preserve">                                                         </w:t>
            </w:r>
          </w:p>
          <w:p w14:paraId="1F9FA4CB" w14:textId="77777777" w:rsidR="002B53F0" w:rsidRPr="000613F6" w:rsidRDefault="007178C2">
            <w:pPr>
              <w:spacing w:line="400" w:lineRule="exact"/>
              <w:ind w:firstLineChars="200" w:firstLine="480"/>
              <w:jc w:val="left"/>
              <w:rPr>
                <w:rFonts w:eastAsia="仿宋"/>
                <w:bCs/>
                <w:color w:val="000000" w:themeColor="text1"/>
                <w:sz w:val="24"/>
                <w:u w:val="single"/>
              </w:rPr>
            </w:pPr>
            <w:r w:rsidRPr="000613F6">
              <w:rPr>
                <w:rFonts w:eastAsia="仿宋"/>
                <w:bCs/>
                <w:color w:val="000000" w:themeColor="text1"/>
                <w:sz w:val="24"/>
                <w:u w:val="single"/>
              </w:rPr>
              <w:t xml:space="preserve">                                                                     </w:t>
            </w:r>
          </w:p>
          <w:p w14:paraId="4A81AFC6" w14:textId="77777777" w:rsidR="002B53F0" w:rsidRPr="000613F6" w:rsidRDefault="007178C2">
            <w:pPr>
              <w:spacing w:line="400" w:lineRule="exact"/>
              <w:ind w:firstLineChars="200" w:firstLine="480"/>
              <w:jc w:val="left"/>
              <w:rPr>
                <w:rFonts w:eastAsia="仿宋"/>
                <w:b/>
                <w:bCs/>
                <w:color w:val="000000" w:themeColor="text1"/>
                <w:sz w:val="24"/>
                <w:u w:val="single"/>
              </w:rPr>
            </w:pPr>
            <w:r w:rsidRPr="000613F6">
              <w:rPr>
                <w:rFonts w:eastAsia="仿宋"/>
                <w:bCs/>
                <w:color w:val="000000" w:themeColor="text1"/>
                <w:sz w:val="24"/>
                <w:u w:val="single"/>
              </w:rPr>
              <w:t xml:space="preserve">                                                                     </w:t>
            </w:r>
          </w:p>
        </w:tc>
      </w:tr>
      <w:tr w:rsidR="000613F6" w:rsidRPr="000613F6" w14:paraId="6AFEDA75" w14:textId="77777777">
        <w:trPr>
          <w:trHeight w:val="964"/>
        </w:trPr>
        <w:tc>
          <w:tcPr>
            <w:tcW w:w="9004" w:type="dxa"/>
            <w:gridSpan w:val="6"/>
          </w:tcPr>
          <w:p w14:paraId="1ADB52A9" w14:textId="77777777" w:rsidR="002B53F0" w:rsidRPr="000613F6" w:rsidRDefault="007178C2">
            <w:pPr>
              <w:spacing w:line="400" w:lineRule="exact"/>
              <w:jc w:val="left"/>
              <w:rPr>
                <w:rFonts w:eastAsia="仿宋"/>
                <w:b/>
                <w:bCs/>
                <w:color w:val="000000" w:themeColor="text1"/>
                <w:sz w:val="24"/>
              </w:rPr>
            </w:pPr>
            <w:r w:rsidRPr="000613F6">
              <w:rPr>
                <w:rFonts w:eastAsia="仿宋"/>
                <w:b/>
                <w:bCs/>
                <w:color w:val="000000" w:themeColor="text1"/>
                <w:sz w:val="24"/>
              </w:rPr>
              <w:t>火灾爆炸情况：</w:t>
            </w:r>
          </w:p>
        </w:tc>
      </w:tr>
      <w:tr w:rsidR="000613F6" w:rsidRPr="000613F6" w14:paraId="4CB1211E" w14:textId="77777777">
        <w:trPr>
          <w:trHeight w:val="964"/>
        </w:trPr>
        <w:tc>
          <w:tcPr>
            <w:tcW w:w="9004" w:type="dxa"/>
            <w:gridSpan w:val="6"/>
          </w:tcPr>
          <w:p w14:paraId="4E0FBC21" w14:textId="77777777" w:rsidR="002B53F0" w:rsidRPr="000613F6" w:rsidRDefault="007178C2">
            <w:pPr>
              <w:spacing w:line="400" w:lineRule="exact"/>
              <w:jc w:val="left"/>
              <w:rPr>
                <w:rFonts w:eastAsia="仿宋"/>
                <w:b/>
                <w:bCs/>
                <w:color w:val="000000" w:themeColor="text1"/>
                <w:sz w:val="24"/>
              </w:rPr>
            </w:pPr>
            <w:r w:rsidRPr="000613F6">
              <w:rPr>
                <w:rFonts w:eastAsia="仿宋"/>
                <w:b/>
                <w:bCs/>
                <w:color w:val="000000" w:themeColor="text1"/>
                <w:sz w:val="24"/>
              </w:rPr>
              <w:t>事态及次生或衍生事态发展情况预测：</w:t>
            </w:r>
          </w:p>
        </w:tc>
      </w:tr>
      <w:tr w:rsidR="000613F6" w:rsidRPr="000613F6" w14:paraId="5CF32BE2" w14:textId="77777777">
        <w:trPr>
          <w:trHeight w:val="964"/>
        </w:trPr>
        <w:tc>
          <w:tcPr>
            <w:tcW w:w="9004" w:type="dxa"/>
            <w:gridSpan w:val="6"/>
          </w:tcPr>
          <w:p w14:paraId="425061A7" w14:textId="77777777" w:rsidR="002B53F0" w:rsidRPr="000613F6" w:rsidRDefault="007178C2">
            <w:pPr>
              <w:spacing w:line="400" w:lineRule="exact"/>
              <w:jc w:val="left"/>
              <w:rPr>
                <w:rFonts w:eastAsia="仿宋"/>
                <w:b/>
                <w:bCs/>
                <w:color w:val="000000" w:themeColor="text1"/>
                <w:sz w:val="24"/>
              </w:rPr>
            </w:pPr>
            <w:r w:rsidRPr="000613F6">
              <w:rPr>
                <w:rFonts w:eastAsia="仿宋"/>
                <w:b/>
                <w:bCs/>
                <w:color w:val="000000" w:themeColor="text1"/>
                <w:sz w:val="24"/>
              </w:rPr>
              <w:t>天气状况：</w:t>
            </w:r>
          </w:p>
          <w:p w14:paraId="20BF10C5" w14:textId="77777777" w:rsidR="002B53F0" w:rsidRPr="000613F6" w:rsidRDefault="007178C2" w:rsidP="007A0502">
            <w:pPr>
              <w:spacing w:line="400" w:lineRule="exact"/>
              <w:ind w:firstLineChars="200" w:firstLine="482"/>
              <w:jc w:val="left"/>
              <w:rPr>
                <w:rFonts w:eastAsia="仿宋"/>
                <w:b/>
                <w:bCs/>
                <w:color w:val="000000" w:themeColor="text1"/>
                <w:sz w:val="24"/>
              </w:rPr>
            </w:pPr>
            <w:r w:rsidRPr="000613F6">
              <w:rPr>
                <w:rFonts w:eastAsia="仿宋"/>
                <w:b/>
                <w:bCs/>
                <w:color w:val="000000" w:themeColor="text1"/>
                <w:sz w:val="24"/>
              </w:rPr>
              <w:t>温度</w:t>
            </w:r>
            <w:r w:rsidRPr="000613F6">
              <w:rPr>
                <w:rFonts w:eastAsia="仿宋"/>
                <w:b/>
                <w:bCs/>
                <w:color w:val="000000" w:themeColor="text1"/>
                <w:sz w:val="24"/>
                <w:u w:val="single"/>
              </w:rPr>
              <w:t xml:space="preserve">             </w:t>
            </w:r>
            <w:r w:rsidRPr="000613F6">
              <w:rPr>
                <w:rFonts w:eastAsia="仿宋"/>
                <w:b/>
                <w:bCs/>
                <w:color w:val="000000" w:themeColor="text1"/>
                <w:sz w:val="24"/>
              </w:rPr>
              <w:t>风速</w:t>
            </w:r>
            <w:r w:rsidRPr="000613F6">
              <w:rPr>
                <w:rFonts w:eastAsia="仿宋"/>
                <w:b/>
                <w:bCs/>
                <w:color w:val="000000" w:themeColor="text1"/>
                <w:sz w:val="24"/>
                <w:u w:val="single"/>
              </w:rPr>
              <w:t xml:space="preserve">            </w:t>
            </w:r>
            <w:r w:rsidRPr="000613F6">
              <w:rPr>
                <w:rFonts w:eastAsia="仿宋"/>
                <w:b/>
                <w:bCs/>
                <w:color w:val="000000" w:themeColor="text1"/>
                <w:sz w:val="24"/>
              </w:rPr>
              <w:t>阴晴</w:t>
            </w:r>
            <w:r w:rsidRPr="000613F6">
              <w:rPr>
                <w:rFonts w:eastAsia="仿宋"/>
                <w:b/>
                <w:bCs/>
                <w:color w:val="000000" w:themeColor="text1"/>
                <w:sz w:val="24"/>
                <w:u w:val="single"/>
              </w:rPr>
              <w:t xml:space="preserve">          </w:t>
            </w:r>
            <w:r w:rsidRPr="000613F6">
              <w:rPr>
                <w:rFonts w:eastAsia="仿宋"/>
                <w:b/>
                <w:bCs/>
                <w:color w:val="000000" w:themeColor="text1"/>
                <w:sz w:val="24"/>
              </w:rPr>
              <w:t>其它</w:t>
            </w:r>
            <w:r w:rsidRPr="000613F6">
              <w:rPr>
                <w:rFonts w:eastAsia="仿宋"/>
                <w:b/>
                <w:bCs/>
                <w:color w:val="000000" w:themeColor="text1"/>
                <w:sz w:val="24"/>
                <w:u w:val="single"/>
              </w:rPr>
              <w:t xml:space="preserve">        </w:t>
            </w:r>
          </w:p>
        </w:tc>
      </w:tr>
      <w:tr w:rsidR="000613F6" w:rsidRPr="000613F6" w14:paraId="485DDAB7" w14:textId="77777777">
        <w:trPr>
          <w:trHeight w:val="1065"/>
        </w:trPr>
        <w:tc>
          <w:tcPr>
            <w:tcW w:w="1500" w:type="dxa"/>
            <w:vAlign w:val="center"/>
          </w:tcPr>
          <w:p w14:paraId="77E76087"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单位意见</w:t>
            </w:r>
          </w:p>
        </w:tc>
        <w:tc>
          <w:tcPr>
            <w:tcW w:w="7504" w:type="dxa"/>
            <w:gridSpan w:val="5"/>
          </w:tcPr>
          <w:p w14:paraId="026F1CAC" w14:textId="77777777" w:rsidR="002B53F0" w:rsidRPr="000613F6" w:rsidRDefault="002B53F0">
            <w:pPr>
              <w:spacing w:line="400" w:lineRule="exact"/>
              <w:jc w:val="center"/>
              <w:rPr>
                <w:rFonts w:eastAsia="仿宋"/>
                <w:b/>
                <w:bCs/>
                <w:color w:val="000000" w:themeColor="text1"/>
                <w:sz w:val="24"/>
              </w:rPr>
            </w:pPr>
          </w:p>
          <w:p w14:paraId="7BABAF3F" w14:textId="77777777" w:rsidR="002B53F0" w:rsidRPr="000613F6" w:rsidRDefault="002B53F0">
            <w:pPr>
              <w:spacing w:line="400" w:lineRule="exact"/>
              <w:jc w:val="center"/>
              <w:rPr>
                <w:rFonts w:eastAsia="仿宋"/>
                <w:b/>
                <w:bCs/>
                <w:color w:val="000000" w:themeColor="text1"/>
                <w:sz w:val="24"/>
              </w:rPr>
            </w:pPr>
          </w:p>
          <w:p w14:paraId="046F1002" w14:textId="77777777" w:rsidR="002B53F0" w:rsidRPr="000613F6" w:rsidRDefault="002B53F0">
            <w:pPr>
              <w:spacing w:line="400" w:lineRule="exact"/>
              <w:jc w:val="center"/>
              <w:rPr>
                <w:rFonts w:eastAsia="仿宋"/>
                <w:b/>
                <w:bCs/>
                <w:color w:val="000000" w:themeColor="text1"/>
                <w:sz w:val="24"/>
              </w:rPr>
            </w:pPr>
          </w:p>
          <w:p w14:paraId="33C5DA8B" w14:textId="77777777" w:rsidR="002B53F0" w:rsidRPr="000613F6" w:rsidRDefault="002B53F0">
            <w:pPr>
              <w:spacing w:line="400" w:lineRule="exact"/>
              <w:jc w:val="center"/>
              <w:rPr>
                <w:rFonts w:eastAsia="仿宋"/>
                <w:b/>
                <w:bCs/>
                <w:color w:val="000000" w:themeColor="text1"/>
                <w:sz w:val="24"/>
              </w:rPr>
            </w:pPr>
          </w:p>
        </w:tc>
      </w:tr>
      <w:tr w:rsidR="002B53F0" w:rsidRPr="000613F6" w14:paraId="678232A3" w14:textId="77777777">
        <w:trPr>
          <w:trHeight w:val="214"/>
        </w:trPr>
        <w:tc>
          <w:tcPr>
            <w:tcW w:w="1500" w:type="dxa"/>
            <w:vAlign w:val="center"/>
          </w:tcPr>
          <w:p w14:paraId="539C7E9D"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填报时间</w:t>
            </w:r>
          </w:p>
        </w:tc>
        <w:tc>
          <w:tcPr>
            <w:tcW w:w="4502" w:type="dxa"/>
            <w:gridSpan w:val="3"/>
            <w:vAlign w:val="center"/>
          </w:tcPr>
          <w:p w14:paraId="35B22899" w14:textId="77777777" w:rsidR="002B53F0" w:rsidRPr="000613F6" w:rsidRDefault="007178C2" w:rsidP="007A0502">
            <w:pPr>
              <w:spacing w:beforeLines="50" w:before="156" w:line="360" w:lineRule="auto"/>
              <w:jc w:val="center"/>
              <w:rPr>
                <w:rFonts w:eastAsia="仿宋"/>
                <w:b/>
                <w:bCs/>
                <w:color w:val="000000" w:themeColor="text1"/>
                <w:sz w:val="24"/>
              </w:rPr>
            </w:pPr>
            <w:r w:rsidRPr="000613F6">
              <w:rPr>
                <w:rFonts w:eastAsia="仿宋"/>
                <w:b/>
                <w:bCs/>
                <w:color w:val="000000" w:themeColor="text1"/>
                <w:sz w:val="24"/>
              </w:rPr>
              <w:t>年</w:t>
            </w:r>
            <w:r w:rsidRPr="000613F6">
              <w:rPr>
                <w:rFonts w:eastAsia="仿宋"/>
                <w:b/>
                <w:bCs/>
                <w:color w:val="000000" w:themeColor="text1"/>
                <w:sz w:val="24"/>
                <w:u w:val="single"/>
              </w:rPr>
              <w:t xml:space="preserve">    </w:t>
            </w:r>
            <w:r w:rsidRPr="000613F6">
              <w:rPr>
                <w:rFonts w:eastAsia="仿宋"/>
                <w:b/>
                <w:bCs/>
                <w:color w:val="000000" w:themeColor="text1"/>
                <w:sz w:val="24"/>
              </w:rPr>
              <w:t>月</w:t>
            </w:r>
            <w:r w:rsidRPr="000613F6">
              <w:rPr>
                <w:rFonts w:eastAsia="仿宋"/>
                <w:b/>
                <w:bCs/>
                <w:color w:val="000000" w:themeColor="text1"/>
                <w:sz w:val="24"/>
                <w:u w:val="single"/>
              </w:rPr>
              <w:t xml:space="preserve">   </w:t>
            </w:r>
            <w:r w:rsidRPr="000613F6">
              <w:rPr>
                <w:rFonts w:eastAsia="仿宋"/>
                <w:b/>
                <w:bCs/>
                <w:color w:val="000000" w:themeColor="text1"/>
                <w:sz w:val="24"/>
              </w:rPr>
              <w:t>日</w:t>
            </w:r>
            <w:r w:rsidRPr="000613F6">
              <w:rPr>
                <w:rFonts w:eastAsia="仿宋"/>
                <w:b/>
                <w:bCs/>
                <w:color w:val="000000" w:themeColor="text1"/>
                <w:sz w:val="24"/>
                <w:u w:val="single"/>
              </w:rPr>
              <w:t xml:space="preserve">   </w:t>
            </w:r>
            <w:r w:rsidRPr="000613F6">
              <w:rPr>
                <w:rFonts w:eastAsia="仿宋"/>
                <w:b/>
                <w:bCs/>
                <w:color w:val="000000" w:themeColor="text1"/>
                <w:sz w:val="24"/>
              </w:rPr>
              <w:t>时</w:t>
            </w:r>
            <w:r w:rsidRPr="000613F6">
              <w:rPr>
                <w:rFonts w:eastAsia="仿宋"/>
                <w:b/>
                <w:bCs/>
                <w:color w:val="000000" w:themeColor="text1"/>
                <w:sz w:val="24"/>
                <w:u w:val="single"/>
              </w:rPr>
              <w:t xml:space="preserve">    </w:t>
            </w:r>
            <w:r w:rsidRPr="000613F6">
              <w:rPr>
                <w:rFonts w:eastAsia="仿宋"/>
                <w:b/>
                <w:bCs/>
                <w:color w:val="000000" w:themeColor="text1"/>
                <w:sz w:val="24"/>
              </w:rPr>
              <w:t>分</w:t>
            </w:r>
          </w:p>
        </w:tc>
        <w:tc>
          <w:tcPr>
            <w:tcW w:w="1501" w:type="dxa"/>
            <w:vAlign w:val="center"/>
          </w:tcPr>
          <w:p w14:paraId="0ECC4E13" w14:textId="77777777" w:rsidR="002B53F0" w:rsidRPr="000613F6" w:rsidRDefault="007178C2">
            <w:pPr>
              <w:spacing w:line="400" w:lineRule="exact"/>
              <w:jc w:val="center"/>
              <w:rPr>
                <w:rFonts w:eastAsia="仿宋"/>
                <w:b/>
                <w:bCs/>
                <w:color w:val="000000" w:themeColor="text1"/>
                <w:sz w:val="24"/>
              </w:rPr>
            </w:pPr>
            <w:r w:rsidRPr="000613F6">
              <w:rPr>
                <w:rFonts w:eastAsia="仿宋"/>
                <w:b/>
                <w:bCs/>
                <w:color w:val="000000" w:themeColor="text1"/>
                <w:sz w:val="24"/>
              </w:rPr>
              <w:t>签发</w:t>
            </w:r>
          </w:p>
        </w:tc>
        <w:tc>
          <w:tcPr>
            <w:tcW w:w="1501" w:type="dxa"/>
            <w:vAlign w:val="center"/>
          </w:tcPr>
          <w:p w14:paraId="4EDBF63C" w14:textId="77777777" w:rsidR="002B53F0" w:rsidRPr="000613F6" w:rsidRDefault="002B53F0">
            <w:pPr>
              <w:spacing w:line="400" w:lineRule="exact"/>
              <w:jc w:val="center"/>
              <w:rPr>
                <w:rFonts w:eastAsia="仿宋"/>
                <w:b/>
                <w:bCs/>
                <w:color w:val="000000" w:themeColor="text1"/>
                <w:sz w:val="24"/>
              </w:rPr>
            </w:pPr>
          </w:p>
        </w:tc>
      </w:tr>
    </w:tbl>
    <w:p w14:paraId="08DD8510" w14:textId="77777777" w:rsidR="008B4EB6" w:rsidRPr="000613F6" w:rsidRDefault="008B4EB6" w:rsidP="008B4EB6">
      <w:pPr>
        <w:jc w:val="center"/>
        <w:rPr>
          <w:b/>
          <w:color w:val="000000" w:themeColor="text1"/>
          <w:sz w:val="36"/>
          <w:szCs w:val="36"/>
        </w:rPr>
      </w:pPr>
    </w:p>
    <w:p w14:paraId="3546753B" w14:textId="77777777" w:rsidR="008B4EB6" w:rsidRPr="000613F6" w:rsidRDefault="009663CC" w:rsidP="009663CC">
      <w:pPr>
        <w:jc w:val="center"/>
        <w:rPr>
          <w:rFonts w:eastAsia="仿宋"/>
          <w:b/>
          <w:color w:val="000000" w:themeColor="text1"/>
          <w:sz w:val="28"/>
          <w:szCs w:val="28"/>
        </w:rPr>
      </w:pPr>
      <w:r w:rsidRPr="000613F6">
        <w:rPr>
          <w:rFonts w:eastAsia="仿宋"/>
          <w:b/>
          <w:color w:val="000000" w:themeColor="text1"/>
          <w:sz w:val="28"/>
          <w:szCs w:val="28"/>
        </w:rPr>
        <w:lastRenderedPageBreak/>
        <w:t>附件</w:t>
      </w:r>
      <w:r w:rsidRPr="000613F6">
        <w:rPr>
          <w:rFonts w:eastAsia="仿宋" w:hint="eastAsia"/>
          <w:b/>
          <w:color w:val="000000" w:themeColor="text1"/>
          <w:sz w:val="28"/>
          <w:szCs w:val="28"/>
        </w:rPr>
        <w:t>六</w:t>
      </w:r>
      <w:r w:rsidRPr="000613F6">
        <w:rPr>
          <w:rFonts w:eastAsia="仿宋"/>
          <w:b/>
          <w:color w:val="000000" w:themeColor="text1"/>
          <w:sz w:val="28"/>
          <w:szCs w:val="28"/>
        </w:rPr>
        <w:t xml:space="preserve">     </w:t>
      </w:r>
      <w:r w:rsidR="008B4EB6" w:rsidRPr="000613F6">
        <w:rPr>
          <w:rFonts w:eastAsia="仿宋"/>
          <w:b/>
          <w:color w:val="000000" w:themeColor="text1"/>
          <w:sz w:val="28"/>
          <w:szCs w:val="28"/>
        </w:rPr>
        <w:t>企业事业突发环境事件应急预案备案表</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2"/>
        <w:gridCol w:w="3118"/>
        <w:gridCol w:w="1248"/>
        <w:gridCol w:w="499"/>
        <w:gridCol w:w="2648"/>
      </w:tblGrid>
      <w:tr w:rsidR="000613F6" w:rsidRPr="000613F6" w14:paraId="267F45BF" w14:textId="77777777" w:rsidTr="00620568">
        <w:trPr>
          <w:trHeight w:val="567"/>
        </w:trPr>
        <w:tc>
          <w:tcPr>
            <w:tcW w:w="1526" w:type="dxa"/>
            <w:gridSpan w:val="2"/>
            <w:vAlign w:val="center"/>
          </w:tcPr>
          <w:p w14:paraId="6B0C17AC" w14:textId="77777777" w:rsidR="008B4EB6" w:rsidRPr="000613F6" w:rsidRDefault="008B4EB6" w:rsidP="00FF1C0E">
            <w:pPr>
              <w:jc w:val="center"/>
              <w:rPr>
                <w:b/>
                <w:color w:val="000000" w:themeColor="text1"/>
                <w:sz w:val="24"/>
                <w:szCs w:val="24"/>
              </w:rPr>
            </w:pPr>
            <w:r w:rsidRPr="000613F6">
              <w:rPr>
                <w:b/>
                <w:color w:val="000000" w:themeColor="text1"/>
                <w:sz w:val="24"/>
                <w:szCs w:val="24"/>
              </w:rPr>
              <w:t>单位名称</w:t>
            </w:r>
          </w:p>
        </w:tc>
        <w:tc>
          <w:tcPr>
            <w:tcW w:w="3118" w:type="dxa"/>
            <w:vAlign w:val="center"/>
          </w:tcPr>
          <w:p w14:paraId="49F50703" w14:textId="77777777" w:rsidR="008B4EB6" w:rsidRPr="000613F6" w:rsidRDefault="00D47AED" w:rsidP="00620568">
            <w:pPr>
              <w:spacing w:line="360" w:lineRule="auto"/>
              <w:rPr>
                <w:color w:val="000000" w:themeColor="text1"/>
                <w:sz w:val="24"/>
                <w:szCs w:val="24"/>
              </w:rPr>
            </w:pPr>
            <w:r w:rsidRPr="000613F6">
              <w:rPr>
                <w:rFonts w:hint="eastAsia"/>
                <w:color w:val="000000" w:themeColor="text1"/>
                <w:sz w:val="24"/>
                <w:szCs w:val="24"/>
              </w:rPr>
              <w:t>咸阳华源石化工贸有限公司</w:t>
            </w:r>
          </w:p>
        </w:tc>
        <w:tc>
          <w:tcPr>
            <w:tcW w:w="1248" w:type="dxa"/>
            <w:vAlign w:val="center"/>
          </w:tcPr>
          <w:p w14:paraId="581ADCB9" w14:textId="77777777" w:rsidR="008B4EB6" w:rsidRPr="000613F6" w:rsidRDefault="008B4EB6" w:rsidP="00FF1C0E">
            <w:pPr>
              <w:jc w:val="center"/>
              <w:rPr>
                <w:b/>
                <w:color w:val="000000" w:themeColor="text1"/>
                <w:sz w:val="24"/>
                <w:szCs w:val="24"/>
              </w:rPr>
            </w:pPr>
            <w:r w:rsidRPr="000613F6">
              <w:rPr>
                <w:b/>
                <w:color w:val="000000" w:themeColor="text1"/>
                <w:sz w:val="24"/>
                <w:szCs w:val="24"/>
              </w:rPr>
              <w:t>机构代码</w:t>
            </w:r>
          </w:p>
        </w:tc>
        <w:tc>
          <w:tcPr>
            <w:tcW w:w="3147" w:type="dxa"/>
            <w:gridSpan w:val="2"/>
            <w:vAlign w:val="center"/>
          </w:tcPr>
          <w:p w14:paraId="19928EDC" w14:textId="77777777" w:rsidR="008B4EB6" w:rsidRPr="000613F6" w:rsidRDefault="00686EB5" w:rsidP="00FF1C0E">
            <w:pPr>
              <w:jc w:val="center"/>
              <w:rPr>
                <w:color w:val="000000" w:themeColor="text1"/>
                <w:sz w:val="24"/>
                <w:szCs w:val="24"/>
              </w:rPr>
            </w:pPr>
            <w:r w:rsidRPr="000613F6">
              <w:rPr>
                <w:rFonts w:hint="eastAsia"/>
                <w:color w:val="000000" w:themeColor="text1"/>
                <w:sz w:val="24"/>
                <w:szCs w:val="24"/>
              </w:rPr>
              <w:t>91610400623236079A</w:t>
            </w:r>
          </w:p>
        </w:tc>
      </w:tr>
      <w:tr w:rsidR="000613F6" w:rsidRPr="000613F6" w14:paraId="23F7FB0D" w14:textId="77777777" w:rsidTr="00620568">
        <w:trPr>
          <w:trHeight w:val="507"/>
        </w:trPr>
        <w:tc>
          <w:tcPr>
            <w:tcW w:w="1526" w:type="dxa"/>
            <w:gridSpan w:val="2"/>
            <w:vAlign w:val="center"/>
          </w:tcPr>
          <w:p w14:paraId="7BA37039" w14:textId="77777777" w:rsidR="008B4EB6" w:rsidRPr="000613F6" w:rsidRDefault="008B4EB6" w:rsidP="00FF1C0E">
            <w:pPr>
              <w:jc w:val="center"/>
              <w:rPr>
                <w:b/>
                <w:color w:val="000000" w:themeColor="text1"/>
                <w:sz w:val="24"/>
                <w:szCs w:val="24"/>
              </w:rPr>
            </w:pPr>
            <w:r w:rsidRPr="000613F6">
              <w:rPr>
                <w:b/>
                <w:color w:val="000000" w:themeColor="text1"/>
                <w:sz w:val="24"/>
                <w:szCs w:val="24"/>
              </w:rPr>
              <w:t>法定代表人</w:t>
            </w:r>
          </w:p>
        </w:tc>
        <w:tc>
          <w:tcPr>
            <w:tcW w:w="3118" w:type="dxa"/>
            <w:vAlign w:val="center"/>
          </w:tcPr>
          <w:p w14:paraId="4815319E" w14:textId="77777777" w:rsidR="008B4EB6" w:rsidRPr="000613F6" w:rsidRDefault="00686EB5" w:rsidP="00FF1C0E">
            <w:pPr>
              <w:jc w:val="center"/>
              <w:rPr>
                <w:color w:val="000000" w:themeColor="text1"/>
                <w:sz w:val="24"/>
                <w:szCs w:val="24"/>
              </w:rPr>
            </w:pPr>
            <w:r w:rsidRPr="000613F6">
              <w:rPr>
                <w:rFonts w:hint="eastAsia"/>
                <w:color w:val="000000" w:themeColor="text1"/>
                <w:sz w:val="24"/>
                <w:szCs w:val="24"/>
              </w:rPr>
              <w:t>何喜林</w:t>
            </w:r>
          </w:p>
        </w:tc>
        <w:tc>
          <w:tcPr>
            <w:tcW w:w="1248" w:type="dxa"/>
            <w:vAlign w:val="center"/>
          </w:tcPr>
          <w:p w14:paraId="701D5E6D" w14:textId="77777777" w:rsidR="008B4EB6" w:rsidRPr="000613F6" w:rsidRDefault="008B4EB6" w:rsidP="00FF1C0E">
            <w:pPr>
              <w:jc w:val="center"/>
              <w:rPr>
                <w:b/>
                <w:color w:val="000000" w:themeColor="text1"/>
                <w:sz w:val="24"/>
                <w:szCs w:val="24"/>
              </w:rPr>
            </w:pPr>
            <w:r w:rsidRPr="000613F6">
              <w:rPr>
                <w:b/>
                <w:color w:val="000000" w:themeColor="text1"/>
                <w:sz w:val="24"/>
                <w:szCs w:val="24"/>
              </w:rPr>
              <w:t>联系电话</w:t>
            </w:r>
          </w:p>
        </w:tc>
        <w:tc>
          <w:tcPr>
            <w:tcW w:w="3147" w:type="dxa"/>
            <w:gridSpan w:val="2"/>
            <w:vAlign w:val="center"/>
          </w:tcPr>
          <w:p w14:paraId="31BC683F"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13474600521</w:t>
            </w:r>
          </w:p>
        </w:tc>
      </w:tr>
      <w:tr w:rsidR="000613F6" w:rsidRPr="000613F6" w14:paraId="5C3DB6A7" w14:textId="77777777" w:rsidTr="00620568">
        <w:trPr>
          <w:trHeight w:val="567"/>
        </w:trPr>
        <w:tc>
          <w:tcPr>
            <w:tcW w:w="1526" w:type="dxa"/>
            <w:gridSpan w:val="2"/>
            <w:vAlign w:val="center"/>
          </w:tcPr>
          <w:p w14:paraId="7B66E41B" w14:textId="77777777" w:rsidR="008B4EB6" w:rsidRPr="000613F6" w:rsidRDefault="008B4EB6" w:rsidP="00FF1C0E">
            <w:pPr>
              <w:jc w:val="center"/>
              <w:rPr>
                <w:b/>
                <w:color w:val="000000" w:themeColor="text1"/>
                <w:sz w:val="24"/>
                <w:szCs w:val="24"/>
              </w:rPr>
            </w:pPr>
            <w:r w:rsidRPr="000613F6">
              <w:rPr>
                <w:b/>
                <w:color w:val="000000" w:themeColor="text1"/>
                <w:sz w:val="24"/>
                <w:szCs w:val="24"/>
              </w:rPr>
              <w:t>联系人</w:t>
            </w:r>
          </w:p>
        </w:tc>
        <w:tc>
          <w:tcPr>
            <w:tcW w:w="3118" w:type="dxa"/>
            <w:vAlign w:val="center"/>
          </w:tcPr>
          <w:p w14:paraId="3549DD77" w14:textId="77777777" w:rsidR="008B4EB6" w:rsidRPr="000613F6" w:rsidRDefault="00686EB5" w:rsidP="00FF1C0E">
            <w:pPr>
              <w:jc w:val="center"/>
              <w:rPr>
                <w:color w:val="000000" w:themeColor="text1"/>
                <w:sz w:val="24"/>
                <w:szCs w:val="24"/>
              </w:rPr>
            </w:pPr>
            <w:r w:rsidRPr="000613F6">
              <w:rPr>
                <w:rFonts w:eastAsia="仿宋" w:hint="eastAsia"/>
                <w:color w:val="000000" w:themeColor="text1"/>
                <w:sz w:val="24"/>
                <w:szCs w:val="24"/>
              </w:rPr>
              <w:t>杨勇</w:t>
            </w:r>
          </w:p>
        </w:tc>
        <w:tc>
          <w:tcPr>
            <w:tcW w:w="1248" w:type="dxa"/>
            <w:vAlign w:val="center"/>
          </w:tcPr>
          <w:p w14:paraId="6DC1E93B" w14:textId="77777777" w:rsidR="008B4EB6" w:rsidRPr="000613F6" w:rsidRDefault="008B4EB6" w:rsidP="00FF1C0E">
            <w:pPr>
              <w:jc w:val="center"/>
              <w:rPr>
                <w:b/>
                <w:color w:val="000000" w:themeColor="text1"/>
                <w:sz w:val="24"/>
                <w:szCs w:val="24"/>
              </w:rPr>
            </w:pPr>
            <w:r w:rsidRPr="000613F6">
              <w:rPr>
                <w:b/>
                <w:color w:val="000000" w:themeColor="text1"/>
                <w:sz w:val="24"/>
                <w:szCs w:val="24"/>
              </w:rPr>
              <w:t>联系电话</w:t>
            </w:r>
          </w:p>
        </w:tc>
        <w:tc>
          <w:tcPr>
            <w:tcW w:w="3147" w:type="dxa"/>
            <w:gridSpan w:val="2"/>
            <w:vAlign w:val="center"/>
          </w:tcPr>
          <w:p w14:paraId="431D75D1"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13335393133</w:t>
            </w:r>
          </w:p>
        </w:tc>
      </w:tr>
      <w:tr w:rsidR="000613F6" w:rsidRPr="000613F6" w14:paraId="1347561C" w14:textId="77777777" w:rsidTr="00620568">
        <w:trPr>
          <w:trHeight w:val="567"/>
        </w:trPr>
        <w:tc>
          <w:tcPr>
            <w:tcW w:w="1526" w:type="dxa"/>
            <w:gridSpan w:val="2"/>
            <w:vAlign w:val="center"/>
          </w:tcPr>
          <w:p w14:paraId="46951BCE" w14:textId="77777777" w:rsidR="008B4EB6" w:rsidRPr="000613F6" w:rsidRDefault="008B4EB6" w:rsidP="00FF1C0E">
            <w:pPr>
              <w:jc w:val="center"/>
              <w:rPr>
                <w:b/>
                <w:color w:val="000000" w:themeColor="text1"/>
                <w:sz w:val="24"/>
                <w:szCs w:val="24"/>
              </w:rPr>
            </w:pPr>
            <w:r w:rsidRPr="000613F6">
              <w:rPr>
                <w:b/>
                <w:color w:val="000000" w:themeColor="text1"/>
                <w:sz w:val="24"/>
                <w:szCs w:val="24"/>
              </w:rPr>
              <w:t>传真</w:t>
            </w:r>
          </w:p>
        </w:tc>
        <w:tc>
          <w:tcPr>
            <w:tcW w:w="3118" w:type="dxa"/>
            <w:vAlign w:val="center"/>
          </w:tcPr>
          <w:p w14:paraId="61588055"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029-32866700</w:t>
            </w:r>
          </w:p>
        </w:tc>
        <w:tc>
          <w:tcPr>
            <w:tcW w:w="1248" w:type="dxa"/>
            <w:vAlign w:val="center"/>
          </w:tcPr>
          <w:p w14:paraId="1B401632" w14:textId="77777777" w:rsidR="008B4EB6" w:rsidRPr="000613F6" w:rsidRDefault="008B4EB6" w:rsidP="00FF1C0E">
            <w:pPr>
              <w:jc w:val="center"/>
              <w:rPr>
                <w:b/>
                <w:color w:val="000000" w:themeColor="text1"/>
                <w:sz w:val="24"/>
                <w:szCs w:val="24"/>
              </w:rPr>
            </w:pPr>
            <w:r w:rsidRPr="000613F6">
              <w:rPr>
                <w:b/>
                <w:color w:val="000000" w:themeColor="text1"/>
                <w:sz w:val="24"/>
                <w:szCs w:val="24"/>
              </w:rPr>
              <w:t>电子邮箱</w:t>
            </w:r>
          </w:p>
        </w:tc>
        <w:tc>
          <w:tcPr>
            <w:tcW w:w="3147" w:type="dxa"/>
            <w:gridSpan w:val="2"/>
            <w:vAlign w:val="center"/>
          </w:tcPr>
          <w:p w14:paraId="04A0436D" w14:textId="666D6E10" w:rsidR="008B4EB6" w:rsidRPr="000613F6" w:rsidRDefault="00686EB5" w:rsidP="00FF1C0E">
            <w:pPr>
              <w:jc w:val="center"/>
              <w:rPr>
                <w:color w:val="000000" w:themeColor="text1"/>
                <w:sz w:val="24"/>
                <w:szCs w:val="24"/>
              </w:rPr>
            </w:pPr>
            <w:r w:rsidRPr="000613F6">
              <w:rPr>
                <w:rFonts w:hint="eastAsia"/>
                <w:color w:val="000000" w:themeColor="text1"/>
                <w:sz w:val="24"/>
                <w:szCs w:val="24"/>
              </w:rPr>
              <w:t>554232828@qq</w:t>
            </w:r>
            <w:r w:rsidR="00744900">
              <w:rPr>
                <w:rFonts w:hint="eastAsia"/>
                <w:color w:val="000000" w:themeColor="text1"/>
                <w:sz w:val="24"/>
                <w:szCs w:val="24"/>
              </w:rPr>
              <w:t>.</w:t>
            </w:r>
            <w:r w:rsidRPr="000613F6">
              <w:rPr>
                <w:rFonts w:hint="eastAsia"/>
                <w:color w:val="000000" w:themeColor="text1"/>
                <w:sz w:val="24"/>
                <w:szCs w:val="24"/>
              </w:rPr>
              <w:t>com</w:t>
            </w:r>
          </w:p>
        </w:tc>
      </w:tr>
      <w:tr w:rsidR="000613F6" w:rsidRPr="000613F6" w14:paraId="56A44901" w14:textId="77777777" w:rsidTr="00FF1C0E">
        <w:trPr>
          <w:trHeight w:val="567"/>
        </w:trPr>
        <w:tc>
          <w:tcPr>
            <w:tcW w:w="1526" w:type="dxa"/>
            <w:gridSpan w:val="2"/>
            <w:vAlign w:val="center"/>
          </w:tcPr>
          <w:p w14:paraId="32BF3BC7" w14:textId="77777777" w:rsidR="008B4EB6" w:rsidRPr="000613F6" w:rsidRDefault="008B4EB6" w:rsidP="00FF1C0E">
            <w:pPr>
              <w:jc w:val="center"/>
              <w:rPr>
                <w:b/>
                <w:color w:val="000000" w:themeColor="text1"/>
                <w:sz w:val="24"/>
                <w:szCs w:val="24"/>
              </w:rPr>
            </w:pPr>
            <w:r w:rsidRPr="000613F6">
              <w:rPr>
                <w:b/>
                <w:color w:val="000000" w:themeColor="text1"/>
                <w:sz w:val="24"/>
                <w:szCs w:val="24"/>
              </w:rPr>
              <w:t>地址</w:t>
            </w:r>
          </w:p>
        </w:tc>
        <w:tc>
          <w:tcPr>
            <w:tcW w:w="7513" w:type="dxa"/>
            <w:gridSpan w:val="4"/>
            <w:vAlign w:val="center"/>
          </w:tcPr>
          <w:p w14:paraId="6D64FF55"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西咸新区秦汉新城金旭路中段</w:t>
            </w:r>
          </w:p>
        </w:tc>
      </w:tr>
      <w:tr w:rsidR="000613F6" w:rsidRPr="000613F6" w14:paraId="16386F9A" w14:textId="77777777" w:rsidTr="00FF1C0E">
        <w:trPr>
          <w:trHeight w:val="567"/>
        </w:trPr>
        <w:tc>
          <w:tcPr>
            <w:tcW w:w="1526" w:type="dxa"/>
            <w:gridSpan w:val="2"/>
            <w:vAlign w:val="center"/>
          </w:tcPr>
          <w:p w14:paraId="77917F34" w14:textId="77777777" w:rsidR="008B4EB6" w:rsidRPr="000613F6" w:rsidRDefault="008B4EB6" w:rsidP="00FF1C0E">
            <w:pPr>
              <w:jc w:val="center"/>
              <w:rPr>
                <w:b/>
                <w:color w:val="000000" w:themeColor="text1"/>
                <w:sz w:val="24"/>
                <w:szCs w:val="24"/>
              </w:rPr>
            </w:pPr>
            <w:r w:rsidRPr="000613F6">
              <w:rPr>
                <w:b/>
                <w:color w:val="000000" w:themeColor="text1"/>
                <w:sz w:val="24"/>
                <w:szCs w:val="24"/>
              </w:rPr>
              <w:t>地理位置坐标</w:t>
            </w:r>
          </w:p>
        </w:tc>
        <w:tc>
          <w:tcPr>
            <w:tcW w:w="7513" w:type="dxa"/>
            <w:gridSpan w:val="4"/>
            <w:vAlign w:val="center"/>
          </w:tcPr>
          <w:p w14:paraId="23C9F7E9"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东经</w:t>
            </w:r>
            <w:r w:rsidRPr="000613F6">
              <w:rPr>
                <w:rFonts w:hint="eastAsia"/>
                <w:color w:val="000000" w:themeColor="text1"/>
                <w:sz w:val="24"/>
                <w:szCs w:val="24"/>
              </w:rPr>
              <w:t>108.77</w:t>
            </w:r>
            <w:r w:rsidRPr="000613F6">
              <w:rPr>
                <w:rFonts w:hint="eastAsia"/>
                <w:color w:val="000000" w:themeColor="text1"/>
                <w:sz w:val="24"/>
                <w:szCs w:val="24"/>
              </w:rPr>
              <w:t>，北纬</w:t>
            </w:r>
            <w:r w:rsidRPr="000613F6">
              <w:rPr>
                <w:rFonts w:hint="eastAsia"/>
                <w:color w:val="000000" w:themeColor="text1"/>
                <w:sz w:val="24"/>
                <w:szCs w:val="24"/>
              </w:rPr>
              <w:t>34.36</w:t>
            </w:r>
          </w:p>
        </w:tc>
      </w:tr>
      <w:tr w:rsidR="000613F6" w:rsidRPr="000613F6" w14:paraId="10E22E0A" w14:textId="77777777" w:rsidTr="00FF1C0E">
        <w:trPr>
          <w:trHeight w:val="567"/>
        </w:trPr>
        <w:tc>
          <w:tcPr>
            <w:tcW w:w="1526" w:type="dxa"/>
            <w:gridSpan w:val="2"/>
            <w:vAlign w:val="center"/>
          </w:tcPr>
          <w:p w14:paraId="0E1E2524" w14:textId="77777777" w:rsidR="008B4EB6" w:rsidRPr="000613F6" w:rsidRDefault="008B4EB6" w:rsidP="00FF1C0E">
            <w:pPr>
              <w:jc w:val="center"/>
              <w:rPr>
                <w:b/>
                <w:color w:val="000000" w:themeColor="text1"/>
                <w:sz w:val="24"/>
                <w:szCs w:val="24"/>
              </w:rPr>
            </w:pPr>
            <w:r w:rsidRPr="000613F6">
              <w:rPr>
                <w:b/>
                <w:color w:val="000000" w:themeColor="text1"/>
                <w:sz w:val="24"/>
                <w:szCs w:val="24"/>
              </w:rPr>
              <w:t>预案名称</w:t>
            </w:r>
          </w:p>
        </w:tc>
        <w:tc>
          <w:tcPr>
            <w:tcW w:w="7513" w:type="dxa"/>
            <w:gridSpan w:val="4"/>
            <w:vAlign w:val="center"/>
          </w:tcPr>
          <w:p w14:paraId="3583806A" w14:textId="77777777" w:rsidR="008B4EB6" w:rsidRPr="000613F6" w:rsidRDefault="00D02753" w:rsidP="00FF1C0E">
            <w:pPr>
              <w:jc w:val="center"/>
              <w:rPr>
                <w:color w:val="000000" w:themeColor="text1"/>
                <w:sz w:val="24"/>
                <w:szCs w:val="24"/>
              </w:rPr>
            </w:pPr>
            <w:r w:rsidRPr="000613F6">
              <w:rPr>
                <w:rFonts w:hint="eastAsia"/>
                <w:color w:val="000000" w:themeColor="text1"/>
                <w:sz w:val="24"/>
                <w:szCs w:val="24"/>
              </w:rPr>
              <w:t>咸阳华源石化工贸有限公司</w:t>
            </w:r>
            <w:r w:rsidRPr="000613F6">
              <w:rPr>
                <w:color w:val="000000" w:themeColor="text1"/>
                <w:sz w:val="24"/>
                <w:szCs w:val="24"/>
              </w:rPr>
              <w:t>突发环境事件应急预案</w:t>
            </w:r>
          </w:p>
        </w:tc>
      </w:tr>
      <w:tr w:rsidR="000613F6" w:rsidRPr="000613F6" w14:paraId="5D291A9C" w14:textId="77777777" w:rsidTr="00FF1C0E">
        <w:trPr>
          <w:trHeight w:val="567"/>
        </w:trPr>
        <w:tc>
          <w:tcPr>
            <w:tcW w:w="1526" w:type="dxa"/>
            <w:gridSpan w:val="2"/>
            <w:vAlign w:val="center"/>
          </w:tcPr>
          <w:p w14:paraId="500CECB4" w14:textId="77777777" w:rsidR="008B4EB6" w:rsidRPr="000613F6" w:rsidRDefault="008B4EB6" w:rsidP="00FF1C0E">
            <w:pPr>
              <w:jc w:val="center"/>
              <w:rPr>
                <w:b/>
                <w:color w:val="000000" w:themeColor="text1"/>
                <w:sz w:val="24"/>
                <w:szCs w:val="24"/>
              </w:rPr>
            </w:pPr>
            <w:r w:rsidRPr="000613F6">
              <w:rPr>
                <w:b/>
                <w:color w:val="000000" w:themeColor="text1"/>
                <w:sz w:val="24"/>
                <w:szCs w:val="24"/>
              </w:rPr>
              <w:t>风险级别</w:t>
            </w:r>
          </w:p>
        </w:tc>
        <w:tc>
          <w:tcPr>
            <w:tcW w:w="7513" w:type="dxa"/>
            <w:gridSpan w:val="4"/>
            <w:vAlign w:val="center"/>
          </w:tcPr>
          <w:p w14:paraId="1AE1A2A3" w14:textId="1A6A187A" w:rsidR="008B4EB6" w:rsidRPr="000613F6" w:rsidRDefault="002D299E" w:rsidP="00FF1C0E">
            <w:pPr>
              <w:jc w:val="center"/>
              <w:rPr>
                <w:color w:val="000000" w:themeColor="text1"/>
                <w:sz w:val="24"/>
                <w:szCs w:val="24"/>
              </w:rPr>
            </w:pPr>
            <w:r w:rsidRPr="000613F6">
              <w:rPr>
                <w:color w:val="000000" w:themeColor="text1"/>
                <w:sz w:val="24"/>
                <w:szCs w:val="24"/>
              </w:rPr>
              <w:t>较大</w:t>
            </w:r>
            <w:r w:rsidR="008B4EB6" w:rsidRPr="000613F6">
              <w:rPr>
                <w:color w:val="000000" w:themeColor="text1"/>
                <w:sz w:val="24"/>
                <w:szCs w:val="24"/>
              </w:rPr>
              <w:t>环境风险</w:t>
            </w:r>
          </w:p>
        </w:tc>
      </w:tr>
      <w:tr w:rsidR="000613F6" w:rsidRPr="000613F6" w14:paraId="24A68B41" w14:textId="77777777" w:rsidTr="00FF1C0E">
        <w:trPr>
          <w:trHeight w:val="6564"/>
        </w:trPr>
        <w:tc>
          <w:tcPr>
            <w:tcW w:w="9039" w:type="dxa"/>
            <w:gridSpan w:val="6"/>
          </w:tcPr>
          <w:p w14:paraId="0CEEB2E2" w14:textId="77777777" w:rsidR="008B4EB6" w:rsidRPr="000613F6" w:rsidRDefault="008B4EB6" w:rsidP="00FF1C0E">
            <w:pPr>
              <w:rPr>
                <w:color w:val="000000" w:themeColor="text1"/>
                <w:sz w:val="24"/>
                <w:szCs w:val="24"/>
              </w:rPr>
            </w:pPr>
          </w:p>
          <w:p w14:paraId="3C514445" w14:textId="77777777" w:rsidR="008B4EB6" w:rsidRPr="000613F6" w:rsidRDefault="008B4EB6" w:rsidP="00FF1C0E">
            <w:pPr>
              <w:rPr>
                <w:color w:val="000000" w:themeColor="text1"/>
                <w:sz w:val="24"/>
                <w:szCs w:val="24"/>
              </w:rPr>
            </w:pPr>
          </w:p>
          <w:p w14:paraId="14B4DF70" w14:textId="77777777" w:rsidR="008B4EB6" w:rsidRPr="000613F6" w:rsidRDefault="008B4EB6" w:rsidP="00FF1C0E">
            <w:pPr>
              <w:rPr>
                <w:color w:val="000000" w:themeColor="text1"/>
                <w:sz w:val="24"/>
                <w:szCs w:val="24"/>
              </w:rPr>
            </w:pPr>
          </w:p>
          <w:p w14:paraId="79EC9364" w14:textId="77777777" w:rsidR="008B4EB6" w:rsidRPr="000613F6" w:rsidRDefault="008B4EB6" w:rsidP="00FF1C0E">
            <w:pPr>
              <w:spacing w:line="360" w:lineRule="auto"/>
              <w:ind w:firstLineChars="200" w:firstLine="480"/>
              <w:rPr>
                <w:color w:val="000000" w:themeColor="text1"/>
                <w:sz w:val="24"/>
                <w:szCs w:val="24"/>
              </w:rPr>
            </w:pPr>
            <w:r w:rsidRPr="000613F6">
              <w:rPr>
                <w:color w:val="000000" w:themeColor="text1"/>
                <w:sz w:val="24"/>
                <w:szCs w:val="24"/>
              </w:rPr>
              <w:t>本单位于</w:t>
            </w:r>
            <w:r w:rsidRPr="000613F6">
              <w:rPr>
                <w:color w:val="000000" w:themeColor="text1"/>
                <w:sz w:val="24"/>
                <w:szCs w:val="24"/>
              </w:rPr>
              <w:t xml:space="preserve">    </w:t>
            </w:r>
            <w:r w:rsidRPr="000613F6">
              <w:rPr>
                <w:color w:val="000000" w:themeColor="text1"/>
                <w:sz w:val="24"/>
                <w:szCs w:val="24"/>
              </w:rPr>
              <w:t>年</w:t>
            </w:r>
            <w:r w:rsidRPr="000613F6">
              <w:rPr>
                <w:color w:val="000000" w:themeColor="text1"/>
                <w:sz w:val="24"/>
                <w:szCs w:val="24"/>
              </w:rPr>
              <w:t xml:space="preserve">  </w:t>
            </w:r>
            <w:r w:rsidRPr="000613F6">
              <w:rPr>
                <w:color w:val="000000" w:themeColor="text1"/>
                <w:sz w:val="24"/>
                <w:szCs w:val="24"/>
              </w:rPr>
              <w:t>月</w:t>
            </w:r>
            <w:r w:rsidRPr="000613F6">
              <w:rPr>
                <w:color w:val="000000" w:themeColor="text1"/>
                <w:sz w:val="24"/>
                <w:szCs w:val="24"/>
              </w:rPr>
              <w:t xml:space="preserve">  </w:t>
            </w:r>
            <w:r w:rsidRPr="000613F6">
              <w:rPr>
                <w:color w:val="000000" w:themeColor="text1"/>
                <w:sz w:val="24"/>
                <w:szCs w:val="24"/>
              </w:rPr>
              <w:t>日签署发布了突发环境事件应急预案，备案条件具备，备案文件齐全，现报送备案。</w:t>
            </w:r>
          </w:p>
          <w:p w14:paraId="03DF5D04" w14:textId="77777777" w:rsidR="008B4EB6" w:rsidRPr="000613F6" w:rsidRDefault="008B4EB6" w:rsidP="00FF1C0E">
            <w:pPr>
              <w:spacing w:line="360" w:lineRule="auto"/>
              <w:rPr>
                <w:color w:val="000000" w:themeColor="text1"/>
                <w:sz w:val="24"/>
                <w:szCs w:val="24"/>
              </w:rPr>
            </w:pPr>
            <w:r w:rsidRPr="000613F6">
              <w:rPr>
                <w:color w:val="000000" w:themeColor="text1"/>
                <w:sz w:val="24"/>
                <w:szCs w:val="24"/>
              </w:rPr>
              <w:t xml:space="preserve">    </w:t>
            </w:r>
            <w:r w:rsidRPr="000613F6">
              <w:rPr>
                <w:color w:val="000000" w:themeColor="text1"/>
                <w:sz w:val="24"/>
                <w:szCs w:val="24"/>
              </w:rPr>
              <w:t>本单位承诺，本单位在办理备案中所提供的相关文件及其信息均经本单位确认真实，无虚假，且未隐瞒事实。</w:t>
            </w:r>
            <w:r w:rsidRPr="000613F6">
              <w:rPr>
                <w:color w:val="000000" w:themeColor="text1"/>
                <w:sz w:val="24"/>
                <w:szCs w:val="24"/>
              </w:rPr>
              <w:t xml:space="preserve"> </w:t>
            </w:r>
          </w:p>
          <w:p w14:paraId="2B001555" w14:textId="77777777" w:rsidR="008B4EB6" w:rsidRPr="000613F6" w:rsidRDefault="008B4EB6" w:rsidP="00FF1C0E">
            <w:pPr>
              <w:rPr>
                <w:color w:val="000000" w:themeColor="text1"/>
                <w:sz w:val="32"/>
                <w:szCs w:val="32"/>
              </w:rPr>
            </w:pPr>
          </w:p>
          <w:p w14:paraId="3D3F1E2B" w14:textId="77777777" w:rsidR="008B4EB6" w:rsidRPr="000613F6" w:rsidRDefault="008B4EB6" w:rsidP="00FF1C0E">
            <w:pPr>
              <w:rPr>
                <w:color w:val="000000" w:themeColor="text1"/>
                <w:sz w:val="24"/>
                <w:szCs w:val="24"/>
              </w:rPr>
            </w:pPr>
            <w:r w:rsidRPr="000613F6">
              <w:rPr>
                <w:color w:val="000000" w:themeColor="text1"/>
                <w:sz w:val="32"/>
                <w:szCs w:val="32"/>
              </w:rPr>
              <w:t xml:space="preserve">      </w:t>
            </w:r>
            <w:r w:rsidRPr="000613F6">
              <w:rPr>
                <w:color w:val="000000" w:themeColor="text1"/>
                <w:sz w:val="24"/>
                <w:szCs w:val="24"/>
              </w:rPr>
              <w:t xml:space="preserve">      </w:t>
            </w:r>
            <w:r w:rsidRPr="000613F6">
              <w:rPr>
                <w:rFonts w:hint="eastAsia"/>
                <w:color w:val="000000" w:themeColor="text1"/>
                <w:sz w:val="24"/>
                <w:szCs w:val="24"/>
              </w:rPr>
              <w:t xml:space="preserve">          </w:t>
            </w:r>
          </w:p>
          <w:p w14:paraId="39752B9E" w14:textId="77777777" w:rsidR="008B4EB6" w:rsidRPr="000613F6" w:rsidRDefault="008B4EB6" w:rsidP="00FF1C0E">
            <w:pPr>
              <w:rPr>
                <w:color w:val="000000" w:themeColor="text1"/>
                <w:sz w:val="24"/>
                <w:szCs w:val="24"/>
              </w:rPr>
            </w:pPr>
          </w:p>
          <w:p w14:paraId="5F1717A0" w14:textId="77777777" w:rsidR="008B4EB6" w:rsidRPr="000613F6" w:rsidRDefault="008B4EB6" w:rsidP="00FF1C0E">
            <w:pPr>
              <w:rPr>
                <w:color w:val="000000" w:themeColor="text1"/>
                <w:sz w:val="24"/>
                <w:szCs w:val="24"/>
              </w:rPr>
            </w:pPr>
          </w:p>
          <w:p w14:paraId="13F23D0E" w14:textId="77777777" w:rsidR="008B4EB6" w:rsidRPr="000613F6" w:rsidRDefault="008B4EB6" w:rsidP="00FF1C0E">
            <w:pPr>
              <w:rPr>
                <w:color w:val="000000" w:themeColor="text1"/>
                <w:sz w:val="24"/>
                <w:szCs w:val="24"/>
              </w:rPr>
            </w:pPr>
          </w:p>
          <w:p w14:paraId="4F1CF317" w14:textId="77777777" w:rsidR="008B4EB6" w:rsidRPr="000613F6" w:rsidRDefault="008B4EB6" w:rsidP="00FF1C0E">
            <w:pPr>
              <w:ind w:firstLineChars="1900" w:firstLine="4560"/>
              <w:rPr>
                <w:color w:val="000000" w:themeColor="text1"/>
                <w:sz w:val="32"/>
                <w:szCs w:val="32"/>
              </w:rPr>
            </w:pPr>
            <w:r w:rsidRPr="000613F6">
              <w:rPr>
                <w:color w:val="000000" w:themeColor="text1"/>
                <w:sz w:val="24"/>
                <w:szCs w:val="24"/>
              </w:rPr>
              <w:t xml:space="preserve"> </w:t>
            </w:r>
            <w:r w:rsidRPr="000613F6">
              <w:rPr>
                <w:color w:val="000000" w:themeColor="text1"/>
                <w:sz w:val="24"/>
                <w:szCs w:val="24"/>
              </w:rPr>
              <w:t>预案制定单位（公章）</w:t>
            </w:r>
          </w:p>
        </w:tc>
      </w:tr>
      <w:tr w:rsidR="000613F6" w:rsidRPr="000613F6" w14:paraId="634F3E49" w14:textId="77777777" w:rsidTr="00620568">
        <w:trPr>
          <w:trHeight w:val="722"/>
        </w:trPr>
        <w:tc>
          <w:tcPr>
            <w:tcW w:w="1526" w:type="dxa"/>
            <w:gridSpan w:val="2"/>
            <w:vAlign w:val="center"/>
          </w:tcPr>
          <w:p w14:paraId="2439048C" w14:textId="77777777" w:rsidR="008B4EB6" w:rsidRPr="000613F6" w:rsidRDefault="008B4EB6" w:rsidP="00FF1C0E">
            <w:pPr>
              <w:jc w:val="center"/>
              <w:rPr>
                <w:b/>
                <w:color w:val="000000" w:themeColor="text1"/>
                <w:sz w:val="24"/>
                <w:szCs w:val="24"/>
              </w:rPr>
            </w:pPr>
            <w:r w:rsidRPr="000613F6">
              <w:rPr>
                <w:b/>
                <w:color w:val="000000" w:themeColor="text1"/>
                <w:sz w:val="24"/>
                <w:szCs w:val="24"/>
              </w:rPr>
              <w:t>预案签署人</w:t>
            </w:r>
          </w:p>
        </w:tc>
        <w:tc>
          <w:tcPr>
            <w:tcW w:w="3118" w:type="dxa"/>
            <w:vAlign w:val="center"/>
          </w:tcPr>
          <w:p w14:paraId="3A7030B9" w14:textId="77777777" w:rsidR="008B4EB6" w:rsidRPr="000613F6" w:rsidRDefault="008B4EB6" w:rsidP="00FF1C0E">
            <w:pPr>
              <w:jc w:val="center"/>
              <w:rPr>
                <w:b/>
                <w:color w:val="000000" w:themeColor="text1"/>
                <w:sz w:val="24"/>
                <w:szCs w:val="24"/>
              </w:rPr>
            </w:pPr>
          </w:p>
        </w:tc>
        <w:tc>
          <w:tcPr>
            <w:tcW w:w="1248" w:type="dxa"/>
            <w:vAlign w:val="center"/>
          </w:tcPr>
          <w:p w14:paraId="7D09F614" w14:textId="77777777" w:rsidR="008B4EB6" w:rsidRPr="000613F6" w:rsidRDefault="008B4EB6" w:rsidP="00FF1C0E">
            <w:pPr>
              <w:jc w:val="center"/>
              <w:rPr>
                <w:b/>
                <w:color w:val="000000" w:themeColor="text1"/>
                <w:sz w:val="24"/>
                <w:szCs w:val="24"/>
              </w:rPr>
            </w:pPr>
            <w:r w:rsidRPr="000613F6">
              <w:rPr>
                <w:b/>
                <w:color w:val="000000" w:themeColor="text1"/>
                <w:sz w:val="24"/>
                <w:szCs w:val="24"/>
              </w:rPr>
              <w:t>报送时间</w:t>
            </w:r>
          </w:p>
        </w:tc>
        <w:tc>
          <w:tcPr>
            <w:tcW w:w="3147" w:type="dxa"/>
            <w:gridSpan w:val="2"/>
            <w:vAlign w:val="center"/>
          </w:tcPr>
          <w:p w14:paraId="02326B69" w14:textId="77777777" w:rsidR="008B4EB6" w:rsidRPr="000613F6" w:rsidRDefault="008B4EB6" w:rsidP="00FF1C0E">
            <w:pPr>
              <w:jc w:val="center"/>
              <w:rPr>
                <w:b/>
                <w:color w:val="000000" w:themeColor="text1"/>
                <w:sz w:val="24"/>
                <w:szCs w:val="24"/>
              </w:rPr>
            </w:pPr>
          </w:p>
        </w:tc>
      </w:tr>
      <w:tr w:rsidR="000613F6" w:rsidRPr="000613F6" w14:paraId="690D4FB6" w14:textId="77777777" w:rsidTr="00FF1C0E">
        <w:tc>
          <w:tcPr>
            <w:tcW w:w="1384" w:type="dxa"/>
            <w:vAlign w:val="center"/>
          </w:tcPr>
          <w:p w14:paraId="721557A0" w14:textId="77777777" w:rsidR="008B4EB6" w:rsidRPr="000613F6" w:rsidRDefault="008B4EB6" w:rsidP="00FF1C0E">
            <w:pPr>
              <w:jc w:val="center"/>
              <w:rPr>
                <w:color w:val="000000" w:themeColor="text1"/>
                <w:sz w:val="24"/>
                <w:szCs w:val="24"/>
              </w:rPr>
            </w:pPr>
            <w:r w:rsidRPr="000613F6">
              <w:rPr>
                <w:color w:val="000000" w:themeColor="text1"/>
                <w:sz w:val="24"/>
                <w:szCs w:val="24"/>
              </w:rPr>
              <w:t>突发环境事件应急预案备案文件目录</w:t>
            </w:r>
          </w:p>
        </w:tc>
        <w:tc>
          <w:tcPr>
            <w:tcW w:w="7655" w:type="dxa"/>
            <w:gridSpan w:val="5"/>
          </w:tcPr>
          <w:p w14:paraId="31A928F3" w14:textId="77777777" w:rsidR="008B4EB6" w:rsidRPr="000613F6" w:rsidRDefault="008B4EB6" w:rsidP="00FF1C0E">
            <w:pPr>
              <w:rPr>
                <w:color w:val="000000" w:themeColor="text1"/>
                <w:sz w:val="24"/>
                <w:szCs w:val="24"/>
              </w:rPr>
            </w:pPr>
            <w:r w:rsidRPr="000613F6">
              <w:rPr>
                <w:color w:val="000000" w:themeColor="text1"/>
                <w:sz w:val="24"/>
                <w:szCs w:val="24"/>
              </w:rPr>
              <w:t>1</w:t>
            </w:r>
            <w:r w:rsidRPr="000613F6">
              <w:rPr>
                <w:color w:val="000000" w:themeColor="text1"/>
                <w:sz w:val="24"/>
                <w:szCs w:val="24"/>
              </w:rPr>
              <w:t>、突发环境事件应急预案备案表</w:t>
            </w:r>
          </w:p>
          <w:p w14:paraId="4194CD3E" w14:textId="77777777" w:rsidR="008B4EB6" w:rsidRPr="000613F6" w:rsidRDefault="008B4EB6" w:rsidP="00FF1C0E">
            <w:pPr>
              <w:rPr>
                <w:color w:val="000000" w:themeColor="text1"/>
                <w:sz w:val="24"/>
                <w:szCs w:val="24"/>
              </w:rPr>
            </w:pPr>
            <w:r w:rsidRPr="000613F6">
              <w:rPr>
                <w:color w:val="000000" w:themeColor="text1"/>
                <w:sz w:val="24"/>
                <w:szCs w:val="24"/>
              </w:rPr>
              <w:t>2</w:t>
            </w:r>
            <w:r w:rsidRPr="000613F6">
              <w:rPr>
                <w:color w:val="000000" w:themeColor="text1"/>
                <w:sz w:val="24"/>
                <w:szCs w:val="24"/>
              </w:rPr>
              <w:t>、环境应急预案及编制说明：</w:t>
            </w:r>
          </w:p>
          <w:p w14:paraId="04928AA2" w14:textId="77777777" w:rsidR="008B4EB6" w:rsidRPr="000613F6" w:rsidRDefault="008B4EB6" w:rsidP="00FF1C0E">
            <w:pPr>
              <w:ind w:firstLineChars="150" w:firstLine="360"/>
              <w:rPr>
                <w:color w:val="000000" w:themeColor="text1"/>
                <w:sz w:val="24"/>
                <w:szCs w:val="24"/>
              </w:rPr>
            </w:pPr>
            <w:r w:rsidRPr="000613F6">
              <w:rPr>
                <w:color w:val="000000" w:themeColor="text1"/>
                <w:sz w:val="24"/>
                <w:szCs w:val="24"/>
              </w:rPr>
              <w:t>环境应急预案（签署发布文件、环境应急预案文本）；</w:t>
            </w:r>
          </w:p>
          <w:p w14:paraId="04DD2ACB" w14:textId="77777777" w:rsidR="008B4EB6" w:rsidRPr="000613F6" w:rsidRDefault="008B4EB6" w:rsidP="00FF1C0E">
            <w:pPr>
              <w:ind w:leftChars="171" w:left="359"/>
              <w:rPr>
                <w:color w:val="000000" w:themeColor="text1"/>
                <w:sz w:val="24"/>
                <w:szCs w:val="24"/>
              </w:rPr>
            </w:pPr>
            <w:r w:rsidRPr="000613F6">
              <w:rPr>
                <w:color w:val="000000" w:themeColor="text1"/>
                <w:sz w:val="24"/>
                <w:szCs w:val="24"/>
              </w:rPr>
              <w:t>编制说明（编制过程概述、重点内容说明、征求意见及采纳情况说明、</w:t>
            </w:r>
            <w:r w:rsidRPr="000613F6">
              <w:rPr>
                <w:color w:val="000000" w:themeColor="text1"/>
                <w:sz w:val="24"/>
                <w:szCs w:val="24"/>
              </w:rPr>
              <w:lastRenderedPageBreak/>
              <w:t>评审情况说明）；</w:t>
            </w:r>
          </w:p>
          <w:p w14:paraId="33BF5B3B" w14:textId="77777777" w:rsidR="008B4EB6" w:rsidRPr="000613F6" w:rsidRDefault="008B4EB6" w:rsidP="00FF1C0E">
            <w:pPr>
              <w:rPr>
                <w:color w:val="000000" w:themeColor="text1"/>
                <w:sz w:val="24"/>
                <w:szCs w:val="24"/>
              </w:rPr>
            </w:pPr>
            <w:r w:rsidRPr="000613F6">
              <w:rPr>
                <w:color w:val="000000" w:themeColor="text1"/>
                <w:sz w:val="24"/>
                <w:szCs w:val="24"/>
              </w:rPr>
              <w:t>3</w:t>
            </w:r>
            <w:r w:rsidRPr="000613F6">
              <w:rPr>
                <w:color w:val="000000" w:themeColor="text1"/>
                <w:sz w:val="24"/>
                <w:szCs w:val="24"/>
              </w:rPr>
              <w:t>、环境风险评估报告；</w:t>
            </w:r>
          </w:p>
          <w:p w14:paraId="4F1BA3B9" w14:textId="77777777" w:rsidR="008B4EB6" w:rsidRPr="000613F6" w:rsidRDefault="008B4EB6" w:rsidP="00FF1C0E">
            <w:pPr>
              <w:rPr>
                <w:color w:val="000000" w:themeColor="text1"/>
                <w:sz w:val="24"/>
                <w:szCs w:val="24"/>
              </w:rPr>
            </w:pPr>
            <w:r w:rsidRPr="000613F6">
              <w:rPr>
                <w:color w:val="000000" w:themeColor="text1"/>
                <w:sz w:val="24"/>
                <w:szCs w:val="24"/>
              </w:rPr>
              <w:t>4</w:t>
            </w:r>
            <w:r w:rsidRPr="000613F6">
              <w:rPr>
                <w:color w:val="000000" w:themeColor="text1"/>
                <w:sz w:val="24"/>
                <w:szCs w:val="24"/>
              </w:rPr>
              <w:t>、环境应急资源调查报告；</w:t>
            </w:r>
          </w:p>
          <w:p w14:paraId="2300997F" w14:textId="53FD2059" w:rsidR="008B4EB6" w:rsidRPr="000613F6" w:rsidRDefault="008B4EB6" w:rsidP="00FF1C0E">
            <w:pPr>
              <w:rPr>
                <w:rFonts w:hint="eastAsia"/>
                <w:color w:val="000000" w:themeColor="text1"/>
                <w:sz w:val="24"/>
                <w:szCs w:val="24"/>
              </w:rPr>
            </w:pPr>
            <w:r w:rsidRPr="000613F6">
              <w:rPr>
                <w:color w:val="000000" w:themeColor="text1"/>
                <w:sz w:val="24"/>
                <w:szCs w:val="24"/>
              </w:rPr>
              <w:t>5</w:t>
            </w:r>
            <w:r w:rsidRPr="000613F6">
              <w:rPr>
                <w:color w:val="000000" w:themeColor="text1"/>
                <w:sz w:val="24"/>
                <w:szCs w:val="24"/>
              </w:rPr>
              <w:t>、环境应急预案评审意见。</w:t>
            </w:r>
          </w:p>
        </w:tc>
      </w:tr>
      <w:tr w:rsidR="000613F6" w:rsidRPr="000613F6" w14:paraId="7EDC9AAE" w14:textId="77777777" w:rsidTr="00FF1C0E">
        <w:tc>
          <w:tcPr>
            <w:tcW w:w="1384" w:type="dxa"/>
            <w:vAlign w:val="center"/>
          </w:tcPr>
          <w:p w14:paraId="3EB7EA42" w14:textId="77777777" w:rsidR="008B4EB6" w:rsidRPr="000613F6" w:rsidRDefault="008B4EB6" w:rsidP="00FF1C0E">
            <w:pPr>
              <w:jc w:val="center"/>
              <w:rPr>
                <w:color w:val="000000" w:themeColor="text1"/>
                <w:sz w:val="24"/>
                <w:szCs w:val="24"/>
              </w:rPr>
            </w:pPr>
            <w:r w:rsidRPr="000613F6">
              <w:rPr>
                <w:color w:val="000000" w:themeColor="text1"/>
                <w:sz w:val="24"/>
                <w:szCs w:val="24"/>
              </w:rPr>
              <w:lastRenderedPageBreak/>
              <w:t>备案意见</w:t>
            </w:r>
          </w:p>
        </w:tc>
        <w:tc>
          <w:tcPr>
            <w:tcW w:w="7655" w:type="dxa"/>
            <w:gridSpan w:val="5"/>
          </w:tcPr>
          <w:p w14:paraId="30A2CA75" w14:textId="77777777" w:rsidR="008B4EB6" w:rsidRPr="000613F6" w:rsidRDefault="008B4EB6" w:rsidP="00FF1C0E">
            <w:pPr>
              <w:rPr>
                <w:color w:val="000000" w:themeColor="text1"/>
                <w:sz w:val="24"/>
                <w:szCs w:val="24"/>
              </w:rPr>
            </w:pPr>
          </w:p>
          <w:p w14:paraId="70CBC972" w14:textId="77777777" w:rsidR="00794104" w:rsidRDefault="00794104" w:rsidP="00FF1C0E">
            <w:pPr>
              <w:ind w:firstLineChars="200" w:firstLine="480"/>
              <w:rPr>
                <w:color w:val="000000" w:themeColor="text1"/>
                <w:sz w:val="24"/>
                <w:szCs w:val="24"/>
              </w:rPr>
            </w:pPr>
          </w:p>
          <w:p w14:paraId="703DB43B" w14:textId="706BC0AE" w:rsidR="008B4EB6" w:rsidRPr="000613F6" w:rsidRDefault="008B4EB6" w:rsidP="00FF1C0E">
            <w:pPr>
              <w:ind w:firstLineChars="200" w:firstLine="480"/>
              <w:rPr>
                <w:color w:val="000000" w:themeColor="text1"/>
                <w:sz w:val="24"/>
                <w:szCs w:val="24"/>
              </w:rPr>
            </w:pPr>
            <w:r w:rsidRPr="000613F6">
              <w:rPr>
                <w:color w:val="000000" w:themeColor="text1"/>
                <w:sz w:val="24"/>
                <w:szCs w:val="24"/>
              </w:rPr>
              <w:t>该单位的突发环境事件应急预案备案文件已于</w:t>
            </w:r>
            <w:r w:rsidRPr="000613F6">
              <w:rPr>
                <w:color w:val="000000" w:themeColor="text1"/>
                <w:sz w:val="24"/>
                <w:szCs w:val="24"/>
              </w:rPr>
              <w:t xml:space="preserve">    </w:t>
            </w:r>
            <w:r w:rsidRPr="000613F6">
              <w:rPr>
                <w:color w:val="000000" w:themeColor="text1"/>
                <w:sz w:val="24"/>
                <w:szCs w:val="24"/>
              </w:rPr>
              <w:t>年</w:t>
            </w:r>
            <w:r w:rsidRPr="000613F6">
              <w:rPr>
                <w:color w:val="000000" w:themeColor="text1"/>
                <w:sz w:val="24"/>
                <w:szCs w:val="24"/>
              </w:rPr>
              <w:t xml:space="preserve">   </w:t>
            </w:r>
            <w:r w:rsidRPr="000613F6">
              <w:rPr>
                <w:color w:val="000000" w:themeColor="text1"/>
                <w:sz w:val="24"/>
                <w:szCs w:val="24"/>
              </w:rPr>
              <w:t>月</w:t>
            </w:r>
            <w:r w:rsidRPr="000613F6">
              <w:rPr>
                <w:color w:val="000000" w:themeColor="text1"/>
                <w:sz w:val="24"/>
                <w:szCs w:val="24"/>
              </w:rPr>
              <w:t xml:space="preserve">   </w:t>
            </w:r>
            <w:r w:rsidRPr="000613F6">
              <w:rPr>
                <w:color w:val="000000" w:themeColor="text1"/>
                <w:sz w:val="24"/>
                <w:szCs w:val="24"/>
              </w:rPr>
              <w:t>日收讫，文件齐全，予以备案。</w:t>
            </w:r>
            <w:r w:rsidRPr="000613F6">
              <w:rPr>
                <w:color w:val="000000" w:themeColor="text1"/>
                <w:sz w:val="24"/>
                <w:szCs w:val="24"/>
              </w:rPr>
              <w:t xml:space="preserve"> </w:t>
            </w:r>
          </w:p>
          <w:p w14:paraId="0A383173" w14:textId="77777777" w:rsidR="008B4EB6" w:rsidRPr="000613F6" w:rsidRDefault="008B4EB6" w:rsidP="00FF1C0E">
            <w:pPr>
              <w:ind w:firstLineChars="200" w:firstLine="480"/>
              <w:rPr>
                <w:color w:val="000000" w:themeColor="text1"/>
                <w:sz w:val="24"/>
                <w:szCs w:val="24"/>
              </w:rPr>
            </w:pPr>
          </w:p>
          <w:p w14:paraId="28CDBF8D" w14:textId="77777777" w:rsidR="008B4EB6" w:rsidRPr="000613F6" w:rsidRDefault="008B4EB6" w:rsidP="00FF1C0E">
            <w:pPr>
              <w:ind w:firstLineChars="200" w:firstLine="480"/>
              <w:rPr>
                <w:color w:val="000000" w:themeColor="text1"/>
                <w:sz w:val="24"/>
                <w:szCs w:val="24"/>
              </w:rPr>
            </w:pPr>
          </w:p>
          <w:p w14:paraId="783A5597" w14:textId="77777777" w:rsidR="008B4EB6" w:rsidRPr="000613F6" w:rsidRDefault="008B4EB6" w:rsidP="00FF1C0E">
            <w:pPr>
              <w:ind w:firstLineChars="200" w:firstLine="480"/>
              <w:rPr>
                <w:color w:val="000000" w:themeColor="text1"/>
                <w:sz w:val="24"/>
                <w:szCs w:val="24"/>
              </w:rPr>
            </w:pPr>
          </w:p>
          <w:p w14:paraId="23F579DE" w14:textId="54FC0C87" w:rsidR="008B4EB6" w:rsidRPr="000613F6" w:rsidRDefault="008B4EB6" w:rsidP="00794104">
            <w:pPr>
              <w:ind w:firstLineChars="200" w:firstLine="480"/>
              <w:rPr>
                <w:rFonts w:hint="eastAsia"/>
                <w:color w:val="000000" w:themeColor="text1"/>
                <w:sz w:val="24"/>
                <w:szCs w:val="24"/>
              </w:rPr>
            </w:pPr>
            <w:r w:rsidRPr="000613F6">
              <w:rPr>
                <w:color w:val="000000" w:themeColor="text1"/>
                <w:sz w:val="24"/>
                <w:szCs w:val="24"/>
              </w:rPr>
              <w:t xml:space="preserve"> </w:t>
            </w:r>
            <w:bookmarkStart w:id="526" w:name="_GoBack"/>
            <w:bookmarkEnd w:id="526"/>
          </w:p>
          <w:p w14:paraId="1B510AF3" w14:textId="77777777" w:rsidR="008B4EB6" w:rsidRPr="000613F6" w:rsidRDefault="008B4EB6" w:rsidP="00FF1C0E">
            <w:pPr>
              <w:ind w:firstLineChars="1550" w:firstLine="3720"/>
              <w:rPr>
                <w:color w:val="000000" w:themeColor="text1"/>
                <w:sz w:val="24"/>
                <w:szCs w:val="24"/>
              </w:rPr>
            </w:pPr>
            <w:r w:rsidRPr="000613F6">
              <w:rPr>
                <w:color w:val="000000" w:themeColor="text1"/>
                <w:sz w:val="24"/>
                <w:szCs w:val="24"/>
              </w:rPr>
              <w:t>备案受理部门（公章）</w:t>
            </w:r>
          </w:p>
          <w:p w14:paraId="0F1DC2D4" w14:textId="77777777" w:rsidR="008B4EB6" w:rsidRPr="000613F6" w:rsidRDefault="008B4EB6" w:rsidP="00FF1C0E">
            <w:pPr>
              <w:ind w:firstLineChars="200" w:firstLine="480"/>
              <w:rPr>
                <w:color w:val="000000" w:themeColor="text1"/>
                <w:sz w:val="24"/>
                <w:szCs w:val="24"/>
              </w:rPr>
            </w:pPr>
            <w:r w:rsidRPr="000613F6">
              <w:rPr>
                <w:color w:val="000000" w:themeColor="text1"/>
                <w:sz w:val="24"/>
                <w:szCs w:val="24"/>
              </w:rPr>
              <w:t xml:space="preserve">                              </w:t>
            </w:r>
            <w:r w:rsidRPr="000613F6">
              <w:rPr>
                <w:color w:val="000000" w:themeColor="text1"/>
                <w:sz w:val="24"/>
                <w:szCs w:val="24"/>
              </w:rPr>
              <w:t>年</w:t>
            </w:r>
            <w:r w:rsidRPr="000613F6">
              <w:rPr>
                <w:color w:val="000000" w:themeColor="text1"/>
                <w:sz w:val="24"/>
                <w:szCs w:val="24"/>
              </w:rPr>
              <w:t xml:space="preserve">   </w:t>
            </w:r>
            <w:r w:rsidRPr="000613F6">
              <w:rPr>
                <w:color w:val="000000" w:themeColor="text1"/>
                <w:sz w:val="24"/>
                <w:szCs w:val="24"/>
              </w:rPr>
              <w:t>月</w:t>
            </w:r>
            <w:r w:rsidRPr="000613F6">
              <w:rPr>
                <w:color w:val="000000" w:themeColor="text1"/>
                <w:sz w:val="24"/>
                <w:szCs w:val="24"/>
              </w:rPr>
              <w:t xml:space="preserve">   </w:t>
            </w:r>
            <w:r w:rsidRPr="000613F6">
              <w:rPr>
                <w:color w:val="000000" w:themeColor="text1"/>
                <w:sz w:val="24"/>
                <w:szCs w:val="24"/>
              </w:rPr>
              <w:t>日</w:t>
            </w:r>
          </w:p>
          <w:p w14:paraId="2A078DEE" w14:textId="77777777" w:rsidR="008B4EB6" w:rsidRPr="000613F6" w:rsidRDefault="008B4EB6" w:rsidP="00FF1C0E">
            <w:pPr>
              <w:ind w:firstLineChars="200" w:firstLine="480"/>
              <w:rPr>
                <w:color w:val="000000" w:themeColor="text1"/>
                <w:sz w:val="24"/>
                <w:szCs w:val="24"/>
              </w:rPr>
            </w:pPr>
          </w:p>
        </w:tc>
      </w:tr>
      <w:tr w:rsidR="000613F6" w:rsidRPr="000613F6" w14:paraId="67CB6C8D" w14:textId="77777777" w:rsidTr="00FF1C0E">
        <w:trPr>
          <w:trHeight w:val="567"/>
        </w:trPr>
        <w:tc>
          <w:tcPr>
            <w:tcW w:w="1384" w:type="dxa"/>
            <w:vAlign w:val="center"/>
          </w:tcPr>
          <w:p w14:paraId="70270064" w14:textId="77777777" w:rsidR="008B4EB6" w:rsidRPr="000613F6" w:rsidRDefault="008B4EB6" w:rsidP="00FF1C0E">
            <w:pPr>
              <w:jc w:val="center"/>
              <w:rPr>
                <w:color w:val="000000" w:themeColor="text1"/>
                <w:sz w:val="24"/>
                <w:szCs w:val="24"/>
              </w:rPr>
            </w:pPr>
            <w:r w:rsidRPr="000613F6">
              <w:rPr>
                <w:color w:val="000000" w:themeColor="text1"/>
                <w:sz w:val="24"/>
                <w:szCs w:val="24"/>
              </w:rPr>
              <w:t>备案编号</w:t>
            </w:r>
          </w:p>
        </w:tc>
        <w:tc>
          <w:tcPr>
            <w:tcW w:w="7655" w:type="dxa"/>
            <w:gridSpan w:val="5"/>
          </w:tcPr>
          <w:p w14:paraId="2346EDD9" w14:textId="77777777" w:rsidR="008B4EB6" w:rsidRPr="000613F6" w:rsidRDefault="008B4EB6" w:rsidP="00FF1C0E">
            <w:pPr>
              <w:rPr>
                <w:color w:val="000000" w:themeColor="text1"/>
                <w:sz w:val="24"/>
                <w:szCs w:val="24"/>
              </w:rPr>
            </w:pPr>
          </w:p>
          <w:p w14:paraId="731F5880" w14:textId="77777777" w:rsidR="008B4EB6" w:rsidRPr="000613F6" w:rsidRDefault="008B4EB6" w:rsidP="00FF1C0E">
            <w:pPr>
              <w:rPr>
                <w:color w:val="000000" w:themeColor="text1"/>
                <w:sz w:val="24"/>
                <w:szCs w:val="24"/>
              </w:rPr>
            </w:pPr>
          </w:p>
          <w:p w14:paraId="149308F5" w14:textId="77777777" w:rsidR="008B4EB6" w:rsidRPr="000613F6" w:rsidRDefault="008B4EB6" w:rsidP="00FF1C0E">
            <w:pPr>
              <w:rPr>
                <w:color w:val="000000" w:themeColor="text1"/>
                <w:sz w:val="24"/>
                <w:szCs w:val="24"/>
              </w:rPr>
            </w:pPr>
          </w:p>
        </w:tc>
      </w:tr>
      <w:tr w:rsidR="000613F6" w:rsidRPr="000613F6" w14:paraId="7E3910C3" w14:textId="77777777" w:rsidTr="00FF1C0E">
        <w:trPr>
          <w:trHeight w:val="567"/>
        </w:trPr>
        <w:tc>
          <w:tcPr>
            <w:tcW w:w="1384" w:type="dxa"/>
            <w:vAlign w:val="center"/>
          </w:tcPr>
          <w:p w14:paraId="02105D5B" w14:textId="77777777" w:rsidR="008B4EB6" w:rsidRPr="000613F6" w:rsidRDefault="008B4EB6" w:rsidP="00FF1C0E">
            <w:pPr>
              <w:jc w:val="center"/>
              <w:rPr>
                <w:color w:val="000000" w:themeColor="text1"/>
                <w:sz w:val="24"/>
                <w:szCs w:val="24"/>
              </w:rPr>
            </w:pPr>
            <w:r w:rsidRPr="000613F6">
              <w:rPr>
                <w:color w:val="000000" w:themeColor="text1"/>
                <w:sz w:val="24"/>
                <w:szCs w:val="24"/>
              </w:rPr>
              <w:t>报送单位</w:t>
            </w:r>
          </w:p>
        </w:tc>
        <w:tc>
          <w:tcPr>
            <w:tcW w:w="7655" w:type="dxa"/>
            <w:gridSpan w:val="5"/>
          </w:tcPr>
          <w:p w14:paraId="48DA1066" w14:textId="77777777" w:rsidR="008B4EB6" w:rsidRPr="000613F6" w:rsidRDefault="008B4EB6" w:rsidP="00FF1C0E">
            <w:pPr>
              <w:rPr>
                <w:color w:val="000000" w:themeColor="text1"/>
                <w:sz w:val="24"/>
                <w:szCs w:val="24"/>
              </w:rPr>
            </w:pPr>
          </w:p>
          <w:p w14:paraId="70B3F691" w14:textId="77777777" w:rsidR="008B4EB6" w:rsidRPr="000613F6" w:rsidRDefault="008B4EB6" w:rsidP="00FF1C0E">
            <w:pPr>
              <w:rPr>
                <w:color w:val="000000" w:themeColor="text1"/>
                <w:sz w:val="24"/>
                <w:szCs w:val="24"/>
              </w:rPr>
            </w:pPr>
          </w:p>
          <w:p w14:paraId="4306FD88" w14:textId="77777777" w:rsidR="008B4EB6" w:rsidRPr="000613F6" w:rsidRDefault="008B4EB6" w:rsidP="00FF1C0E">
            <w:pPr>
              <w:rPr>
                <w:color w:val="000000" w:themeColor="text1"/>
                <w:sz w:val="24"/>
                <w:szCs w:val="24"/>
              </w:rPr>
            </w:pPr>
          </w:p>
        </w:tc>
      </w:tr>
      <w:tr w:rsidR="000613F6" w:rsidRPr="000613F6" w14:paraId="455E2888" w14:textId="77777777" w:rsidTr="00620568">
        <w:tc>
          <w:tcPr>
            <w:tcW w:w="1384" w:type="dxa"/>
            <w:vAlign w:val="center"/>
          </w:tcPr>
          <w:p w14:paraId="6E44F82E" w14:textId="77777777" w:rsidR="008B4EB6" w:rsidRPr="000613F6" w:rsidRDefault="008B4EB6" w:rsidP="00FF1C0E">
            <w:pPr>
              <w:jc w:val="center"/>
              <w:rPr>
                <w:color w:val="000000" w:themeColor="text1"/>
                <w:sz w:val="24"/>
                <w:szCs w:val="24"/>
              </w:rPr>
            </w:pPr>
            <w:r w:rsidRPr="000613F6">
              <w:rPr>
                <w:rFonts w:hint="eastAsia"/>
                <w:color w:val="000000" w:themeColor="text1"/>
                <w:sz w:val="24"/>
                <w:szCs w:val="24"/>
              </w:rPr>
              <w:t>受理部门负责人</w:t>
            </w:r>
          </w:p>
        </w:tc>
        <w:tc>
          <w:tcPr>
            <w:tcW w:w="3260" w:type="dxa"/>
            <w:gridSpan w:val="2"/>
            <w:vAlign w:val="center"/>
          </w:tcPr>
          <w:p w14:paraId="66F1F9EA" w14:textId="77777777" w:rsidR="008B4EB6" w:rsidRPr="000613F6" w:rsidRDefault="008B4EB6" w:rsidP="00FF1C0E">
            <w:pPr>
              <w:jc w:val="center"/>
              <w:rPr>
                <w:color w:val="000000" w:themeColor="text1"/>
                <w:sz w:val="24"/>
                <w:szCs w:val="24"/>
              </w:rPr>
            </w:pPr>
          </w:p>
          <w:p w14:paraId="6C0D73ED" w14:textId="77777777" w:rsidR="008B4EB6" w:rsidRPr="000613F6" w:rsidRDefault="008B4EB6" w:rsidP="00FF1C0E">
            <w:pPr>
              <w:jc w:val="center"/>
              <w:rPr>
                <w:color w:val="000000" w:themeColor="text1"/>
                <w:sz w:val="24"/>
                <w:szCs w:val="24"/>
              </w:rPr>
            </w:pPr>
          </w:p>
          <w:p w14:paraId="5B2536D8" w14:textId="77777777" w:rsidR="008B4EB6" w:rsidRPr="000613F6" w:rsidRDefault="008B4EB6" w:rsidP="00FF1C0E">
            <w:pPr>
              <w:jc w:val="center"/>
              <w:rPr>
                <w:color w:val="000000" w:themeColor="text1"/>
                <w:sz w:val="24"/>
                <w:szCs w:val="24"/>
              </w:rPr>
            </w:pPr>
          </w:p>
        </w:tc>
        <w:tc>
          <w:tcPr>
            <w:tcW w:w="1747" w:type="dxa"/>
            <w:gridSpan w:val="2"/>
            <w:vAlign w:val="center"/>
          </w:tcPr>
          <w:p w14:paraId="3DB5DE1A" w14:textId="77777777" w:rsidR="008B4EB6" w:rsidRPr="000613F6" w:rsidRDefault="008B4EB6" w:rsidP="00FF1C0E">
            <w:pPr>
              <w:jc w:val="center"/>
              <w:rPr>
                <w:color w:val="000000" w:themeColor="text1"/>
                <w:sz w:val="24"/>
                <w:szCs w:val="24"/>
              </w:rPr>
            </w:pPr>
            <w:r w:rsidRPr="000613F6">
              <w:rPr>
                <w:rFonts w:hint="eastAsia"/>
                <w:color w:val="000000" w:themeColor="text1"/>
                <w:sz w:val="24"/>
                <w:szCs w:val="24"/>
              </w:rPr>
              <w:t>经办人</w:t>
            </w:r>
          </w:p>
        </w:tc>
        <w:tc>
          <w:tcPr>
            <w:tcW w:w="2648" w:type="dxa"/>
            <w:vAlign w:val="center"/>
          </w:tcPr>
          <w:p w14:paraId="051658ED" w14:textId="77777777" w:rsidR="008B4EB6" w:rsidRPr="000613F6" w:rsidRDefault="008B4EB6" w:rsidP="00FF1C0E">
            <w:pPr>
              <w:jc w:val="center"/>
              <w:rPr>
                <w:color w:val="000000" w:themeColor="text1"/>
                <w:sz w:val="24"/>
                <w:szCs w:val="24"/>
              </w:rPr>
            </w:pPr>
          </w:p>
        </w:tc>
      </w:tr>
    </w:tbl>
    <w:p w14:paraId="4845B83B" w14:textId="77777777" w:rsidR="008B4EB6" w:rsidRPr="000613F6" w:rsidRDefault="008B4EB6" w:rsidP="008B4EB6">
      <w:pPr>
        <w:rPr>
          <w:color w:val="000000" w:themeColor="text1"/>
          <w:sz w:val="24"/>
          <w:szCs w:val="24"/>
        </w:rPr>
      </w:pPr>
      <w:r w:rsidRPr="000613F6">
        <w:rPr>
          <w:rFonts w:hint="eastAsia"/>
          <w:color w:val="000000" w:themeColor="text1"/>
          <w:sz w:val="36"/>
          <w:szCs w:val="36"/>
        </w:rPr>
        <w:t xml:space="preserve">   </w:t>
      </w:r>
    </w:p>
    <w:p w14:paraId="35B98C92" w14:textId="77777777" w:rsidR="008B4EB6" w:rsidRPr="000613F6" w:rsidRDefault="008B4EB6" w:rsidP="008B4EB6">
      <w:pPr>
        <w:rPr>
          <w:color w:val="000000" w:themeColor="text1"/>
          <w:sz w:val="24"/>
          <w:szCs w:val="24"/>
        </w:rPr>
      </w:pPr>
      <w:r w:rsidRPr="000613F6">
        <w:rPr>
          <w:color w:val="000000" w:themeColor="text1"/>
          <w:sz w:val="24"/>
          <w:szCs w:val="24"/>
        </w:rPr>
        <w:t xml:space="preserve">    </w:t>
      </w:r>
      <w:r w:rsidRPr="000613F6">
        <w:rPr>
          <w:color w:val="000000" w:themeColor="text1"/>
          <w:sz w:val="24"/>
          <w:szCs w:val="24"/>
        </w:rPr>
        <w:t>注：备案编号由企业所在地县级行政区划代码、年份、流水号、企业环境风险级别（一般</w:t>
      </w:r>
      <w:r w:rsidRPr="000613F6">
        <w:rPr>
          <w:color w:val="000000" w:themeColor="text1"/>
          <w:sz w:val="24"/>
          <w:szCs w:val="24"/>
        </w:rPr>
        <w:t>L</w:t>
      </w:r>
      <w:r w:rsidRPr="000613F6">
        <w:rPr>
          <w:color w:val="000000" w:themeColor="text1"/>
          <w:sz w:val="24"/>
          <w:szCs w:val="24"/>
        </w:rPr>
        <w:t>、较大</w:t>
      </w:r>
      <w:r w:rsidRPr="000613F6">
        <w:rPr>
          <w:color w:val="000000" w:themeColor="text1"/>
          <w:sz w:val="24"/>
          <w:szCs w:val="24"/>
        </w:rPr>
        <w:t>M</w:t>
      </w:r>
      <w:r w:rsidRPr="000613F6">
        <w:rPr>
          <w:color w:val="000000" w:themeColor="text1"/>
          <w:sz w:val="24"/>
          <w:szCs w:val="24"/>
        </w:rPr>
        <w:t>、重大</w:t>
      </w:r>
      <w:r w:rsidRPr="000613F6">
        <w:rPr>
          <w:color w:val="000000" w:themeColor="text1"/>
          <w:sz w:val="24"/>
          <w:szCs w:val="24"/>
        </w:rPr>
        <w:t>H</w:t>
      </w:r>
      <w:r w:rsidRPr="000613F6">
        <w:rPr>
          <w:color w:val="000000" w:themeColor="text1"/>
          <w:sz w:val="24"/>
          <w:szCs w:val="24"/>
        </w:rPr>
        <w:t>）及跨区域（</w:t>
      </w:r>
      <w:r w:rsidRPr="000613F6">
        <w:rPr>
          <w:color w:val="000000" w:themeColor="text1"/>
          <w:sz w:val="24"/>
          <w:szCs w:val="24"/>
        </w:rPr>
        <w:t>T</w:t>
      </w:r>
      <w:r w:rsidRPr="000613F6">
        <w:rPr>
          <w:color w:val="000000" w:themeColor="text1"/>
          <w:sz w:val="24"/>
          <w:szCs w:val="24"/>
        </w:rPr>
        <w:t>）表征字母组成。例如，河北省永年县</w:t>
      </w:r>
      <w:r w:rsidRPr="000613F6">
        <w:rPr>
          <w:color w:val="000000" w:themeColor="text1"/>
          <w:sz w:val="24"/>
          <w:szCs w:val="24"/>
        </w:rPr>
        <w:t>**</w:t>
      </w:r>
      <w:r w:rsidRPr="000613F6">
        <w:rPr>
          <w:color w:val="000000" w:themeColor="text1"/>
          <w:sz w:val="24"/>
          <w:szCs w:val="24"/>
        </w:rPr>
        <w:t>重大环境风险非跨区域企业环境应急预案</w:t>
      </w:r>
      <w:r w:rsidRPr="000613F6">
        <w:rPr>
          <w:color w:val="000000" w:themeColor="text1"/>
          <w:sz w:val="24"/>
          <w:szCs w:val="24"/>
        </w:rPr>
        <w:t>2015</w:t>
      </w:r>
      <w:r w:rsidRPr="000613F6">
        <w:rPr>
          <w:color w:val="000000" w:themeColor="text1"/>
          <w:sz w:val="24"/>
          <w:szCs w:val="24"/>
        </w:rPr>
        <w:t>年备案，是永年县环境保护局当年受理的第</w:t>
      </w:r>
      <w:r w:rsidRPr="000613F6">
        <w:rPr>
          <w:color w:val="000000" w:themeColor="text1"/>
          <w:sz w:val="24"/>
          <w:szCs w:val="24"/>
        </w:rPr>
        <w:t>26</w:t>
      </w:r>
      <w:r w:rsidRPr="000613F6">
        <w:rPr>
          <w:color w:val="000000" w:themeColor="text1"/>
          <w:sz w:val="24"/>
          <w:szCs w:val="24"/>
        </w:rPr>
        <w:t>个备案，则编号为：</w:t>
      </w:r>
      <w:r w:rsidRPr="000613F6">
        <w:rPr>
          <w:color w:val="000000" w:themeColor="text1"/>
          <w:sz w:val="24"/>
          <w:szCs w:val="24"/>
        </w:rPr>
        <w:t>130429-2015-026-H</w:t>
      </w:r>
      <w:r w:rsidRPr="000613F6">
        <w:rPr>
          <w:color w:val="000000" w:themeColor="text1"/>
          <w:sz w:val="24"/>
          <w:szCs w:val="24"/>
        </w:rPr>
        <w:t>；如果是跨区域的企业，则编号为：</w:t>
      </w:r>
      <w:r w:rsidRPr="000613F6">
        <w:rPr>
          <w:color w:val="000000" w:themeColor="text1"/>
          <w:sz w:val="24"/>
          <w:szCs w:val="24"/>
        </w:rPr>
        <w:t>130429-2015-026-HT</w:t>
      </w:r>
      <w:r w:rsidRPr="000613F6">
        <w:rPr>
          <w:color w:val="000000" w:themeColor="text1"/>
          <w:sz w:val="24"/>
          <w:szCs w:val="24"/>
        </w:rPr>
        <w:t>。</w:t>
      </w:r>
    </w:p>
    <w:p w14:paraId="2A528E6A" w14:textId="4AB70B8C" w:rsidR="00462505" w:rsidRDefault="00462505">
      <w:pPr>
        <w:rPr>
          <w:color w:val="000000" w:themeColor="text1"/>
        </w:rPr>
      </w:pPr>
    </w:p>
    <w:p w14:paraId="204E1029" w14:textId="1D11DF8C" w:rsidR="002B53F0" w:rsidRPr="002A354E" w:rsidRDefault="002B53F0" w:rsidP="002A354E">
      <w:pPr>
        <w:pStyle w:val="2"/>
      </w:pPr>
    </w:p>
    <w:sectPr w:rsidR="002B53F0" w:rsidRPr="002A354E" w:rsidSect="00EF57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F77C0" w14:textId="77777777" w:rsidR="00376F50" w:rsidRDefault="00376F50">
      <w:r>
        <w:separator/>
      </w:r>
    </w:p>
  </w:endnote>
  <w:endnote w:type="continuationSeparator" w:id="0">
    <w:p w14:paraId="49CCF44E" w14:textId="77777777" w:rsidR="00376F50" w:rsidRDefault="00376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仿宋_GB2312">
    <w:altName w:val="新宋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258389"/>
      <w:docPartObj>
        <w:docPartGallery w:val="Page Numbers (Bottom of Page)"/>
        <w:docPartUnique/>
      </w:docPartObj>
    </w:sdtPr>
    <w:sdtEndPr/>
    <w:sdtContent>
      <w:p w14:paraId="49EBB387" w14:textId="77777777" w:rsidR="00462505" w:rsidRDefault="00462505">
        <w:pPr>
          <w:pStyle w:val="a5"/>
          <w:jc w:val="center"/>
        </w:pPr>
        <w:r>
          <w:fldChar w:fldCharType="begin"/>
        </w:r>
        <w:r>
          <w:instrText>PAGE   \* MERGEFORMAT</w:instrText>
        </w:r>
        <w:r>
          <w:fldChar w:fldCharType="separate"/>
        </w:r>
        <w:r w:rsidRPr="003A0C54">
          <w:rPr>
            <w:noProof/>
            <w:lang w:val="zh-CN"/>
          </w:rPr>
          <w:t>47</w:t>
        </w:r>
        <w:r>
          <w:rPr>
            <w:noProof/>
            <w:lang w:val="zh-CN"/>
          </w:rPr>
          <w:fldChar w:fldCharType="end"/>
        </w:r>
      </w:p>
    </w:sdtContent>
  </w:sdt>
  <w:p w14:paraId="725319EE" w14:textId="77777777" w:rsidR="00462505" w:rsidRDefault="004625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28A29" w14:textId="77777777" w:rsidR="00462505" w:rsidRDefault="00376F50">
    <w:pPr>
      <w:pStyle w:val="a5"/>
      <w:rPr>
        <w:u w:val="single"/>
      </w:rPr>
    </w:pPr>
    <w:r>
      <w:rPr>
        <w:noProof/>
      </w:rPr>
      <w:pict w14:anchorId="62799764">
        <v:shapetype id="_x0000_t202" coordsize="21600,21600" o:spt="202" path="m,l,21600r21600,l21600,xe">
          <v:stroke joinstyle="miter"/>
          <v:path gradientshapeok="t" o:connecttype="rect"/>
        </v:shapetype>
        <v:shape id="文本框 316"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l2AtgZQIAABUFAAAOAAAAAAAAAAAAAAAAAC4CAABkcnMvZTJvRG9j&#10;LnhtbFBLAQItABQABgAIAAAAIQBxqtG51wAAAAUBAAAPAAAAAAAAAAAAAAAAAL8EAABkcnMvZG93&#10;bnJldi54bWxQSwUGAAAAAAQABADzAAAAwwUAAAAA&#10;" filled="f" stroked="f" strokeweight=".5pt">
          <v:textbox style="mso-next-textbox:#文本框 316;mso-fit-shape-to-text:t" inset="0,0,0,0">
            <w:txbxContent>
              <w:p w14:paraId="138BA67D" w14:textId="77777777" w:rsidR="00462505" w:rsidRDefault="00462505">
                <w:pPr>
                  <w:pStyle w:val="a5"/>
                </w:pPr>
                <w:r>
                  <w:fldChar w:fldCharType="begin"/>
                </w:r>
                <w:r>
                  <w:instrText xml:space="preserve"> PAGE  \* MERGEFORMAT </w:instrText>
                </w:r>
                <w:r>
                  <w:fldChar w:fldCharType="separate"/>
                </w:r>
                <w:r>
                  <w:rPr>
                    <w:noProof/>
                  </w:rPr>
                  <w:t>115</w:t>
                </w:r>
                <w:r>
                  <w:rPr>
                    <w:noProof/>
                  </w:rPr>
                  <w:fldChar w:fldCharType="end"/>
                </w:r>
              </w:p>
            </w:txbxContent>
          </v:textbox>
          <w10:wrap anchorx="margin"/>
        </v:shape>
      </w:pict>
    </w:r>
  </w:p>
  <w:p w14:paraId="3D1B31D1" w14:textId="77777777" w:rsidR="00462505" w:rsidRDefault="00462505">
    <w:pPr>
      <w:pStyle w:val="a5"/>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83E3D" w14:textId="77777777" w:rsidR="00D3088A" w:rsidRDefault="00376F50">
    <w:pPr>
      <w:pStyle w:val="a5"/>
      <w:rPr>
        <w:u w:val="single"/>
      </w:rPr>
    </w:pPr>
    <w:r>
      <w:rPr>
        <w:noProof/>
      </w:rPr>
      <w:pict w14:anchorId="08862A31">
        <v:shapetype id="_x0000_t202" coordsize="21600,21600" o:spt="202" path="m,l,21600r21600,l21600,xe">
          <v:stroke joinstyle="miter"/>
          <v:path gradientshapeok="t" o:connecttype="rect"/>
        </v:shapetype>
        <v:shape id="_x0000_s2051" type="#_x0000_t202" style="position:absolute;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l2AtgZQIAABUFAAAOAAAAAAAAAAAAAAAAAC4CAABkcnMvZTJvRG9j&#10;LnhtbFBLAQItABQABgAIAAAAIQBxqtG51wAAAAUBAAAPAAAAAAAAAAAAAAAAAL8EAABkcnMvZG93&#10;bnJldi54bWxQSwUGAAAAAAQABADzAAAAwwUAAAAA&#10;" filled="f" stroked="f" strokeweight=".5pt">
          <v:textbox style="mso-next-textbox:#_x0000_s2051;mso-fit-shape-to-text:t" inset="0,0,0,0">
            <w:txbxContent>
              <w:p w14:paraId="1E0D46AF" w14:textId="77777777" w:rsidR="00D3088A" w:rsidRDefault="00D3088A">
                <w:pPr>
                  <w:pStyle w:val="a5"/>
                </w:pPr>
                <w:r>
                  <w:fldChar w:fldCharType="begin"/>
                </w:r>
                <w:r>
                  <w:instrText xml:space="preserve"> PAGE  \* MERGEFORMAT </w:instrText>
                </w:r>
                <w:r>
                  <w:fldChar w:fldCharType="separate"/>
                </w:r>
                <w:r>
                  <w:rPr>
                    <w:noProof/>
                  </w:rPr>
                  <w:t>115</w:t>
                </w:r>
                <w:r>
                  <w:rPr>
                    <w:noProof/>
                  </w:rPr>
                  <w:fldChar w:fldCharType="end"/>
                </w:r>
              </w:p>
            </w:txbxContent>
          </v:textbox>
          <w10:wrap anchorx="margin"/>
        </v:shape>
      </w:pict>
    </w:r>
  </w:p>
  <w:p w14:paraId="3418A438" w14:textId="77777777" w:rsidR="00D3088A" w:rsidRDefault="00D3088A">
    <w:pPr>
      <w:pStyle w:val="a5"/>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3C3A5" w14:textId="77777777" w:rsidR="00F805BC" w:rsidRDefault="00376F50">
    <w:pPr>
      <w:pStyle w:val="a5"/>
      <w:rPr>
        <w:u w:val="single"/>
      </w:rPr>
    </w:pPr>
    <w:r>
      <w:rPr>
        <w:noProof/>
      </w:rPr>
      <w:pict w14:anchorId="4F070DCA">
        <v:shapetype id="_x0000_t202" coordsize="21600,21600" o:spt="202" path="m,l,21600r21600,l21600,xe">
          <v:stroke joinstyle="miter"/>
          <v:path gradientshapeok="t" o:connecttype="rect"/>
        </v:shapetype>
        <v:shape id="_x0000_s2052" type="#_x0000_t202" style="position:absolute;margin-left:0;margin-top:0;width:2in;height:2in;z-index:25166336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l2AtgZQIAABUFAAAOAAAAAAAAAAAAAAAAAC4CAABkcnMvZTJvRG9j&#10;LnhtbFBLAQItABQABgAIAAAAIQBxqtG51wAAAAUBAAAPAAAAAAAAAAAAAAAAAL8EAABkcnMvZG93&#10;bnJldi54bWxQSwUGAAAAAAQABADzAAAAwwUAAAAA&#10;" filled="f" stroked="f" strokeweight=".5pt">
          <v:textbox style="mso-next-textbox:#_x0000_s2052;mso-fit-shape-to-text:t" inset="0,0,0,0">
            <w:txbxContent>
              <w:p w14:paraId="5CA8F033" w14:textId="0E27EB5D" w:rsidR="00F805BC" w:rsidRDefault="00F805BC">
                <w:pPr>
                  <w:pStyle w:val="a5"/>
                </w:pPr>
              </w:p>
            </w:txbxContent>
          </v:textbox>
          <w10:wrap anchorx="margin"/>
        </v:shape>
      </w:pict>
    </w:r>
  </w:p>
  <w:p w14:paraId="10C53D9A" w14:textId="77777777" w:rsidR="00F805BC" w:rsidRDefault="00F805BC">
    <w:pPr>
      <w:pStyle w:val="a5"/>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6E0FB" w14:textId="77777777" w:rsidR="00376F50" w:rsidRDefault="00376F50">
      <w:r>
        <w:separator/>
      </w:r>
    </w:p>
  </w:footnote>
  <w:footnote w:type="continuationSeparator" w:id="0">
    <w:p w14:paraId="6944C01D" w14:textId="77777777" w:rsidR="00376F50" w:rsidRDefault="00376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38183" w14:textId="77777777" w:rsidR="00462505" w:rsidRDefault="00462505" w:rsidP="002A46E5">
    <w:pPr>
      <w:pStyle w:val="a7"/>
      <w:jc w:val="right"/>
    </w:pPr>
    <w:proofErr w:type="gramStart"/>
    <w:r>
      <w:rPr>
        <w:rFonts w:hint="eastAsia"/>
      </w:rPr>
      <w:t>咸阳华</w:t>
    </w:r>
    <w:proofErr w:type="gramEnd"/>
    <w:r>
      <w:rPr>
        <w:rFonts w:hint="eastAsia"/>
      </w:rPr>
      <w:t>源石化工贸有限公司华源油库突发环境事件预案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1AFC391"/>
    <w:multiLevelType w:val="singleLevel"/>
    <w:tmpl w:val="F1AFC391"/>
    <w:lvl w:ilvl="0">
      <w:start w:val="2"/>
      <w:numFmt w:val="decimal"/>
      <w:suff w:val="nothing"/>
      <w:lvlText w:val="（%1）"/>
      <w:lvlJc w:val="left"/>
    </w:lvl>
  </w:abstractNum>
  <w:abstractNum w:abstractNumId="1" w15:restartNumberingAfterBreak="0">
    <w:nsid w:val="04FB3BD5"/>
    <w:multiLevelType w:val="hybridMultilevel"/>
    <w:tmpl w:val="B072A052"/>
    <w:lvl w:ilvl="0" w:tplc="9D040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43B1C95"/>
    <w:multiLevelType w:val="hybridMultilevel"/>
    <w:tmpl w:val="4986EAB8"/>
    <w:lvl w:ilvl="0" w:tplc="74A4434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2DD92505"/>
    <w:multiLevelType w:val="hybridMultilevel"/>
    <w:tmpl w:val="7BB6828E"/>
    <w:lvl w:ilvl="0" w:tplc="9D040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044667"/>
    <w:multiLevelType w:val="hybridMultilevel"/>
    <w:tmpl w:val="61906804"/>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4CD5551C"/>
    <w:multiLevelType w:val="hybridMultilevel"/>
    <w:tmpl w:val="9AAEA6AE"/>
    <w:lvl w:ilvl="0" w:tplc="9D040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3653413"/>
    <w:multiLevelType w:val="hybridMultilevel"/>
    <w:tmpl w:val="8E0E2E62"/>
    <w:lvl w:ilvl="0" w:tplc="9D040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B624310"/>
    <w:multiLevelType w:val="hybridMultilevel"/>
    <w:tmpl w:val="A3CAE5B8"/>
    <w:lvl w:ilvl="0" w:tplc="B3F09C0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4"/>
  </w:num>
  <w:num w:numId="3">
    <w:abstractNumId w:val="7"/>
  </w:num>
  <w:num w:numId="4">
    <w:abstractNumId w:val="2"/>
  </w:num>
  <w:num w:numId="5">
    <w:abstractNumId w:val="6"/>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4D206CEF"/>
    <w:rsid w:val="00021EEF"/>
    <w:rsid w:val="0004598B"/>
    <w:rsid w:val="0005420E"/>
    <w:rsid w:val="000547A5"/>
    <w:rsid w:val="00055070"/>
    <w:rsid w:val="00055852"/>
    <w:rsid w:val="000612E6"/>
    <w:rsid w:val="000613F6"/>
    <w:rsid w:val="00070C67"/>
    <w:rsid w:val="000908FB"/>
    <w:rsid w:val="000A4D9B"/>
    <w:rsid w:val="000B626A"/>
    <w:rsid w:val="000C50E7"/>
    <w:rsid w:val="000D78B7"/>
    <w:rsid w:val="00100BAD"/>
    <w:rsid w:val="0012763A"/>
    <w:rsid w:val="00134741"/>
    <w:rsid w:val="001519EE"/>
    <w:rsid w:val="00151E3F"/>
    <w:rsid w:val="00165AC7"/>
    <w:rsid w:val="0018288E"/>
    <w:rsid w:val="00194D7A"/>
    <w:rsid w:val="001A32BA"/>
    <w:rsid w:val="001A3D84"/>
    <w:rsid w:val="001B0A9B"/>
    <w:rsid w:val="001B2B8B"/>
    <w:rsid w:val="001D04D2"/>
    <w:rsid w:val="0022491B"/>
    <w:rsid w:val="00253D60"/>
    <w:rsid w:val="002572D7"/>
    <w:rsid w:val="002702EA"/>
    <w:rsid w:val="00273576"/>
    <w:rsid w:val="00275A6B"/>
    <w:rsid w:val="00296032"/>
    <w:rsid w:val="002A354E"/>
    <w:rsid w:val="002A46E5"/>
    <w:rsid w:val="002B53F0"/>
    <w:rsid w:val="002C7CC8"/>
    <w:rsid w:val="002D299E"/>
    <w:rsid w:val="0031076B"/>
    <w:rsid w:val="00317B6D"/>
    <w:rsid w:val="00321C27"/>
    <w:rsid w:val="00325571"/>
    <w:rsid w:val="003357B5"/>
    <w:rsid w:val="003476DF"/>
    <w:rsid w:val="00351614"/>
    <w:rsid w:val="00356B93"/>
    <w:rsid w:val="0036556B"/>
    <w:rsid w:val="00374EE1"/>
    <w:rsid w:val="00376F50"/>
    <w:rsid w:val="00382A95"/>
    <w:rsid w:val="0038572F"/>
    <w:rsid w:val="00394E07"/>
    <w:rsid w:val="003953B9"/>
    <w:rsid w:val="003A0C54"/>
    <w:rsid w:val="003A55FF"/>
    <w:rsid w:val="003A5F9A"/>
    <w:rsid w:val="003A69DF"/>
    <w:rsid w:val="003B0682"/>
    <w:rsid w:val="003F45AF"/>
    <w:rsid w:val="00417A06"/>
    <w:rsid w:val="00437565"/>
    <w:rsid w:val="00454C7A"/>
    <w:rsid w:val="004554DD"/>
    <w:rsid w:val="00462505"/>
    <w:rsid w:val="00473D94"/>
    <w:rsid w:val="004A30D1"/>
    <w:rsid w:val="004A672C"/>
    <w:rsid w:val="004D16A9"/>
    <w:rsid w:val="004D2FC2"/>
    <w:rsid w:val="004D4299"/>
    <w:rsid w:val="004D75C1"/>
    <w:rsid w:val="004E5057"/>
    <w:rsid w:val="004F4781"/>
    <w:rsid w:val="00505026"/>
    <w:rsid w:val="0052734A"/>
    <w:rsid w:val="00541252"/>
    <w:rsid w:val="00581866"/>
    <w:rsid w:val="005A47B0"/>
    <w:rsid w:val="005A63A3"/>
    <w:rsid w:val="005D7118"/>
    <w:rsid w:val="005F5246"/>
    <w:rsid w:val="00601F86"/>
    <w:rsid w:val="00620568"/>
    <w:rsid w:val="00625188"/>
    <w:rsid w:val="00647AB1"/>
    <w:rsid w:val="00663C5C"/>
    <w:rsid w:val="00686EB5"/>
    <w:rsid w:val="006A21DC"/>
    <w:rsid w:val="006B0668"/>
    <w:rsid w:val="006B3877"/>
    <w:rsid w:val="006D2B70"/>
    <w:rsid w:val="006E3BFC"/>
    <w:rsid w:val="006E420B"/>
    <w:rsid w:val="006F7506"/>
    <w:rsid w:val="0070552D"/>
    <w:rsid w:val="007128C9"/>
    <w:rsid w:val="00715DE3"/>
    <w:rsid w:val="007178C2"/>
    <w:rsid w:val="00721286"/>
    <w:rsid w:val="0072799B"/>
    <w:rsid w:val="00742B3E"/>
    <w:rsid w:val="00744900"/>
    <w:rsid w:val="00775A9F"/>
    <w:rsid w:val="00775FA8"/>
    <w:rsid w:val="00782987"/>
    <w:rsid w:val="00794104"/>
    <w:rsid w:val="007A0502"/>
    <w:rsid w:val="007A40C1"/>
    <w:rsid w:val="007B399D"/>
    <w:rsid w:val="007C2924"/>
    <w:rsid w:val="007E59D8"/>
    <w:rsid w:val="00807300"/>
    <w:rsid w:val="00813CE9"/>
    <w:rsid w:val="00816E31"/>
    <w:rsid w:val="0083106E"/>
    <w:rsid w:val="00851FF6"/>
    <w:rsid w:val="00854ADC"/>
    <w:rsid w:val="00862D51"/>
    <w:rsid w:val="00865F5D"/>
    <w:rsid w:val="0087226F"/>
    <w:rsid w:val="008728F3"/>
    <w:rsid w:val="00876595"/>
    <w:rsid w:val="00877999"/>
    <w:rsid w:val="00883C9F"/>
    <w:rsid w:val="008A54D7"/>
    <w:rsid w:val="008B4EB6"/>
    <w:rsid w:val="008C419B"/>
    <w:rsid w:val="008F16EB"/>
    <w:rsid w:val="008F5779"/>
    <w:rsid w:val="00925297"/>
    <w:rsid w:val="00957C09"/>
    <w:rsid w:val="00960085"/>
    <w:rsid w:val="00965C89"/>
    <w:rsid w:val="009663CC"/>
    <w:rsid w:val="009706A9"/>
    <w:rsid w:val="00995FD3"/>
    <w:rsid w:val="009C1C85"/>
    <w:rsid w:val="009F04C7"/>
    <w:rsid w:val="009F5975"/>
    <w:rsid w:val="00A01A74"/>
    <w:rsid w:val="00A01D6D"/>
    <w:rsid w:val="00A02788"/>
    <w:rsid w:val="00A06136"/>
    <w:rsid w:val="00A17049"/>
    <w:rsid w:val="00A26DB0"/>
    <w:rsid w:val="00A342A4"/>
    <w:rsid w:val="00A34784"/>
    <w:rsid w:val="00A45680"/>
    <w:rsid w:val="00A57EB4"/>
    <w:rsid w:val="00A6592C"/>
    <w:rsid w:val="00A714E9"/>
    <w:rsid w:val="00AA70FE"/>
    <w:rsid w:val="00AC0E4A"/>
    <w:rsid w:val="00AC48D5"/>
    <w:rsid w:val="00AC7C0F"/>
    <w:rsid w:val="00AE1883"/>
    <w:rsid w:val="00AE43D2"/>
    <w:rsid w:val="00AF1AA7"/>
    <w:rsid w:val="00AF1FA5"/>
    <w:rsid w:val="00AF7B48"/>
    <w:rsid w:val="00B40E00"/>
    <w:rsid w:val="00B42133"/>
    <w:rsid w:val="00B4410B"/>
    <w:rsid w:val="00B74FC5"/>
    <w:rsid w:val="00B92718"/>
    <w:rsid w:val="00BB238D"/>
    <w:rsid w:val="00BE2C9D"/>
    <w:rsid w:val="00BE534A"/>
    <w:rsid w:val="00BE7920"/>
    <w:rsid w:val="00BF4BB0"/>
    <w:rsid w:val="00C3369E"/>
    <w:rsid w:val="00C45D7A"/>
    <w:rsid w:val="00C63629"/>
    <w:rsid w:val="00C63AD4"/>
    <w:rsid w:val="00CA0DAE"/>
    <w:rsid w:val="00CB4648"/>
    <w:rsid w:val="00CF21C8"/>
    <w:rsid w:val="00D02753"/>
    <w:rsid w:val="00D07F2F"/>
    <w:rsid w:val="00D12118"/>
    <w:rsid w:val="00D16323"/>
    <w:rsid w:val="00D3088A"/>
    <w:rsid w:val="00D43FC4"/>
    <w:rsid w:val="00D44B13"/>
    <w:rsid w:val="00D47AED"/>
    <w:rsid w:val="00D51F15"/>
    <w:rsid w:val="00D9573D"/>
    <w:rsid w:val="00DD770B"/>
    <w:rsid w:val="00DE66AC"/>
    <w:rsid w:val="00DE7694"/>
    <w:rsid w:val="00E101FF"/>
    <w:rsid w:val="00E115AA"/>
    <w:rsid w:val="00E14085"/>
    <w:rsid w:val="00E23064"/>
    <w:rsid w:val="00E45F88"/>
    <w:rsid w:val="00E56CCB"/>
    <w:rsid w:val="00E663C4"/>
    <w:rsid w:val="00E776D3"/>
    <w:rsid w:val="00E8161C"/>
    <w:rsid w:val="00E9493E"/>
    <w:rsid w:val="00EA066E"/>
    <w:rsid w:val="00EA305B"/>
    <w:rsid w:val="00EE3723"/>
    <w:rsid w:val="00EF1049"/>
    <w:rsid w:val="00EF57A8"/>
    <w:rsid w:val="00F14CC4"/>
    <w:rsid w:val="00F52978"/>
    <w:rsid w:val="00F60B12"/>
    <w:rsid w:val="00F767EE"/>
    <w:rsid w:val="00F805BC"/>
    <w:rsid w:val="00F81623"/>
    <w:rsid w:val="00FA40FD"/>
    <w:rsid w:val="00FA6615"/>
    <w:rsid w:val="00FB2D39"/>
    <w:rsid w:val="00FB6A46"/>
    <w:rsid w:val="00FD2CE5"/>
    <w:rsid w:val="00FE072C"/>
    <w:rsid w:val="00FF1B41"/>
    <w:rsid w:val="00FF1C0E"/>
    <w:rsid w:val="00FF250B"/>
    <w:rsid w:val="02976EDB"/>
    <w:rsid w:val="09F443A2"/>
    <w:rsid w:val="0B1D3FC4"/>
    <w:rsid w:val="0EB15DDE"/>
    <w:rsid w:val="0F2D56EA"/>
    <w:rsid w:val="0F4B04E9"/>
    <w:rsid w:val="13E74156"/>
    <w:rsid w:val="1409582D"/>
    <w:rsid w:val="18086D8C"/>
    <w:rsid w:val="18466A61"/>
    <w:rsid w:val="18712DCC"/>
    <w:rsid w:val="19F45D6F"/>
    <w:rsid w:val="1D483383"/>
    <w:rsid w:val="1ED505F0"/>
    <w:rsid w:val="20BD0EB2"/>
    <w:rsid w:val="214108C1"/>
    <w:rsid w:val="226021EB"/>
    <w:rsid w:val="26704EBA"/>
    <w:rsid w:val="26EE4C30"/>
    <w:rsid w:val="29895165"/>
    <w:rsid w:val="2BB12939"/>
    <w:rsid w:val="2CFB16C7"/>
    <w:rsid w:val="321064B3"/>
    <w:rsid w:val="32177633"/>
    <w:rsid w:val="35585B11"/>
    <w:rsid w:val="38C479D1"/>
    <w:rsid w:val="3C7E34AA"/>
    <w:rsid w:val="3CF20148"/>
    <w:rsid w:val="3E1B75F3"/>
    <w:rsid w:val="4287216E"/>
    <w:rsid w:val="42EC6377"/>
    <w:rsid w:val="43921FBC"/>
    <w:rsid w:val="453D558D"/>
    <w:rsid w:val="45517D0F"/>
    <w:rsid w:val="4C0C3D78"/>
    <w:rsid w:val="4D206CEF"/>
    <w:rsid w:val="4DA406AB"/>
    <w:rsid w:val="5608419E"/>
    <w:rsid w:val="561C3CAC"/>
    <w:rsid w:val="57A47D2C"/>
    <w:rsid w:val="58257BFE"/>
    <w:rsid w:val="58955772"/>
    <w:rsid w:val="59CF1745"/>
    <w:rsid w:val="5EDE52D9"/>
    <w:rsid w:val="5F2B4814"/>
    <w:rsid w:val="616B598F"/>
    <w:rsid w:val="62D87EB8"/>
    <w:rsid w:val="66597D0F"/>
    <w:rsid w:val="69F03F55"/>
    <w:rsid w:val="6A9A0D98"/>
    <w:rsid w:val="7146789D"/>
    <w:rsid w:val="726D1745"/>
    <w:rsid w:val="72864C97"/>
    <w:rsid w:val="731C3349"/>
    <w:rsid w:val="7D2943CF"/>
    <w:rsid w:val="7E7F7C3F"/>
    <w:rsid w:val="7FBE1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rules v:ext="edit">
        <o:r id="V:Rule1" type="connector" idref="#直接箭头连接符 98"/>
        <o:r id="V:Rule2" type="connector" idref="#直接箭头连接符 36"/>
        <o:r id="V:Rule3" type="connector" idref="#直接箭头连接符 33"/>
        <o:r id="V:Rule4" type="connector" idref="#直接箭头连接符 102"/>
        <o:r id="V:Rule5" type="connector" idref="#直接箭头连接符 80"/>
        <o:r id="V:Rule6" type="connector" idref="#直接箭头连接符 14"/>
        <o:r id="V:Rule7" type="connector" idref="#直接箭头连接符 65"/>
        <o:r id="V:Rule8" type="connector" idref="#直接箭头连接符 63"/>
        <o:r id="V:Rule9" type="connector" idref="#直接箭头连接符 50"/>
        <o:r id="V:Rule10" type="connector" idref="#直接箭头连接符 106"/>
        <o:r id="V:Rule11" type="connector" idref="#直接箭头连接符 54"/>
        <o:r id="V:Rule12" type="connector" idref="#直接箭头连接符 8"/>
        <o:r id="V:Rule13" type="connector" idref="#直接箭头连接符 10"/>
        <o:r id="V:Rule14" type="connector" idref="#直接箭头连接符 100"/>
        <o:r id="V:Rule15" type="connector" idref="#直接箭头连接符 26"/>
        <o:r id="V:Rule16" type="connector" idref="#直接箭头连接符 42"/>
        <o:r id="V:Rule17" type="connector" idref="#直接箭头连接符 74"/>
        <o:r id="V:Rule18" type="connector" idref="#直接箭头连接符 109"/>
        <o:r id="V:Rule19" type="connector" idref="#直接箭头连接符 38"/>
        <o:r id="V:Rule20" type="connector" idref="#直接箭头连接符 99"/>
        <o:r id="V:Rule21" type="connector" idref="#直接箭头连接符 101"/>
        <o:r id="V:Rule22" type="connector" idref="#直接箭头连接符 108"/>
        <o:r id="V:Rule23" type="connector" idref="#直接箭头连接符 16"/>
        <o:r id="V:Rule24" type="connector" idref="#直接箭头连接符 56"/>
        <o:r id="V:Rule25" type="connector" idref="#直接箭头连接符 32"/>
        <o:r id="V:Rule26" type="connector" idref="#直接箭头连接符 77"/>
        <o:r id="V:Rule27" type="connector" idref="#直接箭头连接符 60"/>
        <o:r id="V:Rule28" type="connector" idref="#直接箭头连接符 86"/>
        <o:r id="V:Rule29" type="connector" idref="#直接箭头连接符 84"/>
        <o:r id="V:Rule30" type="connector" idref="#直接箭头连接符 107"/>
        <o:r id="V:Rule31" type="connector" idref="#直接箭头连接符 104"/>
        <o:r id="V:Rule32" type="connector" idref="#直接箭头连接符 73"/>
        <o:r id="V:Rule33" type="connector" idref="#直接箭头连接符 68"/>
        <o:r id="V:Rule34" type="connector" idref="#直接箭头连接符 58"/>
        <o:r id="V:Rule35" type="connector" idref="#直接箭头连接符 19"/>
        <o:r id="V:Rule36" type="connector" idref="#直接箭头连接符 66"/>
        <o:r id="V:Rule37" type="connector" idref="#直接箭头连接符 48"/>
        <o:r id="V:Rule38" type="connector" idref="#直接箭头连接符 103"/>
        <o:r id="V:Rule39" type="connector" idref="#直接箭头连接符 105"/>
        <o:r id="V:Rule40" type="connector" idref="#直接箭头连接符 51"/>
        <o:r id="V:Rule41" type="connector" idref="#直接箭头连接符 28"/>
        <o:r id="V:Rule42" type="connector" idref="#直接箭头连接符 25"/>
        <o:r id="V:Rule43" type="connector" idref="#直接箭头连接符 18"/>
        <o:r id="V:Rule44" type="connector" idref="#直接箭头连接符 4"/>
        <o:r id="V:Rule45" type="connector" idref="#直接箭头连接符 45"/>
        <o:r id="V:Rule46" type="connector" idref="#直接箭头连接符 20"/>
        <o:r id="V:Rule47" type="connector" idref="#直接箭头连接符 13"/>
        <o:r id="V:Rule48" type="connector" idref="#直接箭头连接符 41"/>
        <o:r id="V:Rule49" type="connector" idref="#直接箭头连接符 27"/>
        <o:r id="V:Rule50" type="connector" idref="#直接箭头连接符 15"/>
        <o:r id="V:Rule51" type="connector" idref="#直接箭头连接符 82"/>
        <o:r id="V:Rule52" type="connector" idref="#直接箭头连接符 71"/>
      </o:rules>
    </o:shapelayout>
  </w:shapeDefaults>
  <w:decimalSymbol w:val="."/>
  <w:listSeparator w:val=","/>
  <w14:docId w14:val="63D2976F"/>
  <w15:docId w15:val="{E965CA96-0BD5-4DFB-8B2D-3D9D0275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iPriority="99"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EF57A8"/>
    <w:pPr>
      <w:widowControl w:val="0"/>
      <w:jc w:val="both"/>
    </w:pPr>
    <w:rPr>
      <w:kern w:val="2"/>
      <w:sz w:val="21"/>
    </w:rPr>
  </w:style>
  <w:style w:type="paragraph" w:styleId="1">
    <w:name w:val="heading 1"/>
    <w:basedOn w:val="a"/>
    <w:next w:val="a"/>
    <w:link w:val="10"/>
    <w:qFormat/>
    <w:rsid w:val="0072799B"/>
    <w:pPr>
      <w:keepNext/>
      <w:keepLines/>
      <w:spacing w:before="340" w:after="330" w:line="578" w:lineRule="auto"/>
      <w:outlineLvl w:val="0"/>
    </w:pPr>
    <w:rPr>
      <w:b/>
      <w:bCs/>
      <w:kern w:val="44"/>
      <w:sz w:val="44"/>
      <w:szCs w:val="44"/>
    </w:rPr>
  </w:style>
  <w:style w:type="paragraph" w:styleId="2">
    <w:name w:val="heading 2"/>
    <w:basedOn w:val="a"/>
    <w:next w:val="a"/>
    <w:uiPriority w:val="9"/>
    <w:qFormat/>
    <w:rsid w:val="00EF57A8"/>
    <w:pPr>
      <w:keepNext/>
      <w:keepLines/>
      <w:spacing w:before="260" w:after="260" w:line="413" w:lineRule="auto"/>
      <w:outlineLvl w:val="1"/>
    </w:pPr>
    <w:rPr>
      <w:rFonts w:ascii="Arial" w:eastAsia="SimHei" w:hAnsi="Arial" w:cstheme="majorBidi"/>
      <w:b/>
      <w:bCs/>
      <w:sz w:val="32"/>
      <w:szCs w:val="32"/>
    </w:rPr>
  </w:style>
  <w:style w:type="paragraph" w:styleId="3">
    <w:name w:val="heading 3"/>
    <w:basedOn w:val="a"/>
    <w:next w:val="a"/>
    <w:qFormat/>
    <w:rsid w:val="00EF57A8"/>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72799B"/>
    <w:rPr>
      <w:b/>
      <w:bCs/>
      <w:kern w:val="44"/>
      <w:sz w:val="44"/>
      <w:szCs w:val="44"/>
    </w:rPr>
  </w:style>
  <w:style w:type="paragraph" w:styleId="a3">
    <w:name w:val="Normal Indent"/>
    <w:basedOn w:val="a"/>
    <w:qFormat/>
    <w:rsid w:val="00EF57A8"/>
    <w:pPr>
      <w:spacing w:line="420" w:lineRule="exact"/>
      <w:ind w:firstLineChars="200" w:firstLine="560"/>
    </w:pPr>
    <w:rPr>
      <w:rFonts w:ascii="仿宋_GB2312" w:eastAsia="仿宋_GB2312"/>
      <w:color w:val="000000"/>
      <w:sz w:val="30"/>
      <w:szCs w:val="24"/>
    </w:rPr>
  </w:style>
  <w:style w:type="paragraph" w:styleId="a4">
    <w:name w:val="Body Text"/>
    <w:basedOn w:val="a"/>
    <w:uiPriority w:val="99"/>
    <w:unhideWhenUsed/>
    <w:qFormat/>
    <w:rsid w:val="00EF57A8"/>
    <w:pPr>
      <w:spacing w:after="120"/>
    </w:pPr>
  </w:style>
  <w:style w:type="paragraph" w:styleId="TOC3">
    <w:name w:val="toc 3"/>
    <w:basedOn w:val="a"/>
    <w:next w:val="a"/>
    <w:uiPriority w:val="39"/>
    <w:qFormat/>
    <w:rsid w:val="00EF57A8"/>
    <w:pPr>
      <w:ind w:leftChars="400" w:left="840"/>
    </w:pPr>
  </w:style>
  <w:style w:type="paragraph" w:styleId="20">
    <w:name w:val="Body Text Indent 2"/>
    <w:basedOn w:val="a"/>
    <w:uiPriority w:val="99"/>
    <w:unhideWhenUsed/>
    <w:qFormat/>
    <w:rsid w:val="00EF57A8"/>
    <w:pPr>
      <w:spacing w:after="120" w:line="480" w:lineRule="auto"/>
      <w:ind w:leftChars="200" w:left="420"/>
    </w:pPr>
  </w:style>
  <w:style w:type="paragraph" w:styleId="a5">
    <w:name w:val="footer"/>
    <w:basedOn w:val="a"/>
    <w:link w:val="a6"/>
    <w:uiPriority w:val="99"/>
    <w:qFormat/>
    <w:rsid w:val="00EF57A8"/>
    <w:pPr>
      <w:tabs>
        <w:tab w:val="center" w:pos="4153"/>
        <w:tab w:val="right" w:pos="8306"/>
      </w:tabs>
      <w:snapToGrid w:val="0"/>
      <w:jc w:val="left"/>
    </w:pPr>
    <w:rPr>
      <w:sz w:val="18"/>
    </w:rPr>
  </w:style>
  <w:style w:type="character" w:customStyle="1" w:styleId="a6">
    <w:name w:val="页脚 字符"/>
    <w:basedOn w:val="a0"/>
    <w:link w:val="a5"/>
    <w:uiPriority w:val="99"/>
    <w:rsid w:val="00437565"/>
    <w:rPr>
      <w:kern w:val="2"/>
      <w:sz w:val="18"/>
    </w:rPr>
  </w:style>
  <w:style w:type="paragraph" w:styleId="a7">
    <w:name w:val="header"/>
    <w:basedOn w:val="a"/>
    <w:qFormat/>
    <w:rsid w:val="00EF57A8"/>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rsid w:val="00EF57A8"/>
  </w:style>
  <w:style w:type="paragraph" w:styleId="TOC2">
    <w:name w:val="toc 2"/>
    <w:basedOn w:val="a"/>
    <w:next w:val="a"/>
    <w:uiPriority w:val="39"/>
    <w:qFormat/>
    <w:rsid w:val="00EF57A8"/>
    <w:pPr>
      <w:ind w:leftChars="200" w:left="420"/>
    </w:pPr>
  </w:style>
  <w:style w:type="paragraph" w:styleId="a8">
    <w:name w:val="Normal (Web)"/>
    <w:basedOn w:val="a"/>
    <w:uiPriority w:val="99"/>
    <w:qFormat/>
    <w:rsid w:val="00EF57A8"/>
    <w:pPr>
      <w:widowControl/>
      <w:spacing w:before="100" w:beforeAutospacing="1" w:after="100" w:afterAutospacing="1"/>
      <w:jc w:val="left"/>
    </w:pPr>
    <w:rPr>
      <w:rFonts w:ascii="宋体" w:hAnsi="宋体"/>
      <w:kern w:val="0"/>
      <w:sz w:val="24"/>
    </w:rPr>
  </w:style>
  <w:style w:type="character" w:styleId="a9">
    <w:name w:val="page number"/>
    <w:basedOn w:val="a0"/>
    <w:qFormat/>
    <w:rsid w:val="00EF57A8"/>
  </w:style>
  <w:style w:type="paragraph" w:customStyle="1" w:styleId="11">
    <w:name w:val="普通(网站)1"/>
    <w:basedOn w:val="a"/>
    <w:qFormat/>
    <w:rsid w:val="00EF57A8"/>
    <w:pPr>
      <w:widowControl/>
      <w:spacing w:before="100" w:beforeAutospacing="1" w:after="100" w:afterAutospacing="1" w:line="408" w:lineRule="auto"/>
      <w:ind w:firstLine="480"/>
      <w:jc w:val="left"/>
    </w:pPr>
    <w:rPr>
      <w:rFonts w:ascii="宋体" w:hAnsi="宋体"/>
      <w:color w:val="444444"/>
      <w:kern w:val="0"/>
      <w:szCs w:val="21"/>
    </w:rPr>
  </w:style>
  <w:style w:type="paragraph" w:customStyle="1" w:styleId="12">
    <w:name w:val="列出段落1"/>
    <w:basedOn w:val="a"/>
    <w:uiPriority w:val="34"/>
    <w:qFormat/>
    <w:rsid w:val="00EF57A8"/>
    <w:pPr>
      <w:adjustRightInd w:val="0"/>
      <w:spacing w:line="360" w:lineRule="atLeast"/>
      <w:ind w:firstLineChars="200" w:firstLine="200"/>
      <w:jc w:val="left"/>
      <w:textAlignment w:val="baseline"/>
    </w:pPr>
    <w:rPr>
      <w:kern w:val="0"/>
      <w:sz w:val="24"/>
    </w:rPr>
  </w:style>
  <w:style w:type="paragraph" w:customStyle="1" w:styleId="21">
    <w:name w:val="普通(网站)2"/>
    <w:basedOn w:val="a"/>
    <w:qFormat/>
    <w:rsid w:val="00EF57A8"/>
    <w:pPr>
      <w:widowControl/>
      <w:spacing w:before="100" w:beforeAutospacing="1" w:after="100" w:afterAutospacing="1"/>
      <w:jc w:val="left"/>
    </w:pPr>
    <w:rPr>
      <w:rFonts w:ascii="宋体" w:hAnsi="宋体"/>
      <w:color w:val="000000"/>
      <w:kern w:val="0"/>
      <w:sz w:val="24"/>
    </w:rPr>
  </w:style>
  <w:style w:type="paragraph" w:styleId="aa">
    <w:name w:val="Balloon Text"/>
    <w:basedOn w:val="a"/>
    <w:link w:val="ab"/>
    <w:rsid w:val="002C7CC8"/>
    <w:rPr>
      <w:sz w:val="18"/>
      <w:szCs w:val="18"/>
    </w:rPr>
  </w:style>
  <w:style w:type="character" w:customStyle="1" w:styleId="ab">
    <w:name w:val="批注框文本 字符"/>
    <w:basedOn w:val="a0"/>
    <w:link w:val="aa"/>
    <w:rsid w:val="002C7CC8"/>
    <w:rPr>
      <w:kern w:val="2"/>
      <w:sz w:val="18"/>
      <w:szCs w:val="18"/>
    </w:rPr>
  </w:style>
  <w:style w:type="paragraph" w:styleId="ac">
    <w:name w:val="Document Map"/>
    <w:basedOn w:val="a"/>
    <w:link w:val="ad"/>
    <w:rsid w:val="00B42133"/>
    <w:rPr>
      <w:rFonts w:ascii="宋体"/>
      <w:sz w:val="18"/>
      <w:szCs w:val="18"/>
    </w:rPr>
  </w:style>
  <w:style w:type="character" w:customStyle="1" w:styleId="ad">
    <w:name w:val="文档结构图 字符"/>
    <w:basedOn w:val="a0"/>
    <w:link w:val="ac"/>
    <w:rsid w:val="00B42133"/>
    <w:rPr>
      <w:rFonts w:ascii="宋体"/>
      <w:kern w:val="2"/>
      <w:sz w:val="18"/>
      <w:szCs w:val="18"/>
    </w:rPr>
  </w:style>
  <w:style w:type="paragraph" w:styleId="TOC4">
    <w:name w:val="toc 4"/>
    <w:basedOn w:val="a"/>
    <w:next w:val="a"/>
    <w:autoRedefine/>
    <w:uiPriority w:val="39"/>
    <w:unhideWhenUsed/>
    <w:rsid w:val="00B42133"/>
    <w:pPr>
      <w:ind w:leftChars="600" w:left="1260"/>
    </w:pPr>
    <w:rPr>
      <w:rFonts w:asciiTheme="minorHAnsi" w:eastAsiaTheme="minorEastAsia" w:hAnsiTheme="minorHAnsi" w:cstheme="minorBidi"/>
      <w:szCs w:val="22"/>
    </w:rPr>
  </w:style>
  <w:style w:type="paragraph" w:styleId="TOC5">
    <w:name w:val="toc 5"/>
    <w:basedOn w:val="a"/>
    <w:next w:val="a"/>
    <w:autoRedefine/>
    <w:uiPriority w:val="39"/>
    <w:unhideWhenUsed/>
    <w:rsid w:val="00B42133"/>
    <w:pPr>
      <w:ind w:leftChars="800" w:left="1680"/>
    </w:pPr>
    <w:rPr>
      <w:rFonts w:asciiTheme="minorHAnsi" w:eastAsiaTheme="minorEastAsia" w:hAnsiTheme="minorHAnsi" w:cstheme="minorBidi"/>
      <w:szCs w:val="22"/>
    </w:rPr>
  </w:style>
  <w:style w:type="paragraph" w:styleId="TOC6">
    <w:name w:val="toc 6"/>
    <w:basedOn w:val="a"/>
    <w:next w:val="a"/>
    <w:autoRedefine/>
    <w:uiPriority w:val="39"/>
    <w:unhideWhenUsed/>
    <w:rsid w:val="00B42133"/>
    <w:pPr>
      <w:ind w:leftChars="1000" w:left="2100"/>
    </w:pPr>
    <w:rPr>
      <w:rFonts w:asciiTheme="minorHAnsi" w:eastAsiaTheme="minorEastAsia" w:hAnsiTheme="minorHAnsi" w:cstheme="minorBidi"/>
      <w:szCs w:val="22"/>
    </w:rPr>
  </w:style>
  <w:style w:type="paragraph" w:styleId="TOC7">
    <w:name w:val="toc 7"/>
    <w:basedOn w:val="a"/>
    <w:next w:val="a"/>
    <w:autoRedefine/>
    <w:uiPriority w:val="39"/>
    <w:unhideWhenUsed/>
    <w:rsid w:val="00B42133"/>
    <w:pPr>
      <w:ind w:leftChars="1200" w:left="2520"/>
    </w:pPr>
    <w:rPr>
      <w:rFonts w:asciiTheme="minorHAnsi" w:eastAsiaTheme="minorEastAsia" w:hAnsiTheme="minorHAnsi" w:cstheme="minorBidi"/>
      <w:szCs w:val="22"/>
    </w:rPr>
  </w:style>
  <w:style w:type="paragraph" w:styleId="TOC8">
    <w:name w:val="toc 8"/>
    <w:basedOn w:val="a"/>
    <w:next w:val="a"/>
    <w:autoRedefine/>
    <w:uiPriority w:val="39"/>
    <w:unhideWhenUsed/>
    <w:rsid w:val="00B42133"/>
    <w:pPr>
      <w:ind w:leftChars="1400" w:left="2940"/>
    </w:pPr>
    <w:rPr>
      <w:rFonts w:asciiTheme="minorHAnsi" w:eastAsiaTheme="minorEastAsia" w:hAnsiTheme="minorHAnsi" w:cstheme="minorBidi"/>
      <w:szCs w:val="22"/>
    </w:rPr>
  </w:style>
  <w:style w:type="paragraph" w:styleId="TOC9">
    <w:name w:val="toc 9"/>
    <w:basedOn w:val="a"/>
    <w:next w:val="a"/>
    <w:autoRedefine/>
    <w:uiPriority w:val="39"/>
    <w:unhideWhenUsed/>
    <w:rsid w:val="00B42133"/>
    <w:pPr>
      <w:ind w:leftChars="1600" w:left="3360"/>
    </w:pPr>
    <w:rPr>
      <w:rFonts w:asciiTheme="minorHAnsi" w:eastAsiaTheme="minorEastAsia" w:hAnsiTheme="minorHAnsi" w:cstheme="minorBidi"/>
      <w:szCs w:val="22"/>
    </w:rPr>
  </w:style>
  <w:style w:type="character" w:styleId="ae">
    <w:name w:val="Hyperlink"/>
    <w:basedOn w:val="a0"/>
    <w:uiPriority w:val="99"/>
    <w:unhideWhenUsed/>
    <w:rsid w:val="00B42133"/>
    <w:rPr>
      <w:color w:val="0563C1" w:themeColor="hyperlink"/>
      <w:u w:val="single"/>
    </w:rPr>
  </w:style>
  <w:style w:type="paragraph" w:styleId="af">
    <w:name w:val="List Paragraph"/>
    <w:basedOn w:val="a"/>
    <w:uiPriority w:val="99"/>
    <w:rsid w:val="00E663C4"/>
    <w:pPr>
      <w:ind w:firstLineChars="200" w:firstLine="420"/>
    </w:pPr>
  </w:style>
  <w:style w:type="character" w:styleId="af0">
    <w:name w:val="annotation reference"/>
    <w:basedOn w:val="a0"/>
    <w:semiHidden/>
    <w:unhideWhenUsed/>
    <w:rsid w:val="00663C5C"/>
    <w:rPr>
      <w:sz w:val="21"/>
      <w:szCs w:val="21"/>
    </w:rPr>
  </w:style>
  <w:style w:type="paragraph" w:styleId="af1">
    <w:name w:val="annotation text"/>
    <w:basedOn w:val="a"/>
    <w:link w:val="af2"/>
    <w:semiHidden/>
    <w:unhideWhenUsed/>
    <w:rsid w:val="00663C5C"/>
    <w:pPr>
      <w:jc w:val="left"/>
    </w:pPr>
  </w:style>
  <w:style w:type="character" w:customStyle="1" w:styleId="af2">
    <w:name w:val="批注文字 字符"/>
    <w:basedOn w:val="a0"/>
    <w:link w:val="af1"/>
    <w:semiHidden/>
    <w:rsid w:val="00663C5C"/>
    <w:rPr>
      <w:kern w:val="2"/>
      <w:sz w:val="21"/>
    </w:rPr>
  </w:style>
  <w:style w:type="paragraph" w:styleId="af3">
    <w:name w:val="annotation subject"/>
    <w:basedOn w:val="af1"/>
    <w:next w:val="af1"/>
    <w:link w:val="af4"/>
    <w:semiHidden/>
    <w:unhideWhenUsed/>
    <w:rsid w:val="00663C5C"/>
    <w:rPr>
      <w:b/>
      <w:bCs/>
    </w:rPr>
  </w:style>
  <w:style w:type="character" w:customStyle="1" w:styleId="af4">
    <w:name w:val="批注主题 字符"/>
    <w:basedOn w:val="af2"/>
    <w:link w:val="af3"/>
    <w:semiHidden/>
    <w:rsid w:val="00663C5C"/>
    <w:rPr>
      <w:b/>
      <w:bCs/>
      <w:kern w:val="2"/>
      <w:sz w:val="21"/>
    </w:rPr>
  </w:style>
  <w:style w:type="character" w:styleId="af5">
    <w:name w:val="Unresolved Mention"/>
    <w:basedOn w:val="a0"/>
    <w:uiPriority w:val="99"/>
    <w:semiHidden/>
    <w:unhideWhenUsed/>
    <w:rsid w:val="00100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644025">
      <w:bodyDiv w:val="1"/>
      <w:marLeft w:val="0"/>
      <w:marRight w:val="0"/>
      <w:marTop w:val="0"/>
      <w:marBottom w:val="0"/>
      <w:divBdr>
        <w:top w:val="none" w:sz="0" w:space="0" w:color="auto"/>
        <w:left w:val="none" w:sz="0" w:space="0" w:color="auto"/>
        <w:bottom w:val="none" w:sz="0" w:space="0" w:color="auto"/>
        <w:right w:val="none" w:sz="0" w:space="0" w:color="auto"/>
      </w:divBdr>
    </w:div>
    <w:div w:id="1845969471">
      <w:bodyDiv w:val="1"/>
      <w:marLeft w:val="0"/>
      <w:marRight w:val="0"/>
      <w:marTop w:val="0"/>
      <w:marBottom w:val="0"/>
      <w:divBdr>
        <w:top w:val="none" w:sz="0" w:space="0" w:color="auto"/>
        <w:left w:val="none" w:sz="0" w:space="0" w:color="auto"/>
        <w:bottom w:val="none" w:sz="0" w:space="0" w:color="auto"/>
        <w:right w:val="none" w:sz="0" w:space="0" w:color="auto"/>
      </w:divBdr>
    </w:div>
    <w:div w:id="1853647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bsafety.cn/article/33/"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emf"/><Relationship Id="rId5" Type="http://schemas.openxmlformats.org/officeDocument/2006/relationships/settings" Target="settings.xml"/><Relationship Id="rId15" Type="http://schemas.openxmlformats.org/officeDocument/2006/relationships/oleObject" Target="embeddings/Microsoft_Visio_2003-2010_Drawing1.vsd"/><Relationship Id="rId23" Type="http://schemas.openxmlformats.org/officeDocument/2006/relationships/image" Target="media/image7.png"/><Relationship Id="rId10" Type="http://schemas.openxmlformats.org/officeDocument/2006/relationships/oleObject" Target="embeddings/Microsoft_Visio_2003-2010_Drawing.vsd"/><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2.emf"/><Relationship Id="rId22"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05AA4E-861C-45DC-9EA9-6BBE8477D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124</Pages>
  <Words>9726</Words>
  <Characters>55443</Characters>
  <Application>Microsoft Office Word</Application>
  <DocSecurity>0</DocSecurity>
  <Lines>462</Lines>
  <Paragraphs>130</Paragraphs>
  <ScaleCrop>false</ScaleCrop>
  <Company>Microsoft</Company>
  <LinksUpToDate>false</LinksUpToDate>
  <CharactersWithSpaces>65039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71</cp:revision>
  <cp:lastPrinted>2019-07-19T06:27:00Z</cp:lastPrinted>
  <dcterms:created xsi:type="dcterms:W3CDTF">2019-07-17T03:14:00Z</dcterms:created>
  <dcterms:modified xsi:type="dcterms:W3CDTF">2019-07-19T06:28:00Z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