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BC" w:rsidRDefault="00514E07">
      <w:pPr>
        <w:jc w:val="center"/>
        <w:rPr>
          <w:rFonts w:eastAsia="宋体"/>
          <w:color w:val="FF0000"/>
          <w:sz w:val="21"/>
          <w:szCs w:val="24"/>
        </w:rPr>
      </w:pPr>
      <w:r w:rsidRPr="00514E07">
        <w:rPr>
          <w:rFonts w:eastAsia="宋体"/>
          <w:color w:val="FF0000"/>
          <w:sz w:val="21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35pt;height:39.4pt" fillcolor="red" strokecolor="red">
            <v:textpath style="font-family:&quot;宋体&quot;;font-size:32pt" trim="t" fitpath="t" string="秦汉新城铁腕治霾工作领导小组办公室"/>
          </v:shape>
        </w:pict>
      </w:r>
    </w:p>
    <w:p w:rsidR="00150EBC" w:rsidRDefault="00514E07">
      <w:pPr>
        <w:spacing w:line="520" w:lineRule="exact"/>
        <w:rPr>
          <w:rFonts w:ascii="仿宋_GB2312" w:eastAsia="仿宋_GB2312" w:hAnsi="仿宋_GB2312" w:cs="仿宋_GB2312"/>
          <w:b/>
          <w:bCs/>
          <w:spacing w:val="-20"/>
          <w:szCs w:val="32"/>
        </w:rPr>
      </w:pPr>
      <w:r w:rsidRPr="00514E07">
        <w:rPr>
          <w:rFonts w:eastAsia="宋体"/>
          <w:color w:val="FF000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4" o:spid="_x0000_s1026" type="#_x0000_t32" style="position:absolute;left:0;text-align:left;margin-left:-11.05pt;margin-top:8.55pt;width:445.45pt;height:0;z-index:251659264" o:gfxdata="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VgEj/TAAAACAEAAA8AAAAAAAAA&#10;AQAgAAAAIgAAAGRycy9kb3ducmV2LnhtbFBLAQIUABQAAAAIAIdO4kDeLJz43QEAAJYDAAAOAAAA&#10;AAAAAAEAIAAAACIBAABkcnMvZTJvRG9jLnhtbFBLBQYAAAAABgAGAFkBAABxBQAAAAA=&#10;" strokecolor="red" strokeweight="1pt"/>
        </w:pict>
      </w:r>
      <w:r w:rsidRPr="00514E07">
        <w:rPr>
          <w:rFonts w:eastAsia="宋体"/>
          <w:color w:val="FF0000"/>
          <w:sz w:val="44"/>
          <w:szCs w:val="44"/>
        </w:rPr>
        <w:pict>
          <v:shape id="自选图形 3" o:spid="_x0000_s1030" type="#_x0000_t32" style="position:absolute;left:0;text-align:left;margin-left:-10.95pt;margin-top:5.55pt;width:445.45pt;height:.05pt;z-index:251658240" o:gfxdata="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4jA0LVAAAACAEAAA8AAAAA&#10;AAAAAQAgAAAAIgAAAGRycy9kb3ducmV2LnhtbFBLAQIUABQAAAAIAIdO4kCf1Q363gEAAJgDAAAO&#10;AAAAAAAAAAEAIAAAACQBAABkcnMvZTJvRG9jLnhtbFBLBQYAAAAABgAGAFkBAAB0BQAAAAA=&#10;" strokecolor="red" strokeweight="2.5pt"/>
        </w:pict>
      </w:r>
      <w:r w:rsidR="00D414E7">
        <w:rPr>
          <w:rFonts w:ascii="仿宋_GB2312" w:eastAsia="仿宋_GB2312" w:hAnsi="仿宋_GB2312" w:cs="仿宋_GB2312" w:hint="eastAsia"/>
          <w:szCs w:val="32"/>
        </w:rPr>
        <w:t xml:space="preserve">                                </w:t>
      </w:r>
      <w:r w:rsidR="00D414E7">
        <w:rPr>
          <w:rFonts w:ascii="仿宋_GB2312" w:eastAsia="仿宋_GB2312" w:hAnsi="仿宋_GB2312" w:cs="仿宋_GB2312" w:hint="eastAsia"/>
          <w:b/>
          <w:bCs/>
          <w:spacing w:val="-20"/>
          <w:szCs w:val="32"/>
        </w:rPr>
        <w:t xml:space="preserve"> </w:t>
      </w:r>
    </w:p>
    <w:p w:rsidR="00150EBC" w:rsidRDefault="00D414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秦汉新城铁腕治霾工作领导小组办公室</w:t>
      </w:r>
    </w:p>
    <w:p w:rsidR="00150EBC" w:rsidRDefault="00D414E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关于3月份预警网格排查整改情况的报告</w:t>
      </w:r>
    </w:p>
    <w:p w:rsidR="00150EBC" w:rsidRDefault="00D414E7" w:rsidP="000C293F">
      <w:pPr>
        <w:spacing w:line="52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按照生态环境部办公厅《关于做好汾渭平原大气污染热点网格相关工作的通知》（环办环监函〔2018〕918号）和省环保厅《关于做好关中地区大气污染热点网格相关工作的通知》（陕环执法函〔2018〕98号）要求，现将秦汉新城3月份预警网格排查整改情况汇报如下：</w:t>
      </w:r>
    </w:p>
    <w:p w:rsidR="00150EBC" w:rsidRDefault="00D414E7" w:rsidP="000C293F">
      <w:pPr>
        <w:numPr>
          <w:ilvl w:val="0"/>
          <w:numId w:val="1"/>
        </w:numPr>
        <w:spacing w:line="5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预警网格基本情况</w:t>
      </w:r>
    </w:p>
    <w:p w:rsidR="00150EBC" w:rsidRDefault="00D414E7" w:rsidP="000C293F">
      <w:pPr>
        <w:spacing w:line="52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3月份，生态环境部公布秦汉新城辖区预警网格1个，编号为</w:t>
      </w:r>
      <w:r>
        <w:rPr>
          <w:rFonts w:hint="eastAsia"/>
          <w:szCs w:val="21"/>
        </w:rPr>
        <w:t>S1564934</w:t>
      </w:r>
      <w:r>
        <w:rPr>
          <w:rFonts w:ascii="仿宋_GB2312" w:eastAsia="仿宋_GB2312" w:hAnsi="仿宋_GB2312" w:cs="仿宋_GB2312" w:hint="eastAsia"/>
          <w:szCs w:val="32"/>
        </w:rPr>
        <w:t>，</w:t>
      </w:r>
      <w:r w:rsidR="00E63CF8">
        <w:rPr>
          <w:rFonts w:ascii="仿宋_GB2312" w:eastAsia="仿宋_GB2312" w:hAnsi="仿宋_GB2312" w:cs="仿宋_GB2312" w:hint="eastAsia"/>
          <w:szCs w:val="32"/>
        </w:rPr>
        <w:t>网格长孙楠，副网格长胡广明。</w:t>
      </w:r>
      <w:r>
        <w:rPr>
          <w:rFonts w:ascii="仿宋_GB2312" w:eastAsia="仿宋_GB2312" w:hAnsi="仿宋_GB2312" w:cs="仿宋_GB2312" w:hint="eastAsia"/>
          <w:szCs w:val="32"/>
        </w:rPr>
        <w:t>此网格在西咸辖区内PM</w:t>
      </w:r>
      <w:r w:rsidRPr="00E63CF8">
        <w:rPr>
          <w:rFonts w:ascii="仿宋_GB2312" w:eastAsia="仿宋_GB2312" w:hAnsi="仿宋_GB2312" w:cs="仿宋_GB2312" w:hint="eastAsia"/>
          <w:szCs w:val="32"/>
          <w:vertAlign w:val="subscript"/>
        </w:rPr>
        <w:t>2.5</w:t>
      </w:r>
      <w:r>
        <w:rPr>
          <w:rFonts w:ascii="仿宋_GB2312" w:eastAsia="仿宋_GB2312" w:hAnsi="仿宋_GB2312" w:cs="仿宋_GB2312" w:hint="eastAsia"/>
          <w:szCs w:val="32"/>
        </w:rPr>
        <w:t>月均浓度环比上月最差且同比去年三月份改善情况最差。</w:t>
      </w:r>
    </w:p>
    <w:p w:rsidR="00150EBC" w:rsidRDefault="00D414E7" w:rsidP="000C293F">
      <w:pPr>
        <w:spacing w:line="52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二、预警网格排查情况</w:t>
      </w:r>
    </w:p>
    <w:p w:rsidR="00150EBC" w:rsidRDefault="00D414E7" w:rsidP="000C293F">
      <w:pPr>
        <w:spacing w:line="5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 xml:space="preserve">   新城治霾办第一时间下发督办单，要求该网格所属双照街办立即安排，全面排查网格内涉气污染源，对于排查过程中发现的问题边查边改，降低污染物排放，力争改善区域空气质量。</w:t>
      </w:r>
    </w:p>
    <w:p w:rsidR="00150EBC" w:rsidRDefault="00D414E7" w:rsidP="000C293F">
      <w:pPr>
        <w:spacing w:line="520" w:lineRule="exact"/>
        <w:ind w:firstLineChars="200" w:firstLine="643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1.排查情况：</w:t>
      </w:r>
      <w:r>
        <w:rPr>
          <w:rFonts w:ascii="仿宋_GB2312" w:eastAsia="仿宋_GB2312" w:hAnsi="楷体" w:cs="楷体" w:hint="eastAsia"/>
          <w:bCs/>
          <w:szCs w:val="32"/>
        </w:rPr>
        <w:t>共发现涉气污染源33处</w:t>
      </w:r>
      <w:r>
        <w:rPr>
          <w:rFonts w:ascii="仿宋_GB2312" w:eastAsia="仿宋_GB2312" w:hAnsi="仿宋_GB2312" w:cs="仿宋_GB2312" w:hint="eastAsia"/>
          <w:bCs/>
          <w:szCs w:val="32"/>
        </w:rPr>
        <w:t>。主要污染物为</w:t>
      </w:r>
    </w:p>
    <w:p w:rsidR="00150EBC" w:rsidRDefault="00D414E7" w:rsidP="000C293F">
      <w:pPr>
        <w:spacing w:line="52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VOC</w:t>
      </w:r>
      <w:r w:rsidR="00E63CF8" w:rsidRPr="00E63CF8">
        <w:rPr>
          <w:rFonts w:ascii="仿宋_GB2312" w:eastAsia="仿宋_GB2312" w:hAnsi="仿宋_GB2312" w:cs="仿宋_GB2312" w:hint="eastAsia"/>
          <w:bCs/>
          <w:szCs w:val="32"/>
          <w:vertAlign w:val="subscript"/>
        </w:rPr>
        <w:t>S</w:t>
      </w:r>
      <w:r>
        <w:rPr>
          <w:rFonts w:ascii="仿宋_GB2312" w:eastAsia="仿宋_GB2312" w:hAnsi="仿宋_GB2312" w:cs="仿宋_GB2312" w:hint="eastAsia"/>
          <w:bCs/>
          <w:szCs w:val="32"/>
        </w:rPr>
        <w:t>、扬尘。</w:t>
      </w:r>
    </w:p>
    <w:p w:rsidR="00150EBC" w:rsidRDefault="00B66568" w:rsidP="000C293F">
      <w:pPr>
        <w:spacing w:line="520" w:lineRule="exact"/>
        <w:ind w:firstLineChars="200" w:firstLine="880"/>
        <w:jc w:val="left"/>
        <w:rPr>
          <w:rFonts w:ascii="仿宋_GB2312" w:eastAsia="仿宋_GB2312" w:hAnsi="楷体" w:cs="楷体"/>
          <w:bCs/>
          <w:szCs w:val="32"/>
        </w:rPr>
      </w:pPr>
      <w:r w:rsidRPr="00514E07">
        <w:rPr>
          <w:rFonts w:ascii="方正小标宋简体" w:eastAsia="方正小标宋简体" w:hAnsi="方正小标宋简体" w:cs="方正小标宋简体"/>
          <w:noProof/>
          <w:sz w:val="44"/>
          <w:szCs w:val="44"/>
        </w:rPr>
        <w:pict>
          <v:shape id="_x0000_s1032" type="#_x0000_t32" style="position:absolute;left:0;text-align:left;margin-left:-12.85pt;margin-top:106.55pt;width:445.45pt;height:0;z-index:251660288" o:gfxdata="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VgEj/TAAAACAEAAA8AAAAAAAAA&#10;AQAgAAAAIgAAAGRycy9kb3ducmV2LnhtbFBLAQIUABQAAAAIAIdO4kDeLJz43QEAAJYDAAAOAAAA&#10;AAAAAAEAIAAAACIBAABkcnMvZTJvRG9jLnhtbFBLBQYAAAAABgAGAFkBAABxBQAAAAA=&#10;" strokecolor="red" strokeweight="1pt"/>
        </w:pict>
      </w:r>
      <w:r w:rsidRPr="00514E07">
        <w:rPr>
          <w:rFonts w:ascii="方正小标宋简体" w:eastAsia="方正小标宋简体" w:hAnsi="方正小标宋简体" w:cs="方正小标宋简体"/>
          <w:noProof/>
          <w:sz w:val="44"/>
          <w:szCs w:val="44"/>
        </w:rPr>
        <w:pict>
          <v:shape id="_x0000_s1033" type="#_x0000_t32" style="position:absolute;left:0;text-align:left;margin-left:-12.85pt;margin-top:109.85pt;width:445.45pt;height:.05pt;z-index:251661312" o:gfxdata="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4jA0LVAAAACAEAAA8AAAAA&#10;AAAAAQAgAAAAIgAAAGRycy9kb3ducmV2LnhtbFBLAQIUABQAAAAIAIdO4kCf1Q363gEAAJgDAAAO&#10;AAAAAAAAAAEAIAAAACQBAABkcnMvZTJvRG9jLnhtbFBLBQYAAAAABgAGAFkBAAB0BQAAAAA=&#10;" strokecolor="red" strokeweight="2.5pt"/>
        </w:pict>
      </w:r>
      <w:r w:rsidR="00D414E7">
        <w:rPr>
          <w:rFonts w:ascii="仿宋_GB2312" w:eastAsia="仿宋_GB2312" w:hAnsi="仿宋_GB2312" w:cs="仿宋_GB2312" w:hint="eastAsia"/>
          <w:b/>
          <w:bCs/>
          <w:szCs w:val="32"/>
        </w:rPr>
        <w:t>2.存在问题：</w:t>
      </w:r>
      <w:r w:rsidR="00D414E7">
        <w:rPr>
          <w:rFonts w:ascii="仿宋_GB2312" w:eastAsia="仿宋_GB2312" w:hAnsi="仿宋_GB2312" w:cs="仿宋_GB2312" w:hint="eastAsia"/>
          <w:bCs/>
          <w:szCs w:val="32"/>
        </w:rPr>
        <w:t>（1）</w:t>
      </w:r>
      <w:r w:rsidR="00D414E7">
        <w:rPr>
          <w:rFonts w:ascii="仿宋_GB2312" w:eastAsia="仿宋_GB2312" w:hAnsi="楷体" w:cs="楷体" w:hint="eastAsia"/>
          <w:bCs/>
          <w:szCs w:val="32"/>
        </w:rPr>
        <w:t>由于三月份重污染天气预警解除，辖区</w:t>
      </w:r>
      <w:r w:rsidR="00E63CF8">
        <w:rPr>
          <w:rFonts w:ascii="仿宋_GB2312" w:eastAsia="仿宋_GB2312" w:hAnsi="楷体" w:cs="楷体" w:hint="eastAsia"/>
          <w:bCs/>
          <w:szCs w:val="32"/>
        </w:rPr>
        <w:t>汽修行业</w:t>
      </w:r>
      <w:r w:rsidR="00D414E7">
        <w:rPr>
          <w:rFonts w:ascii="仿宋_GB2312" w:eastAsia="仿宋_GB2312" w:hAnsi="楷体" w:cs="楷体" w:hint="eastAsia"/>
          <w:bCs/>
          <w:szCs w:val="32"/>
        </w:rPr>
        <w:t>4S店累计作业量大幅度增加</w:t>
      </w:r>
      <w:r w:rsidR="00D414E7">
        <w:rPr>
          <w:rFonts w:ascii="仿宋_GB2312" w:eastAsia="仿宋_GB2312" w:hAnsi="仿宋_GB2312" w:cs="仿宋_GB2312" w:hint="eastAsia"/>
          <w:bCs/>
          <w:szCs w:val="32"/>
        </w:rPr>
        <w:t>；（2）</w:t>
      </w:r>
      <w:r w:rsidR="00D414E7">
        <w:rPr>
          <w:rFonts w:ascii="仿宋_GB2312" w:eastAsia="仿宋_GB2312" w:hAnsi="楷体" w:cs="楷体" w:hint="eastAsia"/>
          <w:bCs/>
          <w:szCs w:val="32"/>
        </w:rPr>
        <w:t>自三月份禁土令解除后，咸阳市和新区大量项目开工建设，网格内西兰路、旅游路、城西快速干道过往大型运输车辆较多，产生</w:t>
      </w:r>
      <w:r w:rsidR="00D414E7">
        <w:rPr>
          <w:rFonts w:ascii="仿宋_GB2312" w:eastAsia="仿宋_GB2312" w:hAnsi="楷体" w:cs="楷体" w:hint="eastAsia"/>
          <w:bCs/>
          <w:szCs w:val="32"/>
        </w:rPr>
        <w:lastRenderedPageBreak/>
        <w:t>道路扬尘大，且尾气排放量大；</w:t>
      </w:r>
      <w:r w:rsidR="00D414E7">
        <w:rPr>
          <w:rFonts w:ascii="仿宋_GB2312" w:eastAsia="仿宋_GB2312" w:hAnsi="仿宋_GB2312" w:cs="仿宋_GB2312" w:hint="eastAsia"/>
          <w:bCs/>
          <w:szCs w:val="32"/>
        </w:rPr>
        <w:t>（3）</w:t>
      </w:r>
      <w:r w:rsidR="00D414E7">
        <w:rPr>
          <w:rFonts w:ascii="仿宋_GB2312" w:eastAsia="仿宋_GB2312" w:hAnsi="楷体" w:cs="楷体" w:hint="eastAsia"/>
          <w:bCs/>
          <w:szCs w:val="32"/>
        </w:rPr>
        <w:t>个别散乱污企业死灰复燃</w:t>
      </w:r>
      <w:r w:rsidR="00E63CF8">
        <w:rPr>
          <w:rFonts w:ascii="仿宋_GB2312" w:eastAsia="仿宋_GB2312" w:hAnsi="楷体" w:cs="楷体" w:hint="eastAsia"/>
          <w:bCs/>
          <w:szCs w:val="32"/>
        </w:rPr>
        <w:t>有</w:t>
      </w:r>
      <w:r w:rsidR="00D414E7">
        <w:rPr>
          <w:rFonts w:ascii="仿宋_GB2312" w:eastAsia="仿宋_GB2312" w:hAnsi="楷体" w:cs="楷体" w:hint="eastAsia"/>
          <w:bCs/>
          <w:szCs w:val="32"/>
        </w:rPr>
        <w:t>夜间偷偷进行生产现象。</w:t>
      </w:r>
    </w:p>
    <w:p w:rsidR="00150EBC" w:rsidRDefault="00D414E7" w:rsidP="000C293F">
      <w:pPr>
        <w:spacing w:line="520" w:lineRule="exact"/>
        <w:ind w:firstLineChars="200" w:firstLine="643"/>
        <w:jc w:val="left"/>
        <w:rPr>
          <w:rFonts w:ascii="仿宋_GB2312" w:eastAsia="仿宋_GB2312" w:hAnsi="楷体" w:cs="楷体"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3.整改情况</w:t>
      </w:r>
      <w:r>
        <w:rPr>
          <w:rFonts w:ascii="仿宋_GB2312" w:eastAsia="仿宋_GB2312" w:hAnsi="仿宋_GB2312" w:cs="仿宋_GB2312" w:hint="eastAsia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szCs w:val="32"/>
        </w:rPr>
        <w:t>（1）</w:t>
      </w:r>
      <w:r>
        <w:rPr>
          <w:rFonts w:ascii="仿宋_GB2312" w:eastAsia="仿宋_GB2312" w:hAnsi="楷体" w:cs="楷体" w:hint="eastAsia"/>
          <w:bCs/>
          <w:szCs w:val="32"/>
        </w:rPr>
        <w:t>召开专题工作推进会议，要求辖区汽修4S企业进行错峰作业；</w:t>
      </w:r>
      <w:r>
        <w:rPr>
          <w:rFonts w:ascii="仿宋_GB2312" w:eastAsia="仿宋_GB2312" w:hAnsi="仿宋_GB2312" w:cs="仿宋_GB2312" w:hint="eastAsia"/>
          <w:szCs w:val="32"/>
        </w:rPr>
        <w:t>（2）</w:t>
      </w:r>
      <w:r>
        <w:rPr>
          <w:rFonts w:ascii="仿宋_GB2312" w:eastAsia="仿宋_GB2312" w:hAnsi="楷体" w:cs="楷体" w:hint="eastAsia"/>
          <w:bCs/>
          <w:szCs w:val="32"/>
        </w:rPr>
        <w:t>在主要路口设卡，对辖区西兰路、旅游路及城西快速干道上的大型运输车辆进行限行，减少道路大型运输车辆</w:t>
      </w:r>
      <w:r>
        <w:rPr>
          <w:rFonts w:ascii="仿宋_GB2312" w:eastAsia="仿宋_GB2312" w:hAnsi="仿宋_GB2312" w:cs="仿宋_GB2312" w:hint="eastAsia"/>
          <w:szCs w:val="32"/>
        </w:rPr>
        <w:t>；（3）</w:t>
      </w:r>
      <w:r>
        <w:rPr>
          <w:rFonts w:ascii="仿宋_GB2312" w:eastAsia="仿宋_GB2312" w:hAnsi="楷体" w:cs="楷体" w:hint="eastAsia"/>
          <w:bCs/>
          <w:szCs w:val="32"/>
        </w:rPr>
        <w:t>加大西兰路、旅游路及城西快速干道的</w:t>
      </w:r>
      <w:r w:rsidR="00E63CF8">
        <w:rPr>
          <w:rFonts w:ascii="仿宋_GB2312" w:eastAsia="仿宋_GB2312" w:hAnsi="楷体" w:cs="楷体" w:hint="eastAsia"/>
          <w:bCs/>
          <w:szCs w:val="32"/>
        </w:rPr>
        <w:t>洒</w:t>
      </w:r>
      <w:r>
        <w:rPr>
          <w:rFonts w:ascii="仿宋_GB2312" w:eastAsia="仿宋_GB2312" w:hAnsi="楷体" w:cs="楷体" w:hint="eastAsia"/>
          <w:bCs/>
          <w:szCs w:val="32"/>
        </w:rPr>
        <w:t>水保洁力度；</w:t>
      </w:r>
      <w:r>
        <w:rPr>
          <w:rFonts w:ascii="仿宋_GB2312" w:eastAsia="仿宋_GB2312" w:hAnsi="仿宋_GB2312" w:cs="仿宋_GB2312" w:hint="eastAsia"/>
          <w:szCs w:val="32"/>
        </w:rPr>
        <w:t>（4）</w:t>
      </w:r>
      <w:r w:rsidR="00E63CF8">
        <w:rPr>
          <w:rFonts w:ascii="仿宋_GB2312" w:eastAsia="仿宋_GB2312" w:hAnsi="楷体" w:cs="楷体" w:hint="eastAsia"/>
          <w:bCs/>
          <w:szCs w:val="32"/>
        </w:rPr>
        <w:t>依据辖区空气监测微型站点实时监测数据，安排专职人员对网格周边进行24小时巡查</w:t>
      </w:r>
      <w:r>
        <w:rPr>
          <w:rFonts w:ascii="仿宋_GB2312" w:eastAsia="仿宋_GB2312" w:hAnsi="楷体" w:cs="楷体" w:hint="eastAsia"/>
          <w:bCs/>
          <w:szCs w:val="32"/>
        </w:rPr>
        <w:t>，对发现的死灰复燃</w:t>
      </w:r>
      <w:r w:rsidR="00E63CF8">
        <w:rPr>
          <w:rFonts w:ascii="仿宋_GB2312" w:eastAsia="仿宋_GB2312" w:hAnsi="楷体" w:cs="楷体" w:hint="eastAsia"/>
          <w:bCs/>
          <w:szCs w:val="32"/>
        </w:rPr>
        <w:t>的散乱污</w:t>
      </w:r>
      <w:r>
        <w:rPr>
          <w:rFonts w:ascii="仿宋_GB2312" w:eastAsia="仿宋_GB2312" w:hAnsi="楷体" w:cs="楷体" w:hint="eastAsia"/>
          <w:bCs/>
          <w:szCs w:val="32"/>
        </w:rPr>
        <w:t>企业进行取缔。</w:t>
      </w:r>
    </w:p>
    <w:p w:rsidR="00150EBC" w:rsidRDefault="00D414E7" w:rsidP="000C293F">
      <w:pPr>
        <w:spacing w:line="52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三、下一步工作</w:t>
      </w:r>
    </w:p>
    <w:p w:rsidR="00150EBC" w:rsidRDefault="00D414E7" w:rsidP="000C293F">
      <w:pPr>
        <w:spacing w:line="520" w:lineRule="exact"/>
        <w:ind w:firstLineChars="200" w:firstLine="643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一是</w:t>
      </w:r>
      <w:r>
        <w:rPr>
          <w:rFonts w:ascii="仿宋_GB2312" w:eastAsia="仿宋_GB2312" w:hAnsi="仿宋_GB2312" w:cs="仿宋_GB2312" w:hint="eastAsia"/>
          <w:szCs w:val="32"/>
        </w:rPr>
        <w:t>加大执法。充分运用热点网格技术，组织对污染源开展精准执法，严厉查处各类大气污染违法行为。</w:t>
      </w:r>
      <w:r>
        <w:rPr>
          <w:rFonts w:ascii="仿宋_GB2312" w:eastAsia="仿宋_GB2312" w:hAnsi="仿宋_GB2312" w:cs="仿宋_GB2312" w:hint="eastAsia"/>
          <w:b/>
          <w:bCs/>
          <w:szCs w:val="32"/>
        </w:rPr>
        <w:t>二是</w:t>
      </w:r>
      <w:r>
        <w:rPr>
          <w:rFonts w:ascii="仿宋_GB2312" w:eastAsia="仿宋_GB2312" w:hAnsi="仿宋_GB2312" w:cs="仿宋_GB2312" w:hint="eastAsia"/>
          <w:szCs w:val="32"/>
        </w:rPr>
        <w:t>定期抽查。联合相关部门每月现场抽查预警网格排查整改情况，重点检查是否存在漏报、瞒报或者整改不到位的情况，对发现问题做到“查处一起、整改一起、消除一起”。</w:t>
      </w:r>
    </w:p>
    <w:p w:rsidR="00150EBC" w:rsidRDefault="00150EBC" w:rsidP="000C293F">
      <w:pPr>
        <w:spacing w:line="520" w:lineRule="exact"/>
        <w:jc w:val="center"/>
        <w:rPr>
          <w:rFonts w:ascii="仿宋_GB2312" w:eastAsia="仿宋_GB2312" w:hAnsi="仿宋_GB2312" w:cs="仿宋_GB2312"/>
          <w:szCs w:val="32"/>
        </w:rPr>
      </w:pPr>
    </w:p>
    <w:p w:rsidR="00150EBC" w:rsidRDefault="00D414E7" w:rsidP="000C293F">
      <w:pPr>
        <w:spacing w:line="52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附件</w:t>
      </w:r>
      <w:r w:rsidR="00E63CF8">
        <w:rPr>
          <w:rFonts w:ascii="仿宋_GB2312" w:eastAsia="仿宋_GB2312" w:hAnsi="仿宋_GB2312" w:cs="仿宋_GB2312" w:hint="eastAsia"/>
          <w:szCs w:val="32"/>
        </w:rPr>
        <w:t>：</w:t>
      </w:r>
      <w:r>
        <w:rPr>
          <w:rFonts w:ascii="仿宋_GB2312" w:eastAsia="仿宋_GB2312" w:hAnsi="仿宋_GB2312" w:cs="仿宋_GB2312" w:hint="eastAsia"/>
          <w:szCs w:val="32"/>
        </w:rPr>
        <w:t>3月份预警网格排查图片</w:t>
      </w:r>
    </w:p>
    <w:p w:rsidR="00150EBC" w:rsidRDefault="00150EBC" w:rsidP="000C293F">
      <w:pPr>
        <w:spacing w:line="520" w:lineRule="exact"/>
        <w:jc w:val="center"/>
        <w:rPr>
          <w:rFonts w:ascii="仿宋_GB2312" w:eastAsia="仿宋_GB2312" w:hAnsi="仿宋_GB2312" w:cs="仿宋_GB2312"/>
          <w:szCs w:val="32"/>
        </w:rPr>
      </w:pPr>
    </w:p>
    <w:p w:rsidR="00150EBC" w:rsidRDefault="00150EBC" w:rsidP="000C293F">
      <w:pPr>
        <w:spacing w:line="520" w:lineRule="exact"/>
        <w:jc w:val="center"/>
        <w:rPr>
          <w:rFonts w:ascii="仿宋_GB2312" w:eastAsia="仿宋_GB2312" w:hAnsi="仿宋_GB2312" w:cs="仿宋_GB2312"/>
          <w:szCs w:val="32"/>
        </w:rPr>
      </w:pPr>
    </w:p>
    <w:p w:rsidR="000C293F" w:rsidRDefault="000C293F" w:rsidP="000C293F">
      <w:pPr>
        <w:spacing w:line="520" w:lineRule="exact"/>
        <w:jc w:val="center"/>
        <w:rPr>
          <w:rFonts w:ascii="仿宋_GB2312" w:eastAsia="仿宋_GB2312" w:hAnsi="仿宋_GB2312" w:cs="仿宋_GB2312"/>
          <w:szCs w:val="32"/>
        </w:rPr>
      </w:pPr>
    </w:p>
    <w:p w:rsidR="00150EBC" w:rsidRDefault="00D414E7" w:rsidP="000C293F">
      <w:pPr>
        <w:spacing w:line="520" w:lineRule="exact"/>
        <w:jc w:val="righ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秦汉新城铁腕治霾工作领导小组办公室</w:t>
      </w:r>
    </w:p>
    <w:p w:rsidR="00150EBC" w:rsidRDefault="00D414E7" w:rsidP="000C293F">
      <w:pPr>
        <w:spacing w:line="520" w:lineRule="exact"/>
        <w:jc w:val="center"/>
        <w:rPr>
          <w:rFonts w:ascii="仿宋_GB2312" w:eastAsia="仿宋_GB2312" w:hAnsi="仿宋_GB2312" w:cs="仿宋_GB2312"/>
          <w:szCs w:val="32"/>
        </w:rPr>
        <w:sectPr w:rsidR="00150EBC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Cs w:val="32"/>
        </w:rPr>
        <w:t xml:space="preserve">                     2019年4月2</w:t>
      </w:r>
      <w:r w:rsidR="000C293F">
        <w:rPr>
          <w:rFonts w:ascii="仿宋_GB2312" w:eastAsia="仿宋_GB2312" w:hAnsi="仿宋_GB2312" w:cs="仿宋_GB2312" w:hint="eastAsia"/>
          <w:szCs w:val="32"/>
        </w:rPr>
        <w:t>5</w:t>
      </w:r>
      <w:r>
        <w:rPr>
          <w:rFonts w:ascii="仿宋_GB2312" w:eastAsia="仿宋_GB2312" w:hAnsi="仿宋_GB2312" w:cs="仿宋_GB2312" w:hint="eastAsia"/>
          <w:szCs w:val="32"/>
        </w:rPr>
        <w:t>日</w:t>
      </w:r>
    </w:p>
    <w:p w:rsidR="00150EBC" w:rsidRDefault="00D414E7" w:rsidP="000C293F">
      <w:pPr>
        <w:spacing w:line="520" w:lineRule="exact"/>
      </w:pPr>
      <w:r>
        <w:rPr>
          <w:rFonts w:hint="eastAsia"/>
        </w:rPr>
        <w:lastRenderedPageBreak/>
        <w:t>附件：</w:t>
      </w:r>
      <w:r>
        <w:rPr>
          <w:rFonts w:ascii="仿宋_GB2312" w:eastAsia="仿宋_GB2312" w:hAnsi="仿宋_GB2312" w:cs="仿宋_GB2312" w:hint="eastAsia"/>
          <w:szCs w:val="32"/>
        </w:rPr>
        <w:t>3月份预警网格排查图片</w:t>
      </w:r>
    </w:p>
    <w:p w:rsidR="00150EBC" w:rsidRDefault="00D414E7" w:rsidP="000C293F">
      <w:pPr>
        <w:spacing w:line="52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1、对辖区4S店重点汽修单位集中召开铁腕治霾工作推进会，要求辖区内汽修单位落实好各项环保措施的同时，进行错峰生产，同时加大对辖区汽修单位检查巡查力度。</w:t>
      </w:r>
    </w:p>
    <w:p w:rsidR="00150EBC" w:rsidRDefault="00D414E7">
      <w:pPr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drawing>
          <wp:inline distT="0" distB="0" distL="114300" distR="114300">
            <wp:extent cx="5266690" cy="3379470"/>
            <wp:effectExtent l="0" t="0" r="6350" b="3810"/>
            <wp:docPr id="5" name="图片 2" descr="fb20240402c9c3c91f43666daa6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fb20240402c9c3c91f43666daa6793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150EBC">
      <w:pPr>
        <w:jc w:val="left"/>
        <w:rPr>
          <w:rFonts w:ascii="仿宋" w:eastAsia="仿宋" w:hAnsi="仿宋" w:cs="仿宋"/>
          <w:szCs w:val="32"/>
        </w:rPr>
      </w:pPr>
    </w:p>
    <w:p w:rsidR="00150EBC" w:rsidRDefault="00D414E7">
      <w:pPr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drawing>
          <wp:inline distT="0" distB="0" distL="114300" distR="114300">
            <wp:extent cx="5266690" cy="3712845"/>
            <wp:effectExtent l="0" t="0" r="6350" b="5715"/>
            <wp:docPr id="11" name="图片 3" descr="fa6a1193573ead7c22593d6cf48f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fa6a1193573ead7c22593d6cf48fa8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150EBC">
      <w:pPr>
        <w:jc w:val="left"/>
        <w:rPr>
          <w:rFonts w:ascii="仿宋" w:eastAsia="仿宋" w:hAnsi="仿宋" w:cs="仿宋"/>
          <w:szCs w:val="32"/>
        </w:rPr>
      </w:pPr>
    </w:p>
    <w:p w:rsidR="00150EBC" w:rsidRDefault="00D414E7">
      <w:pPr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drawing>
          <wp:inline distT="0" distB="0" distL="114300" distR="114300">
            <wp:extent cx="5273040" cy="3954780"/>
            <wp:effectExtent l="0" t="0" r="0" b="7620"/>
            <wp:docPr id="10" name="图片 4" descr="95785807cbd47c46a4d7c26284f2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95785807cbd47c46a4d7c26284f2c9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D414E7" w:rsidP="000C293F">
      <w:pPr>
        <w:spacing w:line="52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2、在辖区西兰路、旅游路及城西快速干道进行设卡，在要求拉运单位做好各项道路环境保护工作的同时，对过境大型运输车辆进行限行，减少辖区过境拉运车辆频次。</w:t>
      </w:r>
    </w:p>
    <w:p w:rsidR="00150EBC" w:rsidRDefault="00D414E7">
      <w:pPr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drawing>
          <wp:inline distT="0" distB="0" distL="114300" distR="114300">
            <wp:extent cx="5273040" cy="3602355"/>
            <wp:effectExtent l="0" t="0" r="0" b="9525"/>
            <wp:docPr id="13" name="图片 5" descr="6dc736c6c1317f08f8038dc43f5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6dc736c6c1317f08f8038dc43f5318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D414E7">
      <w:pPr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lastRenderedPageBreak/>
        <w:drawing>
          <wp:inline distT="0" distB="0" distL="114300" distR="114300">
            <wp:extent cx="5266690" cy="3950335"/>
            <wp:effectExtent l="0" t="0" r="6350" b="12065"/>
            <wp:docPr id="12" name="图片 6" descr="fcba1c9f63e2127bda2cf1481ded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fcba1c9f63e2127bda2cf1481dedc4c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E63CF8">
      <w:pPr>
        <w:ind w:firstLineChars="200" w:firstLine="640"/>
        <w:rPr>
          <w:rFonts w:ascii="仿宋" w:eastAsia="仿宋" w:hAnsi="仿宋" w:cs="仿宋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>3</w:t>
      </w:r>
      <w:r w:rsidR="00D414E7">
        <w:rPr>
          <w:rFonts w:ascii="仿宋" w:eastAsia="仿宋" w:hAnsi="仿宋" w:cs="仿宋" w:hint="eastAsia"/>
          <w:szCs w:val="32"/>
        </w:rPr>
        <w:t>、加大辖区西兰路、旅游路及城西快速干道道路</w:t>
      </w:r>
      <w:r>
        <w:rPr>
          <w:rFonts w:ascii="仿宋" w:eastAsia="仿宋" w:hAnsi="仿宋" w:cs="仿宋" w:hint="eastAsia"/>
          <w:szCs w:val="32"/>
        </w:rPr>
        <w:t>洒水保洁</w:t>
      </w:r>
      <w:r w:rsidR="00D414E7">
        <w:rPr>
          <w:rFonts w:ascii="仿宋" w:eastAsia="仿宋" w:hAnsi="仿宋" w:cs="仿宋" w:hint="eastAsia"/>
          <w:szCs w:val="32"/>
        </w:rPr>
        <w:t>力度。</w:t>
      </w:r>
    </w:p>
    <w:p w:rsidR="00150EBC" w:rsidRDefault="00D414E7">
      <w:pPr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noProof/>
          <w:szCs w:val="32"/>
        </w:rPr>
        <w:drawing>
          <wp:inline distT="0" distB="0" distL="114300" distR="114300">
            <wp:extent cx="5266690" cy="3704590"/>
            <wp:effectExtent l="0" t="0" r="6350" b="13970"/>
            <wp:docPr id="7" name="图片 8" descr="ff5cae03a95783201787abe35f9e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ff5cae03a95783201787abe35f9ee4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E63CF8" w:rsidP="000C293F">
      <w:pPr>
        <w:spacing w:line="52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</w:t>
      </w:r>
      <w:r w:rsidR="00D414E7">
        <w:rPr>
          <w:rFonts w:ascii="仿宋" w:eastAsia="仿宋" w:hAnsi="仿宋" w:cs="仿宋" w:hint="eastAsia"/>
          <w:szCs w:val="32"/>
        </w:rPr>
        <w:t>、</w:t>
      </w:r>
      <w:r w:rsidR="000C293F">
        <w:rPr>
          <w:rFonts w:ascii="仿宋_GB2312" w:eastAsia="仿宋_GB2312" w:hAnsi="楷体" w:cs="楷体" w:hint="eastAsia"/>
          <w:bCs/>
          <w:szCs w:val="32"/>
        </w:rPr>
        <w:t>依据辖区空气监测微型站点实时监测数据，安排专职人员</w:t>
      </w:r>
      <w:r w:rsidR="000C293F">
        <w:rPr>
          <w:rFonts w:ascii="仿宋_GB2312" w:eastAsia="仿宋_GB2312" w:hAnsi="楷体" w:cs="楷体" w:hint="eastAsia"/>
          <w:bCs/>
          <w:szCs w:val="32"/>
        </w:rPr>
        <w:lastRenderedPageBreak/>
        <w:t>对网格周边进行24小时巡查</w:t>
      </w:r>
      <w:r w:rsidR="00D414E7">
        <w:rPr>
          <w:rFonts w:ascii="仿宋" w:eastAsia="仿宋" w:hAnsi="仿宋" w:cs="仿宋" w:hint="eastAsia"/>
          <w:kern w:val="0"/>
          <w:szCs w:val="32"/>
        </w:rPr>
        <w:t>，</w:t>
      </w:r>
      <w:r w:rsidR="000C293F">
        <w:rPr>
          <w:rFonts w:hint="eastAsia"/>
        </w:rPr>
        <w:t>对发现死灰复燃的散乱污企业进行取缔</w:t>
      </w:r>
      <w:r w:rsidR="00D414E7">
        <w:rPr>
          <w:rFonts w:ascii="仿宋" w:eastAsia="仿宋" w:hAnsi="仿宋" w:cs="仿宋" w:hint="eastAsia"/>
          <w:kern w:val="0"/>
          <w:szCs w:val="32"/>
        </w:rPr>
        <w:t>。</w:t>
      </w:r>
    </w:p>
    <w:p w:rsidR="00150EBC" w:rsidRDefault="00D414E7">
      <w:pPr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/>
          <w:noProof/>
          <w:szCs w:val="32"/>
        </w:rPr>
        <w:drawing>
          <wp:inline distT="0" distB="0" distL="114300" distR="114300">
            <wp:extent cx="5266690" cy="2962910"/>
            <wp:effectExtent l="0" t="0" r="6350" b="8890"/>
            <wp:docPr id="9" name="图片 9" descr="b005ce3e57662b88d2dc139ba45c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005ce3e57662b88d2dc139ba45c1fb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D414E7">
      <w:pPr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取缔前</w:t>
      </w:r>
    </w:p>
    <w:p w:rsidR="00150EBC" w:rsidRDefault="00D414E7">
      <w:pPr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/>
          <w:noProof/>
          <w:szCs w:val="32"/>
        </w:rPr>
        <w:drawing>
          <wp:inline distT="0" distB="0" distL="114300" distR="114300">
            <wp:extent cx="5266690" cy="3950335"/>
            <wp:effectExtent l="0" t="0" r="6350" b="12065"/>
            <wp:docPr id="8" name="图片 10" descr="ea47e64ed7bcd44bd66c82397b1b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ea47e64ed7bcd44bd66c82397b1b7bc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BC" w:rsidRDefault="00D414E7" w:rsidP="000C293F">
      <w:pPr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取缔后</w:t>
      </w:r>
    </w:p>
    <w:p w:rsidR="00150EBC" w:rsidRDefault="00150EBC"/>
    <w:sectPr w:rsidR="00150EBC" w:rsidSect="00150EBC">
      <w:headerReference w:type="default" r:id="rId17"/>
      <w:footerReference w:type="even" r:id="rId18"/>
      <w:pgSz w:w="11906" w:h="16838"/>
      <w:pgMar w:top="1077" w:right="1418" w:bottom="1077" w:left="1418" w:header="851" w:footer="992" w:gutter="0"/>
      <w:pgNumType w:fmt="numberInDash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8225BB" w15:done="0"/>
  <w15:commentEx w15:paraId="213132DB" w15:done="0"/>
  <w15:commentEx w15:paraId="3D6F1DBB" w15:done="0"/>
  <w15:commentEx w15:paraId="19EC1A8E" w15:done="0"/>
  <w15:commentEx w15:paraId="3D9E354F" w15:done="0"/>
  <w15:commentEx w15:paraId="23116076" w15:done="0"/>
  <w15:commentEx w15:paraId="54257E8D" w15:done="0"/>
  <w15:commentEx w15:paraId="5CF76566" w15:done="0"/>
  <w15:commentEx w15:paraId="16C10FF9" w15:done="0"/>
  <w15:commentEx w15:paraId="12EC1C34" w15:done="0"/>
  <w15:commentEx w15:paraId="6FBC5C40" w15:done="0"/>
  <w15:commentEx w15:paraId="6B323F0F" w15:done="0"/>
  <w15:commentEx w15:paraId="6E143229" w15:done="0"/>
  <w15:commentEx w15:paraId="58476F12" w15:done="0"/>
  <w15:commentEx w15:paraId="60D978C8" w15:done="0"/>
  <w15:commentEx w15:paraId="2F69721A" w15:done="0"/>
  <w15:commentEx w15:paraId="41D77BF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99" w:rsidRDefault="00F86399" w:rsidP="00150EBC">
      <w:r>
        <w:separator/>
      </w:r>
    </w:p>
  </w:endnote>
  <w:endnote w:type="continuationSeparator" w:id="0">
    <w:p w:rsidR="00F86399" w:rsidRDefault="00F86399" w:rsidP="00150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BC" w:rsidRDefault="00514E0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4097" type="#_x0000_t202" style="position:absolute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150EBC" w:rsidRDefault="00514E07">
                <w:pPr>
                  <w:pStyle w:val="a5"/>
                  <w:rPr>
                    <w:rFonts w:eastAsia="宋体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D414E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B6656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BC" w:rsidRDefault="00514E07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D414E7">
      <w:rPr>
        <w:rStyle w:val="a8"/>
      </w:rPr>
      <w:instrText xml:space="preserve">PAGE  </w:instrText>
    </w:r>
    <w:r>
      <w:fldChar w:fldCharType="end"/>
    </w:r>
  </w:p>
  <w:p w:rsidR="00150EBC" w:rsidRDefault="00150E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99" w:rsidRDefault="00F86399" w:rsidP="00150EBC">
      <w:r>
        <w:separator/>
      </w:r>
    </w:p>
  </w:footnote>
  <w:footnote w:type="continuationSeparator" w:id="0">
    <w:p w:rsidR="00F86399" w:rsidRDefault="00F86399" w:rsidP="00150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BC" w:rsidRDefault="00150EB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708F30"/>
    <w:multiLevelType w:val="singleLevel"/>
    <w:tmpl w:val="89708F30"/>
    <w:lvl w:ilvl="0">
      <w:start w:val="1"/>
      <w:numFmt w:val="decimal"/>
      <w:suff w:val="nothing"/>
      <w:lvlText w:val="%1、"/>
      <w:lvlJc w:val="left"/>
    </w:lvl>
  </w:abstractNum>
  <w:abstractNum w:abstractNumId="1">
    <w:nsid w:val="7853A293"/>
    <w:multiLevelType w:val="singleLevel"/>
    <w:tmpl w:val="7853A293"/>
    <w:lvl w:ilvl="0">
      <w:start w:val="1"/>
      <w:numFmt w:val="decimal"/>
      <w:suff w:val="nothing"/>
      <w:lvlText w:val="%1、"/>
      <w:lvlJc w:val="left"/>
    </w:lvl>
  </w:abstractNum>
  <w:abstractNum w:abstractNumId="2">
    <w:nsid w:val="7B77BF2C"/>
    <w:multiLevelType w:val="singleLevel"/>
    <w:tmpl w:val="7B77BF2C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89588E"/>
    <w:rsid w:val="000A1A74"/>
    <w:rsid w:val="000C293F"/>
    <w:rsid w:val="00114FE9"/>
    <w:rsid w:val="00150EBC"/>
    <w:rsid w:val="00165D54"/>
    <w:rsid w:val="00192D3E"/>
    <w:rsid w:val="001C14C4"/>
    <w:rsid w:val="001E1568"/>
    <w:rsid w:val="0039494F"/>
    <w:rsid w:val="003E512F"/>
    <w:rsid w:val="00514E07"/>
    <w:rsid w:val="00556FF3"/>
    <w:rsid w:val="0060605D"/>
    <w:rsid w:val="006465EA"/>
    <w:rsid w:val="00726C47"/>
    <w:rsid w:val="007424B6"/>
    <w:rsid w:val="00903E35"/>
    <w:rsid w:val="009B5848"/>
    <w:rsid w:val="009C25F6"/>
    <w:rsid w:val="009D3E3A"/>
    <w:rsid w:val="00AA617E"/>
    <w:rsid w:val="00AC1631"/>
    <w:rsid w:val="00B56963"/>
    <w:rsid w:val="00B66568"/>
    <w:rsid w:val="00BF232A"/>
    <w:rsid w:val="00C05F85"/>
    <w:rsid w:val="00C131CD"/>
    <w:rsid w:val="00C203EE"/>
    <w:rsid w:val="00C821C4"/>
    <w:rsid w:val="00D414E7"/>
    <w:rsid w:val="00D67DC9"/>
    <w:rsid w:val="00D938C9"/>
    <w:rsid w:val="00E12E83"/>
    <w:rsid w:val="00E63CF8"/>
    <w:rsid w:val="00F21623"/>
    <w:rsid w:val="00F6366C"/>
    <w:rsid w:val="00F859E9"/>
    <w:rsid w:val="00F86399"/>
    <w:rsid w:val="029E133E"/>
    <w:rsid w:val="172B4B79"/>
    <w:rsid w:val="1BA85C4C"/>
    <w:rsid w:val="1BCA417A"/>
    <w:rsid w:val="1CA77544"/>
    <w:rsid w:val="1D380A3A"/>
    <w:rsid w:val="1DD41A42"/>
    <w:rsid w:val="1E9827C0"/>
    <w:rsid w:val="26F25952"/>
    <w:rsid w:val="33327CC7"/>
    <w:rsid w:val="33C10EE8"/>
    <w:rsid w:val="3BD17C9C"/>
    <w:rsid w:val="3DCE304E"/>
    <w:rsid w:val="3E8F3D92"/>
    <w:rsid w:val="48153510"/>
    <w:rsid w:val="4874779C"/>
    <w:rsid w:val="4BF105E2"/>
    <w:rsid w:val="52DD024A"/>
    <w:rsid w:val="55F31048"/>
    <w:rsid w:val="55FA5FDB"/>
    <w:rsid w:val="573343AF"/>
    <w:rsid w:val="5DB20084"/>
    <w:rsid w:val="60FC44AA"/>
    <w:rsid w:val="619143A8"/>
    <w:rsid w:val="6C89588E"/>
    <w:rsid w:val="6CCA14F1"/>
    <w:rsid w:val="6FCF6C8A"/>
    <w:rsid w:val="75B9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5" type="connector" idref="#自选图形 4"/>
        <o:r id="V:Rule6" type="connector" idref="#_x0000_s1033"/>
        <o:r id="V:Rule7" type="connector" idref="#自选图形 3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EBC"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rsid w:val="00150EB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150EBC"/>
    <w:pPr>
      <w:jc w:val="left"/>
    </w:pPr>
  </w:style>
  <w:style w:type="paragraph" w:styleId="a4">
    <w:name w:val="Balloon Text"/>
    <w:basedOn w:val="a"/>
    <w:link w:val="Char"/>
    <w:qFormat/>
    <w:rsid w:val="00150E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qFormat/>
    <w:rsid w:val="0015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5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15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50EBC"/>
  </w:style>
  <w:style w:type="character" w:styleId="a9">
    <w:name w:val="Hyperlink"/>
    <w:basedOn w:val="a0"/>
    <w:qFormat/>
    <w:rsid w:val="00150EBC"/>
    <w:rPr>
      <w:color w:val="0000FF"/>
      <w:u w:val="single"/>
    </w:rPr>
  </w:style>
  <w:style w:type="paragraph" w:styleId="aa">
    <w:name w:val="List Paragraph"/>
    <w:basedOn w:val="a"/>
    <w:uiPriority w:val="99"/>
    <w:unhideWhenUsed/>
    <w:qFormat/>
    <w:rsid w:val="00150EBC"/>
    <w:pPr>
      <w:ind w:firstLineChars="200" w:firstLine="420"/>
    </w:pPr>
  </w:style>
  <w:style w:type="character" w:customStyle="1" w:styleId="Char1">
    <w:name w:val="页眉 Char"/>
    <w:basedOn w:val="a0"/>
    <w:link w:val="a6"/>
    <w:qFormat/>
    <w:rsid w:val="00150EBC"/>
    <w:rPr>
      <w:rFonts w:asciiTheme="minorHAnsi" w:eastAsia="方正仿宋简体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sid w:val="00150EBC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Char0">
    <w:name w:val="页脚 Char"/>
    <w:basedOn w:val="a0"/>
    <w:link w:val="a5"/>
    <w:qFormat/>
    <w:rsid w:val="00150EBC"/>
    <w:rPr>
      <w:rFonts w:asciiTheme="minorHAnsi" w:eastAsia="方正仿宋简体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sid w:val="00150EBC"/>
    <w:rPr>
      <w:rFonts w:ascii="Calibri" w:hAnsi="Calibri" w:cs="Calibri" w:hint="default"/>
      <w:b/>
      <w:color w:val="000000"/>
      <w:sz w:val="32"/>
      <w:szCs w:val="32"/>
      <w:u w:val="none"/>
    </w:rPr>
  </w:style>
  <w:style w:type="character" w:customStyle="1" w:styleId="Char">
    <w:name w:val="批注框文本 Char"/>
    <w:basedOn w:val="a0"/>
    <w:link w:val="a4"/>
    <w:qFormat/>
    <w:rsid w:val="00150EBC"/>
    <w:rPr>
      <w:kern w:val="2"/>
      <w:sz w:val="18"/>
      <w:szCs w:val="18"/>
    </w:rPr>
  </w:style>
  <w:style w:type="character" w:styleId="ab">
    <w:name w:val="annotation reference"/>
    <w:basedOn w:val="a0"/>
    <w:rsid w:val="00150EB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Ronin</dc:creator>
  <cp:lastModifiedBy>郭睿</cp:lastModifiedBy>
  <cp:revision>3</cp:revision>
  <cp:lastPrinted>2019-01-21T08:37:00Z</cp:lastPrinted>
  <dcterms:created xsi:type="dcterms:W3CDTF">2019-07-25T06:19:00Z</dcterms:created>
  <dcterms:modified xsi:type="dcterms:W3CDTF">2019-07-25T06:20:00Z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