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5589C" w:rsidRPr="00DC1110" w:rsidRDefault="00E5589C" w:rsidP="00E5589C">
      <w:pPr>
        <w:spacing w:beforeLines="100" w:before="312" w:afterLines="100" w:after="312" w:line="360" w:lineRule="auto"/>
        <w:jc w:val="center"/>
        <w:rPr>
          <w:rFonts w:eastAsia="黑体"/>
          <w:sz w:val="32"/>
        </w:rPr>
      </w:pPr>
      <w:r w:rsidRPr="00DC1110">
        <w:rPr>
          <w:rFonts w:eastAsia="黑体"/>
          <w:sz w:val="32"/>
        </w:rPr>
        <w:t>《建设项目环境影响报告表》编制说明</w:t>
      </w:r>
    </w:p>
    <w:p w:rsidR="00E5589C" w:rsidRPr="00DC1110" w:rsidRDefault="00E5589C" w:rsidP="00E5589C">
      <w:pPr>
        <w:spacing w:line="360" w:lineRule="auto"/>
        <w:ind w:firstLineChars="200" w:firstLine="520"/>
        <w:rPr>
          <w:sz w:val="26"/>
        </w:rPr>
      </w:pPr>
      <w:r w:rsidRPr="00DC1110">
        <w:rPr>
          <w:sz w:val="26"/>
        </w:rPr>
        <w:t>《建设项目环境影响报告表》由具有从事环境影响评价工作资质的单位编制。</w:t>
      </w:r>
    </w:p>
    <w:p w:rsidR="00E5589C" w:rsidRPr="00DC1110" w:rsidRDefault="00E5589C" w:rsidP="00E5589C">
      <w:pPr>
        <w:spacing w:line="360" w:lineRule="auto"/>
        <w:ind w:firstLineChars="200" w:firstLine="520"/>
        <w:rPr>
          <w:sz w:val="26"/>
        </w:rPr>
      </w:pPr>
      <w:r w:rsidRPr="00DC1110">
        <w:rPr>
          <w:sz w:val="26"/>
        </w:rPr>
        <w:t>1</w:t>
      </w:r>
      <w:r w:rsidRPr="00DC1110">
        <w:rPr>
          <w:sz w:val="26"/>
        </w:rPr>
        <w:t>、项目名称</w:t>
      </w:r>
      <w:r w:rsidRPr="00DC1110">
        <w:rPr>
          <w:sz w:val="26"/>
        </w:rPr>
        <w:t>——</w:t>
      </w:r>
      <w:r w:rsidRPr="00DC1110">
        <w:rPr>
          <w:sz w:val="26"/>
        </w:rPr>
        <w:t>指项目立项批复时名称，应不超过</w:t>
      </w:r>
      <w:r w:rsidRPr="00DC1110">
        <w:rPr>
          <w:sz w:val="26"/>
        </w:rPr>
        <w:t>30</w:t>
      </w:r>
      <w:r w:rsidRPr="00DC1110">
        <w:rPr>
          <w:sz w:val="26"/>
        </w:rPr>
        <w:t>个字（两个英文字段作一个汉字）。</w:t>
      </w:r>
    </w:p>
    <w:p w:rsidR="00E5589C" w:rsidRPr="00DC1110" w:rsidRDefault="00E5589C" w:rsidP="00E5589C">
      <w:pPr>
        <w:spacing w:line="360" w:lineRule="auto"/>
        <w:ind w:firstLineChars="200" w:firstLine="520"/>
        <w:rPr>
          <w:sz w:val="26"/>
        </w:rPr>
      </w:pPr>
      <w:r w:rsidRPr="00DC1110">
        <w:rPr>
          <w:sz w:val="26"/>
        </w:rPr>
        <w:t>2</w:t>
      </w:r>
      <w:r w:rsidRPr="00DC1110">
        <w:rPr>
          <w:sz w:val="26"/>
        </w:rPr>
        <w:t>、建设地点</w:t>
      </w:r>
      <w:r w:rsidRPr="00DC1110">
        <w:rPr>
          <w:sz w:val="26"/>
        </w:rPr>
        <w:t>——</w:t>
      </w:r>
      <w:r w:rsidRPr="00DC1110">
        <w:rPr>
          <w:sz w:val="26"/>
        </w:rPr>
        <w:t>指项目所在地详细地址，公路、铁路应填写起止地点。</w:t>
      </w:r>
    </w:p>
    <w:p w:rsidR="00E5589C" w:rsidRPr="00DC1110" w:rsidRDefault="00E5589C" w:rsidP="00E5589C">
      <w:pPr>
        <w:spacing w:line="360" w:lineRule="auto"/>
        <w:ind w:firstLineChars="200" w:firstLine="520"/>
        <w:rPr>
          <w:sz w:val="26"/>
        </w:rPr>
      </w:pPr>
      <w:r w:rsidRPr="00DC1110">
        <w:rPr>
          <w:sz w:val="26"/>
        </w:rPr>
        <w:t>3</w:t>
      </w:r>
      <w:r w:rsidRPr="00DC1110">
        <w:rPr>
          <w:sz w:val="26"/>
        </w:rPr>
        <w:t>、行业类别</w:t>
      </w:r>
      <w:r w:rsidRPr="00DC1110">
        <w:rPr>
          <w:sz w:val="26"/>
        </w:rPr>
        <w:t>——</w:t>
      </w:r>
      <w:r w:rsidRPr="00DC1110">
        <w:rPr>
          <w:sz w:val="26"/>
        </w:rPr>
        <w:t>按国标填写。</w:t>
      </w:r>
    </w:p>
    <w:p w:rsidR="00E5589C" w:rsidRPr="00DC1110" w:rsidRDefault="00E5589C" w:rsidP="00E5589C">
      <w:pPr>
        <w:spacing w:line="360" w:lineRule="auto"/>
        <w:ind w:firstLineChars="200" w:firstLine="520"/>
        <w:rPr>
          <w:sz w:val="26"/>
        </w:rPr>
      </w:pPr>
      <w:r w:rsidRPr="00DC1110">
        <w:rPr>
          <w:sz w:val="26"/>
        </w:rPr>
        <w:t>4</w:t>
      </w:r>
      <w:r w:rsidRPr="00DC1110">
        <w:rPr>
          <w:sz w:val="26"/>
        </w:rPr>
        <w:t>、总投资</w:t>
      </w:r>
      <w:r w:rsidRPr="00DC1110">
        <w:rPr>
          <w:sz w:val="26"/>
        </w:rPr>
        <w:t>——</w:t>
      </w:r>
      <w:r w:rsidRPr="00DC1110">
        <w:rPr>
          <w:sz w:val="26"/>
        </w:rPr>
        <w:t>指项目投资总额。</w:t>
      </w:r>
    </w:p>
    <w:p w:rsidR="00E5589C" w:rsidRPr="00DC1110" w:rsidRDefault="00E5589C" w:rsidP="00E5589C">
      <w:pPr>
        <w:spacing w:line="360" w:lineRule="auto"/>
        <w:ind w:firstLineChars="200" w:firstLine="520"/>
        <w:rPr>
          <w:sz w:val="26"/>
        </w:rPr>
      </w:pPr>
      <w:r w:rsidRPr="00DC1110">
        <w:rPr>
          <w:sz w:val="26"/>
        </w:rPr>
        <w:t>5</w:t>
      </w:r>
      <w:r w:rsidRPr="00DC1110">
        <w:rPr>
          <w:sz w:val="26"/>
        </w:rPr>
        <w:t>、主要环境保护目标</w:t>
      </w:r>
      <w:r w:rsidRPr="00DC1110">
        <w:rPr>
          <w:sz w:val="26"/>
        </w:rPr>
        <w:t>——</w:t>
      </w:r>
      <w:r w:rsidRPr="00DC1110">
        <w:rPr>
          <w:sz w:val="26"/>
        </w:rPr>
        <w:t>指项目区周围一定范围内集中居民住宅区、学校、医院、保护文物、风景名胜区、水源地和生态敏感点等，应尽可能给出保护目标、性质、规模和</w:t>
      </w:r>
      <w:proofErr w:type="gramStart"/>
      <w:r w:rsidRPr="00DC1110">
        <w:rPr>
          <w:sz w:val="26"/>
        </w:rPr>
        <w:t>距场界</w:t>
      </w:r>
      <w:proofErr w:type="gramEnd"/>
      <w:r w:rsidRPr="00DC1110">
        <w:rPr>
          <w:sz w:val="26"/>
        </w:rPr>
        <w:t>距离等。</w:t>
      </w:r>
    </w:p>
    <w:p w:rsidR="00E5589C" w:rsidRPr="00DC1110" w:rsidRDefault="00E5589C" w:rsidP="00E5589C">
      <w:pPr>
        <w:spacing w:line="360" w:lineRule="auto"/>
        <w:ind w:firstLineChars="200" w:firstLine="520"/>
        <w:rPr>
          <w:sz w:val="26"/>
        </w:rPr>
      </w:pPr>
      <w:r w:rsidRPr="00DC1110">
        <w:rPr>
          <w:sz w:val="26"/>
        </w:rPr>
        <w:t>6</w:t>
      </w:r>
      <w:r w:rsidRPr="00DC1110">
        <w:rPr>
          <w:sz w:val="26"/>
        </w:rPr>
        <w:t>、结论与建议</w:t>
      </w:r>
      <w:r w:rsidRPr="00DC1110">
        <w:rPr>
          <w:sz w:val="26"/>
        </w:rPr>
        <w:t>——</w:t>
      </w:r>
      <w:r w:rsidRPr="00DC1110">
        <w:rPr>
          <w:sz w:val="26"/>
        </w:rPr>
        <w:t>给出本项目清洁生产、达标排放和总量控制的分析结论，确定污染防治措施的有效性，说明本项目对环境造成的影响，给出建设项目环境可行性的明确结论。同时提出减少环境影响的其他建议。</w:t>
      </w:r>
    </w:p>
    <w:p w:rsidR="00E5589C" w:rsidRPr="00DC1110" w:rsidRDefault="00E5589C" w:rsidP="00E5589C">
      <w:pPr>
        <w:spacing w:line="360" w:lineRule="auto"/>
        <w:ind w:firstLineChars="200" w:firstLine="520"/>
        <w:rPr>
          <w:sz w:val="26"/>
        </w:rPr>
      </w:pPr>
      <w:r w:rsidRPr="00DC1110">
        <w:rPr>
          <w:sz w:val="26"/>
        </w:rPr>
        <w:t>7</w:t>
      </w:r>
      <w:r w:rsidRPr="00DC1110">
        <w:rPr>
          <w:sz w:val="26"/>
        </w:rPr>
        <w:t>、预审意见</w:t>
      </w:r>
      <w:r w:rsidRPr="00DC1110">
        <w:rPr>
          <w:sz w:val="26"/>
        </w:rPr>
        <w:t>——</w:t>
      </w:r>
      <w:r w:rsidRPr="00DC1110">
        <w:rPr>
          <w:sz w:val="26"/>
        </w:rPr>
        <w:t>由行业主管部门填写答复意见，无主管部门项目，可不填。</w:t>
      </w:r>
    </w:p>
    <w:p w:rsidR="00E5589C" w:rsidRPr="00DC1110" w:rsidRDefault="00E5589C" w:rsidP="00E5589C">
      <w:pPr>
        <w:spacing w:line="360" w:lineRule="auto"/>
        <w:ind w:firstLineChars="200" w:firstLine="520"/>
        <w:rPr>
          <w:sz w:val="26"/>
        </w:rPr>
      </w:pPr>
      <w:r w:rsidRPr="00DC1110">
        <w:rPr>
          <w:sz w:val="26"/>
        </w:rPr>
        <w:t>8</w:t>
      </w:r>
      <w:r w:rsidRPr="00DC1110">
        <w:rPr>
          <w:sz w:val="26"/>
        </w:rPr>
        <w:t>、审批意见</w:t>
      </w:r>
      <w:r w:rsidRPr="00DC1110">
        <w:rPr>
          <w:sz w:val="26"/>
        </w:rPr>
        <w:t>——</w:t>
      </w:r>
      <w:r w:rsidRPr="00DC1110">
        <w:rPr>
          <w:sz w:val="26"/>
        </w:rPr>
        <w:t>由负责审批该项目的环境保护行政主管部门批复。</w:t>
      </w:r>
    </w:p>
    <w:p w:rsidR="00E5589C" w:rsidRPr="00DC1110" w:rsidRDefault="00E5589C" w:rsidP="00E5589C"/>
    <w:p w:rsidR="00E5589C" w:rsidRPr="00DC1110" w:rsidRDefault="00E5589C" w:rsidP="00E5589C">
      <w:pPr>
        <w:sectPr w:rsidR="00E5589C" w:rsidRPr="00DC1110">
          <w:headerReference w:type="default" r:id="rId8"/>
          <w:footerReference w:type="default" r:id="rId9"/>
          <w:pgSz w:w="11907" w:h="16840"/>
          <w:pgMar w:top="1440" w:right="1797" w:bottom="1440" w:left="1797" w:header="851" w:footer="992" w:gutter="0"/>
          <w:pgNumType w:start="1"/>
          <w:cols w:space="720"/>
          <w:rtlGutter/>
          <w:docGrid w:type="lines" w:linePitch="312"/>
        </w:sectPr>
      </w:pPr>
    </w:p>
    <w:p w:rsidR="003E032D" w:rsidRPr="00DC1110" w:rsidRDefault="00BA66DF">
      <w:pPr>
        <w:pStyle w:val="1"/>
      </w:pPr>
      <w:r w:rsidRPr="00DC1110">
        <w:lastRenderedPageBreak/>
        <w:t>建设项目基本情况</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201"/>
        <w:gridCol w:w="1502"/>
        <w:gridCol w:w="767"/>
        <w:gridCol w:w="679"/>
        <w:gridCol w:w="529"/>
        <w:gridCol w:w="659"/>
        <w:gridCol w:w="1006"/>
        <w:gridCol w:w="534"/>
        <w:gridCol w:w="444"/>
        <w:gridCol w:w="1208"/>
      </w:tblGrid>
      <w:tr w:rsidR="00DC1110" w:rsidRPr="00DC1110" w:rsidTr="0070714B">
        <w:trPr>
          <w:trHeight w:val="145"/>
          <w:jc w:val="center"/>
        </w:trPr>
        <w:tc>
          <w:tcPr>
            <w:tcW w:w="1338" w:type="dxa"/>
            <w:tcBorders>
              <w:top w:val="single" w:sz="12" w:space="0" w:color="auto"/>
              <w:left w:val="single" w:sz="12" w:space="0" w:color="auto"/>
            </w:tcBorders>
            <w:vAlign w:val="center"/>
          </w:tcPr>
          <w:p w:rsidR="003E032D" w:rsidRPr="00DC1110" w:rsidRDefault="00BA66DF">
            <w:pPr>
              <w:spacing w:line="288" w:lineRule="auto"/>
              <w:jc w:val="center"/>
              <w:rPr>
                <w:b/>
                <w:sz w:val="24"/>
              </w:rPr>
            </w:pPr>
            <w:r w:rsidRPr="00DC1110">
              <w:rPr>
                <w:b/>
                <w:sz w:val="24"/>
              </w:rPr>
              <w:t>项目名称</w:t>
            </w:r>
          </w:p>
        </w:tc>
        <w:tc>
          <w:tcPr>
            <w:tcW w:w="7191" w:type="dxa"/>
            <w:gridSpan w:val="9"/>
            <w:tcBorders>
              <w:top w:val="single" w:sz="12" w:space="0" w:color="auto"/>
              <w:right w:val="single" w:sz="12" w:space="0" w:color="auto"/>
            </w:tcBorders>
            <w:vAlign w:val="center"/>
          </w:tcPr>
          <w:p w:rsidR="003E032D" w:rsidRPr="00DC1110" w:rsidRDefault="00BA66DF">
            <w:pPr>
              <w:spacing w:line="288" w:lineRule="auto"/>
              <w:jc w:val="center"/>
              <w:rPr>
                <w:bCs/>
                <w:sz w:val="24"/>
              </w:rPr>
            </w:pPr>
            <w:r w:rsidRPr="00DC1110">
              <w:rPr>
                <w:rFonts w:hint="eastAsia"/>
                <w:bCs/>
                <w:sz w:val="24"/>
              </w:rPr>
              <w:t>年产</w:t>
            </w:r>
            <w:r w:rsidRPr="00DC1110">
              <w:rPr>
                <w:rFonts w:hint="eastAsia"/>
                <w:bCs/>
                <w:sz w:val="24"/>
              </w:rPr>
              <w:t>600</w:t>
            </w:r>
            <w:r w:rsidRPr="00DC1110">
              <w:rPr>
                <w:rFonts w:hint="eastAsia"/>
                <w:bCs/>
                <w:sz w:val="24"/>
              </w:rPr>
              <w:t>吨塑料制品建设项目</w:t>
            </w:r>
          </w:p>
        </w:tc>
      </w:tr>
      <w:tr w:rsidR="00DC1110" w:rsidRPr="00DC1110" w:rsidTr="0070714B">
        <w:trPr>
          <w:trHeight w:val="145"/>
          <w:jc w:val="center"/>
        </w:trPr>
        <w:tc>
          <w:tcPr>
            <w:tcW w:w="1338" w:type="dxa"/>
            <w:tcBorders>
              <w:left w:val="single" w:sz="12" w:space="0" w:color="auto"/>
            </w:tcBorders>
            <w:vAlign w:val="center"/>
          </w:tcPr>
          <w:p w:rsidR="003E032D" w:rsidRPr="00DC1110" w:rsidRDefault="00BA66DF">
            <w:pPr>
              <w:spacing w:line="288" w:lineRule="auto"/>
              <w:jc w:val="center"/>
              <w:rPr>
                <w:b/>
                <w:sz w:val="24"/>
              </w:rPr>
            </w:pPr>
            <w:r w:rsidRPr="00DC1110">
              <w:rPr>
                <w:b/>
                <w:sz w:val="24"/>
              </w:rPr>
              <w:t>建设单位</w:t>
            </w:r>
          </w:p>
        </w:tc>
        <w:tc>
          <w:tcPr>
            <w:tcW w:w="7191" w:type="dxa"/>
            <w:gridSpan w:val="9"/>
            <w:tcBorders>
              <w:right w:val="single" w:sz="12" w:space="0" w:color="auto"/>
            </w:tcBorders>
            <w:vAlign w:val="center"/>
          </w:tcPr>
          <w:p w:rsidR="003E032D" w:rsidRPr="00DC1110" w:rsidRDefault="00BA66DF">
            <w:pPr>
              <w:spacing w:line="288" w:lineRule="auto"/>
              <w:jc w:val="center"/>
              <w:rPr>
                <w:bCs/>
                <w:sz w:val="24"/>
              </w:rPr>
            </w:pPr>
            <w:r w:rsidRPr="00DC1110">
              <w:rPr>
                <w:rFonts w:hint="eastAsia"/>
                <w:bCs/>
                <w:sz w:val="24"/>
              </w:rPr>
              <w:t>西咸</w:t>
            </w:r>
            <w:proofErr w:type="gramStart"/>
            <w:r w:rsidRPr="00DC1110">
              <w:rPr>
                <w:rFonts w:hint="eastAsia"/>
                <w:bCs/>
                <w:sz w:val="24"/>
              </w:rPr>
              <w:t>新区众泰塑料</w:t>
            </w:r>
            <w:proofErr w:type="gramEnd"/>
            <w:r w:rsidRPr="00DC1110">
              <w:rPr>
                <w:rFonts w:hint="eastAsia"/>
                <w:bCs/>
                <w:sz w:val="24"/>
              </w:rPr>
              <w:t>制品有限公司</w:t>
            </w:r>
          </w:p>
        </w:tc>
      </w:tr>
      <w:tr w:rsidR="00DC1110" w:rsidRPr="00DC1110" w:rsidTr="0070714B">
        <w:trPr>
          <w:trHeight w:val="145"/>
          <w:jc w:val="center"/>
        </w:trPr>
        <w:tc>
          <w:tcPr>
            <w:tcW w:w="1338" w:type="dxa"/>
            <w:tcBorders>
              <w:left w:val="single" w:sz="12" w:space="0" w:color="auto"/>
            </w:tcBorders>
            <w:vAlign w:val="center"/>
          </w:tcPr>
          <w:p w:rsidR="003E032D" w:rsidRPr="00DC1110" w:rsidRDefault="00BA66DF">
            <w:pPr>
              <w:spacing w:line="288" w:lineRule="auto"/>
              <w:jc w:val="center"/>
              <w:rPr>
                <w:b/>
                <w:sz w:val="24"/>
              </w:rPr>
            </w:pPr>
            <w:r w:rsidRPr="00DC1110">
              <w:rPr>
                <w:b/>
                <w:sz w:val="24"/>
              </w:rPr>
              <w:t>法人代表</w:t>
            </w:r>
          </w:p>
        </w:tc>
        <w:tc>
          <w:tcPr>
            <w:tcW w:w="2739" w:type="dxa"/>
            <w:gridSpan w:val="3"/>
            <w:vAlign w:val="center"/>
          </w:tcPr>
          <w:p w:rsidR="003E032D" w:rsidRPr="00DC1110" w:rsidRDefault="00BA66DF">
            <w:pPr>
              <w:spacing w:line="288" w:lineRule="auto"/>
              <w:jc w:val="center"/>
              <w:rPr>
                <w:bCs/>
                <w:sz w:val="24"/>
              </w:rPr>
            </w:pPr>
            <w:proofErr w:type="gramStart"/>
            <w:r w:rsidRPr="00DC1110">
              <w:rPr>
                <w:rFonts w:hint="eastAsia"/>
                <w:bCs/>
                <w:sz w:val="24"/>
              </w:rPr>
              <w:t>崔</w:t>
            </w:r>
            <w:proofErr w:type="gramEnd"/>
            <w:r w:rsidRPr="00DC1110">
              <w:rPr>
                <w:rFonts w:hint="eastAsia"/>
                <w:bCs/>
                <w:sz w:val="24"/>
              </w:rPr>
              <w:t>大方</w:t>
            </w:r>
          </w:p>
        </w:tc>
        <w:tc>
          <w:tcPr>
            <w:tcW w:w="1276" w:type="dxa"/>
            <w:gridSpan w:val="2"/>
            <w:vAlign w:val="center"/>
          </w:tcPr>
          <w:p w:rsidR="003E032D" w:rsidRPr="00DC1110" w:rsidRDefault="00BA66DF">
            <w:pPr>
              <w:spacing w:line="288" w:lineRule="auto"/>
              <w:jc w:val="center"/>
              <w:rPr>
                <w:bCs/>
                <w:sz w:val="24"/>
              </w:rPr>
            </w:pPr>
            <w:r w:rsidRPr="00DC1110">
              <w:rPr>
                <w:b/>
                <w:sz w:val="24"/>
              </w:rPr>
              <w:t>联系人</w:t>
            </w:r>
          </w:p>
        </w:tc>
        <w:tc>
          <w:tcPr>
            <w:tcW w:w="3176" w:type="dxa"/>
            <w:gridSpan w:val="4"/>
            <w:tcBorders>
              <w:right w:val="single" w:sz="12" w:space="0" w:color="auto"/>
            </w:tcBorders>
            <w:vAlign w:val="center"/>
          </w:tcPr>
          <w:p w:rsidR="003E032D" w:rsidRPr="00DC1110" w:rsidRDefault="00BA66DF">
            <w:pPr>
              <w:spacing w:line="288" w:lineRule="auto"/>
              <w:jc w:val="center"/>
              <w:rPr>
                <w:bCs/>
                <w:sz w:val="24"/>
              </w:rPr>
            </w:pPr>
            <w:r w:rsidRPr="00DC1110">
              <w:rPr>
                <w:rFonts w:hint="eastAsia"/>
                <w:bCs/>
                <w:sz w:val="24"/>
              </w:rPr>
              <w:t>李新军</w:t>
            </w:r>
          </w:p>
        </w:tc>
      </w:tr>
      <w:tr w:rsidR="00DC1110" w:rsidRPr="00DC1110" w:rsidTr="0070714B">
        <w:trPr>
          <w:trHeight w:val="145"/>
          <w:jc w:val="center"/>
        </w:trPr>
        <w:tc>
          <w:tcPr>
            <w:tcW w:w="1338" w:type="dxa"/>
            <w:tcBorders>
              <w:left w:val="single" w:sz="12" w:space="0" w:color="auto"/>
            </w:tcBorders>
            <w:vAlign w:val="center"/>
          </w:tcPr>
          <w:p w:rsidR="003E032D" w:rsidRPr="00DC1110" w:rsidRDefault="00BA66DF">
            <w:pPr>
              <w:spacing w:line="288" w:lineRule="auto"/>
              <w:jc w:val="center"/>
              <w:rPr>
                <w:b/>
                <w:sz w:val="24"/>
              </w:rPr>
            </w:pPr>
            <w:r w:rsidRPr="00DC1110">
              <w:rPr>
                <w:b/>
                <w:sz w:val="24"/>
              </w:rPr>
              <w:t>通讯地址</w:t>
            </w:r>
          </w:p>
        </w:tc>
        <w:tc>
          <w:tcPr>
            <w:tcW w:w="7191" w:type="dxa"/>
            <w:gridSpan w:val="9"/>
            <w:tcBorders>
              <w:right w:val="single" w:sz="12" w:space="0" w:color="auto"/>
            </w:tcBorders>
            <w:vAlign w:val="center"/>
          </w:tcPr>
          <w:p w:rsidR="003E032D" w:rsidRPr="00DC1110" w:rsidRDefault="00BA66DF">
            <w:pPr>
              <w:spacing w:line="288" w:lineRule="auto"/>
              <w:jc w:val="center"/>
              <w:rPr>
                <w:bCs/>
                <w:sz w:val="24"/>
              </w:rPr>
            </w:pPr>
            <w:r w:rsidRPr="00DC1110">
              <w:rPr>
                <w:rFonts w:hint="eastAsia"/>
                <w:bCs/>
                <w:sz w:val="24"/>
              </w:rPr>
              <w:t>陕西省西咸新区秦汉新城双照街道办大王村</w:t>
            </w:r>
            <w:proofErr w:type="gramStart"/>
            <w:r w:rsidRPr="00DC1110">
              <w:rPr>
                <w:rFonts w:hint="eastAsia"/>
                <w:bCs/>
                <w:sz w:val="24"/>
              </w:rPr>
              <w:t>十字西五陵</w:t>
            </w:r>
            <w:proofErr w:type="gramEnd"/>
            <w:r w:rsidRPr="00DC1110">
              <w:rPr>
                <w:rFonts w:hint="eastAsia"/>
                <w:bCs/>
                <w:sz w:val="24"/>
              </w:rPr>
              <w:t>路北侧</w:t>
            </w:r>
            <w:r w:rsidRPr="00DC1110">
              <w:rPr>
                <w:rFonts w:hint="eastAsia"/>
                <w:bCs/>
                <w:sz w:val="24"/>
              </w:rPr>
              <w:t>2</w:t>
            </w:r>
            <w:r w:rsidRPr="00DC1110">
              <w:rPr>
                <w:rFonts w:hint="eastAsia"/>
                <w:bCs/>
                <w:sz w:val="24"/>
              </w:rPr>
              <w:t>号</w:t>
            </w:r>
          </w:p>
        </w:tc>
      </w:tr>
      <w:tr w:rsidR="00DC1110" w:rsidRPr="00DC1110" w:rsidTr="0070714B">
        <w:trPr>
          <w:trHeight w:val="145"/>
          <w:jc w:val="center"/>
        </w:trPr>
        <w:tc>
          <w:tcPr>
            <w:tcW w:w="1338" w:type="dxa"/>
            <w:tcBorders>
              <w:left w:val="single" w:sz="12" w:space="0" w:color="auto"/>
            </w:tcBorders>
            <w:vAlign w:val="center"/>
          </w:tcPr>
          <w:p w:rsidR="003E032D" w:rsidRPr="00DC1110" w:rsidRDefault="00BA66DF">
            <w:pPr>
              <w:spacing w:line="288" w:lineRule="auto"/>
              <w:jc w:val="center"/>
              <w:rPr>
                <w:b/>
                <w:sz w:val="24"/>
              </w:rPr>
            </w:pPr>
            <w:r w:rsidRPr="00DC1110">
              <w:rPr>
                <w:b/>
                <w:sz w:val="24"/>
              </w:rPr>
              <w:t>联系电话</w:t>
            </w:r>
          </w:p>
        </w:tc>
        <w:tc>
          <w:tcPr>
            <w:tcW w:w="1953" w:type="dxa"/>
            <w:gridSpan w:val="2"/>
            <w:vAlign w:val="center"/>
          </w:tcPr>
          <w:p w:rsidR="003E032D" w:rsidRPr="00DC1110" w:rsidRDefault="00BA66DF">
            <w:pPr>
              <w:spacing w:line="288" w:lineRule="auto"/>
              <w:jc w:val="center"/>
              <w:rPr>
                <w:bCs/>
                <w:sz w:val="24"/>
              </w:rPr>
            </w:pPr>
            <w:r w:rsidRPr="00DC1110">
              <w:rPr>
                <w:rFonts w:hint="eastAsia"/>
                <w:bCs/>
                <w:sz w:val="24"/>
              </w:rPr>
              <w:t>13961848973</w:t>
            </w:r>
          </w:p>
        </w:tc>
        <w:tc>
          <w:tcPr>
            <w:tcW w:w="1397" w:type="dxa"/>
            <w:gridSpan w:val="2"/>
            <w:vAlign w:val="center"/>
          </w:tcPr>
          <w:p w:rsidR="003E032D" w:rsidRPr="00DC1110" w:rsidRDefault="00BA66DF">
            <w:pPr>
              <w:spacing w:line="288" w:lineRule="auto"/>
              <w:jc w:val="center"/>
              <w:rPr>
                <w:bCs/>
                <w:sz w:val="24"/>
              </w:rPr>
            </w:pPr>
            <w:r w:rsidRPr="00DC1110">
              <w:rPr>
                <w:b/>
                <w:sz w:val="24"/>
              </w:rPr>
              <w:t>传真</w:t>
            </w:r>
          </w:p>
        </w:tc>
        <w:tc>
          <w:tcPr>
            <w:tcW w:w="665" w:type="dxa"/>
            <w:vAlign w:val="center"/>
          </w:tcPr>
          <w:p w:rsidR="003E032D" w:rsidRPr="00DC1110" w:rsidRDefault="00BA66DF">
            <w:pPr>
              <w:spacing w:line="288" w:lineRule="auto"/>
              <w:jc w:val="center"/>
              <w:rPr>
                <w:bCs/>
                <w:sz w:val="24"/>
              </w:rPr>
            </w:pPr>
            <w:r w:rsidRPr="00DC1110">
              <w:rPr>
                <w:bCs/>
                <w:sz w:val="24"/>
              </w:rPr>
              <w:t>/</w:t>
            </w:r>
          </w:p>
        </w:tc>
        <w:tc>
          <w:tcPr>
            <w:tcW w:w="1656" w:type="dxa"/>
            <w:gridSpan w:val="2"/>
            <w:vAlign w:val="center"/>
          </w:tcPr>
          <w:p w:rsidR="003E032D" w:rsidRPr="00DC1110" w:rsidRDefault="00BA66DF">
            <w:pPr>
              <w:spacing w:line="288" w:lineRule="auto"/>
              <w:jc w:val="center"/>
              <w:rPr>
                <w:bCs/>
                <w:sz w:val="24"/>
              </w:rPr>
            </w:pPr>
            <w:r w:rsidRPr="00DC1110">
              <w:rPr>
                <w:rFonts w:hint="eastAsia"/>
                <w:b/>
                <w:sz w:val="24"/>
              </w:rPr>
              <w:t>邮政编码</w:t>
            </w:r>
          </w:p>
        </w:tc>
        <w:tc>
          <w:tcPr>
            <w:tcW w:w="1520" w:type="dxa"/>
            <w:gridSpan w:val="2"/>
            <w:tcBorders>
              <w:right w:val="single" w:sz="12" w:space="0" w:color="auto"/>
            </w:tcBorders>
            <w:vAlign w:val="center"/>
          </w:tcPr>
          <w:p w:rsidR="003E032D" w:rsidRPr="00DC1110" w:rsidRDefault="00BA66DF">
            <w:pPr>
              <w:spacing w:line="288" w:lineRule="auto"/>
              <w:jc w:val="center"/>
              <w:rPr>
                <w:bCs/>
                <w:sz w:val="24"/>
              </w:rPr>
            </w:pPr>
            <w:r w:rsidRPr="00DC1110">
              <w:rPr>
                <w:rFonts w:hint="eastAsia"/>
                <w:bCs/>
                <w:sz w:val="24"/>
              </w:rPr>
              <w:t>710003</w:t>
            </w:r>
          </w:p>
        </w:tc>
      </w:tr>
      <w:tr w:rsidR="00DC1110" w:rsidRPr="00DC1110" w:rsidTr="0070714B">
        <w:trPr>
          <w:trHeight w:val="145"/>
          <w:jc w:val="center"/>
        </w:trPr>
        <w:tc>
          <w:tcPr>
            <w:tcW w:w="1338" w:type="dxa"/>
            <w:tcBorders>
              <w:left w:val="single" w:sz="12" w:space="0" w:color="auto"/>
            </w:tcBorders>
            <w:vAlign w:val="center"/>
          </w:tcPr>
          <w:p w:rsidR="003E032D" w:rsidRPr="00DC1110" w:rsidRDefault="00BA66DF">
            <w:pPr>
              <w:spacing w:line="288" w:lineRule="auto"/>
              <w:jc w:val="center"/>
              <w:rPr>
                <w:b/>
                <w:sz w:val="24"/>
              </w:rPr>
            </w:pPr>
            <w:r w:rsidRPr="00DC1110">
              <w:rPr>
                <w:b/>
                <w:sz w:val="24"/>
              </w:rPr>
              <w:t>建设地点</w:t>
            </w:r>
          </w:p>
        </w:tc>
        <w:tc>
          <w:tcPr>
            <w:tcW w:w="7191" w:type="dxa"/>
            <w:gridSpan w:val="9"/>
            <w:tcBorders>
              <w:right w:val="single" w:sz="12" w:space="0" w:color="auto"/>
            </w:tcBorders>
            <w:vAlign w:val="center"/>
          </w:tcPr>
          <w:p w:rsidR="003E032D" w:rsidRPr="00DC1110" w:rsidRDefault="00BA66DF">
            <w:pPr>
              <w:spacing w:line="288" w:lineRule="auto"/>
              <w:jc w:val="center"/>
              <w:rPr>
                <w:bCs/>
                <w:sz w:val="24"/>
              </w:rPr>
            </w:pPr>
            <w:r w:rsidRPr="00DC1110">
              <w:rPr>
                <w:rFonts w:hint="eastAsia"/>
                <w:bCs/>
                <w:sz w:val="24"/>
              </w:rPr>
              <w:t>陕西省西咸新区秦汉新城双照街道办大王村</w:t>
            </w:r>
            <w:proofErr w:type="gramStart"/>
            <w:r w:rsidRPr="00DC1110">
              <w:rPr>
                <w:rFonts w:hint="eastAsia"/>
                <w:bCs/>
                <w:sz w:val="24"/>
              </w:rPr>
              <w:t>十字西五陵</w:t>
            </w:r>
            <w:proofErr w:type="gramEnd"/>
            <w:r w:rsidRPr="00DC1110">
              <w:rPr>
                <w:rFonts w:hint="eastAsia"/>
                <w:bCs/>
                <w:sz w:val="24"/>
              </w:rPr>
              <w:t>路北侧</w:t>
            </w:r>
            <w:r w:rsidRPr="00DC1110">
              <w:rPr>
                <w:rFonts w:hint="eastAsia"/>
                <w:bCs/>
                <w:sz w:val="24"/>
              </w:rPr>
              <w:t>2</w:t>
            </w:r>
            <w:r w:rsidRPr="00DC1110">
              <w:rPr>
                <w:rFonts w:hint="eastAsia"/>
                <w:bCs/>
                <w:sz w:val="24"/>
              </w:rPr>
              <w:t>号</w:t>
            </w:r>
          </w:p>
        </w:tc>
      </w:tr>
      <w:tr w:rsidR="00DC1110" w:rsidRPr="00DC1110" w:rsidTr="0070714B">
        <w:trPr>
          <w:trHeight w:val="656"/>
          <w:jc w:val="center"/>
        </w:trPr>
        <w:tc>
          <w:tcPr>
            <w:tcW w:w="1338" w:type="dxa"/>
            <w:tcBorders>
              <w:left w:val="single" w:sz="12" w:space="0" w:color="auto"/>
            </w:tcBorders>
            <w:vAlign w:val="center"/>
          </w:tcPr>
          <w:p w:rsidR="003E032D" w:rsidRPr="00DC1110" w:rsidRDefault="00BA66DF">
            <w:pPr>
              <w:spacing w:line="288" w:lineRule="auto"/>
              <w:jc w:val="center"/>
              <w:rPr>
                <w:b/>
                <w:sz w:val="24"/>
              </w:rPr>
            </w:pPr>
            <w:r w:rsidRPr="00DC1110">
              <w:rPr>
                <w:b/>
                <w:sz w:val="24"/>
              </w:rPr>
              <w:t>立项审</w:t>
            </w:r>
          </w:p>
          <w:p w:rsidR="003E032D" w:rsidRPr="00DC1110" w:rsidRDefault="00BA66DF">
            <w:pPr>
              <w:spacing w:line="288" w:lineRule="auto"/>
              <w:jc w:val="center"/>
              <w:rPr>
                <w:b/>
                <w:sz w:val="24"/>
              </w:rPr>
            </w:pPr>
            <w:proofErr w:type="gramStart"/>
            <w:r w:rsidRPr="00DC1110">
              <w:rPr>
                <w:b/>
                <w:sz w:val="24"/>
              </w:rPr>
              <w:t>批部门</w:t>
            </w:r>
            <w:proofErr w:type="gramEnd"/>
          </w:p>
        </w:tc>
        <w:tc>
          <w:tcPr>
            <w:tcW w:w="2739" w:type="dxa"/>
            <w:gridSpan w:val="3"/>
            <w:vAlign w:val="center"/>
          </w:tcPr>
          <w:p w:rsidR="003E032D" w:rsidRPr="00DC1110" w:rsidRDefault="00BA66DF">
            <w:pPr>
              <w:spacing w:line="288" w:lineRule="auto"/>
              <w:jc w:val="center"/>
              <w:rPr>
                <w:bCs/>
                <w:sz w:val="24"/>
              </w:rPr>
            </w:pPr>
            <w:r w:rsidRPr="00DC1110">
              <w:rPr>
                <w:rFonts w:hint="eastAsia"/>
                <w:bCs/>
                <w:sz w:val="24"/>
              </w:rPr>
              <w:t>陕西省西咸新区秦汉新城发展</w:t>
            </w:r>
            <w:proofErr w:type="gramStart"/>
            <w:r w:rsidRPr="00DC1110">
              <w:rPr>
                <w:rFonts w:hint="eastAsia"/>
                <w:bCs/>
                <w:sz w:val="24"/>
              </w:rPr>
              <w:t>改革局</w:t>
            </w:r>
            <w:proofErr w:type="gramEnd"/>
          </w:p>
        </w:tc>
        <w:tc>
          <w:tcPr>
            <w:tcW w:w="1276" w:type="dxa"/>
            <w:gridSpan w:val="2"/>
            <w:vAlign w:val="center"/>
          </w:tcPr>
          <w:p w:rsidR="003E032D" w:rsidRPr="00DC1110" w:rsidRDefault="00BA66DF">
            <w:pPr>
              <w:spacing w:line="288" w:lineRule="auto"/>
              <w:jc w:val="center"/>
              <w:rPr>
                <w:b/>
                <w:sz w:val="24"/>
              </w:rPr>
            </w:pPr>
            <w:r w:rsidRPr="00DC1110">
              <w:rPr>
                <w:b/>
                <w:sz w:val="24"/>
              </w:rPr>
              <w:t>批准文号</w:t>
            </w:r>
          </w:p>
        </w:tc>
        <w:tc>
          <w:tcPr>
            <w:tcW w:w="3176" w:type="dxa"/>
            <w:gridSpan w:val="4"/>
            <w:tcBorders>
              <w:right w:val="single" w:sz="12" w:space="0" w:color="auto"/>
            </w:tcBorders>
            <w:vAlign w:val="center"/>
          </w:tcPr>
          <w:p w:rsidR="003E032D" w:rsidRPr="00DC1110" w:rsidRDefault="00BA66DF">
            <w:pPr>
              <w:spacing w:line="288" w:lineRule="auto"/>
              <w:jc w:val="center"/>
              <w:rPr>
                <w:bCs/>
                <w:sz w:val="24"/>
              </w:rPr>
            </w:pPr>
            <w:proofErr w:type="gramStart"/>
            <w:r w:rsidRPr="00DC1110">
              <w:rPr>
                <w:rFonts w:hint="eastAsia"/>
                <w:bCs/>
                <w:sz w:val="24"/>
              </w:rPr>
              <w:t>秦汉发改</w:t>
            </w:r>
            <w:proofErr w:type="gramEnd"/>
            <w:r w:rsidRPr="00DC1110">
              <w:rPr>
                <w:rFonts w:hint="eastAsia"/>
                <w:bCs/>
                <w:sz w:val="24"/>
              </w:rPr>
              <w:t>字〔</w:t>
            </w:r>
            <w:r w:rsidRPr="00DC1110">
              <w:rPr>
                <w:rFonts w:hint="eastAsia"/>
                <w:bCs/>
                <w:sz w:val="24"/>
              </w:rPr>
              <w:t>2017</w:t>
            </w:r>
            <w:r w:rsidRPr="00DC1110">
              <w:rPr>
                <w:rFonts w:hint="eastAsia"/>
                <w:bCs/>
                <w:sz w:val="24"/>
              </w:rPr>
              <w:t>〕</w:t>
            </w:r>
            <w:r w:rsidRPr="00DC1110">
              <w:rPr>
                <w:rFonts w:hint="eastAsia"/>
                <w:bCs/>
                <w:sz w:val="24"/>
              </w:rPr>
              <w:t>120</w:t>
            </w:r>
            <w:r w:rsidRPr="00DC1110">
              <w:rPr>
                <w:rFonts w:hint="eastAsia"/>
                <w:bCs/>
                <w:sz w:val="24"/>
              </w:rPr>
              <w:t>号</w:t>
            </w:r>
          </w:p>
        </w:tc>
      </w:tr>
      <w:tr w:rsidR="00DC1110" w:rsidRPr="00DC1110" w:rsidTr="0070714B">
        <w:trPr>
          <w:trHeight w:val="627"/>
          <w:jc w:val="center"/>
        </w:trPr>
        <w:tc>
          <w:tcPr>
            <w:tcW w:w="1338" w:type="dxa"/>
            <w:tcBorders>
              <w:left w:val="single" w:sz="12" w:space="0" w:color="auto"/>
            </w:tcBorders>
            <w:vAlign w:val="center"/>
          </w:tcPr>
          <w:p w:rsidR="003E032D" w:rsidRPr="00DC1110" w:rsidRDefault="00BA66DF">
            <w:pPr>
              <w:spacing w:line="288" w:lineRule="auto"/>
              <w:jc w:val="center"/>
              <w:rPr>
                <w:b/>
                <w:sz w:val="24"/>
              </w:rPr>
            </w:pPr>
            <w:r w:rsidRPr="00DC1110">
              <w:rPr>
                <w:b/>
                <w:sz w:val="24"/>
              </w:rPr>
              <w:t>建设性质</w:t>
            </w:r>
          </w:p>
        </w:tc>
        <w:tc>
          <w:tcPr>
            <w:tcW w:w="2739" w:type="dxa"/>
            <w:gridSpan w:val="3"/>
            <w:vAlign w:val="center"/>
          </w:tcPr>
          <w:p w:rsidR="003E032D" w:rsidRPr="00DC1110" w:rsidRDefault="00BA66DF">
            <w:pPr>
              <w:spacing w:line="288" w:lineRule="auto"/>
              <w:jc w:val="center"/>
              <w:rPr>
                <w:bCs/>
                <w:sz w:val="24"/>
              </w:rPr>
            </w:pPr>
            <w:r w:rsidRPr="00DC1110">
              <w:rPr>
                <w:bCs/>
                <w:sz w:val="24"/>
              </w:rPr>
              <w:t>√</w:t>
            </w:r>
            <w:r w:rsidRPr="00DC1110">
              <w:rPr>
                <w:bCs/>
                <w:sz w:val="24"/>
              </w:rPr>
              <w:t>新建</w:t>
            </w:r>
            <w:r w:rsidRPr="00DC1110">
              <w:rPr>
                <w:rFonts w:hint="eastAsia"/>
                <w:bCs/>
                <w:sz w:val="24"/>
              </w:rPr>
              <w:t xml:space="preserve"> </w:t>
            </w:r>
            <w:r w:rsidRPr="00DC1110">
              <w:rPr>
                <w:bCs/>
                <w:sz w:val="24"/>
              </w:rPr>
              <w:t>□</w:t>
            </w:r>
            <w:r w:rsidRPr="00DC1110">
              <w:rPr>
                <w:bCs/>
                <w:sz w:val="24"/>
              </w:rPr>
              <w:t>改扩建</w:t>
            </w:r>
            <w:r w:rsidRPr="00DC1110">
              <w:rPr>
                <w:rFonts w:hint="eastAsia"/>
                <w:bCs/>
                <w:sz w:val="24"/>
              </w:rPr>
              <w:t xml:space="preserve"> </w:t>
            </w:r>
            <w:r w:rsidRPr="00DC1110">
              <w:rPr>
                <w:bCs/>
                <w:sz w:val="24"/>
              </w:rPr>
              <w:t>□</w:t>
            </w:r>
            <w:r w:rsidRPr="00DC1110">
              <w:rPr>
                <w:bCs/>
                <w:sz w:val="24"/>
              </w:rPr>
              <w:t>技改</w:t>
            </w:r>
          </w:p>
        </w:tc>
        <w:tc>
          <w:tcPr>
            <w:tcW w:w="1276" w:type="dxa"/>
            <w:gridSpan w:val="2"/>
            <w:vAlign w:val="center"/>
          </w:tcPr>
          <w:p w:rsidR="003E032D" w:rsidRPr="00DC1110" w:rsidRDefault="00BA66DF">
            <w:pPr>
              <w:spacing w:line="288" w:lineRule="auto"/>
              <w:jc w:val="center"/>
              <w:rPr>
                <w:b/>
                <w:sz w:val="24"/>
              </w:rPr>
            </w:pPr>
            <w:r w:rsidRPr="00DC1110">
              <w:rPr>
                <w:b/>
                <w:sz w:val="24"/>
              </w:rPr>
              <w:t>行业类别</w:t>
            </w:r>
          </w:p>
          <w:p w:rsidR="003E032D" w:rsidRPr="00DC1110" w:rsidRDefault="00BA66DF">
            <w:pPr>
              <w:spacing w:line="288" w:lineRule="auto"/>
              <w:jc w:val="center"/>
              <w:rPr>
                <w:b/>
                <w:sz w:val="24"/>
              </w:rPr>
            </w:pPr>
            <w:r w:rsidRPr="00DC1110">
              <w:rPr>
                <w:b/>
                <w:sz w:val="24"/>
              </w:rPr>
              <w:t>及代码</w:t>
            </w:r>
          </w:p>
        </w:tc>
        <w:tc>
          <w:tcPr>
            <w:tcW w:w="3176" w:type="dxa"/>
            <w:gridSpan w:val="4"/>
            <w:tcBorders>
              <w:right w:val="single" w:sz="12" w:space="0" w:color="auto"/>
            </w:tcBorders>
            <w:vAlign w:val="center"/>
          </w:tcPr>
          <w:p w:rsidR="003E032D" w:rsidRPr="00DC1110" w:rsidRDefault="00BA66DF">
            <w:pPr>
              <w:spacing w:line="288" w:lineRule="auto"/>
              <w:jc w:val="center"/>
              <w:rPr>
                <w:bCs/>
                <w:sz w:val="24"/>
              </w:rPr>
            </w:pPr>
            <w:r w:rsidRPr="00DC1110">
              <w:rPr>
                <w:rFonts w:hint="eastAsia"/>
                <w:bCs/>
                <w:sz w:val="24"/>
              </w:rPr>
              <w:t>C2926</w:t>
            </w:r>
          </w:p>
          <w:p w:rsidR="003E032D" w:rsidRPr="00DC1110" w:rsidRDefault="00BA66DF">
            <w:pPr>
              <w:spacing w:line="288" w:lineRule="auto"/>
              <w:jc w:val="center"/>
              <w:rPr>
                <w:bCs/>
                <w:sz w:val="24"/>
              </w:rPr>
            </w:pPr>
            <w:r w:rsidRPr="00DC1110">
              <w:rPr>
                <w:rFonts w:hint="eastAsia"/>
                <w:bCs/>
                <w:sz w:val="24"/>
              </w:rPr>
              <w:t>塑料包装箱及容器制造</w:t>
            </w:r>
          </w:p>
        </w:tc>
      </w:tr>
      <w:tr w:rsidR="00DC1110" w:rsidRPr="00DC1110" w:rsidTr="0070714B">
        <w:trPr>
          <w:trHeight w:val="145"/>
          <w:jc w:val="center"/>
        </w:trPr>
        <w:tc>
          <w:tcPr>
            <w:tcW w:w="1338" w:type="dxa"/>
            <w:tcBorders>
              <w:left w:val="single" w:sz="12" w:space="0" w:color="auto"/>
            </w:tcBorders>
            <w:vAlign w:val="center"/>
          </w:tcPr>
          <w:p w:rsidR="003E032D" w:rsidRPr="00DC1110" w:rsidRDefault="00BA66DF">
            <w:pPr>
              <w:spacing w:line="288" w:lineRule="auto"/>
              <w:jc w:val="center"/>
              <w:rPr>
                <w:b/>
                <w:sz w:val="24"/>
              </w:rPr>
            </w:pPr>
            <w:r w:rsidRPr="00DC1110">
              <w:rPr>
                <w:b/>
                <w:sz w:val="24"/>
              </w:rPr>
              <w:t>占地面积</w:t>
            </w:r>
          </w:p>
          <w:p w:rsidR="003E032D" w:rsidRPr="00DC1110" w:rsidRDefault="00BA66DF">
            <w:pPr>
              <w:spacing w:line="288" w:lineRule="auto"/>
              <w:jc w:val="center"/>
              <w:rPr>
                <w:b/>
                <w:sz w:val="24"/>
              </w:rPr>
            </w:pPr>
            <w:r w:rsidRPr="00DC1110">
              <w:rPr>
                <w:b/>
                <w:sz w:val="24"/>
              </w:rPr>
              <w:t>(</w:t>
            </w:r>
            <w:r w:rsidRPr="00DC1110">
              <w:rPr>
                <w:b/>
                <w:sz w:val="24"/>
              </w:rPr>
              <w:t>平方米</w:t>
            </w:r>
            <w:r w:rsidRPr="00DC1110">
              <w:rPr>
                <w:b/>
                <w:sz w:val="24"/>
              </w:rPr>
              <w:t>)</w:t>
            </w:r>
          </w:p>
        </w:tc>
        <w:tc>
          <w:tcPr>
            <w:tcW w:w="2739" w:type="dxa"/>
            <w:gridSpan w:val="3"/>
            <w:vAlign w:val="center"/>
          </w:tcPr>
          <w:p w:rsidR="003E032D" w:rsidRPr="00DC1110" w:rsidRDefault="00BA66DF">
            <w:pPr>
              <w:spacing w:line="288" w:lineRule="auto"/>
              <w:jc w:val="center"/>
              <w:rPr>
                <w:bCs/>
                <w:sz w:val="24"/>
              </w:rPr>
            </w:pPr>
            <w:r w:rsidRPr="00DC1110">
              <w:rPr>
                <w:rFonts w:hint="eastAsia"/>
                <w:bCs/>
                <w:sz w:val="24"/>
              </w:rPr>
              <w:t>1200</w:t>
            </w:r>
          </w:p>
        </w:tc>
        <w:tc>
          <w:tcPr>
            <w:tcW w:w="1276" w:type="dxa"/>
            <w:gridSpan w:val="2"/>
            <w:vAlign w:val="center"/>
          </w:tcPr>
          <w:p w:rsidR="003E032D" w:rsidRPr="00DC1110" w:rsidRDefault="00BA66DF">
            <w:pPr>
              <w:spacing w:line="288" w:lineRule="auto"/>
              <w:jc w:val="center"/>
              <w:rPr>
                <w:b/>
                <w:sz w:val="24"/>
              </w:rPr>
            </w:pPr>
            <w:r w:rsidRPr="00DC1110">
              <w:rPr>
                <w:b/>
                <w:sz w:val="24"/>
              </w:rPr>
              <w:t>绿化面积</w:t>
            </w:r>
          </w:p>
          <w:p w:rsidR="003E032D" w:rsidRPr="00DC1110" w:rsidRDefault="00BA66DF">
            <w:pPr>
              <w:spacing w:line="288" w:lineRule="auto"/>
              <w:jc w:val="center"/>
              <w:rPr>
                <w:b/>
                <w:sz w:val="24"/>
              </w:rPr>
            </w:pPr>
            <w:r w:rsidRPr="00DC1110">
              <w:rPr>
                <w:b/>
                <w:sz w:val="24"/>
              </w:rPr>
              <w:t>(</w:t>
            </w:r>
            <w:r w:rsidRPr="00DC1110">
              <w:rPr>
                <w:b/>
                <w:sz w:val="24"/>
              </w:rPr>
              <w:t>平方米</w:t>
            </w:r>
            <w:r w:rsidRPr="00DC1110">
              <w:rPr>
                <w:b/>
                <w:sz w:val="24"/>
              </w:rPr>
              <w:t>)</w:t>
            </w:r>
          </w:p>
        </w:tc>
        <w:tc>
          <w:tcPr>
            <w:tcW w:w="1058" w:type="dxa"/>
            <w:tcBorders>
              <w:right w:val="single" w:sz="4" w:space="0" w:color="auto"/>
            </w:tcBorders>
            <w:vAlign w:val="center"/>
          </w:tcPr>
          <w:p w:rsidR="003E032D" w:rsidRPr="00DC1110" w:rsidRDefault="00BA66DF">
            <w:pPr>
              <w:spacing w:line="288" w:lineRule="auto"/>
              <w:jc w:val="center"/>
              <w:rPr>
                <w:bCs/>
                <w:spacing w:val="-20"/>
                <w:sz w:val="24"/>
              </w:rPr>
            </w:pPr>
            <w:r w:rsidRPr="00DC1110">
              <w:rPr>
                <w:rFonts w:hint="eastAsia"/>
                <w:bCs/>
                <w:spacing w:val="-20"/>
                <w:sz w:val="24"/>
              </w:rPr>
              <w:t>120</w:t>
            </w:r>
          </w:p>
        </w:tc>
        <w:tc>
          <w:tcPr>
            <w:tcW w:w="1073" w:type="dxa"/>
            <w:gridSpan w:val="2"/>
            <w:tcBorders>
              <w:left w:val="single" w:sz="4" w:space="0" w:color="auto"/>
              <w:right w:val="single" w:sz="4" w:space="0" w:color="auto"/>
            </w:tcBorders>
            <w:vAlign w:val="center"/>
          </w:tcPr>
          <w:p w:rsidR="003E032D" w:rsidRPr="00DC1110" w:rsidRDefault="00BA66DF">
            <w:pPr>
              <w:spacing w:line="288" w:lineRule="auto"/>
              <w:jc w:val="center"/>
              <w:rPr>
                <w:bCs/>
                <w:sz w:val="24"/>
              </w:rPr>
            </w:pPr>
            <w:r w:rsidRPr="00DC1110">
              <w:rPr>
                <w:b/>
                <w:sz w:val="24"/>
              </w:rPr>
              <w:t>绿化率</w:t>
            </w:r>
          </w:p>
        </w:tc>
        <w:tc>
          <w:tcPr>
            <w:tcW w:w="1045" w:type="dxa"/>
            <w:tcBorders>
              <w:left w:val="single" w:sz="4" w:space="0" w:color="auto"/>
              <w:right w:val="single" w:sz="12" w:space="0" w:color="auto"/>
            </w:tcBorders>
            <w:vAlign w:val="center"/>
          </w:tcPr>
          <w:p w:rsidR="003E032D" w:rsidRPr="00DC1110" w:rsidRDefault="00BA66DF">
            <w:pPr>
              <w:spacing w:line="288" w:lineRule="auto"/>
              <w:jc w:val="center"/>
              <w:rPr>
                <w:bCs/>
                <w:sz w:val="24"/>
              </w:rPr>
            </w:pPr>
            <w:r w:rsidRPr="00DC1110">
              <w:rPr>
                <w:rFonts w:hint="eastAsia"/>
                <w:bCs/>
                <w:sz w:val="24"/>
              </w:rPr>
              <w:t>10%</w:t>
            </w:r>
          </w:p>
        </w:tc>
      </w:tr>
      <w:tr w:rsidR="00DC1110" w:rsidRPr="00DC1110" w:rsidTr="0070714B">
        <w:trPr>
          <w:trHeight w:val="706"/>
          <w:jc w:val="center"/>
        </w:trPr>
        <w:tc>
          <w:tcPr>
            <w:tcW w:w="1338" w:type="dxa"/>
            <w:tcBorders>
              <w:left w:val="single" w:sz="12" w:space="0" w:color="auto"/>
            </w:tcBorders>
            <w:vAlign w:val="center"/>
          </w:tcPr>
          <w:p w:rsidR="003E032D" w:rsidRPr="00DC1110" w:rsidRDefault="00BA66DF">
            <w:pPr>
              <w:spacing w:line="288" w:lineRule="auto"/>
              <w:jc w:val="center"/>
              <w:rPr>
                <w:b/>
                <w:sz w:val="24"/>
              </w:rPr>
            </w:pPr>
            <w:r w:rsidRPr="00DC1110">
              <w:rPr>
                <w:b/>
                <w:sz w:val="24"/>
              </w:rPr>
              <w:t>总投资</w:t>
            </w:r>
          </w:p>
          <w:p w:rsidR="003E032D" w:rsidRPr="00DC1110" w:rsidRDefault="00BA66DF">
            <w:pPr>
              <w:spacing w:line="288" w:lineRule="auto"/>
              <w:jc w:val="center"/>
              <w:rPr>
                <w:b/>
                <w:sz w:val="24"/>
              </w:rPr>
            </w:pPr>
            <w:r w:rsidRPr="00DC1110">
              <w:rPr>
                <w:b/>
                <w:sz w:val="24"/>
              </w:rPr>
              <w:t>(</w:t>
            </w:r>
            <w:r w:rsidRPr="00DC1110">
              <w:rPr>
                <w:b/>
                <w:sz w:val="24"/>
              </w:rPr>
              <w:t>万元</w:t>
            </w:r>
            <w:r w:rsidRPr="00DC1110">
              <w:rPr>
                <w:b/>
                <w:sz w:val="24"/>
              </w:rPr>
              <w:t>)</w:t>
            </w:r>
          </w:p>
        </w:tc>
        <w:tc>
          <w:tcPr>
            <w:tcW w:w="1176" w:type="dxa"/>
            <w:vAlign w:val="center"/>
          </w:tcPr>
          <w:p w:rsidR="003E032D" w:rsidRPr="00DC1110" w:rsidRDefault="00BA66DF">
            <w:pPr>
              <w:spacing w:line="288" w:lineRule="auto"/>
              <w:jc w:val="center"/>
              <w:rPr>
                <w:bCs/>
                <w:sz w:val="24"/>
              </w:rPr>
            </w:pPr>
            <w:r w:rsidRPr="00DC1110">
              <w:rPr>
                <w:rFonts w:hint="eastAsia"/>
                <w:bCs/>
                <w:sz w:val="24"/>
              </w:rPr>
              <w:t>200</w:t>
            </w:r>
          </w:p>
        </w:tc>
        <w:tc>
          <w:tcPr>
            <w:tcW w:w="1563" w:type="dxa"/>
            <w:gridSpan w:val="2"/>
            <w:vAlign w:val="center"/>
          </w:tcPr>
          <w:p w:rsidR="003E032D" w:rsidRPr="00DC1110" w:rsidRDefault="00BA66DF">
            <w:pPr>
              <w:spacing w:line="288" w:lineRule="auto"/>
              <w:jc w:val="center"/>
              <w:rPr>
                <w:b/>
                <w:sz w:val="24"/>
              </w:rPr>
            </w:pPr>
            <w:r w:rsidRPr="00DC1110">
              <w:rPr>
                <w:b/>
                <w:sz w:val="24"/>
              </w:rPr>
              <w:t>其中：环保</w:t>
            </w:r>
          </w:p>
          <w:p w:rsidR="003E032D" w:rsidRPr="00DC1110" w:rsidRDefault="00BA66DF">
            <w:pPr>
              <w:spacing w:line="288" w:lineRule="auto"/>
              <w:jc w:val="center"/>
              <w:rPr>
                <w:b/>
                <w:sz w:val="24"/>
              </w:rPr>
            </w:pPr>
            <w:r w:rsidRPr="00DC1110">
              <w:rPr>
                <w:b/>
                <w:sz w:val="24"/>
              </w:rPr>
              <w:t>投资</w:t>
            </w:r>
            <w:r w:rsidRPr="00DC1110">
              <w:rPr>
                <w:b/>
                <w:sz w:val="24"/>
              </w:rPr>
              <w:t>(</w:t>
            </w:r>
            <w:r w:rsidRPr="00DC1110">
              <w:rPr>
                <w:b/>
                <w:sz w:val="24"/>
              </w:rPr>
              <w:t>万元</w:t>
            </w:r>
            <w:r w:rsidRPr="00DC1110">
              <w:rPr>
                <w:b/>
                <w:sz w:val="24"/>
              </w:rPr>
              <w:t>)</w:t>
            </w:r>
          </w:p>
        </w:tc>
        <w:tc>
          <w:tcPr>
            <w:tcW w:w="1276" w:type="dxa"/>
            <w:gridSpan w:val="2"/>
            <w:vAlign w:val="center"/>
          </w:tcPr>
          <w:p w:rsidR="003E032D" w:rsidRPr="00DC1110" w:rsidRDefault="00BA66DF">
            <w:pPr>
              <w:spacing w:line="288" w:lineRule="auto"/>
              <w:jc w:val="center"/>
              <w:rPr>
                <w:bCs/>
                <w:sz w:val="24"/>
              </w:rPr>
            </w:pPr>
            <w:r w:rsidRPr="00DC1110">
              <w:rPr>
                <w:rFonts w:hint="eastAsia"/>
                <w:bCs/>
                <w:sz w:val="24"/>
              </w:rPr>
              <w:t>54</w:t>
            </w:r>
          </w:p>
        </w:tc>
        <w:tc>
          <w:tcPr>
            <w:tcW w:w="2131" w:type="dxa"/>
            <w:gridSpan w:val="3"/>
            <w:vAlign w:val="center"/>
          </w:tcPr>
          <w:p w:rsidR="003E032D" w:rsidRPr="00DC1110" w:rsidRDefault="00BA66DF">
            <w:pPr>
              <w:spacing w:line="288" w:lineRule="auto"/>
              <w:jc w:val="center"/>
              <w:rPr>
                <w:bCs/>
                <w:sz w:val="24"/>
              </w:rPr>
            </w:pPr>
            <w:r w:rsidRPr="00DC1110">
              <w:rPr>
                <w:b/>
                <w:sz w:val="24"/>
              </w:rPr>
              <w:t>环保投资占总投资比例</w:t>
            </w:r>
            <w:r w:rsidRPr="00DC1110">
              <w:rPr>
                <w:b/>
                <w:sz w:val="24"/>
              </w:rPr>
              <w:t>%</w:t>
            </w:r>
          </w:p>
        </w:tc>
        <w:tc>
          <w:tcPr>
            <w:tcW w:w="1045" w:type="dxa"/>
            <w:tcBorders>
              <w:right w:val="single" w:sz="12" w:space="0" w:color="auto"/>
            </w:tcBorders>
            <w:vAlign w:val="center"/>
          </w:tcPr>
          <w:p w:rsidR="003E032D" w:rsidRPr="00DC1110" w:rsidRDefault="00BA66DF">
            <w:pPr>
              <w:spacing w:line="288" w:lineRule="auto"/>
              <w:jc w:val="center"/>
              <w:rPr>
                <w:bCs/>
                <w:sz w:val="24"/>
              </w:rPr>
            </w:pPr>
            <w:r w:rsidRPr="00DC1110">
              <w:rPr>
                <w:rFonts w:hint="eastAsia"/>
                <w:bCs/>
                <w:sz w:val="24"/>
              </w:rPr>
              <w:t>27</w:t>
            </w:r>
          </w:p>
        </w:tc>
      </w:tr>
      <w:tr w:rsidR="00DC1110" w:rsidRPr="00DC1110" w:rsidTr="0070714B">
        <w:trPr>
          <w:trHeight w:val="683"/>
          <w:jc w:val="center"/>
        </w:trPr>
        <w:tc>
          <w:tcPr>
            <w:tcW w:w="1338" w:type="dxa"/>
            <w:tcBorders>
              <w:left w:val="single" w:sz="12" w:space="0" w:color="auto"/>
              <w:bottom w:val="single" w:sz="12" w:space="0" w:color="auto"/>
            </w:tcBorders>
            <w:vAlign w:val="center"/>
          </w:tcPr>
          <w:p w:rsidR="003E032D" w:rsidRPr="00DC1110" w:rsidRDefault="00BA66DF">
            <w:pPr>
              <w:spacing w:line="288" w:lineRule="auto"/>
              <w:jc w:val="center"/>
              <w:rPr>
                <w:b/>
                <w:sz w:val="24"/>
              </w:rPr>
            </w:pPr>
            <w:r w:rsidRPr="00DC1110">
              <w:rPr>
                <w:b/>
                <w:sz w:val="24"/>
              </w:rPr>
              <w:t>评价经费</w:t>
            </w:r>
          </w:p>
          <w:p w:rsidR="003E032D" w:rsidRPr="00DC1110" w:rsidRDefault="00BA66DF">
            <w:pPr>
              <w:spacing w:line="288" w:lineRule="auto"/>
              <w:jc w:val="center"/>
              <w:rPr>
                <w:b/>
                <w:sz w:val="24"/>
              </w:rPr>
            </w:pPr>
            <w:r w:rsidRPr="00DC1110">
              <w:rPr>
                <w:b/>
                <w:sz w:val="24"/>
              </w:rPr>
              <w:t>(</w:t>
            </w:r>
            <w:r w:rsidRPr="00DC1110">
              <w:rPr>
                <w:b/>
                <w:sz w:val="24"/>
              </w:rPr>
              <w:t>万元</w:t>
            </w:r>
            <w:r w:rsidRPr="00DC1110">
              <w:rPr>
                <w:b/>
                <w:sz w:val="24"/>
              </w:rPr>
              <w:t>)</w:t>
            </w:r>
          </w:p>
        </w:tc>
        <w:tc>
          <w:tcPr>
            <w:tcW w:w="1176" w:type="dxa"/>
            <w:tcBorders>
              <w:bottom w:val="single" w:sz="12" w:space="0" w:color="auto"/>
            </w:tcBorders>
            <w:vAlign w:val="center"/>
          </w:tcPr>
          <w:p w:rsidR="003E032D" w:rsidRPr="00DC1110" w:rsidRDefault="00BA66DF">
            <w:pPr>
              <w:spacing w:line="288" w:lineRule="auto"/>
              <w:jc w:val="center"/>
              <w:rPr>
                <w:bCs/>
                <w:sz w:val="24"/>
              </w:rPr>
            </w:pPr>
            <w:r w:rsidRPr="00DC1110">
              <w:rPr>
                <w:bCs/>
                <w:sz w:val="24"/>
              </w:rPr>
              <w:t>—</w:t>
            </w:r>
          </w:p>
        </w:tc>
        <w:tc>
          <w:tcPr>
            <w:tcW w:w="1563" w:type="dxa"/>
            <w:gridSpan w:val="2"/>
            <w:tcBorders>
              <w:bottom w:val="single" w:sz="12" w:space="0" w:color="auto"/>
            </w:tcBorders>
            <w:vAlign w:val="center"/>
          </w:tcPr>
          <w:p w:rsidR="003E032D" w:rsidRPr="00DC1110" w:rsidRDefault="00BA66DF">
            <w:pPr>
              <w:spacing w:line="288" w:lineRule="auto"/>
              <w:jc w:val="center"/>
              <w:rPr>
                <w:b/>
                <w:sz w:val="24"/>
              </w:rPr>
            </w:pPr>
            <w:r w:rsidRPr="00DC1110">
              <w:rPr>
                <w:b/>
                <w:sz w:val="24"/>
              </w:rPr>
              <w:t>预</w:t>
            </w:r>
            <w:r w:rsidRPr="00DC1110">
              <w:rPr>
                <w:rFonts w:hint="eastAsia"/>
                <w:b/>
                <w:sz w:val="24"/>
              </w:rPr>
              <w:t>计</w:t>
            </w:r>
            <w:r w:rsidRPr="00DC1110">
              <w:rPr>
                <w:b/>
                <w:sz w:val="24"/>
              </w:rPr>
              <w:t>投产</w:t>
            </w:r>
          </w:p>
          <w:p w:rsidR="003E032D" w:rsidRPr="00DC1110" w:rsidRDefault="00BA66DF">
            <w:pPr>
              <w:spacing w:line="288" w:lineRule="auto"/>
              <w:jc w:val="center"/>
              <w:rPr>
                <w:b/>
                <w:sz w:val="24"/>
              </w:rPr>
            </w:pPr>
            <w:r w:rsidRPr="00DC1110">
              <w:rPr>
                <w:b/>
                <w:sz w:val="24"/>
              </w:rPr>
              <w:t>日期</w:t>
            </w:r>
          </w:p>
        </w:tc>
        <w:tc>
          <w:tcPr>
            <w:tcW w:w="4452" w:type="dxa"/>
            <w:gridSpan w:val="6"/>
            <w:tcBorders>
              <w:bottom w:val="single" w:sz="12" w:space="0" w:color="auto"/>
              <w:right w:val="single" w:sz="12" w:space="0" w:color="auto"/>
            </w:tcBorders>
            <w:vAlign w:val="center"/>
          </w:tcPr>
          <w:p w:rsidR="003E032D" w:rsidRPr="00DC1110" w:rsidRDefault="00BA66DF" w:rsidP="00DC7F23">
            <w:pPr>
              <w:spacing w:line="288" w:lineRule="auto"/>
              <w:jc w:val="center"/>
              <w:rPr>
                <w:bCs/>
                <w:sz w:val="24"/>
              </w:rPr>
            </w:pPr>
            <w:r w:rsidRPr="00DC1110">
              <w:rPr>
                <w:bCs/>
                <w:sz w:val="24"/>
              </w:rPr>
              <w:t>201</w:t>
            </w:r>
            <w:r w:rsidRPr="00DC1110">
              <w:rPr>
                <w:rFonts w:hint="eastAsia"/>
                <w:bCs/>
                <w:sz w:val="24"/>
              </w:rPr>
              <w:t>8</w:t>
            </w:r>
            <w:r w:rsidRPr="00DC1110">
              <w:rPr>
                <w:bCs/>
                <w:sz w:val="24"/>
              </w:rPr>
              <w:t>年</w:t>
            </w:r>
            <w:r w:rsidR="00DC7F23">
              <w:rPr>
                <w:rFonts w:hint="eastAsia"/>
                <w:bCs/>
                <w:sz w:val="24"/>
              </w:rPr>
              <w:t>8</w:t>
            </w:r>
            <w:r w:rsidRPr="00DC1110">
              <w:rPr>
                <w:bCs/>
                <w:sz w:val="24"/>
              </w:rPr>
              <w:t>月</w:t>
            </w:r>
          </w:p>
        </w:tc>
      </w:tr>
      <w:tr w:rsidR="00DC1110" w:rsidRPr="00DC1110" w:rsidTr="0070714B">
        <w:trPr>
          <w:trHeight w:val="963"/>
          <w:jc w:val="center"/>
        </w:trPr>
        <w:tc>
          <w:tcPr>
            <w:tcW w:w="8529" w:type="dxa"/>
            <w:gridSpan w:val="10"/>
            <w:tcBorders>
              <w:top w:val="single" w:sz="12" w:space="0" w:color="auto"/>
              <w:left w:val="single" w:sz="12" w:space="0" w:color="auto"/>
              <w:bottom w:val="single" w:sz="12" w:space="0" w:color="auto"/>
              <w:right w:val="single" w:sz="12" w:space="0" w:color="auto"/>
            </w:tcBorders>
            <w:vAlign w:val="center"/>
          </w:tcPr>
          <w:p w:rsidR="003E032D" w:rsidRPr="00DC1110" w:rsidRDefault="00BA66DF">
            <w:pPr>
              <w:spacing w:line="360" w:lineRule="auto"/>
              <w:rPr>
                <w:rFonts w:ascii="宋体" w:hAnsi="宋体" w:cs="宋体"/>
                <w:b/>
                <w:bCs/>
                <w:sz w:val="28"/>
                <w:szCs w:val="28"/>
              </w:rPr>
            </w:pPr>
            <w:r w:rsidRPr="00DC1110">
              <w:rPr>
                <w:rFonts w:ascii="宋体" w:hAnsi="宋体" w:cs="宋体" w:hint="eastAsia"/>
                <w:b/>
                <w:bCs/>
                <w:sz w:val="28"/>
                <w:szCs w:val="28"/>
              </w:rPr>
              <w:t>工程内容及规模</w:t>
            </w:r>
          </w:p>
          <w:p w:rsidR="003E032D" w:rsidRPr="00DC1110" w:rsidRDefault="00BA66DF">
            <w:pPr>
              <w:spacing w:line="360" w:lineRule="auto"/>
              <w:ind w:firstLineChars="200" w:firstLine="482"/>
              <w:rPr>
                <w:rFonts w:ascii="宋体" w:hAnsi="宋体" w:cs="宋体"/>
                <w:b/>
                <w:bCs/>
                <w:sz w:val="24"/>
              </w:rPr>
            </w:pPr>
            <w:r w:rsidRPr="00DC1110">
              <w:rPr>
                <w:rFonts w:ascii="宋体" w:hAnsi="宋体" w:cs="宋体" w:hint="eastAsia"/>
                <w:b/>
                <w:bCs/>
                <w:sz w:val="24"/>
              </w:rPr>
              <w:t>一、项目由来</w:t>
            </w:r>
          </w:p>
          <w:p w:rsidR="003E032D" w:rsidRPr="00DC1110" w:rsidRDefault="00BA66DF">
            <w:pPr>
              <w:tabs>
                <w:tab w:val="left" w:pos="6090"/>
              </w:tabs>
              <w:spacing w:line="360" w:lineRule="auto"/>
              <w:ind w:left="1" w:firstLineChars="200" w:firstLine="480"/>
              <w:rPr>
                <w:bCs/>
                <w:sz w:val="24"/>
              </w:rPr>
            </w:pPr>
            <w:r w:rsidRPr="00DC1110">
              <w:rPr>
                <w:rFonts w:hint="eastAsia"/>
                <w:bCs/>
                <w:sz w:val="24"/>
              </w:rPr>
              <w:t>长期以来，我国农产品生产重视产前和产中的栽培，而忽视产后保鲜贮藏，粗糙的包装和落后的保鲜技术，使农产品基本处于初级加工水平，相比纸板结构包装，塑料</w:t>
            </w:r>
            <w:proofErr w:type="gramStart"/>
            <w:r w:rsidRPr="00DC1110">
              <w:rPr>
                <w:rFonts w:hint="eastAsia"/>
                <w:bCs/>
                <w:sz w:val="24"/>
              </w:rPr>
              <w:t>中空板</w:t>
            </w:r>
            <w:proofErr w:type="gramEnd"/>
            <w:r w:rsidRPr="00DC1110">
              <w:rPr>
                <w:rFonts w:hint="eastAsia"/>
                <w:bCs/>
                <w:sz w:val="24"/>
              </w:rPr>
              <w:t>具有重量轻、防潮、抗腐蚀等优势。在此背景下，西咸</w:t>
            </w:r>
            <w:proofErr w:type="gramStart"/>
            <w:r w:rsidRPr="00DC1110">
              <w:rPr>
                <w:rFonts w:hint="eastAsia"/>
                <w:bCs/>
                <w:sz w:val="24"/>
              </w:rPr>
              <w:t>新区众泰塑料</w:t>
            </w:r>
            <w:proofErr w:type="gramEnd"/>
            <w:r w:rsidRPr="00DC1110">
              <w:rPr>
                <w:rFonts w:hint="eastAsia"/>
                <w:bCs/>
                <w:sz w:val="24"/>
              </w:rPr>
              <w:t>制品有限公司投资</w:t>
            </w:r>
            <w:r w:rsidRPr="00DC1110">
              <w:rPr>
                <w:rFonts w:hint="eastAsia"/>
                <w:bCs/>
                <w:sz w:val="24"/>
              </w:rPr>
              <w:t>200</w:t>
            </w:r>
            <w:r w:rsidRPr="00DC1110">
              <w:rPr>
                <w:rFonts w:hint="eastAsia"/>
                <w:bCs/>
                <w:sz w:val="24"/>
              </w:rPr>
              <w:t>万元于陕西省西咸新区秦汉新城双照街道办大王村</w:t>
            </w:r>
            <w:proofErr w:type="gramStart"/>
            <w:r w:rsidRPr="00DC1110">
              <w:rPr>
                <w:rFonts w:hint="eastAsia"/>
                <w:bCs/>
                <w:sz w:val="24"/>
              </w:rPr>
              <w:t>十字西五陵</w:t>
            </w:r>
            <w:proofErr w:type="gramEnd"/>
            <w:r w:rsidRPr="00DC1110">
              <w:rPr>
                <w:rFonts w:hint="eastAsia"/>
                <w:bCs/>
                <w:sz w:val="24"/>
              </w:rPr>
              <w:t>路北侧</w:t>
            </w:r>
            <w:r w:rsidRPr="00DC1110">
              <w:rPr>
                <w:rFonts w:hint="eastAsia"/>
                <w:bCs/>
                <w:sz w:val="24"/>
              </w:rPr>
              <w:t>2</w:t>
            </w:r>
            <w:r w:rsidRPr="00DC1110">
              <w:rPr>
                <w:rFonts w:hint="eastAsia"/>
                <w:bCs/>
                <w:sz w:val="24"/>
              </w:rPr>
              <w:t>号建设年产</w:t>
            </w:r>
            <w:r w:rsidRPr="00DC1110">
              <w:rPr>
                <w:rFonts w:hint="eastAsia"/>
                <w:bCs/>
                <w:sz w:val="24"/>
              </w:rPr>
              <w:t>600</w:t>
            </w:r>
            <w:r w:rsidRPr="00DC1110">
              <w:rPr>
                <w:rFonts w:hint="eastAsia"/>
                <w:bCs/>
                <w:sz w:val="24"/>
              </w:rPr>
              <w:t>吨塑料制品建设项目。</w:t>
            </w:r>
          </w:p>
          <w:p w:rsidR="003E032D" w:rsidRPr="00DC1110" w:rsidRDefault="00BA66DF">
            <w:pPr>
              <w:tabs>
                <w:tab w:val="left" w:pos="6090"/>
              </w:tabs>
              <w:spacing w:line="360" w:lineRule="auto"/>
              <w:ind w:left="1" w:firstLineChars="200" w:firstLine="480"/>
              <w:rPr>
                <w:rFonts w:hAnsi="宋体"/>
                <w:sz w:val="24"/>
              </w:rPr>
            </w:pPr>
            <w:r w:rsidRPr="00DC1110">
              <w:rPr>
                <w:rFonts w:hAnsi="宋体" w:hint="eastAsia"/>
                <w:sz w:val="24"/>
              </w:rPr>
              <w:t>根据《中华人民共和国环境影响评价法》、《建设项目环境保护管理条例》及《建设项目环境影响评价分类管理名录》等法律法规文件，本项目属于“十八、橡胶和塑料制品业”“</w:t>
            </w:r>
            <w:r w:rsidRPr="00DC1110">
              <w:rPr>
                <w:rFonts w:hAnsi="宋体" w:hint="eastAsia"/>
                <w:sz w:val="24"/>
              </w:rPr>
              <w:t xml:space="preserve">47 </w:t>
            </w:r>
            <w:r w:rsidRPr="00DC1110">
              <w:rPr>
                <w:rFonts w:hAnsi="宋体" w:hint="eastAsia"/>
                <w:sz w:val="24"/>
              </w:rPr>
              <w:t>塑料制品制造”“其他”，需编写环境影响报告表。</w:t>
            </w:r>
            <w:r w:rsidRPr="00DC1110">
              <w:rPr>
                <w:rFonts w:hint="eastAsia"/>
                <w:bCs/>
                <w:sz w:val="24"/>
              </w:rPr>
              <w:t>西咸</w:t>
            </w:r>
            <w:proofErr w:type="gramStart"/>
            <w:r w:rsidRPr="00DC1110">
              <w:rPr>
                <w:rFonts w:hint="eastAsia"/>
                <w:bCs/>
                <w:sz w:val="24"/>
              </w:rPr>
              <w:t>新区众泰塑料</w:t>
            </w:r>
            <w:proofErr w:type="gramEnd"/>
            <w:r w:rsidRPr="00DC1110">
              <w:rPr>
                <w:rFonts w:hint="eastAsia"/>
                <w:bCs/>
                <w:sz w:val="24"/>
              </w:rPr>
              <w:t>制品有限公司</w:t>
            </w:r>
            <w:r w:rsidRPr="00DC1110">
              <w:rPr>
                <w:rFonts w:hAnsi="宋体" w:hint="eastAsia"/>
                <w:sz w:val="24"/>
              </w:rPr>
              <w:t>于</w:t>
            </w:r>
            <w:r w:rsidRPr="00DC1110">
              <w:rPr>
                <w:rFonts w:hAnsi="宋体" w:hint="eastAsia"/>
                <w:sz w:val="24"/>
              </w:rPr>
              <w:t>2017</w:t>
            </w:r>
            <w:r w:rsidRPr="00DC1110">
              <w:rPr>
                <w:rFonts w:hAnsi="宋体" w:hint="eastAsia"/>
                <w:sz w:val="24"/>
              </w:rPr>
              <w:t>年</w:t>
            </w:r>
            <w:r w:rsidRPr="00DC1110">
              <w:rPr>
                <w:rFonts w:hAnsi="宋体" w:hint="eastAsia"/>
                <w:sz w:val="24"/>
              </w:rPr>
              <w:t>9</w:t>
            </w:r>
            <w:r w:rsidRPr="00DC1110">
              <w:rPr>
                <w:rFonts w:hAnsi="宋体" w:hint="eastAsia"/>
                <w:sz w:val="24"/>
              </w:rPr>
              <w:t>月委托陕西天成环境工程有限公司对</w:t>
            </w:r>
            <w:r w:rsidRPr="00DC1110">
              <w:rPr>
                <w:rFonts w:hint="eastAsia"/>
                <w:bCs/>
                <w:sz w:val="24"/>
              </w:rPr>
              <w:t>年产</w:t>
            </w:r>
            <w:r w:rsidRPr="00DC1110">
              <w:rPr>
                <w:rFonts w:hint="eastAsia"/>
                <w:bCs/>
                <w:sz w:val="24"/>
              </w:rPr>
              <w:t>600</w:t>
            </w:r>
            <w:r w:rsidRPr="00DC1110">
              <w:rPr>
                <w:rFonts w:hint="eastAsia"/>
                <w:bCs/>
                <w:sz w:val="24"/>
              </w:rPr>
              <w:t>吨塑料制品建设项目</w:t>
            </w:r>
            <w:r w:rsidRPr="00DC1110">
              <w:rPr>
                <w:rFonts w:hAnsi="宋体" w:hint="eastAsia"/>
                <w:sz w:val="24"/>
              </w:rPr>
              <w:t>进行环境影响评价工作。接受委托后，本单位即组织有关技术人员进行现场勘察、收集资料。依据国家环境保护有关法律、法规文件和环境影响评价技术导则，编制了该项目环境影响报告表。</w:t>
            </w:r>
          </w:p>
          <w:p w:rsidR="003E032D" w:rsidRPr="00DC1110" w:rsidRDefault="00BA66DF">
            <w:pPr>
              <w:spacing w:line="360" w:lineRule="auto"/>
              <w:ind w:firstLineChars="200" w:firstLine="482"/>
              <w:rPr>
                <w:rFonts w:ascii="宋体" w:hAnsi="宋体" w:cs="宋体"/>
                <w:b/>
                <w:bCs/>
                <w:sz w:val="24"/>
              </w:rPr>
            </w:pPr>
            <w:r w:rsidRPr="00DC1110">
              <w:rPr>
                <w:rFonts w:ascii="宋体" w:hAnsi="宋体" w:cs="宋体" w:hint="eastAsia"/>
                <w:b/>
                <w:bCs/>
                <w:sz w:val="24"/>
              </w:rPr>
              <w:lastRenderedPageBreak/>
              <w:t>二、项目初步判定情况</w:t>
            </w:r>
          </w:p>
          <w:p w:rsidR="003E032D" w:rsidRPr="00DC1110" w:rsidRDefault="00BA66DF">
            <w:pPr>
              <w:tabs>
                <w:tab w:val="left" w:pos="6090"/>
              </w:tabs>
              <w:spacing w:line="360" w:lineRule="auto"/>
              <w:ind w:left="1" w:firstLineChars="200" w:firstLine="482"/>
              <w:rPr>
                <w:rFonts w:hAnsi="宋体"/>
                <w:b/>
                <w:bCs/>
                <w:sz w:val="24"/>
              </w:rPr>
            </w:pPr>
            <w:r w:rsidRPr="00DC1110">
              <w:rPr>
                <w:rFonts w:hAnsi="宋体" w:hint="eastAsia"/>
                <w:b/>
                <w:bCs/>
                <w:sz w:val="24"/>
              </w:rPr>
              <w:t>1</w:t>
            </w:r>
            <w:r w:rsidRPr="00DC1110">
              <w:rPr>
                <w:rFonts w:hAnsi="宋体" w:hint="eastAsia"/>
                <w:b/>
                <w:bCs/>
                <w:sz w:val="24"/>
              </w:rPr>
              <w:t>、产业政策相符性分析</w:t>
            </w:r>
          </w:p>
          <w:p w:rsidR="003E032D" w:rsidRPr="00DC1110" w:rsidRDefault="00BA66DF">
            <w:pPr>
              <w:tabs>
                <w:tab w:val="left" w:pos="6090"/>
              </w:tabs>
              <w:spacing w:line="360" w:lineRule="auto"/>
              <w:ind w:left="1" w:firstLineChars="200" w:firstLine="480"/>
              <w:rPr>
                <w:rFonts w:hAnsi="宋体"/>
                <w:sz w:val="24"/>
              </w:rPr>
            </w:pPr>
            <w:r w:rsidRPr="00DC1110">
              <w:rPr>
                <w:rFonts w:hAnsi="宋体" w:hint="eastAsia"/>
                <w:sz w:val="24"/>
              </w:rPr>
              <w:t>根据国家发展和改革委员会</w:t>
            </w:r>
            <w:r w:rsidRPr="00DC1110">
              <w:rPr>
                <w:rFonts w:hAnsi="宋体" w:hint="eastAsia"/>
                <w:sz w:val="24"/>
              </w:rPr>
              <w:t>2013</w:t>
            </w:r>
            <w:r w:rsidRPr="00DC1110">
              <w:rPr>
                <w:rFonts w:hAnsi="宋体" w:hint="eastAsia"/>
                <w:sz w:val="24"/>
              </w:rPr>
              <w:t>年第</w:t>
            </w:r>
            <w:r w:rsidRPr="00DC1110">
              <w:rPr>
                <w:rFonts w:hAnsi="宋体" w:hint="eastAsia"/>
                <w:sz w:val="24"/>
              </w:rPr>
              <w:t>21</w:t>
            </w:r>
            <w:r w:rsidRPr="00DC1110">
              <w:rPr>
                <w:rFonts w:hAnsi="宋体" w:hint="eastAsia"/>
                <w:sz w:val="24"/>
              </w:rPr>
              <w:t>号令《产业结构调整指导目录</w:t>
            </w:r>
            <w:r w:rsidRPr="00DC1110">
              <w:rPr>
                <w:rFonts w:hAnsi="宋体" w:hint="eastAsia"/>
                <w:sz w:val="24"/>
              </w:rPr>
              <w:t>(2011</w:t>
            </w:r>
            <w:r w:rsidRPr="00DC1110">
              <w:rPr>
                <w:rFonts w:hAnsi="宋体" w:hint="eastAsia"/>
                <w:sz w:val="24"/>
              </w:rPr>
              <w:t>年本</w:t>
            </w:r>
            <w:r w:rsidRPr="00DC1110">
              <w:rPr>
                <w:rFonts w:hAnsi="宋体" w:hint="eastAsia"/>
                <w:sz w:val="24"/>
              </w:rPr>
              <w:t>)</w:t>
            </w:r>
            <w:r w:rsidRPr="00DC1110">
              <w:rPr>
                <w:rFonts w:hAnsi="宋体" w:hint="eastAsia"/>
                <w:sz w:val="24"/>
              </w:rPr>
              <w:t>（</w:t>
            </w:r>
            <w:r w:rsidRPr="00DC1110">
              <w:rPr>
                <w:rFonts w:hAnsi="宋体" w:hint="eastAsia"/>
                <w:sz w:val="24"/>
              </w:rPr>
              <w:t>2013</w:t>
            </w:r>
            <w:r w:rsidRPr="00DC1110">
              <w:rPr>
                <w:rFonts w:hAnsi="宋体" w:hint="eastAsia"/>
                <w:sz w:val="24"/>
              </w:rPr>
              <w:t>年修正）》，本项目不属于限制类和淘汰类，符合国家产业政策要求。</w:t>
            </w:r>
          </w:p>
          <w:p w:rsidR="003E032D" w:rsidRPr="00DC1110" w:rsidRDefault="00BA66DF">
            <w:pPr>
              <w:tabs>
                <w:tab w:val="left" w:pos="6090"/>
              </w:tabs>
              <w:spacing w:line="360" w:lineRule="auto"/>
              <w:ind w:left="1" w:firstLineChars="200" w:firstLine="482"/>
              <w:rPr>
                <w:rFonts w:hAnsi="宋体"/>
                <w:b/>
                <w:bCs/>
                <w:sz w:val="24"/>
              </w:rPr>
            </w:pPr>
            <w:r w:rsidRPr="00DC1110">
              <w:rPr>
                <w:rFonts w:hAnsi="宋体" w:hint="eastAsia"/>
                <w:b/>
                <w:bCs/>
                <w:sz w:val="24"/>
              </w:rPr>
              <w:t>2</w:t>
            </w:r>
            <w:r w:rsidRPr="00DC1110">
              <w:rPr>
                <w:rFonts w:hAnsi="宋体" w:hint="eastAsia"/>
                <w:b/>
                <w:bCs/>
                <w:sz w:val="24"/>
              </w:rPr>
              <w:t>、相关规划相符性分析</w:t>
            </w:r>
          </w:p>
          <w:p w:rsidR="003E032D" w:rsidRPr="00DC1110" w:rsidRDefault="00BA66DF">
            <w:pPr>
              <w:tabs>
                <w:tab w:val="left" w:pos="6090"/>
              </w:tabs>
              <w:spacing w:line="360" w:lineRule="auto"/>
              <w:ind w:left="1" w:firstLineChars="200" w:firstLine="480"/>
              <w:rPr>
                <w:rFonts w:hAnsi="宋体"/>
                <w:sz w:val="24"/>
              </w:rPr>
            </w:pPr>
            <w:r w:rsidRPr="00DC1110">
              <w:rPr>
                <w:rFonts w:hAnsi="宋体" w:hint="eastAsia"/>
                <w:sz w:val="24"/>
              </w:rPr>
              <w:t>2011</w:t>
            </w:r>
            <w:r w:rsidRPr="00DC1110">
              <w:rPr>
                <w:rFonts w:hAnsi="宋体" w:hint="eastAsia"/>
                <w:sz w:val="24"/>
              </w:rPr>
              <w:t>年</w:t>
            </w:r>
            <w:r w:rsidRPr="00DC1110">
              <w:rPr>
                <w:rFonts w:hAnsi="宋体" w:hint="eastAsia"/>
                <w:sz w:val="24"/>
              </w:rPr>
              <w:t xml:space="preserve"> 6</w:t>
            </w:r>
            <w:r w:rsidRPr="00DC1110">
              <w:rPr>
                <w:rFonts w:hAnsi="宋体" w:hint="eastAsia"/>
                <w:sz w:val="24"/>
              </w:rPr>
              <w:t>月，省政府在国务院新闻办召开新闻发布会，正式宣布了《西咸新区总体规划》，秦汉新城作为西咸新区的</w:t>
            </w:r>
            <w:r w:rsidRPr="00DC1110">
              <w:rPr>
                <w:rFonts w:hAnsi="宋体" w:hint="eastAsia"/>
                <w:sz w:val="24"/>
              </w:rPr>
              <w:t>5</w:t>
            </w:r>
            <w:r w:rsidRPr="00DC1110">
              <w:rPr>
                <w:rFonts w:hAnsi="宋体" w:hint="eastAsia"/>
                <w:sz w:val="24"/>
              </w:rPr>
              <w:t>个组团之一正式成立。《西咸新区</w:t>
            </w:r>
            <w:r w:rsidRPr="00DC1110">
              <w:rPr>
                <w:rFonts w:hAnsi="宋体" w:hint="eastAsia"/>
                <w:sz w:val="24"/>
              </w:rPr>
              <w:t>-</w:t>
            </w:r>
            <w:r w:rsidRPr="00DC1110">
              <w:rPr>
                <w:rFonts w:hAnsi="宋体" w:hint="eastAsia"/>
                <w:sz w:val="24"/>
              </w:rPr>
              <w:t>秦汉新城分区规划（</w:t>
            </w:r>
            <w:r w:rsidRPr="00DC1110">
              <w:rPr>
                <w:rFonts w:hAnsi="宋体" w:hint="eastAsia"/>
                <w:sz w:val="24"/>
              </w:rPr>
              <w:t>2010-2020</w:t>
            </w:r>
            <w:r w:rsidRPr="00DC1110">
              <w:rPr>
                <w:rFonts w:hAnsi="宋体" w:hint="eastAsia"/>
                <w:sz w:val="24"/>
              </w:rPr>
              <w:t>）环境影响报告书》于</w:t>
            </w:r>
            <w:r w:rsidRPr="00DC1110">
              <w:rPr>
                <w:rFonts w:hAnsi="宋体" w:hint="eastAsia"/>
                <w:sz w:val="24"/>
              </w:rPr>
              <w:t>2014</w:t>
            </w:r>
            <w:r w:rsidRPr="00DC1110">
              <w:rPr>
                <w:rFonts w:hAnsi="宋体" w:hint="eastAsia"/>
                <w:sz w:val="24"/>
              </w:rPr>
              <w:t>年</w:t>
            </w:r>
            <w:r w:rsidRPr="00DC1110">
              <w:rPr>
                <w:rFonts w:hAnsi="宋体" w:hint="eastAsia"/>
                <w:sz w:val="24"/>
              </w:rPr>
              <w:t>2</w:t>
            </w:r>
            <w:r w:rsidRPr="00DC1110">
              <w:rPr>
                <w:rFonts w:hAnsi="宋体" w:hint="eastAsia"/>
                <w:sz w:val="24"/>
              </w:rPr>
              <w:t>月编制完成，并已取得陕西省西咸新区建设环保局关于报告书的审查意见（</w:t>
            </w:r>
            <w:proofErr w:type="gramStart"/>
            <w:r w:rsidRPr="00DC1110">
              <w:rPr>
                <w:rFonts w:hAnsi="宋体" w:hint="eastAsia"/>
                <w:sz w:val="24"/>
              </w:rPr>
              <w:t>西咸建环</w:t>
            </w:r>
            <w:proofErr w:type="gramEnd"/>
            <w:r w:rsidRPr="00DC1110">
              <w:rPr>
                <w:rFonts w:hAnsi="宋体" w:hint="eastAsia"/>
                <w:sz w:val="24"/>
              </w:rPr>
              <w:t>发</w:t>
            </w:r>
            <w:r w:rsidRPr="00DC1110">
              <w:rPr>
                <w:rFonts w:hAnsi="宋体" w:hint="eastAsia"/>
                <w:sz w:val="24"/>
              </w:rPr>
              <w:t>[2014]65</w:t>
            </w:r>
            <w:r w:rsidRPr="00DC1110">
              <w:rPr>
                <w:rFonts w:hAnsi="宋体" w:hint="eastAsia"/>
                <w:sz w:val="24"/>
              </w:rPr>
              <w:t>号）。</w:t>
            </w:r>
          </w:p>
          <w:p w:rsidR="003E032D" w:rsidRPr="00DC1110" w:rsidRDefault="00BA66DF">
            <w:pPr>
              <w:tabs>
                <w:tab w:val="left" w:pos="6090"/>
              </w:tabs>
              <w:spacing w:line="360" w:lineRule="auto"/>
              <w:ind w:left="1" w:firstLineChars="200" w:firstLine="480"/>
              <w:rPr>
                <w:rFonts w:hAnsi="宋体"/>
                <w:sz w:val="24"/>
              </w:rPr>
            </w:pPr>
            <w:r w:rsidRPr="00DC1110">
              <w:rPr>
                <w:rFonts w:hAnsi="宋体" w:hint="eastAsia"/>
                <w:sz w:val="24"/>
              </w:rPr>
              <w:t>根据《西咸新区</w:t>
            </w:r>
            <w:r w:rsidRPr="00DC1110">
              <w:rPr>
                <w:rFonts w:hAnsi="宋体" w:hint="eastAsia"/>
                <w:sz w:val="24"/>
              </w:rPr>
              <w:t>-</w:t>
            </w:r>
            <w:r w:rsidRPr="00DC1110">
              <w:rPr>
                <w:rFonts w:hAnsi="宋体" w:hint="eastAsia"/>
                <w:sz w:val="24"/>
              </w:rPr>
              <w:t>秦汉新城分区规划（</w:t>
            </w:r>
            <w:r w:rsidRPr="00DC1110">
              <w:rPr>
                <w:rFonts w:hAnsi="宋体" w:hint="eastAsia"/>
                <w:sz w:val="24"/>
              </w:rPr>
              <w:t>2010-2020</w:t>
            </w:r>
            <w:r w:rsidRPr="00DC1110">
              <w:rPr>
                <w:rFonts w:hAnsi="宋体" w:hint="eastAsia"/>
                <w:sz w:val="24"/>
              </w:rPr>
              <w:t>）》，秦汉历史文化主轴—依托秦汉大道等骨干道路，建设优美示范小镇，进行生态再造，发展现代农业，包装策划文化产业，打造秦汉历史文化主轴。本项目生产塑料中空板，用于制作果品包装箱，符合秦汉新城发展现代农业、包装策划文化产业的布局。</w:t>
            </w:r>
          </w:p>
          <w:p w:rsidR="003E032D" w:rsidRPr="00DC1110" w:rsidRDefault="00BA66DF">
            <w:pPr>
              <w:tabs>
                <w:tab w:val="left" w:pos="6090"/>
              </w:tabs>
              <w:spacing w:line="360" w:lineRule="auto"/>
              <w:ind w:left="1" w:firstLineChars="200" w:firstLine="482"/>
              <w:rPr>
                <w:rFonts w:hAnsi="宋体"/>
                <w:b/>
                <w:bCs/>
                <w:sz w:val="24"/>
              </w:rPr>
            </w:pPr>
            <w:r w:rsidRPr="00DC1110">
              <w:rPr>
                <w:rFonts w:hAnsi="宋体" w:hint="eastAsia"/>
                <w:b/>
                <w:bCs/>
                <w:sz w:val="24"/>
              </w:rPr>
              <w:t>3</w:t>
            </w:r>
            <w:r w:rsidRPr="00DC1110">
              <w:rPr>
                <w:rFonts w:hAnsi="宋体" w:hint="eastAsia"/>
                <w:b/>
                <w:bCs/>
                <w:sz w:val="24"/>
              </w:rPr>
              <w:t>、选址合理性分析</w:t>
            </w:r>
          </w:p>
          <w:p w:rsidR="00D43A84" w:rsidRDefault="00BA66DF">
            <w:pPr>
              <w:tabs>
                <w:tab w:val="left" w:pos="6090"/>
              </w:tabs>
              <w:spacing w:line="360" w:lineRule="auto"/>
              <w:ind w:left="1" w:firstLineChars="200" w:firstLine="480"/>
              <w:rPr>
                <w:rFonts w:hAnsi="宋体"/>
                <w:sz w:val="24"/>
              </w:rPr>
            </w:pPr>
            <w:r w:rsidRPr="00DC1110">
              <w:rPr>
                <w:rFonts w:hAnsi="宋体" w:hint="eastAsia"/>
                <w:sz w:val="24"/>
              </w:rPr>
              <w:t>本项目选址于</w:t>
            </w:r>
            <w:r w:rsidRPr="00DC1110">
              <w:rPr>
                <w:rFonts w:hint="eastAsia"/>
                <w:bCs/>
                <w:sz w:val="24"/>
              </w:rPr>
              <w:t>陕西省西咸新区秦汉新城双照街道办大王村</w:t>
            </w:r>
            <w:proofErr w:type="gramStart"/>
            <w:r w:rsidRPr="00DC1110">
              <w:rPr>
                <w:rFonts w:hint="eastAsia"/>
                <w:bCs/>
                <w:sz w:val="24"/>
              </w:rPr>
              <w:t>十字西五陵</w:t>
            </w:r>
            <w:proofErr w:type="gramEnd"/>
            <w:r w:rsidRPr="00DC1110">
              <w:rPr>
                <w:rFonts w:hint="eastAsia"/>
                <w:bCs/>
                <w:sz w:val="24"/>
              </w:rPr>
              <w:t>路北侧</w:t>
            </w:r>
            <w:r w:rsidRPr="00DC1110">
              <w:rPr>
                <w:rFonts w:hint="eastAsia"/>
                <w:bCs/>
                <w:sz w:val="24"/>
              </w:rPr>
              <w:t>2</w:t>
            </w:r>
            <w:r w:rsidRPr="00DC1110">
              <w:rPr>
                <w:rFonts w:hint="eastAsia"/>
                <w:bCs/>
                <w:sz w:val="24"/>
              </w:rPr>
              <w:t>号</w:t>
            </w:r>
            <w:r w:rsidRPr="00DC1110">
              <w:rPr>
                <w:rFonts w:hAnsi="宋体" w:hint="eastAsia"/>
                <w:sz w:val="24"/>
              </w:rPr>
              <w:t>，为租赁咸阳恒盛商贸有限公司已建好的厂房、办公楼、厂区</w:t>
            </w:r>
            <w:r w:rsidR="00746D91">
              <w:rPr>
                <w:rFonts w:hAnsi="宋体" w:hint="eastAsia"/>
                <w:sz w:val="24"/>
              </w:rPr>
              <w:t>，</w:t>
            </w:r>
            <w:r w:rsidR="00746D91">
              <w:rPr>
                <w:rFonts w:hAnsi="宋体" w:hint="eastAsia"/>
                <w:color w:val="0000CC"/>
                <w:sz w:val="24"/>
              </w:rPr>
              <w:t>原厂房用途为仓库</w:t>
            </w:r>
            <w:r w:rsidR="00BC2C7B">
              <w:rPr>
                <w:rFonts w:hAnsi="宋体" w:hint="eastAsia"/>
                <w:sz w:val="24"/>
              </w:rPr>
              <w:t>。</w:t>
            </w:r>
            <w:r w:rsidRPr="00DC1110">
              <w:rPr>
                <w:rFonts w:hAnsi="宋体" w:hint="eastAsia"/>
                <w:sz w:val="24"/>
              </w:rPr>
              <w:t>项目东侧为平</w:t>
            </w:r>
            <w:proofErr w:type="gramStart"/>
            <w:r w:rsidRPr="00DC1110">
              <w:rPr>
                <w:rFonts w:hAnsi="宋体" w:hint="eastAsia"/>
                <w:sz w:val="24"/>
              </w:rPr>
              <w:t>陵中心</w:t>
            </w:r>
            <w:proofErr w:type="gramEnd"/>
            <w:r w:rsidRPr="00DC1110">
              <w:rPr>
                <w:rFonts w:hAnsi="宋体" w:hint="eastAsia"/>
                <w:sz w:val="24"/>
              </w:rPr>
              <w:t>卫生院，该卫生院靠近本项目一侧为医疗废物暂存间，</w:t>
            </w:r>
            <w:proofErr w:type="gramStart"/>
            <w:r w:rsidRPr="00DC1110">
              <w:rPr>
                <w:rFonts w:hAnsi="宋体" w:hint="eastAsia"/>
                <w:sz w:val="24"/>
              </w:rPr>
              <w:t>病房距本项目</w:t>
            </w:r>
            <w:proofErr w:type="gramEnd"/>
            <w:r w:rsidRPr="00DC1110">
              <w:rPr>
                <w:rFonts w:hAnsi="宋体" w:hint="eastAsia"/>
                <w:sz w:val="24"/>
              </w:rPr>
              <w:t>生产区</w:t>
            </w:r>
            <w:r w:rsidRPr="00DC1110">
              <w:rPr>
                <w:rFonts w:hAnsi="宋体" w:hint="eastAsia"/>
                <w:sz w:val="24"/>
              </w:rPr>
              <w:t>10m</w:t>
            </w:r>
            <w:r w:rsidRPr="00DC1110">
              <w:rPr>
                <w:rFonts w:hAnsi="宋体" w:hint="eastAsia"/>
                <w:sz w:val="24"/>
              </w:rPr>
              <w:t>，病房主要用于输液病人临时休息，无过夜住院病人；南侧为商店、摩托车修理店及</w:t>
            </w:r>
            <w:r w:rsidRPr="00DC1110">
              <w:rPr>
                <w:rFonts w:hAnsi="宋体" w:hint="eastAsia"/>
                <w:sz w:val="24"/>
              </w:rPr>
              <w:t>105</w:t>
            </w:r>
            <w:r w:rsidRPr="00DC1110">
              <w:rPr>
                <w:rFonts w:hAnsi="宋体" w:hint="eastAsia"/>
                <w:sz w:val="24"/>
              </w:rPr>
              <w:t>县道；西侧为咸阳市秦都区公路工程公司；北侧为农田。</w:t>
            </w:r>
          </w:p>
          <w:p w:rsidR="000D1BEF" w:rsidRDefault="000D1BEF" w:rsidP="003403B6">
            <w:pPr>
              <w:tabs>
                <w:tab w:val="left" w:pos="6090"/>
              </w:tabs>
              <w:spacing w:line="360" w:lineRule="auto"/>
              <w:ind w:left="1" w:firstLineChars="200" w:firstLine="480"/>
              <w:rPr>
                <w:rFonts w:hAnsi="宋体"/>
                <w:color w:val="0000FF"/>
                <w:sz w:val="24"/>
              </w:rPr>
            </w:pPr>
            <w:r w:rsidRPr="000D1BEF">
              <w:rPr>
                <w:rFonts w:hAnsi="宋体" w:hint="eastAsia"/>
                <w:color w:val="0000FF"/>
                <w:sz w:val="24"/>
              </w:rPr>
              <w:t>项目实施后，</w:t>
            </w:r>
            <w:r w:rsidR="00A23508">
              <w:rPr>
                <w:rFonts w:hAnsi="宋体" w:hint="eastAsia"/>
                <w:color w:val="0000FF"/>
                <w:sz w:val="24"/>
              </w:rPr>
              <w:t>产生</w:t>
            </w:r>
            <w:r w:rsidRPr="000D1BEF">
              <w:rPr>
                <w:rFonts w:hAnsi="宋体" w:hint="eastAsia"/>
                <w:color w:val="0000FF"/>
                <w:sz w:val="24"/>
              </w:rPr>
              <w:t>废水仅为生活污水，经化粪池处理后</w:t>
            </w:r>
            <w:r w:rsidR="00A23508">
              <w:rPr>
                <w:rFonts w:hAnsi="宋体" w:hint="eastAsia"/>
                <w:color w:val="0000FF"/>
                <w:sz w:val="24"/>
              </w:rPr>
              <w:t>定期清掏，</w:t>
            </w:r>
            <w:r w:rsidR="00A23508" w:rsidRPr="00A23508">
              <w:rPr>
                <w:rFonts w:hAnsi="宋体" w:hint="eastAsia"/>
                <w:color w:val="0000FF"/>
                <w:sz w:val="24"/>
              </w:rPr>
              <w:t>用于大王村村民的农田施肥，不外排</w:t>
            </w:r>
            <w:r w:rsidR="003403B6">
              <w:rPr>
                <w:rFonts w:hAnsi="宋体" w:hint="eastAsia"/>
                <w:color w:val="0000FF"/>
                <w:sz w:val="24"/>
              </w:rPr>
              <w:t>；本项目挤塑工艺产生的有机废气经集气罩收集后，由活性炭吸附装置处理后由</w:t>
            </w:r>
            <w:r w:rsidR="003403B6">
              <w:rPr>
                <w:rFonts w:hAnsi="宋体" w:hint="eastAsia"/>
                <w:color w:val="0000FF"/>
                <w:sz w:val="24"/>
              </w:rPr>
              <w:t>15m</w:t>
            </w:r>
            <w:r w:rsidR="003403B6">
              <w:rPr>
                <w:rFonts w:hAnsi="宋体" w:hint="eastAsia"/>
                <w:color w:val="0000FF"/>
                <w:sz w:val="24"/>
              </w:rPr>
              <w:t>高排气筒达标排放；</w:t>
            </w:r>
            <w:r w:rsidRPr="000D1BEF">
              <w:rPr>
                <w:rFonts w:hAnsi="宋体" w:hint="eastAsia"/>
                <w:color w:val="0000FF"/>
                <w:sz w:val="24"/>
              </w:rPr>
              <w:t>噪声采取减振、</w:t>
            </w:r>
            <w:r w:rsidR="003403B6">
              <w:rPr>
                <w:rFonts w:hAnsi="宋体" w:hint="eastAsia"/>
                <w:color w:val="0000FF"/>
                <w:sz w:val="24"/>
              </w:rPr>
              <w:t>厂房</w:t>
            </w:r>
            <w:r w:rsidRPr="000D1BEF">
              <w:rPr>
                <w:rFonts w:hAnsi="宋体" w:hint="eastAsia"/>
                <w:color w:val="0000FF"/>
                <w:sz w:val="24"/>
              </w:rPr>
              <w:t>隔声</w:t>
            </w:r>
            <w:r w:rsidR="003403B6">
              <w:rPr>
                <w:rFonts w:hAnsi="宋体" w:hint="eastAsia"/>
                <w:color w:val="0000FF"/>
                <w:sz w:val="24"/>
              </w:rPr>
              <w:t>等</w:t>
            </w:r>
            <w:r w:rsidRPr="000D1BEF">
              <w:rPr>
                <w:rFonts w:hAnsi="宋体" w:hint="eastAsia"/>
                <w:color w:val="0000FF"/>
                <w:sz w:val="24"/>
              </w:rPr>
              <w:t>措施；</w:t>
            </w:r>
            <w:r w:rsidR="003403B6">
              <w:rPr>
                <w:rFonts w:hAnsi="宋体" w:hint="eastAsia"/>
                <w:color w:val="0000FF"/>
                <w:sz w:val="24"/>
              </w:rPr>
              <w:t>废活性炭</w:t>
            </w:r>
            <w:r w:rsidRPr="000D1BEF">
              <w:rPr>
                <w:rFonts w:hAnsi="宋体" w:hint="eastAsia"/>
                <w:color w:val="0000FF"/>
                <w:sz w:val="24"/>
              </w:rPr>
              <w:t>暂存</w:t>
            </w:r>
            <w:proofErr w:type="gramStart"/>
            <w:r w:rsidRPr="000D1BEF">
              <w:rPr>
                <w:rFonts w:hAnsi="宋体" w:hint="eastAsia"/>
                <w:color w:val="0000FF"/>
                <w:sz w:val="24"/>
              </w:rPr>
              <w:t>至危废暂存</w:t>
            </w:r>
            <w:proofErr w:type="gramEnd"/>
            <w:r w:rsidRPr="000D1BEF">
              <w:rPr>
                <w:rFonts w:hAnsi="宋体" w:hint="eastAsia"/>
                <w:color w:val="0000FF"/>
                <w:sz w:val="24"/>
              </w:rPr>
              <w:t>间，定期交由有资质单位处置；生活垃圾收集后由环卫部门处置；</w:t>
            </w:r>
            <w:r w:rsidR="003403B6" w:rsidRPr="003403B6">
              <w:rPr>
                <w:rFonts w:hAnsi="宋体" w:hint="eastAsia"/>
                <w:color w:val="0000FF"/>
                <w:sz w:val="24"/>
              </w:rPr>
              <w:t>生产过程</w:t>
            </w:r>
            <w:r w:rsidR="003403B6">
              <w:rPr>
                <w:rFonts w:hAnsi="宋体" w:hint="eastAsia"/>
                <w:color w:val="0000FF"/>
                <w:sz w:val="24"/>
              </w:rPr>
              <w:t>产生的</w:t>
            </w:r>
            <w:r w:rsidR="003403B6" w:rsidRPr="003403B6">
              <w:rPr>
                <w:rFonts w:hAnsi="宋体" w:hint="eastAsia"/>
                <w:color w:val="0000FF"/>
                <w:sz w:val="24"/>
              </w:rPr>
              <w:t>边角料</w:t>
            </w:r>
            <w:r w:rsidRPr="000D1BEF">
              <w:rPr>
                <w:rFonts w:hAnsi="宋体" w:hint="eastAsia"/>
                <w:color w:val="0000FF"/>
                <w:sz w:val="24"/>
              </w:rPr>
              <w:t>收集后外卖处置。项目产生的各污染物均可做到达标排放，对周围环境影响不大，各环境要素基本能够满足相应的功能区划要求。</w:t>
            </w:r>
          </w:p>
          <w:p w:rsidR="00D43A84" w:rsidRDefault="00D43A84">
            <w:pPr>
              <w:tabs>
                <w:tab w:val="left" w:pos="6090"/>
              </w:tabs>
              <w:spacing w:line="360" w:lineRule="auto"/>
              <w:ind w:left="1" w:firstLineChars="200" w:firstLine="480"/>
              <w:rPr>
                <w:rFonts w:hAnsi="宋体"/>
                <w:color w:val="0000FF"/>
                <w:sz w:val="24"/>
              </w:rPr>
            </w:pPr>
            <w:r w:rsidRPr="00D43A84">
              <w:rPr>
                <w:rFonts w:hAnsi="宋体" w:hint="eastAsia"/>
                <w:color w:val="0000FF"/>
                <w:sz w:val="24"/>
              </w:rPr>
              <w:lastRenderedPageBreak/>
              <w:t>本项目位于平</w:t>
            </w:r>
            <w:proofErr w:type="gramStart"/>
            <w:r w:rsidRPr="00D43A84">
              <w:rPr>
                <w:rFonts w:hAnsi="宋体" w:hint="eastAsia"/>
                <w:color w:val="0000FF"/>
                <w:sz w:val="24"/>
              </w:rPr>
              <w:t>陵中心</w:t>
            </w:r>
            <w:proofErr w:type="gramEnd"/>
            <w:r w:rsidRPr="00D43A84">
              <w:rPr>
                <w:rFonts w:hAnsi="宋体" w:hint="eastAsia"/>
                <w:color w:val="0000FF"/>
                <w:sz w:val="24"/>
              </w:rPr>
              <w:t>卫生院</w:t>
            </w:r>
            <w:r>
              <w:rPr>
                <w:rFonts w:hAnsi="宋体" w:hint="eastAsia"/>
                <w:color w:val="0000FF"/>
                <w:sz w:val="24"/>
              </w:rPr>
              <w:t>（距离本项目最近的敏感点）</w:t>
            </w:r>
            <w:r w:rsidRPr="0043183D">
              <w:rPr>
                <w:rFonts w:hAnsi="宋体" w:hint="eastAsia"/>
                <w:color w:val="0000FF"/>
                <w:sz w:val="24"/>
              </w:rPr>
              <w:t>次主导风向的下风向</w:t>
            </w:r>
            <w:r>
              <w:rPr>
                <w:rFonts w:hAnsi="宋体" w:hint="eastAsia"/>
                <w:color w:val="0000FF"/>
                <w:sz w:val="24"/>
              </w:rPr>
              <w:t>，风向针对</w:t>
            </w:r>
            <w:r w:rsidRPr="00D43A84">
              <w:rPr>
                <w:rFonts w:hAnsi="宋体" w:hint="eastAsia"/>
                <w:color w:val="0000FF"/>
                <w:sz w:val="24"/>
              </w:rPr>
              <w:t>平</w:t>
            </w:r>
            <w:proofErr w:type="gramStart"/>
            <w:r w:rsidRPr="00D43A84">
              <w:rPr>
                <w:rFonts w:hAnsi="宋体" w:hint="eastAsia"/>
                <w:color w:val="0000FF"/>
                <w:sz w:val="24"/>
              </w:rPr>
              <w:t>陵中心</w:t>
            </w:r>
            <w:proofErr w:type="gramEnd"/>
            <w:r w:rsidRPr="00D43A84">
              <w:rPr>
                <w:rFonts w:hAnsi="宋体" w:hint="eastAsia"/>
                <w:color w:val="0000FF"/>
                <w:sz w:val="24"/>
              </w:rPr>
              <w:t>卫生院</w:t>
            </w:r>
            <w:proofErr w:type="gramStart"/>
            <w:r>
              <w:rPr>
                <w:rFonts w:hAnsi="宋体" w:hint="eastAsia"/>
                <w:color w:val="0000FF"/>
                <w:sz w:val="24"/>
              </w:rPr>
              <w:t>的风频为</w:t>
            </w:r>
            <w:proofErr w:type="gramEnd"/>
            <w:r w:rsidR="004E6AEF">
              <w:rPr>
                <w:rFonts w:hAnsi="宋体" w:hint="eastAsia"/>
                <w:color w:val="0000FF"/>
                <w:sz w:val="24"/>
              </w:rPr>
              <w:t>2%</w:t>
            </w:r>
            <w:r>
              <w:rPr>
                <w:rFonts w:hAnsi="宋体" w:hint="eastAsia"/>
                <w:color w:val="0000FF"/>
                <w:sz w:val="24"/>
              </w:rPr>
              <w:t>。</w:t>
            </w:r>
            <w:r w:rsidR="008D5BE6">
              <w:rPr>
                <w:rFonts w:hAnsi="宋体" w:hint="eastAsia"/>
                <w:color w:val="0000FF"/>
                <w:sz w:val="24"/>
              </w:rPr>
              <w:t>有机废气</w:t>
            </w:r>
            <w:r>
              <w:rPr>
                <w:rFonts w:hAnsi="宋体" w:hint="eastAsia"/>
                <w:color w:val="0000FF"/>
                <w:sz w:val="24"/>
              </w:rPr>
              <w:t>排气筒设置于远离</w:t>
            </w:r>
            <w:r w:rsidRPr="00D43A84">
              <w:rPr>
                <w:rFonts w:hAnsi="宋体" w:hint="eastAsia"/>
                <w:color w:val="0000FF"/>
                <w:sz w:val="24"/>
              </w:rPr>
              <w:t>平陵中心卫生院</w:t>
            </w:r>
            <w:r>
              <w:rPr>
                <w:rFonts w:hAnsi="宋体" w:hint="eastAsia"/>
                <w:color w:val="0000FF"/>
                <w:sz w:val="24"/>
              </w:rPr>
              <w:t>的挤出车间西北角，距离</w:t>
            </w:r>
            <w:r w:rsidRPr="00D43A84">
              <w:rPr>
                <w:rFonts w:hAnsi="宋体" w:hint="eastAsia"/>
                <w:color w:val="0000FF"/>
                <w:sz w:val="24"/>
              </w:rPr>
              <w:t>平陵中心卫生院</w:t>
            </w:r>
            <w:r>
              <w:rPr>
                <w:rFonts w:hAnsi="宋体" w:hint="eastAsia"/>
                <w:color w:val="0000FF"/>
                <w:sz w:val="24"/>
              </w:rPr>
              <w:t>约</w:t>
            </w:r>
            <w:r w:rsidR="00D54A22">
              <w:rPr>
                <w:rFonts w:hAnsi="宋体" w:hint="eastAsia"/>
                <w:color w:val="0000FF"/>
                <w:sz w:val="24"/>
              </w:rPr>
              <w:t>2</w:t>
            </w:r>
            <w:r w:rsidR="00191601">
              <w:rPr>
                <w:rFonts w:hAnsi="宋体" w:hint="eastAsia"/>
                <w:color w:val="0000FF"/>
                <w:sz w:val="24"/>
              </w:rPr>
              <w:t>6</w:t>
            </w:r>
            <w:r>
              <w:rPr>
                <w:rFonts w:hAnsi="宋体" w:hint="eastAsia"/>
                <w:color w:val="0000FF"/>
                <w:sz w:val="24"/>
              </w:rPr>
              <w:t>m</w:t>
            </w:r>
            <w:r>
              <w:rPr>
                <w:rFonts w:hAnsi="宋体" w:hint="eastAsia"/>
                <w:color w:val="0000FF"/>
                <w:sz w:val="24"/>
              </w:rPr>
              <w:t>，见附图三</w:t>
            </w:r>
            <w:r w:rsidR="00816A74">
              <w:rPr>
                <w:rFonts w:hAnsi="宋体" w:hint="eastAsia"/>
                <w:color w:val="0000FF"/>
                <w:sz w:val="24"/>
              </w:rPr>
              <w:t>，因此对</w:t>
            </w:r>
            <w:r w:rsidR="00816A74" w:rsidRPr="00D43A84">
              <w:rPr>
                <w:rFonts w:hAnsi="宋体" w:hint="eastAsia"/>
                <w:color w:val="0000FF"/>
                <w:sz w:val="24"/>
              </w:rPr>
              <w:t>平陵中心卫生院</w:t>
            </w:r>
            <w:r w:rsidR="00816A74">
              <w:rPr>
                <w:rFonts w:hAnsi="宋体" w:hint="eastAsia"/>
                <w:color w:val="0000FF"/>
                <w:sz w:val="24"/>
              </w:rPr>
              <w:t>的大气环境影响较小</w:t>
            </w:r>
            <w:r w:rsidR="00D54A22">
              <w:rPr>
                <w:rFonts w:hAnsi="宋体" w:hint="eastAsia"/>
                <w:color w:val="0000FF"/>
                <w:sz w:val="24"/>
              </w:rPr>
              <w:t>。本项目周围建筑均为</w:t>
            </w:r>
            <w:r w:rsidR="00D54A22">
              <w:rPr>
                <w:rFonts w:hAnsi="宋体" w:hint="eastAsia"/>
                <w:color w:val="0000FF"/>
                <w:sz w:val="24"/>
              </w:rPr>
              <w:t>1-2</w:t>
            </w:r>
            <w:r w:rsidR="00D54A22">
              <w:rPr>
                <w:rFonts w:hAnsi="宋体" w:hint="eastAsia"/>
                <w:color w:val="0000FF"/>
                <w:sz w:val="24"/>
              </w:rPr>
              <w:t>层建筑，本项目排气筒高度为</w:t>
            </w:r>
            <w:r w:rsidR="00D54A22">
              <w:rPr>
                <w:rFonts w:hAnsi="宋体" w:hint="eastAsia"/>
                <w:color w:val="0000FF"/>
                <w:sz w:val="24"/>
              </w:rPr>
              <w:t>15m</w:t>
            </w:r>
            <w:r w:rsidR="00D54A22">
              <w:rPr>
                <w:rFonts w:hAnsi="宋体" w:hint="eastAsia"/>
                <w:color w:val="0000FF"/>
                <w:sz w:val="24"/>
              </w:rPr>
              <w:t>，高出周围</w:t>
            </w:r>
            <w:r w:rsidR="00D54A22">
              <w:rPr>
                <w:rFonts w:hAnsi="宋体" w:hint="eastAsia"/>
                <w:color w:val="0000FF"/>
                <w:sz w:val="24"/>
              </w:rPr>
              <w:t>200m</w:t>
            </w:r>
            <w:r w:rsidR="00D54A22">
              <w:rPr>
                <w:rFonts w:hAnsi="宋体" w:hint="eastAsia"/>
                <w:color w:val="0000FF"/>
                <w:sz w:val="24"/>
              </w:rPr>
              <w:t>半径范围内建筑</w:t>
            </w:r>
            <w:r w:rsidR="00D54A22">
              <w:rPr>
                <w:rFonts w:hAnsi="宋体" w:hint="eastAsia"/>
                <w:color w:val="0000FF"/>
                <w:sz w:val="24"/>
              </w:rPr>
              <w:t>5m</w:t>
            </w:r>
            <w:r w:rsidR="00D54A22">
              <w:rPr>
                <w:rFonts w:hAnsi="宋体" w:hint="eastAsia"/>
                <w:color w:val="0000FF"/>
                <w:sz w:val="24"/>
              </w:rPr>
              <w:t>以上</w:t>
            </w:r>
            <w:r w:rsidR="00816A74">
              <w:rPr>
                <w:rFonts w:hAnsi="宋体" w:hint="eastAsia"/>
                <w:color w:val="0000FF"/>
                <w:sz w:val="24"/>
              </w:rPr>
              <w:t>，符合标准要求</w:t>
            </w:r>
            <w:r w:rsidR="00D54A22">
              <w:rPr>
                <w:rFonts w:hAnsi="宋体" w:hint="eastAsia"/>
                <w:color w:val="0000FF"/>
                <w:sz w:val="24"/>
              </w:rPr>
              <w:t>。</w:t>
            </w:r>
            <w:r w:rsidR="00B455E5">
              <w:rPr>
                <w:rFonts w:hAnsi="宋体" w:hint="eastAsia"/>
                <w:color w:val="0000FF"/>
                <w:sz w:val="24"/>
              </w:rPr>
              <w:t>由</w:t>
            </w:r>
            <w:r w:rsidR="00B455E5" w:rsidRPr="00B455E5">
              <w:rPr>
                <w:rFonts w:hAnsi="宋体" w:hint="eastAsia"/>
                <w:color w:val="0000FF"/>
                <w:sz w:val="24"/>
              </w:rPr>
              <w:t>公众参与意见调查表</w:t>
            </w:r>
            <w:r w:rsidR="00B455E5">
              <w:rPr>
                <w:rFonts w:hAnsi="宋体" w:hint="eastAsia"/>
                <w:color w:val="0000FF"/>
                <w:sz w:val="24"/>
              </w:rPr>
              <w:t>可知，</w:t>
            </w:r>
            <w:r w:rsidR="00896AE6">
              <w:rPr>
                <w:rFonts w:hAnsi="宋体" w:hint="eastAsia"/>
                <w:color w:val="0000FF"/>
                <w:sz w:val="24"/>
              </w:rPr>
              <w:t>公众</w:t>
            </w:r>
            <w:r w:rsidR="00896AE6" w:rsidRPr="00896AE6">
              <w:rPr>
                <w:rFonts w:hAnsi="宋体" w:hint="eastAsia"/>
                <w:color w:val="0000FF"/>
                <w:sz w:val="24"/>
              </w:rPr>
              <w:t>对本项目建设表示支持的有</w:t>
            </w:r>
            <w:r w:rsidR="00E078B3" w:rsidRPr="00E078B3">
              <w:rPr>
                <w:rFonts w:hAnsi="宋体" w:hint="eastAsia"/>
                <w:color w:val="0000FF"/>
                <w:sz w:val="24"/>
              </w:rPr>
              <w:t>50</w:t>
            </w:r>
            <w:r w:rsidR="00896AE6" w:rsidRPr="00E078B3">
              <w:rPr>
                <w:rFonts w:hAnsi="宋体" w:hint="eastAsia"/>
                <w:color w:val="0000FF"/>
                <w:sz w:val="24"/>
              </w:rPr>
              <w:t>人，支持比例占</w:t>
            </w:r>
            <w:r w:rsidR="00E078B3" w:rsidRPr="00E078B3">
              <w:rPr>
                <w:rFonts w:hAnsi="宋体" w:hint="eastAsia"/>
                <w:color w:val="0000FF"/>
                <w:sz w:val="24"/>
              </w:rPr>
              <w:t>100</w:t>
            </w:r>
            <w:r w:rsidR="00896AE6" w:rsidRPr="00E078B3">
              <w:rPr>
                <w:rFonts w:hAnsi="宋体" w:hint="eastAsia"/>
                <w:color w:val="0000FF"/>
                <w:sz w:val="24"/>
              </w:rPr>
              <w:t>%</w:t>
            </w:r>
            <w:r w:rsidR="00896AE6" w:rsidRPr="00896AE6">
              <w:rPr>
                <w:rFonts w:hAnsi="宋体" w:hint="eastAsia"/>
                <w:color w:val="0000FF"/>
                <w:sz w:val="24"/>
              </w:rPr>
              <w:t>，对该项目表示支持的人数</w:t>
            </w:r>
            <w:proofErr w:type="gramStart"/>
            <w:r w:rsidR="008D5BE6">
              <w:rPr>
                <w:rFonts w:hAnsi="宋体" w:hint="eastAsia"/>
                <w:color w:val="0000FF"/>
                <w:sz w:val="24"/>
              </w:rPr>
              <w:t>占比</w:t>
            </w:r>
            <w:r w:rsidR="00896AE6" w:rsidRPr="00896AE6">
              <w:rPr>
                <w:rFonts w:hAnsi="宋体" w:hint="eastAsia"/>
                <w:color w:val="0000FF"/>
                <w:sz w:val="24"/>
              </w:rPr>
              <w:t>较</w:t>
            </w:r>
            <w:proofErr w:type="gramEnd"/>
            <w:r w:rsidR="00896AE6" w:rsidRPr="00896AE6">
              <w:rPr>
                <w:rFonts w:hAnsi="宋体" w:hint="eastAsia"/>
                <w:color w:val="0000FF"/>
                <w:sz w:val="24"/>
              </w:rPr>
              <w:t>高</w:t>
            </w:r>
            <w:r w:rsidR="00896AE6">
              <w:rPr>
                <w:rFonts w:hAnsi="宋体" w:hint="eastAsia"/>
                <w:color w:val="0000FF"/>
                <w:sz w:val="24"/>
              </w:rPr>
              <w:t>。</w:t>
            </w:r>
            <w:r w:rsidR="0061226C">
              <w:rPr>
                <w:rFonts w:hAnsi="宋体" w:hint="eastAsia"/>
                <w:color w:val="0000FF"/>
                <w:sz w:val="24"/>
              </w:rPr>
              <w:t>且</w:t>
            </w:r>
            <w:r w:rsidR="0061226C" w:rsidRPr="0061226C">
              <w:rPr>
                <w:rFonts w:hAnsi="宋体" w:hint="eastAsia"/>
                <w:color w:val="0000FF"/>
                <w:sz w:val="24"/>
              </w:rPr>
              <w:t>本项目已取得</w:t>
            </w:r>
            <w:r w:rsidR="00AE1936">
              <w:rPr>
                <w:rFonts w:hAnsi="宋体" w:hint="eastAsia"/>
                <w:color w:val="0000FF"/>
                <w:sz w:val="24"/>
              </w:rPr>
              <w:t>周边敏感目标</w:t>
            </w:r>
            <w:bookmarkStart w:id="0" w:name="_GoBack"/>
            <w:bookmarkEnd w:id="0"/>
            <w:r w:rsidR="0061226C" w:rsidRPr="0061226C">
              <w:rPr>
                <w:rFonts w:hAnsi="宋体" w:hint="eastAsia"/>
                <w:color w:val="0000FF"/>
                <w:sz w:val="24"/>
              </w:rPr>
              <w:t>的选址建设同意意见</w:t>
            </w:r>
            <w:r w:rsidR="0061226C">
              <w:rPr>
                <w:rFonts w:hAnsi="宋体" w:hint="eastAsia"/>
                <w:color w:val="0000FF"/>
                <w:sz w:val="24"/>
              </w:rPr>
              <w:t>。</w:t>
            </w:r>
            <w:r w:rsidR="005115C0">
              <w:rPr>
                <w:rFonts w:hAnsi="宋体" w:hint="eastAsia"/>
                <w:color w:val="0000FF"/>
                <w:sz w:val="24"/>
              </w:rPr>
              <w:t>本项目</w:t>
            </w:r>
            <w:r w:rsidR="005115C0" w:rsidRPr="005115C0">
              <w:rPr>
                <w:rFonts w:hAnsi="宋体" w:hint="eastAsia"/>
                <w:color w:val="0000FF"/>
                <w:sz w:val="24"/>
              </w:rPr>
              <w:t>生产塑料中空板，用于制作果品包装箱，符合秦汉新城发展现代农业、包装策划文化产业的布局</w:t>
            </w:r>
            <w:r w:rsidR="000D1BEF">
              <w:rPr>
                <w:rFonts w:hAnsi="宋体" w:hint="eastAsia"/>
                <w:color w:val="0000FF"/>
                <w:sz w:val="24"/>
              </w:rPr>
              <w:t>。</w:t>
            </w:r>
          </w:p>
          <w:p w:rsidR="003E032D" w:rsidRPr="00DC1110" w:rsidRDefault="00BA66DF">
            <w:pPr>
              <w:tabs>
                <w:tab w:val="left" w:pos="6090"/>
              </w:tabs>
              <w:spacing w:line="360" w:lineRule="auto"/>
              <w:ind w:left="1" w:firstLineChars="200" w:firstLine="480"/>
              <w:rPr>
                <w:rFonts w:hAnsi="宋体"/>
                <w:sz w:val="24"/>
              </w:rPr>
            </w:pPr>
            <w:r w:rsidRPr="00DC1110">
              <w:rPr>
                <w:rFonts w:hAnsi="宋体" w:hint="eastAsia"/>
                <w:sz w:val="24"/>
              </w:rPr>
              <w:t>项目所在地交通便利，劳动力资源丰富，</w:t>
            </w:r>
            <w:r w:rsidR="008D5BE6" w:rsidRPr="000D1BEF">
              <w:rPr>
                <w:rFonts w:hAnsi="宋体" w:hint="eastAsia"/>
                <w:color w:val="0000FF"/>
                <w:sz w:val="24"/>
              </w:rPr>
              <w:t>厂区的基础设施为项目提供了良好的供水、供电等公用设施，是建设的理想场所</w:t>
            </w:r>
            <w:r w:rsidR="008D5BE6" w:rsidRPr="00DC1110">
              <w:rPr>
                <w:rFonts w:hAnsi="宋体" w:hint="eastAsia"/>
                <w:sz w:val="24"/>
              </w:rPr>
              <w:t>，</w:t>
            </w:r>
            <w:r w:rsidR="008D5BE6" w:rsidRPr="008D5BE6">
              <w:rPr>
                <w:rFonts w:hAnsi="宋体" w:hint="eastAsia"/>
                <w:color w:val="0000FF"/>
                <w:sz w:val="24"/>
              </w:rPr>
              <w:t>本项目用地性质为建设用地</w:t>
            </w:r>
            <w:r w:rsidR="008D5BE6">
              <w:rPr>
                <w:rFonts w:hAnsi="宋体" w:hint="eastAsia"/>
                <w:color w:val="0000FF"/>
                <w:sz w:val="24"/>
              </w:rPr>
              <w:t>，</w:t>
            </w:r>
            <w:r w:rsidRPr="00DC1110">
              <w:rPr>
                <w:rFonts w:hAnsi="宋体" w:hint="eastAsia"/>
                <w:sz w:val="24"/>
              </w:rPr>
              <w:t>因此，本项目选址合理。</w:t>
            </w:r>
          </w:p>
          <w:p w:rsidR="003E032D" w:rsidRPr="00DC1110" w:rsidRDefault="00BA66DF">
            <w:pPr>
              <w:spacing w:line="360" w:lineRule="auto"/>
              <w:ind w:firstLineChars="200" w:firstLine="482"/>
              <w:rPr>
                <w:rFonts w:ascii="宋体" w:hAnsi="宋体" w:cs="宋体"/>
                <w:b/>
                <w:bCs/>
                <w:sz w:val="24"/>
              </w:rPr>
            </w:pPr>
            <w:r w:rsidRPr="00DC1110">
              <w:rPr>
                <w:rFonts w:ascii="宋体" w:hAnsi="宋体" w:cs="宋体" w:hint="eastAsia"/>
                <w:b/>
                <w:bCs/>
                <w:sz w:val="24"/>
              </w:rPr>
              <w:t>三、项目地理位置与四邻关系</w:t>
            </w:r>
          </w:p>
          <w:p w:rsidR="003E032D" w:rsidRPr="00DC1110" w:rsidRDefault="00BA66DF">
            <w:pPr>
              <w:tabs>
                <w:tab w:val="left" w:pos="6090"/>
              </w:tabs>
              <w:spacing w:line="360" w:lineRule="auto"/>
              <w:ind w:left="1" w:firstLineChars="200" w:firstLine="480"/>
              <w:rPr>
                <w:rFonts w:hAnsi="宋体"/>
                <w:sz w:val="24"/>
              </w:rPr>
            </w:pPr>
            <w:r w:rsidRPr="00DC1110">
              <w:rPr>
                <w:rFonts w:hAnsi="宋体" w:hint="eastAsia"/>
                <w:sz w:val="24"/>
              </w:rPr>
              <w:t>本项目位于</w:t>
            </w:r>
            <w:r w:rsidRPr="00DC1110">
              <w:rPr>
                <w:rFonts w:hint="eastAsia"/>
                <w:bCs/>
                <w:sz w:val="24"/>
              </w:rPr>
              <w:t>陕西省西咸新区秦汉新城双照街道办大王村</w:t>
            </w:r>
            <w:proofErr w:type="gramStart"/>
            <w:r w:rsidRPr="00DC1110">
              <w:rPr>
                <w:rFonts w:hint="eastAsia"/>
                <w:bCs/>
                <w:sz w:val="24"/>
              </w:rPr>
              <w:t>十字西五陵</w:t>
            </w:r>
            <w:proofErr w:type="gramEnd"/>
            <w:r w:rsidRPr="00DC1110">
              <w:rPr>
                <w:rFonts w:hint="eastAsia"/>
                <w:bCs/>
                <w:sz w:val="24"/>
              </w:rPr>
              <w:t>路北侧</w:t>
            </w:r>
            <w:r w:rsidRPr="00DC1110">
              <w:rPr>
                <w:rFonts w:hint="eastAsia"/>
                <w:bCs/>
                <w:sz w:val="24"/>
              </w:rPr>
              <w:t>2</w:t>
            </w:r>
            <w:r w:rsidRPr="00DC1110">
              <w:rPr>
                <w:rFonts w:hint="eastAsia"/>
                <w:bCs/>
                <w:sz w:val="24"/>
              </w:rPr>
              <w:t>号</w:t>
            </w:r>
            <w:r w:rsidRPr="00DC1110">
              <w:rPr>
                <w:rFonts w:hAnsi="宋体" w:hint="eastAsia"/>
                <w:sz w:val="24"/>
              </w:rPr>
              <w:t>，项目东侧为平</w:t>
            </w:r>
            <w:proofErr w:type="gramStart"/>
            <w:r w:rsidRPr="00DC1110">
              <w:rPr>
                <w:rFonts w:hAnsi="宋体" w:hint="eastAsia"/>
                <w:sz w:val="24"/>
              </w:rPr>
              <w:t>陵中心</w:t>
            </w:r>
            <w:proofErr w:type="gramEnd"/>
            <w:r w:rsidRPr="00DC1110">
              <w:rPr>
                <w:rFonts w:hAnsi="宋体" w:hint="eastAsia"/>
                <w:sz w:val="24"/>
              </w:rPr>
              <w:t>卫生院，南侧为商店、摩托车修理店及</w:t>
            </w:r>
            <w:r w:rsidRPr="00DC1110">
              <w:rPr>
                <w:rFonts w:hAnsi="宋体" w:hint="eastAsia"/>
                <w:sz w:val="24"/>
              </w:rPr>
              <w:t>105</w:t>
            </w:r>
            <w:r w:rsidRPr="00DC1110">
              <w:rPr>
                <w:rFonts w:hAnsi="宋体" w:hint="eastAsia"/>
                <w:sz w:val="24"/>
              </w:rPr>
              <w:t>县道，西侧为咸阳市秦都区公路工程公司，北侧为农田。</w:t>
            </w:r>
          </w:p>
          <w:p w:rsidR="003E032D" w:rsidRPr="00DC1110" w:rsidRDefault="00BA66DF">
            <w:pPr>
              <w:tabs>
                <w:tab w:val="left" w:pos="6090"/>
              </w:tabs>
              <w:spacing w:line="360" w:lineRule="auto"/>
              <w:ind w:left="1" w:firstLineChars="200" w:firstLine="480"/>
              <w:rPr>
                <w:rFonts w:hAnsi="宋体"/>
                <w:sz w:val="24"/>
              </w:rPr>
            </w:pPr>
            <w:r w:rsidRPr="00DC1110">
              <w:rPr>
                <w:rFonts w:hAnsi="宋体" w:hint="eastAsia"/>
                <w:sz w:val="24"/>
              </w:rPr>
              <w:t>项目地理位置详见附图</w:t>
            </w:r>
            <w:r w:rsidRPr="00DC1110">
              <w:rPr>
                <w:rFonts w:hAnsi="宋体" w:hint="eastAsia"/>
                <w:sz w:val="24"/>
              </w:rPr>
              <w:t>1</w:t>
            </w:r>
            <w:r w:rsidRPr="00DC1110">
              <w:rPr>
                <w:rFonts w:hAnsi="宋体" w:hint="eastAsia"/>
                <w:sz w:val="24"/>
              </w:rPr>
              <w:t>，四邻关系详见附图</w:t>
            </w:r>
            <w:r w:rsidRPr="00DC1110">
              <w:rPr>
                <w:rFonts w:hAnsi="宋体" w:hint="eastAsia"/>
                <w:sz w:val="24"/>
              </w:rPr>
              <w:t>2</w:t>
            </w:r>
            <w:r w:rsidRPr="00DC1110">
              <w:rPr>
                <w:rFonts w:hAnsi="宋体" w:hint="eastAsia"/>
                <w:sz w:val="24"/>
              </w:rPr>
              <w:t>。</w:t>
            </w:r>
          </w:p>
          <w:p w:rsidR="003E032D" w:rsidRPr="00DC1110" w:rsidRDefault="00BA66DF">
            <w:pPr>
              <w:spacing w:line="360" w:lineRule="auto"/>
              <w:ind w:firstLineChars="200" w:firstLine="482"/>
              <w:rPr>
                <w:rFonts w:ascii="宋体" w:hAnsi="宋体" w:cs="宋体"/>
                <w:b/>
                <w:bCs/>
                <w:sz w:val="24"/>
              </w:rPr>
            </w:pPr>
            <w:r w:rsidRPr="00DC1110">
              <w:rPr>
                <w:rFonts w:ascii="宋体" w:hAnsi="宋体" w:cs="宋体" w:hint="eastAsia"/>
                <w:b/>
                <w:bCs/>
                <w:sz w:val="24"/>
              </w:rPr>
              <w:t>四、项目概况</w:t>
            </w:r>
          </w:p>
          <w:p w:rsidR="003E032D" w:rsidRPr="00DC1110" w:rsidRDefault="00BA66DF">
            <w:pPr>
              <w:spacing w:line="360" w:lineRule="auto"/>
              <w:ind w:leftChars="-1" w:left="-2" w:firstLineChars="218" w:firstLine="525"/>
              <w:rPr>
                <w:b/>
                <w:sz w:val="24"/>
              </w:rPr>
            </w:pPr>
            <w:r w:rsidRPr="00DC1110">
              <w:rPr>
                <w:rFonts w:hint="eastAsia"/>
                <w:b/>
                <w:sz w:val="24"/>
              </w:rPr>
              <w:t>1</w:t>
            </w:r>
            <w:r w:rsidRPr="00DC1110">
              <w:rPr>
                <w:rFonts w:hAnsi="宋体"/>
                <w:b/>
                <w:sz w:val="24"/>
              </w:rPr>
              <w:t>、项目</w:t>
            </w:r>
            <w:r w:rsidRPr="00DC1110">
              <w:rPr>
                <w:rFonts w:hAnsi="宋体" w:hint="eastAsia"/>
                <w:b/>
                <w:sz w:val="24"/>
              </w:rPr>
              <w:t>概况</w:t>
            </w:r>
          </w:p>
          <w:p w:rsidR="003E032D" w:rsidRPr="00DC1110" w:rsidRDefault="00BA66DF">
            <w:pPr>
              <w:spacing w:line="360" w:lineRule="auto"/>
              <w:ind w:firstLineChars="200" w:firstLine="480"/>
              <w:rPr>
                <w:sz w:val="24"/>
              </w:rPr>
            </w:pPr>
            <w:r w:rsidRPr="00DC1110">
              <w:rPr>
                <w:rFonts w:hint="eastAsia"/>
                <w:sz w:val="24"/>
              </w:rPr>
              <w:t>项目名称：年</w:t>
            </w:r>
            <w:r w:rsidRPr="00DC1110">
              <w:rPr>
                <w:rFonts w:hint="eastAsia"/>
                <w:bCs/>
                <w:sz w:val="24"/>
              </w:rPr>
              <w:t>产</w:t>
            </w:r>
            <w:r w:rsidRPr="00DC1110">
              <w:rPr>
                <w:rFonts w:hint="eastAsia"/>
                <w:bCs/>
                <w:sz w:val="24"/>
              </w:rPr>
              <w:t>600</w:t>
            </w:r>
            <w:r w:rsidRPr="00DC1110">
              <w:rPr>
                <w:rFonts w:hint="eastAsia"/>
                <w:bCs/>
                <w:sz w:val="24"/>
              </w:rPr>
              <w:t>吨塑料制品建设项目</w:t>
            </w:r>
          </w:p>
          <w:p w:rsidR="003E032D" w:rsidRPr="00DC1110" w:rsidRDefault="00BA66DF">
            <w:pPr>
              <w:spacing w:line="360" w:lineRule="auto"/>
              <w:ind w:leftChars="228" w:left="1679" w:hangingChars="500" w:hanging="1200"/>
              <w:rPr>
                <w:sz w:val="24"/>
              </w:rPr>
            </w:pPr>
            <w:r w:rsidRPr="00DC1110">
              <w:rPr>
                <w:rFonts w:hint="eastAsia"/>
                <w:sz w:val="24"/>
              </w:rPr>
              <w:t>建设地点：</w:t>
            </w:r>
            <w:r w:rsidRPr="00DC1110">
              <w:rPr>
                <w:rFonts w:hint="eastAsia"/>
                <w:bCs/>
                <w:sz w:val="24"/>
              </w:rPr>
              <w:t>陕西省西咸新区秦汉新城双照街道办大王村</w:t>
            </w:r>
            <w:proofErr w:type="gramStart"/>
            <w:r w:rsidRPr="00DC1110">
              <w:rPr>
                <w:rFonts w:hint="eastAsia"/>
                <w:bCs/>
                <w:sz w:val="24"/>
              </w:rPr>
              <w:t>十字西五陵</w:t>
            </w:r>
            <w:proofErr w:type="gramEnd"/>
            <w:r w:rsidRPr="00DC1110">
              <w:rPr>
                <w:rFonts w:hint="eastAsia"/>
                <w:bCs/>
                <w:sz w:val="24"/>
              </w:rPr>
              <w:t>路北侧</w:t>
            </w:r>
            <w:r w:rsidRPr="00DC1110">
              <w:rPr>
                <w:rFonts w:hint="eastAsia"/>
                <w:bCs/>
                <w:sz w:val="24"/>
              </w:rPr>
              <w:t>2</w:t>
            </w:r>
            <w:r w:rsidRPr="00DC1110">
              <w:rPr>
                <w:rFonts w:hint="eastAsia"/>
                <w:bCs/>
                <w:sz w:val="24"/>
              </w:rPr>
              <w:t>号</w:t>
            </w:r>
          </w:p>
          <w:p w:rsidR="003E032D" w:rsidRPr="00DC1110" w:rsidRDefault="00BA66DF">
            <w:pPr>
              <w:spacing w:line="360" w:lineRule="auto"/>
              <w:ind w:firstLineChars="200" w:firstLine="480"/>
              <w:rPr>
                <w:sz w:val="24"/>
              </w:rPr>
            </w:pPr>
            <w:r w:rsidRPr="00DC1110">
              <w:rPr>
                <w:rFonts w:hint="eastAsia"/>
                <w:sz w:val="24"/>
              </w:rPr>
              <w:t>建设单位：</w:t>
            </w:r>
            <w:r w:rsidRPr="00DC1110">
              <w:rPr>
                <w:rFonts w:hint="eastAsia"/>
                <w:bCs/>
                <w:sz w:val="24"/>
              </w:rPr>
              <w:t>西咸</w:t>
            </w:r>
            <w:proofErr w:type="gramStart"/>
            <w:r w:rsidRPr="00DC1110">
              <w:rPr>
                <w:rFonts w:hint="eastAsia"/>
                <w:bCs/>
                <w:sz w:val="24"/>
              </w:rPr>
              <w:t>新区众泰塑料</w:t>
            </w:r>
            <w:proofErr w:type="gramEnd"/>
            <w:r w:rsidRPr="00DC1110">
              <w:rPr>
                <w:rFonts w:hint="eastAsia"/>
                <w:bCs/>
                <w:sz w:val="24"/>
              </w:rPr>
              <w:t>制品有限公司</w:t>
            </w:r>
          </w:p>
          <w:p w:rsidR="003E032D" w:rsidRPr="00DC1110" w:rsidRDefault="00BA66DF">
            <w:pPr>
              <w:spacing w:line="360" w:lineRule="auto"/>
              <w:ind w:firstLineChars="200" w:firstLine="480"/>
              <w:rPr>
                <w:sz w:val="24"/>
              </w:rPr>
            </w:pPr>
            <w:r w:rsidRPr="00DC1110">
              <w:rPr>
                <w:rFonts w:hint="eastAsia"/>
                <w:sz w:val="24"/>
              </w:rPr>
              <w:t>建设性质：新建</w:t>
            </w:r>
          </w:p>
          <w:p w:rsidR="003E032D" w:rsidRPr="00DC1110" w:rsidRDefault="00BA66DF">
            <w:pPr>
              <w:spacing w:line="360" w:lineRule="auto"/>
              <w:ind w:firstLineChars="200" w:firstLine="480"/>
              <w:rPr>
                <w:sz w:val="24"/>
              </w:rPr>
            </w:pPr>
            <w:r w:rsidRPr="00DC1110">
              <w:rPr>
                <w:rFonts w:hint="eastAsia"/>
                <w:sz w:val="24"/>
              </w:rPr>
              <w:t>投资总额：</w:t>
            </w:r>
            <w:r w:rsidRPr="00DC1110">
              <w:rPr>
                <w:rFonts w:hint="eastAsia"/>
                <w:sz w:val="24"/>
              </w:rPr>
              <w:t>200</w:t>
            </w:r>
            <w:r w:rsidRPr="00DC1110">
              <w:rPr>
                <w:rFonts w:hint="eastAsia"/>
                <w:sz w:val="24"/>
              </w:rPr>
              <w:t>万元</w:t>
            </w:r>
          </w:p>
          <w:p w:rsidR="003E032D" w:rsidRPr="00DC1110" w:rsidRDefault="00BA66DF">
            <w:pPr>
              <w:spacing w:line="360" w:lineRule="auto"/>
              <w:ind w:firstLineChars="200" w:firstLine="480"/>
              <w:rPr>
                <w:bCs/>
                <w:sz w:val="24"/>
              </w:rPr>
            </w:pPr>
            <w:r w:rsidRPr="00DC1110">
              <w:rPr>
                <w:rFonts w:hint="eastAsia"/>
                <w:bCs/>
                <w:sz w:val="24"/>
              </w:rPr>
              <w:t>建设规模：年产塑料</w:t>
            </w:r>
            <w:proofErr w:type="gramStart"/>
            <w:r w:rsidRPr="00DC1110">
              <w:rPr>
                <w:rFonts w:hint="eastAsia"/>
                <w:bCs/>
                <w:sz w:val="24"/>
              </w:rPr>
              <w:t>中空板</w:t>
            </w:r>
            <w:proofErr w:type="gramEnd"/>
            <w:r w:rsidRPr="00DC1110">
              <w:rPr>
                <w:rFonts w:hint="eastAsia"/>
                <w:bCs/>
                <w:sz w:val="24"/>
              </w:rPr>
              <w:t>600t/a</w:t>
            </w:r>
            <w:r w:rsidRPr="00DC1110">
              <w:rPr>
                <w:rFonts w:hint="eastAsia"/>
                <w:bCs/>
                <w:sz w:val="24"/>
              </w:rPr>
              <w:t>，用于制作水果包装箱</w:t>
            </w:r>
          </w:p>
          <w:p w:rsidR="003E032D" w:rsidRPr="00DC1110" w:rsidRDefault="00BA66DF">
            <w:pPr>
              <w:spacing w:line="360" w:lineRule="auto"/>
              <w:ind w:leftChars="-1" w:left="-2" w:firstLineChars="218" w:firstLine="525"/>
              <w:rPr>
                <w:b/>
                <w:sz w:val="24"/>
              </w:rPr>
            </w:pPr>
            <w:r w:rsidRPr="00DC1110">
              <w:rPr>
                <w:rFonts w:hint="eastAsia"/>
                <w:b/>
                <w:sz w:val="24"/>
              </w:rPr>
              <w:t>2</w:t>
            </w:r>
            <w:r w:rsidRPr="00DC1110">
              <w:rPr>
                <w:rFonts w:hAnsi="宋体"/>
                <w:b/>
                <w:sz w:val="24"/>
              </w:rPr>
              <w:t>、</w:t>
            </w:r>
            <w:r w:rsidRPr="00DC1110">
              <w:rPr>
                <w:rFonts w:hAnsi="宋体" w:hint="eastAsia"/>
                <w:b/>
                <w:sz w:val="24"/>
              </w:rPr>
              <w:t>本</w:t>
            </w:r>
            <w:r w:rsidRPr="00DC1110">
              <w:rPr>
                <w:rFonts w:hAnsi="宋体"/>
                <w:b/>
                <w:sz w:val="24"/>
              </w:rPr>
              <w:t>项目组成</w:t>
            </w:r>
          </w:p>
          <w:p w:rsidR="003E032D" w:rsidRPr="00DC1110" w:rsidRDefault="00BA66DF">
            <w:pPr>
              <w:spacing w:line="360" w:lineRule="auto"/>
              <w:ind w:firstLineChars="200" w:firstLine="480"/>
              <w:rPr>
                <w:bCs/>
                <w:sz w:val="24"/>
              </w:rPr>
            </w:pPr>
            <w:r w:rsidRPr="00DC1110">
              <w:rPr>
                <w:rFonts w:hint="eastAsia"/>
                <w:bCs/>
                <w:sz w:val="24"/>
              </w:rPr>
              <w:t>本项目总占地面积约为</w:t>
            </w:r>
            <w:r w:rsidRPr="00DC1110">
              <w:rPr>
                <w:rFonts w:hint="eastAsia"/>
                <w:bCs/>
                <w:sz w:val="24"/>
              </w:rPr>
              <w:t>1200m</w:t>
            </w:r>
            <w:r w:rsidRPr="00DC1110">
              <w:rPr>
                <w:rFonts w:hint="eastAsia"/>
                <w:bCs/>
                <w:sz w:val="24"/>
                <w:vertAlign w:val="superscript"/>
              </w:rPr>
              <w:t>2</w:t>
            </w:r>
            <w:r w:rsidRPr="00DC1110">
              <w:rPr>
                <w:rFonts w:hint="eastAsia"/>
                <w:bCs/>
                <w:sz w:val="24"/>
              </w:rPr>
              <w:t>，建成后主要生产塑料中空板，用于制作水果包装箱，年产</w:t>
            </w:r>
            <w:r w:rsidRPr="00DC1110">
              <w:rPr>
                <w:rFonts w:hint="eastAsia"/>
                <w:bCs/>
                <w:sz w:val="24"/>
              </w:rPr>
              <w:t>600t/a</w:t>
            </w:r>
            <w:r w:rsidRPr="00DC1110">
              <w:rPr>
                <w:rFonts w:hint="eastAsia"/>
                <w:bCs/>
                <w:sz w:val="24"/>
              </w:rPr>
              <w:t>塑料中空板。本项目组成见表</w:t>
            </w:r>
            <w:r w:rsidRPr="00DC1110">
              <w:rPr>
                <w:rFonts w:hint="eastAsia"/>
                <w:bCs/>
                <w:sz w:val="24"/>
              </w:rPr>
              <w:t>1-1</w:t>
            </w:r>
            <w:r w:rsidRPr="00DC1110">
              <w:rPr>
                <w:rFonts w:hint="eastAsia"/>
                <w:bCs/>
                <w:sz w:val="24"/>
              </w:rPr>
              <w:t>。</w:t>
            </w:r>
          </w:p>
          <w:p w:rsidR="003E032D" w:rsidRPr="00DC1110" w:rsidRDefault="00BA66DF">
            <w:pPr>
              <w:jc w:val="center"/>
              <w:rPr>
                <w:b/>
                <w:szCs w:val="21"/>
              </w:rPr>
            </w:pPr>
            <w:r w:rsidRPr="00DC1110">
              <w:rPr>
                <w:rFonts w:hAnsi="宋体"/>
                <w:b/>
                <w:szCs w:val="21"/>
              </w:rPr>
              <w:t>表</w:t>
            </w:r>
            <w:r w:rsidRPr="00DC1110">
              <w:rPr>
                <w:b/>
                <w:szCs w:val="21"/>
              </w:rPr>
              <w:t>1</w:t>
            </w:r>
            <w:r w:rsidRPr="00DC1110">
              <w:rPr>
                <w:rFonts w:hint="eastAsia"/>
                <w:b/>
                <w:szCs w:val="21"/>
              </w:rPr>
              <w:t>-1</w:t>
            </w:r>
            <w:r w:rsidRPr="00DC1110">
              <w:rPr>
                <w:b/>
                <w:szCs w:val="21"/>
              </w:rPr>
              <w:t xml:space="preserve">   </w:t>
            </w:r>
            <w:r w:rsidRPr="00DC1110">
              <w:rPr>
                <w:rFonts w:hAnsi="宋体"/>
                <w:b/>
                <w:szCs w:val="21"/>
              </w:rPr>
              <w:t>项目组成表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126"/>
              <w:gridCol w:w="1836"/>
              <w:gridCol w:w="4668"/>
              <w:gridCol w:w="653"/>
            </w:tblGrid>
            <w:tr w:rsidR="00DC1110" w:rsidRPr="00DC1110" w:rsidTr="0070714B">
              <w:trPr>
                <w:jc w:val="center"/>
              </w:trPr>
              <w:tc>
                <w:tcPr>
                  <w:tcW w:w="1126" w:type="dxa"/>
                  <w:vAlign w:val="center"/>
                </w:tcPr>
                <w:p w:rsidR="003E032D" w:rsidRPr="00DC1110" w:rsidRDefault="00BA66DF">
                  <w:pPr>
                    <w:jc w:val="center"/>
                    <w:rPr>
                      <w:b/>
                      <w:szCs w:val="21"/>
                    </w:rPr>
                  </w:pPr>
                  <w:r w:rsidRPr="00DC1110">
                    <w:rPr>
                      <w:b/>
                      <w:szCs w:val="21"/>
                    </w:rPr>
                    <w:lastRenderedPageBreak/>
                    <w:t>工程名称</w:t>
                  </w:r>
                </w:p>
              </w:tc>
              <w:tc>
                <w:tcPr>
                  <w:tcW w:w="1836" w:type="dxa"/>
                  <w:vAlign w:val="center"/>
                </w:tcPr>
                <w:p w:rsidR="003E032D" w:rsidRPr="00DC1110" w:rsidRDefault="00BA66DF">
                  <w:pPr>
                    <w:jc w:val="center"/>
                    <w:rPr>
                      <w:b/>
                      <w:szCs w:val="21"/>
                    </w:rPr>
                  </w:pPr>
                  <w:r w:rsidRPr="00DC1110">
                    <w:rPr>
                      <w:rFonts w:hint="eastAsia"/>
                      <w:b/>
                      <w:szCs w:val="21"/>
                    </w:rPr>
                    <w:t>建（构）筑物名称</w:t>
                  </w:r>
                </w:p>
              </w:tc>
              <w:tc>
                <w:tcPr>
                  <w:tcW w:w="4668" w:type="dxa"/>
                  <w:vAlign w:val="center"/>
                </w:tcPr>
                <w:p w:rsidR="003E032D" w:rsidRPr="00DC1110" w:rsidRDefault="00BA66DF">
                  <w:pPr>
                    <w:jc w:val="center"/>
                    <w:rPr>
                      <w:b/>
                      <w:szCs w:val="21"/>
                    </w:rPr>
                  </w:pPr>
                  <w:r w:rsidRPr="00DC1110">
                    <w:rPr>
                      <w:rFonts w:hint="eastAsia"/>
                      <w:b/>
                      <w:szCs w:val="21"/>
                    </w:rPr>
                    <w:t>主要建设内容</w:t>
                  </w:r>
                </w:p>
              </w:tc>
              <w:tc>
                <w:tcPr>
                  <w:tcW w:w="653" w:type="dxa"/>
                  <w:vAlign w:val="center"/>
                </w:tcPr>
                <w:p w:rsidR="003E032D" w:rsidRPr="00DC1110" w:rsidRDefault="00BA66DF">
                  <w:pPr>
                    <w:jc w:val="center"/>
                    <w:rPr>
                      <w:b/>
                      <w:szCs w:val="21"/>
                    </w:rPr>
                  </w:pPr>
                  <w:r w:rsidRPr="00DC1110">
                    <w:rPr>
                      <w:rFonts w:hint="eastAsia"/>
                      <w:b/>
                      <w:szCs w:val="21"/>
                    </w:rPr>
                    <w:t>备注</w:t>
                  </w:r>
                </w:p>
              </w:tc>
            </w:tr>
            <w:tr w:rsidR="00DC1110" w:rsidRPr="00DC1110" w:rsidTr="0070714B">
              <w:trPr>
                <w:jc w:val="center"/>
              </w:trPr>
              <w:tc>
                <w:tcPr>
                  <w:tcW w:w="1126" w:type="dxa"/>
                  <w:vMerge w:val="restart"/>
                  <w:vAlign w:val="center"/>
                </w:tcPr>
                <w:p w:rsidR="003E032D" w:rsidRPr="00DC1110" w:rsidRDefault="00BA66DF">
                  <w:pPr>
                    <w:jc w:val="center"/>
                    <w:rPr>
                      <w:szCs w:val="21"/>
                    </w:rPr>
                  </w:pPr>
                  <w:r w:rsidRPr="00DC1110">
                    <w:rPr>
                      <w:szCs w:val="21"/>
                    </w:rPr>
                    <w:t>主体工程</w:t>
                  </w:r>
                </w:p>
              </w:tc>
              <w:tc>
                <w:tcPr>
                  <w:tcW w:w="1836" w:type="dxa"/>
                  <w:vAlign w:val="center"/>
                </w:tcPr>
                <w:p w:rsidR="003E032D" w:rsidRPr="00DC1110" w:rsidRDefault="00BA66DF">
                  <w:pPr>
                    <w:jc w:val="center"/>
                    <w:rPr>
                      <w:szCs w:val="21"/>
                    </w:rPr>
                  </w:pPr>
                  <w:r w:rsidRPr="00DC1110">
                    <w:rPr>
                      <w:rFonts w:hint="eastAsia"/>
                      <w:szCs w:val="21"/>
                    </w:rPr>
                    <w:t>塑料挤出车间</w:t>
                  </w:r>
                </w:p>
              </w:tc>
              <w:tc>
                <w:tcPr>
                  <w:tcW w:w="4668" w:type="dxa"/>
                  <w:vAlign w:val="center"/>
                </w:tcPr>
                <w:p w:rsidR="003E032D" w:rsidRPr="00DC1110" w:rsidRDefault="00BA66DF">
                  <w:pPr>
                    <w:jc w:val="center"/>
                    <w:rPr>
                      <w:szCs w:val="21"/>
                    </w:rPr>
                  </w:pPr>
                  <w:r w:rsidRPr="00DC1110">
                    <w:rPr>
                      <w:rFonts w:hint="eastAsia"/>
                      <w:szCs w:val="21"/>
                    </w:rPr>
                    <w:t>1</w:t>
                  </w:r>
                  <w:r w:rsidRPr="00DC1110">
                    <w:rPr>
                      <w:rFonts w:hint="eastAsia"/>
                      <w:szCs w:val="21"/>
                    </w:rPr>
                    <w:t>座，</w:t>
                  </w:r>
                  <w:r w:rsidRPr="00DC1110">
                    <w:rPr>
                      <w:rFonts w:hint="eastAsia"/>
                      <w:szCs w:val="21"/>
                    </w:rPr>
                    <w:t>1</w:t>
                  </w:r>
                  <w:r w:rsidRPr="00DC1110">
                    <w:rPr>
                      <w:rFonts w:hint="eastAsia"/>
                      <w:szCs w:val="21"/>
                    </w:rPr>
                    <w:t>层，占地</w:t>
                  </w:r>
                  <w:r w:rsidRPr="00DC1110">
                    <w:rPr>
                      <w:rFonts w:hint="eastAsia"/>
                      <w:szCs w:val="21"/>
                    </w:rPr>
                    <w:t>810m</w:t>
                  </w:r>
                  <w:r w:rsidRPr="00DC1110">
                    <w:rPr>
                      <w:rFonts w:hint="eastAsia"/>
                      <w:szCs w:val="21"/>
                      <w:vertAlign w:val="superscript"/>
                    </w:rPr>
                    <w:t>2</w:t>
                  </w:r>
                  <w:r w:rsidRPr="00DC1110">
                    <w:rPr>
                      <w:rFonts w:hint="eastAsia"/>
                      <w:szCs w:val="21"/>
                    </w:rPr>
                    <w:t>，高</w:t>
                  </w:r>
                  <w:r w:rsidRPr="00DC1110">
                    <w:rPr>
                      <w:rFonts w:hint="eastAsia"/>
                      <w:szCs w:val="21"/>
                    </w:rPr>
                    <w:t>5m</w:t>
                  </w:r>
                  <w:r w:rsidRPr="00DC1110">
                    <w:rPr>
                      <w:rFonts w:hint="eastAsia"/>
                      <w:szCs w:val="21"/>
                    </w:rPr>
                    <w:t>，设置加料机、塑料挤出中空格子生产线、储气罐、冷水机组等设备，组成</w:t>
                  </w:r>
                  <w:r w:rsidRPr="00DC1110">
                    <w:rPr>
                      <w:rFonts w:hint="eastAsia"/>
                      <w:szCs w:val="21"/>
                    </w:rPr>
                    <w:t>1</w:t>
                  </w:r>
                  <w:r w:rsidRPr="00DC1110">
                    <w:rPr>
                      <w:rFonts w:hint="eastAsia"/>
                      <w:szCs w:val="21"/>
                    </w:rPr>
                    <w:t>条塑料</w:t>
                  </w:r>
                  <w:proofErr w:type="gramStart"/>
                  <w:r w:rsidRPr="00DC1110">
                    <w:rPr>
                      <w:rFonts w:hint="eastAsia"/>
                      <w:szCs w:val="21"/>
                    </w:rPr>
                    <w:t>中空板</w:t>
                  </w:r>
                  <w:proofErr w:type="gramEnd"/>
                  <w:r w:rsidRPr="00DC1110">
                    <w:rPr>
                      <w:rFonts w:hint="eastAsia"/>
                      <w:szCs w:val="21"/>
                    </w:rPr>
                    <w:t>注塑生产线</w:t>
                  </w:r>
                </w:p>
              </w:tc>
              <w:tc>
                <w:tcPr>
                  <w:tcW w:w="653" w:type="dxa"/>
                  <w:vAlign w:val="center"/>
                </w:tcPr>
                <w:p w:rsidR="003E032D" w:rsidRPr="00DC1110" w:rsidRDefault="00BA66DF">
                  <w:pPr>
                    <w:jc w:val="center"/>
                    <w:rPr>
                      <w:szCs w:val="21"/>
                    </w:rPr>
                  </w:pPr>
                  <w:r w:rsidRPr="00DC1110">
                    <w:rPr>
                      <w:rFonts w:hint="eastAsia"/>
                      <w:szCs w:val="21"/>
                    </w:rPr>
                    <w:t>钢结构</w:t>
                  </w:r>
                </w:p>
              </w:tc>
            </w:tr>
            <w:tr w:rsidR="00DC1110" w:rsidRPr="00DC1110" w:rsidTr="0070714B">
              <w:trPr>
                <w:jc w:val="center"/>
              </w:trPr>
              <w:tc>
                <w:tcPr>
                  <w:tcW w:w="1126" w:type="dxa"/>
                  <w:vMerge/>
                  <w:vAlign w:val="center"/>
                </w:tcPr>
                <w:p w:rsidR="003E032D" w:rsidRPr="00DC1110" w:rsidRDefault="003E032D">
                  <w:pPr>
                    <w:jc w:val="center"/>
                    <w:rPr>
                      <w:szCs w:val="21"/>
                    </w:rPr>
                  </w:pPr>
                </w:p>
              </w:tc>
              <w:tc>
                <w:tcPr>
                  <w:tcW w:w="1836" w:type="dxa"/>
                  <w:vAlign w:val="center"/>
                </w:tcPr>
                <w:p w:rsidR="003E032D" w:rsidRPr="00DC1110" w:rsidRDefault="00BA66DF">
                  <w:pPr>
                    <w:jc w:val="center"/>
                    <w:rPr>
                      <w:szCs w:val="21"/>
                    </w:rPr>
                  </w:pPr>
                  <w:r w:rsidRPr="00DC1110">
                    <w:rPr>
                      <w:rFonts w:hint="eastAsia"/>
                      <w:szCs w:val="21"/>
                    </w:rPr>
                    <w:t>模切车间</w:t>
                  </w:r>
                </w:p>
              </w:tc>
              <w:tc>
                <w:tcPr>
                  <w:tcW w:w="4668" w:type="dxa"/>
                  <w:vAlign w:val="center"/>
                </w:tcPr>
                <w:p w:rsidR="003E032D" w:rsidRPr="00DC1110" w:rsidRDefault="00BA66DF">
                  <w:pPr>
                    <w:jc w:val="center"/>
                    <w:rPr>
                      <w:szCs w:val="21"/>
                    </w:rPr>
                  </w:pPr>
                  <w:r w:rsidRPr="00DC1110">
                    <w:rPr>
                      <w:rFonts w:hint="eastAsia"/>
                      <w:szCs w:val="21"/>
                    </w:rPr>
                    <w:t>1</w:t>
                  </w:r>
                  <w:r w:rsidRPr="00DC1110">
                    <w:rPr>
                      <w:rFonts w:hint="eastAsia"/>
                      <w:szCs w:val="21"/>
                    </w:rPr>
                    <w:t>座，</w:t>
                  </w:r>
                  <w:r w:rsidRPr="00DC1110">
                    <w:rPr>
                      <w:rFonts w:hint="eastAsia"/>
                      <w:szCs w:val="21"/>
                    </w:rPr>
                    <w:t>1</w:t>
                  </w:r>
                  <w:r w:rsidRPr="00DC1110">
                    <w:rPr>
                      <w:rFonts w:hint="eastAsia"/>
                      <w:szCs w:val="21"/>
                    </w:rPr>
                    <w:t>层，占地</w:t>
                  </w:r>
                  <w:r w:rsidRPr="00DC1110">
                    <w:rPr>
                      <w:rFonts w:hint="eastAsia"/>
                      <w:szCs w:val="21"/>
                    </w:rPr>
                    <w:t>450m</w:t>
                  </w:r>
                  <w:r w:rsidRPr="00DC1110">
                    <w:rPr>
                      <w:rFonts w:hint="eastAsia"/>
                      <w:szCs w:val="21"/>
                      <w:vertAlign w:val="superscript"/>
                    </w:rPr>
                    <w:t>2</w:t>
                  </w:r>
                  <w:r w:rsidRPr="00DC1110">
                    <w:rPr>
                      <w:rFonts w:hint="eastAsia"/>
                      <w:szCs w:val="21"/>
                    </w:rPr>
                    <w:t>，高</w:t>
                  </w:r>
                  <w:r w:rsidRPr="00DC1110">
                    <w:rPr>
                      <w:rFonts w:hint="eastAsia"/>
                      <w:szCs w:val="21"/>
                    </w:rPr>
                    <w:t>5m</w:t>
                  </w:r>
                  <w:r w:rsidRPr="00DC1110">
                    <w:rPr>
                      <w:rFonts w:hint="eastAsia"/>
                      <w:szCs w:val="21"/>
                    </w:rPr>
                    <w:t>，设置模切机，对塑料</w:t>
                  </w:r>
                  <w:proofErr w:type="gramStart"/>
                  <w:r w:rsidRPr="00DC1110">
                    <w:rPr>
                      <w:rFonts w:hint="eastAsia"/>
                      <w:szCs w:val="21"/>
                    </w:rPr>
                    <w:t>中空板按照</w:t>
                  </w:r>
                  <w:proofErr w:type="gramEnd"/>
                  <w:r w:rsidRPr="00DC1110">
                    <w:rPr>
                      <w:rFonts w:hint="eastAsia"/>
                      <w:szCs w:val="21"/>
                    </w:rPr>
                    <w:t>订单要求进行模切</w:t>
                  </w:r>
                </w:p>
              </w:tc>
              <w:tc>
                <w:tcPr>
                  <w:tcW w:w="653" w:type="dxa"/>
                  <w:vAlign w:val="center"/>
                </w:tcPr>
                <w:p w:rsidR="003E032D" w:rsidRPr="00DC1110" w:rsidRDefault="00BA66DF">
                  <w:pPr>
                    <w:jc w:val="center"/>
                    <w:rPr>
                      <w:szCs w:val="21"/>
                    </w:rPr>
                  </w:pPr>
                  <w:r w:rsidRPr="00DC1110">
                    <w:rPr>
                      <w:rFonts w:hint="eastAsia"/>
                      <w:szCs w:val="21"/>
                    </w:rPr>
                    <w:t>框架结构</w:t>
                  </w:r>
                </w:p>
              </w:tc>
            </w:tr>
            <w:tr w:rsidR="00DC1110" w:rsidRPr="00DC1110" w:rsidTr="0070714B">
              <w:trPr>
                <w:jc w:val="center"/>
              </w:trPr>
              <w:tc>
                <w:tcPr>
                  <w:tcW w:w="1126" w:type="dxa"/>
                  <w:vMerge w:val="restart"/>
                  <w:vAlign w:val="center"/>
                </w:tcPr>
                <w:p w:rsidR="003E032D" w:rsidRPr="00DC1110" w:rsidRDefault="00BA66DF">
                  <w:pPr>
                    <w:jc w:val="center"/>
                    <w:rPr>
                      <w:szCs w:val="21"/>
                    </w:rPr>
                  </w:pPr>
                  <w:r w:rsidRPr="00DC1110">
                    <w:rPr>
                      <w:szCs w:val="21"/>
                    </w:rPr>
                    <w:t>辅助工程</w:t>
                  </w:r>
                </w:p>
              </w:tc>
              <w:tc>
                <w:tcPr>
                  <w:tcW w:w="1836" w:type="dxa"/>
                  <w:vAlign w:val="center"/>
                </w:tcPr>
                <w:p w:rsidR="003E032D" w:rsidRPr="00DC1110" w:rsidRDefault="00BA66DF">
                  <w:pPr>
                    <w:jc w:val="center"/>
                    <w:rPr>
                      <w:szCs w:val="21"/>
                    </w:rPr>
                  </w:pPr>
                  <w:r w:rsidRPr="00DC1110">
                    <w:rPr>
                      <w:rFonts w:hint="eastAsia"/>
                      <w:szCs w:val="21"/>
                    </w:rPr>
                    <w:t>办公楼</w:t>
                  </w:r>
                </w:p>
              </w:tc>
              <w:tc>
                <w:tcPr>
                  <w:tcW w:w="4668" w:type="dxa"/>
                  <w:vAlign w:val="center"/>
                </w:tcPr>
                <w:p w:rsidR="003E032D" w:rsidRPr="00DC1110" w:rsidRDefault="00BA66DF">
                  <w:pPr>
                    <w:jc w:val="center"/>
                    <w:rPr>
                      <w:szCs w:val="21"/>
                    </w:rPr>
                  </w:pPr>
                  <w:r w:rsidRPr="00DC1110">
                    <w:rPr>
                      <w:rFonts w:hint="eastAsia"/>
                      <w:szCs w:val="21"/>
                    </w:rPr>
                    <w:t>1</w:t>
                  </w:r>
                  <w:r w:rsidRPr="00DC1110">
                    <w:rPr>
                      <w:rFonts w:hint="eastAsia"/>
                      <w:szCs w:val="21"/>
                    </w:rPr>
                    <w:t>座，</w:t>
                  </w:r>
                  <w:r w:rsidRPr="00DC1110">
                    <w:rPr>
                      <w:rFonts w:hint="eastAsia"/>
                      <w:szCs w:val="21"/>
                    </w:rPr>
                    <w:t>2</w:t>
                  </w:r>
                  <w:r w:rsidRPr="00DC1110">
                    <w:rPr>
                      <w:rFonts w:hint="eastAsia"/>
                      <w:szCs w:val="21"/>
                    </w:rPr>
                    <w:t>层，占地</w:t>
                  </w:r>
                  <w:r w:rsidRPr="00DC1110">
                    <w:rPr>
                      <w:rFonts w:hint="eastAsia"/>
                      <w:szCs w:val="21"/>
                    </w:rPr>
                    <w:t>126m</w:t>
                  </w:r>
                  <w:r w:rsidRPr="00DC1110">
                    <w:rPr>
                      <w:rFonts w:hint="eastAsia"/>
                      <w:szCs w:val="21"/>
                      <w:vertAlign w:val="superscript"/>
                    </w:rPr>
                    <w:t>2</w:t>
                  </w:r>
                  <w:r w:rsidRPr="00DC1110">
                    <w:rPr>
                      <w:rFonts w:hint="eastAsia"/>
                      <w:szCs w:val="21"/>
                    </w:rPr>
                    <w:t>，建筑面积</w:t>
                  </w:r>
                  <w:r w:rsidRPr="00DC1110">
                    <w:rPr>
                      <w:rFonts w:hint="eastAsia"/>
                      <w:szCs w:val="21"/>
                    </w:rPr>
                    <w:t>252m</w:t>
                  </w:r>
                  <w:r w:rsidRPr="00DC1110">
                    <w:rPr>
                      <w:rFonts w:hint="eastAsia"/>
                      <w:szCs w:val="21"/>
                      <w:vertAlign w:val="superscript"/>
                    </w:rPr>
                    <w:t>2</w:t>
                  </w:r>
                  <w:r w:rsidRPr="00DC1110">
                    <w:rPr>
                      <w:rFonts w:hint="eastAsia"/>
                      <w:szCs w:val="21"/>
                    </w:rPr>
                    <w:t>，高</w:t>
                  </w:r>
                  <w:r w:rsidRPr="00DC1110">
                    <w:rPr>
                      <w:rFonts w:hint="eastAsia"/>
                      <w:szCs w:val="21"/>
                    </w:rPr>
                    <w:t>9m</w:t>
                  </w:r>
                  <w:r w:rsidRPr="00DC1110">
                    <w:rPr>
                      <w:rFonts w:hint="eastAsia"/>
                      <w:szCs w:val="21"/>
                    </w:rPr>
                    <w:t>，用于员工办公</w:t>
                  </w:r>
                </w:p>
              </w:tc>
              <w:tc>
                <w:tcPr>
                  <w:tcW w:w="653" w:type="dxa"/>
                  <w:vAlign w:val="center"/>
                </w:tcPr>
                <w:p w:rsidR="003E032D" w:rsidRPr="00DC1110" w:rsidRDefault="00BA66DF">
                  <w:pPr>
                    <w:jc w:val="center"/>
                    <w:rPr>
                      <w:szCs w:val="21"/>
                    </w:rPr>
                  </w:pPr>
                  <w:r w:rsidRPr="00DC1110">
                    <w:rPr>
                      <w:rFonts w:hint="eastAsia"/>
                      <w:szCs w:val="21"/>
                    </w:rPr>
                    <w:t>砖混结构</w:t>
                  </w:r>
                </w:p>
              </w:tc>
            </w:tr>
            <w:tr w:rsidR="00DC1110" w:rsidRPr="00DC1110" w:rsidTr="0070714B">
              <w:trPr>
                <w:jc w:val="center"/>
              </w:trPr>
              <w:tc>
                <w:tcPr>
                  <w:tcW w:w="1126" w:type="dxa"/>
                  <w:vMerge/>
                  <w:vAlign w:val="center"/>
                </w:tcPr>
                <w:p w:rsidR="007023C7" w:rsidRPr="00DC1110" w:rsidRDefault="007023C7">
                  <w:pPr>
                    <w:jc w:val="center"/>
                    <w:rPr>
                      <w:szCs w:val="21"/>
                    </w:rPr>
                  </w:pPr>
                </w:p>
              </w:tc>
              <w:tc>
                <w:tcPr>
                  <w:tcW w:w="1836" w:type="dxa"/>
                  <w:vAlign w:val="center"/>
                </w:tcPr>
                <w:p w:rsidR="007023C7" w:rsidRPr="00DC1110" w:rsidRDefault="007023C7">
                  <w:pPr>
                    <w:jc w:val="center"/>
                    <w:rPr>
                      <w:szCs w:val="21"/>
                    </w:rPr>
                  </w:pPr>
                  <w:r w:rsidRPr="00DC1110">
                    <w:rPr>
                      <w:rFonts w:hint="eastAsia"/>
                      <w:szCs w:val="21"/>
                    </w:rPr>
                    <w:t>宿舍</w:t>
                  </w:r>
                </w:p>
              </w:tc>
              <w:tc>
                <w:tcPr>
                  <w:tcW w:w="4668" w:type="dxa"/>
                  <w:vAlign w:val="center"/>
                </w:tcPr>
                <w:p w:rsidR="007023C7" w:rsidRPr="00DC1110" w:rsidRDefault="007023C7" w:rsidP="00B27B98">
                  <w:pPr>
                    <w:jc w:val="center"/>
                    <w:rPr>
                      <w:szCs w:val="21"/>
                    </w:rPr>
                  </w:pPr>
                  <w:r w:rsidRPr="00DC1110">
                    <w:rPr>
                      <w:rFonts w:hint="eastAsia"/>
                      <w:szCs w:val="21"/>
                    </w:rPr>
                    <w:t>1</w:t>
                  </w:r>
                  <w:r w:rsidRPr="00DC1110">
                    <w:rPr>
                      <w:rFonts w:hint="eastAsia"/>
                      <w:szCs w:val="21"/>
                    </w:rPr>
                    <w:t>座，</w:t>
                  </w:r>
                  <w:r w:rsidR="00B27B98" w:rsidRPr="00DC1110">
                    <w:rPr>
                      <w:rFonts w:hint="eastAsia"/>
                      <w:szCs w:val="21"/>
                    </w:rPr>
                    <w:t>1</w:t>
                  </w:r>
                  <w:r w:rsidRPr="00DC1110">
                    <w:rPr>
                      <w:rFonts w:hint="eastAsia"/>
                      <w:szCs w:val="21"/>
                    </w:rPr>
                    <w:t>层，占地</w:t>
                  </w:r>
                  <w:r w:rsidR="00B27B98" w:rsidRPr="00DC1110">
                    <w:rPr>
                      <w:rFonts w:hint="eastAsia"/>
                      <w:szCs w:val="21"/>
                    </w:rPr>
                    <w:t>40</w:t>
                  </w:r>
                  <w:r w:rsidRPr="00DC1110">
                    <w:rPr>
                      <w:rFonts w:hint="eastAsia"/>
                      <w:szCs w:val="21"/>
                    </w:rPr>
                    <w:t>m</w:t>
                  </w:r>
                  <w:r w:rsidRPr="00DC1110">
                    <w:rPr>
                      <w:rFonts w:hint="eastAsia"/>
                      <w:szCs w:val="21"/>
                      <w:vertAlign w:val="superscript"/>
                    </w:rPr>
                    <w:t>2</w:t>
                  </w:r>
                  <w:r w:rsidRPr="00DC1110">
                    <w:rPr>
                      <w:rFonts w:hint="eastAsia"/>
                      <w:szCs w:val="21"/>
                    </w:rPr>
                    <w:t>，建筑面积</w:t>
                  </w:r>
                  <w:r w:rsidR="00B27B98" w:rsidRPr="00DC1110">
                    <w:rPr>
                      <w:rFonts w:hint="eastAsia"/>
                      <w:szCs w:val="21"/>
                    </w:rPr>
                    <w:t>40</w:t>
                  </w:r>
                  <w:r w:rsidRPr="00DC1110">
                    <w:rPr>
                      <w:rFonts w:hint="eastAsia"/>
                      <w:szCs w:val="21"/>
                    </w:rPr>
                    <w:t>m</w:t>
                  </w:r>
                  <w:r w:rsidRPr="00DC1110">
                    <w:rPr>
                      <w:rFonts w:hint="eastAsia"/>
                      <w:szCs w:val="21"/>
                      <w:vertAlign w:val="superscript"/>
                    </w:rPr>
                    <w:t>2</w:t>
                  </w:r>
                  <w:r w:rsidRPr="00DC1110">
                    <w:rPr>
                      <w:rFonts w:hint="eastAsia"/>
                      <w:szCs w:val="21"/>
                    </w:rPr>
                    <w:t>，高</w:t>
                  </w:r>
                  <w:r w:rsidR="00B27B98" w:rsidRPr="00DC1110">
                    <w:rPr>
                      <w:rFonts w:hint="eastAsia"/>
                      <w:szCs w:val="21"/>
                    </w:rPr>
                    <w:t>4</w:t>
                  </w:r>
                  <w:r w:rsidRPr="00DC1110">
                    <w:rPr>
                      <w:rFonts w:hint="eastAsia"/>
                      <w:szCs w:val="21"/>
                    </w:rPr>
                    <w:t>m</w:t>
                  </w:r>
                  <w:r w:rsidRPr="00DC1110">
                    <w:rPr>
                      <w:rFonts w:hint="eastAsia"/>
                      <w:szCs w:val="21"/>
                    </w:rPr>
                    <w:t>，用于员工</w:t>
                  </w:r>
                  <w:r w:rsidR="002F7416" w:rsidRPr="00DC1110">
                    <w:rPr>
                      <w:rFonts w:hint="eastAsia"/>
                      <w:szCs w:val="21"/>
                    </w:rPr>
                    <w:t>住宿</w:t>
                  </w:r>
                </w:p>
              </w:tc>
              <w:tc>
                <w:tcPr>
                  <w:tcW w:w="653" w:type="dxa"/>
                  <w:vAlign w:val="center"/>
                </w:tcPr>
                <w:p w:rsidR="007023C7" w:rsidRPr="00DC1110" w:rsidRDefault="007023C7">
                  <w:pPr>
                    <w:jc w:val="center"/>
                    <w:rPr>
                      <w:szCs w:val="21"/>
                    </w:rPr>
                  </w:pPr>
                </w:p>
              </w:tc>
            </w:tr>
            <w:tr w:rsidR="00DC1110" w:rsidRPr="00DC1110" w:rsidTr="0070714B">
              <w:trPr>
                <w:jc w:val="center"/>
              </w:trPr>
              <w:tc>
                <w:tcPr>
                  <w:tcW w:w="1126" w:type="dxa"/>
                  <w:vMerge/>
                  <w:vAlign w:val="center"/>
                </w:tcPr>
                <w:p w:rsidR="003E032D" w:rsidRPr="00DC1110" w:rsidRDefault="003E032D">
                  <w:pPr>
                    <w:jc w:val="center"/>
                    <w:rPr>
                      <w:szCs w:val="21"/>
                    </w:rPr>
                  </w:pPr>
                </w:p>
              </w:tc>
              <w:tc>
                <w:tcPr>
                  <w:tcW w:w="1836" w:type="dxa"/>
                  <w:vAlign w:val="center"/>
                </w:tcPr>
                <w:p w:rsidR="003E032D" w:rsidRPr="00DC1110" w:rsidRDefault="00BA66DF">
                  <w:pPr>
                    <w:jc w:val="center"/>
                    <w:rPr>
                      <w:szCs w:val="21"/>
                    </w:rPr>
                  </w:pPr>
                  <w:r w:rsidRPr="00DC1110">
                    <w:rPr>
                      <w:rFonts w:hint="eastAsia"/>
                      <w:szCs w:val="21"/>
                    </w:rPr>
                    <w:t>杂物间</w:t>
                  </w:r>
                </w:p>
              </w:tc>
              <w:tc>
                <w:tcPr>
                  <w:tcW w:w="4668" w:type="dxa"/>
                  <w:vAlign w:val="center"/>
                </w:tcPr>
                <w:p w:rsidR="003E032D" w:rsidRPr="00DC1110" w:rsidRDefault="00BA66DF">
                  <w:pPr>
                    <w:jc w:val="center"/>
                    <w:rPr>
                      <w:szCs w:val="21"/>
                    </w:rPr>
                  </w:pPr>
                  <w:r w:rsidRPr="00DC1110">
                    <w:rPr>
                      <w:rFonts w:hint="eastAsia"/>
                      <w:szCs w:val="21"/>
                    </w:rPr>
                    <w:t>1</w:t>
                  </w:r>
                  <w:r w:rsidRPr="00DC1110">
                    <w:rPr>
                      <w:rFonts w:hint="eastAsia"/>
                      <w:szCs w:val="21"/>
                    </w:rPr>
                    <w:t>座，</w:t>
                  </w:r>
                  <w:r w:rsidRPr="00DC1110">
                    <w:rPr>
                      <w:rFonts w:hint="eastAsia"/>
                      <w:szCs w:val="21"/>
                    </w:rPr>
                    <w:t>1</w:t>
                  </w:r>
                  <w:r w:rsidRPr="00DC1110">
                    <w:rPr>
                      <w:rFonts w:hint="eastAsia"/>
                      <w:szCs w:val="21"/>
                    </w:rPr>
                    <w:t>层，占地</w:t>
                  </w:r>
                  <w:r w:rsidRPr="00DC1110">
                    <w:rPr>
                      <w:rFonts w:hint="eastAsia"/>
                      <w:szCs w:val="21"/>
                    </w:rPr>
                    <w:t>25m</w:t>
                  </w:r>
                  <w:r w:rsidRPr="00DC1110">
                    <w:rPr>
                      <w:rFonts w:hint="eastAsia"/>
                      <w:szCs w:val="21"/>
                      <w:vertAlign w:val="superscript"/>
                    </w:rPr>
                    <w:t>2</w:t>
                  </w:r>
                  <w:r w:rsidRPr="00DC1110">
                    <w:rPr>
                      <w:rFonts w:hint="eastAsia"/>
                      <w:szCs w:val="21"/>
                    </w:rPr>
                    <w:t>，用于暂存工具、配件等</w:t>
                  </w:r>
                </w:p>
              </w:tc>
              <w:tc>
                <w:tcPr>
                  <w:tcW w:w="653" w:type="dxa"/>
                  <w:vAlign w:val="center"/>
                </w:tcPr>
                <w:p w:rsidR="003E032D" w:rsidRPr="00DC1110" w:rsidRDefault="00BA66DF">
                  <w:pPr>
                    <w:jc w:val="center"/>
                    <w:rPr>
                      <w:szCs w:val="21"/>
                    </w:rPr>
                  </w:pPr>
                  <w:r w:rsidRPr="00DC1110">
                    <w:rPr>
                      <w:rFonts w:hint="eastAsia"/>
                      <w:szCs w:val="21"/>
                    </w:rPr>
                    <w:t>砖混结构</w:t>
                  </w:r>
                </w:p>
              </w:tc>
            </w:tr>
            <w:tr w:rsidR="00DC1110" w:rsidRPr="00DC1110" w:rsidTr="0070714B">
              <w:trPr>
                <w:jc w:val="center"/>
              </w:trPr>
              <w:tc>
                <w:tcPr>
                  <w:tcW w:w="1126" w:type="dxa"/>
                  <w:vMerge w:val="restart"/>
                  <w:vAlign w:val="center"/>
                </w:tcPr>
                <w:p w:rsidR="003E032D" w:rsidRPr="00DC1110" w:rsidRDefault="00BA66DF">
                  <w:pPr>
                    <w:jc w:val="center"/>
                    <w:rPr>
                      <w:szCs w:val="21"/>
                    </w:rPr>
                  </w:pPr>
                  <w:r w:rsidRPr="00DC1110">
                    <w:rPr>
                      <w:rFonts w:hint="eastAsia"/>
                      <w:szCs w:val="21"/>
                    </w:rPr>
                    <w:t>储运工程</w:t>
                  </w:r>
                </w:p>
              </w:tc>
              <w:tc>
                <w:tcPr>
                  <w:tcW w:w="1836" w:type="dxa"/>
                  <w:vAlign w:val="center"/>
                </w:tcPr>
                <w:p w:rsidR="003E032D" w:rsidRPr="00DC1110" w:rsidRDefault="00BA66DF">
                  <w:pPr>
                    <w:jc w:val="center"/>
                    <w:rPr>
                      <w:szCs w:val="21"/>
                    </w:rPr>
                  </w:pPr>
                  <w:r w:rsidRPr="00DC1110">
                    <w:rPr>
                      <w:rFonts w:hint="eastAsia"/>
                      <w:szCs w:val="21"/>
                    </w:rPr>
                    <w:t>原料暂存区</w:t>
                  </w:r>
                </w:p>
              </w:tc>
              <w:tc>
                <w:tcPr>
                  <w:tcW w:w="4668" w:type="dxa"/>
                  <w:vAlign w:val="center"/>
                </w:tcPr>
                <w:p w:rsidR="003E032D" w:rsidRPr="00DC1110" w:rsidRDefault="00BA66DF" w:rsidP="00F654F0">
                  <w:pPr>
                    <w:jc w:val="center"/>
                    <w:rPr>
                      <w:szCs w:val="21"/>
                    </w:rPr>
                  </w:pPr>
                  <w:r w:rsidRPr="00DC1110">
                    <w:rPr>
                      <w:rFonts w:hint="eastAsia"/>
                      <w:szCs w:val="21"/>
                    </w:rPr>
                    <w:t>位于塑料挤出车间</w:t>
                  </w:r>
                  <w:r w:rsidR="00F654F0" w:rsidRPr="00DC1110">
                    <w:rPr>
                      <w:rFonts w:hint="eastAsia"/>
                      <w:szCs w:val="21"/>
                    </w:rPr>
                    <w:t>西南处</w:t>
                  </w:r>
                  <w:r w:rsidRPr="00DC1110">
                    <w:rPr>
                      <w:rFonts w:hint="eastAsia"/>
                      <w:szCs w:val="21"/>
                    </w:rPr>
                    <w:t>，面积为</w:t>
                  </w:r>
                  <w:r w:rsidRPr="00DC1110">
                    <w:rPr>
                      <w:rFonts w:hint="eastAsia"/>
                      <w:szCs w:val="21"/>
                    </w:rPr>
                    <w:t>50m</w:t>
                  </w:r>
                  <w:r w:rsidRPr="00DC1110">
                    <w:rPr>
                      <w:rFonts w:hint="eastAsia"/>
                      <w:szCs w:val="21"/>
                      <w:vertAlign w:val="superscript"/>
                    </w:rPr>
                    <w:t>2</w:t>
                  </w:r>
                </w:p>
              </w:tc>
              <w:tc>
                <w:tcPr>
                  <w:tcW w:w="653" w:type="dxa"/>
                  <w:vAlign w:val="center"/>
                </w:tcPr>
                <w:p w:rsidR="003E032D" w:rsidRPr="00DC1110" w:rsidRDefault="00BA66DF">
                  <w:pPr>
                    <w:jc w:val="center"/>
                    <w:rPr>
                      <w:szCs w:val="21"/>
                    </w:rPr>
                  </w:pPr>
                  <w:r w:rsidRPr="00DC1110">
                    <w:rPr>
                      <w:rFonts w:hint="eastAsia"/>
                      <w:szCs w:val="21"/>
                    </w:rPr>
                    <w:t>钢结构</w:t>
                  </w:r>
                </w:p>
              </w:tc>
            </w:tr>
            <w:tr w:rsidR="00DC1110" w:rsidRPr="00DC1110" w:rsidTr="0070714B">
              <w:trPr>
                <w:jc w:val="center"/>
              </w:trPr>
              <w:tc>
                <w:tcPr>
                  <w:tcW w:w="1126" w:type="dxa"/>
                  <w:vMerge/>
                  <w:vAlign w:val="center"/>
                </w:tcPr>
                <w:p w:rsidR="003E032D" w:rsidRPr="00DC1110" w:rsidRDefault="003E032D">
                  <w:pPr>
                    <w:jc w:val="center"/>
                    <w:rPr>
                      <w:szCs w:val="21"/>
                    </w:rPr>
                  </w:pPr>
                </w:p>
              </w:tc>
              <w:tc>
                <w:tcPr>
                  <w:tcW w:w="1836" w:type="dxa"/>
                  <w:vAlign w:val="center"/>
                </w:tcPr>
                <w:p w:rsidR="003E032D" w:rsidRPr="00DC1110" w:rsidRDefault="00BA66DF">
                  <w:pPr>
                    <w:jc w:val="center"/>
                    <w:rPr>
                      <w:szCs w:val="21"/>
                    </w:rPr>
                  </w:pPr>
                  <w:r w:rsidRPr="00DC1110">
                    <w:rPr>
                      <w:rFonts w:hint="eastAsia"/>
                      <w:szCs w:val="21"/>
                    </w:rPr>
                    <w:t>成品暂存区</w:t>
                  </w:r>
                </w:p>
              </w:tc>
              <w:tc>
                <w:tcPr>
                  <w:tcW w:w="4668" w:type="dxa"/>
                  <w:vAlign w:val="center"/>
                </w:tcPr>
                <w:p w:rsidR="003E032D" w:rsidRPr="00DC1110" w:rsidRDefault="00BA66DF">
                  <w:pPr>
                    <w:jc w:val="center"/>
                    <w:rPr>
                      <w:szCs w:val="21"/>
                    </w:rPr>
                  </w:pPr>
                  <w:r w:rsidRPr="00DC1110">
                    <w:rPr>
                      <w:rFonts w:hint="eastAsia"/>
                      <w:szCs w:val="21"/>
                    </w:rPr>
                    <w:t>位于模切车间</w:t>
                  </w:r>
                  <w:r w:rsidR="00087141" w:rsidRPr="00DC1110">
                    <w:rPr>
                      <w:rFonts w:hint="eastAsia"/>
                      <w:szCs w:val="21"/>
                    </w:rPr>
                    <w:t>西侧</w:t>
                  </w:r>
                  <w:r w:rsidRPr="00DC1110">
                    <w:rPr>
                      <w:rFonts w:hint="eastAsia"/>
                      <w:szCs w:val="21"/>
                    </w:rPr>
                    <w:t>，面积为</w:t>
                  </w:r>
                  <w:r w:rsidRPr="00DC1110">
                    <w:rPr>
                      <w:rFonts w:hint="eastAsia"/>
                      <w:szCs w:val="21"/>
                    </w:rPr>
                    <w:t>100m</w:t>
                  </w:r>
                  <w:r w:rsidRPr="00DC1110">
                    <w:rPr>
                      <w:rFonts w:hint="eastAsia"/>
                      <w:szCs w:val="21"/>
                      <w:vertAlign w:val="superscript"/>
                    </w:rPr>
                    <w:t>2</w:t>
                  </w:r>
                </w:p>
              </w:tc>
              <w:tc>
                <w:tcPr>
                  <w:tcW w:w="653" w:type="dxa"/>
                  <w:vAlign w:val="center"/>
                </w:tcPr>
                <w:p w:rsidR="003E032D" w:rsidRPr="00DC1110" w:rsidRDefault="00BA66DF">
                  <w:pPr>
                    <w:jc w:val="center"/>
                    <w:rPr>
                      <w:szCs w:val="21"/>
                    </w:rPr>
                  </w:pPr>
                  <w:r w:rsidRPr="00DC1110">
                    <w:rPr>
                      <w:rFonts w:hint="eastAsia"/>
                      <w:szCs w:val="21"/>
                    </w:rPr>
                    <w:t>框架结构</w:t>
                  </w:r>
                </w:p>
              </w:tc>
            </w:tr>
            <w:tr w:rsidR="00DC1110" w:rsidRPr="00DC1110" w:rsidTr="0070714B">
              <w:trPr>
                <w:jc w:val="center"/>
              </w:trPr>
              <w:tc>
                <w:tcPr>
                  <w:tcW w:w="1126" w:type="dxa"/>
                  <w:vAlign w:val="center"/>
                </w:tcPr>
                <w:p w:rsidR="003E032D" w:rsidRPr="00DC1110" w:rsidRDefault="00BA66DF">
                  <w:pPr>
                    <w:jc w:val="center"/>
                    <w:rPr>
                      <w:szCs w:val="21"/>
                    </w:rPr>
                  </w:pPr>
                  <w:r w:rsidRPr="00DC1110">
                    <w:rPr>
                      <w:rFonts w:hint="eastAsia"/>
                      <w:szCs w:val="21"/>
                    </w:rPr>
                    <w:t>依托工程</w:t>
                  </w:r>
                </w:p>
              </w:tc>
              <w:tc>
                <w:tcPr>
                  <w:tcW w:w="1836" w:type="dxa"/>
                  <w:vAlign w:val="center"/>
                </w:tcPr>
                <w:p w:rsidR="003E032D" w:rsidRPr="00DC1110" w:rsidRDefault="00BA66DF">
                  <w:pPr>
                    <w:jc w:val="center"/>
                    <w:rPr>
                      <w:szCs w:val="21"/>
                    </w:rPr>
                  </w:pPr>
                  <w:r w:rsidRPr="00DC1110">
                    <w:rPr>
                      <w:rFonts w:hint="eastAsia"/>
                      <w:szCs w:val="21"/>
                    </w:rPr>
                    <w:t>化粪池</w:t>
                  </w:r>
                </w:p>
              </w:tc>
              <w:tc>
                <w:tcPr>
                  <w:tcW w:w="4668" w:type="dxa"/>
                  <w:vAlign w:val="center"/>
                </w:tcPr>
                <w:p w:rsidR="003E032D" w:rsidRPr="00DC1110" w:rsidRDefault="00BA66DF">
                  <w:pPr>
                    <w:jc w:val="center"/>
                    <w:rPr>
                      <w:szCs w:val="21"/>
                    </w:rPr>
                  </w:pPr>
                  <w:r w:rsidRPr="00DC1110">
                    <w:rPr>
                      <w:rFonts w:hint="eastAsia"/>
                      <w:szCs w:val="21"/>
                    </w:rPr>
                    <w:t>依托原</w:t>
                  </w:r>
                  <w:r w:rsidRPr="00DC1110">
                    <w:rPr>
                      <w:rFonts w:hAnsi="宋体" w:hint="eastAsia"/>
                      <w:szCs w:val="21"/>
                    </w:rPr>
                    <w:t>咸阳恒盛商贸有限公司已建好的化粪池，容积为</w:t>
                  </w:r>
                  <w:r w:rsidRPr="00DC1110">
                    <w:rPr>
                      <w:rFonts w:hAnsi="宋体" w:hint="eastAsia"/>
                      <w:szCs w:val="21"/>
                    </w:rPr>
                    <w:t>30m</w:t>
                  </w:r>
                  <w:r w:rsidRPr="00DC1110">
                    <w:rPr>
                      <w:rFonts w:hAnsi="宋体" w:hint="eastAsia"/>
                      <w:szCs w:val="21"/>
                      <w:vertAlign w:val="superscript"/>
                    </w:rPr>
                    <w:t>3</w:t>
                  </w:r>
                </w:p>
              </w:tc>
              <w:tc>
                <w:tcPr>
                  <w:tcW w:w="653" w:type="dxa"/>
                  <w:vAlign w:val="center"/>
                </w:tcPr>
                <w:p w:rsidR="003E032D" w:rsidRPr="00DC1110" w:rsidRDefault="00BA66DF">
                  <w:pPr>
                    <w:jc w:val="center"/>
                    <w:rPr>
                      <w:szCs w:val="21"/>
                    </w:rPr>
                  </w:pPr>
                  <w:r w:rsidRPr="00DC1110">
                    <w:rPr>
                      <w:rFonts w:hint="eastAsia"/>
                      <w:szCs w:val="21"/>
                    </w:rPr>
                    <w:t>混凝土结构</w:t>
                  </w:r>
                </w:p>
              </w:tc>
            </w:tr>
            <w:tr w:rsidR="00DC1110" w:rsidRPr="00DC1110" w:rsidTr="0070714B">
              <w:trPr>
                <w:jc w:val="center"/>
              </w:trPr>
              <w:tc>
                <w:tcPr>
                  <w:tcW w:w="1126" w:type="dxa"/>
                  <w:vMerge w:val="restart"/>
                  <w:vAlign w:val="center"/>
                </w:tcPr>
                <w:p w:rsidR="003E032D" w:rsidRPr="00DC1110" w:rsidRDefault="00BA66DF">
                  <w:pPr>
                    <w:jc w:val="center"/>
                    <w:rPr>
                      <w:szCs w:val="21"/>
                    </w:rPr>
                  </w:pPr>
                  <w:r w:rsidRPr="00DC1110">
                    <w:rPr>
                      <w:szCs w:val="21"/>
                    </w:rPr>
                    <w:t>公用工程</w:t>
                  </w:r>
                </w:p>
              </w:tc>
              <w:tc>
                <w:tcPr>
                  <w:tcW w:w="1836" w:type="dxa"/>
                  <w:vAlign w:val="center"/>
                </w:tcPr>
                <w:p w:rsidR="003E032D" w:rsidRPr="00DC1110" w:rsidRDefault="00BA66DF">
                  <w:pPr>
                    <w:jc w:val="center"/>
                    <w:rPr>
                      <w:szCs w:val="21"/>
                    </w:rPr>
                  </w:pPr>
                  <w:r w:rsidRPr="00DC1110">
                    <w:rPr>
                      <w:rFonts w:hint="eastAsia"/>
                      <w:szCs w:val="21"/>
                    </w:rPr>
                    <w:t>给水</w:t>
                  </w:r>
                </w:p>
              </w:tc>
              <w:tc>
                <w:tcPr>
                  <w:tcW w:w="4668" w:type="dxa"/>
                  <w:vAlign w:val="center"/>
                </w:tcPr>
                <w:p w:rsidR="003E032D" w:rsidRPr="00DC1110" w:rsidRDefault="00BA66DF">
                  <w:pPr>
                    <w:jc w:val="center"/>
                    <w:rPr>
                      <w:szCs w:val="21"/>
                    </w:rPr>
                  </w:pPr>
                  <w:r w:rsidRPr="00DC1110">
                    <w:rPr>
                      <w:rFonts w:hint="eastAsia"/>
                      <w:szCs w:val="21"/>
                    </w:rPr>
                    <w:t>由市政给水管网供给</w:t>
                  </w:r>
                </w:p>
              </w:tc>
              <w:tc>
                <w:tcPr>
                  <w:tcW w:w="653" w:type="dxa"/>
                  <w:vAlign w:val="center"/>
                </w:tcPr>
                <w:p w:rsidR="003E032D" w:rsidRPr="00DC1110" w:rsidRDefault="00BA66DF">
                  <w:pPr>
                    <w:jc w:val="center"/>
                    <w:rPr>
                      <w:spacing w:val="-2"/>
                      <w:szCs w:val="21"/>
                    </w:rPr>
                  </w:pPr>
                  <w:r w:rsidRPr="00DC1110">
                    <w:rPr>
                      <w:rFonts w:hint="eastAsia"/>
                      <w:spacing w:val="-2"/>
                      <w:szCs w:val="21"/>
                    </w:rPr>
                    <w:t>/</w:t>
                  </w:r>
                </w:p>
              </w:tc>
            </w:tr>
            <w:tr w:rsidR="00DC1110" w:rsidRPr="00DC1110" w:rsidTr="0070714B">
              <w:trPr>
                <w:jc w:val="center"/>
              </w:trPr>
              <w:tc>
                <w:tcPr>
                  <w:tcW w:w="1126" w:type="dxa"/>
                  <w:vMerge/>
                  <w:vAlign w:val="center"/>
                </w:tcPr>
                <w:p w:rsidR="003E032D" w:rsidRPr="00DC1110" w:rsidRDefault="003E032D">
                  <w:pPr>
                    <w:jc w:val="center"/>
                    <w:rPr>
                      <w:szCs w:val="21"/>
                    </w:rPr>
                  </w:pPr>
                </w:p>
              </w:tc>
              <w:tc>
                <w:tcPr>
                  <w:tcW w:w="1836" w:type="dxa"/>
                  <w:vAlign w:val="center"/>
                </w:tcPr>
                <w:p w:rsidR="003E032D" w:rsidRPr="00DC1110" w:rsidRDefault="00BA66DF">
                  <w:pPr>
                    <w:jc w:val="center"/>
                    <w:rPr>
                      <w:szCs w:val="21"/>
                    </w:rPr>
                  </w:pPr>
                  <w:r w:rsidRPr="00DC1110">
                    <w:rPr>
                      <w:rFonts w:hint="eastAsia"/>
                      <w:szCs w:val="21"/>
                    </w:rPr>
                    <w:t>排水</w:t>
                  </w:r>
                </w:p>
              </w:tc>
              <w:tc>
                <w:tcPr>
                  <w:tcW w:w="4668" w:type="dxa"/>
                  <w:vAlign w:val="center"/>
                </w:tcPr>
                <w:p w:rsidR="003E032D" w:rsidRPr="00DC1110" w:rsidRDefault="00BA66DF">
                  <w:pPr>
                    <w:rPr>
                      <w:szCs w:val="21"/>
                    </w:rPr>
                  </w:pPr>
                  <w:r w:rsidRPr="00DC1110">
                    <w:rPr>
                      <w:rFonts w:hint="eastAsia"/>
                      <w:szCs w:val="21"/>
                    </w:rPr>
                    <w:t>雨污分流，生活污水经化粪池处理后定期清掏不外排</w:t>
                  </w:r>
                </w:p>
              </w:tc>
              <w:tc>
                <w:tcPr>
                  <w:tcW w:w="653" w:type="dxa"/>
                  <w:vAlign w:val="center"/>
                </w:tcPr>
                <w:p w:rsidR="003E032D" w:rsidRPr="00DC1110" w:rsidRDefault="00BA66DF">
                  <w:pPr>
                    <w:jc w:val="center"/>
                    <w:rPr>
                      <w:spacing w:val="-2"/>
                      <w:szCs w:val="21"/>
                    </w:rPr>
                  </w:pPr>
                  <w:r w:rsidRPr="00DC1110">
                    <w:rPr>
                      <w:rFonts w:hint="eastAsia"/>
                      <w:spacing w:val="-2"/>
                      <w:szCs w:val="21"/>
                    </w:rPr>
                    <w:t>/</w:t>
                  </w:r>
                </w:p>
              </w:tc>
            </w:tr>
            <w:tr w:rsidR="00DC1110" w:rsidRPr="00DC1110" w:rsidTr="0070714B">
              <w:trPr>
                <w:jc w:val="center"/>
              </w:trPr>
              <w:tc>
                <w:tcPr>
                  <w:tcW w:w="1126" w:type="dxa"/>
                  <w:vMerge/>
                  <w:vAlign w:val="center"/>
                </w:tcPr>
                <w:p w:rsidR="003E032D" w:rsidRPr="00DC1110" w:rsidRDefault="003E032D">
                  <w:pPr>
                    <w:jc w:val="center"/>
                    <w:rPr>
                      <w:szCs w:val="21"/>
                    </w:rPr>
                  </w:pPr>
                </w:p>
              </w:tc>
              <w:tc>
                <w:tcPr>
                  <w:tcW w:w="1836" w:type="dxa"/>
                  <w:vAlign w:val="center"/>
                </w:tcPr>
                <w:p w:rsidR="003E032D" w:rsidRPr="00DC1110" w:rsidRDefault="00BA66DF">
                  <w:pPr>
                    <w:jc w:val="center"/>
                    <w:rPr>
                      <w:szCs w:val="21"/>
                    </w:rPr>
                  </w:pPr>
                  <w:r w:rsidRPr="00DC1110">
                    <w:rPr>
                      <w:rFonts w:hint="eastAsia"/>
                      <w:szCs w:val="21"/>
                    </w:rPr>
                    <w:t>供电</w:t>
                  </w:r>
                </w:p>
              </w:tc>
              <w:tc>
                <w:tcPr>
                  <w:tcW w:w="4668" w:type="dxa"/>
                  <w:vAlign w:val="center"/>
                </w:tcPr>
                <w:p w:rsidR="003E032D" w:rsidRPr="00DC1110" w:rsidRDefault="00BA66DF">
                  <w:pPr>
                    <w:jc w:val="center"/>
                    <w:rPr>
                      <w:szCs w:val="21"/>
                    </w:rPr>
                  </w:pPr>
                  <w:r w:rsidRPr="00DC1110">
                    <w:rPr>
                      <w:rFonts w:hint="eastAsia"/>
                      <w:szCs w:val="21"/>
                    </w:rPr>
                    <w:t>由市政电网提供</w:t>
                  </w:r>
                </w:p>
              </w:tc>
              <w:tc>
                <w:tcPr>
                  <w:tcW w:w="653" w:type="dxa"/>
                  <w:vAlign w:val="center"/>
                </w:tcPr>
                <w:p w:rsidR="003E032D" w:rsidRPr="00DC1110" w:rsidRDefault="00BA66DF">
                  <w:pPr>
                    <w:jc w:val="center"/>
                    <w:rPr>
                      <w:szCs w:val="21"/>
                    </w:rPr>
                  </w:pPr>
                  <w:r w:rsidRPr="00DC1110">
                    <w:rPr>
                      <w:rFonts w:hint="eastAsia"/>
                      <w:spacing w:val="-2"/>
                      <w:szCs w:val="21"/>
                    </w:rPr>
                    <w:t>/</w:t>
                  </w:r>
                </w:p>
              </w:tc>
            </w:tr>
            <w:tr w:rsidR="00DC1110" w:rsidRPr="00DC1110" w:rsidTr="0070714B">
              <w:trPr>
                <w:jc w:val="center"/>
              </w:trPr>
              <w:tc>
                <w:tcPr>
                  <w:tcW w:w="1126" w:type="dxa"/>
                  <w:vMerge w:val="restart"/>
                  <w:vAlign w:val="center"/>
                </w:tcPr>
                <w:p w:rsidR="003E032D" w:rsidRPr="00DC1110" w:rsidRDefault="00BA66DF">
                  <w:pPr>
                    <w:jc w:val="center"/>
                    <w:rPr>
                      <w:szCs w:val="21"/>
                    </w:rPr>
                  </w:pPr>
                  <w:r w:rsidRPr="00DC1110">
                    <w:rPr>
                      <w:szCs w:val="21"/>
                    </w:rPr>
                    <w:t>环保工程</w:t>
                  </w:r>
                </w:p>
              </w:tc>
              <w:tc>
                <w:tcPr>
                  <w:tcW w:w="1836" w:type="dxa"/>
                  <w:vAlign w:val="center"/>
                </w:tcPr>
                <w:p w:rsidR="003E032D" w:rsidRPr="00DC1110" w:rsidRDefault="00BA66DF">
                  <w:pPr>
                    <w:jc w:val="center"/>
                    <w:rPr>
                      <w:szCs w:val="21"/>
                    </w:rPr>
                  </w:pPr>
                  <w:r w:rsidRPr="00DC1110">
                    <w:rPr>
                      <w:rFonts w:hint="eastAsia"/>
                      <w:szCs w:val="21"/>
                    </w:rPr>
                    <w:t>废气治理</w:t>
                  </w:r>
                </w:p>
              </w:tc>
              <w:tc>
                <w:tcPr>
                  <w:tcW w:w="4668" w:type="dxa"/>
                  <w:vAlign w:val="center"/>
                </w:tcPr>
                <w:p w:rsidR="003E032D" w:rsidRPr="00DC1110" w:rsidRDefault="00BA66DF">
                  <w:pPr>
                    <w:rPr>
                      <w:szCs w:val="21"/>
                    </w:rPr>
                  </w:pPr>
                  <w:r w:rsidRPr="00DC1110">
                    <w:rPr>
                      <w:rFonts w:hint="eastAsia"/>
                      <w:szCs w:val="21"/>
                    </w:rPr>
                    <w:t>有机废气经处理效率为</w:t>
                  </w:r>
                  <w:r w:rsidRPr="00DC1110">
                    <w:rPr>
                      <w:rFonts w:hint="eastAsia"/>
                      <w:szCs w:val="21"/>
                    </w:rPr>
                    <w:t>90%</w:t>
                  </w:r>
                  <w:r w:rsidRPr="00DC1110">
                    <w:rPr>
                      <w:rFonts w:hint="eastAsia"/>
                      <w:szCs w:val="21"/>
                    </w:rPr>
                    <w:t>的活性炭吸附装置处理后由</w:t>
                  </w:r>
                  <w:r w:rsidRPr="00DC1110">
                    <w:rPr>
                      <w:rFonts w:hint="eastAsia"/>
                      <w:szCs w:val="21"/>
                    </w:rPr>
                    <w:t>15m</w:t>
                  </w:r>
                  <w:r w:rsidRPr="00DC1110">
                    <w:rPr>
                      <w:rFonts w:hint="eastAsia"/>
                      <w:szCs w:val="21"/>
                    </w:rPr>
                    <w:t>高的排气筒排放</w:t>
                  </w:r>
                </w:p>
              </w:tc>
              <w:tc>
                <w:tcPr>
                  <w:tcW w:w="653" w:type="dxa"/>
                  <w:vAlign w:val="center"/>
                </w:tcPr>
                <w:p w:rsidR="003E032D" w:rsidRPr="00DC1110" w:rsidRDefault="00BA66DF">
                  <w:pPr>
                    <w:jc w:val="center"/>
                    <w:rPr>
                      <w:szCs w:val="21"/>
                    </w:rPr>
                  </w:pPr>
                  <w:r w:rsidRPr="00DC1110">
                    <w:rPr>
                      <w:rFonts w:hint="eastAsia"/>
                      <w:spacing w:val="-2"/>
                      <w:szCs w:val="21"/>
                    </w:rPr>
                    <w:t>/</w:t>
                  </w:r>
                </w:p>
              </w:tc>
            </w:tr>
            <w:tr w:rsidR="00DC1110" w:rsidRPr="00DC1110" w:rsidTr="0070714B">
              <w:trPr>
                <w:jc w:val="center"/>
              </w:trPr>
              <w:tc>
                <w:tcPr>
                  <w:tcW w:w="1126" w:type="dxa"/>
                  <w:vMerge/>
                  <w:vAlign w:val="center"/>
                </w:tcPr>
                <w:p w:rsidR="003E032D" w:rsidRPr="00DC1110" w:rsidRDefault="003E032D">
                  <w:pPr>
                    <w:jc w:val="center"/>
                    <w:rPr>
                      <w:szCs w:val="21"/>
                    </w:rPr>
                  </w:pPr>
                </w:p>
              </w:tc>
              <w:tc>
                <w:tcPr>
                  <w:tcW w:w="1836" w:type="dxa"/>
                  <w:vAlign w:val="center"/>
                </w:tcPr>
                <w:p w:rsidR="003E032D" w:rsidRPr="00DC1110" w:rsidRDefault="00BA66DF">
                  <w:pPr>
                    <w:jc w:val="center"/>
                    <w:rPr>
                      <w:szCs w:val="21"/>
                    </w:rPr>
                  </w:pPr>
                  <w:r w:rsidRPr="00DC1110">
                    <w:rPr>
                      <w:rFonts w:hint="eastAsia"/>
                      <w:szCs w:val="21"/>
                    </w:rPr>
                    <w:t>废水治理</w:t>
                  </w:r>
                </w:p>
              </w:tc>
              <w:tc>
                <w:tcPr>
                  <w:tcW w:w="4668" w:type="dxa"/>
                  <w:vAlign w:val="center"/>
                </w:tcPr>
                <w:p w:rsidR="003E032D" w:rsidRPr="00DC1110" w:rsidRDefault="00BA66DF">
                  <w:pPr>
                    <w:rPr>
                      <w:szCs w:val="21"/>
                    </w:rPr>
                  </w:pPr>
                  <w:r w:rsidRPr="00DC1110">
                    <w:rPr>
                      <w:rFonts w:hint="eastAsia"/>
                      <w:szCs w:val="21"/>
                    </w:rPr>
                    <w:t>生活污水经化粪池处理后定期清掏不外排</w:t>
                  </w:r>
                </w:p>
              </w:tc>
              <w:tc>
                <w:tcPr>
                  <w:tcW w:w="653" w:type="dxa"/>
                  <w:vAlign w:val="center"/>
                </w:tcPr>
                <w:p w:rsidR="003E032D" w:rsidRPr="00DC1110" w:rsidRDefault="00BA66DF">
                  <w:pPr>
                    <w:jc w:val="center"/>
                    <w:rPr>
                      <w:szCs w:val="21"/>
                    </w:rPr>
                  </w:pPr>
                  <w:r w:rsidRPr="00DC1110">
                    <w:rPr>
                      <w:rFonts w:hint="eastAsia"/>
                      <w:spacing w:val="-2"/>
                      <w:szCs w:val="21"/>
                    </w:rPr>
                    <w:t>/</w:t>
                  </w:r>
                </w:p>
              </w:tc>
            </w:tr>
            <w:tr w:rsidR="00DC1110" w:rsidRPr="00DC1110" w:rsidTr="0070714B">
              <w:trPr>
                <w:jc w:val="center"/>
              </w:trPr>
              <w:tc>
                <w:tcPr>
                  <w:tcW w:w="1126" w:type="dxa"/>
                  <w:vMerge/>
                  <w:vAlign w:val="center"/>
                </w:tcPr>
                <w:p w:rsidR="003E032D" w:rsidRPr="00DC1110" w:rsidRDefault="003E032D">
                  <w:pPr>
                    <w:jc w:val="center"/>
                    <w:rPr>
                      <w:szCs w:val="21"/>
                    </w:rPr>
                  </w:pPr>
                </w:p>
              </w:tc>
              <w:tc>
                <w:tcPr>
                  <w:tcW w:w="1836" w:type="dxa"/>
                  <w:vAlign w:val="center"/>
                </w:tcPr>
                <w:p w:rsidR="003E032D" w:rsidRPr="00DC1110" w:rsidRDefault="00BA66DF">
                  <w:pPr>
                    <w:jc w:val="center"/>
                    <w:rPr>
                      <w:szCs w:val="21"/>
                    </w:rPr>
                  </w:pPr>
                  <w:r w:rsidRPr="00DC1110">
                    <w:rPr>
                      <w:rFonts w:hint="eastAsia"/>
                      <w:szCs w:val="21"/>
                    </w:rPr>
                    <w:t>噪声治理</w:t>
                  </w:r>
                </w:p>
              </w:tc>
              <w:tc>
                <w:tcPr>
                  <w:tcW w:w="4668" w:type="dxa"/>
                  <w:vAlign w:val="center"/>
                </w:tcPr>
                <w:p w:rsidR="003E032D" w:rsidRPr="00DC1110" w:rsidRDefault="00BA66DF">
                  <w:pPr>
                    <w:rPr>
                      <w:szCs w:val="21"/>
                    </w:rPr>
                  </w:pPr>
                  <w:r w:rsidRPr="00DC1110">
                    <w:rPr>
                      <w:rFonts w:hint="eastAsia"/>
                      <w:szCs w:val="21"/>
                    </w:rPr>
                    <w:t>对高噪声设备设置基础减振、隔声等措施处理</w:t>
                  </w:r>
                </w:p>
              </w:tc>
              <w:tc>
                <w:tcPr>
                  <w:tcW w:w="653" w:type="dxa"/>
                  <w:vAlign w:val="center"/>
                </w:tcPr>
                <w:p w:rsidR="003E032D" w:rsidRPr="00DC1110" w:rsidRDefault="00BA66DF">
                  <w:pPr>
                    <w:jc w:val="center"/>
                    <w:rPr>
                      <w:szCs w:val="21"/>
                    </w:rPr>
                  </w:pPr>
                  <w:r w:rsidRPr="00DC1110">
                    <w:rPr>
                      <w:rFonts w:hint="eastAsia"/>
                      <w:spacing w:val="-2"/>
                      <w:szCs w:val="21"/>
                    </w:rPr>
                    <w:t>/</w:t>
                  </w:r>
                </w:p>
              </w:tc>
            </w:tr>
            <w:tr w:rsidR="00DC1110" w:rsidRPr="00DC1110" w:rsidTr="0070714B">
              <w:trPr>
                <w:jc w:val="center"/>
              </w:trPr>
              <w:tc>
                <w:tcPr>
                  <w:tcW w:w="1126" w:type="dxa"/>
                  <w:vMerge/>
                  <w:vAlign w:val="center"/>
                </w:tcPr>
                <w:p w:rsidR="003E032D" w:rsidRPr="00DC1110" w:rsidRDefault="003E032D">
                  <w:pPr>
                    <w:jc w:val="center"/>
                    <w:rPr>
                      <w:szCs w:val="21"/>
                    </w:rPr>
                  </w:pPr>
                </w:p>
              </w:tc>
              <w:tc>
                <w:tcPr>
                  <w:tcW w:w="1836" w:type="dxa"/>
                  <w:vMerge w:val="restart"/>
                  <w:vAlign w:val="center"/>
                </w:tcPr>
                <w:p w:rsidR="003E032D" w:rsidRPr="00DC1110" w:rsidRDefault="00BA66DF">
                  <w:pPr>
                    <w:jc w:val="center"/>
                    <w:rPr>
                      <w:szCs w:val="21"/>
                    </w:rPr>
                  </w:pPr>
                  <w:r w:rsidRPr="00DC1110">
                    <w:rPr>
                      <w:rFonts w:hint="eastAsia"/>
                      <w:szCs w:val="21"/>
                    </w:rPr>
                    <w:t>固废处置</w:t>
                  </w:r>
                </w:p>
              </w:tc>
              <w:tc>
                <w:tcPr>
                  <w:tcW w:w="4668" w:type="dxa"/>
                  <w:vAlign w:val="center"/>
                </w:tcPr>
                <w:p w:rsidR="003E032D" w:rsidRPr="00DC1110" w:rsidRDefault="00BA66DF">
                  <w:pPr>
                    <w:rPr>
                      <w:szCs w:val="21"/>
                    </w:rPr>
                  </w:pPr>
                  <w:r w:rsidRPr="00DC1110">
                    <w:rPr>
                      <w:rFonts w:hint="eastAsia"/>
                      <w:szCs w:val="21"/>
                    </w:rPr>
                    <w:t>生活垃圾交由环卫部门统一清运</w:t>
                  </w:r>
                </w:p>
              </w:tc>
              <w:tc>
                <w:tcPr>
                  <w:tcW w:w="653" w:type="dxa"/>
                  <w:vAlign w:val="center"/>
                </w:tcPr>
                <w:p w:rsidR="003E032D" w:rsidRPr="00DC1110" w:rsidRDefault="00BA66DF">
                  <w:pPr>
                    <w:jc w:val="center"/>
                    <w:rPr>
                      <w:szCs w:val="21"/>
                    </w:rPr>
                  </w:pPr>
                  <w:r w:rsidRPr="00DC1110">
                    <w:rPr>
                      <w:rFonts w:hint="eastAsia"/>
                      <w:spacing w:val="-2"/>
                      <w:szCs w:val="21"/>
                    </w:rPr>
                    <w:t>/</w:t>
                  </w:r>
                </w:p>
              </w:tc>
            </w:tr>
            <w:tr w:rsidR="00DC1110" w:rsidRPr="00DC1110" w:rsidTr="0070714B">
              <w:trPr>
                <w:jc w:val="center"/>
              </w:trPr>
              <w:tc>
                <w:tcPr>
                  <w:tcW w:w="1126" w:type="dxa"/>
                  <w:vMerge/>
                  <w:vAlign w:val="center"/>
                </w:tcPr>
                <w:p w:rsidR="003E032D" w:rsidRPr="00DC1110" w:rsidRDefault="003E032D">
                  <w:pPr>
                    <w:jc w:val="center"/>
                    <w:rPr>
                      <w:szCs w:val="21"/>
                    </w:rPr>
                  </w:pPr>
                </w:p>
              </w:tc>
              <w:tc>
                <w:tcPr>
                  <w:tcW w:w="1836" w:type="dxa"/>
                  <w:vMerge/>
                  <w:vAlign w:val="center"/>
                </w:tcPr>
                <w:p w:rsidR="003E032D" w:rsidRPr="00DC1110" w:rsidRDefault="003E032D">
                  <w:pPr>
                    <w:jc w:val="center"/>
                    <w:rPr>
                      <w:szCs w:val="21"/>
                    </w:rPr>
                  </w:pPr>
                </w:p>
              </w:tc>
              <w:tc>
                <w:tcPr>
                  <w:tcW w:w="4668" w:type="dxa"/>
                  <w:vAlign w:val="center"/>
                </w:tcPr>
                <w:p w:rsidR="003E032D" w:rsidRPr="00DC1110" w:rsidRDefault="00BA66DF">
                  <w:pPr>
                    <w:rPr>
                      <w:szCs w:val="21"/>
                    </w:rPr>
                  </w:pPr>
                  <w:r w:rsidRPr="00DC1110">
                    <w:rPr>
                      <w:rFonts w:hint="eastAsia"/>
                      <w:szCs w:val="21"/>
                    </w:rPr>
                    <w:t>边角料收集后外售给回收公司</w:t>
                  </w:r>
                </w:p>
              </w:tc>
              <w:tc>
                <w:tcPr>
                  <w:tcW w:w="653" w:type="dxa"/>
                  <w:vAlign w:val="center"/>
                </w:tcPr>
                <w:p w:rsidR="003E032D" w:rsidRPr="00DC1110" w:rsidRDefault="00BA66DF">
                  <w:pPr>
                    <w:jc w:val="center"/>
                    <w:rPr>
                      <w:szCs w:val="21"/>
                    </w:rPr>
                  </w:pPr>
                  <w:r w:rsidRPr="00DC1110">
                    <w:rPr>
                      <w:rFonts w:hint="eastAsia"/>
                      <w:spacing w:val="-2"/>
                      <w:szCs w:val="21"/>
                    </w:rPr>
                    <w:t>/</w:t>
                  </w:r>
                </w:p>
              </w:tc>
            </w:tr>
            <w:tr w:rsidR="00DC1110" w:rsidRPr="00DC1110" w:rsidTr="0070714B">
              <w:trPr>
                <w:jc w:val="center"/>
              </w:trPr>
              <w:tc>
                <w:tcPr>
                  <w:tcW w:w="1126" w:type="dxa"/>
                  <w:vMerge/>
                  <w:vAlign w:val="center"/>
                </w:tcPr>
                <w:p w:rsidR="003E032D" w:rsidRPr="00DC1110" w:rsidRDefault="003E032D">
                  <w:pPr>
                    <w:jc w:val="center"/>
                    <w:rPr>
                      <w:szCs w:val="21"/>
                    </w:rPr>
                  </w:pPr>
                </w:p>
              </w:tc>
              <w:tc>
                <w:tcPr>
                  <w:tcW w:w="1836" w:type="dxa"/>
                  <w:vMerge/>
                  <w:vAlign w:val="center"/>
                </w:tcPr>
                <w:p w:rsidR="003E032D" w:rsidRPr="00DC1110" w:rsidRDefault="003E032D">
                  <w:pPr>
                    <w:jc w:val="center"/>
                    <w:rPr>
                      <w:szCs w:val="21"/>
                    </w:rPr>
                  </w:pPr>
                </w:p>
              </w:tc>
              <w:tc>
                <w:tcPr>
                  <w:tcW w:w="4668" w:type="dxa"/>
                  <w:vAlign w:val="center"/>
                </w:tcPr>
                <w:p w:rsidR="003E032D" w:rsidRPr="00DC1110" w:rsidRDefault="00BA66DF">
                  <w:pPr>
                    <w:rPr>
                      <w:szCs w:val="21"/>
                    </w:rPr>
                  </w:pPr>
                  <w:r w:rsidRPr="00DC1110">
                    <w:rPr>
                      <w:rFonts w:hint="eastAsia"/>
                      <w:szCs w:val="21"/>
                    </w:rPr>
                    <w:t>废活性炭交由有资质的单位处置</w:t>
                  </w:r>
                </w:p>
              </w:tc>
              <w:tc>
                <w:tcPr>
                  <w:tcW w:w="653" w:type="dxa"/>
                  <w:vAlign w:val="center"/>
                </w:tcPr>
                <w:p w:rsidR="003E032D" w:rsidRPr="00DC1110" w:rsidRDefault="00BA66DF">
                  <w:pPr>
                    <w:jc w:val="center"/>
                    <w:rPr>
                      <w:szCs w:val="21"/>
                    </w:rPr>
                  </w:pPr>
                  <w:r w:rsidRPr="00DC1110">
                    <w:rPr>
                      <w:rFonts w:hint="eastAsia"/>
                      <w:spacing w:val="-2"/>
                      <w:szCs w:val="21"/>
                    </w:rPr>
                    <w:t>/</w:t>
                  </w:r>
                </w:p>
              </w:tc>
            </w:tr>
          </w:tbl>
          <w:p w:rsidR="003E032D" w:rsidRPr="00DC1110" w:rsidRDefault="00BA66DF">
            <w:pPr>
              <w:spacing w:line="360" w:lineRule="auto"/>
              <w:ind w:firstLineChars="200" w:firstLine="482"/>
              <w:rPr>
                <w:b/>
                <w:sz w:val="24"/>
              </w:rPr>
            </w:pPr>
            <w:r w:rsidRPr="00DC1110">
              <w:rPr>
                <w:rFonts w:hint="eastAsia"/>
                <w:b/>
                <w:sz w:val="24"/>
              </w:rPr>
              <w:t>3</w:t>
            </w:r>
            <w:r w:rsidRPr="00DC1110">
              <w:rPr>
                <w:b/>
                <w:sz w:val="24"/>
              </w:rPr>
              <w:t>、</w:t>
            </w:r>
            <w:r w:rsidRPr="00DC1110">
              <w:rPr>
                <w:rFonts w:hint="eastAsia"/>
                <w:b/>
                <w:sz w:val="24"/>
              </w:rPr>
              <w:t>原辅材料清单</w:t>
            </w:r>
          </w:p>
          <w:p w:rsidR="003E032D" w:rsidRPr="00DC1110" w:rsidRDefault="00BA66DF">
            <w:pPr>
              <w:spacing w:line="360" w:lineRule="auto"/>
              <w:ind w:firstLineChars="250" w:firstLine="600"/>
              <w:rPr>
                <w:rFonts w:hAnsi="宋体"/>
                <w:b/>
                <w:szCs w:val="21"/>
              </w:rPr>
            </w:pPr>
            <w:r w:rsidRPr="00DC1110">
              <w:rPr>
                <w:rFonts w:hAnsi="宋体" w:hint="eastAsia"/>
                <w:sz w:val="24"/>
              </w:rPr>
              <w:t>本</w:t>
            </w:r>
            <w:r w:rsidRPr="00DC1110">
              <w:rPr>
                <w:rFonts w:hAnsi="宋体"/>
                <w:sz w:val="24"/>
              </w:rPr>
              <w:t>项目</w:t>
            </w:r>
            <w:r w:rsidRPr="00DC1110">
              <w:rPr>
                <w:rFonts w:hAnsi="宋体" w:hint="eastAsia"/>
                <w:sz w:val="24"/>
              </w:rPr>
              <w:t>原辅材料清单</w:t>
            </w:r>
            <w:r w:rsidRPr="00DC1110">
              <w:rPr>
                <w:rFonts w:hAnsi="宋体"/>
                <w:sz w:val="24"/>
              </w:rPr>
              <w:t>见表</w:t>
            </w:r>
            <w:r w:rsidRPr="00DC1110">
              <w:rPr>
                <w:rFonts w:hAnsi="宋体" w:hint="eastAsia"/>
                <w:sz w:val="24"/>
              </w:rPr>
              <w:t>1-</w:t>
            </w:r>
            <w:r w:rsidRPr="00DC1110">
              <w:rPr>
                <w:sz w:val="24"/>
              </w:rPr>
              <w:t>2</w:t>
            </w:r>
            <w:r w:rsidRPr="00DC1110">
              <w:rPr>
                <w:rFonts w:hint="eastAsia"/>
                <w:sz w:val="24"/>
              </w:rPr>
              <w:t>，</w:t>
            </w:r>
            <w:r w:rsidR="00122FCB" w:rsidRPr="00122FCB">
              <w:rPr>
                <w:rFonts w:hint="eastAsia"/>
                <w:color w:val="0000CC"/>
                <w:sz w:val="24"/>
              </w:rPr>
              <w:t>原辅材料的成分见表</w:t>
            </w:r>
            <w:r w:rsidR="00122FCB" w:rsidRPr="00122FCB">
              <w:rPr>
                <w:rFonts w:hint="eastAsia"/>
                <w:color w:val="0000CC"/>
                <w:sz w:val="24"/>
              </w:rPr>
              <w:t>1-3</w:t>
            </w:r>
            <w:r w:rsidR="00122FCB" w:rsidRPr="00122FCB">
              <w:rPr>
                <w:rFonts w:hAnsi="宋体" w:hint="eastAsia"/>
                <w:color w:val="0000CC"/>
                <w:sz w:val="24"/>
              </w:rPr>
              <w:t>，</w:t>
            </w:r>
            <w:r w:rsidRPr="00DC1110">
              <w:rPr>
                <w:rFonts w:hint="eastAsia"/>
                <w:sz w:val="24"/>
              </w:rPr>
              <w:t>原辅材料的理化性质见表</w:t>
            </w:r>
            <w:r w:rsidRPr="00DC1110">
              <w:rPr>
                <w:rFonts w:hint="eastAsia"/>
                <w:sz w:val="24"/>
              </w:rPr>
              <w:t>1-3</w:t>
            </w:r>
            <w:r w:rsidRPr="00DC1110">
              <w:rPr>
                <w:rFonts w:hAnsi="宋体"/>
                <w:sz w:val="24"/>
              </w:rPr>
              <w:t>。</w:t>
            </w:r>
          </w:p>
          <w:p w:rsidR="003E032D" w:rsidRPr="00DC1110" w:rsidRDefault="00BA66DF">
            <w:pPr>
              <w:jc w:val="center"/>
              <w:rPr>
                <w:b/>
                <w:szCs w:val="21"/>
              </w:rPr>
            </w:pPr>
            <w:r w:rsidRPr="00DC1110">
              <w:rPr>
                <w:rFonts w:hAnsi="宋体"/>
                <w:b/>
                <w:szCs w:val="21"/>
              </w:rPr>
              <w:t>表</w:t>
            </w:r>
            <w:r w:rsidRPr="00DC1110">
              <w:rPr>
                <w:rFonts w:hAnsi="宋体" w:hint="eastAsia"/>
                <w:b/>
                <w:szCs w:val="21"/>
              </w:rPr>
              <w:t>1-</w:t>
            </w:r>
            <w:r w:rsidRPr="00DC1110">
              <w:rPr>
                <w:b/>
                <w:szCs w:val="21"/>
              </w:rPr>
              <w:t xml:space="preserve">2   </w:t>
            </w:r>
            <w:r w:rsidRPr="00DC1110">
              <w:rPr>
                <w:rFonts w:hint="eastAsia"/>
                <w:b/>
                <w:szCs w:val="21"/>
              </w:rPr>
              <w:t>项目</w:t>
            </w:r>
            <w:r w:rsidRPr="00DC1110">
              <w:rPr>
                <w:rFonts w:hAnsi="宋体" w:hint="eastAsia"/>
                <w:b/>
                <w:szCs w:val="21"/>
              </w:rPr>
              <w:t>原辅材料</w:t>
            </w:r>
            <w:r w:rsidRPr="00DC1110">
              <w:rPr>
                <w:rFonts w:hAnsi="宋体"/>
                <w:b/>
                <w:szCs w:val="21"/>
              </w:rPr>
              <w:t>表</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623"/>
              <w:gridCol w:w="1517"/>
              <w:gridCol w:w="1247"/>
              <w:gridCol w:w="1276"/>
              <w:gridCol w:w="2692"/>
              <w:gridCol w:w="928"/>
            </w:tblGrid>
            <w:tr w:rsidR="002A3473" w:rsidRPr="0070714B" w:rsidTr="002A3473">
              <w:trPr>
                <w:trHeight w:val="297"/>
              </w:trPr>
              <w:tc>
                <w:tcPr>
                  <w:tcW w:w="376" w:type="pct"/>
                  <w:vAlign w:val="center"/>
                </w:tcPr>
                <w:p w:rsidR="0070714B" w:rsidRPr="0070714B" w:rsidRDefault="0070714B">
                  <w:pPr>
                    <w:widowControl/>
                    <w:jc w:val="center"/>
                    <w:rPr>
                      <w:b/>
                      <w:kern w:val="0"/>
                      <w:szCs w:val="21"/>
                    </w:rPr>
                  </w:pPr>
                  <w:r w:rsidRPr="0070714B">
                    <w:rPr>
                      <w:b/>
                      <w:kern w:val="0"/>
                      <w:szCs w:val="21"/>
                    </w:rPr>
                    <w:t>序号</w:t>
                  </w:r>
                </w:p>
              </w:tc>
              <w:tc>
                <w:tcPr>
                  <w:tcW w:w="916" w:type="pct"/>
                  <w:vAlign w:val="center"/>
                </w:tcPr>
                <w:p w:rsidR="0070714B" w:rsidRPr="0070714B" w:rsidRDefault="0070714B">
                  <w:pPr>
                    <w:widowControl/>
                    <w:jc w:val="center"/>
                    <w:rPr>
                      <w:b/>
                      <w:kern w:val="0"/>
                      <w:szCs w:val="21"/>
                    </w:rPr>
                  </w:pPr>
                  <w:r w:rsidRPr="0070714B">
                    <w:rPr>
                      <w:b/>
                      <w:kern w:val="0"/>
                      <w:szCs w:val="21"/>
                    </w:rPr>
                    <w:t>原辅材料名称</w:t>
                  </w:r>
                </w:p>
              </w:tc>
              <w:tc>
                <w:tcPr>
                  <w:tcW w:w="753" w:type="pct"/>
                  <w:vAlign w:val="center"/>
                </w:tcPr>
                <w:p w:rsidR="0070714B" w:rsidRPr="0070714B" w:rsidRDefault="0070714B" w:rsidP="00D846B3">
                  <w:pPr>
                    <w:widowControl/>
                    <w:jc w:val="center"/>
                    <w:rPr>
                      <w:b/>
                      <w:kern w:val="0"/>
                      <w:szCs w:val="21"/>
                    </w:rPr>
                  </w:pPr>
                  <w:r w:rsidRPr="0070714B">
                    <w:rPr>
                      <w:b/>
                      <w:kern w:val="0"/>
                      <w:szCs w:val="21"/>
                    </w:rPr>
                    <w:t>年消耗量</w:t>
                  </w:r>
                </w:p>
              </w:tc>
              <w:tc>
                <w:tcPr>
                  <w:tcW w:w="770" w:type="pct"/>
                  <w:vAlign w:val="center"/>
                </w:tcPr>
                <w:p w:rsidR="0070714B" w:rsidRPr="0070714B" w:rsidRDefault="0070714B" w:rsidP="00D846B3">
                  <w:pPr>
                    <w:widowControl/>
                    <w:jc w:val="center"/>
                    <w:rPr>
                      <w:b/>
                      <w:kern w:val="0"/>
                      <w:szCs w:val="21"/>
                    </w:rPr>
                  </w:pPr>
                  <w:r w:rsidRPr="0070714B">
                    <w:rPr>
                      <w:b/>
                      <w:kern w:val="0"/>
                      <w:szCs w:val="21"/>
                    </w:rPr>
                    <w:t>最大储存量</w:t>
                  </w:r>
                </w:p>
              </w:tc>
              <w:tc>
                <w:tcPr>
                  <w:tcW w:w="1625" w:type="pct"/>
                  <w:vAlign w:val="center"/>
                </w:tcPr>
                <w:p w:rsidR="0070714B" w:rsidRPr="0070714B" w:rsidRDefault="0070714B">
                  <w:pPr>
                    <w:widowControl/>
                    <w:jc w:val="center"/>
                    <w:rPr>
                      <w:b/>
                      <w:kern w:val="0"/>
                      <w:szCs w:val="21"/>
                    </w:rPr>
                  </w:pPr>
                  <w:r w:rsidRPr="0070714B">
                    <w:rPr>
                      <w:b/>
                      <w:kern w:val="0"/>
                      <w:szCs w:val="21"/>
                    </w:rPr>
                    <w:t>备注</w:t>
                  </w:r>
                </w:p>
              </w:tc>
              <w:tc>
                <w:tcPr>
                  <w:tcW w:w="560" w:type="pct"/>
                  <w:vAlign w:val="center"/>
                </w:tcPr>
                <w:p w:rsidR="0070714B" w:rsidRPr="0070714B" w:rsidRDefault="0070714B" w:rsidP="0070714B">
                  <w:pPr>
                    <w:widowControl/>
                    <w:jc w:val="center"/>
                    <w:rPr>
                      <w:b/>
                      <w:color w:val="0000CC"/>
                      <w:kern w:val="0"/>
                      <w:szCs w:val="21"/>
                    </w:rPr>
                  </w:pPr>
                  <w:r w:rsidRPr="0070714B">
                    <w:rPr>
                      <w:b/>
                      <w:color w:val="0000CC"/>
                      <w:kern w:val="0"/>
                      <w:szCs w:val="21"/>
                    </w:rPr>
                    <w:t>来源</w:t>
                  </w:r>
                </w:p>
              </w:tc>
            </w:tr>
            <w:tr w:rsidR="002A3473" w:rsidRPr="0070714B" w:rsidTr="002A3473">
              <w:trPr>
                <w:trHeight w:val="297"/>
              </w:trPr>
              <w:tc>
                <w:tcPr>
                  <w:tcW w:w="376" w:type="pct"/>
                  <w:vAlign w:val="center"/>
                </w:tcPr>
                <w:p w:rsidR="0070714B" w:rsidRPr="0070714B" w:rsidRDefault="0070714B">
                  <w:pPr>
                    <w:widowControl/>
                    <w:jc w:val="center"/>
                    <w:rPr>
                      <w:kern w:val="0"/>
                      <w:szCs w:val="21"/>
                    </w:rPr>
                  </w:pPr>
                  <w:r w:rsidRPr="0070714B">
                    <w:rPr>
                      <w:kern w:val="0"/>
                      <w:szCs w:val="21"/>
                    </w:rPr>
                    <w:t>1</w:t>
                  </w:r>
                </w:p>
              </w:tc>
              <w:tc>
                <w:tcPr>
                  <w:tcW w:w="916" w:type="pct"/>
                  <w:vAlign w:val="center"/>
                </w:tcPr>
                <w:p w:rsidR="0070714B" w:rsidRPr="0070714B" w:rsidRDefault="0070714B">
                  <w:pPr>
                    <w:pStyle w:val="affe"/>
                    <w:rPr>
                      <w:kern w:val="0"/>
                      <w:szCs w:val="21"/>
                    </w:rPr>
                  </w:pPr>
                  <w:r w:rsidRPr="0070714B">
                    <w:t>PP</w:t>
                  </w:r>
                  <w:r w:rsidRPr="0070714B">
                    <w:t>（聚丙烯）</w:t>
                  </w:r>
                </w:p>
              </w:tc>
              <w:tc>
                <w:tcPr>
                  <w:tcW w:w="753" w:type="pct"/>
                  <w:vAlign w:val="center"/>
                </w:tcPr>
                <w:p w:rsidR="0070714B" w:rsidRPr="0070714B" w:rsidRDefault="0070714B">
                  <w:pPr>
                    <w:pStyle w:val="affe"/>
                    <w:rPr>
                      <w:kern w:val="0"/>
                      <w:szCs w:val="21"/>
                    </w:rPr>
                  </w:pPr>
                  <w:r w:rsidRPr="0070714B">
                    <w:t>600</w:t>
                  </w:r>
                  <w:r w:rsidR="00D846B3" w:rsidRPr="00D846B3">
                    <w:rPr>
                      <w:kern w:val="0"/>
                      <w:szCs w:val="21"/>
                    </w:rPr>
                    <w:t>t/a</w:t>
                  </w:r>
                </w:p>
              </w:tc>
              <w:tc>
                <w:tcPr>
                  <w:tcW w:w="770" w:type="pct"/>
                  <w:vAlign w:val="center"/>
                </w:tcPr>
                <w:p w:rsidR="0070714B" w:rsidRPr="0070714B" w:rsidRDefault="0070714B" w:rsidP="00D846B3">
                  <w:pPr>
                    <w:pStyle w:val="affe"/>
                  </w:pPr>
                  <w:r w:rsidRPr="0070714B">
                    <w:t>3</w:t>
                  </w:r>
                  <w:r w:rsidR="00D846B3" w:rsidRPr="00D846B3">
                    <w:rPr>
                      <w:rFonts w:hint="eastAsia"/>
                      <w:kern w:val="0"/>
                      <w:szCs w:val="21"/>
                    </w:rPr>
                    <w:t>t</w:t>
                  </w:r>
                </w:p>
              </w:tc>
              <w:tc>
                <w:tcPr>
                  <w:tcW w:w="1625" w:type="pct"/>
                  <w:vAlign w:val="center"/>
                </w:tcPr>
                <w:p w:rsidR="0070714B" w:rsidRPr="0070714B" w:rsidRDefault="0070714B">
                  <w:pPr>
                    <w:widowControl/>
                    <w:jc w:val="center"/>
                    <w:rPr>
                      <w:kern w:val="0"/>
                      <w:szCs w:val="21"/>
                    </w:rPr>
                  </w:pPr>
                  <w:r w:rsidRPr="0070714B">
                    <w:rPr>
                      <w:kern w:val="0"/>
                      <w:szCs w:val="21"/>
                    </w:rPr>
                    <w:t>颗粒状，袋装，每袋规格</w:t>
                  </w:r>
                  <w:r w:rsidRPr="0070714B">
                    <w:rPr>
                      <w:kern w:val="0"/>
                      <w:szCs w:val="21"/>
                    </w:rPr>
                    <w:t>25kg</w:t>
                  </w:r>
                  <w:r w:rsidRPr="0070714B">
                    <w:rPr>
                      <w:kern w:val="0"/>
                      <w:szCs w:val="21"/>
                    </w:rPr>
                    <w:t>，存储在塑料挤出车间</w:t>
                  </w:r>
                </w:p>
              </w:tc>
              <w:tc>
                <w:tcPr>
                  <w:tcW w:w="560" w:type="pct"/>
                  <w:vAlign w:val="center"/>
                </w:tcPr>
                <w:p w:rsidR="0070714B" w:rsidRPr="0070714B" w:rsidRDefault="0070714B" w:rsidP="0070714B">
                  <w:pPr>
                    <w:widowControl/>
                    <w:jc w:val="center"/>
                    <w:rPr>
                      <w:color w:val="0000CC"/>
                      <w:kern w:val="0"/>
                      <w:szCs w:val="21"/>
                    </w:rPr>
                  </w:pPr>
                  <w:r w:rsidRPr="0070714B">
                    <w:rPr>
                      <w:color w:val="0000CC"/>
                      <w:kern w:val="0"/>
                      <w:szCs w:val="21"/>
                    </w:rPr>
                    <w:t>外购</w:t>
                  </w:r>
                </w:p>
              </w:tc>
            </w:tr>
            <w:tr w:rsidR="0070714B" w:rsidRPr="0070714B" w:rsidTr="002A3473">
              <w:trPr>
                <w:trHeight w:val="297"/>
              </w:trPr>
              <w:tc>
                <w:tcPr>
                  <w:tcW w:w="376" w:type="pct"/>
                  <w:vAlign w:val="center"/>
                </w:tcPr>
                <w:p w:rsidR="0070714B" w:rsidRPr="0070714B" w:rsidRDefault="0070714B">
                  <w:pPr>
                    <w:widowControl/>
                    <w:jc w:val="center"/>
                    <w:rPr>
                      <w:color w:val="0000CC"/>
                      <w:kern w:val="0"/>
                      <w:szCs w:val="21"/>
                    </w:rPr>
                  </w:pPr>
                  <w:r w:rsidRPr="0070714B">
                    <w:rPr>
                      <w:color w:val="0000CC"/>
                      <w:kern w:val="0"/>
                      <w:szCs w:val="21"/>
                    </w:rPr>
                    <w:t>2</w:t>
                  </w:r>
                </w:p>
              </w:tc>
              <w:tc>
                <w:tcPr>
                  <w:tcW w:w="916" w:type="pct"/>
                  <w:vAlign w:val="center"/>
                </w:tcPr>
                <w:p w:rsidR="0070714B" w:rsidRPr="0070714B" w:rsidRDefault="00D846B3">
                  <w:pPr>
                    <w:pStyle w:val="affe"/>
                    <w:rPr>
                      <w:color w:val="0000CC"/>
                    </w:rPr>
                  </w:pPr>
                  <w:r>
                    <w:rPr>
                      <w:rFonts w:hint="eastAsia"/>
                      <w:color w:val="0000CC"/>
                    </w:rPr>
                    <w:t>新鲜水</w:t>
                  </w:r>
                </w:p>
              </w:tc>
              <w:tc>
                <w:tcPr>
                  <w:tcW w:w="753" w:type="pct"/>
                  <w:vAlign w:val="center"/>
                </w:tcPr>
                <w:p w:rsidR="0070714B" w:rsidRPr="004F0DCC" w:rsidRDefault="00786A5A">
                  <w:pPr>
                    <w:pStyle w:val="affe"/>
                    <w:rPr>
                      <w:color w:val="0000CC"/>
                    </w:rPr>
                  </w:pPr>
                  <w:r w:rsidRPr="004F0DCC">
                    <w:rPr>
                      <w:rFonts w:hint="eastAsia"/>
                      <w:color w:val="0000CC"/>
                    </w:rPr>
                    <w:t>240m</w:t>
                  </w:r>
                  <w:r w:rsidRPr="004F0DCC">
                    <w:rPr>
                      <w:rFonts w:hint="eastAsia"/>
                      <w:color w:val="0000CC"/>
                      <w:vertAlign w:val="superscript"/>
                    </w:rPr>
                    <w:t>3</w:t>
                  </w:r>
                  <w:r w:rsidRPr="004F0DCC">
                    <w:rPr>
                      <w:rFonts w:hint="eastAsia"/>
                      <w:color w:val="0000CC"/>
                    </w:rPr>
                    <w:t>/a</w:t>
                  </w:r>
                </w:p>
              </w:tc>
              <w:tc>
                <w:tcPr>
                  <w:tcW w:w="770" w:type="pct"/>
                  <w:vAlign w:val="center"/>
                </w:tcPr>
                <w:p w:rsidR="0070714B" w:rsidRPr="004F0DCC" w:rsidRDefault="002A3473">
                  <w:pPr>
                    <w:pStyle w:val="affe"/>
                    <w:rPr>
                      <w:color w:val="0000CC"/>
                    </w:rPr>
                  </w:pPr>
                  <w:r w:rsidRPr="004F0DCC">
                    <w:rPr>
                      <w:rFonts w:hint="eastAsia"/>
                      <w:color w:val="0000CC"/>
                    </w:rPr>
                    <w:t>/</w:t>
                  </w:r>
                </w:p>
              </w:tc>
              <w:tc>
                <w:tcPr>
                  <w:tcW w:w="1625" w:type="pct"/>
                  <w:vAlign w:val="center"/>
                </w:tcPr>
                <w:p w:rsidR="0070714B" w:rsidRPr="0070714B" w:rsidRDefault="004F0DCC">
                  <w:pPr>
                    <w:widowControl/>
                    <w:jc w:val="center"/>
                    <w:rPr>
                      <w:color w:val="0000CC"/>
                      <w:kern w:val="0"/>
                      <w:szCs w:val="21"/>
                    </w:rPr>
                  </w:pPr>
                  <w:r>
                    <w:rPr>
                      <w:rFonts w:hint="eastAsia"/>
                      <w:color w:val="0000CC"/>
                      <w:kern w:val="0"/>
                      <w:szCs w:val="21"/>
                    </w:rPr>
                    <w:t>市政供水；</w:t>
                  </w:r>
                  <w:r w:rsidR="002A3473">
                    <w:rPr>
                      <w:rFonts w:hint="eastAsia"/>
                      <w:color w:val="0000CC"/>
                      <w:kern w:val="0"/>
                      <w:szCs w:val="21"/>
                    </w:rPr>
                    <w:t>生产用冷却补水</w:t>
                  </w:r>
                </w:p>
              </w:tc>
              <w:tc>
                <w:tcPr>
                  <w:tcW w:w="560" w:type="pct"/>
                  <w:vAlign w:val="center"/>
                </w:tcPr>
                <w:p w:rsidR="0070714B" w:rsidRPr="0070714B" w:rsidRDefault="002A3473" w:rsidP="0070714B">
                  <w:pPr>
                    <w:widowControl/>
                    <w:jc w:val="center"/>
                    <w:rPr>
                      <w:color w:val="0000CC"/>
                      <w:kern w:val="0"/>
                      <w:szCs w:val="21"/>
                    </w:rPr>
                  </w:pPr>
                  <w:r w:rsidRPr="0070714B">
                    <w:rPr>
                      <w:color w:val="0000CC"/>
                      <w:kern w:val="0"/>
                      <w:szCs w:val="21"/>
                    </w:rPr>
                    <w:t>外购</w:t>
                  </w:r>
                </w:p>
              </w:tc>
            </w:tr>
            <w:tr w:rsidR="0070714B" w:rsidRPr="0070714B" w:rsidTr="002A3473">
              <w:trPr>
                <w:trHeight w:val="297"/>
              </w:trPr>
              <w:tc>
                <w:tcPr>
                  <w:tcW w:w="376" w:type="pct"/>
                  <w:vAlign w:val="center"/>
                </w:tcPr>
                <w:p w:rsidR="0070714B" w:rsidRPr="0070714B" w:rsidRDefault="0070714B">
                  <w:pPr>
                    <w:widowControl/>
                    <w:jc w:val="center"/>
                    <w:rPr>
                      <w:color w:val="0000CC"/>
                      <w:kern w:val="0"/>
                      <w:szCs w:val="21"/>
                    </w:rPr>
                  </w:pPr>
                  <w:r>
                    <w:rPr>
                      <w:rFonts w:hint="eastAsia"/>
                      <w:color w:val="0000CC"/>
                      <w:kern w:val="0"/>
                      <w:szCs w:val="21"/>
                    </w:rPr>
                    <w:t>3</w:t>
                  </w:r>
                </w:p>
              </w:tc>
              <w:tc>
                <w:tcPr>
                  <w:tcW w:w="916" w:type="pct"/>
                  <w:vAlign w:val="center"/>
                </w:tcPr>
                <w:p w:rsidR="0070714B" w:rsidRPr="0070714B" w:rsidRDefault="00D846B3">
                  <w:pPr>
                    <w:pStyle w:val="affe"/>
                    <w:rPr>
                      <w:color w:val="0000CC"/>
                    </w:rPr>
                  </w:pPr>
                  <w:r>
                    <w:rPr>
                      <w:rFonts w:hint="eastAsia"/>
                      <w:color w:val="0000CC"/>
                    </w:rPr>
                    <w:t>电</w:t>
                  </w:r>
                </w:p>
              </w:tc>
              <w:tc>
                <w:tcPr>
                  <w:tcW w:w="753" w:type="pct"/>
                  <w:vAlign w:val="center"/>
                </w:tcPr>
                <w:p w:rsidR="0070714B" w:rsidRPr="004F0DCC" w:rsidRDefault="002A3473">
                  <w:pPr>
                    <w:pStyle w:val="affe"/>
                    <w:rPr>
                      <w:color w:val="0000CC"/>
                    </w:rPr>
                  </w:pPr>
                  <w:r w:rsidRPr="004F0DCC">
                    <w:rPr>
                      <w:rFonts w:hint="eastAsia"/>
                      <w:color w:val="0000CC"/>
                    </w:rPr>
                    <w:t>19</w:t>
                  </w:r>
                  <w:r w:rsidRPr="004F0DCC">
                    <w:rPr>
                      <w:color w:val="0000CC"/>
                    </w:rPr>
                    <w:t>×</w:t>
                  </w:r>
                  <w:r w:rsidRPr="004F0DCC">
                    <w:rPr>
                      <w:rFonts w:hint="eastAsia"/>
                      <w:color w:val="0000CC"/>
                    </w:rPr>
                    <w:t>10</w:t>
                  </w:r>
                  <w:r w:rsidRPr="004F0DCC">
                    <w:rPr>
                      <w:rFonts w:hint="eastAsia"/>
                      <w:color w:val="0000CC"/>
                      <w:vertAlign w:val="superscript"/>
                    </w:rPr>
                    <w:t>4</w:t>
                  </w:r>
                  <w:r w:rsidRPr="004F0DCC">
                    <w:rPr>
                      <w:rFonts w:hint="eastAsia"/>
                      <w:color w:val="0000CC"/>
                    </w:rPr>
                    <w:t>kwh</w:t>
                  </w:r>
                </w:p>
              </w:tc>
              <w:tc>
                <w:tcPr>
                  <w:tcW w:w="770" w:type="pct"/>
                  <w:vAlign w:val="center"/>
                </w:tcPr>
                <w:p w:rsidR="0070714B" w:rsidRPr="004F0DCC" w:rsidRDefault="002A3473">
                  <w:pPr>
                    <w:pStyle w:val="affe"/>
                    <w:rPr>
                      <w:color w:val="0000CC"/>
                    </w:rPr>
                  </w:pPr>
                  <w:r w:rsidRPr="004F0DCC">
                    <w:rPr>
                      <w:rFonts w:hint="eastAsia"/>
                      <w:color w:val="0000CC"/>
                    </w:rPr>
                    <w:t>/</w:t>
                  </w:r>
                </w:p>
              </w:tc>
              <w:tc>
                <w:tcPr>
                  <w:tcW w:w="1625" w:type="pct"/>
                  <w:vAlign w:val="center"/>
                </w:tcPr>
                <w:p w:rsidR="0070714B" w:rsidRPr="0070714B" w:rsidRDefault="004F0DCC">
                  <w:pPr>
                    <w:widowControl/>
                    <w:jc w:val="center"/>
                    <w:rPr>
                      <w:color w:val="0000CC"/>
                      <w:kern w:val="0"/>
                      <w:szCs w:val="21"/>
                    </w:rPr>
                  </w:pPr>
                  <w:r>
                    <w:rPr>
                      <w:rFonts w:hint="eastAsia"/>
                      <w:color w:val="0000CC"/>
                      <w:kern w:val="0"/>
                      <w:szCs w:val="21"/>
                    </w:rPr>
                    <w:t>市政供电</w:t>
                  </w:r>
                </w:p>
              </w:tc>
              <w:tc>
                <w:tcPr>
                  <w:tcW w:w="560" w:type="pct"/>
                  <w:vAlign w:val="center"/>
                </w:tcPr>
                <w:p w:rsidR="0070714B" w:rsidRPr="0070714B" w:rsidRDefault="002A3473" w:rsidP="0070714B">
                  <w:pPr>
                    <w:widowControl/>
                    <w:jc w:val="center"/>
                    <w:rPr>
                      <w:color w:val="0000CC"/>
                      <w:kern w:val="0"/>
                      <w:szCs w:val="21"/>
                    </w:rPr>
                  </w:pPr>
                  <w:r w:rsidRPr="0070714B">
                    <w:rPr>
                      <w:color w:val="0000CC"/>
                      <w:kern w:val="0"/>
                      <w:szCs w:val="21"/>
                    </w:rPr>
                    <w:t>外购</w:t>
                  </w:r>
                </w:p>
              </w:tc>
            </w:tr>
          </w:tbl>
          <w:p w:rsidR="00122FCB" w:rsidRPr="00122FCB" w:rsidRDefault="00122FCB">
            <w:pPr>
              <w:jc w:val="center"/>
              <w:rPr>
                <w:b/>
                <w:color w:val="0000CC"/>
                <w:szCs w:val="21"/>
              </w:rPr>
            </w:pPr>
            <w:r w:rsidRPr="00122FCB">
              <w:rPr>
                <w:rFonts w:hint="eastAsia"/>
                <w:b/>
                <w:color w:val="0000CC"/>
                <w:szCs w:val="21"/>
              </w:rPr>
              <w:t>表</w:t>
            </w:r>
            <w:r w:rsidRPr="00122FCB">
              <w:rPr>
                <w:rFonts w:hint="eastAsia"/>
                <w:b/>
                <w:color w:val="0000CC"/>
                <w:szCs w:val="21"/>
              </w:rPr>
              <w:t xml:space="preserve">1-3   </w:t>
            </w:r>
            <w:r w:rsidRPr="00122FCB">
              <w:rPr>
                <w:rFonts w:hint="eastAsia"/>
                <w:b/>
                <w:color w:val="0000CC"/>
                <w:szCs w:val="21"/>
              </w:rPr>
              <w:t>原辅材料成分表</w:t>
            </w:r>
          </w:p>
          <w:tbl>
            <w:tblPr>
              <w:tblStyle w:val="afff6"/>
              <w:tblW w:w="0" w:type="auto"/>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664"/>
              <w:gridCol w:w="645"/>
              <w:gridCol w:w="6273"/>
              <w:gridCol w:w="701"/>
            </w:tblGrid>
            <w:tr w:rsidR="00122FCB" w:rsidRPr="00C52CBD" w:rsidTr="002E532E">
              <w:tc>
                <w:tcPr>
                  <w:tcW w:w="666" w:type="dxa"/>
                  <w:tcBorders>
                    <w:tl2br w:val="nil"/>
                    <w:tr2bl w:val="nil"/>
                  </w:tcBorders>
                  <w:vAlign w:val="center"/>
                </w:tcPr>
                <w:p w:rsidR="00122FCB" w:rsidRPr="00C52CBD" w:rsidRDefault="00122FCB" w:rsidP="002E532E">
                  <w:pPr>
                    <w:jc w:val="center"/>
                    <w:rPr>
                      <w:b/>
                      <w:color w:val="0000CC"/>
                      <w:szCs w:val="21"/>
                    </w:rPr>
                  </w:pPr>
                  <w:r w:rsidRPr="00C52CBD">
                    <w:rPr>
                      <w:b/>
                      <w:color w:val="0000CC"/>
                      <w:szCs w:val="21"/>
                    </w:rPr>
                    <w:lastRenderedPageBreak/>
                    <w:t>序号</w:t>
                  </w:r>
                </w:p>
              </w:tc>
              <w:tc>
                <w:tcPr>
                  <w:tcW w:w="645" w:type="dxa"/>
                  <w:tcBorders>
                    <w:tl2br w:val="nil"/>
                    <w:tr2bl w:val="nil"/>
                  </w:tcBorders>
                  <w:vAlign w:val="center"/>
                </w:tcPr>
                <w:p w:rsidR="00122FCB" w:rsidRPr="00C52CBD" w:rsidRDefault="00122FCB" w:rsidP="002E532E">
                  <w:pPr>
                    <w:jc w:val="center"/>
                    <w:rPr>
                      <w:b/>
                      <w:color w:val="0000CC"/>
                      <w:szCs w:val="21"/>
                    </w:rPr>
                  </w:pPr>
                  <w:r w:rsidRPr="00C52CBD">
                    <w:rPr>
                      <w:b/>
                      <w:color w:val="0000CC"/>
                      <w:szCs w:val="21"/>
                    </w:rPr>
                    <w:t>名称</w:t>
                  </w:r>
                </w:p>
              </w:tc>
              <w:tc>
                <w:tcPr>
                  <w:tcW w:w="6300" w:type="dxa"/>
                  <w:tcBorders>
                    <w:tl2br w:val="nil"/>
                    <w:tr2bl w:val="nil"/>
                  </w:tcBorders>
                  <w:vAlign w:val="center"/>
                </w:tcPr>
                <w:p w:rsidR="00122FCB" w:rsidRPr="00C52CBD" w:rsidRDefault="00122FCB" w:rsidP="002E532E">
                  <w:pPr>
                    <w:jc w:val="center"/>
                    <w:rPr>
                      <w:b/>
                      <w:color w:val="0000CC"/>
                      <w:szCs w:val="21"/>
                    </w:rPr>
                  </w:pPr>
                  <w:r w:rsidRPr="00C52CBD">
                    <w:rPr>
                      <w:b/>
                      <w:color w:val="0000CC"/>
                      <w:szCs w:val="21"/>
                    </w:rPr>
                    <w:t>主要成分</w:t>
                  </w:r>
                </w:p>
              </w:tc>
              <w:tc>
                <w:tcPr>
                  <w:tcW w:w="702" w:type="dxa"/>
                  <w:tcBorders>
                    <w:tl2br w:val="nil"/>
                    <w:tr2bl w:val="nil"/>
                  </w:tcBorders>
                  <w:vAlign w:val="center"/>
                </w:tcPr>
                <w:p w:rsidR="00122FCB" w:rsidRPr="00C52CBD" w:rsidRDefault="00122FCB" w:rsidP="002E532E">
                  <w:pPr>
                    <w:jc w:val="center"/>
                    <w:rPr>
                      <w:b/>
                      <w:color w:val="0000CC"/>
                      <w:szCs w:val="21"/>
                    </w:rPr>
                  </w:pPr>
                  <w:r w:rsidRPr="00C52CBD">
                    <w:rPr>
                      <w:b/>
                      <w:color w:val="0000CC"/>
                      <w:szCs w:val="21"/>
                    </w:rPr>
                    <w:t>毒性</w:t>
                  </w:r>
                </w:p>
              </w:tc>
            </w:tr>
            <w:tr w:rsidR="00122FCB" w:rsidRPr="00C52CBD" w:rsidTr="002E532E">
              <w:tc>
                <w:tcPr>
                  <w:tcW w:w="666" w:type="dxa"/>
                  <w:tcBorders>
                    <w:tl2br w:val="nil"/>
                    <w:tr2bl w:val="nil"/>
                  </w:tcBorders>
                  <w:vAlign w:val="center"/>
                </w:tcPr>
                <w:p w:rsidR="00122FCB" w:rsidRPr="00C52CBD" w:rsidRDefault="00122FCB" w:rsidP="002E532E">
                  <w:pPr>
                    <w:widowControl/>
                    <w:jc w:val="center"/>
                    <w:rPr>
                      <w:color w:val="0000CC"/>
                      <w:szCs w:val="21"/>
                    </w:rPr>
                  </w:pPr>
                  <w:r w:rsidRPr="00C52CBD">
                    <w:rPr>
                      <w:color w:val="0000CC"/>
                      <w:kern w:val="0"/>
                      <w:szCs w:val="21"/>
                    </w:rPr>
                    <w:t>1</w:t>
                  </w:r>
                </w:p>
              </w:tc>
              <w:tc>
                <w:tcPr>
                  <w:tcW w:w="645" w:type="dxa"/>
                  <w:tcBorders>
                    <w:tl2br w:val="nil"/>
                    <w:tr2bl w:val="nil"/>
                  </w:tcBorders>
                  <w:vAlign w:val="center"/>
                </w:tcPr>
                <w:p w:rsidR="00122FCB" w:rsidRPr="00C52CBD" w:rsidRDefault="00122FCB" w:rsidP="002E532E">
                  <w:pPr>
                    <w:pStyle w:val="affe"/>
                    <w:rPr>
                      <w:color w:val="0000CC"/>
                      <w:szCs w:val="21"/>
                    </w:rPr>
                  </w:pPr>
                  <w:r w:rsidRPr="00C52CBD">
                    <w:rPr>
                      <w:color w:val="0000CC"/>
                      <w:szCs w:val="21"/>
                    </w:rPr>
                    <w:t>PP</w:t>
                  </w:r>
                  <w:r w:rsidRPr="00C52CBD">
                    <w:rPr>
                      <w:color w:val="0000CC"/>
                      <w:szCs w:val="21"/>
                    </w:rPr>
                    <w:t>（聚丙烯）</w:t>
                  </w:r>
                </w:p>
              </w:tc>
              <w:tc>
                <w:tcPr>
                  <w:tcW w:w="6300" w:type="dxa"/>
                  <w:tcBorders>
                    <w:tl2br w:val="nil"/>
                    <w:tr2bl w:val="nil"/>
                  </w:tcBorders>
                  <w:vAlign w:val="center"/>
                </w:tcPr>
                <w:p w:rsidR="00122FCB" w:rsidRPr="00C52CBD" w:rsidRDefault="00122FCB" w:rsidP="002E532E">
                  <w:pPr>
                    <w:jc w:val="left"/>
                    <w:rPr>
                      <w:color w:val="0000CC"/>
                      <w:szCs w:val="21"/>
                    </w:rPr>
                  </w:pPr>
                  <w:r w:rsidRPr="00C52CBD">
                    <w:rPr>
                      <w:color w:val="0000CC"/>
                      <w:szCs w:val="21"/>
                    </w:rPr>
                    <w:t>PP</w:t>
                  </w:r>
                  <w:r w:rsidRPr="00C52CBD">
                    <w:rPr>
                      <w:color w:val="0000CC"/>
                      <w:szCs w:val="21"/>
                    </w:rPr>
                    <w:t>（聚丙烯）等</w:t>
                  </w:r>
                  <w:proofErr w:type="gramStart"/>
                  <w:r w:rsidRPr="00C52CBD">
                    <w:rPr>
                      <w:color w:val="0000CC"/>
                      <w:szCs w:val="21"/>
                    </w:rPr>
                    <w:t>规</w:t>
                  </w:r>
                  <w:proofErr w:type="gramEnd"/>
                  <w:r w:rsidRPr="00C52CBD">
                    <w:rPr>
                      <w:color w:val="0000CC"/>
                      <w:szCs w:val="21"/>
                    </w:rPr>
                    <w:t>结构含量约为</w:t>
                  </w:r>
                  <w:r w:rsidRPr="00C52CBD">
                    <w:rPr>
                      <w:color w:val="0000CC"/>
                      <w:szCs w:val="21"/>
                    </w:rPr>
                    <w:t>95%</w:t>
                  </w:r>
                  <w:r w:rsidRPr="00C52CBD">
                    <w:rPr>
                      <w:color w:val="0000CC"/>
                      <w:szCs w:val="21"/>
                    </w:rPr>
                    <w:t>，其余为无</w:t>
                  </w:r>
                  <w:proofErr w:type="gramStart"/>
                  <w:r w:rsidRPr="00C52CBD">
                    <w:rPr>
                      <w:color w:val="0000CC"/>
                      <w:szCs w:val="21"/>
                    </w:rPr>
                    <w:t>规</w:t>
                  </w:r>
                  <w:proofErr w:type="gramEnd"/>
                  <w:r w:rsidRPr="00C52CBD">
                    <w:rPr>
                      <w:color w:val="0000CC"/>
                      <w:szCs w:val="21"/>
                    </w:rPr>
                    <w:t>或间</w:t>
                  </w:r>
                  <w:proofErr w:type="gramStart"/>
                  <w:r w:rsidRPr="00C52CBD">
                    <w:rPr>
                      <w:color w:val="0000CC"/>
                      <w:szCs w:val="21"/>
                    </w:rPr>
                    <w:t>规</w:t>
                  </w:r>
                  <w:proofErr w:type="gramEnd"/>
                  <w:r w:rsidRPr="00C52CBD">
                    <w:rPr>
                      <w:color w:val="0000CC"/>
                      <w:szCs w:val="21"/>
                    </w:rPr>
                    <w:t>聚丙烯。工业产品以等</w:t>
                  </w:r>
                  <w:proofErr w:type="gramStart"/>
                  <w:r w:rsidRPr="00C52CBD">
                    <w:rPr>
                      <w:color w:val="0000CC"/>
                      <w:szCs w:val="21"/>
                    </w:rPr>
                    <w:t>规</w:t>
                  </w:r>
                  <w:proofErr w:type="gramEnd"/>
                  <w:r w:rsidRPr="00C52CBD">
                    <w:rPr>
                      <w:color w:val="0000CC"/>
                      <w:szCs w:val="21"/>
                    </w:rPr>
                    <w:t>物为主要成分。聚丙烯也包括丙烯与少量乙烯的共聚物在内</w:t>
                  </w:r>
                  <w:r w:rsidR="00C52CBD" w:rsidRPr="00C52CBD">
                    <w:rPr>
                      <w:rFonts w:hint="eastAsia"/>
                      <w:color w:val="0000CC"/>
                      <w:szCs w:val="21"/>
                    </w:rPr>
                    <w:t>、少量</w:t>
                  </w:r>
                  <w:proofErr w:type="gramStart"/>
                  <w:r w:rsidR="00C52CBD" w:rsidRPr="00C52CBD">
                    <w:rPr>
                      <w:rFonts w:hint="eastAsia"/>
                      <w:color w:val="0000CC"/>
                      <w:szCs w:val="21"/>
                    </w:rPr>
                    <w:t>未聚和</w:t>
                  </w:r>
                  <w:proofErr w:type="gramEnd"/>
                  <w:r w:rsidR="00C52CBD" w:rsidRPr="00C52CBD">
                    <w:rPr>
                      <w:rFonts w:hint="eastAsia"/>
                      <w:color w:val="0000CC"/>
                      <w:szCs w:val="21"/>
                    </w:rPr>
                    <w:t>的丙烯单体，丙烯单体含量约</w:t>
                  </w:r>
                  <w:r w:rsidR="00C52CBD" w:rsidRPr="00C52CBD">
                    <w:rPr>
                      <w:rFonts w:hint="eastAsia"/>
                      <w:color w:val="0000CC"/>
                      <w:szCs w:val="21"/>
                    </w:rPr>
                    <w:t>1~4</w:t>
                  </w:r>
                  <w:r w:rsidR="00C52CBD" w:rsidRPr="00C52CBD">
                    <w:rPr>
                      <w:rFonts w:ascii="宋体" w:hAnsi="宋体" w:hint="eastAsia"/>
                      <w:color w:val="0000CC"/>
                      <w:szCs w:val="21"/>
                    </w:rPr>
                    <w:t>‰</w:t>
                  </w:r>
                  <w:r w:rsidRPr="00C52CBD">
                    <w:rPr>
                      <w:color w:val="0000CC"/>
                      <w:szCs w:val="21"/>
                    </w:rPr>
                    <w:t>。</w:t>
                  </w:r>
                </w:p>
              </w:tc>
              <w:tc>
                <w:tcPr>
                  <w:tcW w:w="702" w:type="dxa"/>
                  <w:tcBorders>
                    <w:tl2br w:val="nil"/>
                    <w:tr2bl w:val="nil"/>
                  </w:tcBorders>
                  <w:vAlign w:val="center"/>
                </w:tcPr>
                <w:p w:rsidR="00122FCB" w:rsidRPr="00C52CBD" w:rsidRDefault="00122FCB" w:rsidP="002E532E">
                  <w:pPr>
                    <w:jc w:val="center"/>
                    <w:rPr>
                      <w:color w:val="0000CC"/>
                      <w:szCs w:val="21"/>
                    </w:rPr>
                  </w:pPr>
                  <w:r w:rsidRPr="00C52CBD">
                    <w:rPr>
                      <w:color w:val="0000CC"/>
                      <w:szCs w:val="21"/>
                    </w:rPr>
                    <w:t>无毒</w:t>
                  </w:r>
                </w:p>
              </w:tc>
            </w:tr>
          </w:tbl>
          <w:p w:rsidR="003E032D" w:rsidRPr="00DC1110" w:rsidRDefault="00BA66DF">
            <w:pPr>
              <w:jc w:val="center"/>
              <w:rPr>
                <w:b/>
                <w:szCs w:val="21"/>
              </w:rPr>
            </w:pPr>
            <w:r w:rsidRPr="00DC1110">
              <w:rPr>
                <w:rFonts w:hint="eastAsia"/>
                <w:b/>
                <w:szCs w:val="21"/>
              </w:rPr>
              <w:t>表</w:t>
            </w:r>
            <w:r w:rsidRPr="00DC1110">
              <w:rPr>
                <w:rFonts w:hint="eastAsia"/>
                <w:b/>
                <w:szCs w:val="21"/>
              </w:rPr>
              <w:t>1-</w:t>
            </w:r>
            <w:r w:rsidR="00122FCB">
              <w:rPr>
                <w:rFonts w:hint="eastAsia"/>
                <w:b/>
                <w:szCs w:val="21"/>
              </w:rPr>
              <w:t>4</w:t>
            </w:r>
            <w:r w:rsidRPr="00DC1110">
              <w:rPr>
                <w:rFonts w:hint="eastAsia"/>
                <w:b/>
                <w:szCs w:val="21"/>
              </w:rPr>
              <w:t xml:space="preserve">   </w:t>
            </w:r>
            <w:r w:rsidRPr="00DC1110">
              <w:rPr>
                <w:rFonts w:hint="eastAsia"/>
                <w:b/>
                <w:szCs w:val="21"/>
              </w:rPr>
              <w:t>原辅材料理化性质表</w:t>
            </w:r>
          </w:p>
          <w:tbl>
            <w:tblPr>
              <w:tblStyle w:val="afff6"/>
              <w:tblW w:w="0" w:type="auto"/>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665"/>
              <w:gridCol w:w="645"/>
              <w:gridCol w:w="6273"/>
              <w:gridCol w:w="700"/>
            </w:tblGrid>
            <w:tr w:rsidR="00DC1110" w:rsidRPr="00122FCB" w:rsidTr="0070714B">
              <w:tc>
                <w:tcPr>
                  <w:tcW w:w="666" w:type="dxa"/>
                  <w:tcBorders>
                    <w:tl2br w:val="nil"/>
                    <w:tr2bl w:val="nil"/>
                  </w:tcBorders>
                  <w:vAlign w:val="center"/>
                </w:tcPr>
                <w:p w:rsidR="003E032D" w:rsidRPr="00122FCB" w:rsidRDefault="00BA66DF">
                  <w:pPr>
                    <w:jc w:val="center"/>
                    <w:rPr>
                      <w:rFonts w:cs="宋体"/>
                      <w:b/>
                      <w:szCs w:val="21"/>
                    </w:rPr>
                  </w:pPr>
                  <w:r w:rsidRPr="00122FCB">
                    <w:rPr>
                      <w:rFonts w:cs="宋体" w:hint="eastAsia"/>
                      <w:b/>
                      <w:szCs w:val="21"/>
                    </w:rPr>
                    <w:t>序号</w:t>
                  </w:r>
                </w:p>
              </w:tc>
              <w:tc>
                <w:tcPr>
                  <w:tcW w:w="645" w:type="dxa"/>
                  <w:tcBorders>
                    <w:tl2br w:val="nil"/>
                    <w:tr2bl w:val="nil"/>
                  </w:tcBorders>
                  <w:vAlign w:val="center"/>
                </w:tcPr>
                <w:p w:rsidR="003E032D" w:rsidRPr="00122FCB" w:rsidRDefault="00BA66DF">
                  <w:pPr>
                    <w:jc w:val="center"/>
                    <w:rPr>
                      <w:rFonts w:cs="宋体"/>
                      <w:b/>
                      <w:szCs w:val="21"/>
                    </w:rPr>
                  </w:pPr>
                  <w:r w:rsidRPr="00122FCB">
                    <w:rPr>
                      <w:rFonts w:cs="宋体" w:hint="eastAsia"/>
                      <w:b/>
                      <w:szCs w:val="21"/>
                    </w:rPr>
                    <w:t>名称</w:t>
                  </w:r>
                </w:p>
              </w:tc>
              <w:tc>
                <w:tcPr>
                  <w:tcW w:w="6300" w:type="dxa"/>
                  <w:tcBorders>
                    <w:tl2br w:val="nil"/>
                    <w:tr2bl w:val="nil"/>
                  </w:tcBorders>
                  <w:vAlign w:val="center"/>
                </w:tcPr>
                <w:p w:rsidR="003E032D" w:rsidRPr="00122FCB" w:rsidRDefault="00BA66DF">
                  <w:pPr>
                    <w:jc w:val="center"/>
                    <w:rPr>
                      <w:rFonts w:cs="宋体"/>
                      <w:b/>
                      <w:szCs w:val="21"/>
                    </w:rPr>
                  </w:pPr>
                  <w:r w:rsidRPr="00122FCB">
                    <w:rPr>
                      <w:rFonts w:cs="宋体" w:hint="eastAsia"/>
                      <w:b/>
                      <w:szCs w:val="21"/>
                    </w:rPr>
                    <w:t>理化性质</w:t>
                  </w:r>
                </w:p>
              </w:tc>
              <w:tc>
                <w:tcPr>
                  <w:tcW w:w="702" w:type="dxa"/>
                  <w:tcBorders>
                    <w:tl2br w:val="nil"/>
                    <w:tr2bl w:val="nil"/>
                  </w:tcBorders>
                  <w:vAlign w:val="center"/>
                </w:tcPr>
                <w:p w:rsidR="003E032D" w:rsidRPr="00122FCB" w:rsidRDefault="00BA66DF">
                  <w:pPr>
                    <w:jc w:val="center"/>
                    <w:rPr>
                      <w:rFonts w:cs="宋体"/>
                      <w:b/>
                      <w:szCs w:val="21"/>
                    </w:rPr>
                  </w:pPr>
                  <w:r w:rsidRPr="00122FCB">
                    <w:rPr>
                      <w:rFonts w:cs="宋体" w:hint="eastAsia"/>
                      <w:b/>
                      <w:szCs w:val="21"/>
                    </w:rPr>
                    <w:t>毒性</w:t>
                  </w:r>
                </w:p>
              </w:tc>
            </w:tr>
            <w:tr w:rsidR="00DC1110" w:rsidRPr="00122FCB" w:rsidTr="0070714B">
              <w:tc>
                <w:tcPr>
                  <w:tcW w:w="666" w:type="dxa"/>
                  <w:tcBorders>
                    <w:tl2br w:val="nil"/>
                    <w:tr2bl w:val="nil"/>
                  </w:tcBorders>
                  <w:vAlign w:val="center"/>
                </w:tcPr>
                <w:p w:rsidR="003E032D" w:rsidRPr="00122FCB" w:rsidRDefault="00BA66DF">
                  <w:pPr>
                    <w:widowControl/>
                    <w:jc w:val="center"/>
                    <w:rPr>
                      <w:rFonts w:cs="宋体"/>
                      <w:szCs w:val="21"/>
                    </w:rPr>
                  </w:pPr>
                  <w:r w:rsidRPr="00122FCB">
                    <w:rPr>
                      <w:rFonts w:cs="宋体" w:hint="eastAsia"/>
                      <w:kern w:val="0"/>
                      <w:szCs w:val="21"/>
                    </w:rPr>
                    <w:t>1</w:t>
                  </w:r>
                </w:p>
              </w:tc>
              <w:tc>
                <w:tcPr>
                  <w:tcW w:w="645" w:type="dxa"/>
                  <w:tcBorders>
                    <w:tl2br w:val="nil"/>
                    <w:tr2bl w:val="nil"/>
                  </w:tcBorders>
                  <w:vAlign w:val="center"/>
                </w:tcPr>
                <w:p w:rsidR="003E032D" w:rsidRPr="00122FCB" w:rsidRDefault="00BA66DF">
                  <w:pPr>
                    <w:pStyle w:val="affe"/>
                    <w:rPr>
                      <w:rFonts w:cs="宋体"/>
                      <w:szCs w:val="21"/>
                    </w:rPr>
                  </w:pPr>
                  <w:r w:rsidRPr="00122FCB">
                    <w:rPr>
                      <w:rFonts w:cs="宋体" w:hint="eastAsia"/>
                      <w:szCs w:val="21"/>
                    </w:rPr>
                    <w:t>PP</w:t>
                  </w:r>
                  <w:r w:rsidRPr="00122FCB">
                    <w:rPr>
                      <w:rFonts w:cs="宋体" w:hint="eastAsia"/>
                      <w:szCs w:val="21"/>
                    </w:rPr>
                    <w:t>（聚丙烯）</w:t>
                  </w:r>
                </w:p>
              </w:tc>
              <w:tc>
                <w:tcPr>
                  <w:tcW w:w="6300" w:type="dxa"/>
                  <w:tcBorders>
                    <w:tl2br w:val="nil"/>
                    <w:tr2bl w:val="nil"/>
                  </w:tcBorders>
                  <w:vAlign w:val="center"/>
                </w:tcPr>
                <w:p w:rsidR="003E032D" w:rsidRPr="00122FCB" w:rsidRDefault="00BA66DF" w:rsidP="00122FCB">
                  <w:pPr>
                    <w:jc w:val="left"/>
                    <w:rPr>
                      <w:rFonts w:cs="宋体"/>
                      <w:szCs w:val="21"/>
                    </w:rPr>
                  </w:pPr>
                  <w:r w:rsidRPr="00122FCB">
                    <w:rPr>
                      <w:rFonts w:cs="宋体" w:hint="eastAsia"/>
                      <w:szCs w:val="21"/>
                    </w:rPr>
                    <w:t>聚丙烯为无毒、无味的乳白色高结晶的聚合物，密度只有</w:t>
                  </w:r>
                  <w:r w:rsidRPr="00122FCB">
                    <w:rPr>
                      <w:rFonts w:cs="宋体" w:hint="eastAsia"/>
                      <w:szCs w:val="21"/>
                    </w:rPr>
                    <w:t>0. 90-0. 91g/cm</w:t>
                  </w:r>
                  <w:r w:rsidRPr="00122FCB">
                    <w:rPr>
                      <w:rFonts w:cs="宋体" w:hint="eastAsia"/>
                      <w:szCs w:val="21"/>
                      <w:vertAlign w:val="superscript"/>
                    </w:rPr>
                    <w:t>3</w:t>
                  </w:r>
                  <w:r w:rsidRPr="00122FCB">
                    <w:rPr>
                      <w:rFonts w:cs="宋体" w:hint="eastAsia"/>
                      <w:szCs w:val="21"/>
                    </w:rPr>
                    <w:t>，是目前所有塑料中最轻的品种之一。对水特别稳定，在水中的吸水率仅为</w:t>
                  </w:r>
                  <w:r w:rsidRPr="00122FCB">
                    <w:rPr>
                      <w:rFonts w:cs="宋体" w:hint="eastAsia"/>
                      <w:szCs w:val="21"/>
                    </w:rPr>
                    <w:t>0. 01%</w:t>
                  </w:r>
                  <w:r w:rsidRPr="00122FCB">
                    <w:rPr>
                      <w:rFonts w:cs="宋体" w:hint="eastAsia"/>
                      <w:szCs w:val="21"/>
                    </w:rPr>
                    <w:t>，分子量约</w:t>
                  </w:r>
                  <w:r w:rsidRPr="00122FCB">
                    <w:rPr>
                      <w:rFonts w:cs="宋体" w:hint="eastAsia"/>
                      <w:szCs w:val="21"/>
                    </w:rPr>
                    <w:t>8</w:t>
                  </w:r>
                  <w:r w:rsidRPr="00122FCB">
                    <w:rPr>
                      <w:rFonts w:cs="宋体" w:hint="eastAsia"/>
                      <w:szCs w:val="21"/>
                    </w:rPr>
                    <w:t>万</w:t>
                  </w:r>
                  <w:r w:rsidRPr="00122FCB">
                    <w:rPr>
                      <w:rFonts w:cs="宋体" w:hint="eastAsia"/>
                      <w:szCs w:val="21"/>
                    </w:rPr>
                    <w:t>-15</w:t>
                  </w:r>
                  <w:r w:rsidRPr="00122FCB">
                    <w:rPr>
                      <w:rFonts w:cs="宋体" w:hint="eastAsia"/>
                      <w:szCs w:val="21"/>
                    </w:rPr>
                    <w:t>万。成型性好，但因收缩率大</w:t>
                  </w:r>
                  <w:r w:rsidRPr="00122FCB">
                    <w:rPr>
                      <w:rFonts w:cs="宋体" w:hint="eastAsia"/>
                      <w:szCs w:val="21"/>
                    </w:rPr>
                    <w:t>(</w:t>
                  </w:r>
                  <w:r w:rsidRPr="00122FCB">
                    <w:rPr>
                      <w:rFonts w:cs="宋体" w:hint="eastAsia"/>
                      <w:szCs w:val="21"/>
                    </w:rPr>
                    <w:t>为</w:t>
                  </w:r>
                  <w:r w:rsidRPr="00122FCB">
                    <w:rPr>
                      <w:rFonts w:cs="宋体" w:hint="eastAsia"/>
                      <w:szCs w:val="21"/>
                    </w:rPr>
                    <w:t>1%~2.5%</w:t>
                  </w:r>
                  <w:r w:rsidRPr="00122FCB">
                    <w:rPr>
                      <w:rFonts w:cs="宋体" w:hint="eastAsia"/>
                      <w:szCs w:val="21"/>
                    </w:rPr>
                    <w:t>）。厚壁制品易凹陷，对一些尺寸精度较高零件，很难于达到要求，制品表面光泽好。聚丙烯具有良好的耐热性，分解温度为</w:t>
                  </w:r>
                  <w:r w:rsidRPr="00122FCB">
                    <w:rPr>
                      <w:rFonts w:cs="宋体" w:hint="eastAsia"/>
                      <w:szCs w:val="21"/>
                    </w:rPr>
                    <w:t>350</w:t>
                  </w:r>
                  <w:r w:rsidRPr="00122FCB">
                    <w:rPr>
                      <w:rFonts w:cs="宋体" w:hint="eastAsia"/>
                      <w:szCs w:val="21"/>
                    </w:rPr>
                    <w:t>℃，制品能在</w:t>
                  </w:r>
                  <w:r w:rsidRPr="00122FCB">
                    <w:rPr>
                      <w:rFonts w:cs="宋体" w:hint="eastAsia"/>
                      <w:szCs w:val="21"/>
                    </w:rPr>
                    <w:t>100</w:t>
                  </w:r>
                  <w:r w:rsidRPr="00122FCB">
                    <w:rPr>
                      <w:rFonts w:cs="宋体" w:hint="eastAsia"/>
                      <w:szCs w:val="21"/>
                    </w:rPr>
                    <w:t>℃以上温度进行消毒灭菌，在不受外力的条件下，</w:t>
                  </w:r>
                  <w:r w:rsidRPr="00122FCB">
                    <w:rPr>
                      <w:rFonts w:cs="宋体" w:hint="eastAsia"/>
                      <w:szCs w:val="21"/>
                    </w:rPr>
                    <w:t>150</w:t>
                  </w:r>
                  <w:r w:rsidRPr="00122FCB">
                    <w:rPr>
                      <w:rFonts w:cs="宋体" w:hint="eastAsia"/>
                      <w:szCs w:val="21"/>
                    </w:rPr>
                    <w:t>℃也不变形。脆化温度为</w:t>
                  </w:r>
                  <w:r w:rsidRPr="00122FCB">
                    <w:rPr>
                      <w:rFonts w:cs="宋体" w:hint="eastAsia"/>
                      <w:szCs w:val="21"/>
                    </w:rPr>
                    <w:t>-35</w:t>
                  </w:r>
                  <w:r w:rsidRPr="00122FCB">
                    <w:rPr>
                      <w:rFonts w:cs="宋体" w:hint="eastAsia"/>
                      <w:szCs w:val="21"/>
                    </w:rPr>
                    <w:t>℃，在低于</w:t>
                  </w:r>
                  <w:r w:rsidRPr="00122FCB">
                    <w:rPr>
                      <w:rFonts w:cs="宋体" w:hint="eastAsia"/>
                      <w:szCs w:val="21"/>
                    </w:rPr>
                    <w:t>-35</w:t>
                  </w:r>
                  <w:r w:rsidRPr="00122FCB">
                    <w:rPr>
                      <w:rFonts w:cs="宋体" w:hint="eastAsia"/>
                      <w:szCs w:val="21"/>
                    </w:rPr>
                    <w:t>℃会发生脆化，熔融温度约为</w:t>
                  </w:r>
                  <w:r w:rsidRPr="00122FCB">
                    <w:rPr>
                      <w:rFonts w:cs="宋体" w:hint="eastAsia"/>
                      <w:szCs w:val="21"/>
                    </w:rPr>
                    <w:t>164-170</w:t>
                  </w:r>
                  <w:r w:rsidRPr="00122FCB">
                    <w:rPr>
                      <w:rFonts w:cs="宋体" w:hint="eastAsia"/>
                      <w:szCs w:val="21"/>
                    </w:rPr>
                    <w:t>℃</w:t>
                  </w:r>
                  <w:r w:rsidRPr="00122FCB">
                    <w:rPr>
                      <w:rFonts w:cs="宋体" w:hint="eastAsia"/>
                      <w:szCs w:val="21"/>
                    </w:rPr>
                    <w:t>, 100%</w:t>
                  </w:r>
                  <w:r w:rsidRPr="00122FCB">
                    <w:rPr>
                      <w:rFonts w:cs="宋体" w:hint="eastAsia"/>
                      <w:szCs w:val="21"/>
                    </w:rPr>
                    <w:t>等</w:t>
                  </w:r>
                  <w:proofErr w:type="gramStart"/>
                  <w:r w:rsidRPr="00122FCB">
                    <w:rPr>
                      <w:rFonts w:cs="宋体" w:hint="eastAsia"/>
                      <w:szCs w:val="21"/>
                    </w:rPr>
                    <w:t>规</w:t>
                  </w:r>
                  <w:proofErr w:type="gramEnd"/>
                  <w:r w:rsidRPr="00122FCB">
                    <w:rPr>
                      <w:rFonts w:cs="宋体" w:hint="eastAsia"/>
                      <w:szCs w:val="21"/>
                    </w:rPr>
                    <w:t>度聚丙烯熔点为</w:t>
                  </w:r>
                  <w:r w:rsidRPr="00122FCB">
                    <w:rPr>
                      <w:rFonts w:cs="宋体" w:hint="eastAsia"/>
                      <w:szCs w:val="21"/>
                    </w:rPr>
                    <w:t>176</w:t>
                  </w:r>
                  <w:r w:rsidRPr="00122FCB">
                    <w:rPr>
                      <w:rFonts w:cs="宋体" w:hint="eastAsia"/>
                      <w:szCs w:val="21"/>
                    </w:rPr>
                    <w:t>℃。聚丙烯的化学稳定性很好，除能被浓硫酸、浓硝酸侵蚀外，对其它各种化学试剂都比较稳定，但低分子量的脂肪烃、芳香烃和氯化烃等能使聚丙烯软化和溶胀，同时它的化学稳定性随结晶度的增加还有所提高。</w:t>
                  </w:r>
                </w:p>
              </w:tc>
              <w:tc>
                <w:tcPr>
                  <w:tcW w:w="702" w:type="dxa"/>
                  <w:tcBorders>
                    <w:tl2br w:val="nil"/>
                    <w:tr2bl w:val="nil"/>
                  </w:tcBorders>
                  <w:vAlign w:val="center"/>
                </w:tcPr>
                <w:p w:rsidR="003E032D" w:rsidRPr="00122FCB" w:rsidRDefault="00BA66DF">
                  <w:pPr>
                    <w:jc w:val="center"/>
                    <w:rPr>
                      <w:rFonts w:cs="宋体"/>
                      <w:szCs w:val="21"/>
                    </w:rPr>
                  </w:pPr>
                  <w:r w:rsidRPr="00122FCB">
                    <w:rPr>
                      <w:rFonts w:cs="宋体" w:hint="eastAsia"/>
                      <w:szCs w:val="21"/>
                    </w:rPr>
                    <w:t>无毒</w:t>
                  </w:r>
                </w:p>
              </w:tc>
            </w:tr>
            <w:tr w:rsidR="00122FCB" w:rsidRPr="00122FCB" w:rsidTr="0070714B">
              <w:tc>
                <w:tcPr>
                  <w:tcW w:w="666" w:type="dxa"/>
                  <w:tcBorders>
                    <w:tl2br w:val="nil"/>
                    <w:tr2bl w:val="nil"/>
                  </w:tcBorders>
                  <w:vAlign w:val="center"/>
                </w:tcPr>
                <w:p w:rsidR="00122FCB" w:rsidRPr="00122FCB" w:rsidRDefault="00122FCB">
                  <w:pPr>
                    <w:widowControl/>
                    <w:jc w:val="center"/>
                    <w:rPr>
                      <w:rFonts w:cs="宋体"/>
                      <w:color w:val="0000CC"/>
                      <w:kern w:val="0"/>
                      <w:szCs w:val="21"/>
                    </w:rPr>
                  </w:pPr>
                  <w:r w:rsidRPr="00122FCB">
                    <w:rPr>
                      <w:rFonts w:cs="宋体" w:hint="eastAsia"/>
                      <w:color w:val="0000CC"/>
                      <w:kern w:val="0"/>
                      <w:szCs w:val="21"/>
                    </w:rPr>
                    <w:t>2</w:t>
                  </w:r>
                </w:p>
              </w:tc>
              <w:tc>
                <w:tcPr>
                  <w:tcW w:w="645" w:type="dxa"/>
                  <w:tcBorders>
                    <w:tl2br w:val="nil"/>
                    <w:tr2bl w:val="nil"/>
                  </w:tcBorders>
                  <w:vAlign w:val="center"/>
                </w:tcPr>
                <w:p w:rsidR="00122FCB" w:rsidRPr="00122FCB" w:rsidRDefault="00122FCB">
                  <w:pPr>
                    <w:pStyle w:val="affe"/>
                    <w:rPr>
                      <w:rFonts w:cs="宋体"/>
                      <w:color w:val="0000CC"/>
                      <w:szCs w:val="21"/>
                    </w:rPr>
                  </w:pPr>
                  <w:r w:rsidRPr="00122FCB">
                    <w:rPr>
                      <w:rFonts w:cs="宋体" w:hint="eastAsia"/>
                      <w:color w:val="0000CC"/>
                      <w:szCs w:val="21"/>
                    </w:rPr>
                    <w:t>丙烯</w:t>
                  </w:r>
                </w:p>
              </w:tc>
              <w:tc>
                <w:tcPr>
                  <w:tcW w:w="6300" w:type="dxa"/>
                  <w:tcBorders>
                    <w:tl2br w:val="nil"/>
                    <w:tr2bl w:val="nil"/>
                  </w:tcBorders>
                  <w:vAlign w:val="center"/>
                </w:tcPr>
                <w:p w:rsidR="00122FCB" w:rsidRPr="00122FCB" w:rsidRDefault="00122FCB" w:rsidP="007E4F1D">
                  <w:pPr>
                    <w:jc w:val="left"/>
                    <w:rPr>
                      <w:rFonts w:cs="宋体"/>
                      <w:color w:val="0000CC"/>
                      <w:szCs w:val="21"/>
                    </w:rPr>
                  </w:pPr>
                  <w:r w:rsidRPr="00122FCB">
                    <w:rPr>
                      <w:rFonts w:cs="宋体" w:hint="eastAsia"/>
                      <w:color w:val="0000CC"/>
                      <w:szCs w:val="21"/>
                    </w:rPr>
                    <w:t>丙烯常温下为无色、稍带有甜味的气体。分子量</w:t>
                  </w:r>
                  <w:r w:rsidRPr="00122FCB">
                    <w:rPr>
                      <w:rFonts w:cs="宋体" w:hint="eastAsia"/>
                      <w:color w:val="0000CC"/>
                      <w:szCs w:val="21"/>
                    </w:rPr>
                    <w:t>42.08</w:t>
                  </w:r>
                  <w:r w:rsidRPr="00122FCB">
                    <w:rPr>
                      <w:rFonts w:cs="宋体" w:hint="eastAsia"/>
                      <w:color w:val="0000CC"/>
                      <w:szCs w:val="21"/>
                    </w:rPr>
                    <w:t>，液态密度</w:t>
                  </w:r>
                  <w:r w:rsidRPr="00122FCB">
                    <w:rPr>
                      <w:rFonts w:cs="宋体" w:hint="eastAsia"/>
                      <w:color w:val="0000CC"/>
                      <w:szCs w:val="21"/>
                    </w:rPr>
                    <w:t>0.5139g/cm3(20/4</w:t>
                  </w:r>
                  <w:r w:rsidRPr="00122FCB">
                    <w:rPr>
                      <w:rFonts w:cs="宋体" w:hint="eastAsia"/>
                      <w:color w:val="0000CC"/>
                      <w:szCs w:val="21"/>
                    </w:rPr>
                    <w:t>℃</w:t>
                  </w:r>
                  <w:r w:rsidRPr="00122FCB">
                    <w:rPr>
                      <w:rFonts w:cs="宋体" w:hint="eastAsia"/>
                      <w:color w:val="0000CC"/>
                      <w:szCs w:val="21"/>
                    </w:rPr>
                    <w:t>)</w:t>
                  </w:r>
                  <w:r w:rsidRPr="00122FCB">
                    <w:rPr>
                      <w:rFonts w:cs="宋体" w:hint="eastAsia"/>
                      <w:color w:val="0000CC"/>
                      <w:szCs w:val="21"/>
                    </w:rPr>
                    <w:t>，气体密度</w:t>
                  </w:r>
                  <w:r w:rsidRPr="00122FCB">
                    <w:rPr>
                      <w:rFonts w:cs="宋体" w:hint="eastAsia"/>
                      <w:color w:val="0000CC"/>
                      <w:szCs w:val="21"/>
                    </w:rPr>
                    <w:t>1.905</w:t>
                  </w:r>
                  <w:r w:rsidRPr="00122FCB">
                    <w:rPr>
                      <w:rFonts w:cs="宋体" w:hint="eastAsia"/>
                      <w:color w:val="0000CC"/>
                      <w:szCs w:val="21"/>
                    </w:rPr>
                    <w:t>（</w:t>
                  </w:r>
                  <w:r w:rsidRPr="00122FCB">
                    <w:rPr>
                      <w:rFonts w:cs="宋体" w:hint="eastAsia"/>
                      <w:color w:val="0000CC"/>
                      <w:szCs w:val="21"/>
                    </w:rPr>
                    <w:t>0</w:t>
                  </w:r>
                  <w:r w:rsidRPr="00122FCB">
                    <w:rPr>
                      <w:rFonts w:cs="宋体" w:hint="eastAsia"/>
                      <w:color w:val="0000CC"/>
                      <w:szCs w:val="21"/>
                    </w:rPr>
                    <w:t>℃，</w:t>
                  </w:r>
                  <w:r w:rsidRPr="00122FCB">
                    <w:rPr>
                      <w:rFonts w:cs="宋体" w:hint="eastAsia"/>
                      <w:color w:val="0000CC"/>
                      <w:szCs w:val="21"/>
                    </w:rPr>
                    <w:t>101325Pa.abs</w:t>
                  </w:r>
                  <w:r w:rsidRPr="00122FCB">
                    <w:rPr>
                      <w:rFonts w:cs="宋体" w:hint="eastAsia"/>
                      <w:color w:val="0000CC"/>
                      <w:szCs w:val="21"/>
                    </w:rPr>
                    <w:t>）冰点</w:t>
                  </w:r>
                  <w:r w:rsidRPr="00122FCB">
                    <w:rPr>
                      <w:rFonts w:cs="宋体" w:hint="eastAsia"/>
                      <w:color w:val="0000CC"/>
                      <w:szCs w:val="21"/>
                    </w:rPr>
                    <w:t>-185.3</w:t>
                  </w:r>
                  <w:r w:rsidRPr="00122FCB">
                    <w:rPr>
                      <w:rFonts w:cs="宋体" w:hint="eastAsia"/>
                      <w:color w:val="0000CC"/>
                      <w:szCs w:val="21"/>
                    </w:rPr>
                    <w:t>℃，沸点</w:t>
                  </w:r>
                  <w:r w:rsidRPr="00122FCB">
                    <w:rPr>
                      <w:rFonts w:cs="宋体" w:hint="eastAsia"/>
                      <w:color w:val="0000CC"/>
                      <w:szCs w:val="21"/>
                    </w:rPr>
                    <w:t>-47.4</w:t>
                  </w:r>
                  <w:r w:rsidRPr="00122FCB">
                    <w:rPr>
                      <w:rFonts w:cs="宋体" w:hint="eastAsia"/>
                      <w:color w:val="0000CC"/>
                      <w:szCs w:val="21"/>
                    </w:rPr>
                    <w:t>℃。它稍有麻醉性，在</w:t>
                  </w:r>
                  <w:r w:rsidRPr="00122FCB">
                    <w:rPr>
                      <w:rFonts w:cs="宋体" w:hint="eastAsia"/>
                      <w:color w:val="0000CC"/>
                      <w:szCs w:val="21"/>
                    </w:rPr>
                    <w:t>815</w:t>
                  </w:r>
                  <w:r w:rsidRPr="00122FCB">
                    <w:rPr>
                      <w:rFonts w:cs="宋体" w:hint="eastAsia"/>
                      <w:color w:val="0000CC"/>
                      <w:szCs w:val="21"/>
                    </w:rPr>
                    <w:t>℃、</w:t>
                  </w:r>
                  <w:r w:rsidRPr="00122FCB">
                    <w:rPr>
                      <w:rFonts w:cs="宋体" w:hint="eastAsia"/>
                      <w:color w:val="0000CC"/>
                      <w:szCs w:val="21"/>
                    </w:rPr>
                    <w:t>101.325kpa</w:t>
                  </w:r>
                  <w:r w:rsidRPr="00122FCB">
                    <w:rPr>
                      <w:rFonts w:cs="宋体" w:hint="eastAsia"/>
                      <w:color w:val="0000CC"/>
                      <w:szCs w:val="21"/>
                    </w:rPr>
                    <w:t>下全部分解。易燃，爆炸极限为</w:t>
                  </w:r>
                  <w:r w:rsidRPr="00122FCB">
                    <w:rPr>
                      <w:rFonts w:cs="宋体" w:hint="eastAsia"/>
                      <w:color w:val="0000CC"/>
                      <w:szCs w:val="21"/>
                    </w:rPr>
                    <w:t>2%</w:t>
                  </w:r>
                  <w:r w:rsidRPr="00122FCB">
                    <w:rPr>
                      <w:rFonts w:cs="宋体" w:hint="eastAsia"/>
                      <w:color w:val="0000CC"/>
                      <w:szCs w:val="21"/>
                    </w:rPr>
                    <w:t>～</w:t>
                  </w:r>
                  <w:r w:rsidRPr="00122FCB">
                    <w:rPr>
                      <w:rFonts w:cs="宋体" w:hint="eastAsia"/>
                      <w:color w:val="0000CC"/>
                      <w:szCs w:val="21"/>
                    </w:rPr>
                    <w:t>11%</w:t>
                  </w:r>
                  <w:r w:rsidRPr="00122FCB">
                    <w:rPr>
                      <w:rFonts w:cs="宋体" w:hint="eastAsia"/>
                      <w:color w:val="0000CC"/>
                      <w:szCs w:val="21"/>
                    </w:rPr>
                    <w:t>。不溶于水，溶于有机溶剂，是一种属低毒类物质。</w:t>
                  </w:r>
                  <w:r>
                    <w:rPr>
                      <w:rFonts w:cs="宋体" w:hint="eastAsia"/>
                      <w:color w:val="0000CC"/>
                      <w:szCs w:val="21"/>
                    </w:rPr>
                    <w:t>本项目原料中的丙烯为</w:t>
                  </w:r>
                  <w:r w:rsidRPr="00122FCB">
                    <w:rPr>
                      <w:rFonts w:cs="宋体" w:hint="eastAsia"/>
                      <w:color w:val="0000CC"/>
                      <w:szCs w:val="21"/>
                    </w:rPr>
                    <w:t>聚丙烯</w:t>
                  </w:r>
                  <w:r>
                    <w:rPr>
                      <w:rFonts w:cs="宋体" w:hint="eastAsia"/>
                      <w:color w:val="0000CC"/>
                      <w:szCs w:val="21"/>
                    </w:rPr>
                    <w:t>共聚物中夹杂的少量单体。</w:t>
                  </w:r>
                </w:p>
              </w:tc>
              <w:tc>
                <w:tcPr>
                  <w:tcW w:w="702" w:type="dxa"/>
                  <w:tcBorders>
                    <w:tl2br w:val="nil"/>
                    <w:tr2bl w:val="nil"/>
                  </w:tcBorders>
                  <w:vAlign w:val="center"/>
                </w:tcPr>
                <w:p w:rsidR="00122FCB" w:rsidRPr="00122FCB" w:rsidRDefault="007E4F1D">
                  <w:pPr>
                    <w:jc w:val="center"/>
                    <w:rPr>
                      <w:rFonts w:cs="宋体"/>
                      <w:color w:val="0000CC"/>
                      <w:szCs w:val="21"/>
                    </w:rPr>
                  </w:pPr>
                  <w:r>
                    <w:rPr>
                      <w:rFonts w:cs="宋体" w:hint="eastAsia"/>
                      <w:color w:val="0000CC"/>
                      <w:szCs w:val="21"/>
                    </w:rPr>
                    <w:t>低毒</w:t>
                  </w:r>
                </w:p>
              </w:tc>
            </w:tr>
            <w:tr w:rsidR="00122FCB" w:rsidRPr="00122FCB" w:rsidTr="0070714B">
              <w:tc>
                <w:tcPr>
                  <w:tcW w:w="666" w:type="dxa"/>
                  <w:tcBorders>
                    <w:tl2br w:val="nil"/>
                    <w:tr2bl w:val="nil"/>
                  </w:tcBorders>
                  <w:vAlign w:val="center"/>
                </w:tcPr>
                <w:p w:rsidR="00122FCB" w:rsidRPr="00122FCB" w:rsidRDefault="00122FCB">
                  <w:pPr>
                    <w:widowControl/>
                    <w:jc w:val="center"/>
                    <w:rPr>
                      <w:rFonts w:cs="宋体"/>
                      <w:color w:val="0000CC"/>
                      <w:kern w:val="0"/>
                      <w:szCs w:val="21"/>
                    </w:rPr>
                  </w:pPr>
                  <w:r w:rsidRPr="00122FCB">
                    <w:rPr>
                      <w:rFonts w:cs="宋体" w:hint="eastAsia"/>
                      <w:color w:val="0000CC"/>
                      <w:kern w:val="0"/>
                      <w:szCs w:val="21"/>
                    </w:rPr>
                    <w:t>3</w:t>
                  </w:r>
                </w:p>
              </w:tc>
              <w:tc>
                <w:tcPr>
                  <w:tcW w:w="645" w:type="dxa"/>
                  <w:tcBorders>
                    <w:tl2br w:val="nil"/>
                    <w:tr2bl w:val="nil"/>
                  </w:tcBorders>
                  <w:vAlign w:val="center"/>
                </w:tcPr>
                <w:p w:rsidR="00122FCB" w:rsidRPr="00122FCB" w:rsidRDefault="00122FCB">
                  <w:pPr>
                    <w:pStyle w:val="affe"/>
                    <w:rPr>
                      <w:rFonts w:cs="宋体"/>
                      <w:color w:val="0000CC"/>
                      <w:szCs w:val="21"/>
                    </w:rPr>
                  </w:pPr>
                  <w:r w:rsidRPr="00122FCB">
                    <w:rPr>
                      <w:rFonts w:cs="宋体" w:hint="eastAsia"/>
                      <w:color w:val="0000CC"/>
                      <w:szCs w:val="21"/>
                    </w:rPr>
                    <w:t>聚乙烯</w:t>
                  </w:r>
                </w:p>
              </w:tc>
              <w:tc>
                <w:tcPr>
                  <w:tcW w:w="6300" w:type="dxa"/>
                  <w:tcBorders>
                    <w:tl2br w:val="nil"/>
                    <w:tr2bl w:val="nil"/>
                  </w:tcBorders>
                  <w:vAlign w:val="center"/>
                </w:tcPr>
                <w:p w:rsidR="00122FCB" w:rsidRPr="00122FCB" w:rsidRDefault="00122FCB" w:rsidP="007E4F1D">
                  <w:pPr>
                    <w:jc w:val="left"/>
                    <w:rPr>
                      <w:rFonts w:cs="宋体"/>
                      <w:color w:val="0000CC"/>
                      <w:szCs w:val="21"/>
                    </w:rPr>
                  </w:pPr>
                  <w:r w:rsidRPr="00122FCB">
                    <w:rPr>
                      <w:rFonts w:cs="宋体" w:hint="eastAsia"/>
                      <w:color w:val="0000CC"/>
                      <w:szCs w:val="21"/>
                    </w:rPr>
                    <w:t>乙烯经聚合制得的一种热塑性树脂。在工业上，也包括乙烯与少量α</w:t>
                  </w:r>
                  <w:r w:rsidRPr="00122FCB">
                    <w:rPr>
                      <w:rFonts w:cs="宋体" w:hint="eastAsia"/>
                      <w:color w:val="0000CC"/>
                      <w:szCs w:val="21"/>
                    </w:rPr>
                    <w:t>-</w:t>
                  </w:r>
                  <w:r w:rsidRPr="00122FCB">
                    <w:rPr>
                      <w:rFonts w:cs="宋体" w:hint="eastAsia"/>
                      <w:color w:val="0000CC"/>
                      <w:szCs w:val="21"/>
                    </w:rPr>
                    <w:t>烯烃的共聚物。聚乙烯无臭，无毒，手感似蜡，具有优良的耐低温性能（最低使用温度可达</w:t>
                  </w:r>
                  <w:r w:rsidRPr="00122FCB">
                    <w:rPr>
                      <w:rFonts w:cs="宋体" w:hint="eastAsia"/>
                      <w:color w:val="0000CC"/>
                      <w:szCs w:val="21"/>
                    </w:rPr>
                    <w:t>-100~-70</w:t>
                  </w:r>
                  <w:r w:rsidRPr="00122FCB">
                    <w:rPr>
                      <w:rFonts w:cs="宋体" w:hint="eastAsia"/>
                      <w:color w:val="0000CC"/>
                      <w:szCs w:val="21"/>
                    </w:rPr>
                    <w:t>°</w:t>
                  </w:r>
                  <w:r w:rsidRPr="00122FCB">
                    <w:rPr>
                      <w:rFonts w:cs="宋体" w:hint="eastAsia"/>
                      <w:color w:val="0000CC"/>
                      <w:szCs w:val="21"/>
                    </w:rPr>
                    <w:t>C</w:t>
                  </w:r>
                  <w:r w:rsidRPr="00122FCB">
                    <w:rPr>
                      <w:rFonts w:cs="宋体" w:hint="eastAsia"/>
                      <w:color w:val="0000CC"/>
                      <w:szCs w:val="21"/>
                    </w:rPr>
                    <w:t>），化学稳定性好，能耐大多数酸碱的侵蚀（不耐具有氧</w:t>
                  </w:r>
                  <w:proofErr w:type="gramStart"/>
                  <w:r w:rsidRPr="00122FCB">
                    <w:rPr>
                      <w:rFonts w:cs="宋体" w:hint="eastAsia"/>
                      <w:color w:val="0000CC"/>
                      <w:szCs w:val="21"/>
                    </w:rPr>
                    <w:t>化性质</w:t>
                  </w:r>
                  <w:proofErr w:type="gramEnd"/>
                  <w:r w:rsidRPr="00122FCB">
                    <w:rPr>
                      <w:rFonts w:cs="宋体" w:hint="eastAsia"/>
                      <w:color w:val="0000CC"/>
                      <w:szCs w:val="21"/>
                    </w:rPr>
                    <w:t>的酸）。常温下不溶于一般溶剂，吸水性小，电绝缘性优良。</w:t>
                  </w:r>
                  <w:r w:rsidR="007E4F1D" w:rsidRPr="007E4F1D">
                    <w:rPr>
                      <w:rFonts w:cs="宋体" w:hint="eastAsia"/>
                      <w:color w:val="0000CC"/>
                      <w:szCs w:val="21"/>
                    </w:rPr>
                    <w:t>在惰性气体中高温度</w:t>
                  </w:r>
                  <w:r w:rsidR="007E4F1D" w:rsidRPr="007E4F1D">
                    <w:rPr>
                      <w:rFonts w:cs="宋体" w:hint="eastAsia"/>
                      <w:color w:val="0000CC"/>
                      <w:szCs w:val="21"/>
                    </w:rPr>
                    <w:t>300</w:t>
                  </w:r>
                  <w:r w:rsidR="007E4F1D" w:rsidRPr="007E4F1D">
                    <w:rPr>
                      <w:rFonts w:cs="宋体" w:hint="eastAsia"/>
                      <w:color w:val="0000CC"/>
                      <w:szCs w:val="21"/>
                    </w:rPr>
                    <w:t>℃不分解，所以是一种加工性能很好的塑料。</w:t>
                  </w:r>
                  <w:r w:rsidR="007E4F1D">
                    <w:rPr>
                      <w:rFonts w:cs="宋体" w:hint="eastAsia"/>
                      <w:color w:val="0000CC"/>
                      <w:szCs w:val="21"/>
                    </w:rPr>
                    <w:t>本项目原料中的聚乙烯为</w:t>
                  </w:r>
                  <w:r w:rsidR="007E4F1D" w:rsidRPr="00122FCB">
                    <w:rPr>
                      <w:rFonts w:cs="宋体" w:hint="eastAsia"/>
                      <w:color w:val="0000CC"/>
                      <w:szCs w:val="21"/>
                    </w:rPr>
                    <w:t>聚丙烯</w:t>
                  </w:r>
                  <w:r w:rsidR="007E4F1D">
                    <w:rPr>
                      <w:rFonts w:cs="宋体" w:hint="eastAsia"/>
                      <w:color w:val="0000CC"/>
                      <w:szCs w:val="21"/>
                    </w:rPr>
                    <w:t>共聚物中夹杂的少量聚乙烯。</w:t>
                  </w:r>
                </w:p>
              </w:tc>
              <w:tc>
                <w:tcPr>
                  <w:tcW w:w="702" w:type="dxa"/>
                  <w:tcBorders>
                    <w:tl2br w:val="nil"/>
                    <w:tr2bl w:val="nil"/>
                  </w:tcBorders>
                  <w:vAlign w:val="center"/>
                </w:tcPr>
                <w:p w:rsidR="00122FCB" w:rsidRPr="007E4F1D" w:rsidRDefault="007E4F1D">
                  <w:pPr>
                    <w:jc w:val="center"/>
                    <w:rPr>
                      <w:rFonts w:cs="宋体"/>
                      <w:color w:val="0000CC"/>
                      <w:szCs w:val="21"/>
                    </w:rPr>
                  </w:pPr>
                  <w:r>
                    <w:rPr>
                      <w:rFonts w:cs="宋体" w:hint="eastAsia"/>
                      <w:color w:val="0000CC"/>
                      <w:szCs w:val="21"/>
                    </w:rPr>
                    <w:t>无毒</w:t>
                  </w:r>
                </w:p>
              </w:tc>
            </w:tr>
          </w:tbl>
          <w:p w:rsidR="003E032D" w:rsidRPr="00DC1110" w:rsidRDefault="00BA66DF">
            <w:pPr>
              <w:spacing w:line="360" w:lineRule="auto"/>
              <w:ind w:firstLineChars="200" w:firstLine="482"/>
              <w:rPr>
                <w:b/>
                <w:sz w:val="24"/>
              </w:rPr>
            </w:pPr>
            <w:r w:rsidRPr="00DC1110">
              <w:rPr>
                <w:rFonts w:hint="eastAsia"/>
                <w:b/>
                <w:sz w:val="24"/>
              </w:rPr>
              <w:t>4</w:t>
            </w:r>
            <w:r w:rsidRPr="00DC1110">
              <w:rPr>
                <w:b/>
                <w:sz w:val="24"/>
              </w:rPr>
              <w:t>、</w:t>
            </w:r>
            <w:r w:rsidRPr="00DC1110">
              <w:rPr>
                <w:rFonts w:hint="eastAsia"/>
                <w:b/>
                <w:sz w:val="24"/>
              </w:rPr>
              <w:t>设备清单</w:t>
            </w:r>
          </w:p>
          <w:p w:rsidR="003E032D" w:rsidRPr="00DC1110" w:rsidRDefault="00BA66DF">
            <w:pPr>
              <w:spacing w:line="360" w:lineRule="auto"/>
              <w:ind w:firstLineChars="250" w:firstLine="600"/>
              <w:rPr>
                <w:rFonts w:hAnsi="宋体"/>
                <w:sz w:val="24"/>
              </w:rPr>
            </w:pPr>
            <w:r w:rsidRPr="00DC1110">
              <w:rPr>
                <w:rFonts w:hAnsi="宋体"/>
                <w:sz w:val="24"/>
              </w:rPr>
              <w:t>该项目</w:t>
            </w:r>
            <w:r w:rsidRPr="00DC1110">
              <w:rPr>
                <w:rFonts w:hAnsi="宋体" w:hint="eastAsia"/>
                <w:sz w:val="24"/>
              </w:rPr>
              <w:t>设备清单</w:t>
            </w:r>
            <w:r w:rsidRPr="00DC1110">
              <w:rPr>
                <w:rFonts w:hAnsi="宋体"/>
                <w:sz w:val="24"/>
              </w:rPr>
              <w:t>见表</w:t>
            </w:r>
            <w:r w:rsidRPr="00DC1110">
              <w:rPr>
                <w:rFonts w:hAnsi="宋体" w:hint="eastAsia"/>
                <w:sz w:val="24"/>
              </w:rPr>
              <w:t>1-</w:t>
            </w:r>
            <w:r w:rsidR="00122FCB">
              <w:rPr>
                <w:rFonts w:hint="eastAsia"/>
                <w:sz w:val="24"/>
              </w:rPr>
              <w:t>5</w:t>
            </w:r>
            <w:r w:rsidRPr="00DC1110">
              <w:rPr>
                <w:rFonts w:hAnsi="宋体"/>
                <w:sz w:val="24"/>
              </w:rPr>
              <w:t>。</w:t>
            </w:r>
          </w:p>
          <w:p w:rsidR="003E032D" w:rsidRPr="00DC1110" w:rsidRDefault="00BA66DF">
            <w:pPr>
              <w:jc w:val="center"/>
              <w:rPr>
                <w:b/>
                <w:szCs w:val="21"/>
              </w:rPr>
            </w:pPr>
            <w:r w:rsidRPr="00DC1110">
              <w:rPr>
                <w:rFonts w:hAnsi="宋体"/>
                <w:b/>
                <w:szCs w:val="21"/>
              </w:rPr>
              <w:t>表</w:t>
            </w:r>
            <w:r w:rsidRPr="00DC1110">
              <w:rPr>
                <w:rFonts w:hAnsi="宋体" w:hint="eastAsia"/>
                <w:b/>
                <w:szCs w:val="21"/>
              </w:rPr>
              <w:t>1-</w:t>
            </w:r>
            <w:r w:rsidR="00122FCB">
              <w:rPr>
                <w:rFonts w:hint="eastAsia"/>
                <w:b/>
                <w:szCs w:val="21"/>
              </w:rPr>
              <w:t>5</w:t>
            </w:r>
            <w:r w:rsidRPr="00DC1110">
              <w:rPr>
                <w:b/>
                <w:szCs w:val="21"/>
              </w:rPr>
              <w:t xml:space="preserve">   </w:t>
            </w:r>
            <w:r w:rsidRPr="00DC1110">
              <w:rPr>
                <w:rFonts w:hint="eastAsia"/>
                <w:b/>
                <w:szCs w:val="21"/>
              </w:rPr>
              <w:t>项目</w:t>
            </w:r>
            <w:r w:rsidRPr="00DC1110">
              <w:rPr>
                <w:rFonts w:hAnsi="宋体" w:hint="eastAsia"/>
                <w:b/>
                <w:szCs w:val="21"/>
              </w:rPr>
              <w:t>设备清单</w:t>
            </w:r>
            <w:r w:rsidRPr="00DC1110">
              <w:rPr>
                <w:rFonts w:hAnsi="宋体"/>
                <w:b/>
                <w:szCs w:val="21"/>
              </w:rPr>
              <w:t>表</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684"/>
              <w:gridCol w:w="2595"/>
              <w:gridCol w:w="690"/>
              <w:gridCol w:w="690"/>
              <w:gridCol w:w="3624"/>
            </w:tblGrid>
            <w:tr w:rsidR="00DC1110" w:rsidRPr="00DC1110" w:rsidTr="0070714B">
              <w:trPr>
                <w:trHeight w:val="270"/>
              </w:trPr>
              <w:tc>
                <w:tcPr>
                  <w:tcW w:w="684" w:type="dxa"/>
                  <w:vAlign w:val="center"/>
                </w:tcPr>
                <w:p w:rsidR="003E032D" w:rsidRPr="00DC1110" w:rsidRDefault="00BA66DF">
                  <w:pPr>
                    <w:widowControl/>
                    <w:jc w:val="center"/>
                    <w:rPr>
                      <w:rFonts w:ascii="宋体" w:hAnsi="宋体" w:cs="宋体"/>
                      <w:b/>
                      <w:bCs/>
                      <w:kern w:val="0"/>
                      <w:szCs w:val="21"/>
                    </w:rPr>
                  </w:pPr>
                  <w:r w:rsidRPr="00DC1110">
                    <w:rPr>
                      <w:rFonts w:ascii="宋体" w:hAnsi="宋体" w:cs="宋体" w:hint="eastAsia"/>
                      <w:b/>
                      <w:bCs/>
                      <w:kern w:val="0"/>
                      <w:szCs w:val="21"/>
                    </w:rPr>
                    <w:t>序号</w:t>
                  </w:r>
                </w:p>
              </w:tc>
              <w:tc>
                <w:tcPr>
                  <w:tcW w:w="2595" w:type="dxa"/>
                  <w:vAlign w:val="center"/>
                </w:tcPr>
                <w:p w:rsidR="003E032D" w:rsidRPr="00DC1110" w:rsidRDefault="00BA66DF">
                  <w:pPr>
                    <w:widowControl/>
                    <w:jc w:val="center"/>
                    <w:rPr>
                      <w:rFonts w:ascii="宋体" w:hAnsi="宋体" w:cs="宋体"/>
                      <w:b/>
                      <w:bCs/>
                      <w:kern w:val="0"/>
                      <w:szCs w:val="21"/>
                    </w:rPr>
                  </w:pPr>
                  <w:r w:rsidRPr="00DC1110">
                    <w:rPr>
                      <w:rFonts w:ascii="宋体" w:hAnsi="宋体" w:cs="宋体" w:hint="eastAsia"/>
                      <w:b/>
                      <w:bCs/>
                      <w:kern w:val="0"/>
                      <w:szCs w:val="21"/>
                    </w:rPr>
                    <w:t>名称</w:t>
                  </w:r>
                </w:p>
              </w:tc>
              <w:tc>
                <w:tcPr>
                  <w:tcW w:w="690" w:type="dxa"/>
                  <w:vAlign w:val="center"/>
                </w:tcPr>
                <w:p w:rsidR="003E032D" w:rsidRPr="00DC1110" w:rsidRDefault="00BA66DF">
                  <w:pPr>
                    <w:widowControl/>
                    <w:jc w:val="center"/>
                    <w:rPr>
                      <w:rFonts w:ascii="宋体" w:hAnsi="宋体" w:cs="宋体"/>
                      <w:b/>
                      <w:bCs/>
                      <w:kern w:val="0"/>
                      <w:szCs w:val="21"/>
                    </w:rPr>
                  </w:pPr>
                  <w:r w:rsidRPr="00DC1110">
                    <w:rPr>
                      <w:rFonts w:ascii="宋体" w:hAnsi="宋体" w:cs="宋体" w:hint="eastAsia"/>
                      <w:b/>
                      <w:bCs/>
                      <w:kern w:val="0"/>
                      <w:szCs w:val="21"/>
                    </w:rPr>
                    <w:t>单位</w:t>
                  </w:r>
                </w:p>
              </w:tc>
              <w:tc>
                <w:tcPr>
                  <w:tcW w:w="690" w:type="dxa"/>
                  <w:vAlign w:val="center"/>
                </w:tcPr>
                <w:p w:rsidR="003E032D" w:rsidRPr="00DC1110" w:rsidRDefault="00BA66DF">
                  <w:pPr>
                    <w:widowControl/>
                    <w:jc w:val="center"/>
                    <w:rPr>
                      <w:rFonts w:ascii="宋体" w:hAnsi="宋体" w:cs="宋体"/>
                      <w:b/>
                      <w:bCs/>
                      <w:kern w:val="0"/>
                      <w:szCs w:val="21"/>
                    </w:rPr>
                  </w:pPr>
                  <w:r w:rsidRPr="00DC1110">
                    <w:rPr>
                      <w:rFonts w:ascii="宋体" w:hAnsi="宋体" w:cs="宋体" w:hint="eastAsia"/>
                      <w:b/>
                      <w:bCs/>
                      <w:kern w:val="0"/>
                      <w:szCs w:val="21"/>
                    </w:rPr>
                    <w:t>数量</w:t>
                  </w:r>
                </w:p>
              </w:tc>
              <w:tc>
                <w:tcPr>
                  <w:tcW w:w="3624" w:type="dxa"/>
                  <w:vAlign w:val="center"/>
                </w:tcPr>
                <w:p w:rsidR="003E032D" w:rsidRPr="00DC1110" w:rsidRDefault="00BA66DF">
                  <w:pPr>
                    <w:widowControl/>
                    <w:jc w:val="center"/>
                    <w:rPr>
                      <w:rFonts w:ascii="宋体" w:hAnsi="宋体" w:cs="宋体"/>
                      <w:b/>
                      <w:bCs/>
                      <w:kern w:val="0"/>
                      <w:szCs w:val="21"/>
                    </w:rPr>
                  </w:pPr>
                  <w:r w:rsidRPr="00DC1110">
                    <w:rPr>
                      <w:rFonts w:ascii="宋体" w:hAnsi="宋体" w:cs="宋体" w:hint="eastAsia"/>
                      <w:b/>
                      <w:bCs/>
                      <w:kern w:val="0"/>
                      <w:szCs w:val="21"/>
                    </w:rPr>
                    <w:t>用途</w:t>
                  </w:r>
                </w:p>
              </w:tc>
            </w:tr>
            <w:tr w:rsidR="00DC1110" w:rsidRPr="00DC1110" w:rsidTr="0070714B">
              <w:trPr>
                <w:trHeight w:val="270"/>
              </w:trPr>
              <w:tc>
                <w:tcPr>
                  <w:tcW w:w="684" w:type="dxa"/>
                  <w:vAlign w:val="center"/>
                </w:tcPr>
                <w:p w:rsidR="003E032D" w:rsidRPr="00DC1110" w:rsidRDefault="00BA66DF">
                  <w:pPr>
                    <w:widowControl/>
                    <w:jc w:val="center"/>
                    <w:rPr>
                      <w:rFonts w:ascii="宋体" w:hAnsi="宋体" w:cs="宋体"/>
                      <w:kern w:val="0"/>
                      <w:szCs w:val="21"/>
                    </w:rPr>
                  </w:pPr>
                  <w:r w:rsidRPr="00DC1110">
                    <w:rPr>
                      <w:rFonts w:ascii="宋体" w:hAnsi="宋体" w:cs="宋体" w:hint="eastAsia"/>
                      <w:kern w:val="0"/>
                      <w:szCs w:val="21"/>
                    </w:rPr>
                    <w:t>1</w:t>
                  </w:r>
                </w:p>
              </w:tc>
              <w:tc>
                <w:tcPr>
                  <w:tcW w:w="2595" w:type="dxa"/>
                  <w:vAlign w:val="center"/>
                </w:tcPr>
                <w:p w:rsidR="003E032D" w:rsidRPr="00DC1110" w:rsidRDefault="00BA66DF">
                  <w:pPr>
                    <w:widowControl/>
                    <w:jc w:val="center"/>
                    <w:rPr>
                      <w:rFonts w:ascii="宋体" w:hAnsi="宋体" w:cs="宋体"/>
                      <w:kern w:val="0"/>
                      <w:szCs w:val="21"/>
                    </w:rPr>
                  </w:pPr>
                  <w:r w:rsidRPr="00DC1110">
                    <w:rPr>
                      <w:rFonts w:ascii="宋体" w:hAnsi="宋体" w:cs="宋体" w:hint="eastAsia"/>
                      <w:kern w:val="0"/>
                      <w:szCs w:val="21"/>
                    </w:rPr>
                    <w:t>加料机</w:t>
                  </w:r>
                </w:p>
              </w:tc>
              <w:tc>
                <w:tcPr>
                  <w:tcW w:w="690" w:type="dxa"/>
                  <w:vAlign w:val="center"/>
                </w:tcPr>
                <w:p w:rsidR="003E032D" w:rsidRPr="00DC1110" w:rsidRDefault="00BA66DF">
                  <w:pPr>
                    <w:widowControl/>
                    <w:jc w:val="center"/>
                    <w:rPr>
                      <w:rFonts w:ascii="宋体" w:hAnsi="宋体" w:cs="宋体"/>
                      <w:kern w:val="0"/>
                      <w:szCs w:val="21"/>
                    </w:rPr>
                  </w:pPr>
                  <w:r w:rsidRPr="00DC1110">
                    <w:rPr>
                      <w:rFonts w:ascii="宋体" w:hAnsi="宋体" w:cs="宋体" w:hint="eastAsia"/>
                      <w:kern w:val="0"/>
                      <w:szCs w:val="21"/>
                    </w:rPr>
                    <w:t>台</w:t>
                  </w:r>
                </w:p>
              </w:tc>
              <w:tc>
                <w:tcPr>
                  <w:tcW w:w="690" w:type="dxa"/>
                  <w:vAlign w:val="center"/>
                </w:tcPr>
                <w:p w:rsidR="003E032D" w:rsidRPr="00DC1110" w:rsidRDefault="00BA66DF">
                  <w:pPr>
                    <w:widowControl/>
                    <w:jc w:val="center"/>
                    <w:rPr>
                      <w:rFonts w:ascii="宋体" w:hAnsi="宋体" w:cs="宋体"/>
                      <w:kern w:val="0"/>
                      <w:szCs w:val="21"/>
                    </w:rPr>
                  </w:pPr>
                  <w:r w:rsidRPr="00DC1110">
                    <w:rPr>
                      <w:rFonts w:ascii="宋体" w:hAnsi="宋体" w:cs="宋体" w:hint="eastAsia"/>
                      <w:kern w:val="0"/>
                      <w:szCs w:val="21"/>
                    </w:rPr>
                    <w:t>1</w:t>
                  </w:r>
                </w:p>
              </w:tc>
              <w:tc>
                <w:tcPr>
                  <w:tcW w:w="3624" w:type="dxa"/>
                  <w:vAlign w:val="center"/>
                </w:tcPr>
                <w:p w:rsidR="003E032D" w:rsidRPr="00DC1110" w:rsidRDefault="00BA66DF">
                  <w:pPr>
                    <w:widowControl/>
                    <w:jc w:val="center"/>
                    <w:rPr>
                      <w:rFonts w:ascii="宋体" w:hAnsi="宋体" w:cs="宋体"/>
                      <w:kern w:val="0"/>
                      <w:szCs w:val="21"/>
                    </w:rPr>
                  </w:pPr>
                  <w:r w:rsidRPr="00DC1110">
                    <w:rPr>
                      <w:rFonts w:ascii="宋体" w:hAnsi="宋体" w:cs="宋体" w:hint="eastAsia"/>
                      <w:kern w:val="0"/>
                      <w:szCs w:val="21"/>
                    </w:rPr>
                    <w:t>真空加料</w:t>
                  </w:r>
                </w:p>
              </w:tc>
            </w:tr>
            <w:tr w:rsidR="00DC1110" w:rsidRPr="00DC1110" w:rsidTr="0070714B">
              <w:trPr>
                <w:trHeight w:val="270"/>
              </w:trPr>
              <w:tc>
                <w:tcPr>
                  <w:tcW w:w="684" w:type="dxa"/>
                  <w:vAlign w:val="center"/>
                </w:tcPr>
                <w:p w:rsidR="003E032D" w:rsidRPr="00DC1110" w:rsidRDefault="00BA66DF">
                  <w:pPr>
                    <w:widowControl/>
                    <w:jc w:val="center"/>
                    <w:rPr>
                      <w:rFonts w:ascii="宋体" w:hAnsi="宋体" w:cs="宋体"/>
                      <w:kern w:val="0"/>
                      <w:szCs w:val="21"/>
                    </w:rPr>
                  </w:pPr>
                  <w:r w:rsidRPr="00DC1110">
                    <w:rPr>
                      <w:rFonts w:ascii="宋体" w:hAnsi="宋体" w:cs="宋体" w:hint="eastAsia"/>
                      <w:kern w:val="0"/>
                      <w:szCs w:val="21"/>
                    </w:rPr>
                    <w:t>2</w:t>
                  </w:r>
                </w:p>
              </w:tc>
              <w:tc>
                <w:tcPr>
                  <w:tcW w:w="2595" w:type="dxa"/>
                  <w:vAlign w:val="center"/>
                </w:tcPr>
                <w:p w:rsidR="003E032D" w:rsidRPr="00DC1110" w:rsidRDefault="00BA66DF">
                  <w:pPr>
                    <w:widowControl/>
                    <w:jc w:val="center"/>
                    <w:rPr>
                      <w:rFonts w:ascii="宋体" w:hAnsi="宋体" w:cs="宋体"/>
                      <w:kern w:val="0"/>
                      <w:szCs w:val="21"/>
                    </w:rPr>
                  </w:pPr>
                  <w:r w:rsidRPr="00DC1110">
                    <w:rPr>
                      <w:rFonts w:ascii="宋体" w:hAnsi="宋体" w:cs="宋体" w:hint="eastAsia"/>
                      <w:kern w:val="0"/>
                      <w:szCs w:val="21"/>
                    </w:rPr>
                    <w:t>塑料挤出中空格子生产线</w:t>
                  </w:r>
                </w:p>
              </w:tc>
              <w:tc>
                <w:tcPr>
                  <w:tcW w:w="690" w:type="dxa"/>
                  <w:vAlign w:val="center"/>
                </w:tcPr>
                <w:p w:rsidR="003E032D" w:rsidRPr="00DC1110" w:rsidRDefault="00BA66DF">
                  <w:pPr>
                    <w:widowControl/>
                    <w:jc w:val="center"/>
                    <w:rPr>
                      <w:rFonts w:ascii="宋体" w:hAnsi="宋体" w:cs="宋体"/>
                      <w:kern w:val="0"/>
                      <w:szCs w:val="21"/>
                    </w:rPr>
                  </w:pPr>
                  <w:r w:rsidRPr="00DC1110">
                    <w:rPr>
                      <w:rFonts w:ascii="宋体" w:hAnsi="宋体" w:cs="宋体" w:hint="eastAsia"/>
                      <w:kern w:val="0"/>
                      <w:szCs w:val="21"/>
                    </w:rPr>
                    <w:t>条</w:t>
                  </w:r>
                </w:p>
              </w:tc>
              <w:tc>
                <w:tcPr>
                  <w:tcW w:w="690" w:type="dxa"/>
                  <w:vAlign w:val="center"/>
                </w:tcPr>
                <w:p w:rsidR="003E032D" w:rsidRPr="00DC1110" w:rsidRDefault="00BA66DF">
                  <w:pPr>
                    <w:widowControl/>
                    <w:jc w:val="center"/>
                    <w:rPr>
                      <w:rFonts w:ascii="宋体" w:hAnsi="宋体" w:cs="宋体"/>
                      <w:kern w:val="0"/>
                      <w:szCs w:val="21"/>
                    </w:rPr>
                  </w:pPr>
                  <w:r w:rsidRPr="00DC1110">
                    <w:rPr>
                      <w:rFonts w:ascii="宋体" w:hAnsi="宋体" w:cs="宋体" w:hint="eastAsia"/>
                      <w:kern w:val="0"/>
                      <w:szCs w:val="21"/>
                    </w:rPr>
                    <w:t>1</w:t>
                  </w:r>
                </w:p>
              </w:tc>
              <w:tc>
                <w:tcPr>
                  <w:tcW w:w="3624" w:type="dxa"/>
                  <w:vAlign w:val="center"/>
                </w:tcPr>
                <w:p w:rsidR="003E032D" w:rsidRPr="00DC1110" w:rsidRDefault="00BA66DF">
                  <w:pPr>
                    <w:widowControl/>
                    <w:jc w:val="center"/>
                    <w:rPr>
                      <w:rFonts w:ascii="宋体" w:hAnsi="宋体" w:cs="宋体"/>
                      <w:kern w:val="0"/>
                      <w:szCs w:val="21"/>
                    </w:rPr>
                  </w:pPr>
                  <w:r w:rsidRPr="00DC1110">
                    <w:rPr>
                      <w:rFonts w:ascii="宋体" w:hAnsi="宋体" w:cs="宋体" w:hint="eastAsia"/>
                      <w:kern w:val="0"/>
                      <w:szCs w:val="21"/>
                    </w:rPr>
                    <w:t>包括加热、挤出、冷却、切割成型，直接形成大小合适的塑料</w:t>
                  </w:r>
                  <w:proofErr w:type="gramStart"/>
                  <w:r w:rsidRPr="00DC1110">
                    <w:rPr>
                      <w:rFonts w:ascii="宋体" w:hAnsi="宋体" w:cs="宋体" w:hint="eastAsia"/>
                      <w:kern w:val="0"/>
                      <w:szCs w:val="21"/>
                    </w:rPr>
                    <w:t>中空板</w:t>
                  </w:r>
                  <w:proofErr w:type="gramEnd"/>
                </w:p>
              </w:tc>
            </w:tr>
            <w:tr w:rsidR="00DC1110" w:rsidRPr="00DC1110" w:rsidTr="0070714B">
              <w:trPr>
                <w:trHeight w:val="270"/>
              </w:trPr>
              <w:tc>
                <w:tcPr>
                  <w:tcW w:w="684" w:type="dxa"/>
                  <w:vAlign w:val="center"/>
                </w:tcPr>
                <w:p w:rsidR="003E032D" w:rsidRPr="00DC1110" w:rsidRDefault="00BA66DF">
                  <w:pPr>
                    <w:widowControl/>
                    <w:jc w:val="center"/>
                    <w:rPr>
                      <w:rFonts w:ascii="宋体" w:hAnsi="宋体" w:cs="宋体"/>
                      <w:kern w:val="0"/>
                      <w:szCs w:val="21"/>
                    </w:rPr>
                  </w:pPr>
                  <w:r w:rsidRPr="00DC1110">
                    <w:rPr>
                      <w:rFonts w:ascii="宋体" w:hAnsi="宋体" w:cs="宋体" w:hint="eastAsia"/>
                      <w:kern w:val="0"/>
                      <w:szCs w:val="21"/>
                    </w:rPr>
                    <w:t>3</w:t>
                  </w:r>
                </w:p>
              </w:tc>
              <w:tc>
                <w:tcPr>
                  <w:tcW w:w="2595" w:type="dxa"/>
                  <w:vAlign w:val="center"/>
                </w:tcPr>
                <w:p w:rsidR="003E032D" w:rsidRPr="00DC1110" w:rsidRDefault="00BA66DF">
                  <w:pPr>
                    <w:widowControl/>
                    <w:jc w:val="center"/>
                    <w:rPr>
                      <w:rFonts w:ascii="宋体" w:hAnsi="宋体" w:cs="宋体"/>
                      <w:kern w:val="0"/>
                      <w:szCs w:val="21"/>
                    </w:rPr>
                  </w:pPr>
                  <w:r w:rsidRPr="00DC1110">
                    <w:rPr>
                      <w:rFonts w:ascii="宋体" w:hAnsi="宋体" w:cs="宋体" w:hint="eastAsia"/>
                      <w:kern w:val="0"/>
                      <w:szCs w:val="21"/>
                    </w:rPr>
                    <w:t>空压机</w:t>
                  </w:r>
                </w:p>
              </w:tc>
              <w:tc>
                <w:tcPr>
                  <w:tcW w:w="690" w:type="dxa"/>
                  <w:vAlign w:val="center"/>
                </w:tcPr>
                <w:p w:rsidR="003E032D" w:rsidRPr="00DC1110" w:rsidRDefault="00BA66DF">
                  <w:pPr>
                    <w:widowControl/>
                    <w:jc w:val="center"/>
                    <w:rPr>
                      <w:rFonts w:ascii="宋体" w:hAnsi="宋体" w:cs="宋体"/>
                      <w:kern w:val="0"/>
                      <w:szCs w:val="21"/>
                    </w:rPr>
                  </w:pPr>
                  <w:r w:rsidRPr="00DC1110">
                    <w:rPr>
                      <w:rFonts w:ascii="宋体" w:hAnsi="宋体" w:cs="宋体" w:hint="eastAsia"/>
                      <w:kern w:val="0"/>
                      <w:szCs w:val="21"/>
                    </w:rPr>
                    <w:t>台</w:t>
                  </w:r>
                </w:p>
              </w:tc>
              <w:tc>
                <w:tcPr>
                  <w:tcW w:w="690" w:type="dxa"/>
                  <w:vAlign w:val="center"/>
                </w:tcPr>
                <w:p w:rsidR="003E032D" w:rsidRPr="00DC1110" w:rsidRDefault="00BA66DF">
                  <w:pPr>
                    <w:widowControl/>
                    <w:jc w:val="center"/>
                    <w:rPr>
                      <w:rFonts w:ascii="宋体" w:hAnsi="宋体" w:cs="宋体"/>
                      <w:kern w:val="0"/>
                      <w:szCs w:val="21"/>
                    </w:rPr>
                  </w:pPr>
                  <w:r w:rsidRPr="00DC1110">
                    <w:rPr>
                      <w:rFonts w:ascii="宋体" w:hAnsi="宋体" w:cs="宋体" w:hint="eastAsia"/>
                      <w:kern w:val="0"/>
                      <w:szCs w:val="21"/>
                    </w:rPr>
                    <w:t>1</w:t>
                  </w:r>
                </w:p>
              </w:tc>
              <w:tc>
                <w:tcPr>
                  <w:tcW w:w="3624" w:type="dxa"/>
                  <w:vAlign w:val="center"/>
                </w:tcPr>
                <w:p w:rsidR="003E032D" w:rsidRPr="00DC1110" w:rsidRDefault="00BA66DF">
                  <w:pPr>
                    <w:widowControl/>
                    <w:jc w:val="center"/>
                    <w:rPr>
                      <w:rFonts w:ascii="宋体" w:hAnsi="宋体" w:cs="宋体"/>
                      <w:kern w:val="0"/>
                      <w:szCs w:val="21"/>
                    </w:rPr>
                  </w:pPr>
                  <w:r w:rsidRPr="00DC1110">
                    <w:rPr>
                      <w:rFonts w:ascii="宋体" w:hAnsi="宋体" w:cs="宋体" w:hint="eastAsia"/>
                      <w:kern w:val="0"/>
                      <w:szCs w:val="21"/>
                    </w:rPr>
                    <w:t>用空气将熔融塑料挤出</w:t>
                  </w:r>
                </w:p>
              </w:tc>
            </w:tr>
            <w:tr w:rsidR="00DC1110" w:rsidRPr="00DC1110" w:rsidTr="0070714B">
              <w:trPr>
                <w:trHeight w:val="270"/>
              </w:trPr>
              <w:tc>
                <w:tcPr>
                  <w:tcW w:w="684" w:type="dxa"/>
                  <w:vAlign w:val="center"/>
                </w:tcPr>
                <w:p w:rsidR="003E032D" w:rsidRPr="00DC1110" w:rsidRDefault="00BA66DF">
                  <w:pPr>
                    <w:widowControl/>
                    <w:jc w:val="center"/>
                    <w:rPr>
                      <w:rFonts w:ascii="宋体" w:hAnsi="宋体" w:cs="宋体"/>
                      <w:kern w:val="0"/>
                      <w:szCs w:val="21"/>
                    </w:rPr>
                  </w:pPr>
                  <w:r w:rsidRPr="00DC1110">
                    <w:rPr>
                      <w:rFonts w:ascii="宋体" w:hAnsi="宋体" w:cs="宋体" w:hint="eastAsia"/>
                      <w:kern w:val="0"/>
                      <w:szCs w:val="21"/>
                    </w:rPr>
                    <w:t>4</w:t>
                  </w:r>
                </w:p>
              </w:tc>
              <w:tc>
                <w:tcPr>
                  <w:tcW w:w="2595" w:type="dxa"/>
                  <w:vAlign w:val="center"/>
                </w:tcPr>
                <w:p w:rsidR="003E032D" w:rsidRPr="00DC1110" w:rsidRDefault="00BA66DF">
                  <w:pPr>
                    <w:widowControl/>
                    <w:jc w:val="center"/>
                    <w:rPr>
                      <w:rFonts w:ascii="宋体" w:hAnsi="宋体" w:cs="宋体"/>
                      <w:kern w:val="0"/>
                      <w:szCs w:val="21"/>
                    </w:rPr>
                  </w:pPr>
                  <w:r w:rsidRPr="00DC1110">
                    <w:rPr>
                      <w:rFonts w:ascii="宋体" w:hAnsi="宋体" w:cs="宋体" w:hint="eastAsia"/>
                      <w:kern w:val="0"/>
                      <w:szCs w:val="21"/>
                    </w:rPr>
                    <w:t>冷水机组</w:t>
                  </w:r>
                </w:p>
              </w:tc>
              <w:tc>
                <w:tcPr>
                  <w:tcW w:w="690" w:type="dxa"/>
                  <w:vAlign w:val="center"/>
                </w:tcPr>
                <w:p w:rsidR="003E032D" w:rsidRPr="00DC1110" w:rsidRDefault="00BA66DF">
                  <w:pPr>
                    <w:widowControl/>
                    <w:jc w:val="center"/>
                    <w:rPr>
                      <w:rFonts w:ascii="宋体" w:hAnsi="宋体" w:cs="宋体"/>
                      <w:kern w:val="0"/>
                      <w:szCs w:val="21"/>
                    </w:rPr>
                  </w:pPr>
                  <w:r w:rsidRPr="00DC1110">
                    <w:rPr>
                      <w:rFonts w:ascii="宋体" w:hAnsi="宋体" w:cs="宋体" w:hint="eastAsia"/>
                      <w:kern w:val="0"/>
                      <w:szCs w:val="21"/>
                    </w:rPr>
                    <w:t>台</w:t>
                  </w:r>
                </w:p>
              </w:tc>
              <w:tc>
                <w:tcPr>
                  <w:tcW w:w="690" w:type="dxa"/>
                  <w:vAlign w:val="center"/>
                </w:tcPr>
                <w:p w:rsidR="003E032D" w:rsidRPr="00DC1110" w:rsidRDefault="00BA66DF">
                  <w:pPr>
                    <w:widowControl/>
                    <w:jc w:val="center"/>
                    <w:rPr>
                      <w:rFonts w:ascii="宋体" w:hAnsi="宋体" w:cs="宋体"/>
                      <w:kern w:val="0"/>
                      <w:szCs w:val="21"/>
                    </w:rPr>
                  </w:pPr>
                  <w:r w:rsidRPr="00DC1110">
                    <w:rPr>
                      <w:rFonts w:ascii="宋体" w:hAnsi="宋体" w:cs="宋体" w:hint="eastAsia"/>
                      <w:kern w:val="0"/>
                      <w:szCs w:val="21"/>
                    </w:rPr>
                    <w:t>1</w:t>
                  </w:r>
                </w:p>
              </w:tc>
              <w:tc>
                <w:tcPr>
                  <w:tcW w:w="3624" w:type="dxa"/>
                  <w:vAlign w:val="center"/>
                </w:tcPr>
                <w:p w:rsidR="003E032D" w:rsidRPr="00DC1110" w:rsidRDefault="00BA66DF">
                  <w:pPr>
                    <w:widowControl/>
                    <w:jc w:val="center"/>
                    <w:rPr>
                      <w:rFonts w:ascii="宋体" w:hAnsi="宋体" w:cs="宋体"/>
                      <w:kern w:val="0"/>
                      <w:szCs w:val="21"/>
                    </w:rPr>
                  </w:pPr>
                  <w:r w:rsidRPr="00DC1110">
                    <w:rPr>
                      <w:rFonts w:ascii="宋体" w:hAnsi="宋体" w:cs="宋体" w:hint="eastAsia"/>
                      <w:kern w:val="0"/>
                      <w:szCs w:val="21"/>
                    </w:rPr>
                    <w:t>用于挤出后的塑料板的间接冷却</w:t>
                  </w:r>
                </w:p>
              </w:tc>
            </w:tr>
            <w:tr w:rsidR="00DC1110" w:rsidRPr="00DC1110" w:rsidTr="0070714B">
              <w:trPr>
                <w:trHeight w:val="270"/>
              </w:trPr>
              <w:tc>
                <w:tcPr>
                  <w:tcW w:w="684" w:type="dxa"/>
                  <w:vAlign w:val="center"/>
                </w:tcPr>
                <w:p w:rsidR="003E032D" w:rsidRPr="00DC1110" w:rsidRDefault="00BA66DF">
                  <w:pPr>
                    <w:widowControl/>
                    <w:jc w:val="center"/>
                    <w:rPr>
                      <w:rFonts w:ascii="宋体" w:hAnsi="宋体" w:cs="宋体"/>
                      <w:kern w:val="0"/>
                      <w:szCs w:val="21"/>
                    </w:rPr>
                  </w:pPr>
                  <w:r w:rsidRPr="00DC1110">
                    <w:rPr>
                      <w:rFonts w:ascii="宋体" w:hAnsi="宋体" w:cs="宋体" w:hint="eastAsia"/>
                      <w:kern w:val="0"/>
                      <w:szCs w:val="21"/>
                    </w:rPr>
                    <w:t>5</w:t>
                  </w:r>
                </w:p>
              </w:tc>
              <w:tc>
                <w:tcPr>
                  <w:tcW w:w="2595" w:type="dxa"/>
                  <w:vAlign w:val="center"/>
                </w:tcPr>
                <w:p w:rsidR="003E032D" w:rsidRPr="00DC1110" w:rsidRDefault="00BA66DF">
                  <w:pPr>
                    <w:widowControl/>
                    <w:jc w:val="center"/>
                    <w:rPr>
                      <w:rFonts w:ascii="宋体" w:hAnsi="宋体" w:cs="宋体"/>
                      <w:kern w:val="0"/>
                      <w:szCs w:val="21"/>
                    </w:rPr>
                  </w:pPr>
                  <w:r w:rsidRPr="00DC1110">
                    <w:rPr>
                      <w:rFonts w:ascii="宋体" w:hAnsi="宋体" w:cs="宋体" w:hint="eastAsia"/>
                      <w:kern w:val="0"/>
                      <w:szCs w:val="21"/>
                    </w:rPr>
                    <w:t>模切机</w:t>
                  </w:r>
                </w:p>
              </w:tc>
              <w:tc>
                <w:tcPr>
                  <w:tcW w:w="690" w:type="dxa"/>
                  <w:vAlign w:val="center"/>
                </w:tcPr>
                <w:p w:rsidR="003E032D" w:rsidRPr="00DC1110" w:rsidRDefault="00BA66DF">
                  <w:pPr>
                    <w:widowControl/>
                    <w:jc w:val="center"/>
                    <w:rPr>
                      <w:rFonts w:ascii="宋体" w:hAnsi="宋体" w:cs="宋体"/>
                      <w:kern w:val="0"/>
                      <w:szCs w:val="21"/>
                    </w:rPr>
                  </w:pPr>
                  <w:r w:rsidRPr="00DC1110">
                    <w:rPr>
                      <w:rFonts w:ascii="宋体" w:hAnsi="宋体" w:cs="宋体" w:hint="eastAsia"/>
                      <w:kern w:val="0"/>
                      <w:szCs w:val="21"/>
                    </w:rPr>
                    <w:t>台</w:t>
                  </w:r>
                </w:p>
              </w:tc>
              <w:tc>
                <w:tcPr>
                  <w:tcW w:w="690" w:type="dxa"/>
                  <w:vAlign w:val="center"/>
                </w:tcPr>
                <w:p w:rsidR="003E032D" w:rsidRPr="00DC1110" w:rsidRDefault="00BA66DF">
                  <w:pPr>
                    <w:widowControl/>
                    <w:jc w:val="center"/>
                    <w:rPr>
                      <w:rFonts w:ascii="宋体" w:hAnsi="宋体" w:cs="宋体"/>
                      <w:kern w:val="0"/>
                      <w:szCs w:val="21"/>
                    </w:rPr>
                  </w:pPr>
                  <w:r w:rsidRPr="00DC1110">
                    <w:rPr>
                      <w:rFonts w:ascii="宋体" w:hAnsi="宋体" w:cs="宋体" w:hint="eastAsia"/>
                      <w:kern w:val="0"/>
                      <w:szCs w:val="21"/>
                    </w:rPr>
                    <w:t>1</w:t>
                  </w:r>
                </w:p>
              </w:tc>
              <w:tc>
                <w:tcPr>
                  <w:tcW w:w="3624" w:type="dxa"/>
                  <w:vAlign w:val="center"/>
                </w:tcPr>
                <w:p w:rsidR="003E032D" w:rsidRPr="00DC1110" w:rsidRDefault="00BA66DF">
                  <w:pPr>
                    <w:widowControl/>
                    <w:jc w:val="center"/>
                    <w:rPr>
                      <w:rFonts w:ascii="宋体" w:hAnsi="宋体" w:cs="宋体"/>
                      <w:kern w:val="0"/>
                      <w:szCs w:val="21"/>
                    </w:rPr>
                  </w:pPr>
                  <w:r w:rsidRPr="00DC1110">
                    <w:rPr>
                      <w:rFonts w:ascii="宋体" w:hAnsi="宋体" w:cs="宋体" w:hint="eastAsia"/>
                      <w:kern w:val="0"/>
                      <w:szCs w:val="21"/>
                    </w:rPr>
                    <w:t>将塑料</w:t>
                  </w:r>
                  <w:proofErr w:type="gramStart"/>
                  <w:r w:rsidRPr="00DC1110">
                    <w:rPr>
                      <w:rFonts w:ascii="宋体" w:hAnsi="宋体" w:cs="宋体" w:hint="eastAsia"/>
                      <w:kern w:val="0"/>
                      <w:szCs w:val="21"/>
                    </w:rPr>
                    <w:t>中空板按</w:t>
                  </w:r>
                  <w:proofErr w:type="gramEnd"/>
                  <w:r w:rsidRPr="00DC1110">
                    <w:rPr>
                      <w:rFonts w:ascii="宋体" w:hAnsi="宋体" w:cs="宋体" w:hint="eastAsia"/>
                      <w:kern w:val="0"/>
                      <w:szCs w:val="21"/>
                    </w:rPr>
                    <w:t>订单要求打孔、压痕</w:t>
                  </w:r>
                </w:p>
              </w:tc>
            </w:tr>
            <w:tr w:rsidR="00DC1110" w:rsidRPr="00DC1110" w:rsidTr="0070714B">
              <w:trPr>
                <w:trHeight w:val="270"/>
              </w:trPr>
              <w:tc>
                <w:tcPr>
                  <w:tcW w:w="684" w:type="dxa"/>
                  <w:vAlign w:val="center"/>
                </w:tcPr>
                <w:p w:rsidR="003E032D" w:rsidRPr="00DC1110" w:rsidRDefault="00BA66DF">
                  <w:pPr>
                    <w:widowControl/>
                    <w:jc w:val="center"/>
                    <w:rPr>
                      <w:rFonts w:ascii="宋体" w:hAnsi="宋体" w:cs="宋体"/>
                      <w:kern w:val="0"/>
                      <w:szCs w:val="21"/>
                    </w:rPr>
                  </w:pPr>
                  <w:r w:rsidRPr="00DC1110">
                    <w:rPr>
                      <w:rFonts w:ascii="宋体" w:hAnsi="宋体" w:cs="宋体" w:hint="eastAsia"/>
                      <w:kern w:val="0"/>
                      <w:szCs w:val="21"/>
                    </w:rPr>
                    <w:t>6</w:t>
                  </w:r>
                </w:p>
              </w:tc>
              <w:tc>
                <w:tcPr>
                  <w:tcW w:w="2595" w:type="dxa"/>
                  <w:vAlign w:val="center"/>
                </w:tcPr>
                <w:p w:rsidR="003E032D" w:rsidRPr="00DC1110" w:rsidRDefault="00BA66DF">
                  <w:pPr>
                    <w:widowControl/>
                    <w:jc w:val="center"/>
                    <w:rPr>
                      <w:rFonts w:ascii="宋体" w:hAnsi="宋体" w:cs="宋体"/>
                      <w:kern w:val="0"/>
                      <w:szCs w:val="21"/>
                    </w:rPr>
                  </w:pPr>
                  <w:r w:rsidRPr="00DC1110">
                    <w:rPr>
                      <w:rFonts w:ascii="宋体" w:hAnsi="宋体" w:cs="宋体" w:hint="eastAsia"/>
                      <w:kern w:val="0"/>
                      <w:szCs w:val="21"/>
                    </w:rPr>
                    <w:t>人力叉车</w:t>
                  </w:r>
                </w:p>
              </w:tc>
              <w:tc>
                <w:tcPr>
                  <w:tcW w:w="690" w:type="dxa"/>
                  <w:vAlign w:val="center"/>
                </w:tcPr>
                <w:p w:rsidR="003E032D" w:rsidRPr="00DC1110" w:rsidRDefault="00BA66DF">
                  <w:pPr>
                    <w:widowControl/>
                    <w:jc w:val="center"/>
                    <w:rPr>
                      <w:rFonts w:ascii="宋体" w:hAnsi="宋体" w:cs="宋体"/>
                      <w:kern w:val="0"/>
                      <w:szCs w:val="21"/>
                    </w:rPr>
                  </w:pPr>
                  <w:r w:rsidRPr="00DC1110">
                    <w:rPr>
                      <w:rFonts w:ascii="宋体" w:hAnsi="宋体" w:cs="宋体" w:hint="eastAsia"/>
                      <w:kern w:val="0"/>
                      <w:szCs w:val="21"/>
                    </w:rPr>
                    <w:t>辆</w:t>
                  </w:r>
                </w:p>
              </w:tc>
              <w:tc>
                <w:tcPr>
                  <w:tcW w:w="690" w:type="dxa"/>
                  <w:vAlign w:val="center"/>
                </w:tcPr>
                <w:p w:rsidR="003E032D" w:rsidRPr="00DC1110" w:rsidRDefault="00BA66DF">
                  <w:pPr>
                    <w:widowControl/>
                    <w:jc w:val="center"/>
                    <w:rPr>
                      <w:rFonts w:ascii="宋体" w:hAnsi="宋体" w:cs="宋体"/>
                      <w:kern w:val="0"/>
                      <w:szCs w:val="21"/>
                    </w:rPr>
                  </w:pPr>
                  <w:r w:rsidRPr="00DC1110">
                    <w:rPr>
                      <w:rFonts w:ascii="宋体" w:hAnsi="宋体" w:cs="宋体" w:hint="eastAsia"/>
                      <w:kern w:val="0"/>
                      <w:szCs w:val="21"/>
                    </w:rPr>
                    <w:t>1</w:t>
                  </w:r>
                </w:p>
              </w:tc>
              <w:tc>
                <w:tcPr>
                  <w:tcW w:w="3624" w:type="dxa"/>
                  <w:vAlign w:val="center"/>
                </w:tcPr>
                <w:p w:rsidR="003E032D" w:rsidRPr="00DC1110" w:rsidRDefault="00BA66DF">
                  <w:pPr>
                    <w:widowControl/>
                    <w:jc w:val="center"/>
                    <w:rPr>
                      <w:rFonts w:ascii="宋体" w:hAnsi="宋体" w:cs="宋体"/>
                      <w:kern w:val="0"/>
                      <w:szCs w:val="21"/>
                    </w:rPr>
                  </w:pPr>
                  <w:r w:rsidRPr="00DC1110">
                    <w:rPr>
                      <w:rFonts w:ascii="宋体" w:hAnsi="宋体" w:cs="宋体" w:hint="eastAsia"/>
                      <w:kern w:val="0"/>
                      <w:szCs w:val="21"/>
                    </w:rPr>
                    <w:t>在厂区内原辅材料、半成品等</w:t>
                  </w:r>
                </w:p>
              </w:tc>
            </w:tr>
          </w:tbl>
          <w:p w:rsidR="003E032D" w:rsidRPr="00DC1110" w:rsidRDefault="00BA66DF">
            <w:pPr>
              <w:spacing w:line="360" w:lineRule="auto"/>
              <w:ind w:firstLineChars="200" w:firstLine="482"/>
              <w:rPr>
                <w:rFonts w:ascii="宋体" w:hAnsi="宋体" w:cs="宋体"/>
                <w:b/>
                <w:bCs/>
                <w:sz w:val="24"/>
              </w:rPr>
            </w:pPr>
            <w:r w:rsidRPr="00DC1110">
              <w:rPr>
                <w:rFonts w:ascii="宋体" w:hAnsi="宋体" w:cs="宋体" w:hint="eastAsia"/>
                <w:b/>
                <w:bCs/>
                <w:sz w:val="24"/>
              </w:rPr>
              <w:lastRenderedPageBreak/>
              <w:t>四、公用工程</w:t>
            </w:r>
          </w:p>
          <w:p w:rsidR="003E032D" w:rsidRPr="00DC1110" w:rsidRDefault="00BA66DF">
            <w:pPr>
              <w:spacing w:line="360" w:lineRule="auto"/>
              <w:ind w:firstLineChars="200" w:firstLine="480"/>
              <w:rPr>
                <w:sz w:val="24"/>
              </w:rPr>
            </w:pPr>
            <w:r w:rsidRPr="00DC1110">
              <w:rPr>
                <w:sz w:val="24"/>
              </w:rPr>
              <w:t>1</w:t>
            </w:r>
            <w:r w:rsidRPr="00DC1110">
              <w:rPr>
                <w:sz w:val="24"/>
              </w:rPr>
              <w:t>、给</w:t>
            </w:r>
            <w:r w:rsidRPr="00DC1110">
              <w:rPr>
                <w:rFonts w:hint="eastAsia"/>
                <w:sz w:val="24"/>
              </w:rPr>
              <w:t>排</w:t>
            </w:r>
            <w:r w:rsidRPr="00DC1110">
              <w:rPr>
                <w:sz w:val="24"/>
              </w:rPr>
              <w:t>水</w:t>
            </w:r>
          </w:p>
          <w:p w:rsidR="003E032D" w:rsidRPr="00DC1110" w:rsidRDefault="00BA66DF">
            <w:pPr>
              <w:spacing w:line="360" w:lineRule="auto"/>
              <w:ind w:firstLineChars="200" w:firstLine="480"/>
              <w:rPr>
                <w:sz w:val="24"/>
              </w:rPr>
            </w:pPr>
            <w:r w:rsidRPr="00DC1110">
              <w:rPr>
                <w:rFonts w:hint="eastAsia"/>
                <w:sz w:val="24"/>
              </w:rPr>
              <w:t>项目给水来自</w:t>
            </w:r>
            <w:r w:rsidRPr="00DC1110">
              <w:rPr>
                <w:sz w:val="24"/>
              </w:rPr>
              <w:t>市政管网</w:t>
            </w:r>
            <w:r w:rsidRPr="00DC1110">
              <w:rPr>
                <w:rFonts w:hint="eastAsia"/>
                <w:sz w:val="24"/>
              </w:rPr>
              <w:t>，用水主要为员工生活用水和生产循环冷却用水，本项目所在区域市政污水管网未铺设到位。</w:t>
            </w:r>
          </w:p>
          <w:p w:rsidR="003E032D" w:rsidRPr="00DC1110" w:rsidRDefault="00BA66DF">
            <w:pPr>
              <w:spacing w:line="360" w:lineRule="auto"/>
              <w:ind w:firstLineChars="200" w:firstLine="480"/>
              <w:rPr>
                <w:sz w:val="24"/>
              </w:rPr>
            </w:pPr>
            <w:r w:rsidRPr="00DC1110">
              <w:rPr>
                <w:rFonts w:hint="eastAsia"/>
                <w:sz w:val="24"/>
              </w:rPr>
              <w:t>（</w:t>
            </w:r>
            <w:r w:rsidRPr="00DC1110">
              <w:rPr>
                <w:rFonts w:hint="eastAsia"/>
                <w:sz w:val="24"/>
              </w:rPr>
              <w:t>1</w:t>
            </w:r>
            <w:r w:rsidRPr="00DC1110">
              <w:rPr>
                <w:rFonts w:hint="eastAsia"/>
                <w:sz w:val="24"/>
              </w:rPr>
              <w:t>）员工生活</w:t>
            </w:r>
            <w:r w:rsidRPr="00DC1110">
              <w:rPr>
                <w:sz w:val="24"/>
              </w:rPr>
              <w:t>用水</w:t>
            </w:r>
            <w:r w:rsidRPr="00DC1110">
              <w:rPr>
                <w:rFonts w:hint="eastAsia"/>
                <w:sz w:val="24"/>
              </w:rPr>
              <w:t>：本项目劳动定员</w:t>
            </w:r>
            <w:r w:rsidRPr="00DC1110">
              <w:rPr>
                <w:rFonts w:hint="eastAsia"/>
                <w:sz w:val="24"/>
              </w:rPr>
              <w:t>16</w:t>
            </w:r>
            <w:r w:rsidRPr="00DC1110">
              <w:rPr>
                <w:rFonts w:hint="eastAsia"/>
                <w:sz w:val="24"/>
              </w:rPr>
              <w:t>人，提供</w:t>
            </w:r>
            <w:r w:rsidRPr="00DC1110">
              <w:rPr>
                <w:rFonts w:hint="eastAsia"/>
                <w:sz w:val="24"/>
              </w:rPr>
              <w:t>5</w:t>
            </w:r>
            <w:r w:rsidRPr="00DC1110">
              <w:rPr>
                <w:rFonts w:hint="eastAsia"/>
                <w:sz w:val="24"/>
              </w:rPr>
              <w:t>人住宿，无食堂，根据陕西省《行业用水定额》（</w:t>
            </w:r>
            <w:r w:rsidRPr="00DC1110">
              <w:rPr>
                <w:rFonts w:hint="eastAsia"/>
                <w:sz w:val="24"/>
              </w:rPr>
              <w:t>DB61/T943-2014</w:t>
            </w:r>
            <w:r w:rsidRPr="00DC1110">
              <w:rPr>
                <w:rFonts w:hint="eastAsia"/>
                <w:sz w:val="24"/>
              </w:rPr>
              <w:t>），不住宿员工的用水定额为每人每天的用水量为</w:t>
            </w:r>
            <w:r w:rsidRPr="00DC1110">
              <w:rPr>
                <w:rFonts w:hint="eastAsia"/>
                <w:sz w:val="24"/>
              </w:rPr>
              <w:t>35L/</w:t>
            </w:r>
            <w:r w:rsidRPr="00DC1110">
              <w:rPr>
                <w:rFonts w:hint="eastAsia"/>
                <w:sz w:val="24"/>
              </w:rPr>
              <w:t>（人•</w:t>
            </w:r>
            <w:r w:rsidRPr="00DC1110">
              <w:rPr>
                <w:rFonts w:hint="eastAsia"/>
                <w:sz w:val="24"/>
              </w:rPr>
              <w:t>d</w:t>
            </w:r>
            <w:r w:rsidRPr="00DC1110">
              <w:rPr>
                <w:rFonts w:hint="eastAsia"/>
                <w:sz w:val="24"/>
              </w:rPr>
              <w:t>），住宿员工的用水定额为每人每天的用水量为</w:t>
            </w:r>
            <w:r w:rsidRPr="00DC1110">
              <w:rPr>
                <w:rFonts w:hint="eastAsia"/>
                <w:sz w:val="24"/>
              </w:rPr>
              <w:t>70L/</w:t>
            </w:r>
            <w:r w:rsidRPr="00DC1110">
              <w:rPr>
                <w:rFonts w:hint="eastAsia"/>
                <w:sz w:val="24"/>
              </w:rPr>
              <w:t>（人•</w:t>
            </w:r>
            <w:r w:rsidRPr="00DC1110">
              <w:rPr>
                <w:rFonts w:hint="eastAsia"/>
                <w:sz w:val="24"/>
              </w:rPr>
              <w:t>d</w:t>
            </w:r>
            <w:r w:rsidRPr="00DC1110">
              <w:rPr>
                <w:rFonts w:hint="eastAsia"/>
                <w:sz w:val="24"/>
              </w:rPr>
              <w:t>），则新鲜用水量为</w:t>
            </w:r>
            <w:r w:rsidRPr="00DC1110">
              <w:rPr>
                <w:rFonts w:hint="eastAsia"/>
                <w:sz w:val="24"/>
              </w:rPr>
              <w:t>0.735m</w:t>
            </w:r>
            <w:r w:rsidRPr="00DC1110">
              <w:rPr>
                <w:rFonts w:hint="eastAsia"/>
                <w:sz w:val="24"/>
                <w:vertAlign w:val="superscript"/>
              </w:rPr>
              <w:t>3</w:t>
            </w:r>
            <w:r w:rsidRPr="00DC1110">
              <w:rPr>
                <w:rFonts w:hint="eastAsia"/>
                <w:sz w:val="24"/>
              </w:rPr>
              <w:t>/d</w:t>
            </w:r>
            <w:r w:rsidRPr="00DC1110">
              <w:rPr>
                <w:rFonts w:hint="eastAsia"/>
                <w:sz w:val="24"/>
              </w:rPr>
              <w:t>，</w:t>
            </w:r>
            <w:r w:rsidRPr="00DC1110">
              <w:rPr>
                <w:rFonts w:hint="eastAsia"/>
                <w:sz w:val="24"/>
              </w:rPr>
              <w:t>220.5m</w:t>
            </w:r>
            <w:r w:rsidRPr="00DC1110">
              <w:rPr>
                <w:rFonts w:hint="eastAsia"/>
                <w:sz w:val="24"/>
                <w:vertAlign w:val="superscript"/>
              </w:rPr>
              <w:t>3</w:t>
            </w:r>
            <w:r w:rsidRPr="00DC1110">
              <w:rPr>
                <w:rFonts w:hint="eastAsia"/>
                <w:sz w:val="24"/>
              </w:rPr>
              <w:t>/a</w:t>
            </w:r>
            <w:r w:rsidRPr="00DC1110">
              <w:rPr>
                <w:rFonts w:hint="eastAsia"/>
                <w:sz w:val="24"/>
              </w:rPr>
              <w:t>。排水量按用水量的</w:t>
            </w:r>
            <w:r w:rsidRPr="00DC1110">
              <w:rPr>
                <w:rFonts w:hint="eastAsia"/>
                <w:sz w:val="24"/>
              </w:rPr>
              <w:t>80%</w:t>
            </w:r>
            <w:r w:rsidRPr="00DC1110">
              <w:rPr>
                <w:rFonts w:hint="eastAsia"/>
                <w:sz w:val="24"/>
              </w:rPr>
              <w:t>计，则本项目排水量为</w:t>
            </w:r>
            <w:r w:rsidRPr="00DC1110">
              <w:rPr>
                <w:rFonts w:hint="eastAsia"/>
                <w:sz w:val="24"/>
              </w:rPr>
              <w:t>0.588m</w:t>
            </w:r>
            <w:r w:rsidRPr="00DC1110">
              <w:rPr>
                <w:rFonts w:hint="eastAsia"/>
                <w:sz w:val="24"/>
                <w:vertAlign w:val="superscript"/>
              </w:rPr>
              <w:t>3</w:t>
            </w:r>
            <w:r w:rsidRPr="00DC1110">
              <w:rPr>
                <w:rFonts w:hint="eastAsia"/>
                <w:sz w:val="24"/>
              </w:rPr>
              <w:t>/d</w:t>
            </w:r>
            <w:r w:rsidRPr="00DC1110">
              <w:rPr>
                <w:rFonts w:hint="eastAsia"/>
                <w:sz w:val="24"/>
              </w:rPr>
              <w:t>，</w:t>
            </w:r>
            <w:r w:rsidRPr="00DC1110">
              <w:rPr>
                <w:rFonts w:hint="eastAsia"/>
                <w:sz w:val="24"/>
              </w:rPr>
              <w:t>176.4m</w:t>
            </w:r>
            <w:r w:rsidRPr="00DC1110">
              <w:rPr>
                <w:rFonts w:hint="eastAsia"/>
                <w:sz w:val="24"/>
                <w:vertAlign w:val="superscript"/>
              </w:rPr>
              <w:t>3</w:t>
            </w:r>
            <w:r w:rsidRPr="00DC1110">
              <w:rPr>
                <w:rFonts w:hint="eastAsia"/>
                <w:sz w:val="24"/>
              </w:rPr>
              <w:t>/a</w:t>
            </w:r>
            <w:r w:rsidRPr="00DC1110">
              <w:rPr>
                <w:rFonts w:hint="eastAsia"/>
                <w:sz w:val="24"/>
              </w:rPr>
              <w:t>，依托原</w:t>
            </w:r>
            <w:r w:rsidRPr="00DC1110">
              <w:rPr>
                <w:rFonts w:hAnsi="宋体" w:hint="eastAsia"/>
                <w:sz w:val="24"/>
              </w:rPr>
              <w:t>咸阳恒盛商贸有限公司已建好</w:t>
            </w:r>
            <w:r w:rsidRPr="00DC1110">
              <w:rPr>
                <w:rFonts w:hint="eastAsia"/>
                <w:sz w:val="24"/>
              </w:rPr>
              <w:t>化粪池处理后定期清掏不外排。</w:t>
            </w:r>
          </w:p>
          <w:p w:rsidR="003E032D" w:rsidRPr="00DC1110" w:rsidRDefault="00BA66DF">
            <w:pPr>
              <w:spacing w:line="360" w:lineRule="auto"/>
              <w:ind w:firstLineChars="200" w:firstLine="480"/>
              <w:rPr>
                <w:sz w:val="24"/>
              </w:rPr>
            </w:pPr>
            <w:r w:rsidRPr="00DC1110">
              <w:rPr>
                <w:rFonts w:hint="eastAsia"/>
                <w:sz w:val="24"/>
              </w:rPr>
              <w:t>（</w:t>
            </w:r>
            <w:r w:rsidRPr="00DC1110">
              <w:rPr>
                <w:rFonts w:hint="eastAsia"/>
                <w:sz w:val="24"/>
              </w:rPr>
              <w:t>2</w:t>
            </w:r>
            <w:r w:rsidRPr="00DC1110">
              <w:rPr>
                <w:rFonts w:hint="eastAsia"/>
                <w:sz w:val="24"/>
              </w:rPr>
              <w:t>）冷却用水：本项目冷却水的循环量为</w:t>
            </w:r>
            <w:r w:rsidRPr="00DC1110">
              <w:rPr>
                <w:rFonts w:hint="eastAsia"/>
                <w:sz w:val="24"/>
              </w:rPr>
              <w:t>5m</w:t>
            </w:r>
            <w:r w:rsidRPr="00DC1110">
              <w:rPr>
                <w:rFonts w:hint="eastAsia"/>
                <w:sz w:val="24"/>
                <w:vertAlign w:val="superscript"/>
              </w:rPr>
              <w:t>3</w:t>
            </w:r>
            <w:r w:rsidRPr="00DC1110">
              <w:rPr>
                <w:rFonts w:hint="eastAsia"/>
                <w:sz w:val="24"/>
              </w:rPr>
              <w:t>/h</w:t>
            </w:r>
            <w:r w:rsidRPr="00DC1110">
              <w:rPr>
                <w:rFonts w:hint="eastAsia"/>
                <w:sz w:val="24"/>
              </w:rPr>
              <w:t>，损失量为</w:t>
            </w:r>
            <w:r w:rsidRPr="00DC1110">
              <w:rPr>
                <w:rFonts w:hint="eastAsia"/>
                <w:sz w:val="24"/>
              </w:rPr>
              <w:t>2%</w:t>
            </w:r>
            <w:r w:rsidRPr="00DC1110">
              <w:rPr>
                <w:rFonts w:hint="eastAsia"/>
                <w:sz w:val="24"/>
              </w:rPr>
              <w:t>，则补充水量为</w:t>
            </w:r>
            <w:r w:rsidRPr="00DC1110">
              <w:rPr>
                <w:rFonts w:hint="eastAsia"/>
                <w:sz w:val="24"/>
              </w:rPr>
              <w:t>0.8m</w:t>
            </w:r>
            <w:r w:rsidRPr="00DC1110">
              <w:rPr>
                <w:rFonts w:hint="eastAsia"/>
                <w:sz w:val="24"/>
                <w:vertAlign w:val="superscript"/>
              </w:rPr>
              <w:t>3</w:t>
            </w:r>
            <w:r w:rsidRPr="00DC1110">
              <w:rPr>
                <w:rFonts w:hint="eastAsia"/>
                <w:sz w:val="24"/>
              </w:rPr>
              <w:t>/d</w:t>
            </w:r>
            <w:r w:rsidRPr="00DC1110">
              <w:rPr>
                <w:rFonts w:hint="eastAsia"/>
                <w:sz w:val="24"/>
              </w:rPr>
              <w:t>，</w:t>
            </w:r>
            <w:r w:rsidRPr="00DC1110">
              <w:rPr>
                <w:rFonts w:hint="eastAsia"/>
                <w:sz w:val="24"/>
              </w:rPr>
              <w:t>240m</w:t>
            </w:r>
            <w:r w:rsidRPr="00DC1110">
              <w:rPr>
                <w:rFonts w:hint="eastAsia"/>
                <w:sz w:val="24"/>
                <w:vertAlign w:val="superscript"/>
              </w:rPr>
              <w:t>3</w:t>
            </w:r>
            <w:r w:rsidRPr="00DC1110">
              <w:rPr>
                <w:rFonts w:hint="eastAsia"/>
                <w:sz w:val="24"/>
              </w:rPr>
              <w:t>/a</w:t>
            </w:r>
            <w:r w:rsidRPr="00DC1110">
              <w:rPr>
                <w:rFonts w:hint="eastAsia"/>
                <w:sz w:val="24"/>
              </w:rPr>
              <w:t>，循环使用不外排。</w:t>
            </w:r>
          </w:p>
          <w:p w:rsidR="003E032D" w:rsidRPr="00DC1110" w:rsidRDefault="00BA66DF">
            <w:pPr>
              <w:spacing w:line="360" w:lineRule="auto"/>
              <w:ind w:firstLineChars="200" w:firstLine="480"/>
              <w:rPr>
                <w:sz w:val="24"/>
              </w:rPr>
            </w:pPr>
            <w:r w:rsidRPr="00DC1110">
              <w:rPr>
                <w:rFonts w:hint="eastAsia"/>
                <w:sz w:val="24"/>
              </w:rPr>
              <w:t>（</w:t>
            </w:r>
            <w:r w:rsidRPr="00DC1110">
              <w:rPr>
                <w:rFonts w:hint="eastAsia"/>
                <w:sz w:val="24"/>
              </w:rPr>
              <w:t>3</w:t>
            </w:r>
            <w:r w:rsidRPr="00DC1110">
              <w:rPr>
                <w:rFonts w:hint="eastAsia"/>
                <w:sz w:val="24"/>
              </w:rPr>
              <w:t>）绿化用水：本项目绿化面积为</w:t>
            </w:r>
            <w:r w:rsidRPr="00DC1110">
              <w:rPr>
                <w:rFonts w:hint="eastAsia"/>
                <w:sz w:val="24"/>
              </w:rPr>
              <w:t>120m</w:t>
            </w:r>
            <w:r w:rsidRPr="00DC1110">
              <w:rPr>
                <w:rFonts w:hint="eastAsia"/>
                <w:sz w:val="24"/>
                <w:vertAlign w:val="superscript"/>
              </w:rPr>
              <w:t>2</w:t>
            </w:r>
            <w:r w:rsidRPr="00DC1110">
              <w:rPr>
                <w:rFonts w:hint="eastAsia"/>
                <w:sz w:val="24"/>
              </w:rPr>
              <w:t>，根据陕西省《行业用水定额》（</w:t>
            </w:r>
            <w:r w:rsidRPr="00DC1110">
              <w:rPr>
                <w:rFonts w:hint="eastAsia"/>
                <w:sz w:val="24"/>
              </w:rPr>
              <w:t>DB61/T943-2014</w:t>
            </w:r>
            <w:r w:rsidRPr="00DC1110">
              <w:rPr>
                <w:rFonts w:hint="eastAsia"/>
                <w:sz w:val="24"/>
              </w:rPr>
              <w:t>），绿化用水为</w:t>
            </w:r>
            <w:r w:rsidRPr="00DC1110">
              <w:rPr>
                <w:rFonts w:hint="eastAsia"/>
                <w:sz w:val="24"/>
              </w:rPr>
              <w:t>2.0L/</w:t>
            </w:r>
            <w:r w:rsidRPr="00DC1110">
              <w:rPr>
                <w:rFonts w:hint="eastAsia"/>
                <w:sz w:val="24"/>
              </w:rPr>
              <w:t>（</w:t>
            </w:r>
            <w:r w:rsidRPr="00DC1110">
              <w:rPr>
                <w:rFonts w:hint="eastAsia"/>
                <w:sz w:val="24"/>
              </w:rPr>
              <w:t>m</w:t>
            </w:r>
            <w:r w:rsidRPr="00DC1110">
              <w:rPr>
                <w:rFonts w:hint="eastAsia"/>
                <w:sz w:val="24"/>
                <w:vertAlign w:val="superscript"/>
              </w:rPr>
              <w:t>2</w:t>
            </w:r>
            <w:r w:rsidRPr="00DC1110">
              <w:rPr>
                <w:rFonts w:hint="eastAsia"/>
                <w:sz w:val="24"/>
              </w:rPr>
              <w:t>·</w:t>
            </w:r>
            <w:r w:rsidRPr="00DC1110">
              <w:rPr>
                <w:rFonts w:hint="eastAsia"/>
                <w:sz w:val="24"/>
              </w:rPr>
              <w:t>d</w:t>
            </w:r>
            <w:r w:rsidRPr="00DC1110">
              <w:rPr>
                <w:rFonts w:hint="eastAsia"/>
                <w:sz w:val="24"/>
              </w:rPr>
              <w:t>），本项目绿化用水天数为</w:t>
            </w:r>
            <w:r w:rsidRPr="00DC1110">
              <w:rPr>
                <w:rFonts w:hint="eastAsia"/>
                <w:sz w:val="24"/>
              </w:rPr>
              <w:t>120</w:t>
            </w:r>
            <w:r w:rsidRPr="00DC1110">
              <w:rPr>
                <w:rFonts w:hint="eastAsia"/>
                <w:sz w:val="24"/>
              </w:rPr>
              <w:t>天，绿化用水量为</w:t>
            </w:r>
            <w:r w:rsidRPr="00DC1110">
              <w:rPr>
                <w:rFonts w:hint="eastAsia"/>
                <w:sz w:val="24"/>
              </w:rPr>
              <w:t>0.24m</w:t>
            </w:r>
            <w:r w:rsidRPr="00DC1110">
              <w:rPr>
                <w:rFonts w:hint="eastAsia"/>
                <w:sz w:val="24"/>
                <w:vertAlign w:val="superscript"/>
              </w:rPr>
              <w:t>3</w:t>
            </w:r>
            <w:r w:rsidRPr="00DC1110">
              <w:rPr>
                <w:rFonts w:hint="eastAsia"/>
                <w:sz w:val="24"/>
              </w:rPr>
              <w:t>/d</w:t>
            </w:r>
            <w:r w:rsidRPr="00DC1110">
              <w:rPr>
                <w:rFonts w:hint="eastAsia"/>
                <w:sz w:val="24"/>
              </w:rPr>
              <w:t>，</w:t>
            </w:r>
            <w:r w:rsidRPr="00DC1110">
              <w:rPr>
                <w:rFonts w:hint="eastAsia"/>
                <w:sz w:val="24"/>
              </w:rPr>
              <w:t>28.8m</w:t>
            </w:r>
            <w:r w:rsidRPr="00DC1110">
              <w:rPr>
                <w:rFonts w:hint="eastAsia"/>
                <w:sz w:val="24"/>
                <w:vertAlign w:val="superscript"/>
              </w:rPr>
              <w:t>3</w:t>
            </w:r>
            <w:r w:rsidRPr="00DC1110">
              <w:rPr>
                <w:rFonts w:hint="eastAsia"/>
                <w:sz w:val="24"/>
              </w:rPr>
              <w:t>/a</w:t>
            </w:r>
            <w:r w:rsidRPr="00DC1110">
              <w:rPr>
                <w:rFonts w:hint="eastAsia"/>
                <w:sz w:val="24"/>
              </w:rPr>
              <w:t>，无绿化废水产生。</w:t>
            </w:r>
          </w:p>
          <w:p w:rsidR="003E032D" w:rsidRPr="00DC1110" w:rsidRDefault="00BA66DF">
            <w:pPr>
              <w:spacing w:line="360" w:lineRule="auto"/>
              <w:ind w:firstLineChars="200" w:firstLine="480"/>
              <w:rPr>
                <w:bCs/>
                <w:sz w:val="24"/>
              </w:rPr>
            </w:pPr>
            <w:r w:rsidRPr="00DC1110">
              <w:rPr>
                <w:rFonts w:hint="eastAsia"/>
                <w:bCs/>
                <w:sz w:val="24"/>
              </w:rPr>
              <w:t>本项目用排水量详见表</w:t>
            </w:r>
            <w:r w:rsidRPr="00DC1110">
              <w:rPr>
                <w:rFonts w:hint="eastAsia"/>
                <w:bCs/>
                <w:sz w:val="24"/>
              </w:rPr>
              <w:t>1-</w:t>
            </w:r>
            <w:r w:rsidR="00122FCB">
              <w:rPr>
                <w:rFonts w:hint="eastAsia"/>
                <w:bCs/>
                <w:sz w:val="24"/>
              </w:rPr>
              <w:t>6</w:t>
            </w:r>
            <w:r w:rsidRPr="00DC1110">
              <w:rPr>
                <w:rFonts w:hint="eastAsia"/>
                <w:bCs/>
                <w:sz w:val="24"/>
              </w:rPr>
              <w:t>，水平衡图见图</w:t>
            </w:r>
            <w:r w:rsidRPr="00DC1110">
              <w:rPr>
                <w:rFonts w:hint="eastAsia"/>
                <w:bCs/>
                <w:sz w:val="24"/>
              </w:rPr>
              <w:t>1-1</w:t>
            </w:r>
            <w:r w:rsidRPr="00DC1110">
              <w:rPr>
                <w:rFonts w:hint="eastAsia"/>
                <w:bCs/>
                <w:sz w:val="24"/>
              </w:rPr>
              <w:t>。</w:t>
            </w:r>
          </w:p>
          <w:p w:rsidR="003E032D" w:rsidRPr="00DC1110" w:rsidRDefault="00BA66DF">
            <w:pPr>
              <w:jc w:val="center"/>
              <w:rPr>
                <w:b/>
                <w:szCs w:val="21"/>
              </w:rPr>
            </w:pPr>
            <w:r w:rsidRPr="00DC1110">
              <w:rPr>
                <w:b/>
                <w:szCs w:val="21"/>
              </w:rPr>
              <w:t>表</w:t>
            </w:r>
            <w:r w:rsidRPr="00DC1110">
              <w:rPr>
                <w:rFonts w:hint="eastAsia"/>
                <w:b/>
                <w:szCs w:val="21"/>
              </w:rPr>
              <w:t>1-</w:t>
            </w:r>
            <w:r w:rsidR="00122FCB">
              <w:rPr>
                <w:rFonts w:hint="eastAsia"/>
                <w:b/>
                <w:szCs w:val="21"/>
              </w:rPr>
              <w:t>6</w:t>
            </w:r>
            <w:r w:rsidRPr="00DC1110">
              <w:rPr>
                <w:rFonts w:hint="eastAsia"/>
                <w:b/>
                <w:szCs w:val="21"/>
              </w:rPr>
              <w:t xml:space="preserve"> </w:t>
            </w:r>
            <w:r w:rsidRPr="00DC1110">
              <w:rPr>
                <w:b/>
                <w:szCs w:val="21"/>
              </w:rPr>
              <w:t xml:space="preserve"> </w:t>
            </w:r>
            <w:r w:rsidRPr="00DC1110">
              <w:rPr>
                <w:rFonts w:hint="eastAsia"/>
                <w:b/>
                <w:szCs w:val="21"/>
              </w:rPr>
              <w:t xml:space="preserve"> </w:t>
            </w:r>
            <w:r w:rsidRPr="00DC1110">
              <w:rPr>
                <w:rFonts w:hint="eastAsia"/>
                <w:b/>
                <w:szCs w:val="21"/>
              </w:rPr>
              <w:t>本项目</w:t>
            </w:r>
            <w:r w:rsidRPr="00DC1110">
              <w:rPr>
                <w:b/>
                <w:szCs w:val="21"/>
              </w:rPr>
              <w:t>用</w:t>
            </w:r>
            <w:r w:rsidRPr="00DC1110">
              <w:rPr>
                <w:rFonts w:hint="eastAsia"/>
                <w:b/>
                <w:szCs w:val="21"/>
              </w:rPr>
              <w:t>排</w:t>
            </w:r>
            <w:r w:rsidRPr="00DC1110">
              <w:rPr>
                <w:b/>
                <w:szCs w:val="21"/>
              </w:rPr>
              <w:t>水量核算表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489"/>
              <w:gridCol w:w="2035"/>
              <w:gridCol w:w="1541"/>
              <w:gridCol w:w="1080"/>
              <w:gridCol w:w="1080"/>
              <w:gridCol w:w="1058"/>
            </w:tblGrid>
            <w:tr w:rsidR="00DC1110" w:rsidRPr="00DC1110" w:rsidTr="0070714B">
              <w:trPr>
                <w:trHeight w:val="607"/>
                <w:jc w:val="center"/>
              </w:trPr>
              <w:tc>
                <w:tcPr>
                  <w:tcW w:w="1494" w:type="dxa"/>
                  <w:vAlign w:val="center"/>
                </w:tcPr>
                <w:p w:rsidR="003E032D" w:rsidRPr="00DC1110" w:rsidRDefault="00BA66DF">
                  <w:pPr>
                    <w:jc w:val="center"/>
                    <w:rPr>
                      <w:b/>
                      <w:szCs w:val="21"/>
                    </w:rPr>
                  </w:pPr>
                  <w:r w:rsidRPr="00DC1110">
                    <w:rPr>
                      <w:b/>
                      <w:szCs w:val="21"/>
                    </w:rPr>
                    <w:t>用水项目</w:t>
                  </w:r>
                </w:p>
              </w:tc>
              <w:tc>
                <w:tcPr>
                  <w:tcW w:w="2040" w:type="dxa"/>
                  <w:vAlign w:val="center"/>
                </w:tcPr>
                <w:p w:rsidR="003E032D" w:rsidRPr="00DC1110" w:rsidRDefault="00BA66DF">
                  <w:pPr>
                    <w:jc w:val="center"/>
                    <w:rPr>
                      <w:b/>
                      <w:szCs w:val="21"/>
                    </w:rPr>
                  </w:pPr>
                  <w:r w:rsidRPr="00DC1110">
                    <w:rPr>
                      <w:b/>
                      <w:szCs w:val="21"/>
                    </w:rPr>
                    <w:t>用水指标</w:t>
                  </w:r>
                </w:p>
              </w:tc>
              <w:tc>
                <w:tcPr>
                  <w:tcW w:w="1545" w:type="dxa"/>
                  <w:vAlign w:val="center"/>
                </w:tcPr>
                <w:p w:rsidR="003E032D" w:rsidRPr="00DC1110" w:rsidRDefault="00BA66DF">
                  <w:pPr>
                    <w:jc w:val="center"/>
                    <w:rPr>
                      <w:b/>
                      <w:szCs w:val="21"/>
                    </w:rPr>
                  </w:pPr>
                  <w:r w:rsidRPr="00DC1110">
                    <w:rPr>
                      <w:b/>
                      <w:szCs w:val="21"/>
                    </w:rPr>
                    <w:t>设计最大数量</w:t>
                  </w:r>
                </w:p>
              </w:tc>
              <w:tc>
                <w:tcPr>
                  <w:tcW w:w="1080" w:type="dxa"/>
                  <w:vAlign w:val="center"/>
                </w:tcPr>
                <w:p w:rsidR="003E032D" w:rsidRPr="00DC1110" w:rsidRDefault="00BA66DF">
                  <w:pPr>
                    <w:jc w:val="center"/>
                    <w:rPr>
                      <w:b/>
                      <w:szCs w:val="21"/>
                    </w:rPr>
                  </w:pPr>
                  <w:r w:rsidRPr="00DC1110">
                    <w:rPr>
                      <w:b/>
                      <w:szCs w:val="21"/>
                    </w:rPr>
                    <w:t>用水量（</w:t>
                  </w:r>
                  <w:r w:rsidRPr="00DC1110">
                    <w:rPr>
                      <w:b/>
                      <w:szCs w:val="21"/>
                    </w:rPr>
                    <w:t>m</w:t>
                  </w:r>
                  <w:r w:rsidRPr="00DC1110">
                    <w:rPr>
                      <w:b/>
                      <w:szCs w:val="21"/>
                      <w:vertAlign w:val="superscript"/>
                    </w:rPr>
                    <w:t>3</w:t>
                  </w:r>
                  <w:r w:rsidRPr="00DC1110">
                    <w:rPr>
                      <w:b/>
                      <w:szCs w:val="21"/>
                    </w:rPr>
                    <w:t>/</w:t>
                  </w:r>
                  <w:r w:rsidRPr="00DC1110">
                    <w:rPr>
                      <w:rFonts w:hint="eastAsia"/>
                      <w:b/>
                      <w:szCs w:val="21"/>
                    </w:rPr>
                    <w:t>d</w:t>
                  </w:r>
                  <w:r w:rsidRPr="00DC1110">
                    <w:rPr>
                      <w:b/>
                      <w:szCs w:val="21"/>
                    </w:rPr>
                    <w:t>）</w:t>
                  </w:r>
                </w:p>
              </w:tc>
              <w:tc>
                <w:tcPr>
                  <w:tcW w:w="1080" w:type="dxa"/>
                  <w:vAlign w:val="center"/>
                </w:tcPr>
                <w:p w:rsidR="003E032D" w:rsidRPr="00DC1110" w:rsidRDefault="00BA66DF">
                  <w:pPr>
                    <w:jc w:val="center"/>
                    <w:rPr>
                      <w:b/>
                      <w:szCs w:val="21"/>
                    </w:rPr>
                  </w:pPr>
                  <w:r w:rsidRPr="00DC1110">
                    <w:rPr>
                      <w:b/>
                      <w:szCs w:val="21"/>
                    </w:rPr>
                    <w:t>耗水量（</w:t>
                  </w:r>
                  <w:r w:rsidRPr="00DC1110">
                    <w:rPr>
                      <w:b/>
                      <w:szCs w:val="21"/>
                    </w:rPr>
                    <w:t>m</w:t>
                  </w:r>
                  <w:r w:rsidRPr="00DC1110">
                    <w:rPr>
                      <w:b/>
                      <w:szCs w:val="21"/>
                      <w:vertAlign w:val="superscript"/>
                    </w:rPr>
                    <w:t>3</w:t>
                  </w:r>
                  <w:r w:rsidRPr="00DC1110">
                    <w:rPr>
                      <w:b/>
                      <w:szCs w:val="21"/>
                    </w:rPr>
                    <w:t>/</w:t>
                  </w:r>
                  <w:r w:rsidRPr="00DC1110">
                    <w:rPr>
                      <w:rFonts w:hint="eastAsia"/>
                      <w:b/>
                      <w:szCs w:val="21"/>
                    </w:rPr>
                    <w:t>d</w:t>
                  </w:r>
                  <w:r w:rsidRPr="00DC1110">
                    <w:rPr>
                      <w:b/>
                      <w:szCs w:val="21"/>
                    </w:rPr>
                    <w:t>）</w:t>
                  </w:r>
                </w:p>
              </w:tc>
              <w:tc>
                <w:tcPr>
                  <w:tcW w:w="1044" w:type="dxa"/>
                  <w:vAlign w:val="center"/>
                </w:tcPr>
                <w:p w:rsidR="003E032D" w:rsidRPr="00DC1110" w:rsidRDefault="00BA66DF">
                  <w:pPr>
                    <w:jc w:val="center"/>
                    <w:rPr>
                      <w:b/>
                      <w:szCs w:val="21"/>
                    </w:rPr>
                  </w:pPr>
                  <w:r w:rsidRPr="00DC1110">
                    <w:rPr>
                      <w:b/>
                      <w:szCs w:val="21"/>
                    </w:rPr>
                    <w:t>排水量（</w:t>
                  </w:r>
                  <w:r w:rsidRPr="00DC1110">
                    <w:rPr>
                      <w:b/>
                      <w:szCs w:val="21"/>
                    </w:rPr>
                    <w:t>m</w:t>
                  </w:r>
                  <w:r w:rsidRPr="00DC1110">
                    <w:rPr>
                      <w:b/>
                      <w:szCs w:val="21"/>
                      <w:vertAlign w:val="superscript"/>
                    </w:rPr>
                    <w:t>3</w:t>
                  </w:r>
                  <w:r w:rsidRPr="00DC1110">
                    <w:rPr>
                      <w:b/>
                      <w:szCs w:val="21"/>
                    </w:rPr>
                    <w:t>/</w:t>
                  </w:r>
                  <w:r w:rsidRPr="00DC1110">
                    <w:rPr>
                      <w:rFonts w:hint="eastAsia"/>
                      <w:b/>
                      <w:szCs w:val="21"/>
                    </w:rPr>
                    <w:t>d</w:t>
                  </w:r>
                  <w:r w:rsidRPr="00DC1110">
                    <w:rPr>
                      <w:b/>
                      <w:szCs w:val="21"/>
                    </w:rPr>
                    <w:t>）</w:t>
                  </w:r>
                </w:p>
              </w:tc>
            </w:tr>
            <w:tr w:rsidR="00DC1110" w:rsidRPr="00DC1110" w:rsidTr="0070714B">
              <w:trPr>
                <w:trHeight w:val="234"/>
                <w:jc w:val="center"/>
              </w:trPr>
              <w:tc>
                <w:tcPr>
                  <w:tcW w:w="1494" w:type="dxa"/>
                  <w:vAlign w:val="center"/>
                </w:tcPr>
                <w:p w:rsidR="003E032D" w:rsidRPr="00DC1110" w:rsidRDefault="00BA66DF">
                  <w:pPr>
                    <w:jc w:val="center"/>
                    <w:rPr>
                      <w:szCs w:val="21"/>
                    </w:rPr>
                  </w:pPr>
                  <w:r w:rsidRPr="00DC1110">
                    <w:rPr>
                      <w:rFonts w:hint="eastAsia"/>
                      <w:szCs w:val="21"/>
                    </w:rPr>
                    <w:t>员工生活用水</w:t>
                  </w:r>
                </w:p>
              </w:tc>
              <w:tc>
                <w:tcPr>
                  <w:tcW w:w="2040" w:type="dxa"/>
                  <w:vAlign w:val="center"/>
                </w:tcPr>
                <w:p w:rsidR="003E032D" w:rsidRPr="00DC1110" w:rsidRDefault="00BA66DF">
                  <w:pPr>
                    <w:jc w:val="center"/>
                    <w:rPr>
                      <w:szCs w:val="21"/>
                    </w:rPr>
                  </w:pPr>
                  <w:r w:rsidRPr="00DC1110">
                    <w:rPr>
                      <w:rFonts w:hint="eastAsia"/>
                      <w:szCs w:val="21"/>
                    </w:rPr>
                    <w:t>不住宿：</w:t>
                  </w:r>
                  <w:r w:rsidRPr="00DC1110">
                    <w:rPr>
                      <w:rFonts w:hint="eastAsia"/>
                      <w:szCs w:val="21"/>
                    </w:rPr>
                    <w:t>70L/</w:t>
                  </w:r>
                  <w:r w:rsidRPr="00DC1110">
                    <w:rPr>
                      <w:rFonts w:hint="eastAsia"/>
                      <w:szCs w:val="21"/>
                    </w:rPr>
                    <w:t>（人•</w:t>
                  </w:r>
                  <w:r w:rsidRPr="00DC1110">
                    <w:rPr>
                      <w:rFonts w:hint="eastAsia"/>
                      <w:szCs w:val="21"/>
                    </w:rPr>
                    <w:t>d</w:t>
                  </w:r>
                  <w:r w:rsidRPr="00DC1110">
                    <w:rPr>
                      <w:rFonts w:hint="eastAsia"/>
                      <w:szCs w:val="21"/>
                    </w:rPr>
                    <w:t>）</w:t>
                  </w:r>
                </w:p>
                <w:p w:rsidR="003E032D" w:rsidRPr="00DC1110" w:rsidRDefault="00BA66DF">
                  <w:pPr>
                    <w:jc w:val="center"/>
                    <w:rPr>
                      <w:szCs w:val="21"/>
                    </w:rPr>
                  </w:pPr>
                  <w:r w:rsidRPr="00DC1110">
                    <w:rPr>
                      <w:rFonts w:hint="eastAsia"/>
                      <w:szCs w:val="21"/>
                    </w:rPr>
                    <w:t>住宿：</w:t>
                  </w:r>
                  <w:r w:rsidRPr="00DC1110">
                    <w:rPr>
                      <w:rFonts w:hint="eastAsia"/>
                      <w:szCs w:val="21"/>
                    </w:rPr>
                    <w:t>35L/</w:t>
                  </w:r>
                  <w:r w:rsidRPr="00DC1110">
                    <w:rPr>
                      <w:rFonts w:hint="eastAsia"/>
                      <w:szCs w:val="21"/>
                    </w:rPr>
                    <w:t>（人•</w:t>
                  </w:r>
                  <w:r w:rsidRPr="00DC1110">
                    <w:rPr>
                      <w:rFonts w:hint="eastAsia"/>
                      <w:szCs w:val="21"/>
                    </w:rPr>
                    <w:t>d</w:t>
                  </w:r>
                  <w:r w:rsidRPr="00DC1110">
                    <w:rPr>
                      <w:rFonts w:hint="eastAsia"/>
                      <w:szCs w:val="21"/>
                    </w:rPr>
                    <w:t>）</w:t>
                  </w:r>
                </w:p>
              </w:tc>
              <w:tc>
                <w:tcPr>
                  <w:tcW w:w="1545" w:type="dxa"/>
                  <w:vAlign w:val="center"/>
                </w:tcPr>
                <w:p w:rsidR="003E032D" w:rsidRPr="00DC1110" w:rsidRDefault="00BA66DF">
                  <w:pPr>
                    <w:jc w:val="center"/>
                    <w:rPr>
                      <w:szCs w:val="21"/>
                    </w:rPr>
                  </w:pPr>
                  <w:r w:rsidRPr="00DC1110">
                    <w:rPr>
                      <w:rFonts w:hint="eastAsia"/>
                      <w:szCs w:val="21"/>
                    </w:rPr>
                    <w:t>不住宿：</w:t>
                  </w:r>
                  <w:r w:rsidRPr="00DC1110">
                    <w:rPr>
                      <w:rFonts w:hint="eastAsia"/>
                      <w:szCs w:val="21"/>
                    </w:rPr>
                    <w:t>11</w:t>
                  </w:r>
                  <w:r w:rsidRPr="00DC1110">
                    <w:rPr>
                      <w:rFonts w:hint="eastAsia"/>
                      <w:szCs w:val="21"/>
                    </w:rPr>
                    <w:t>人</w:t>
                  </w:r>
                </w:p>
                <w:p w:rsidR="003E032D" w:rsidRPr="00DC1110" w:rsidRDefault="00BA66DF">
                  <w:pPr>
                    <w:jc w:val="center"/>
                    <w:rPr>
                      <w:szCs w:val="21"/>
                    </w:rPr>
                  </w:pPr>
                  <w:r w:rsidRPr="00DC1110">
                    <w:rPr>
                      <w:rFonts w:hint="eastAsia"/>
                      <w:szCs w:val="21"/>
                    </w:rPr>
                    <w:t>住宿：</w:t>
                  </w:r>
                  <w:r w:rsidRPr="00DC1110">
                    <w:rPr>
                      <w:rFonts w:hint="eastAsia"/>
                      <w:szCs w:val="21"/>
                    </w:rPr>
                    <w:t>5</w:t>
                  </w:r>
                  <w:r w:rsidRPr="00DC1110">
                    <w:rPr>
                      <w:rFonts w:hint="eastAsia"/>
                      <w:szCs w:val="21"/>
                    </w:rPr>
                    <w:t>人</w:t>
                  </w:r>
                </w:p>
              </w:tc>
              <w:tc>
                <w:tcPr>
                  <w:tcW w:w="1080" w:type="dxa"/>
                  <w:vAlign w:val="center"/>
                </w:tcPr>
                <w:p w:rsidR="003E032D" w:rsidRPr="00DC1110" w:rsidRDefault="00BA66DF">
                  <w:pPr>
                    <w:jc w:val="center"/>
                    <w:rPr>
                      <w:szCs w:val="21"/>
                    </w:rPr>
                  </w:pPr>
                  <w:r w:rsidRPr="00DC1110">
                    <w:rPr>
                      <w:rFonts w:hint="eastAsia"/>
                      <w:szCs w:val="21"/>
                    </w:rPr>
                    <w:t>0.735</w:t>
                  </w:r>
                </w:p>
              </w:tc>
              <w:tc>
                <w:tcPr>
                  <w:tcW w:w="1080" w:type="dxa"/>
                  <w:vAlign w:val="center"/>
                </w:tcPr>
                <w:p w:rsidR="003E032D" w:rsidRPr="00DC1110" w:rsidRDefault="00BA66DF">
                  <w:pPr>
                    <w:jc w:val="center"/>
                    <w:rPr>
                      <w:szCs w:val="21"/>
                    </w:rPr>
                  </w:pPr>
                  <w:r w:rsidRPr="00DC1110">
                    <w:rPr>
                      <w:rFonts w:hint="eastAsia"/>
                      <w:szCs w:val="21"/>
                    </w:rPr>
                    <w:t>0.147</w:t>
                  </w:r>
                </w:p>
              </w:tc>
              <w:tc>
                <w:tcPr>
                  <w:tcW w:w="1044" w:type="dxa"/>
                  <w:vAlign w:val="center"/>
                </w:tcPr>
                <w:p w:rsidR="003E032D" w:rsidRPr="00DC1110" w:rsidRDefault="00BA66DF">
                  <w:pPr>
                    <w:jc w:val="center"/>
                    <w:rPr>
                      <w:szCs w:val="21"/>
                    </w:rPr>
                  </w:pPr>
                  <w:r w:rsidRPr="00DC1110">
                    <w:rPr>
                      <w:rFonts w:hint="eastAsia"/>
                      <w:szCs w:val="21"/>
                    </w:rPr>
                    <w:t>0.588</w:t>
                  </w:r>
                </w:p>
              </w:tc>
            </w:tr>
            <w:tr w:rsidR="00DC1110" w:rsidRPr="00DC1110" w:rsidTr="0070714B">
              <w:trPr>
                <w:trHeight w:val="234"/>
                <w:jc w:val="center"/>
              </w:trPr>
              <w:tc>
                <w:tcPr>
                  <w:tcW w:w="1494" w:type="dxa"/>
                  <w:vAlign w:val="center"/>
                </w:tcPr>
                <w:p w:rsidR="003E032D" w:rsidRPr="00DC1110" w:rsidRDefault="00BA66DF">
                  <w:pPr>
                    <w:jc w:val="center"/>
                    <w:rPr>
                      <w:szCs w:val="21"/>
                    </w:rPr>
                  </w:pPr>
                  <w:r w:rsidRPr="00DC1110">
                    <w:rPr>
                      <w:rFonts w:hint="eastAsia"/>
                      <w:szCs w:val="21"/>
                    </w:rPr>
                    <w:t>循环冷却用水</w:t>
                  </w:r>
                </w:p>
              </w:tc>
              <w:tc>
                <w:tcPr>
                  <w:tcW w:w="2040" w:type="dxa"/>
                  <w:vAlign w:val="center"/>
                </w:tcPr>
                <w:p w:rsidR="003E032D" w:rsidRPr="00DC1110" w:rsidRDefault="00BA66DF">
                  <w:pPr>
                    <w:jc w:val="center"/>
                    <w:rPr>
                      <w:szCs w:val="21"/>
                    </w:rPr>
                  </w:pPr>
                  <w:r w:rsidRPr="00DC1110">
                    <w:rPr>
                      <w:rFonts w:hint="eastAsia"/>
                      <w:szCs w:val="21"/>
                    </w:rPr>
                    <w:t>/</w:t>
                  </w:r>
                </w:p>
              </w:tc>
              <w:tc>
                <w:tcPr>
                  <w:tcW w:w="1545" w:type="dxa"/>
                  <w:vAlign w:val="center"/>
                </w:tcPr>
                <w:p w:rsidR="003E032D" w:rsidRPr="00DC1110" w:rsidRDefault="00BA66DF">
                  <w:pPr>
                    <w:jc w:val="center"/>
                    <w:rPr>
                      <w:szCs w:val="21"/>
                    </w:rPr>
                  </w:pPr>
                  <w:r w:rsidRPr="00DC1110">
                    <w:rPr>
                      <w:rFonts w:hint="eastAsia"/>
                      <w:szCs w:val="21"/>
                    </w:rPr>
                    <w:t>/</w:t>
                  </w:r>
                </w:p>
              </w:tc>
              <w:tc>
                <w:tcPr>
                  <w:tcW w:w="1080" w:type="dxa"/>
                  <w:vAlign w:val="center"/>
                </w:tcPr>
                <w:p w:rsidR="003E032D" w:rsidRPr="00DC1110" w:rsidRDefault="00BA66DF">
                  <w:pPr>
                    <w:jc w:val="center"/>
                    <w:rPr>
                      <w:szCs w:val="21"/>
                    </w:rPr>
                  </w:pPr>
                  <w:r w:rsidRPr="00DC1110">
                    <w:rPr>
                      <w:rFonts w:hint="eastAsia"/>
                      <w:szCs w:val="21"/>
                    </w:rPr>
                    <w:t>0.8</w:t>
                  </w:r>
                </w:p>
              </w:tc>
              <w:tc>
                <w:tcPr>
                  <w:tcW w:w="1080" w:type="dxa"/>
                  <w:vAlign w:val="center"/>
                </w:tcPr>
                <w:p w:rsidR="003E032D" w:rsidRPr="00DC1110" w:rsidRDefault="00BA66DF">
                  <w:pPr>
                    <w:jc w:val="center"/>
                    <w:rPr>
                      <w:szCs w:val="21"/>
                    </w:rPr>
                  </w:pPr>
                  <w:r w:rsidRPr="00DC1110">
                    <w:rPr>
                      <w:rFonts w:hint="eastAsia"/>
                      <w:szCs w:val="21"/>
                    </w:rPr>
                    <w:t>0.8</w:t>
                  </w:r>
                </w:p>
              </w:tc>
              <w:tc>
                <w:tcPr>
                  <w:tcW w:w="1044" w:type="dxa"/>
                  <w:vAlign w:val="center"/>
                </w:tcPr>
                <w:p w:rsidR="003E032D" w:rsidRPr="00DC1110" w:rsidRDefault="00BA66DF">
                  <w:pPr>
                    <w:jc w:val="center"/>
                    <w:rPr>
                      <w:szCs w:val="21"/>
                    </w:rPr>
                  </w:pPr>
                  <w:r w:rsidRPr="00DC1110">
                    <w:rPr>
                      <w:rFonts w:hint="eastAsia"/>
                      <w:szCs w:val="21"/>
                    </w:rPr>
                    <w:t>0</w:t>
                  </w:r>
                </w:p>
              </w:tc>
            </w:tr>
            <w:tr w:rsidR="00DC1110" w:rsidRPr="00DC1110" w:rsidTr="0070714B">
              <w:trPr>
                <w:trHeight w:val="234"/>
                <w:jc w:val="center"/>
              </w:trPr>
              <w:tc>
                <w:tcPr>
                  <w:tcW w:w="1494" w:type="dxa"/>
                  <w:vAlign w:val="center"/>
                </w:tcPr>
                <w:p w:rsidR="003E032D" w:rsidRPr="00DC1110" w:rsidRDefault="00BA66DF">
                  <w:pPr>
                    <w:jc w:val="center"/>
                    <w:rPr>
                      <w:szCs w:val="21"/>
                    </w:rPr>
                  </w:pPr>
                  <w:r w:rsidRPr="00DC1110">
                    <w:rPr>
                      <w:rFonts w:hint="eastAsia"/>
                      <w:szCs w:val="21"/>
                    </w:rPr>
                    <w:t>绿化用水</w:t>
                  </w:r>
                </w:p>
              </w:tc>
              <w:tc>
                <w:tcPr>
                  <w:tcW w:w="2040" w:type="dxa"/>
                  <w:vAlign w:val="center"/>
                </w:tcPr>
                <w:p w:rsidR="003E032D" w:rsidRPr="00DC1110" w:rsidRDefault="00BA66DF">
                  <w:pPr>
                    <w:jc w:val="center"/>
                    <w:rPr>
                      <w:szCs w:val="21"/>
                    </w:rPr>
                  </w:pPr>
                  <w:r w:rsidRPr="00DC1110">
                    <w:rPr>
                      <w:rFonts w:hint="eastAsia"/>
                      <w:szCs w:val="21"/>
                    </w:rPr>
                    <w:t>2.0L/</w:t>
                  </w:r>
                  <w:r w:rsidRPr="00DC1110">
                    <w:rPr>
                      <w:rFonts w:hint="eastAsia"/>
                      <w:szCs w:val="21"/>
                    </w:rPr>
                    <w:t>（</w:t>
                  </w:r>
                  <w:r w:rsidRPr="00DC1110">
                    <w:rPr>
                      <w:rFonts w:hint="eastAsia"/>
                      <w:szCs w:val="21"/>
                    </w:rPr>
                    <w:t>m</w:t>
                  </w:r>
                  <w:r w:rsidRPr="00DC1110">
                    <w:rPr>
                      <w:rFonts w:hint="eastAsia"/>
                      <w:szCs w:val="21"/>
                      <w:vertAlign w:val="superscript"/>
                    </w:rPr>
                    <w:t>2</w:t>
                  </w:r>
                  <w:r w:rsidRPr="00DC1110">
                    <w:rPr>
                      <w:rFonts w:hint="eastAsia"/>
                      <w:szCs w:val="21"/>
                    </w:rPr>
                    <w:t>·</w:t>
                  </w:r>
                  <w:r w:rsidRPr="00DC1110">
                    <w:rPr>
                      <w:rFonts w:hint="eastAsia"/>
                      <w:szCs w:val="21"/>
                    </w:rPr>
                    <w:t>d</w:t>
                  </w:r>
                  <w:r w:rsidRPr="00DC1110">
                    <w:rPr>
                      <w:rFonts w:hint="eastAsia"/>
                      <w:szCs w:val="21"/>
                    </w:rPr>
                    <w:t>）</w:t>
                  </w:r>
                </w:p>
              </w:tc>
              <w:tc>
                <w:tcPr>
                  <w:tcW w:w="1545" w:type="dxa"/>
                  <w:vAlign w:val="center"/>
                </w:tcPr>
                <w:p w:rsidR="003E032D" w:rsidRPr="00DC1110" w:rsidRDefault="00BA66DF">
                  <w:pPr>
                    <w:jc w:val="center"/>
                    <w:rPr>
                      <w:szCs w:val="21"/>
                    </w:rPr>
                  </w:pPr>
                  <w:r w:rsidRPr="00DC1110">
                    <w:rPr>
                      <w:rFonts w:hint="eastAsia"/>
                      <w:szCs w:val="21"/>
                    </w:rPr>
                    <w:t>7361m</w:t>
                  </w:r>
                  <w:r w:rsidRPr="00DC1110">
                    <w:rPr>
                      <w:rFonts w:hint="eastAsia"/>
                      <w:szCs w:val="21"/>
                      <w:vertAlign w:val="superscript"/>
                    </w:rPr>
                    <w:t>2</w:t>
                  </w:r>
                </w:p>
              </w:tc>
              <w:tc>
                <w:tcPr>
                  <w:tcW w:w="1080" w:type="dxa"/>
                  <w:vAlign w:val="center"/>
                </w:tcPr>
                <w:p w:rsidR="003E032D" w:rsidRPr="00DC1110" w:rsidRDefault="00BA66DF">
                  <w:pPr>
                    <w:jc w:val="center"/>
                    <w:rPr>
                      <w:szCs w:val="21"/>
                    </w:rPr>
                  </w:pPr>
                  <w:r w:rsidRPr="00DC1110">
                    <w:rPr>
                      <w:rFonts w:hint="eastAsia"/>
                      <w:szCs w:val="21"/>
                    </w:rPr>
                    <w:t>0.24</w:t>
                  </w:r>
                </w:p>
              </w:tc>
              <w:tc>
                <w:tcPr>
                  <w:tcW w:w="1080" w:type="dxa"/>
                  <w:vAlign w:val="center"/>
                </w:tcPr>
                <w:p w:rsidR="003E032D" w:rsidRPr="00DC1110" w:rsidRDefault="00BA66DF">
                  <w:pPr>
                    <w:jc w:val="center"/>
                    <w:rPr>
                      <w:szCs w:val="21"/>
                    </w:rPr>
                  </w:pPr>
                  <w:r w:rsidRPr="00DC1110">
                    <w:rPr>
                      <w:rFonts w:hint="eastAsia"/>
                      <w:szCs w:val="21"/>
                    </w:rPr>
                    <w:t>0.24</w:t>
                  </w:r>
                </w:p>
              </w:tc>
              <w:tc>
                <w:tcPr>
                  <w:tcW w:w="1044" w:type="dxa"/>
                  <w:vAlign w:val="center"/>
                </w:tcPr>
                <w:p w:rsidR="003E032D" w:rsidRPr="00DC1110" w:rsidRDefault="00BA66DF">
                  <w:pPr>
                    <w:jc w:val="center"/>
                    <w:rPr>
                      <w:szCs w:val="21"/>
                    </w:rPr>
                  </w:pPr>
                  <w:r w:rsidRPr="00DC1110">
                    <w:rPr>
                      <w:rFonts w:hint="eastAsia"/>
                      <w:szCs w:val="21"/>
                    </w:rPr>
                    <w:t>0</w:t>
                  </w:r>
                </w:p>
              </w:tc>
            </w:tr>
            <w:tr w:rsidR="00DC1110" w:rsidRPr="00DC1110" w:rsidTr="0070714B">
              <w:trPr>
                <w:trHeight w:val="257"/>
                <w:jc w:val="center"/>
              </w:trPr>
              <w:tc>
                <w:tcPr>
                  <w:tcW w:w="5079" w:type="dxa"/>
                  <w:gridSpan w:val="3"/>
                  <w:vAlign w:val="center"/>
                </w:tcPr>
                <w:p w:rsidR="003E032D" w:rsidRPr="00DC1110" w:rsidRDefault="00BA66DF">
                  <w:pPr>
                    <w:jc w:val="center"/>
                    <w:rPr>
                      <w:szCs w:val="21"/>
                    </w:rPr>
                  </w:pPr>
                  <w:r w:rsidRPr="00DC1110">
                    <w:rPr>
                      <w:szCs w:val="21"/>
                    </w:rPr>
                    <w:t>合</w:t>
                  </w:r>
                  <w:r w:rsidRPr="00DC1110">
                    <w:rPr>
                      <w:szCs w:val="21"/>
                    </w:rPr>
                    <w:t xml:space="preserve"> </w:t>
                  </w:r>
                  <w:r w:rsidRPr="00DC1110">
                    <w:rPr>
                      <w:rFonts w:hint="eastAsia"/>
                      <w:szCs w:val="21"/>
                    </w:rPr>
                    <w:t xml:space="preserve"> </w:t>
                  </w:r>
                  <w:r w:rsidRPr="00DC1110">
                    <w:rPr>
                      <w:szCs w:val="21"/>
                    </w:rPr>
                    <w:t xml:space="preserve"> </w:t>
                  </w:r>
                  <w:r w:rsidRPr="00DC1110">
                    <w:rPr>
                      <w:szCs w:val="21"/>
                    </w:rPr>
                    <w:t>计</w:t>
                  </w:r>
                </w:p>
              </w:tc>
              <w:tc>
                <w:tcPr>
                  <w:tcW w:w="1080" w:type="dxa"/>
                  <w:vAlign w:val="center"/>
                </w:tcPr>
                <w:p w:rsidR="003E032D" w:rsidRPr="00DC1110" w:rsidRDefault="00BA66DF">
                  <w:pPr>
                    <w:widowControl/>
                    <w:jc w:val="center"/>
                    <w:textAlignment w:val="center"/>
                    <w:rPr>
                      <w:szCs w:val="21"/>
                    </w:rPr>
                  </w:pPr>
                  <w:r w:rsidRPr="00DC1110">
                    <w:rPr>
                      <w:rFonts w:hint="eastAsia"/>
                      <w:szCs w:val="21"/>
                    </w:rPr>
                    <w:t>1.775</w:t>
                  </w:r>
                </w:p>
              </w:tc>
              <w:tc>
                <w:tcPr>
                  <w:tcW w:w="1080" w:type="dxa"/>
                  <w:vAlign w:val="center"/>
                </w:tcPr>
                <w:p w:rsidR="003E032D" w:rsidRPr="00DC1110" w:rsidRDefault="00BA66DF">
                  <w:pPr>
                    <w:widowControl/>
                    <w:jc w:val="center"/>
                    <w:textAlignment w:val="center"/>
                    <w:rPr>
                      <w:szCs w:val="21"/>
                    </w:rPr>
                  </w:pPr>
                  <w:r w:rsidRPr="00DC1110">
                    <w:rPr>
                      <w:rFonts w:hint="eastAsia"/>
                      <w:szCs w:val="21"/>
                    </w:rPr>
                    <w:t>1.187</w:t>
                  </w:r>
                </w:p>
              </w:tc>
              <w:tc>
                <w:tcPr>
                  <w:tcW w:w="1044" w:type="dxa"/>
                  <w:vAlign w:val="center"/>
                </w:tcPr>
                <w:p w:rsidR="003E032D" w:rsidRPr="00DC1110" w:rsidRDefault="00BA66DF">
                  <w:pPr>
                    <w:widowControl/>
                    <w:jc w:val="center"/>
                    <w:textAlignment w:val="center"/>
                    <w:rPr>
                      <w:szCs w:val="21"/>
                    </w:rPr>
                  </w:pPr>
                  <w:r w:rsidRPr="00DC1110">
                    <w:rPr>
                      <w:rFonts w:hint="eastAsia"/>
                      <w:szCs w:val="21"/>
                    </w:rPr>
                    <w:t>0.588</w:t>
                  </w:r>
                </w:p>
              </w:tc>
            </w:tr>
          </w:tbl>
          <w:p w:rsidR="003E032D" w:rsidRPr="00DC1110" w:rsidRDefault="00BA66DF">
            <w:pPr>
              <w:jc w:val="center"/>
              <w:rPr>
                <w:b/>
                <w:szCs w:val="21"/>
                <w:lang w:val="zh-CN"/>
              </w:rPr>
            </w:pPr>
            <w:r w:rsidRPr="00DC1110">
              <w:rPr>
                <w:rFonts w:hint="eastAsia"/>
                <w:b/>
                <w:szCs w:val="21"/>
                <w:lang w:val="zh-CN"/>
              </w:rPr>
              <w:object w:dxaOrig="11374" w:dyaOrig="32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10" o:spid="_x0000_i1025" type="#_x0000_t75" style="width:416.25pt;height:120.75pt;mso-wrap-style:square;mso-position-horizontal-relative:page;mso-position-vertical-relative:page" o:ole="">
                  <v:fill o:detectmouseclick="t"/>
                  <v:imagedata r:id="rId10" o:title=""/>
                  <o:lock v:ext="edit" aspectratio="f"/>
                </v:shape>
                <o:OLEObject Type="Embed" ProgID="Visio.Drawing.11" ShapeID="对象 10" DrawAspect="Content" ObjectID="_1592059089" r:id="rId11">
                  <o:FieldCodes>\* MERGEFORMAT</o:FieldCodes>
                </o:OLEObject>
              </w:object>
            </w:r>
          </w:p>
          <w:p w:rsidR="003E032D" w:rsidRPr="00DC1110" w:rsidRDefault="00BA66DF">
            <w:pPr>
              <w:jc w:val="center"/>
              <w:rPr>
                <w:b/>
                <w:szCs w:val="21"/>
                <w:lang w:val="zh-CN"/>
              </w:rPr>
            </w:pPr>
            <w:r w:rsidRPr="00DC1110">
              <w:rPr>
                <w:rFonts w:hint="eastAsia"/>
                <w:b/>
                <w:szCs w:val="21"/>
                <w:lang w:val="zh-CN"/>
              </w:rPr>
              <w:t>图</w:t>
            </w:r>
            <w:r w:rsidRPr="00DC1110">
              <w:rPr>
                <w:rFonts w:hint="eastAsia"/>
                <w:b/>
                <w:szCs w:val="21"/>
              </w:rPr>
              <w:t xml:space="preserve">1-1   </w:t>
            </w:r>
            <w:r w:rsidRPr="00DC1110">
              <w:rPr>
                <w:rFonts w:hint="eastAsia"/>
                <w:b/>
                <w:szCs w:val="21"/>
              </w:rPr>
              <w:t>本项目水平衡图</w:t>
            </w:r>
            <w:r w:rsidRPr="00DC1110">
              <w:rPr>
                <w:rFonts w:hint="eastAsia"/>
                <w:b/>
                <w:szCs w:val="21"/>
              </w:rPr>
              <w:t xml:space="preserve">  </w:t>
            </w:r>
            <w:r w:rsidRPr="00DC1110">
              <w:rPr>
                <w:rFonts w:hint="eastAsia"/>
                <w:b/>
                <w:szCs w:val="21"/>
              </w:rPr>
              <w:t>（</w:t>
            </w:r>
            <w:r w:rsidRPr="00DC1110">
              <w:rPr>
                <w:rFonts w:hint="eastAsia"/>
                <w:b/>
                <w:szCs w:val="21"/>
              </w:rPr>
              <w:t>m</w:t>
            </w:r>
            <w:r w:rsidRPr="00DC1110">
              <w:rPr>
                <w:rFonts w:hint="eastAsia"/>
                <w:b/>
                <w:szCs w:val="21"/>
                <w:vertAlign w:val="superscript"/>
              </w:rPr>
              <w:t>3</w:t>
            </w:r>
            <w:r w:rsidRPr="00DC1110">
              <w:rPr>
                <w:rFonts w:hint="eastAsia"/>
                <w:b/>
                <w:szCs w:val="21"/>
              </w:rPr>
              <w:t>/d</w:t>
            </w:r>
            <w:r w:rsidRPr="00DC1110">
              <w:rPr>
                <w:rFonts w:hint="eastAsia"/>
                <w:b/>
                <w:szCs w:val="21"/>
              </w:rPr>
              <w:t>）</w:t>
            </w:r>
          </w:p>
          <w:p w:rsidR="003E032D" w:rsidRPr="00DC1110" w:rsidRDefault="00BA66DF">
            <w:pPr>
              <w:spacing w:line="360" w:lineRule="auto"/>
              <w:ind w:firstLineChars="200" w:firstLine="480"/>
              <w:rPr>
                <w:sz w:val="24"/>
              </w:rPr>
            </w:pPr>
            <w:r w:rsidRPr="00DC1110">
              <w:rPr>
                <w:rFonts w:hint="eastAsia"/>
                <w:sz w:val="24"/>
              </w:rPr>
              <w:t>2</w:t>
            </w:r>
            <w:r w:rsidRPr="00DC1110">
              <w:rPr>
                <w:sz w:val="24"/>
              </w:rPr>
              <w:t>、</w:t>
            </w:r>
            <w:r w:rsidRPr="00DC1110">
              <w:rPr>
                <w:rFonts w:hint="eastAsia"/>
                <w:sz w:val="24"/>
              </w:rPr>
              <w:t>供暖制冷</w:t>
            </w:r>
          </w:p>
          <w:p w:rsidR="003E032D" w:rsidRPr="00DC1110" w:rsidRDefault="00BA66DF">
            <w:pPr>
              <w:spacing w:line="360" w:lineRule="auto"/>
              <w:ind w:firstLineChars="200" w:firstLine="480"/>
              <w:rPr>
                <w:sz w:val="24"/>
              </w:rPr>
            </w:pPr>
            <w:r w:rsidRPr="00DC1110">
              <w:rPr>
                <w:rFonts w:hint="eastAsia"/>
                <w:sz w:val="24"/>
              </w:rPr>
              <w:lastRenderedPageBreak/>
              <w:t>项目员工生活供暖制冷采用分体式空调，生产上加热使用电加热，生产上冷却使用水冷却。</w:t>
            </w:r>
          </w:p>
          <w:p w:rsidR="003E032D" w:rsidRPr="00DC1110" w:rsidRDefault="00BA66DF">
            <w:pPr>
              <w:spacing w:line="360" w:lineRule="auto"/>
              <w:ind w:firstLineChars="200" w:firstLine="480"/>
              <w:rPr>
                <w:sz w:val="24"/>
              </w:rPr>
            </w:pPr>
            <w:r w:rsidRPr="00DC1110">
              <w:rPr>
                <w:rFonts w:hint="eastAsia"/>
                <w:sz w:val="24"/>
              </w:rPr>
              <w:t>3</w:t>
            </w:r>
            <w:r w:rsidRPr="00DC1110">
              <w:rPr>
                <w:sz w:val="24"/>
              </w:rPr>
              <w:t>、供电</w:t>
            </w:r>
          </w:p>
          <w:p w:rsidR="003E032D" w:rsidRPr="00DC1110" w:rsidRDefault="00BA66DF">
            <w:pPr>
              <w:spacing w:line="360" w:lineRule="auto"/>
              <w:ind w:firstLineChars="200" w:firstLine="480"/>
              <w:rPr>
                <w:sz w:val="24"/>
              </w:rPr>
            </w:pPr>
            <w:r w:rsidRPr="00DC1110">
              <w:rPr>
                <w:rFonts w:hint="eastAsia"/>
                <w:sz w:val="24"/>
              </w:rPr>
              <w:t>电源</w:t>
            </w:r>
            <w:r w:rsidRPr="00DC1110">
              <w:rPr>
                <w:sz w:val="24"/>
              </w:rPr>
              <w:t>由</w:t>
            </w:r>
            <w:r w:rsidRPr="00DC1110">
              <w:rPr>
                <w:rFonts w:hint="eastAsia"/>
                <w:sz w:val="24"/>
              </w:rPr>
              <w:t>市政</w:t>
            </w:r>
            <w:r w:rsidRPr="00DC1110">
              <w:rPr>
                <w:sz w:val="24"/>
              </w:rPr>
              <w:t>供电网</w:t>
            </w:r>
            <w:r w:rsidRPr="00DC1110">
              <w:rPr>
                <w:rFonts w:hint="eastAsia"/>
                <w:sz w:val="24"/>
              </w:rPr>
              <w:t>供给，无备用发电机</w:t>
            </w:r>
            <w:r w:rsidRPr="00DC1110">
              <w:rPr>
                <w:sz w:val="24"/>
              </w:rPr>
              <w:t>。</w:t>
            </w:r>
          </w:p>
          <w:p w:rsidR="003E032D" w:rsidRPr="00DC1110" w:rsidRDefault="00BA66DF">
            <w:pPr>
              <w:spacing w:line="360" w:lineRule="auto"/>
              <w:ind w:firstLineChars="200" w:firstLine="482"/>
              <w:rPr>
                <w:rFonts w:ascii="宋体" w:hAnsi="宋体" w:cs="宋体"/>
                <w:b/>
                <w:bCs/>
                <w:sz w:val="24"/>
              </w:rPr>
            </w:pPr>
            <w:r w:rsidRPr="00DC1110">
              <w:rPr>
                <w:rFonts w:ascii="宋体" w:hAnsi="宋体" w:cs="宋体" w:hint="eastAsia"/>
                <w:b/>
                <w:bCs/>
                <w:sz w:val="24"/>
              </w:rPr>
              <w:t>五、劳动定员</w:t>
            </w:r>
          </w:p>
          <w:p w:rsidR="003E032D" w:rsidRPr="00DC1110" w:rsidRDefault="00BA66DF">
            <w:pPr>
              <w:spacing w:line="360" w:lineRule="auto"/>
              <w:ind w:firstLineChars="200" w:firstLine="480"/>
              <w:rPr>
                <w:rFonts w:ascii="宋体" w:hAnsi="宋体" w:cs="宋体"/>
                <w:b/>
                <w:bCs/>
                <w:sz w:val="24"/>
              </w:rPr>
            </w:pPr>
            <w:r w:rsidRPr="00DC1110">
              <w:rPr>
                <w:rFonts w:hAnsi="宋体" w:hint="eastAsia"/>
                <w:sz w:val="24"/>
              </w:rPr>
              <w:t>本</w:t>
            </w:r>
            <w:r w:rsidRPr="00DC1110">
              <w:rPr>
                <w:rFonts w:hAnsi="宋体"/>
                <w:sz w:val="24"/>
              </w:rPr>
              <w:t>项目</w:t>
            </w:r>
            <w:r w:rsidRPr="00DC1110">
              <w:rPr>
                <w:rFonts w:hAnsi="宋体" w:hint="eastAsia"/>
                <w:sz w:val="24"/>
              </w:rPr>
              <w:t>劳动定员</w:t>
            </w:r>
            <w:r w:rsidRPr="00DC1110">
              <w:rPr>
                <w:rFonts w:hAnsi="宋体" w:hint="eastAsia"/>
                <w:sz w:val="24"/>
              </w:rPr>
              <w:t>16</w:t>
            </w:r>
            <w:r w:rsidRPr="00DC1110">
              <w:rPr>
                <w:rFonts w:hAnsi="宋体" w:hint="eastAsia"/>
                <w:sz w:val="24"/>
              </w:rPr>
              <w:t>人，提供住宿，不提供餐饮，年工作时间</w:t>
            </w:r>
            <w:r w:rsidRPr="00DC1110">
              <w:rPr>
                <w:rFonts w:hAnsi="宋体" w:hint="eastAsia"/>
                <w:sz w:val="24"/>
              </w:rPr>
              <w:t>300</w:t>
            </w:r>
            <w:r w:rsidRPr="00DC1110">
              <w:rPr>
                <w:rFonts w:hAnsi="宋体" w:hint="eastAsia"/>
                <w:sz w:val="24"/>
              </w:rPr>
              <w:t>天，每天工作</w:t>
            </w:r>
            <w:r w:rsidRPr="00DC1110">
              <w:rPr>
                <w:rFonts w:hAnsi="宋体" w:hint="eastAsia"/>
                <w:sz w:val="24"/>
              </w:rPr>
              <w:t>8</w:t>
            </w:r>
            <w:r w:rsidRPr="00DC1110">
              <w:rPr>
                <w:rFonts w:hAnsi="宋体" w:hint="eastAsia"/>
                <w:sz w:val="24"/>
              </w:rPr>
              <w:t>小时，工作时间为</w:t>
            </w:r>
            <w:r w:rsidRPr="00DC1110">
              <w:rPr>
                <w:rFonts w:hAnsi="宋体" w:hint="eastAsia"/>
                <w:sz w:val="24"/>
              </w:rPr>
              <w:t>8:00~12:00</w:t>
            </w:r>
            <w:r w:rsidRPr="00DC1110">
              <w:rPr>
                <w:rFonts w:hAnsi="宋体" w:hint="eastAsia"/>
                <w:sz w:val="24"/>
              </w:rPr>
              <w:t>和</w:t>
            </w:r>
            <w:r w:rsidRPr="00DC1110">
              <w:rPr>
                <w:rFonts w:hAnsi="宋体" w:hint="eastAsia"/>
                <w:sz w:val="24"/>
              </w:rPr>
              <w:t>14:00~18:00</w:t>
            </w:r>
            <w:r w:rsidRPr="00DC1110">
              <w:rPr>
                <w:rFonts w:hAnsi="宋体" w:hint="eastAsia"/>
                <w:sz w:val="24"/>
              </w:rPr>
              <w:t>。</w:t>
            </w:r>
          </w:p>
          <w:p w:rsidR="003E032D" w:rsidRPr="00DC1110" w:rsidRDefault="00BA66DF">
            <w:pPr>
              <w:spacing w:line="360" w:lineRule="auto"/>
              <w:ind w:firstLineChars="200" w:firstLine="482"/>
              <w:rPr>
                <w:rFonts w:ascii="宋体" w:hAnsi="宋体" w:cs="宋体"/>
                <w:b/>
                <w:bCs/>
                <w:sz w:val="24"/>
              </w:rPr>
            </w:pPr>
            <w:r w:rsidRPr="00DC1110">
              <w:rPr>
                <w:rFonts w:ascii="宋体" w:hAnsi="宋体" w:cs="宋体" w:hint="eastAsia"/>
                <w:b/>
                <w:bCs/>
                <w:sz w:val="24"/>
              </w:rPr>
              <w:t>六、工程进度</w:t>
            </w:r>
          </w:p>
          <w:p w:rsidR="003E032D" w:rsidRPr="00DC1110" w:rsidRDefault="00BA66DF">
            <w:pPr>
              <w:spacing w:line="360" w:lineRule="auto"/>
              <w:ind w:firstLineChars="200" w:firstLine="480"/>
              <w:rPr>
                <w:b/>
                <w:sz w:val="24"/>
              </w:rPr>
            </w:pPr>
            <w:r w:rsidRPr="00DC1110">
              <w:rPr>
                <w:rFonts w:hAnsi="宋体"/>
                <w:sz w:val="24"/>
              </w:rPr>
              <w:t>项目计划施工期为</w:t>
            </w:r>
            <w:r w:rsidRPr="00DC1110">
              <w:rPr>
                <w:rFonts w:hint="eastAsia"/>
                <w:sz w:val="24"/>
              </w:rPr>
              <w:t>2</w:t>
            </w:r>
            <w:r w:rsidRPr="00DC1110">
              <w:rPr>
                <w:rFonts w:hAnsi="宋体"/>
                <w:sz w:val="24"/>
              </w:rPr>
              <w:t>个月，施工期</w:t>
            </w:r>
            <w:proofErr w:type="gramStart"/>
            <w:r w:rsidRPr="00DC1110">
              <w:rPr>
                <w:rFonts w:hAnsi="宋体"/>
                <w:sz w:val="24"/>
              </w:rPr>
              <w:t>间施工</w:t>
            </w:r>
            <w:proofErr w:type="gramEnd"/>
            <w:r w:rsidRPr="00DC1110">
              <w:rPr>
                <w:rFonts w:hAnsi="宋体"/>
                <w:sz w:val="24"/>
              </w:rPr>
              <w:t>人数最大为</w:t>
            </w:r>
            <w:r w:rsidRPr="00DC1110">
              <w:rPr>
                <w:rFonts w:hint="eastAsia"/>
                <w:sz w:val="24"/>
              </w:rPr>
              <w:t>10</w:t>
            </w:r>
            <w:r w:rsidRPr="00DC1110">
              <w:rPr>
                <w:rFonts w:hAnsi="宋体"/>
                <w:sz w:val="24"/>
              </w:rPr>
              <w:t>人</w:t>
            </w:r>
            <w:r w:rsidRPr="00DC1110">
              <w:rPr>
                <w:sz w:val="24"/>
              </w:rPr>
              <w:t>/</w:t>
            </w:r>
            <w:r w:rsidRPr="00DC1110">
              <w:rPr>
                <w:rFonts w:hAnsi="宋体"/>
                <w:sz w:val="24"/>
              </w:rPr>
              <w:t>天。</w:t>
            </w:r>
          </w:p>
        </w:tc>
      </w:tr>
      <w:tr w:rsidR="00DC1110" w:rsidRPr="00DC1110" w:rsidTr="0070714B">
        <w:trPr>
          <w:trHeight w:val="1725"/>
          <w:jc w:val="center"/>
        </w:trPr>
        <w:tc>
          <w:tcPr>
            <w:tcW w:w="8529" w:type="dxa"/>
            <w:gridSpan w:val="10"/>
            <w:tcBorders>
              <w:top w:val="single" w:sz="12" w:space="0" w:color="auto"/>
              <w:left w:val="single" w:sz="12" w:space="0" w:color="auto"/>
              <w:bottom w:val="single" w:sz="12" w:space="0" w:color="auto"/>
              <w:right w:val="single" w:sz="12" w:space="0" w:color="auto"/>
            </w:tcBorders>
          </w:tcPr>
          <w:p w:rsidR="003E032D" w:rsidRPr="00DC1110" w:rsidRDefault="00BA66DF">
            <w:pPr>
              <w:spacing w:line="360" w:lineRule="auto"/>
              <w:rPr>
                <w:b/>
                <w:sz w:val="28"/>
                <w:szCs w:val="28"/>
              </w:rPr>
            </w:pPr>
            <w:r w:rsidRPr="00DC1110">
              <w:rPr>
                <w:b/>
                <w:sz w:val="28"/>
                <w:szCs w:val="28"/>
              </w:rPr>
              <w:lastRenderedPageBreak/>
              <w:t>与本项目有关的原有污染情况及主要环境问题</w:t>
            </w:r>
          </w:p>
          <w:p w:rsidR="003E032D" w:rsidRPr="00DC1110" w:rsidRDefault="00BA66DF">
            <w:pPr>
              <w:spacing w:line="360" w:lineRule="auto"/>
              <w:ind w:firstLineChars="200" w:firstLine="480"/>
              <w:rPr>
                <w:spacing w:val="-1"/>
                <w:kern w:val="0"/>
                <w:sz w:val="24"/>
              </w:rPr>
            </w:pPr>
            <w:r w:rsidRPr="00DC1110">
              <w:rPr>
                <w:rFonts w:hAnsi="宋体"/>
                <w:bCs/>
                <w:sz w:val="24"/>
              </w:rPr>
              <w:t>本项目为</w:t>
            </w:r>
            <w:r w:rsidRPr="00DC1110">
              <w:rPr>
                <w:rFonts w:hAnsi="宋体" w:hint="eastAsia"/>
                <w:bCs/>
                <w:sz w:val="24"/>
              </w:rPr>
              <w:t>新建</w:t>
            </w:r>
            <w:r w:rsidRPr="00DC1110">
              <w:rPr>
                <w:rFonts w:hAnsi="宋体"/>
                <w:bCs/>
                <w:sz w:val="24"/>
              </w:rPr>
              <w:t>项目，</w:t>
            </w:r>
            <w:r w:rsidRPr="00DC1110">
              <w:rPr>
                <w:rFonts w:hAnsi="宋体" w:hint="eastAsia"/>
                <w:bCs/>
                <w:sz w:val="24"/>
              </w:rPr>
              <w:t>项目用地为租赁</w:t>
            </w:r>
            <w:r w:rsidRPr="00DC1110">
              <w:rPr>
                <w:rFonts w:hAnsi="宋体" w:hint="eastAsia"/>
                <w:sz w:val="24"/>
              </w:rPr>
              <w:t>咸阳恒盛商贸有限公司已建好的厂房、办公楼、厂区</w:t>
            </w:r>
            <w:r w:rsidRPr="00DC1110">
              <w:rPr>
                <w:rFonts w:hAnsi="宋体" w:hint="eastAsia"/>
                <w:bCs/>
                <w:sz w:val="24"/>
              </w:rPr>
              <w:t>，土地性质为建设用地，厂房原用途为仓库，现状为空厂房，故不存在与本项目有关的原有污染情况及主要环境问题</w:t>
            </w:r>
            <w:r w:rsidRPr="00DC1110">
              <w:rPr>
                <w:rFonts w:hint="eastAsia"/>
                <w:spacing w:val="-1"/>
                <w:kern w:val="0"/>
                <w:sz w:val="24"/>
              </w:rPr>
              <w:t>。</w:t>
            </w:r>
          </w:p>
          <w:p w:rsidR="003E032D" w:rsidRPr="00DC1110" w:rsidRDefault="003E032D">
            <w:pPr>
              <w:spacing w:line="360" w:lineRule="auto"/>
              <w:ind w:firstLineChars="200" w:firstLine="476"/>
              <w:rPr>
                <w:spacing w:val="-1"/>
                <w:kern w:val="0"/>
                <w:sz w:val="24"/>
              </w:rPr>
            </w:pPr>
          </w:p>
          <w:p w:rsidR="003E032D" w:rsidRPr="00DC1110" w:rsidRDefault="003E032D">
            <w:pPr>
              <w:spacing w:line="360" w:lineRule="auto"/>
              <w:rPr>
                <w:spacing w:val="-1"/>
                <w:kern w:val="0"/>
                <w:sz w:val="24"/>
              </w:rPr>
            </w:pPr>
          </w:p>
          <w:p w:rsidR="003E032D" w:rsidRPr="00DC1110" w:rsidRDefault="003E032D">
            <w:pPr>
              <w:spacing w:line="360" w:lineRule="auto"/>
              <w:rPr>
                <w:spacing w:val="-1"/>
                <w:kern w:val="0"/>
                <w:sz w:val="24"/>
              </w:rPr>
            </w:pPr>
          </w:p>
          <w:p w:rsidR="003E032D" w:rsidRPr="00DC1110" w:rsidRDefault="003E032D">
            <w:pPr>
              <w:spacing w:line="360" w:lineRule="auto"/>
              <w:rPr>
                <w:spacing w:val="-1"/>
                <w:kern w:val="0"/>
                <w:sz w:val="24"/>
              </w:rPr>
            </w:pPr>
          </w:p>
          <w:p w:rsidR="003E032D" w:rsidRPr="00DC1110" w:rsidRDefault="003E032D">
            <w:pPr>
              <w:spacing w:line="360" w:lineRule="auto"/>
              <w:rPr>
                <w:spacing w:val="-1"/>
                <w:kern w:val="0"/>
                <w:sz w:val="24"/>
              </w:rPr>
            </w:pPr>
          </w:p>
          <w:p w:rsidR="003E032D" w:rsidRPr="00DC1110" w:rsidRDefault="003E032D">
            <w:pPr>
              <w:spacing w:line="360" w:lineRule="auto"/>
              <w:rPr>
                <w:spacing w:val="-1"/>
                <w:kern w:val="0"/>
                <w:sz w:val="24"/>
              </w:rPr>
            </w:pPr>
          </w:p>
          <w:p w:rsidR="003E032D" w:rsidRPr="00DC1110" w:rsidRDefault="003E032D">
            <w:pPr>
              <w:spacing w:line="360" w:lineRule="auto"/>
              <w:rPr>
                <w:spacing w:val="-1"/>
                <w:kern w:val="0"/>
                <w:sz w:val="24"/>
              </w:rPr>
            </w:pPr>
          </w:p>
          <w:p w:rsidR="003E032D" w:rsidRPr="00DC1110" w:rsidRDefault="003E032D">
            <w:pPr>
              <w:spacing w:line="360" w:lineRule="auto"/>
              <w:rPr>
                <w:spacing w:val="-1"/>
                <w:kern w:val="0"/>
                <w:sz w:val="24"/>
              </w:rPr>
            </w:pPr>
          </w:p>
          <w:p w:rsidR="003E032D" w:rsidRPr="00DC1110" w:rsidRDefault="003E032D">
            <w:pPr>
              <w:spacing w:line="360" w:lineRule="auto"/>
              <w:rPr>
                <w:spacing w:val="-1"/>
                <w:kern w:val="0"/>
                <w:sz w:val="24"/>
              </w:rPr>
            </w:pPr>
          </w:p>
          <w:p w:rsidR="003E032D" w:rsidRPr="00DC1110" w:rsidRDefault="003E032D">
            <w:pPr>
              <w:spacing w:line="360" w:lineRule="auto"/>
              <w:rPr>
                <w:spacing w:val="-1"/>
                <w:kern w:val="0"/>
                <w:sz w:val="24"/>
              </w:rPr>
            </w:pPr>
          </w:p>
          <w:p w:rsidR="003E032D" w:rsidRPr="00DC1110" w:rsidRDefault="003E032D">
            <w:pPr>
              <w:spacing w:line="360" w:lineRule="auto"/>
              <w:rPr>
                <w:spacing w:val="-1"/>
                <w:kern w:val="0"/>
                <w:sz w:val="24"/>
              </w:rPr>
            </w:pPr>
          </w:p>
          <w:p w:rsidR="003E032D" w:rsidRPr="00DC1110" w:rsidRDefault="003E032D">
            <w:pPr>
              <w:spacing w:line="360" w:lineRule="auto"/>
              <w:rPr>
                <w:spacing w:val="-1"/>
                <w:kern w:val="0"/>
                <w:sz w:val="24"/>
              </w:rPr>
            </w:pPr>
          </w:p>
          <w:p w:rsidR="003E032D" w:rsidRPr="00DC1110" w:rsidRDefault="003E032D">
            <w:pPr>
              <w:spacing w:line="360" w:lineRule="auto"/>
              <w:rPr>
                <w:spacing w:val="-1"/>
                <w:kern w:val="0"/>
                <w:sz w:val="24"/>
              </w:rPr>
            </w:pPr>
          </w:p>
          <w:p w:rsidR="003E032D" w:rsidRPr="00DC1110" w:rsidRDefault="003E032D">
            <w:pPr>
              <w:spacing w:line="360" w:lineRule="auto"/>
              <w:rPr>
                <w:spacing w:val="-1"/>
                <w:kern w:val="0"/>
                <w:sz w:val="24"/>
              </w:rPr>
            </w:pPr>
          </w:p>
          <w:p w:rsidR="003E032D" w:rsidRPr="00DC1110" w:rsidRDefault="003E032D">
            <w:pPr>
              <w:spacing w:line="360" w:lineRule="auto"/>
              <w:rPr>
                <w:spacing w:val="-1"/>
                <w:kern w:val="0"/>
                <w:sz w:val="24"/>
              </w:rPr>
            </w:pPr>
          </w:p>
          <w:p w:rsidR="003E032D" w:rsidRPr="00DC1110" w:rsidRDefault="003E032D">
            <w:pPr>
              <w:spacing w:line="360" w:lineRule="auto"/>
              <w:rPr>
                <w:spacing w:val="-1"/>
                <w:kern w:val="0"/>
                <w:sz w:val="24"/>
              </w:rPr>
            </w:pPr>
          </w:p>
        </w:tc>
      </w:tr>
    </w:tbl>
    <w:p w:rsidR="003E032D" w:rsidRPr="00DC1110" w:rsidRDefault="00BA66DF">
      <w:pPr>
        <w:pStyle w:val="1"/>
      </w:pPr>
      <w:r w:rsidRPr="00DC1110">
        <w:lastRenderedPageBreak/>
        <w:t>建设项目所在地自然环境简况</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529"/>
      </w:tblGrid>
      <w:tr w:rsidR="00DC1110" w:rsidRPr="00DC1110">
        <w:trPr>
          <w:trHeight w:val="13091"/>
          <w:jc w:val="center"/>
        </w:trPr>
        <w:tc>
          <w:tcPr>
            <w:tcW w:w="8529" w:type="dxa"/>
          </w:tcPr>
          <w:p w:rsidR="003E032D" w:rsidRPr="00DC1110" w:rsidRDefault="00BA66DF">
            <w:pPr>
              <w:pStyle w:val="2"/>
              <w:rPr>
                <w:rFonts w:eastAsia="宋体"/>
                <w:b/>
                <w:bCs/>
              </w:rPr>
            </w:pPr>
            <w:r w:rsidRPr="00DC1110">
              <w:rPr>
                <w:rFonts w:eastAsia="宋体"/>
                <w:b/>
                <w:bCs/>
              </w:rPr>
              <w:t>自然环境简况</w:t>
            </w:r>
            <w:r w:rsidRPr="00DC1110">
              <w:rPr>
                <w:rFonts w:eastAsia="宋体"/>
                <w:b/>
                <w:bCs/>
              </w:rPr>
              <w:t>(</w:t>
            </w:r>
            <w:r w:rsidRPr="00DC1110">
              <w:rPr>
                <w:rFonts w:eastAsia="宋体"/>
                <w:b/>
                <w:bCs/>
              </w:rPr>
              <w:t>地形、地貌、地质、气候、气象、水文、植被、生物多样性等</w:t>
            </w:r>
            <w:r w:rsidRPr="00DC1110">
              <w:rPr>
                <w:rFonts w:eastAsia="宋体"/>
                <w:b/>
                <w:bCs/>
              </w:rPr>
              <w:t>)</w:t>
            </w:r>
          </w:p>
          <w:p w:rsidR="003E032D" w:rsidRPr="00DC1110" w:rsidRDefault="00BA66DF">
            <w:pPr>
              <w:adjustRightInd w:val="0"/>
              <w:snapToGrid w:val="0"/>
              <w:spacing w:line="360" w:lineRule="auto"/>
              <w:ind w:firstLineChars="200" w:firstLine="482"/>
              <w:rPr>
                <w:rFonts w:ascii="宋体" w:hAnsi="宋体" w:cs="宋体"/>
                <w:b/>
                <w:bCs/>
                <w:sz w:val="24"/>
              </w:rPr>
            </w:pPr>
            <w:r w:rsidRPr="00DC1110">
              <w:rPr>
                <w:rFonts w:ascii="宋体" w:hAnsi="宋体" w:cs="宋体" w:hint="eastAsia"/>
                <w:b/>
                <w:bCs/>
                <w:sz w:val="24"/>
              </w:rPr>
              <w:t>一、</w:t>
            </w:r>
            <w:r w:rsidRPr="00DC1110">
              <w:rPr>
                <w:rFonts w:ascii="宋体" w:hAnsi="宋体" w:cs="宋体"/>
                <w:b/>
                <w:bCs/>
                <w:sz w:val="24"/>
              </w:rPr>
              <w:t>地理位置</w:t>
            </w:r>
          </w:p>
          <w:p w:rsidR="003E032D" w:rsidRPr="00DC1110" w:rsidRDefault="00BA66DF">
            <w:pPr>
              <w:adjustRightInd w:val="0"/>
              <w:snapToGrid w:val="0"/>
              <w:spacing w:line="360" w:lineRule="auto"/>
              <w:ind w:firstLineChars="200" w:firstLine="480"/>
              <w:jc w:val="left"/>
              <w:rPr>
                <w:rFonts w:ascii="宋体" w:hAnsi="宋体"/>
                <w:sz w:val="24"/>
              </w:rPr>
            </w:pPr>
            <w:r w:rsidRPr="00DC1110">
              <w:rPr>
                <w:rFonts w:ascii="宋体" w:hAnsi="宋体" w:hint="eastAsia"/>
                <w:sz w:val="24"/>
              </w:rPr>
              <w:t>西咸新区位于陕西省西安市和咸阳市建成区之间，区域范围涉及西安、咸阳两市所辖7县（</w:t>
            </w:r>
            <w:r w:rsidRPr="00DC1110">
              <w:rPr>
                <w:rFonts w:hint="eastAsia"/>
                <w:sz w:val="24"/>
              </w:rPr>
              <w:t>区）</w:t>
            </w:r>
            <w:r w:rsidRPr="00DC1110">
              <w:rPr>
                <w:rFonts w:hint="eastAsia"/>
                <w:sz w:val="24"/>
              </w:rPr>
              <w:t>23</w:t>
            </w:r>
            <w:r w:rsidRPr="00DC1110">
              <w:rPr>
                <w:rFonts w:hint="eastAsia"/>
                <w:sz w:val="24"/>
              </w:rPr>
              <w:t>个乡镇和街道办事处，规划控制面积</w:t>
            </w:r>
            <w:r w:rsidRPr="00DC1110">
              <w:rPr>
                <w:rFonts w:hint="eastAsia"/>
                <w:sz w:val="24"/>
              </w:rPr>
              <w:t>882</w:t>
            </w:r>
            <w:r w:rsidRPr="00DC1110">
              <w:rPr>
                <w:rFonts w:hint="eastAsia"/>
                <w:sz w:val="24"/>
              </w:rPr>
              <w:t>平方公里。秦汉新城位于</w:t>
            </w:r>
            <w:r w:rsidR="00D8026D" w:rsidRPr="00DC1110">
              <w:fldChar w:fldCharType="begin"/>
            </w:r>
            <w:r w:rsidR="00D8026D" w:rsidRPr="00DC1110">
              <w:instrText xml:space="preserve"> HYPERLINK "https://baike.baidu.com/item/%E8%A5%BF%E5%92%B8%E6%96%B0%E5%8C%BA/8134358" \t "https://baike.baidu.com/item/%E7%A7%A6%E6%B1%89%E6%96%B0%E5%9F%8E/_blank" </w:instrText>
            </w:r>
            <w:r w:rsidR="00D8026D" w:rsidRPr="00DC1110">
              <w:fldChar w:fldCharType="separate"/>
            </w:r>
            <w:r w:rsidRPr="00DC1110">
              <w:rPr>
                <w:sz w:val="24"/>
              </w:rPr>
              <w:t>西咸新区</w:t>
            </w:r>
            <w:r w:rsidR="00D8026D" w:rsidRPr="00DC1110">
              <w:rPr>
                <w:sz w:val="24"/>
              </w:rPr>
              <w:fldChar w:fldCharType="end"/>
            </w:r>
            <w:r w:rsidRPr="00DC1110">
              <w:rPr>
                <w:sz w:val="24"/>
              </w:rPr>
              <w:t>的几何中心，西接咸阳主城区，南跨</w:t>
            </w:r>
            <w:hyperlink r:id="rId12" w:tgtFrame="https://baike.baidu.com/item/%E7%A7%A6%E6%B1%89%E6%96%B0%E5%9F%8E/_blank" w:history="1">
              <w:r w:rsidRPr="00DC1110">
                <w:rPr>
                  <w:sz w:val="24"/>
                </w:rPr>
                <w:t>渭河</w:t>
              </w:r>
            </w:hyperlink>
            <w:r w:rsidRPr="00DC1110">
              <w:rPr>
                <w:sz w:val="24"/>
              </w:rPr>
              <w:t>与西安相联，是西咸</w:t>
            </w:r>
            <w:proofErr w:type="gramStart"/>
            <w:r w:rsidRPr="00DC1110">
              <w:rPr>
                <w:sz w:val="24"/>
              </w:rPr>
              <w:t>新区五</w:t>
            </w:r>
            <w:proofErr w:type="gramEnd"/>
            <w:r w:rsidRPr="00DC1110">
              <w:rPr>
                <w:sz w:val="24"/>
              </w:rPr>
              <w:t>大功能组团的核心载体。</w:t>
            </w:r>
          </w:p>
          <w:p w:rsidR="003E032D" w:rsidRPr="00DC1110" w:rsidRDefault="00BA66DF">
            <w:pPr>
              <w:tabs>
                <w:tab w:val="left" w:pos="6090"/>
              </w:tabs>
              <w:spacing w:line="360" w:lineRule="auto"/>
              <w:ind w:left="1" w:firstLineChars="200" w:firstLine="480"/>
              <w:rPr>
                <w:rFonts w:hAnsi="宋体"/>
                <w:sz w:val="24"/>
              </w:rPr>
            </w:pPr>
            <w:bookmarkStart w:id="1" w:name="_Toc73503860"/>
            <w:bookmarkStart w:id="2" w:name="_Toc58121771"/>
            <w:bookmarkStart w:id="3" w:name="_Toc88211721"/>
            <w:bookmarkStart w:id="4" w:name="_Toc73352241"/>
            <w:bookmarkStart w:id="5" w:name="_Toc57868320"/>
            <w:bookmarkStart w:id="6" w:name="_Toc74300420"/>
            <w:bookmarkStart w:id="7" w:name="_Toc73349380"/>
            <w:bookmarkStart w:id="8" w:name="_Toc75688915"/>
            <w:bookmarkStart w:id="9" w:name="_Toc73348467"/>
            <w:bookmarkStart w:id="10" w:name="_Toc58638876"/>
            <w:bookmarkStart w:id="11" w:name="_Toc72826727"/>
            <w:bookmarkStart w:id="12" w:name="_Toc80254150"/>
            <w:bookmarkStart w:id="13" w:name="_Toc60035519"/>
            <w:bookmarkStart w:id="14" w:name="_Toc58124705"/>
            <w:bookmarkStart w:id="15" w:name="_Toc74300274"/>
            <w:bookmarkStart w:id="16" w:name="_Toc58816639"/>
            <w:bookmarkStart w:id="17" w:name="_Toc75688475"/>
            <w:bookmarkStart w:id="18" w:name="_Toc88211867"/>
            <w:bookmarkStart w:id="19" w:name="_Toc75423663"/>
            <w:bookmarkStart w:id="20" w:name="_Toc73527815"/>
            <w:bookmarkStart w:id="21" w:name="_Toc74908706"/>
            <w:bookmarkStart w:id="22" w:name="_Toc60024595"/>
            <w:bookmarkStart w:id="23" w:name="_Toc74908350"/>
            <w:bookmarkStart w:id="24" w:name="_Toc58641487"/>
            <w:bookmarkStart w:id="25" w:name="_Toc88209379"/>
            <w:bookmarkStart w:id="26" w:name="_Toc58643188"/>
            <w:bookmarkStart w:id="27" w:name="_Toc59682783"/>
            <w:bookmarkStart w:id="28" w:name="_Toc58731254"/>
            <w:bookmarkStart w:id="29" w:name="_Toc73527663"/>
            <w:bookmarkStart w:id="30" w:name="_Toc75688769"/>
            <w:bookmarkStart w:id="31" w:name="_Toc73522864"/>
            <w:bookmarkStart w:id="32" w:name="_Toc75852260"/>
            <w:bookmarkStart w:id="33" w:name="_Toc59266584"/>
            <w:bookmarkStart w:id="34" w:name="_Toc58229300"/>
            <w:bookmarkStart w:id="35" w:name="_Toc58314436"/>
            <w:bookmarkStart w:id="36" w:name="_Toc74307536"/>
            <w:bookmarkStart w:id="37" w:name="_Toc58491008"/>
            <w:bookmarkStart w:id="38" w:name="_Toc58646767"/>
            <w:bookmarkStart w:id="39" w:name="_Toc75688623"/>
            <w:bookmarkStart w:id="40" w:name="_Toc80254296"/>
            <w:bookmarkStart w:id="41" w:name="_Toc58041088"/>
            <w:bookmarkStart w:id="42" w:name="_Toc73348619"/>
            <w:bookmarkStart w:id="43" w:name="_Toc58810449"/>
            <w:bookmarkStart w:id="44" w:name="_Toc74908560"/>
            <w:bookmarkStart w:id="45" w:name="_Toc59851095"/>
            <w:bookmarkStart w:id="46" w:name="_Toc58810536"/>
            <w:bookmarkStart w:id="47" w:name="_Toc71616965"/>
            <w:bookmarkStart w:id="48" w:name="_Toc59965643"/>
            <w:r w:rsidRPr="00DC1110">
              <w:rPr>
                <w:rFonts w:hAnsi="宋体" w:hint="eastAsia"/>
                <w:sz w:val="24"/>
              </w:rPr>
              <w:t>本项目位于</w:t>
            </w:r>
            <w:r w:rsidRPr="00DC1110">
              <w:rPr>
                <w:rFonts w:hint="eastAsia"/>
                <w:bCs/>
                <w:sz w:val="24"/>
              </w:rPr>
              <w:t>陕西省西咸新区秦汉新城双照街道办大王村</w:t>
            </w:r>
            <w:proofErr w:type="gramStart"/>
            <w:r w:rsidRPr="00DC1110">
              <w:rPr>
                <w:rFonts w:hint="eastAsia"/>
                <w:bCs/>
                <w:sz w:val="24"/>
              </w:rPr>
              <w:t>十字西五陵</w:t>
            </w:r>
            <w:proofErr w:type="gramEnd"/>
            <w:r w:rsidRPr="00DC1110">
              <w:rPr>
                <w:rFonts w:hint="eastAsia"/>
                <w:bCs/>
                <w:sz w:val="24"/>
              </w:rPr>
              <w:t>路北侧</w:t>
            </w:r>
            <w:r w:rsidRPr="00DC1110">
              <w:rPr>
                <w:rFonts w:hint="eastAsia"/>
                <w:bCs/>
                <w:sz w:val="24"/>
              </w:rPr>
              <w:t>2</w:t>
            </w:r>
            <w:r w:rsidRPr="00DC1110">
              <w:rPr>
                <w:rFonts w:hint="eastAsia"/>
                <w:bCs/>
                <w:sz w:val="24"/>
              </w:rPr>
              <w:t>号</w:t>
            </w:r>
            <w:r w:rsidRPr="00DC1110">
              <w:rPr>
                <w:rFonts w:hAnsi="宋体" w:hint="eastAsia"/>
                <w:sz w:val="24"/>
              </w:rPr>
              <w:t>，项目东侧为平</w:t>
            </w:r>
            <w:proofErr w:type="gramStart"/>
            <w:r w:rsidRPr="00DC1110">
              <w:rPr>
                <w:rFonts w:hAnsi="宋体" w:hint="eastAsia"/>
                <w:sz w:val="24"/>
              </w:rPr>
              <w:t>陵中心</w:t>
            </w:r>
            <w:proofErr w:type="gramEnd"/>
            <w:r w:rsidRPr="00DC1110">
              <w:rPr>
                <w:rFonts w:hAnsi="宋体" w:hint="eastAsia"/>
                <w:sz w:val="24"/>
              </w:rPr>
              <w:t>卫生院，南侧为商店、摩托车修理店及</w:t>
            </w:r>
            <w:r w:rsidRPr="00DC1110">
              <w:rPr>
                <w:rFonts w:hAnsi="宋体" w:hint="eastAsia"/>
                <w:sz w:val="24"/>
              </w:rPr>
              <w:t>105</w:t>
            </w:r>
            <w:r w:rsidRPr="00DC1110">
              <w:rPr>
                <w:rFonts w:hAnsi="宋体" w:hint="eastAsia"/>
                <w:sz w:val="24"/>
              </w:rPr>
              <w:t>县道，西侧为公路工程公司，北侧为农田。</w:t>
            </w:r>
          </w:p>
          <w:p w:rsidR="003E032D" w:rsidRPr="00DC1110" w:rsidRDefault="00BA66DF">
            <w:pPr>
              <w:adjustRightInd w:val="0"/>
              <w:snapToGrid w:val="0"/>
              <w:spacing w:line="360" w:lineRule="auto"/>
              <w:ind w:firstLineChars="200" w:firstLine="482"/>
              <w:rPr>
                <w:rFonts w:ascii="宋体" w:hAnsi="宋体" w:cs="宋体"/>
                <w:b/>
                <w:bCs/>
                <w:sz w:val="24"/>
              </w:rPr>
            </w:pPr>
            <w:r w:rsidRPr="00DC1110">
              <w:rPr>
                <w:rFonts w:ascii="宋体" w:hAnsi="宋体" w:cs="宋体"/>
                <w:b/>
                <w:bCs/>
                <w:sz w:val="24"/>
              </w:rPr>
              <w:t>二、地形地貌</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3E032D" w:rsidRPr="006C1C48" w:rsidRDefault="00BA66DF">
            <w:pPr>
              <w:adjustRightInd w:val="0"/>
              <w:snapToGrid w:val="0"/>
              <w:spacing w:line="360" w:lineRule="auto"/>
              <w:ind w:firstLineChars="200" w:firstLine="480"/>
              <w:jc w:val="left"/>
              <w:rPr>
                <w:sz w:val="24"/>
              </w:rPr>
            </w:pPr>
            <w:r w:rsidRPr="006C1C48">
              <w:rPr>
                <w:sz w:val="24"/>
              </w:rPr>
              <w:t>秦汉新城范围内，地势中部高南北低，北部、中部为冲积平原，自西向东逐渐展宽降低，大部分海拔</w:t>
            </w:r>
            <w:r w:rsidRPr="006C1C48">
              <w:rPr>
                <w:sz w:val="24"/>
              </w:rPr>
              <w:t xml:space="preserve">400 </w:t>
            </w:r>
            <w:r w:rsidRPr="006C1C48">
              <w:rPr>
                <w:sz w:val="24"/>
              </w:rPr>
              <w:t>米左右，地势平坦。中部为黄土台</w:t>
            </w:r>
            <w:proofErr w:type="gramStart"/>
            <w:r w:rsidRPr="006C1C48">
              <w:rPr>
                <w:sz w:val="24"/>
              </w:rPr>
              <w:t>塬</w:t>
            </w:r>
            <w:proofErr w:type="gramEnd"/>
            <w:r w:rsidRPr="006C1C48">
              <w:rPr>
                <w:sz w:val="24"/>
              </w:rPr>
              <w:t>，位于泾河以南，</w:t>
            </w:r>
            <w:proofErr w:type="gramStart"/>
            <w:r w:rsidRPr="006C1C48">
              <w:rPr>
                <w:sz w:val="24"/>
              </w:rPr>
              <w:t>塬</w:t>
            </w:r>
            <w:proofErr w:type="gramEnd"/>
            <w:r w:rsidRPr="006C1C48">
              <w:rPr>
                <w:sz w:val="24"/>
              </w:rPr>
              <w:t>面开阔，地势平坦，海拔为</w:t>
            </w:r>
            <w:r w:rsidRPr="006C1C48">
              <w:rPr>
                <w:sz w:val="24"/>
              </w:rPr>
              <w:t xml:space="preserve">430-500 </w:t>
            </w:r>
            <w:r w:rsidRPr="006C1C48">
              <w:rPr>
                <w:sz w:val="24"/>
              </w:rPr>
              <w:t>米。秦汉新城地质基础是古老的华北阶地，属于变质花岗岩类地质。沿渭河第一阶地由于地质原因形成一条地质断裂带。南部与北部基底为以冲积为主及</w:t>
            </w:r>
            <w:proofErr w:type="gramStart"/>
            <w:r w:rsidRPr="006C1C48">
              <w:rPr>
                <w:sz w:val="24"/>
              </w:rPr>
              <w:t>冲洪积</w:t>
            </w:r>
            <w:proofErr w:type="gramEnd"/>
            <w:r w:rsidRPr="006C1C48">
              <w:rPr>
                <w:sz w:val="24"/>
              </w:rPr>
              <w:t>的粉砂质粘土、粘土质粉砂及砂、砾石。承载力标准值在</w:t>
            </w:r>
            <w:r w:rsidRPr="006C1C48">
              <w:rPr>
                <w:sz w:val="24"/>
              </w:rPr>
              <w:t xml:space="preserve">200kpa </w:t>
            </w:r>
            <w:r w:rsidRPr="006C1C48">
              <w:rPr>
                <w:sz w:val="24"/>
              </w:rPr>
              <w:t>左右。部分土地存在砂土液化现象。</w:t>
            </w:r>
          </w:p>
          <w:p w:rsidR="003E032D" w:rsidRPr="006C1C48" w:rsidRDefault="00BA66DF">
            <w:pPr>
              <w:adjustRightInd w:val="0"/>
              <w:snapToGrid w:val="0"/>
              <w:spacing w:line="360" w:lineRule="auto"/>
              <w:ind w:firstLineChars="200" w:firstLine="482"/>
              <w:rPr>
                <w:b/>
                <w:bCs/>
                <w:sz w:val="24"/>
              </w:rPr>
            </w:pPr>
            <w:r w:rsidRPr="006C1C48">
              <w:rPr>
                <w:b/>
                <w:bCs/>
                <w:sz w:val="24"/>
              </w:rPr>
              <w:t>三、气象</w:t>
            </w:r>
          </w:p>
          <w:p w:rsidR="003E032D" w:rsidRPr="00DC1110" w:rsidRDefault="00BA66DF">
            <w:pPr>
              <w:adjustRightInd w:val="0"/>
              <w:snapToGrid w:val="0"/>
              <w:spacing w:line="360" w:lineRule="auto"/>
              <w:ind w:firstLineChars="200" w:firstLine="480"/>
              <w:rPr>
                <w:sz w:val="24"/>
              </w:rPr>
            </w:pPr>
            <w:r w:rsidRPr="006C1C48">
              <w:rPr>
                <w:sz w:val="24"/>
              </w:rPr>
              <w:t>秦汉新城所在地区属暖温带大陆性季风气候，四季冷暖、干湿分明。年平均气温</w:t>
            </w:r>
            <w:r w:rsidRPr="006C1C48">
              <w:rPr>
                <w:sz w:val="24"/>
              </w:rPr>
              <w:t>13</w:t>
            </w:r>
            <w:r w:rsidRPr="006C1C48">
              <w:rPr>
                <w:rFonts w:ascii="宋体" w:hAnsi="宋体" w:cs="宋体" w:hint="eastAsia"/>
                <w:sz w:val="24"/>
              </w:rPr>
              <w:t>℃</w:t>
            </w:r>
            <w:r w:rsidRPr="006C1C48">
              <w:rPr>
                <w:sz w:val="24"/>
              </w:rPr>
              <w:t>,</w:t>
            </w:r>
            <w:r w:rsidRPr="006C1C48">
              <w:rPr>
                <w:sz w:val="24"/>
              </w:rPr>
              <w:t>冬季</w:t>
            </w:r>
            <w:r w:rsidRPr="006C1C48">
              <w:rPr>
                <w:sz w:val="24"/>
              </w:rPr>
              <w:t>(1</w:t>
            </w:r>
            <w:r w:rsidRPr="006C1C48">
              <w:rPr>
                <w:sz w:val="24"/>
              </w:rPr>
              <w:t>月</w:t>
            </w:r>
            <w:r w:rsidRPr="006C1C48">
              <w:rPr>
                <w:sz w:val="24"/>
              </w:rPr>
              <w:t>)</w:t>
            </w:r>
            <w:r w:rsidRPr="006C1C48">
              <w:rPr>
                <w:sz w:val="24"/>
              </w:rPr>
              <w:t>最冷为－</w:t>
            </w:r>
            <w:r w:rsidRPr="006C1C48">
              <w:rPr>
                <w:sz w:val="24"/>
              </w:rPr>
              <w:t>20.8</w:t>
            </w:r>
            <w:r w:rsidRPr="006C1C48">
              <w:rPr>
                <w:rFonts w:ascii="宋体" w:hAnsi="宋体" w:cs="宋体" w:hint="eastAsia"/>
                <w:sz w:val="24"/>
              </w:rPr>
              <w:t>℃</w:t>
            </w:r>
            <w:r w:rsidRPr="006C1C48">
              <w:rPr>
                <w:sz w:val="24"/>
              </w:rPr>
              <w:t xml:space="preserve">, </w:t>
            </w:r>
            <w:r w:rsidRPr="006C1C48">
              <w:rPr>
                <w:sz w:val="24"/>
              </w:rPr>
              <w:t>夏季最热</w:t>
            </w:r>
            <w:r w:rsidRPr="006C1C48">
              <w:rPr>
                <w:sz w:val="24"/>
              </w:rPr>
              <w:t>(7</w:t>
            </w:r>
            <w:r w:rsidRPr="006C1C48">
              <w:rPr>
                <w:sz w:val="24"/>
              </w:rPr>
              <w:t>月</w:t>
            </w:r>
            <w:r w:rsidRPr="006C1C48">
              <w:rPr>
                <w:sz w:val="24"/>
              </w:rPr>
              <w:t>)</w:t>
            </w:r>
            <w:r w:rsidRPr="006C1C48">
              <w:rPr>
                <w:sz w:val="24"/>
              </w:rPr>
              <w:t>为</w:t>
            </w:r>
            <w:r w:rsidRPr="006C1C48">
              <w:rPr>
                <w:sz w:val="24"/>
              </w:rPr>
              <w:t>41.4</w:t>
            </w:r>
            <w:r w:rsidRPr="00DC1110">
              <w:rPr>
                <w:rFonts w:hint="eastAsia"/>
                <w:sz w:val="24"/>
              </w:rPr>
              <w:t>℃。年均降水量</w:t>
            </w:r>
            <w:r w:rsidRPr="00DC1110">
              <w:rPr>
                <w:sz w:val="24"/>
              </w:rPr>
              <w:t>548.7</w:t>
            </w:r>
            <w:r w:rsidRPr="00DC1110">
              <w:rPr>
                <w:rFonts w:hint="eastAsia"/>
                <w:sz w:val="24"/>
              </w:rPr>
              <w:t>毫米，最多降水量</w:t>
            </w:r>
            <w:r w:rsidRPr="00DC1110">
              <w:rPr>
                <w:sz w:val="24"/>
              </w:rPr>
              <w:t xml:space="preserve">829.7 </w:t>
            </w:r>
            <w:r w:rsidRPr="00DC1110">
              <w:rPr>
                <w:rFonts w:hint="eastAsia"/>
                <w:sz w:val="24"/>
              </w:rPr>
              <w:t>毫米，最少为</w:t>
            </w:r>
            <w:r w:rsidRPr="00DC1110">
              <w:rPr>
                <w:sz w:val="24"/>
              </w:rPr>
              <w:t xml:space="preserve">349.2 </w:t>
            </w:r>
            <w:r w:rsidRPr="00DC1110">
              <w:rPr>
                <w:rFonts w:hint="eastAsia"/>
                <w:sz w:val="24"/>
              </w:rPr>
              <w:t>毫米。日照时数年平均为</w:t>
            </w:r>
            <w:r w:rsidRPr="00DC1110">
              <w:rPr>
                <w:sz w:val="24"/>
              </w:rPr>
              <w:t xml:space="preserve">2195.2 </w:t>
            </w:r>
            <w:r w:rsidRPr="00DC1110">
              <w:rPr>
                <w:rFonts w:hint="eastAsia"/>
                <w:sz w:val="24"/>
              </w:rPr>
              <w:t>小时，最多（</w:t>
            </w:r>
            <w:r w:rsidRPr="00DC1110">
              <w:rPr>
                <w:sz w:val="24"/>
              </w:rPr>
              <w:t>8</w:t>
            </w:r>
            <w:r w:rsidRPr="00DC1110">
              <w:rPr>
                <w:rFonts w:hint="eastAsia"/>
                <w:sz w:val="24"/>
              </w:rPr>
              <w:t>月）为</w:t>
            </w:r>
            <w:r w:rsidRPr="00DC1110">
              <w:rPr>
                <w:sz w:val="24"/>
              </w:rPr>
              <w:t xml:space="preserve">241.6 </w:t>
            </w:r>
            <w:r w:rsidRPr="00DC1110">
              <w:rPr>
                <w:rFonts w:hint="eastAsia"/>
                <w:sz w:val="24"/>
              </w:rPr>
              <w:t>小时，最少</w:t>
            </w:r>
            <w:r w:rsidRPr="00DC1110">
              <w:rPr>
                <w:sz w:val="24"/>
              </w:rPr>
              <w:t>(2</w:t>
            </w:r>
            <w:r w:rsidRPr="00DC1110">
              <w:rPr>
                <w:rFonts w:hint="eastAsia"/>
                <w:sz w:val="24"/>
              </w:rPr>
              <w:t>月</w:t>
            </w:r>
            <w:r w:rsidRPr="00DC1110">
              <w:rPr>
                <w:sz w:val="24"/>
              </w:rPr>
              <w:t>)</w:t>
            </w:r>
            <w:r w:rsidRPr="00DC1110">
              <w:rPr>
                <w:rFonts w:hint="eastAsia"/>
                <w:sz w:val="24"/>
              </w:rPr>
              <w:t>为</w:t>
            </w:r>
            <w:r w:rsidRPr="00DC1110">
              <w:rPr>
                <w:sz w:val="24"/>
              </w:rPr>
              <w:t xml:space="preserve">146.2 </w:t>
            </w:r>
            <w:r w:rsidRPr="00DC1110">
              <w:rPr>
                <w:rFonts w:hint="eastAsia"/>
                <w:sz w:val="24"/>
              </w:rPr>
              <w:t>小时。无霜期年均</w:t>
            </w:r>
            <w:r w:rsidRPr="00DC1110">
              <w:rPr>
                <w:sz w:val="24"/>
              </w:rPr>
              <w:t xml:space="preserve">213 </w:t>
            </w:r>
            <w:r w:rsidRPr="00DC1110">
              <w:rPr>
                <w:rFonts w:hint="eastAsia"/>
                <w:sz w:val="24"/>
              </w:rPr>
              <w:t>天。</w:t>
            </w:r>
          </w:p>
          <w:p w:rsidR="003E032D" w:rsidRPr="00DC1110" w:rsidRDefault="00BA66DF">
            <w:pPr>
              <w:adjustRightInd w:val="0"/>
              <w:snapToGrid w:val="0"/>
              <w:spacing w:line="360" w:lineRule="auto"/>
              <w:ind w:firstLineChars="200" w:firstLine="482"/>
              <w:rPr>
                <w:rFonts w:ascii="宋体" w:hAnsi="宋体" w:cs="宋体"/>
                <w:b/>
                <w:bCs/>
                <w:sz w:val="24"/>
              </w:rPr>
            </w:pPr>
            <w:r w:rsidRPr="00DC1110">
              <w:rPr>
                <w:rFonts w:ascii="宋体" w:hAnsi="宋体" w:cs="宋体" w:hint="eastAsia"/>
                <w:b/>
                <w:bCs/>
                <w:sz w:val="24"/>
              </w:rPr>
              <w:t>四、水文</w:t>
            </w:r>
          </w:p>
          <w:p w:rsidR="003E032D" w:rsidRPr="00DC1110" w:rsidRDefault="00BA66DF">
            <w:pPr>
              <w:adjustRightInd w:val="0"/>
              <w:snapToGrid w:val="0"/>
              <w:spacing w:line="360" w:lineRule="auto"/>
              <w:ind w:firstLineChars="200" w:firstLine="480"/>
              <w:rPr>
                <w:sz w:val="24"/>
              </w:rPr>
            </w:pPr>
            <w:r w:rsidRPr="00DC1110">
              <w:rPr>
                <w:rFonts w:hint="eastAsia"/>
                <w:sz w:val="24"/>
              </w:rPr>
              <w:t>本项目附近无河流通过，</w:t>
            </w:r>
            <w:proofErr w:type="gramStart"/>
            <w:r w:rsidRPr="00DC1110">
              <w:rPr>
                <w:rFonts w:hint="eastAsia"/>
                <w:sz w:val="24"/>
              </w:rPr>
              <w:t>距本项目</w:t>
            </w:r>
            <w:proofErr w:type="gramEnd"/>
            <w:r w:rsidRPr="00DC1110">
              <w:rPr>
                <w:rFonts w:hint="eastAsia"/>
                <w:sz w:val="24"/>
              </w:rPr>
              <w:t>最近的河流为本项目南侧</w:t>
            </w:r>
            <w:r w:rsidRPr="00DC1110">
              <w:rPr>
                <w:rFonts w:hint="eastAsia"/>
                <w:sz w:val="24"/>
              </w:rPr>
              <w:t>11</w:t>
            </w:r>
            <w:r w:rsidRPr="00DC1110">
              <w:rPr>
                <w:rFonts w:hint="eastAsia"/>
                <w:sz w:val="24"/>
              </w:rPr>
              <w:t>公里处的渭河。渭河干流在陕境内，流长</w:t>
            </w:r>
            <w:r w:rsidRPr="00DC1110">
              <w:rPr>
                <w:rFonts w:hint="eastAsia"/>
                <w:sz w:val="24"/>
              </w:rPr>
              <w:t>502.4</w:t>
            </w:r>
            <w:r w:rsidRPr="00DC1110">
              <w:rPr>
                <w:rFonts w:hint="eastAsia"/>
                <w:sz w:val="24"/>
              </w:rPr>
              <w:t>公里，流域面积</w:t>
            </w:r>
            <w:r w:rsidRPr="00DC1110">
              <w:rPr>
                <w:rFonts w:hint="eastAsia"/>
                <w:sz w:val="24"/>
              </w:rPr>
              <w:t>67108</w:t>
            </w:r>
            <w:r w:rsidRPr="00DC1110">
              <w:rPr>
                <w:rFonts w:hint="eastAsia"/>
                <w:sz w:val="24"/>
              </w:rPr>
              <w:t>平方公里，</w:t>
            </w:r>
            <w:proofErr w:type="gramStart"/>
            <w:r w:rsidRPr="00DC1110">
              <w:rPr>
                <w:rFonts w:hint="eastAsia"/>
                <w:sz w:val="24"/>
              </w:rPr>
              <w:t>占陕境</w:t>
            </w:r>
            <w:proofErr w:type="gramEnd"/>
            <w:r w:rsidRPr="00DC1110">
              <w:rPr>
                <w:rFonts w:hint="eastAsia"/>
                <w:sz w:val="24"/>
              </w:rPr>
              <w:t>黄河流域总面积的</w:t>
            </w:r>
            <w:r w:rsidRPr="00DC1110">
              <w:rPr>
                <w:rFonts w:hint="eastAsia"/>
                <w:sz w:val="24"/>
              </w:rPr>
              <w:t>50%</w:t>
            </w:r>
            <w:r w:rsidRPr="00DC1110">
              <w:rPr>
                <w:rFonts w:hint="eastAsia"/>
                <w:sz w:val="24"/>
              </w:rPr>
              <w:t>。全河多年平均径流量</w:t>
            </w:r>
            <w:r w:rsidRPr="00DC1110">
              <w:rPr>
                <w:rFonts w:hint="eastAsia"/>
                <w:sz w:val="24"/>
              </w:rPr>
              <w:t>103.7</w:t>
            </w:r>
            <w:r w:rsidRPr="00DC1110">
              <w:rPr>
                <w:rFonts w:hint="eastAsia"/>
                <w:sz w:val="24"/>
              </w:rPr>
              <w:t>亿立方米，</w:t>
            </w:r>
            <w:proofErr w:type="gramStart"/>
            <w:r w:rsidRPr="00DC1110">
              <w:rPr>
                <w:rFonts w:hint="eastAsia"/>
                <w:sz w:val="24"/>
              </w:rPr>
              <w:t>其中陕境产流</w:t>
            </w:r>
            <w:proofErr w:type="gramEnd"/>
            <w:r w:rsidRPr="00DC1110">
              <w:rPr>
                <w:rFonts w:hint="eastAsia"/>
                <w:sz w:val="24"/>
              </w:rPr>
              <w:t>62.66</w:t>
            </w:r>
            <w:r w:rsidRPr="00DC1110">
              <w:rPr>
                <w:rFonts w:hint="eastAsia"/>
                <w:sz w:val="24"/>
              </w:rPr>
              <w:t>亿立方米；每年输入黄河泥沙达</w:t>
            </w:r>
            <w:r w:rsidRPr="00DC1110">
              <w:rPr>
                <w:rFonts w:hint="eastAsia"/>
                <w:sz w:val="24"/>
              </w:rPr>
              <w:t>5.8</w:t>
            </w:r>
            <w:r w:rsidRPr="00DC1110">
              <w:rPr>
                <w:rFonts w:hint="eastAsia"/>
                <w:sz w:val="24"/>
              </w:rPr>
              <w:t>亿多吨，约占黄河泥沙总量的</w:t>
            </w:r>
            <w:r w:rsidRPr="00DC1110">
              <w:rPr>
                <w:rFonts w:hint="eastAsia"/>
                <w:sz w:val="24"/>
              </w:rPr>
              <w:t>1/3</w:t>
            </w:r>
            <w:r w:rsidRPr="00DC1110">
              <w:rPr>
                <w:rFonts w:hint="eastAsia"/>
                <w:sz w:val="24"/>
              </w:rPr>
              <w:t>。渭河干</w:t>
            </w:r>
            <w:r w:rsidRPr="00DC1110">
              <w:rPr>
                <w:rFonts w:hint="eastAsia"/>
                <w:sz w:val="24"/>
              </w:rPr>
              <w:lastRenderedPageBreak/>
              <w:t>流从天水出甘肃省，东流至</w:t>
            </w:r>
            <w:hyperlink r:id="rId13" w:tgtFrame="http://baike.baidu.com/_blank" w:history="1">
              <w:r w:rsidRPr="00DC1110">
                <w:rPr>
                  <w:sz w:val="24"/>
                </w:rPr>
                <w:t>天水</w:t>
              </w:r>
            </w:hyperlink>
            <w:r w:rsidRPr="00DC1110">
              <w:rPr>
                <w:sz w:val="24"/>
              </w:rPr>
              <w:t>与宝鸡接壤，经</w:t>
            </w:r>
            <w:hyperlink r:id="rId14" w:tgtFrame="http://baike.baidu.com/_blank" w:history="1">
              <w:r w:rsidRPr="00DC1110">
                <w:rPr>
                  <w:sz w:val="24"/>
                </w:rPr>
                <w:t>宝鸡</w:t>
              </w:r>
            </w:hyperlink>
            <w:r w:rsidRPr="00DC1110">
              <w:rPr>
                <w:sz w:val="24"/>
              </w:rPr>
              <w:t>市的</w:t>
            </w:r>
            <w:hyperlink r:id="rId15" w:tgtFrame="http://baike.baidu.com/_blank" w:history="1">
              <w:r w:rsidRPr="00DC1110">
                <w:rPr>
                  <w:sz w:val="24"/>
                </w:rPr>
                <w:t>陈仓</w:t>
              </w:r>
            </w:hyperlink>
            <w:r w:rsidRPr="00DC1110">
              <w:rPr>
                <w:sz w:val="24"/>
              </w:rPr>
              <w:t>、</w:t>
            </w:r>
            <w:hyperlink r:id="rId16" w:tgtFrame="http://baike.baidu.com/_blank" w:history="1">
              <w:r w:rsidRPr="00DC1110">
                <w:rPr>
                  <w:sz w:val="24"/>
                </w:rPr>
                <w:t>渭滨</w:t>
              </w:r>
            </w:hyperlink>
            <w:r w:rsidRPr="00DC1110">
              <w:rPr>
                <w:sz w:val="24"/>
              </w:rPr>
              <w:t>、</w:t>
            </w:r>
            <w:hyperlink r:id="rId17" w:tgtFrame="http://baike.baidu.com/_blank" w:history="1">
              <w:r w:rsidRPr="00DC1110">
                <w:rPr>
                  <w:sz w:val="24"/>
                </w:rPr>
                <w:t>金台</w:t>
              </w:r>
            </w:hyperlink>
            <w:r w:rsidRPr="00DC1110">
              <w:rPr>
                <w:sz w:val="24"/>
              </w:rPr>
              <w:t>、</w:t>
            </w:r>
            <w:hyperlink r:id="rId18" w:tgtFrame="http://baike.baidu.com/_blank" w:history="1">
              <w:r w:rsidRPr="00DC1110">
                <w:rPr>
                  <w:sz w:val="24"/>
                </w:rPr>
                <w:t>岐山</w:t>
              </w:r>
            </w:hyperlink>
            <w:r w:rsidRPr="00DC1110">
              <w:rPr>
                <w:sz w:val="24"/>
              </w:rPr>
              <w:t>、</w:t>
            </w:r>
            <w:hyperlink r:id="rId19" w:tgtFrame="http://baike.baidu.com/_blank" w:history="1">
              <w:r w:rsidRPr="00DC1110">
                <w:rPr>
                  <w:sz w:val="24"/>
                </w:rPr>
                <w:t>眉县</w:t>
              </w:r>
            </w:hyperlink>
            <w:r w:rsidRPr="00DC1110">
              <w:rPr>
                <w:sz w:val="24"/>
              </w:rPr>
              <w:t>、</w:t>
            </w:r>
            <w:hyperlink r:id="rId20" w:tgtFrame="http://baike.baidu.com/_blank" w:history="1">
              <w:r w:rsidRPr="00DC1110">
                <w:rPr>
                  <w:sz w:val="24"/>
                </w:rPr>
                <w:t>扶风</w:t>
              </w:r>
            </w:hyperlink>
            <w:r w:rsidRPr="00DC1110">
              <w:rPr>
                <w:sz w:val="24"/>
              </w:rPr>
              <w:t>，</w:t>
            </w:r>
            <w:hyperlink r:id="rId21" w:tgtFrame="http://baike.baidu.com/_blank" w:history="1">
              <w:r w:rsidRPr="00DC1110">
                <w:rPr>
                  <w:sz w:val="24"/>
                </w:rPr>
                <w:t>咸阳</w:t>
              </w:r>
            </w:hyperlink>
            <w:r w:rsidRPr="00DC1110">
              <w:rPr>
                <w:sz w:val="24"/>
              </w:rPr>
              <w:t>市的</w:t>
            </w:r>
            <w:hyperlink r:id="rId22" w:tgtFrame="http://baike.baidu.com/_blank" w:history="1">
              <w:r w:rsidRPr="00DC1110">
                <w:rPr>
                  <w:sz w:val="24"/>
                </w:rPr>
                <w:t>杨陵</w:t>
              </w:r>
            </w:hyperlink>
            <w:r w:rsidRPr="00DC1110">
              <w:rPr>
                <w:sz w:val="24"/>
              </w:rPr>
              <w:t>、</w:t>
            </w:r>
            <w:hyperlink r:id="rId23" w:tgtFrame="http://baike.baidu.com/_blank" w:history="1">
              <w:r w:rsidRPr="00DC1110">
                <w:rPr>
                  <w:sz w:val="24"/>
                </w:rPr>
                <w:t>武功</w:t>
              </w:r>
            </w:hyperlink>
            <w:r w:rsidRPr="00DC1110">
              <w:rPr>
                <w:sz w:val="24"/>
              </w:rPr>
              <w:t>、</w:t>
            </w:r>
            <w:hyperlink r:id="rId24" w:tgtFrame="http://baike.baidu.com/_blank" w:history="1">
              <w:r w:rsidRPr="00DC1110">
                <w:rPr>
                  <w:sz w:val="24"/>
                </w:rPr>
                <w:t>兴平</w:t>
              </w:r>
            </w:hyperlink>
            <w:r w:rsidRPr="00DC1110">
              <w:rPr>
                <w:sz w:val="24"/>
              </w:rPr>
              <w:t>、</w:t>
            </w:r>
            <w:hyperlink r:id="rId25" w:tgtFrame="http://baike.baidu.com/_blank" w:history="1">
              <w:r w:rsidRPr="00DC1110">
                <w:rPr>
                  <w:sz w:val="24"/>
                </w:rPr>
                <w:t>秦都</w:t>
              </w:r>
            </w:hyperlink>
            <w:r w:rsidRPr="00DC1110">
              <w:rPr>
                <w:sz w:val="24"/>
              </w:rPr>
              <w:t>、</w:t>
            </w:r>
            <w:hyperlink r:id="rId26" w:tgtFrame="http://baike.baidu.com/_blank" w:history="1">
              <w:r w:rsidRPr="00DC1110">
                <w:rPr>
                  <w:sz w:val="24"/>
                </w:rPr>
                <w:t>渭城</w:t>
              </w:r>
            </w:hyperlink>
            <w:r w:rsidRPr="00DC1110">
              <w:rPr>
                <w:sz w:val="24"/>
              </w:rPr>
              <w:t>，</w:t>
            </w:r>
            <w:hyperlink r:id="rId27" w:tgtFrame="http://baike.baidu.com/_blank" w:history="1">
              <w:r w:rsidRPr="00DC1110">
                <w:rPr>
                  <w:sz w:val="24"/>
                </w:rPr>
                <w:t>西安</w:t>
              </w:r>
            </w:hyperlink>
            <w:r w:rsidRPr="00DC1110">
              <w:rPr>
                <w:sz w:val="24"/>
              </w:rPr>
              <w:t>市的周至、户县、长安、未央、灞桥、高陵、临潼，</w:t>
            </w:r>
            <w:hyperlink r:id="rId28" w:tgtFrame="http://baike.baidu.com/_blank" w:history="1">
              <w:r w:rsidRPr="00DC1110">
                <w:rPr>
                  <w:sz w:val="24"/>
                </w:rPr>
                <w:t>渭南</w:t>
              </w:r>
            </w:hyperlink>
            <w:r w:rsidRPr="00DC1110">
              <w:rPr>
                <w:sz w:val="24"/>
              </w:rPr>
              <w:t>市的临渭、大荔、华县、华阴等</w:t>
            </w:r>
            <w:r w:rsidRPr="00DC1110">
              <w:rPr>
                <w:sz w:val="24"/>
              </w:rPr>
              <w:t>22</w:t>
            </w:r>
            <w:r w:rsidRPr="00DC1110">
              <w:rPr>
                <w:sz w:val="24"/>
              </w:rPr>
              <w:t>个县（市、区），至</w:t>
            </w:r>
            <w:r w:rsidR="00D8026D" w:rsidRPr="00DC1110">
              <w:fldChar w:fldCharType="begin"/>
            </w:r>
            <w:r w:rsidR="00D8026D" w:rsidRPr="00DC1110">
              <w:instrText xml:space="preserve"> HYPERLINK "http://baike.baidu.com/item/%E6%BD%BC%E5%85%B3" \t "http://baike.baidu.com/_blank" </w:instrText>
            </w:r>
            <w:r w:rsidR="00D8026D" w:rsidRPr="00DC1110">
              <w:fldChar w:fldCharType="separate"/>
            </w:r>
            <w:r w:rsidRPr="00DC1110">
              <w:rPr>
                <w:sz w:val="24"/>
              </w:rPr>
              <w:t>潼关</w:t>
            </w:r>
            <w:r w:rsidR="00D8026D" w:rsidRPr="00DC1110">
              <w:rPr>
                <w:sz w:val="24"/>
              </w:rPr>
              <w:fldChar w:fldCharType="end"/>
            </w:r>
            <w:r w:rsidRPr="00DC1110">
              <w:rPr>
                <w:sz w:val="24"/>
              </w:rPr>
              <w:t>的港口入黄。</w:t>
            </w:r>
          </w:p>
          <w:p w:rsidR="003E032D" w:rsidRPr="00DC1110" w:rsidRDefault="00BA66DF">
            <w:pPr>
              <w:adjustRightInd w:val="0"/>
              <w:snapToGrid w:val="0"/>
              <w:spacing w:line="360" w:lineRule="auto"/>
              <w:ind w:firstLineChars="200" w:firstLine="482"/>
              <w:rPr>
                <w:rFonts w:ascii="宋体" w:hAnsi="宋体" w:cs="宋体"/>
                <w:b/>
                <w:bCs/>
                <w:sz w:val="24"/>
              </w:rPr>
            </w:pPr>
            <w:r w:rsidRPr="00DC1110">
              <w:rPr>
                <w:rFonts w:ascii="宋体" w:hAnsi="宋体" w:cs="宋体" w:hint="eastAsia"/>
                <w:b/>
                <w:bCs/>
                <w:sz w:val="24"/>
              </w:rPr>
              <w:t>五</w:t>
            </w:r>
            <w:r w:rsidRPr="00DC1110">
              <w:rPr>
                <w:rFonts w:ascii="宋体" w:hAnsi="宋体" w:cs="宋体"/>
                <w:b/>
                <w:bCs/>
                <w:sz w:val="24"/>
              </w:rPr>
              <w:t>、生态</w:t>
            </w:r>
          </w:p>
          <w:p w:rsidR="003E032D" w:rsidRPr="00DC1110" w:rsidRDefault="00BA66DF">
            <w:pPr>
              <w:adjustRightInd w:val="0"/>
              <w:snapToGrid w:val="0"/>
              <w:spacing w:line="360" w:lineRule="auto"/>
              <w:ind w:firstLineChars="200" w:firstLine="480"/>
              <w:rPr>
                <w:sz w:val="24"/>
              </w:rPr>
            </w:pPr>
            <w:r w:rsidRPr="00DC1110">
              <w:rPr>
                <w:rFonts w:hint="eastAsia"/>
                <w:sz w:val="24"/>
              </w:rPr>
              <w:t>项目所在地生态系统为农村生态系统，植被主要为农田，以小麦、蒿草等为主；区内动物种类数目较少，常见的有狗、猫、麻雀、燕子、喜鹊、老鼠等。区内生物多样性简单。</w:t>
            </w:r>
          </w:p>
          <w:p w:rsidR="003E032D" w:rsidRPr="00DC1110" w:rsidRDefault="00BA66DF">
            <w:pPr>
              <w:adjustRightInd w:val="0"/>
              <w:snapToGrid w:val="0"/>
              <w:spacing w:line="360" w:lineRule="auto"/>
              <w:ind w:firstLineChars="200" w:firstLine="480"/>
              <w:rPr>
                <w:sz w:val="24"/>
              </w:rPr>
            </w:pPr>
            <w:r w:rsidRPr="00DC1110">
              <w:rPr>
                <w:rFonts w:hint="eastAsia"/>
                <w:sz w:val="24"/>
              </w:rPr>
              <w:t>经现场踏勘及调查，项目所在区域内未发现各级珍稀保护动植物。</w:t>
            </w:r>
          </w:p>
          <w:p w:rsidR="003E032D" w:rsidRPr="00DC1110" w:rsidRDefault="003E032D">
            <w:pPr>
              <w:adjustRightInd w:val="0"/>
              <w:snapToGrid w:val="0"/>
              <w:spacing w:line="360" w:lineRule="auto"/>
              <w:ind w:firstLineChars="200" w:firstLine="480"/>
              <w:rPr>
                <w:sz w:val="24"/>
              </w:rPr>
            </w:pPr>
          </w:p>
          <w:p w:rsidR="003E032D" w:rsidRPr="00DC1110" w:rsidRDefault="003E032D">
            <w:pPr>
              <w:adjustRightInd w:val="0"/>
              <w:snapToGrid w:val="0"/>
              <w:spacing w:line="360" w:lineRule="auto"/>
              <w:ind w:firstLineChars="200" w:firstLine="480"/>
              <w:rPr>
                <w:sz w:val="24"/>
              </w:rPr>
            </w:pPr>
          </w:p>
          <w:p w:rsidR="003E032D" w:rsidRPr="00DC1110" w:rsidRDefault="003E032D">
            <w:pPr>
              <w:adjustRightInd w:val="0"/>
              <w:snapToGrid w:val="0"/>
              <w:spacing w:line="360" w:lineRule="auto"/>
              <w:ind w:firstLineChars="200" w:firstLine="480"/>
              <w:rPr>
                <w:sz w:val="24"/>
              </w:rPr>
            </w:pPr>
          </w:p>
          <w:p w:rsidR="003E032D" w:rsidRPr="00DC1110" w:rsidRDefault="003E032D">
            <w:pPr>
              <w:adjustRightInd w:val="0"/>
              <w:snapToGrid w:val="0"/>
              <w:spacing w:line="360" w:lineRule="auto"/>
              <w:ind w:firstLineChars="200" w:firstLine="480"/>
              <w:rPr>
                <w:sz w:val="24"/>
              </w:rPr>
            </w:pPr>
          </w:p>
          <w:p w:rsidR="003E032D" w:rsidRPr="00DC1110" w:rsidRDefault="003E032D">
            <w:pPr>
              <w:adjustRightInd w:val="0"/>
              <w:snapToGrid w:val="0"/>
              <w:spacing w:line="360" w:lineRule="auto"/>
              <w:ind w:firstLineChars="200" w:firstLine="480"/>
              <w:rPr>
                <w:sz w:val="24"/>
              </w:rPr>
            </w:pPr>
          </w:p>
          <w:p w:rsidR="003E032D" w:rsidRPr="00DC1110" w:rsidRDefault="003E032D">
            <w:pPr>
              <w:adjustRightInd w:val="0"/>
              <w:snapToGrid w:val="0"/>
              <w:spacing w:line="360" w:lineRule="auto"/>
              <w:ind w:firstLineChars="200" w:firstLine="480"/>
              <w:rPr>
                <w:sz w:val="24"/>
              </w:rPr>
            </w:pPr>
          </w:p>
          <w:p w:rsidR="003E032D" w:rsidRPr="00DC1110" w:rsidRDefault="003E032D">
            <w:pPr>
              <w:adjustRightInd w:val="0"/>
              <w:snapToGrid w:val="0"/>
              <w:spacing w:line="360" w:lineRule="auto"/>
              <w:ind w:firstLineChars="200" w:firstLine="480"/>
              <w:rPr>
                <w:sz w:val="24"/>
              </w:rPr>
            </w:pPr>
          </w:p>
          <w:p w:rsidR="003E032D" w:rsidRPr="00DC1110" w:rsidRDefault="003E032D">
            <w:pPr>
              <w:adjustRightInd w:val="0"/>
              <w:snapToGrid w:val="0"/>
              <w:spacing w:line="360" w:lineRule="auto"/>
              <w:ind w:firstLineChars="200" w:firstLine="480"/>
              <w:rPr>
                <w:sz w:val="24"/>
              </w:rPr>
            </w:pPr>
          </w:p>
          <w:p w:rsidR="003E032D" w:rsidRPr="00DC1110" w:rsidRDefault="003E032D">
            <w:pPr>
              <w:adjustRightInd w:val="0"/>
              <w:snapToGrid w:val="0"/>
              <w:spacing w:line="360" w:lineRule="auto"/>
              <w:ind w:firstLineChars="200" w:firstLine="480"/>
              <w:rPr>
                <w:sz w:val="24"/>
              </w:rPr>
            </w:pPr>
          </w:p>
          <w:p w:rsidR="003E032D" w:rsidRPr="00DC1110" w:rsidRDefault="003E032D">
            <w:pPr>
              <w:adjustRightInd w:val="0"/>
              <w:snapToGrid w:val="0"/>
              <w:spacing w:line="360" w:lineRule="auto"/>
              <w:ind w:firstLineChars="200" w:firstLine="480"/>
              <w:rPr>
                <w:sz w:val="24"/>
              </w:rPr>
            </w:pPr>
          </w:p>
          <w:p w:rsidR="003E032D" w:rsidRPr="00DC1110" w:rsidRDefault="003E032D">
            <w:pPr>
              <w:adjustRightInd w:val="0"/>
              <w:snapToGrid w:val="0"/>
              <w:spacing w:line="360" w:lineRule="auto"/>
              <w:ind w:firstLineChars="200" w:firstLine="480"/>
              <w:rPr>
                <w:sz w:val="24"/>
              </w:rPr>
            </w:pPr>
          </w:p>
          <w:p w:rsidR="003E032D" w:rsidRPr="00DC1110" w:rsidRDefault="003E032D">
            <w:pPr>
              <w:adjustRightInd w:val="0"/>
              <w:snapToGrid w:val="0"/>
              <w:spacing w:line="360" w:lineRule="auto"/>
              <w:ind w:firstLineChars="200" w:firstLine="480"/>
              <w:rPr>
                <w:sz w:val="24"/>
              </w:rPr>
            </w:pPr>
          </w:p>
          <w:p w:rsidR="003E032D" w:rsidRPr="00DC1110" w:rsidRDefault="003E032D">
            <w:pPr>
              <w:adjustRightInd w:val="0"/>
              <w:snapToGrid w:val="0"/>
              <w:spacing w:line="360" w:lineRule="auto"/>
              <w:ind w:firstLineChars="200" w:firstLine="480"/>
              <w:rPr>
                <w:sz w:val="24"/>
              </w:rPr>
            </w:pPr>
          </w:p>
          <w:p w:rsidR="003E032D" w:rsidRPr="00DC1110" w:rsidRDefault="003E032D">
            <w:pPr>
              <w:adjustRightInd w:val="0"/>
              <w:snapToGrid w:val="0"/>
              <w:spacing w:line="360" w:lineRule="auto"/>
              <w:ind w:firstLineChars="200" w:firstLine="480"/>
              <w:rPr>
                <w:sz w:val="24"/>
              </w:rPr>
            </w:pPr>
          </w:p>
          <w:p w:rsidR="003E032D" w:rsidRPr="00DC1110" w:rsidRDefault="003E032D">
            <w:pPr>
              <w:adjustRightInd w:val="0"/>
              <w:snapToGrid w:val="0"/>
              <w:spacing w:line="360" w:lineRule="auto"/>
              <w:ind w:firstLineChars="200" w:firstLine="480"/>
              <w:rPr>
                <w:sz w:val="24"/>
              </w:rPr>
            </w:pPr>
          </w:p>
          <w:p w:rsidR="003E032D" w:rsidRPr="00DC1110" w:rsidRDefault="003E032D">
            <w:pPr>
              <w:adjustRightInd w:val="0"/>
              <w:snapToGrid w:val="0"/>
              <w:spacing w:line="360" w:lineRule="auto"/>
              <w:ind w:firstLineChars="200" w:firstLine="480"/>
              <w:rPr>
                <w:sz w:val="24"/>
              </w:rPr>
            </w:pPr>
          </w:p>
          <w:p w:rsidR="003E032D" w:rsidRPr="00DC1110" w:rsidRDefault="003E032D">
            <w:pPr>
              <w:adjustRightInd w:val="0"/>
              <w:snapToGrid w:val="0"/>
              <w:spacing w:line="360" w:lineRule="auto"/>
              <w:ind w:firstLineChars="200" w:firstLine="480"/>
              <w:rPr>
                <w:sz w:val="24"/>
              </w:rPr>
            </w:pPr>
          </w:p>
          <w:p w:rsidR="003E032D" w:rsidRPr="00DC1110" w:rsidRDefault="003E032D">
            <w:pPr>
              <w:adjustRightInd w:val="0"/>
              <w:snapToGrid w:val="0"/>
              <w:spacing w:line="360" w:lineRule="auto"/>
              <w:ind w:firstLineChars="200" w:firstLine="480"/>
              <w:rPr>
                <w:sz w:val="24"/>
              </w:rPr>
            </w:pPr>
          </w:p>
          <w:p w:rsidR="003E032D" w:rsidRPr="00DC1110" w:rsidRDefault="003E032D">
            <w:pPr>
              <w:adjustRightInd w:val="0"/>
              <w:snapToGrid w:val="0"/>
              <w:spacing w:line="360" w:lineRule="auto"/>
              <w:ind w:firstLineChars="200" w:firstLine="480"/>
              <w:rPr>
                <w:sz w:val="24"/>
              </w:rPr>
            </w:pPr>
          </w:p>
          <w:p w:rsidR="003E032D" w:rsidRPr="00DC1110" w:rsidRDefault="003E032D">
            <w:pPr>
              <w:adjustRightInd w:val="0"/>
              <w:snapToGrid w:val="0"/>
              <w:spacing w:line="360" w:lineRule="auto"/>
              <w:ind w:firstLineChars="200" w:firstLine="480"/>
              <w:rPr>
                <w:sz w:val="24"/>
              </w:rPr>
            </w:pPr>
          </w:p>
          <w:p w:rsidR="003E032D" w:rsidRPr="00DC1110" w:rsidRDefault="003E032D">
            <w:pPr>
              <w:adjustRightInd w:val="0"/>
              <w:snapToGrid w:val="0"/>
              <w:spacing w:line="360" w:lineRule="auto"/>
              <w:ind w:firstLineChars="200" w:firstLine="480"/>
              <w:rPr>
                <w:sz w:val="24"/>
              </w:rPr>
            </w:pPr>
          </w:p>
          <w:p w:rsidR="003E032D" w:rsidRPr="00DC1110" w:rsidRDefault="003E032D">
            <w:pPr>
              <w:adjustRightInd w:val="0"/>
              <w:snapToGrid w:val="0"/>
              <w:spacing w:line="360" w:lineRule="auto"/>
              <w:ind w:firstLineChars="200" w:firstLine="480"/>
              <w:rPr>
                <w:sz w:val="24"/>
              </w:rPr>
            </w:pPr>
          </w:p>
          <w:p w:rsidR="003E032D" w:rsidRPr="00DC1110" w:rsidRDefault="003E032D">
            <w:pPr>
              <w:adjustRightInd w:val="0"/>
              <w:snapToGrid w:val="0"/>
              <w:spacing w:line="360" w:lineRule="auto"/>
              <w:ind w:firstLineChars="200" w:firstLine="480"/>
              <w:rPr>
                <w:sz w:val="24"/>
              </w:rPr>
            </w:pPr>
          </w:p>
        </w:tc>
      </w:tr>
    </w:tbl>
    <w:p w:rsidR="003E032D" w:rsidRPr="00DC1110" w:rsidRDefault="00BA66DF">
      <w:pPr>
        <w:pStyle w:val="1"/>
      </w:pPr>
      <w:r w:rsidRPr="00DC1110">
        <w:lastRenderedPageBreak/>
        <w:t>环境质量状况</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8529"/>
      </w:tblGrid>
      <w:tr w:rsidR="00DC1110" w:rsidRPr="00DC1110">
        <w:trPr>
          <w:trHeight w:val="4081"/>
          <w:jc w:val="center"/>
        </w:trPr>
        <w:tc>
          <w:tcPr>
            <w:tcW w:w="8529" w:type="dxa"/>
          </w:tcPr>
          <w:p w:rsidR="003E032D" w:rsidRPr="00DC1110" w:rsidRDefault="00BA66DF">
            <w:pPr>
              <w:pStyle w:val="2"/>
              <w:rPr>
                <w:rFonts w:eastAsia="宋体"/>
                <w:b/>
                <w:bCs/>
              </w:rPr>
            </w:pPr>
            <w:r w:rsidRPr="00DC1110">
              <w:rPr>
                <w:rFonts w:eastAsia="宋体"/>
                <w:b/>
                <w:bCs/>
              </w:rPr>
              <w:t>建设项目所在地区域环境质量现状及主要环境问题</w:t>
            </w:r>
            <w:r w:rsidRPr="00DC1110">
              <w:rPr>
                <w:rFonts w:eastAsia="宋体"/>
                <w:b/>
                <w:bCs/>
              </w:rPr>
              <w:t>(</w:t>
            </w:r>
            <w:r w:rsidRPr="00DC1110">
              <w:rPr>
                <w:rFonts w:eastAsia="宋体"/>
                <w:b/>
                <w:bCs/>
              </w:rPr>
              <w:t>环境空气、地面水、地下水、声环境、生态环境等</w:t>
            </w:r>
            <w:r w:rsidRPr="00DC1110">
              <w:rPr>
                <w:rFonts w:eastAsia="宋体"/>
                <w:b/>
                <w:bCs/>
              </w:rPr>
              <w:t>)</w:t>
            </w:r>
            <w:bookmarkStart w:id="49" w:name="_Toc57868325"/>
            <w:bookmarkStart w:id="50" w:name="_Toc58041093"/>
            <w:bookmarkStart w:id="51" w:name="_Toc58121776"/>
            <w:bookmarkStart w:id="52" w:name="_Toc58124710"/>
            <w:bookmarkStart w:id="53" w:name="_Toc58229305"/>
            <w:bookmarkStart w:id="54" w:name="_Toc58314441"/>
            <w:bookmarkStart w:id="55" w:name="_Toc58491013"/>
            <w:bookmarkStart w:id="56" w:name="_Toc58638881"/>
            <w:bookmarkStart w:id="57" w:name="_Toc58641492"/>
            <w:bookmarkStart w:id="58" w:name="_Toc58643193"/>
            <w:bookmarkStart w:id="59" w:name="_Toc58646772"/>
            <w:bookmarkStart w:id="60" w:name="_Toc58731259"/>
            <w:bookmarkStart w:id="61" w:name="_Toc58810454"/>
            <w:bookmarkStart w:id="62" w:name="_Toc58810541"/>
            <w:bookmarkStart w:id="63" w:name="_Toc58816644"/>
            <w:bookmarkStart w:id="64" w:name="_Toc59266589"/>
            <w:bookmarkStart w:id="65" w:name="_Toc59682788"/>
            <w:bookmarkStart w:id="66" w:name="_Toc59851100"/>
            <w:bookmarkStart w:id="67" w:name="_Toc59965648"/>
            <w:bookmarkStart w:id="68" w:name="_Toc60024600"/>
            <w:bookmarkStart w:id="69" w:name="_Toc60035524"/>
            <w:bookmarkStart w:id="70" w:name="_Toc61861953"/>
            <w:bookmarkStart w:id="71" w:name="_Toc68348237"/>
            <w:bookmarkStart w:id="72" w:name="_Toc68507197"/>
            <w:bookmarkStart w:id="73" w:name="_Toc68582480"/>
            <w:bookmarkStart w:id="74" w:name="_Toc68676525"/>
            <w:bookmarkStart w:id="75" w:name="_Toc68684088"/>
            <w:bookmarkStart w:id="76" w:name="_Toc68686394"/>
            <w:bookmarkStart w:id="77" w:name="_Toc68749950"/>
            <w:bookmarkStart w:id="78" w:name="_Toc68766601"/>
            <w:bookmarkStart w:id="79" w:name="_Toc68774026"/>
            <w:bookmarkStart w:id="80" w:name="_Toc68847869"/>
            <w:bookmarkStart w:id="81" w:name="_Toc100071048"/>
          </w:p>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rsidR="003E032D" w:rsidRPr="00DC1110" w:rsidRDefault="00BA66DF">
            <w:pPr>
              <w:pStyle w:val="3"/>
              <w:ind w:firstLine="482"/>
              <w:rPr>
                <w:rFonts w:eastAsia="宋体"/>
                <w:b/>
                <w:bCs w:val="0"/>
                <w:sz w:val="24"/>
                <w:szCs w:val="24"/>
              </w:rPr>
            </w:pPr>
            <w:r w:rsidRPr="00DC1110">
              <w:rPr>
                <w:rFonts w:eastAsia="宋体"/>
                <w:b/>
                <w:bCs w:val="0"/>
                <w:sz w:val="24"/>
                <w:szCs w:val="24"/>
              </w:rPr>
              <w:t>1</w:t>
            </w:r>
            <w:r w:rsidRPr="00DC1110">
              <w:rPr>
                <w:rFonts w:eastAsia="宋体"/>
                <w:b/>
                <w:bCs w:val="0"/>
                <w:sz w:val="24"/>
                <w:szCs w:val="24"/>
              </w:rPr>
              <w:t>、环境空气质量现状</w:t>
            </w:r>
          </w:p>
          <w:p w:rsidR="003E032D" w:rsidRPr="00DC1110" w:rsidRDefault="00BA66DF">
            <w:pPr>
              <w:spacing w:line="360" w:lineRule="auto"/>
              <w:ind w:firstLineChars="200" w:firstLine="480"/>
              <w:rPr>
                <w:sz w:val="24"/>
                <w:highlight w:val="yellow"/>
              </w:rPr>
            </w:pPr>
            <w:r w:rsidRPr="00DC1110">
              <w:rPr>
                <w:kern w:val="0"/>
                <w:sz w:val="24"/>
              </w:rPr>
              <w:t>为了解本项目拟建区域的环境空气质量现状，本次评价</w:t>
            </w:r>
            <w:r w:rsidRPr="00DC1110">
              <w:rPr>
                <w:rFonts w:hint="eastAsia"/>
                <w:kern w:val="0"/>
                <w:sz w:val="24"/>
              </w:rPr>
              <w:t>委托西安普惠环境检测技术有限公司</w:t>
            </w:r>
            <w:r w:rsidRPr="00DC1110">
              <w:rPr>
                <w:sz w:val="24"/>
              </w:rPr>
              <w:t>于</w:t>
            </w:r>
            <w:r w:rsidRPr="00DC1110">
              <w:rPr>
                <w:sz w:val="24"/>
              </w:rPr>
              <w:t>201</w:t>
            </w:r>
            <w:r w:rsidRPr="00DC1110">
              <w:rPr>
                <w:rFonts w:hint="eastAsia"/>
                <w:sz w:val="24"/>
              </w:rPr>
              <w:t>7</w:t>
            </w:r>
            <w:r w:rsidRPr="00DC1110">
              <w:rPr>
                <w:sz w:val="24"/>
              </w:rPr>
              <w:t>年</w:t>
            </w:r>
            <w:r w:rsidRPr="00DC1110">
              <w:rPr>
                <w:rFonts w:hint="eastAsia"/>
                <w:sz w:val="24"/>
              </w:rPr>
              <w:t>9</w:t>
            </w:r>
            <w:r w:rsidRPr="00DC1110">
              <w:rPr>
                <w:sz w:val="24"/>
              </w:rPr>
              <w:t>月</w:t>
            </w:r>
            <w:r w:rsidRPr="00DC1110">
              <w:rPr>
                <w:rFonts w:hint="eastAsia"/>
                <w:sz w:val="24"/>
              </w:rPr>
              <w:t>20</w:t>
            </w:r>
            <w:r w:rsidRPr="00DC1110">
              <w:rPr>
                <w:sz w:val="24"/>
              </w:rPr>
              <w:t>日至</w:t>
            </w:r>
            <w:r w:rsidRPr="00DC1110">
              <w:rPr>
                <w:sz w:val="24"/>
              </w:rPr>
              <w:t>201</w:t>
            </w:r>
            <w:r w:rsidRPr="00DC1110">
              <w:rPr>
                <w:rFonts w:hint="eastAsia"/>
                <w:sz w:val="24"/>
              </w:rPr>
              <w:t>7</w:t>
            </w:r>
            <w:r w:rsidRPr="00DC1110">
              <w:rPr>
                <w:sz w:val="24"/>
              </w:rPr>
              <w:t>年</w:t>
            </w:r>
            <w:r w:rsidRPr="00DC1110">
              <w:rPr>
                <w:rFonts w:hint="eastAsia"/>
                <w:sz w:val="24"/>
              </w:rPr>
              <w:t>9</w:t>
            </w:r>
            <w:r w:rsidRPr="00DC1110">
              <w:rPr>
                <w:sz w:val="24"/>
              </w:rPr>
              <w:t>月</w:t>
            </w:r>
            <w:r w:rsidRPr="00DC1110">
              <w:rPr>
                <w:rFonts w:hint="eastAsia"/>
                <w:sz w:val="24"/>
              </w:rPr>
              <w:t>24</w:t>
            </w:r>
            <w:r w:rsidRPr="00DC1110">
              <w:rPr>
                <w:sz w:val="24"/>
              </w:rPr>
              <w:t>日</w:t>
            </w:r>
            <w:r w:rsidRPr="00DC1110">
              <w:rPr>
                <w:rFonts w:hint="eastAsia"/>
                <w:sz w:val="24"/>
              </w:rPr>
              <w:t>、</w:t>
            </w:r>
            <w:r w:rsidRPr="00DC1110">
              <w:rPr>
                <w:sz w:val="24"/>
              </w:rPr>
              <w:t>201</w:t>
            </w:r>
            <w:r w:rsidRPr="00DC1110">
              <w:rPr>
                <w:rFonts w:hint="eastAsia"/>
                <w:sz w:val="24"/>
              </w:rPr>
              <w:t>7</w:t>
            </w:r>
            <w:r w:rsidRPr="00DC1110">
              <w:rPr>
                <w:sz w:val="24"/>
              </w:rPr>
              <w:t>年</w:t>
            </w:r>
            <w:r w:rsidRPr="00DC1110">
              <w:rPr>
                <w:rFonts w:hint="eastAsia"/>
                <w:sz w:val="24"/>
              </w:rPr>
              <w:t>9</w:t>
            </w:r>
            <w:r w:rsidRPr="00DC1110">
              <w:rPr>
                <w:rFonts w:hint="eastAsia"/>
                <w:sz w:val="24"/>
              </w:rPr>
              <w:t>月</w:t>
            </w:r>
            <w:r w:rsidRPr="00DC1110">
              <w:rPr>
                <w:rFonts w:hint="eastAsia"/>
                <w:sz w:val="24"/>
              </w:rPr>
              <w:t>28</w:t>
            </w:r>
            <w:r w:rsidRPr="00DC1110">
              <w:rPr>
                <w:rFonts w:hint="eastAsia"/>
                <w:sz w:val="24"/>
              </w:rPr>
              <w:t>日至</w:t>
            </w:r>
            <w:r w:rsidRPr="00DC1110">
              <w:rPr>
                <w:sz w:val="24"/>
              </w:rPr>
              <w:t>201</w:t>
            </w:r>
            <w:r w:rsidRPr="00DC1110">
              <w:rPr>
                <w:rFonts w:hint="eastAsia"/>
                <w:sz w:val="24"/>
              </w:rPr>
              <w:t>7</w:t>
            </w:r>
            <w:r w:rsidRPr="00DC1110">
              <w:rPr>
                <w:sz w:val="24"/>
              </w:rPr>
              <w:t>年</w:t>
            </w:r>
            <w:r w:rsidRPr="00DC1110">
              <w:rPr>
                <w:rFonts w:hint="eastAsia"/>
                <w:sz w:val="24"/>
              </w:rPr>
              <w:t>9</w:t>
            </w:r>
            <w:r w:rsidRPr="00DC1110">
              <w:rPr>
                <w:rFonts w:hint="eastAsia"/>
                <w:sz w:val="24"/>
              </w:rPr>
              <w:t>月</w:t>
            </w:r>
            <w:r w:rsidRPr="00DC1110">
              <w:rPr>
                <w:rFonts w:hint="eastAsia"/>
                <w:sz w:val="24"/>
              </w:rPr>
              <w:t>29</w:t>
            </w:r>
            <w:r w:rsidRPr="00DC1110">
              <w:rPr>
                <w:rFonts w:hint="eastAsia"/>
                <w:sz w:val="24"/>
              </w:rPr>
              <w:t>日</w:t>
            </w:r>
            <w:r w:rsidRPr="00DC1110">
              <w:rPr>
                <w:kern w:val="0"/>
                <w:sz w:val="24"/>
              </w:rPr>
              <w:t>对</w:t>
            </w:r>
            <w:r w:rsidRPr="00DC1110">
              <w:rPr>
                <w:rFonts w:hint="eastAsia"/>
                <w:kern w:val="0"/>
                <w:sz w:val="24"/>
              </w:rPr>
              <w:t>本项目所在地环境空气质量进行现场监测，并出具</w:t>
            </w:r>
            <w:r w:rsidRPr="00DC1110">
              <w:rPr>
                <w:rFonts w:hint="eastAsia"/>
                <w:kern w:val="0"/>
                <w:sz w:val="24"/>
              </w:rPr>
              <w:t>No</w:t>
            </w:r>
            <w:r w:rsidRPr="00DC1110">
              <w:rPr>
                <w:rFonts w:hint="eastAsia"/>
                <w:kern w:val="0"/>
                <w:sz w:val="24"/>
              </w:rPr>
              <w:t>：</w:t>
            </w:r>
            <w:r w:rsidRPr="00DC1110">
              <w:rPr>
                <w:rFonts w:hint="eastAsia"/>
                <w:kern w:val="0"/>
                <w:sz w:val="24"/>
              </w:rPr>
              <w:t>PHJC-201709-ZH042</w:t>
            </w:r>
            <w:r w:rsidRPr="00DC1110">
              <w:rPr>
                <w:rFonts w:hint="eastAsia"/>
                <w:kern w:val="0"/>
                <w:sz w:val="24"/>
              </w:rPr>
              <w:t>监测报告</w:t>
            </w:r>
            <w:r w:rsidRPr="00DC1110">
              <w:rPr>
                <w:kern w:val="0"/>
                <w:sz w:val="24"/>
              </w:rPr>
              <w:t>。监测点位为</w:t>
            </w:r>
            <w:r w:rsidRPr="00DC1110">
              <w:rPr>
                <w:rFonts w:hint="eastAsia"/>
                <w:kern w:val="0"/>
                <w:sz w:val="24"/>
              </w:rPr>
              <w:t>项目区</w:t>
            </w:r>
            <w:r w:rsidRPr="00DC1110">
              <w:rPr>
                <w:kern w:val="0"/>
                <w:sz w:val="24"/>
              </w:rPr>
              <w:t>，</w:t>
            </w:r>
            <w:r w:rsidRPr="00DC1110">
              <w:rPr>
                <w:sz w:val="24"/>
              </w:rPr>
              <w:t>监测因子为</w:t>
            </w:r>
            <w:r w:rsidRPr="00DC1110">
              <w:rPr>
                <w:sz w:val="24"/>
              </w:rPr>
              <w:t>SO</w:t>
            </w:r>
            <w:r w:rsidRPr="00DC1110">
              <w:rPr>
                <w:sz w:val="24"/>
                <w:vertAlign w:val="subscript"/>
              </w:rPr>
              <w:t>2</w:t>
            </w:r>
            <w:r w:rsidRPr="00DC1110">
              <w:rPr>
                <w:sz w:val="24"/>
              </w:rPr>
              <w:t>、</w:t>
            </w:r>
            <w:r w:rsidRPr="00DC1110">
              <w:rPr>
                <w:sz w:val="24"/>
              </w:rPr>
              <w:t>NO</w:t>
            </w:r>
            <w:r w:rsidRPr="00DC1110">
              <w:rPr>
                <w:sz w:val="24"/>
                <w:vertAlign w:val="subscript"/>
              </w:rPr>
              <w:t>2</w:t>
            </w:r>
            <w:r w:rsidRPr="00DC1110">
              <w:rPr>
                <w:sz w:val="24"/>
              </w:rPr>
              <w:t>、</w:t>
            </w:r>
            <w:r w:rsidRPr="00DC1110">
              <w:rPr>
                <w:sz w:val="24"/>
              </w:rPr>
              <w:t>PM</w:t>
            </w:r>
            <w:r w:rsidRPr="00DC1110">
              <w:rPr>
                <w:sz w:val="24"/>
                <w:vertAlign w:val="subscript"/>
              </w:rPr>
              <w:t>10</w:t>
            </w:r>
            <w:r w:rsidRPr="00DC1110">
              <w:rPr>
                <w:rFonts w:hint="eastAsia"/>
                <w:sz w:val="24"/>
              </w:rPr>
              <w:t>、非甲烷总烃</w:t>
            </w:r>
            <w:r w:rsidRPr="00DC1110">
              <w:rPr>
                <w:sz w:val="24"/>
              </w:rPr>
              <w:t>，</w:t>
            </w:r>
            <w:r w:rsidRPr="00DC1110">
              <w:rPr>
                <w:sz w:val="24"/>
              </w:rPr>
              <w:t>SO</w:t>
            </w:r>
            <w:r w:rsidRPr="00DC1110">
              <w:rPr>
                <w:sz w:val="24"/>
                <w:vertAlign w:val="subscript"/>
              </w:rPr>
              <w:t>2</w:t>
            </w:r>
            <w:r w:rsidRPr="00DC1110">
              <w:rPr>
                <w:sz w:val="24"/>
              </w:rPr>
              <w:t>、</w:t>
            </w:r>
            <w:r w:rsidRPr="00DC1110">
              <w:rPr>
                <w:sz w:val="24"/>
              </w:rPr>
              <w:t>NO</w:t>
            </w:r>
            <w:r w:rsidRPr="00DC1110">
              <w:rPr>
                <w:sz w:val="24"/>
                <w:vertAlign w:val="subscript"/>
              </w:rPr>
              <w:t>2</w:t>
            </w:r>
            <w:r w:rsidRPr="00DC1110">
              <w:rPr>
                <w:sz w:val="24"/>
              </w:rPr>
              <w:t>、</w:t>
            </w:r>
            <w:r w:rsidRPr="00DC1110">
              <w:rPr>
                <w:sz w:val="24"/>
              </w:rPr>
              <w:t>PM</w:t>
            </w:r>
            <w:r w:rsidRPr="00DC1110">
              <w:rPr>
                <w:sz w:val="24"/>
                <w:vertAlign w:val="subscript"/>
              </w:rPr>
              <w:t>10</w:t>
            </w:r>
            <w:r w:rsidRPr="00DC1110">
              <w:rPr>
                <w:sz w:val="24"/>
              </w:rPr>
              <w:t>连续监测</w:t>
            </w:r>
            <w:r w:rsidRPr="00DC1110">
              <w:rPr>
                <w:sz w:val="24"/>
              </w:rPr>
              <w:t>7</w:t>
            </w:r>
            <w:r w:rsidRPr="00DC1110">
              <w:rPr>
                <w:sz w:val="24"/>
              </w:rPr>
              <w:t>天</w:t>
            </w:r>
            <w:r w:rsidRPr="00DC1110">
              <w:rPr>
                <w:rFonts w:hint="eastAsia"/>
                <w:sz w:val="24"/>
              </w:rPr>
              <w:t>（</w:t>
            </w:r>
            <w:r w:rsidRPr="00DC1110">
              <w:rPr>
                <w:sz w:val="24"/>
              </w:rPr>
              <w:t>201</w:t>
            </w:r>
            <w:r w:rsidRPr="00DC1110">
              <w:rPr>
                <w:rFonts w:hint="eastAsia"/>
                <w:sz w:val="24"/>
              </w:rPr>
              <w:t>7</w:t>
            </w:r>
            <w:r w:rsidRPr="00DC1110">
              <w:rPr>
                <w:sz w:val="24"/>
              </w:rPr>
              <w:t>年</w:t>
            </w:r>
            <w:r w:rsidRPr="00DC1110">
              <w:rPr>
                <w:rFonts w:hint="eastAsia"/>
                <w:sz w:val="24"/>
              </w:rPr>
              <w:t>9</w:t>
            </w:r>
            <w:r w:rsidRPr="00DC1110">
              <w:rPr>
                <w:sz w:val="24"/>
              </w:rPr>
              <w:t>月</w:t>
            </w:r>
            <w:r w:rsidRPr="00DC1110">
              <w:rPr>
                <w:rFonts w:hint="eastAsia"/>
                <w:sz w:val="24"/>
              </w:rPr>
              <w:t>20</w:t>
            </w:r>
            <w:r w:rsidRPr="00DC1110">
              <w:rPr>
                <w:sz w:val="24"/>
              </w:rPr>
              <w:t>日至</w:t>
            </w:r>
            <w:r w:rsidRPr="00DC1110">
              <w:rPr>
                <w:sz w:val="24"/>
              </w:rPr>
              <w:t>201</w:t>
            </w:r>
            <w:r w:rsidRPr="00DC1110">
              <w:rPr>
                <w:rFonts w:hint="eastAsia"/>
                <w:sz w:val="24"/>
              </w:rPr>
              <w:t>7</w:t>
            </w:r>
            <w:r w:rsidRPr="00DC1110">
              <w:rPr>
                <w:sz w:val="24"/>
              </w:rPr>
              <w:t>年</w:t>
            </w:r>
            <w:r w:rsidRPr="00DC1110">
              <w:rPr>
                <w:rFonts w:hint="eastAsia"/>
                <w:sz w:val="24"/>
              </w:rPr>
              <w:t>9</w:t>
            </w:r>
            <w:r w:rsidRPr="00DC1110">
              <w:rPr>
                <w:sz w:val="24"/>
              </w:rPr>
              <w:t>月</w:t>
            </w:r>
            <w:r w:rsidRPr="00DC1110">
              <w:rPr>
                <w:rFonts w:hint="eastAsia"/>
                <w:sz w:val="24"/>
              </w:rPr>
              <w:t>24</w:t>
            </w:r>
            <w:r w:rsidRPr="00DC1110">
              <w:rPr>
                <w:sz w:val="24"/>
              </w:rPr>
              <w:t>日</w:t>
            </w:r>
            <w:r w:rsidRPr="00DC1110">
              <w:rPr>
                <w:rFonts w:hint="eastAsia"/>
                <w:sz w:val="24"/>
              </w:rPr>
              <w:t>、</w:t>
            </w:r>
            <w:r w:rsidRPr="00DC1110">
              <w:rPr>
                <w:sz w:val="24"/>
              </w:rPr>
              <w:t>201</w:t>
            </w:r>
            <w:r w:rsidRPr="00DC1110">
              <w:rPr>
                <w:rFonts w:hint="eastAsia"/>
                <w:sz w:val="24"/>
              </w:rPr>
              <w:t>7</w:t>
            </w:r>
            <w:r w:rsidRPr="00DC1110">
              <w:rPr>
                <w:sz w:val="24"/>
              </w:rPr>
              <w:t>年</w:t>
            </w:r>
            <w:r w:rsidRPr="00DC1110">
              <w:rPr>
                <w:rFonts w:hint="eastAsia"/>
                <w:sz w:val="24"/>
              </w:rPr>
              <w:t>9</w:t>
            </w:r>
            <w:r w:rsidRPr="00DC1110">
              <w:rPr>
                <w:rFonts w:hint="eastAsia"/>
                <w:sz w:val="24"/>
              </w:rPr>
              <w:t>月</w:t>
            </w:r>
            <w:r w:rsidRPr="00DC1110">
              <w:rPr>
                <w:rFonts w:hint="eastAsia"/>
                <w:sz w:val="24"/>
              </w:rPr>
              <w:t>28</w:t>
            </w:r>
            <w:r w:rsidRPr="00DC1110">
              <w:rPr>
                <w:rFonts w:hint="eastAsia"/>
                <w:sz w:val="24"/>
              </w:rPr>
              <w:t>日至</w:t>
            </w:r>
            <w:r w:rsidRPr="00DC1110">
              <w:rPr>
                <w:sz w:val="24"/>
              </w:rPr>
              <w:t>201</w:t>
            </w:r>
            <w:r w:rsidRPr="00DC1110">
              <w:rPr>
                <w:rFonts w:hint="eastAsia"/>
                <w:sz w:val="24"/>
              </w:rPr>
              <w:t>7</w:t>
            </w:r>
            <w:r w:rsidRPr="00DC1110">
              <w:rPr>
                <w:sz w:val="24"/>
              </w:rPr>
              <w:t>年</w:t>
            </w:r>
            <w:r w:rsidRPr="00DC1110">
              <w:rPr>
                <w:rFonts w:hint="eastAsia"/>
                <w:sz w:val="24"/>
              </w:rPr>
              <w:t>9</w:t>
            </w:r>
            <w:r w:rsidRPr="00DC1110">
              <w:rPr>
                <w:rFonts w:hint="eastAsia"/>
                <w:sz w:val="24"/>
              </w:rPr>
              <w:t>月</w:t>
            </w:r>
            <w:r w:rsidRPr="00DC1110">
              <w:rPr>
                <w:rFonts w:hint="eastAsia"/>
                <w:sz w:val="24"/>
              </w:rPr>
              <w:t>29</w:t>
            </w:r>
            <w:r w:rsidRPr="00DC1110">
              <w:rPr>
                <w:rFonts w:hint="eastAsia"/>
                <w:sz w:val="24"/>
              </w:rPr>
              <w:t>日），非甲烷总烃连续监测</w:t>
            </w:r>
            <w:r w:rsidRPr="00DC1110">
              <w:rPr>
                <w:rFonts w:hint="eastAsia"/>
                <w:sz w:val="24"/>
              </w:rPr>
              <w:t>3</w:t>
            </w:r>
            <w:r w:rsidRPr="00DC1110">
              <w:rPr>
                <w:rFonts w:hint="eastAsia"/>
                <w:sz w:val="24"/>
              </w:rPr>
              <w:t>天（</w:t>
            </w:r>
            <w:r w:rsidRPr="00DC1110">
              <w:rPr>
                <w:sz w:val="24"/>
              </w:rPr>
              <w:t>2017</w:t>
            </w:r>
            <w:r w:rsidRPr="00DC1110">
              <w:rPr>
                <w:sz w:val="24"/>
              </w:rPr>
              <w:t>年</w:t>
            </w:r>
            <w:r w:rsidRPr="00DC1110">
              <w:rPr>
                <w:rFonts w:hint="eastAsia"/>
                <w:sz w:val="24"/>
              </w:rPr>
              <w:t>9</w:t>
            </w:r>
            <w:r w:rsidRPr="00DC1110">
              <w:rPr>
                <w:sz w:val="24"/>
              </w:rPr>
              <w:t>月</w:t>
            </w:r>
            <w:r w:rsidRPr="00DC1110">
              <w:rPr>
                <w:rFonts w:hint="eastAsia"/>
                <w:sz w:val="24"/>
              </w:rPr>
              <w:t>20</w:t>
            </w:r>
            <w:r w:rsidRPr="00DC1110">
              <w:rPr>
                <w:sz w:val="24"/>
              </w:rPr>
              <w:t>日至</w:t>
            </w:r>
            <w:r w:rsidRPr="00DC1110">
              <w:rPr>
                <w:sz w:val="24"/>
              </w:rPr>
              <w:t>2017</w:t>
            </w:r>
            <w:r w:rsidRPr="00DC1110">
              <w:rPr>
                <w:sz w:val="24"/>
              </w:rPr>
              <w:t>年</w:t>
            </w:r>
            <w:r w:rsidRPr="00DC1110">
              <w:rPr>
                <w:rFonts w:hint="eastAsia"/>
                <w:sz w:val="24"/>
              </w:rPr>
              <w:t>9</w:t>
            </w:r>
            <w:r w:rsidRPr="00DC1110">
              <w:rPr>
                <w:sz w:val="24"/>
              </w:rPr>
              <w:t>月</w:t>
            </w:r>
            <w:r w:rsidRPr="00DC1110">
              <w:rPr>
                <w:rFonts w:hint="eastAsia"/>
                <w:sz w:val="24"/>
              </w:rPr>
              <w:t>22</w:t>
            </w:r>
            <w:r w:rsidRPr="00DC1110">
              <w:rPr>
                <w:sz w:val="24"/>
              </w:rPr>
              <w:t>日</w:t>
            </w:r>
            <w:r w:rsidRPr="00DC1110">
              <w:rPr>
                <w:rFonts w:hint="eastAsia"/>
                <w:sz w:val="24"/>
              </w:rPr>
              <w:t>）</w:t>
            </w:r>
            <w:r w:rsidRPr="00DC1110">
              <w:rPr>
                <w:sz w:val="24"/>
              </w:rPr>
              <w:t>监测数据整理后见表</w:t>
            </w:r>
            <w:r w:rsidRPr="00DC1110">
              <w:rPr>
                <w:rFonts w:hint="eastAsia"/>
                <w:sz w:val="24"/>
              </w:rPr>
              <w:t>3-1</w:t>
            </w:r>
            <w:r w:rsidRPr="00DC1110">
              <w:rPr>
                <w:rFonts w:hint="eastAsia"/>
                <w:sz w:val="24"/>
              </w:rPr>
              <w:t>、表</w:t>
            </w:r>
            <w:r w:rsidRPr="00DC1110">
              <w:rPr>
                <w:rFonts w:hint="eastAsia"/>
                <w:sz w:val="24"/>
              </w:rPr>
              <w:t>3-2</w:t>
            </w:r>
            <w:r w:rsidRPr="00DC1110">
              <w:rPr>
                <w:sz w:val="24"/>
              </w:rPr>
              <w:t>。监测布点见附图</w:t>
            </w:r>
            <w:r w:rsidRPr="00DC1110">
              <w:rPr>
                <w:rFonts w:hint="eastAsia"/>
                <w:sz w:val="24"/>
              </w:rPr>
              <w:t>4</w:t>
            </w:r>
            <w:r w:rsidRPr="00DC1110">
              <w:rPr>
                <w:sz w:val="24"/>
              </w:rPr>
              <w:t>。</w:t>
            </w:r>
          </w:p>
          <w:p w:rsidR="003E032D" w:rsidRPr="00DC1110" w:rsidRDefault="00BA66DF">
            <w:pPr>
              <w:adjustRightInd w:val="0"/>
              <w:snapToGrid w:val="0"/>
              <w:ind w:right="-8"/>
              <w:jc w:val="center"/>
              <w:rPr>
                <w:bCs/>
                <w:szCs w:val="21"/>
              </w:rPr>
            </w:pPr>
            <w:r w:rsidRPr="00DC1110">
              <w:rPr>
                <w:b/>
                <w:szCs w:val="21"/>
              </w:rPr>
              <w:t>表</w:t>
            </w:r>
            <w:r w:rsidRPr="00DC1110">
              <w:rPr>
                <w:rFonts w:hint="eastAsia"/>
                <w:b/>
                <w:szCs w:val="21"/>
              </w:rPr>
              <w:t>3-1</w:t>
            </w:r>
            <w:r w:rsidRPr="00DC1110">
              <w:rPr>
                <w:b/>
                <w:szCs w:val="21"/>
              </w:rPr>
              <w:t xml:space="preserve">   </w:t>
            </w:r>
            <w:r w:rsidRPr="00DC1110">
              <w:rPr>
                <w:b/>
                <w:szCs w:val="21"/>
              </w:rPr>
              <w:t>环境空气质量</w:t>
            </w:r>
            <w:r w:rsidRPr="00DC1110">
              <w:rPr>
                <w:b/>
                <w:szCs w:val="21"/>
              </w:rPr>
              <w:t>SO</w:t>
            </w:r>
            <w:r w:rsidRPr="00DC1110">
              <w:rPr>
                <w:b/>
                <w:szCs w:val="21"/>
                <w:vertAlign w:val="subscript"/>
              </w:rPr>
              <w:t>2</w:t>
            </w:r>
            <w:r w:rsidRPr="00DC1110">
              <w:rPr>
                <w:b/>
                <w:szCs w:val="21"/>
              </w:rPr>
              <w:t>、</w:t>
            </w:r>
            <w:r w:rsidRPr="00DC1110">
              <w:rPr>
                <w:b/>
                <w:szCs w:val="21"/>
              </w:rPr>
              <w:t>NO</w:t>
            </w:r>
            <w:r w:rsidRPr="00DC1110">
              <w:rPr>
                <w:b/>
                <w:szCs w:val="21"/>
                <w:vertAlign w:val="subscript"/>
              </w:rPr>
              <w:t>2</w:t>
            </w:r>
            <w:r w:rsidRPr="00DC1110">
              <w:rPr>
                <w:b/>
                <w:szCs w:val="21"/>
              </w:rPr>
              <w:t>、</w:t>
            </w:r>
            <w:r w:rsidRPr="00DC1110">
              <w:rPr>
                <w:b/>
                <w:szCs w:val="21"/>
              </w:rPr>
              <w:t>PM</w:t>
            </w:r>
            <w:r w:rsidRPr="00DC1110">
              <w:rPr>
                <w:b/>
                <w:szCs w:val="21"/>
                <w:vertAlign w:val="subscript"/>
              </w:rPr>
              <w:t>10</w:t>
            </w:r>
            <w:r w:rsidRPr="00DC1110">
              <w:rPr>
                <w:b/>
                <w:szCs w:val="21"/>
              </w:rPr>
              <w:t>现状监测</w:t>
            </w:r>
            <w:r w:rsidRPr="00DC1110">
              <w:rPr>
                <w:rFonts w:hint="eastAsia"/>
                <w:b/>
                <w:szCs w:val="21"/>
              </w:rPr>
              <w:t>结果</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78"/>
              <w:gridCol w:w="2551"/>
              <w:gridCol w:w="1559"/>
              <w:gridCol w:w="1560"/>
              <w:gridCol w:w="1629"/>
            </w:tblGrid>
            <w:tr w:rsidR="00DC1110" w:rsidRPr="00DC1110">
              <w:trPr>
                <w:trHeight w:val="346"/>
                <w:jc w:val="center"/>
              </w:trPr>
              <w:tc>
                <w:tcPr>
                  <w:tcW w:w="3529" w:type="dxa"/>
                  <w:gridSpan w:val="2"/>
                  <w:vAlign w:val="center"/>
                </w:tcPr>
                <w:p w:rsidR="003E032D" w:rsidRPr="00DC1110" w:rsidRDefault="00BA66DF">
                  <w:pPr>
                    <w:adjustRightInd w:val="0"/>
                    <w:snapToGrid w:val="0"/>
                    <w:spacing w:line="360" w:lineRule="exact"/>
                    <w:jc w:val="center"/>
                    <w:rPr>
                      <w:b/>
                      <w:szCs w:val="21"/>
                    </w:rPr>
                  </w:pPr>
                  <w:r w:rsidRPr="00DC1110">
                    <w:rPr>
                      <w:b/>
                      <w:szCs w:val="21"/>
                    </w:rPr>
                    <w:t>监测点位</w:t>
                  </w:r>
                </w:p>
              </w:tc>
              <w:tc>
                <w:tcPr>
                  <w:tcW w:w="4748" w:type="dxa"/>
                  <w:gridSpan w:val="3"/>
                  <w:vAlign w:val="center"/>
                </w:tcPr>
                <w:p w:rsidR="003E032D" w:rsidRPr="00DC1110" w:rsidRDefault="00BA66DF">
                  <w:pPr>
                    <w:adjustRightInd w:val="0"/>
                    <w:snapToGrid w:val="0"/>
                    <w:spacing w:line="360" w:lineRule="exact"/>
                    <w:jc w:val="center"/>
                    <w:rPr>
                      <w:b/>
                      <w:szCs w:val="21"/>
                    </w:rPr>
                  </w:pPr>
                  <w:r w:rsidRPr="00DC1110">
                    <w:rPr>
                      <w:rFonts w:hint="eastAsia"/>
                      <w:b/>
                      <w:szCs w:val="21"/>
                    </w:rPr>
                    <w:t>项目所在地</w:t>
                  </w:r>
                </w:p>
              </w:tc>
            </w:tr>
            <w:tr w:rsidR="00DC1110" w:rsidRPr="00DC1110">
              <w:trPr>
                <w:trHeight w:val="346"/>
                <w:jc w:val="center"/>
              </w:trPr>
              <w:tc>
                <w:tcPr>
                  <w:tcW w:w="3529" w:type="dxa"/>
                  <w:gridSpan w:val="2"/>
                  <w:vAlign w:val="center"/>
                </w:tcPr>
                <w:p w:rsidR="003E032D" w:rsidRPr="00DC1110" w:rsidRDefault="00BA66DF">
                  <w:pPr>
                    <w:adjustRightInd w:val="0"/>
                    <w:snapToGrid w:val="0"/>
                    <w:spacing w:line="360" w:lineRule="exact"/>
                    <w:jc w:val="center"/>
                    <w:rPr>
                      <w:b/>
                      <w:szCs w:val="21"/>
                    </w:rPr>
                  </w:pPr>
                  <w:r w:rsidRPr="00DC1110">
                    <w:rPr>
                      <w:b/>
                      <w:szCs w:val="21"/>
                    </w:rPr>
                    <w:t>监测因子</w:t>
                  </w:r>
                </w:p>
              </w:tc>
              <w:tc>
                <w:tcPr>
                  <w:tcW w:w="1559" w:type="dxa"/>
                  <w:vAlign w:val="center"/>
                </w:tcPr>
                <w:p w:rsidR="003E032D" w:rsidRPr="00DC1110" w:rsidRDefault="00BA66DF">
                  <w:pPr>
                    <w:adjustRightInd w:val="0"/>
                    <w:snapToGrid w:val="0"/>
                    <w:spacing w:line="360" w:lineRule="exact"/>
                    <w:jc w:val="center"/>
                    <w:rPr>
                      <w:b/>
                      <w:szCs w:val="21"/>
                    </w:rPr>
                  </w:pPr>
                  <w:r w:rsidRPr="00DC1110">
                    <w:rPr>
                      <w:b/>
                      <w:szCs w:val="21"/>
                    </w:rPr>
                    <w:t>SO</w:t>
                  </w:r>
                  <w:r w:rsidRPr="00DC1110">
                    <w:rPr>
                      <w:b/>
                      <w:szCs w:val="21"/>
                      <w:vertAlign w:val="subscript"/>
                    </w:rPr>
                    <w:t>2</w:t>
                  </w:r>
                </w:p>
              </w:tc>
              <w:tc>
                <w:tcPr>
                  <w:tcW w:w="1560" w:type="dxa"/>
                  <w:vAlign w:val="center"/>
                </w:tcPr>
                <w:p w:rsidR="003E032D" w:rsidRPr="00DC1110" w:rsidRDefault="00BA66DF">
                  <w:pPr>
                    <w:adjustRightInd w:val="0"/>
                    <w:snapToGrid w:val="0"/>
                    <w:spacing w:line="360" w:lineRule="exact"/>
                    <w:jc w:val="center"/>
                    <w:rPr>
                      <w:b/>
                      <w:szCs w:val="21"/>
                    </w:rPr>
                  </w:pPr>
                  <w:r w:rsidRPr="00DC1110">
                    <w:rPr>
                      <w:b/>
                      <w:szCs w:val="21"/>
                    </w:rPr>
                    <w:t>NO</w:t>
                  </w:r>
                  <w:r w:rsidRPr="00DC1110">
                    <w:rPr>
                      <w:b/>
                      <w:szCs w:val="21"/>
                      <w:vertAlign w:val="subscript"/>
                    </w:rPr>
                    <w:t>2</w:t>
                  </w:r>
                </w:p>
              </w:tc>
              <w:tc>
                <w:tcPr>
                  <w:tcW w:w="1629" w:type="dxa"/>
                  <w:vAlign w:val="center"/>
                </w:tcPr>
                <w:p w:rsidR="003E032D" w:rsidRPr="00DC1110" w:rsidRDefault="00BA66DF">
                  <w:pPr>
                    <w:adjustRightInd w:val="0"/>
                    <w:snapToGrid w:val="0"/>
                    <w:spacing w:line="360" w:lineRule="exact"/>
                    <w:jc w:val="center"/>
                    <w:rPr>
                      <w:b/>
                      <w:szCs w:val="21"/>
                    </w:rPr>
                  </w:pPr>
                  <w:r w:rsidRPr="00DC1110">
                    <w:rPr>
                      <w:b/>
                      <w:szCs w:val="21"/>
                    </w:rPr>
                    <w:t>PM</w:t>
                  </w:r>
                  <w:r w:rsidRPr="00DC1110">
                    <w:rPr>
                      <w:b/>
                      <w:szCs w:val="21"/>
                      <w:vertAlign w:val="subscript"/>
                    </w:rPr>
                    <w:t>10</w:t>
                  </w:r>
                </w:p>
              </w:tc>
            </w:tr>
            <w:tr w:rsidR="00DC1110" w:rsidRPr="00DC1110">
              <w:trPr>
                <w:trHeight w:val="346"/>
                <w:jc w:val="center"/>
              </w:trPr>
              <w:tc>
                <w:tcPr>
                  <w:tcW w:w="978" w:type="dxa"/>
                  <w:vMerge w:val="restart"/>
                  <w:vAlign w:val="center"/>
                </w:tcPr>
                <w:p w:rsidR="003E032D" w:rsidRPr="00DC1110" w:rsidRDefault="00BA66DF">
                  <w:pPr>
                    <w:adjustRightInd w:val="0"/>
                    <w:snapToGrid w:val="0"/>
                    <w:spacing w:line="360" w:lineRule="exact"/>
                    <w:jc w:val="center"/>
                    <w:rPr>
                      <w:szCs w:val="21"/>
                    </w:rPr>
                  </w:pPr>
                  <w:r w:rsidRPr="00DC1110">
                    <w:rPr>
                      <w:szCs w:val="21"/>
                    </w:rPr>
                    <w:t>24</w:t>
                  </w:r>
                  <w:r w:rsidRPr="00DC1110">
                    <w:rPr>
                      <w:rFonts w:hint="eastAsia"/>
                      <w:szCs w:val="21"/>
                    </w:rPr>
                    <w:t>小时</w:t>
                  </w:r>
                  <w:r w:rsidRPr="00DC1110">
                    <w:rPr>
                      <w:szCs w:val="21"/>
                    </w:rPr>
                    <w:t>平均浓度值</w:t>
                  </w:r>
                </w:p>
              </w:tc>
              <w:tc>
                <w:tcPr>
                  <w:tcW w:w="2551" w:type="dxa"/>
                  <w:vAlign w:val="center"/>
                </w:tcPr>
                <w:p w:rsidR="003E032D" w:rsidRPr="00DC1110" w:rsidRDefault="00BA66DF">
                  <w:pPr>
                    <w:adjustRightInd w:val="0"/>
                    <w:snapToGrid w:val="0"/>
                    <w:spacing w:line="360" w:lineRule="exact"/>
                    <w:jc w:val="center"/>
                    <w:rPr>
                      <w:szCs w:val="21"/>
                    </w:rPr>
                  </w:pPr>
                  <w:r w:rsidRPr="00DC1110">
                    <w:rPr>
                      <w:szCs w:val="21"/>
                    </w:rPr>
                    <w:t>监测值</w:t>
                  </w:r>
                  <w:r w:rsidRPr="00DC1110">
                    <w:rPr>
                      <w:rFonts w:hint="eastAsia"/>
                      <w:szCs w:val="21"/>
                    </w:rPr>
                    <w:t>（</w:t>
                  </w:r>
                  <w:proofErr w:type="spellStart"/>
                  <w:r w:rsidRPr="00DC1110">
                    <w:rPr>
                      <w:b/>
                      <w:bCs/>
                      <w:szCs w:val="21"/>
                    </w:rPr>
                    <w:t>μg</w:t>
                  </w:r>
                  <w:proofErr w:type="spellEnd"/>
                  <w:r w:rsidRPr="00DC1110">
                    <w:rPr>
                      <w:b/>
                      <w:bCs/>
                      <w:szCs w:val="21"/>
                    </w:rPr>
                    <w:t>/m</w:t>
                  </w:r>
                  <w:r w:rsidRPr="00DC1110">
                    <w:rPr>
                      <w:b/>
                      <w:bCs/>
                      <w:szCs w:val="21"/>
                      <w:vertAlign w:val="superscript"/>
                    </w:rPr>
                    <w:t>3</w:t>
                  </w:r>
                  <w:r w:rsidRPr="00DC1110">
                    <w:rPr>
                      <w:rFonts w:hint="eastAsia"/>
                      <w:szCs w:val="21"/>
                    </w:rPr>
                    <w:t>）</w:t>
                  </w:r>
                </w:p>
              </w:tc>
              <w:tc>
                <w:tcPr>
                  <w:tcW w:w="1559" w:type="dxa"/>
                  <w:vAlign w:val="center"/>
                </w:tcPr>
                <w:p w:rsidR="003E032D" w:rsidRPr="00DC1110" w:rsidRDefault="00BA66DF">
                  <w:pPr>
                    <w:spacing w:line="360" w:lineRule="exact"/>
                    <w:jc w:val="center"/>
                    <w:rPr>
                      <w:szCs w:val="21"/>
                    </w:rPr>
                  </w:pPr>
                  <w:r w:rsidRPr="00DC1110">
                    <w:rPr>
                      <w:rFonts w:hint="eastAsia"/>
                      <w:szCs w:val="21"/>
                    </w:rPr>
                    <w:t>11</w:t>
                  </w:r>
                  <w:r w:rsidRPr="00DC1110">
                    <w:rPr>
                      <w:szCs w:val="21"/>
                    </w:rPr>
                    <w:t>～</w:t>
                  </w:r>
                  <w:r w:rsidRPr="00DC1110">
                    <w:rPr>
                      <w:rFonts w:hint="eastAsia"/>
                      <w:szCs w:val="21"/>
                    </w:rPr>
                    <w:t>18</w:t>
                  </w:r>
                </w:p>
              </w:tc>
              <w:tc>
                <w:tcPr>
                  <w:tcW w:w="1560" w:type="dxa"/>
                  <w:vAlign w:val="center"/>
                </w:tcPr>
                <w:p w:rsidR="003E032D" w:rsidRPr="00DC1110" w:rsidRDefault="00BA66DF">
                  <w:pPr>
                    <w:spacing w:line="360" w:lineRule="exact"/>
                    <w:jc w:val="center"/>
                    <w:rPr>
                      <w:szCs w:val="21"/>
                    </w:rPr>
                  </w:pPr>
                  <w:r w:rsidRPr="00DC1110">
                    <w:rPr>
                      <w:rFonts w:hint="eastAsia"/>
                      <w:szCs w:val="21"/>
                    </w:rPr>
                    <w:t>36</w:t>
                  </w:r>
                  <w:r w:rsidRPr="00DC1110">
                    <w:rPr>
                      <w:szCs w:val="21"/>
                    </w:rPr>
                    <w:t>～</w:t>
                  </w:r>
                  <w:r w:rsidRPr="00DC1110">
                    <w:rPr>
                      <w:rFonts w:hint="eastAsia"/>
                      <w:szCs w:val="21"/>
                    </w:rPr>
                    <w:t>47</w:t>
                  </w:r>
                </w:p>
              </w:tc>
              <w:tc>
                <w:tcPr>
                  <w:tcW w:w="1629" w:type="dxa"/>
                  <w:vAlign w:val="center"/>
                </w:tcPr>
                <w:p w:rsidR="003E032D" w:rsidRPr="00DC1110" w:rsidRDefault="00BA66DF">
                  <w:pPr>
                    <w:adjustRightInd w:val="0"/>
                    <w:snapToGrid w:val="0"/>
                    <w:spacing w:line="360" w:lineRule="exact"/>
                    <w:jc w:val="center"/>
                    <w:rPr>
                      <w:szCs w:val="21"/>
                    </w:rPr>
                  </w:pPr>
                  <w:r w:rsidRPr="00DC1110">
                    <w:rPr>
                      <w:rFonts w:hint="eastAsia"/>
                      <w:szCs w:val="21"/>
                    </w:rPr>
                    <w:t>87</w:t>
                  </w:r>
                  <w:r w:rsidRPr="00DC1110">
                    <w:rPr>
                      <w:szCs w:val="21"/>
                    </w:rPr>
                    <w:t>～</w:t>
                  </w:r>
                  <w:r w:rsidRPr="00DC1110">
                    <w:rPr>
                      <w:rFonts w:hint="eastAsia"/>
                      <w:szCs w:val="21"/>
                    </w:rPr>
                    <w:t>98</w:t>
                  </w:r>
                </w:p>
              </w:tc>
            </w:tr>
            <w:tr w:rsidR="00DC1110" w:rsidRPr="00DC1110">
              <w:trPr>
                <w:trHeight w:val="346"/>
                <w:jc w:val="center"/>
              </w:trPr>
              <w:tc>
                <w:tcPr>
                  <w:tcW w:w="978" w:type="dxa"/>
                  <w:vMerge/>
                  <w:vAlign w:val="center"/>
                </w:tcPr>
                <w:p w:rsidR="003E032D" w:rsidRPr="00DC1110" w:rsidRDefault="003E032D">
                  <w:pPr>
                    <w:adjustRightInd w:val="0"/>
                    <w:snapToGrid w:val="0"/>
                    <w:spacing w:line="360" w:lineRule="exact"/>
                    <w:jc w:val="center"/>
                    <w:rPr>
                      <w:szCs w:val="21"/>
                    </w:rPr>
                  </w:pPr>
                </w:p>
              </w:tc>
              <w:tc>
                <w:tcPr>
                  <w:tcW w:w="2551" w:type="dxa"/>
                  <w:vAlign w:val="center"/>
                </w:tcPr>
                <w:p w:rsidR="003E032D" w:rsidRPr="00DC1110" w:rsidRDefault="00BA66DF">
                  <w:pPr>
                    <w:adjustRightInd w:val="0"/>
                    <w:snapToGrid w:val="0"/>
                    <w:spacing w:line="360" w:lineRule="exact"/>
                    <w:jc w:val="center"/>
                    <w:rPr>
                      <w:szCs w:val="21"/>
                    </w:rPr>
                  </w:pPr>
                  <w:r w:rsidRPr="00DC1110">
                    <w:rPr>
                      <w:szCs w:val="21"/>
                    </w:rPr>
                    <w:t>超标率</w:t>
                  </w:r>
                </w:p>
              </w:tc>
              <w:tc>
                <w:tcPr>
                  <w:tcW w:w="1559" w:type="dxa"/>
                  <w:vAlign w:val="center"/>
                </w:tcPr>
                <w:p w:rsidR="003E032D" w:rsidRPr="00DC1110" w:rsidRDefault="00BA66DF">
                  <w:pPr>
                    <w:adjustRightInd w:val="0"/>
                    <w:snapToGrid w:val="0"/>
                    <w:spacing w:line="360" w:lineRule="exact"/>
                    <w:jc w:val="center"/>
                    <w:rPr>
                      <w:szCs w:val="21"/>
                    </w:rPr>
                  </w:pPr>
                  <w:r w:rsidRPr="00DC1110">
                    <w:rPr>
                      <w:szCs w:val="21"/>
                    </w:rPr>
                    <w:t>0</w:t>
                  </w:r>
                </w:p>
              </w:tc>
              <w:tc>
                <w:tcPr>
                  <w:tcW w:w="1560" w:type="dxa"/>
                  <w:vAlign w:val="center"/>
                </w:tcPr>
                <w:p w:rsidR="003E032D" w:rsidRPr="00DC1110" w:rsidRDefault="00BA66DF">
                  <w:pPr>
                    <w:adjustRightInd w:val="0"/>
                    <w:snapToGrid w:val="0"/>
                    <w:spacing w:line="360" w:lineRule="exact"/>
                    <w:jc w:val="center"/>
                    <w:rPr>
                      <w:szCs w:val="21"/>
                    </w:rPr>
                  </w:pPr>
                  <w:r w:rsidRPr="00DC1110">
                    <w:rPr>
                      <w:szCs w:val="21"/>
                    </w:rPr>
                    <w:t>0</w:t>
                  </w:r>
                </w:p>
              </w:tc>
              <w:tc>
                <w:tcPr>
                  <w:tcW w:w="1629" w:type="dxa"/>
                  <w:vAlign w:val="center"/>
                </w:tcPr>
                <w:p w:rsidR="003E032D" w:rsidRPr="00DC1110" w:rsidRDefault="00BA66DF">
                  <w:pPr>
                    <w:adjustRightInd w:val="0"/>
                    <w:snapToGrid w:val="0"/>
                    <w:spacing w:line="360" w:lineRule="exact"/>
                    <w:jc w:val="center"/>
                    <w:rPr>
                      <w:szCs w:val="21"/>
                    </w:rPr>
                  </w:pPr>
                  <w:r w:rsidRPr="00DC1110">
                    <w:rPr>
                      <w:szCs w:val="21"/>
                    </w:rPr>
                    <w:t>0</w:t>
                  </w:r>
                </w:p>
              </w:tc>
            </w:tr>
            <w:tr w:rsidR="00DC1110" w:rsidRPr="00DC1110">
              <w:trPr>
                <w:trHeight w:val="346"/>
                <w:jc w:val="center"/>
              </w:trPr>
              <w:tc>
                <w:tcPr>
                  <w:tcW w:w="978" w:type="dxa"/>
                  <w:vMerge/>
                  <w:vAlign w:val="center"/>
                </w:tcPr>
                <w:p w:rsidR="003E032D" w:rsidRPr="00DC1110" w:rsidRDefault="003E032D">
                  <w:pPr>
                    <w:adjustRightInd w:val="0"/>
                    <w:snapToGrid w:val="0"/>
                    <w:spacing w:line="360" w:lineRule="exact"/>
                    <w:jc w:val="center"/>
                    <w:rPr>
                      <w:szCs w:val="21"/>
                    </w:rPr>
                  </w:pPr>
                </w:p>
              </w:tc>
              <w:tc>
                <w:tcPr>
                  <w:tcW w:w="2551" w:type="dxa"/>
                  <w:vAlign w:val="center"/>
                </w:tcPr>
                <w:p w:rsidR="003E032D" w:rsidRPr="00DC1110" w:rsidRDefault="00BA66DF">
                  <w:pPr>
                    <w:adjustRightInd w:val="0"/>
                    <w:snapToGrid w:val="0"/>
                    <w:spacing w:line="360" w:lineRule="exact"/>
                    <w:jc w:val="center"/>
                    <w:rPr>
                      <w:szCs w:val="21"/>
                    </w:rPr>
                  </w:pPr>
                  <w:r w:rsidRPr="00DC1110">
                    <w:rPr>
                      <w:szCs w:val="21"/>
                    </w:rPr>
                    <w:t>最大超标倍数</w:t>
                  </w:r>
                </w:p>
              </w:tc>
              <w:tc>
                <w:tcPr>
                  <w:tcW w:w="1559" w:type="dxa"/>
                  <w:vAlign w:val="center"/>
                </w:tcPr>
                <w:p w:rsidR="003E032D" w:rsidRPr="00DC1110" w:rsidRDefault="00BA66DF">
                  <w:pPr>
                    <w:adjustRightInd w:val="0"/>
                    <w:snapToGrid w:val="0"/>
                    <w:spacing w:line="360" w:lineRule="exact"/>
                    <w:jc w:val="center"/>
                    <w:rPr>
                      <w:szCs w:val="21"/>
                    </w:rPr>
                  </w:pPr>
                  <w:r w:rsidRPr="00DC1110">
                    <w:rPr>
                      <w:szCs w:val="21"/>
                    </w:rPr>
                    <w:t>—</w:t>
                  </w:r>
                </w:p>
              </w:tc>
              <w:tc>
                <w:tcPr>
                  <w:tcW w:w="1560" w:type="dxa"/>
                  <w:vAlign w:val="center"/>
                </w:tcPr>
                <w:p w:rsidR="003E032D" w:rsidRPr="00DC1110" w:rsidRDefault="00BA66DF">
                  <w:pPr>
                    <w:adjustRightInd w:val="0"/>
                    <w:snapToGrid w:val="0"/>
                    <w:spacing w:line="360" w:lineRule="exact"/>
                    <w:jc w:val="center"/>
                    <w:rPr>
                      <w:szCs w:val="21"/>
                    </w:rPr>
                  </w:pPr>
                  <w:r w:rsidRPr="00DC1110">
                    <w:rPr>
                      <w:szCs w:val="21"/>
                    </w:rPr>
                    <w:t>—</w:t>
                  </w:r>
                </w:p>
              </w:tc>
              <w:tc>
                <w:tcPr>
                  <w:tcW w:w="1629" w:type="dxa"/>
                  <w:vAlign w:val="center"/>
                </w:tcPr>
                <w:p w:rsidR="003E032D" w:rsidRPr="00DC1110" w:rsidRDefault="00BA66DF">
                  <w:pPr>
                    <w:adjustRightInd w:val="0"/>
                    <w:snapToGrid w:val="0"/>
                    <w:spacing w:line="360" w:lineRule="exact"/>
                    <w:jc w:val="center"/>
                    <w:rPr>
                      <w:szCs w:val="21"/>
                    </w:rPr>
                  </w:pPr>
                  <w:r w:rsidRPr="00DC1110">
                    <w:rPr>
                      <w:szCs w:val="21"/>
                    </w:rPr>
                    <w:t>—</w:t>
                  </w:r>
                </w:p>
              </w:tc>
            </w:tr>
            <w:tr w:rsidR="00DC1110" w:rsidRPr="00DC1110">
              <w:trPr>
                <w:trHeight w:val="346"/>
                <w:jc w:val="center"/>
              </w:trPr>
              <w:tc>
                <w:tcPr>
                  <w:tcW w:w="978" w:type="dxa"/>
                  <w:vMerge/>
                  <w:vAlign w:val="center"/>
                </w:tcPr>
                <w:p w:rsidR="003E032D" w:rsidRPr="00DC1110" w:rsidRDefault="003E032D">
                  <w:pPr>
                    <w:adjustRightInd w:val="0"/>
                    <w:snapToGrid w:val="0"/>
                    <w:spacing w:line="360" w:lineRule="exact"/>
                    <w:jc w:val="center"/>
                    <w:rPr>
                      <w:szCs w:val="21"/>
                    </w:rPr>
                  </w:pPr>
                </w:p>
              </w:tc>
              <w:tc>
                <w:tcPr>
                  <w:tcW w:w="2551" w:type="dxa"/>
                  <w:vAlign w:val="center"/>
                </w:tcPr>
                <w:p w:rsidR="003E032D" w:rsidRPr="00DC1110" w:rsidRDefault="00BA66DF">
                  <w:pPr>
                    <w:adjustRightInd w:val="0"/>
                    <w:snapToGrid w:val="0"/>
                    <w:spacing w:line="360" w:lineRule="exact"/>
                    <w:jc w:val="center"/>
                    <w:rPr>
                      <w:szCs w:val="21"/>
                    </w:rPr>
                  </w:pPr>
                  <w:r w:rsidRPr="00DC1110">
                    <w:rPr>
                      <w:szCs w:val="21"/>
                    </w:rPr>
                    <w:t>执行标准值</w:t>
                  </w:r>
                  <w:r w:rsidRPr="00DC1110">
                    <w:rPr>
                      <w:rFonts w:hint="eastAsia"/>
                      <w:szCs w:val="21"/>
                    </w:rPr>
                    <w:t>（</w:t>
                  </w:r>
                  <w:proofErr w:type="spellStart"/>
                  <w:r w:rsidRPr="00DC1110">
                    <w:rPr>
                      <w:b/>
                      <w:bCs/>
                      <w:szCs w:val="21"/>
                    </w:rPr>
                    <w:t>μg</w:t>
                  </w:r>
                  <w:proofErr w:type="spellEnd"/>
                  <w:r w:rsidRPr="00DC1110">
                    <w:rPr>
                      <w:b/>
                      <w:bCs/>
                      <w:szCs w:val="21"/>
                    </w:rPr>
                    <w:t>/m</w:t>
                  </w:r>
                  <w:r w:rsidRPr="00DC1110">
                    <w:rPr>
                      <w:b/>
                      <w:bCs/>
                      <w:szCs w:val="21"/>
                      <w:vertAlign w:val="superscript"/>
                    </w:rPr>
                    <w:t>3</w:t>
                  </w:r>
                  <w:r w:rsidRPr="00DC1110">
                    <w:rPr>
                      <w:rFonts w:hint="eastAsia"/>
                      <w:szCs w:val="21"/>
                    </w:rPr>
                    <w:t>）</w:t>
                  </w:r>
                </w:p>
              </w:tc>
              <w:tc>
                <w:tcPr>
                  <w:tcW w:w="1559" w:type="dxa"/>
                  <w:vAlign w:val="center"/>
                </w:tcPr>
                <w:p w:rsidR="003E032D" w:rsidRPr="00DC1110" w:rsidRDefault="00BA66DF">
                  <w:pPr>
                    <w:adjustRightInd w:val="0"/>
                    <w:snapToGrid w:val="0"/>
                    <w:spacing w:line="360" w:lineRule="exact"/>
                    <w:jc w:val="center"/>
                    <w:rPr>
                      <w:szCs w:val="21"/>
                    </w:rPr>
                  </w:pPr>
                  <w:r w:rsidRPr="00DC1110">
                    <w:rPr>
                      <w:szCs w:val="21"/>
                    </w:rPr>
                    <w:t>150</w:t>
                  </w:r>
                </w:p>
              </w:tc>
              <w:tc>
                <w:tcPr>
                  <w:tcW w:w="1560" w:type="dxa"/>
                  <w:vAlign w:val="center"/>
                </w:tcPr>
                <w:p w:rsidR="003E032D" w:rsidRPr="00DC1110" w:rsidRDefault="00BA66DF">
                  <w:pPr>
                    <w:adjustRightInd w:val="0"/>
                    <w:snapToGrid w:val="0"/>
                    <w:spacing w:line="360" w:lineRule="exact"/>
                    <w:jc w:val="center"/>
                    <w:rPr>
                      <w:szCs w:val="21"/>
                    </w:rPr>
                  </w:pPr>
                  <w:r w:rsidRPr="00DC1110">
                    <w:rPr>
                      <w:szCs w:val="21"/>
                    </w:rPr>
                    <w:t>80</w:t>
                  </w:r>
                </w:p>
              </w:tc>
              <w:tc>
                <w:tcPr>
                  <w:tcW w:w="1629" w:type="dxa"/>
                  <w:vAlign w:val="center"/>
                </w:tcPr>
                <w:p w:rsidR="003E032D" w:rsidRPr="00DC1110" w:rsidRDefault="00BA66DF">
                  <w:pPr>
                    <w:adjustRightInd w:val="0"/>
                    <w:snapToGrid w:val="0"/>
                    <w:spacing w:line="360" w:lineRule="exact"/>
                    <w:jc w:val="center"/>
                    <w:rPr>
                      <w:szCs w:val="21"/>
                    </w:rPr>
                  </w:pPr>
                  <w:r w:rsidRPr="00DC1110">
                    <w:rPr>
                      <w:szCs w:val="21"/>
                    </w:rPr>
                    <w:t>150</w:t>
                  </w:r>
                </w:p>
              </w:tc>
            </w:tr>
            <w:tr w:rsidR="00DC1110" w:rsidRPr="00DC1110">
              <w:trPr>
                <w:trHeight w:val="346"/>
                <w:jc w:val="center"/>
              </w:trPr>
              <w:tc>
                <w:tcPr>
                  <w:tcW w:w="978" w:type="dxa"/>
                  <w:vMerge w:val="restart"/>
                  <w:vAlign w:val="center"/>
                </w:tcPr>
                <w:p w:rsidR="003E032D" w:rsidRPr="00DC1110" w:rsidRDefault="00BA66DF">
                  <w:pPr>
                    <w:adjustRightInd w:val="0"/>
                    <w:snapToGrid w:val="0"/>
                    <w:spacing w:line="360" w:lineRule="exact"/>
                    <w:jc w:val="center"/>
                    <w:rPr>
                      <w:szCs w:val="21"/>
                    </w:rPr>
                  </w:pPr>
                  <w:r w:rsidRPr="00DC1110">
                    <w:rPr>
                      <w:szCs w:val="21"/>
                    </w:rPr>
                    <w:t>1</w:t>
                  </w:r>
                  <w:r w:rsidRPr="00DC1110">
                    <w:rPr>
                      <w:rFonts w:hint="eastAsia"/>
                      <w:szCs w:val="21"/>
                    </w:rPr>
                    <w:t>小时</w:t>
                  </w:r>
                  <w:r w:rsidRPr="00DC1110">
                    <w:rPr>
                      <w:szCs w:val="21"/>
                    </w:rPr>
                    <w:t>平均浓度值</w:t>
                  </w:r>
                </w:p>
              </w:tc>
              <w:tc>
                <w:tcPr>
                  <w:tcW w:w="2551" w:type="dxa"/>
                  <w:vAlign w:val="center"/>
                </w:tcPr>
                <w:p w:rsidR="003E032D" w:rsidRPr="00DC1110" w:rsidRDefault="00BA66DF">
                  <w:pPr>
                    <w:adjustRightInd w:val="0"/>
                    <w:snapToGrid w:val="0"/>
                    <w:spacing w:line="360" w:lineRule="exact"/>
                    <w:jc w:val="center"/>
                    <w:rPr>
                      <w:szCs w:val="21"/>
                    </w:rPr>
                  </w:pPr>
                  <w:r w:rsidRPr="00DC1110">
                    <w:rPr>
                      <w:szCs w:val="21"/>
                    </w:rPr>
                    <w:t>监测值</w:t>
                  </w:r>
                  <w:r w:rsidRPr="00DC1110">
                    <w:rPr>
                      <w:rFonts w:hint="eastAsia"/>
                      <w:szCs w:val="21"/>
                    </w:rPr>
                    <w:t>（</w:t>
                  </w:r>
                  <w:proofErr w:type="spellStart"/>
                  <w:r w:rsidRPr="00DC1110">
                    <w:rPr>
                      <w:b/>
                      <w:bCs/>
                      <w:szCs w:val="21"/>
                    </w:rPr>
                    <w:t>μg</w:t>
                  </w:r>
                  <w:proofErr w:type="spellEnd"/>
                  <w:r w:rsidRPr="00DC1110">
                    <w:rPr>
                      <w:b/>
                      <w:bCs/>
                      <w:szCs w:val="21"/>
                    </w:rPr>
                    <w:t>/m</w:t>
                  </w:r>
                  <w:r w:rsidRPr="00DC1110">
                    <w:rPr>
                      <w:b/>
                      <w:bCs/>
                      <w:szCs w:val="21"/>
                      <w:vertAlign w:val="superscript"/>
                    </w:rPr>
                    <w:t>3</w:t>
                  </w:r>
                  <w:r w:rsidRPr="00DC1110">
                    <w:rPr>
                      <w:rFonts w:hint="eastAsia"/>
                      <w:szCs w:val="21"/>
                    </w:rPr>
                    <w:t>）</w:t>
                  </w:r>
                </w:p>
              </w:tc>
              <w:tc>
                <w:tcPr>
                  <w:tcW w:w="1559" w:type="dxa"/>
                  <w:vAlign w:val="center"/>
                </w:tcPr>
                <w:p w:rsidR="003E032D" w:rsidRPr="00DC1110" w:rsidRDefault="00BA66DF">
                  <w:pPr>
                    <w:spacing w:line="360" w:lineRule="exact"/>
                    <w:jc w:val="center"/>
                    <w:rPr>
                      <w:szCs w:val="21"/>
                    </w:rPr>
                  </w:pPr>
                  <w:r w:rsidRPr="00DC1110">
                    <w:rPr>
                      <w:rFonts w:hint="eastAsia"/>
                      <w:szCs w:val="21"/>
                    </w:rPr>
                    <w:t>9</w:t>
                  </w:r>
                  <w:r w:rsidRPr="00DC1110">
                    <w:rPr>
                      <w:szCs w:val="21"/>
                    </w:rPr>
                    <w:t>～</w:t>
                  </w:r>
                  <w:r w:rsidRPr="00DC1110">
                    <w:rPr>
                      <w:rFonts w:hint="eastAsia"/>
                      <w:szCs w:val="21"/>
                    </w:rPr>
                    <w:t>23</w:t>
                  </w:r>
                </w:p>
              </w:tc>
              <w:tc>
                <w:tcPr>
                  <w:tcW w:w="1560" w:type="dxa"/>
                  <w:vAlign w:val="center"/>
                </w:tcPr>
                <w:p w:rsidR="003E032D" w:rsidRPr="00DC1110" w:rsidRDefault="00BA66DF">
                  <w:pPr>
                    <w:spacing w:line="360" w:lineRule="exact"/>
                    <w:jc w:val="center"/>
                    <w:rPr>
                      <w:szCs w:val="21"/>
                    </w:rPr>
                  </w:pPr>
                  <w:r w:rsidRPr="00DC1110">
                    <w:rPr>
                      <w:rFonts w:hint="eastAsia"/>
                      <w:szCs w:val="21"/>
                    </w:rPr>
                    <w:t>25</w:t>
                  </w:r>
                  <w:r w:rsidRPr="00DC1110">
                    <w:rPr>
                      <w:szCs w:val="21"/>
                    </w:rPr>
                    <w:t>～</w:t>
                  </w:r>
                  <w:r w:rsidRPr="00DC1110">
                    <w:rPr>
                      <w:rFonts w:hint="eastAsia"/>
                      <w:szCs w:val="21"/>
                    </w:rPr>
                    <w:t>58</w:t>
                  </w:r>
                </w:p>
              </w:tc>
              <w:tc>
                <w:tcPr>
                  <w:tcW w:w="1629" w:type="dxa"/>
                  <w:vAlign w:val="center"/>
                </w:tcPr>
                <w:p w:rsidR="003E032D" w:rsidRPr="00DC1110" w:rsidRDefault="00BA66DF">
                  <w:pPr>
                    <w:adjustRightInd w:val="0"/>
                    <w:snapToGrid w:val="0"/>
                    <w:spacing w:line="360" w:lineRule="exact"/>
                    <w:jc w:val="center"/>
                    <w:rPr>
                      <w:szCs w:val="21"/>
                    </w:rPr>
                  </w:pPr>
                  <w:r w:rsidRPr="00DC1110">
                    <w:rPr>
                      <w:szCs w:val="21"/>
                    </w:rPr>
                    <w:t>—</w:t>
                  </w:r>
                </w:p>
              </w:tc>
            </w:tr>
            <w:tr w:rsidR="00DC1110" w:rsidRPr="00DC1110">
              <w:trPr>
                <w:trHeight w:val="346"/>
                <w:jc w:val="center"/>
              </w:trPr>
              <w:tc>
                <w:tcPr>
                  <w:tcW w:w="978" w:type="dxa"/>
                  <w:vMerge/>
                  <w:vAlign w:val="center"/>
                </w:tcPr>
                <w:p w:rsidR="003E032D" w:rsidRPr="00DC1110" w:rsidRDefault="003E032D">
                  <w:pPr>
                    <w:adjustRightInd w:val="0"/>
                    <w:snapToGrid w:val="0"/>
                    <w:spacing w:line="360" w:lineRule="exact"/>
                    <w:jc w:val="center"/>
                    <w:rPr>
                      <w:szCs w:val="21"/>
                    </w:rPr>
                  </w:pPr>
                </w:p>
              </w:tc>
              <w:tc>
                <w:tcPr>
                  <w:tcW w:w="2551" w:type="dxa"/>
                  <w:vAlign w:val="center"/>
                </w:tcPr>
                <w:p w:rsidR="003E032D" w:rsidRPr="00DC1110" w:rsidRDefault="00BA66DF">
                  <w:pPr>
                    <w:adjustRightInd w:val="0"/>
                    <w:snapToGrid w:val="0"/>
                    <w:spacing w:line="360" w:lineRule="exact"/>
                    <w:jc w:val="center"/>
                    <w:rPr>
                      <w:szCs w:val="21"/>
                    </w:rPr>
                  </w:pPr>
                  <w:r w:rsidRPr="00DC1110">
                    <w:rPr>
                      <w:szCs w:val="21"/>
                    </w:rPr>
                    <w:t>超标率</w:t>
                  </w:r>
                </w:p>
              </w:tc>
              <w:tc>
                <w:tcPr>
                  <w:tcW w:w="1559" w:type="dxa"/>
                  <w:vAlign w:val="center"/>
                </w:tcPr>
                <w:p w:rsidR="003E032D" w:rsidRPr="00DC1110" w:rsidRDefault="00BA66DF">
                  <w:pPr>
                    <w:adjustRightInd w:val="0"/>
                    <w:snapToGrid w:val="0"/>
                    <w:spacing w:line="360" w:lineRule="exact"/>
                    <w:jc w:val="center"/>
                    <w:rPr>
                      <w:szCs w:val="21"/>
                    </w:rPr>
                  </w:pPr>
                  <w:r w:rsidRPr="00DC1110">
                    <w:rPr>
                      <w:szCs w:val="21"/>
                    </w:rPr>
                    <w:t>0</w:t>
                  </w:r>
                </w:p>
              </w:tc>
              <w:tc>
                <w:tcPr>
                  <w:tcW w:w="1560" w:type="dxa"/>
                  <w:vAlign w:val="center"/>
                </w:tcPr>
                <w:p w:rsidR="003E032D" w:rsidRPr="00DC1110" w:rsidRDefault="00BA66DF">
                  <w:pPr>
                    <w:adjustRightInd w:val="0"/>
                    <w:snapToGrid w:val="0"/>
                    <w:spacing w:line="360" w:lineRule="exact"/>
                    <w:jc w:val="center"/>
                    <w:rPr>
                      <w:szCs w:val="21"/>
                    </w:rPr>
                  </w:pPr>
                  <w:r w:rsidRPr="00DC1110">
                    <w:rPr>
                      <w:szCs w:val="21"/>
                    </w:rPr>
                    <w:t>0</w:t>
                  </w:r>
                </w:p>
              </w:tc>
              <w:tc>
                <w:tcPr>
                  <w:tcW w:w="1629" w:type="dxa"/>
                  <w:vAlign w:val="center"/>
                </w:tcPr>
                <w:p w:rsidR="003E032D" w:rsidRPr="00DC1110" w:rsidRDefault="00BA66DF">
                  <w:pPr>
                    <w:adjustRightInd w:val="0"/>
                    <w:snapToGrid w:val="0"/>
                    <w:spacing w:line="360" w:lineRule="exact"/>
                    <w:jc w:val="center"/>
                    <w:rPr>
                      <w:szCs w:val="21"/>
                    </w:rPr>
                  </w:pPr>
                  <w:r w:rsidRPr="00DC1110">
                    <w:rPr>
                      <w:szCs w:val="21"/>
                    </w:rPr>
                    <w:t>—</w:t>
                  </w:r>
                </w:p>
              </w:tc>
            </w:tr>
            <w:tr w:rsidR="00DC1110" w:rsidRPr="00DC1110">
              <w:trPr>
                <w:trHeight w:val="346"/>
                <w:jc w:val="center"/>
              </w:trPr>
              <w:tc>
                <w:tcPr>
                  <w:tcW w:w="978" w:type="dxa"/>
                  <w:vMerge/>
                  <w:vAlign w:val="center"/>
                </w:tcPr>
                <w:p w:rsidR="003E032D" w:rsidRPr="00DC1110" w:rsidRDefault="003E032D">
                  <w:pPr>
                    <w:adjustRightInd w:val="0"/>
                    <w:snapToGrid w:val="0"/>
                    <w:spacing w:line="360" w:lineRule="exact"/>
                    <w:jc w:val="center"/>
                    <w:rPr>
                      <w:szCs w:val="21"/>
                    </w:rPr>
                  </w:pPr>
                </w:p>
              </w:tc>
              <w:tc>
                <w:tcPr>
                  <w:tcW w:w="2551" w:type="dxa"/>
                  <w:vAlign w:val="center"/>
                </w:tcPr>
                <w:p w:rsidR="003E032D" w:rsidRPr="00DC1110" w:rsidRDefault="00BA66DF">
                  <w:pPr>
                    <w:adjustRightInd w:val="0"/>
                    <w:snapToGrid w:val="0"/>
                    <w:spacing w:line="360" w:lineRule="exact"/>
                    <w:jc w:val="center"/>
                    <w:rPr>
                      <w:szCs w:val="21"/>
                    </w:rPr>
                  </w:pPr>
                  <w:r w:rsidRPr="00DC1110">
                    <w:rPr>
                      <w:szCs w:val="21"/>
                    </w:rPr>
                    <w:t>最大超标倍数</w:t>
                  </w:r>
                </w:p>
              </w:tc>
              <w:tc>
                <w:tcPr>
                  <w:tcW w:w="1559" w:type="dxa"/>
                  <w:vAlign w:val="center"/>
                </w:tcPr>
                <w:p w:rsidR="003E032D" w:rsidRPr="00DC1110" w:rsidRDefault="00BA66DF">
                  <w:pPr>
                    <w:adjustRightInd w:val="0"/>
                    <w:snapToGrid w:val="0"/>
                    <w:spacing w:line="360" w:lineRule="exact"/>
                    <w:jc w:val="center"/>
                    <w:rPr>
                      <w:szCs w:val="21"/>
                    </w:rPr>
                  </w:pPr>
                  <w:r w:rsidRPr="00DC1110">
                    <w:rPr>
                      <w:szCs w:val="21"/>
                    </w:rPr>
                    <w:t>—</w:t>
                  </w:r>
                </w:p>
              </w:tc>
              <w:tc>
                <w:tcPr>
                  <w:tcW w:w="1560" w:type="dxa"/>
                  <w:vAlign w:val="center"/>
                </w:tcPr>
                <w:p w:rsidR="003E032D" w:rsidRPr="00DC1110" w:rsidRDefault="00BA66DF">
                  <w:pPr>
                    <w:adjustRightInd w:val="0"/>
                    <w:snapToGrid w:val="0"/>
                    <w:spacing w:line="360" w:lineRule="exact"/>
                    <w:jc w:val="center"/>
                    <w:rPr>
                      <w:szCs w:val="21"/>
                    </w:rPr>
                  </w:pPr>
                  <w:r w:rsidRPr="00DC1110">
                    <w:rPr>
                      <w:szCs w:val="21"/>
                    </w:rPr>
                    <w:t>—</w:t>
                  </w:r>
                </w:p>
              </w:tc>
              <w:tc>
                <w:tcPr>
                  <w:tcW w:w="1629" w:type="dxa"/>
                  <w:vAlign w:val="center"/>
                </w:tcPr>
                <w:p w:rsidR="003E032D" w:rsidRPr="00DC1110" w:rsidRDefault="00BA66DF">
                  <w:pPr>
                    <w:adjustRightInd w:val="0"/>
                    <w:snapToGrid w:val="0"/>
                    <w:spacing w:line="360" w:lineRule="exact"/>
                    <w:jc w:val="center"/>
                    <w:rPr>
                      <w:szCs w:val="21"/>
                    </w:rPr>
                  </w:pPr>
                  <w:r w:rsidRPr="00DC1110">
                    <w:rPr>
                      <w:szCs w:val="21"/>
                    </w:rPr>
                    <w:t>—</w:t>
                  </w:r>
                </w:p>
              </w:tc>
            </w:tr>
            <w:tr w:rsidR="00DC1110" w:rsidRPr="00DC1110">
              <w:trPr>
                <w:trHeight w:val="346"/>
                <w:jc w:val="center"/>
              </w:trPr>
              <w:tc>
                <w:tcPr>
                  <w:tcW w:w="978" w:type="dxa"/>
                  <w:vMerge/>
                  <w:vAlign w:val="center"/>
                </w:tcPr>
                <w:p w:rsidR="003E032D" w:rsidRPr="00DC1110" w:rsidRDefault="003E032D">
                  <w:pPr>
                    <w:spacing w:line="360" w:lineRule="exact"/>
                    <w:jc w:val="center"/>
                    <w:rPr>
                      <w:szCs w:val="21"/>
                    </w:rPr>
                  </w:pPr>
                </w:p>
              </w:tc>
              <w:tc>
                <w:tcPr>
                  <w:tcW w:w="2551" w:type="dxa"/>
                  <w:vAlign w:val="center"/>
                </w:tcPr>
                <w:p w:rsidR="003E032D" w:rsidRPr="00DC1110" w:rsidRDefault="00BA66DF">
                  <w:pPr>
                    <w:adjustRightInd w:val="0"/>
                    <w:snapToGrid w:val="0"/>
                    <w:spacing w:line="360" w:lineRule="exact"/>
                    <w:jc w:val="center"/>
                    <w:rPr>
                      <w:szCs w:val="21"/>
                    </w:rPr>
                  </w:pPr>
                  <w:r w:rsidRPr="00DC1110">
                    <w:rPr>
                      <w:szCs w:val="21"/>
                    </w:rPr>
                    <w:t>执行标准值</w:t>
                  </w:r>
                  <w:r w:rsidRPr="00DC1110">
                    <w:rPr>
                      <w:rFonts w:hint="eastAsia"/>
                      <w:szCs w:val="21"/>
                    </w:rPr>
                    <w:t>（</w:t>
                  </w:r>
                  <w:proofErr w:type="spellStart"/>
                  <w:r w:rsidRPr="00DC1110">
                    <w:rPr>
                      <w:b/>
                      <w:bCs/>
                      <w:szCs w:val="21"/>
                    </w:rPr>
                    <w:t>μg</w:t>
                  </w:r>
                  <w:proofErr w:type="spellEnd"/>
                  <w:r w:rsidRPr="00DC1110">
                    <w:rPr>
                      <w:b/>
                      <w:bCs/>
                      <w:szCs w:val="21"/>
                    </w:rPr>
                    <w:t>/m</w:t>
                  </w:r>
                  <w:r w:rsidRPr="00DC1110">
                    <w:rPr>
                      <w:b/>
                      <w:bCs/>
                      <w:szCs w:val="21"/>
                      <w:vertAlign w:val="superscript"/>
                    </w:rPr>
                    <w:t>3</w:t>
                  </w:r>
                  <w:r w:rsidRPr="00DC1110">
                    <w:rPr>
                      <w:rFonts w:hint="eastAsia"/>
                      <w:szCs w:val="21"/>
                    </w:rPr>
                    <w:t>）</w:t>
                  </w:r>
                </w:p>
              </w:tc>
              <w:tc>
                <w:tcPr>
                  <w:tcW w:w="1559" w:type="dxa"/>
                  <w:vAlign w:val="center"/>
                </w:tcPr>
                <w:p w:rsidR="003E032D" w:rsidRPr="00DC1110" w:rsidRDefault="00BA66DF">
                  <w:pPr>
                    <w:adjustRightInd w:val="0"/>
                    <w:snapToGrid w:val="0"/>
                    <w:spacing w:line="360" w:lineRule="exact"/>
                    <w:jc w:val="center"/>
                    <w:rPr>
                      <w:szCs w:val="21"/>
                    </w:rPr>
                  </w:pPr>
                  <w:r w:rsidRPr="00DC1110">
                    <w:rPr>
                      <w:szCs w:val="21"/>
                    </w:rPr>
                    <w:t>500</w:t>
                  </w:r>
                </w:p>
              </w:tc>
              <w:tc>
                <w:tcPr>
                  <w:tcW w:w="1560" w:type="dxa"/>
                  <w:vAlign w:val="center"/>
                </w:tcPr>
                <w:p w:rsidR="003E032D" w:rsidRPr="00DC1110" w:rsidRDefault="00BA66DF">
                  <w:pPr>
                    <w:adjustRightInd w:val="0"/>
                    <w:snapToGrid w:val="0"/>
                    <w:spacing w:line="360" w:lineRule="exact"/>
                    <w:jc w:val="center"/>
                    <w:rPr>
                      <w:szCs w:val="21"/>
                    </w:rPr>
                  </w:pPr>
                  <w:r w:rsidRPr="00DC1110">
                    <w:rPr>
                      <w:szCs w:val="21"/>
                    </w:rPr>
                    <w:t>200</w:t>
                  </w:r>
                </w:p>
              </w:tc>
              <w:tc>
                <w:tcPr>
                  <w:tcW w:w="1629" w:type="dxa"/>
                  <w:vAlign w:val="center"/>
                </w:tcPr>
                <w:p w:rsidR="003E032D" w:rsidRPr="00DC1110" w:rsidRDefault="00BA66DF">
                  <w:pPr>
                    <w:adjustRightInd w:val="0"/>
                    <w:snapToGrid w:val="0"/>
                    <w:spacing w:line="360" w:lineRule="exact"/>
                    <w:jc w:val="center"/>
                    <w:rPr>
                      <w:szCs w:val="21"/>
                    </w:rPr>
                  </w:pPr>
                  <w:r w:rsidRPr="00DC1110">
                    <w:rPr>
                      <w:szCs w:val="21"/>
                    </w:rPr>
                    <w:t>—</w:t>
                  </w:r>
                </w:p>
              </w:tc>
            </w:tr>
          </w:tbl>
          <w:p w:rsidR="003E032D" w:rsidRPr="00DC1110" w:rsidRDefault="00BA66DF">
            <w:pPr>
              <w:adjustRightInd w:val="0"/>
              <w:snapToGrid w:val="0"/>
              <w:ind w:right="-8"/>
              <w:jc w:val="center"/>
              <w:rPr>
                <w:b/>
                <w:szCs w:val="21"/>
              </w:rPr>
            </w:pPr>
            <w:r w:rsidRPr="00DC1110">
              <w:rPr>
                <w:rFonts w:hint="eastAsia"/>
                <w:b/>
                <w:szCs w:val="21"/>
              </w:rPr>
              <w:t xml:space="preserve"> </w:t>
            </w:r>
          </w:p>
          <w:p w:rsidR="003E032D" w:rsidRPr="00DC1110" w:rsidRDefault="00BA66DF">
            <w:pPr>
              <w:adjustRightInd w:val="0"/>
              <w:snapToGrid w:val="0"/>
              <w:ind w:right="-8"/>
              <w:jc w:val="center"/>
              <w:rPr>
                <w:bCs/>
                <w:szCs w:val="21"/>
              </w:rPr>
            </w:pPr>
            <w:r w:rsidRPr="00DC1110">
              <w:rPr>
                <w:b/>
                <w:szCs w:val="21"/>
              </w:rPr>
              <w:t>表</w:t>
            </w:r>
            <w:r w:rsidRPr="00DC1110">
              <w:rPr>
                <w:rFonts w:hint="eastAsia"/>
                <w:b/>
                <w:szCs w:val="21"/>
              </w:rPr>
              <w:t>3-2</w:t>
            </w:r>
            <w:r w:rsidRPr="00DC1110">
              <w:rPr>
                <w:b/>
                <w:szCs w:val="21"/>
              </w:rPr>
              <w:t xml:space="preserve">   </w:t>
            </w:r>
            <w:r w:rsidRPr="00DC1110">
              <w:rPr>
                <w:b/>
                <w:szCs w:val="21"/>
              </w:rPr>
              <w:t>环境空气质量</w:t>
            </w:r>
            <w:r w:rsidRPr="00DC1110">
              <w:rPr>
                <w:rFonts w:hint="eastAsia"/>
                <w:b/>
                <w:szCs w:val="21"/>
              </w:rPr>
              <w:t>非甲烷总烃</w:t>
            </w:r>
            <w:r w:rsidRPr="00DC1110">
              <w:rPr>
                <w:b/>
                <w:szCs w:val="21"/>
              </w:rPr>
              <w:t>现状监测</w:t>
            </w:r>
            <w:r w:rsidRPr="00DC1110">
              <w:rPr>
                <w:rFonts w:hint="eastAsia"/>
                <w:b/>
                <w:szCs w:val="21"/>
              </w:rPr>
              <w:t>结果</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3"/>
              <w:gridCol w:w="2268"/>
              <w:gridCol w:w="1417"/>
              <w:gridCol w:w="851"/>
              <w:gridCol w:w="962"/>
              <w:gridCol w:w="1376"/>
            </w:tblGrid>
            <w:tr w:rsidR="00DC1110" w:rsidRPr="00DC1110">
              <w:tc>
                <w:tcPr>
                  <w:tcW w:w="1403" w:type="dxa"/>
                  <w:vAlign w:val="center"/>
                </w:tcPr>
                <w:p w:rsidR="003E032D" w:rsidRPr="00DC1110" w:rsidRDefault="00BA66DF">
                  <w:pPr>
                    <w:snapToGrid w:val="0"/>
                    <w:spacing w:line="360" w:lineRule="exact"/>
                    <w:jc w:val="center"/>
                    <w:rPr>
                      <w:b/>
                      <w:szCs w:val="21"/>
                    </w:rPr>
                  </w:pPr>
                  <w:r w:rsidRPr="00DC1110">
                    <w:rPr>
                      <w:rFonts w:hint="eastAsia"/>
                      <w:b/>
                      <w:szCs w:val="21"/>
                    </w:rPr>
                    <w:t>监测点位</w:t>
                  </w:r>
                </w:p>
              </w:tc>
              <w:tc>
                <w:tcPr>
                  <w:tcW w:w="2268" w:type="dxa"/>
                  <w:vAlign w:val="center"/>
                </w:tcPr>
                <w:p w:rsidR="003E032D" w:rsidRPr="00DC1110" w:rsidRDefault="00BA66DF">
                  <w:pPr>
                    <w:snapToGrid w:val="0"/>
                    <w:spacing w:line="360" w:lineRule="exact"/>
                    <w:jc w:val="center"/>
                    <w:rPr>
                      <w:b/>
                      <w:szCs w:val="21"/>
                    </w:rPr>
                  </w:pPr>
                  <w:r w:rsidRPr="00DC1110">
                    <w:rPr>
                      <w:rFonts w:hint="eastAsia"/>
                      <w:b/>
                      <w:szCs w:val="21"/>
                    </w:rPr>
                    <w:t>监测因子</w:t>
                  </w:r>
                </w:p>
              </w:tc>
              <w:tc>
                <w:tcPr>
                  <w:tcW w:w="1417" w:type="dxa"/>
                  <w:vAlign w:val="center"/>
                </w:tcPr>
                <w:p w:rsidR="003E032D" w:rsidRPr="00DC1110" w:rsidRDefault="00BA66DF">
                  <w:pPr>
                    <w:snapToGrid w:val="0"/>
                    <w:spacing w:line="360" w:lineRule="exact"/>
                    <w:jc w:val="center"/>
                    <w:rPr>
                      <w:b/>
                      <w:szCs w:val="21"/>
                    </w:rPr>
                  </w:pPr>
                  <w:r w:rsidRPr="00DC1110">
                    <w:rPr>
                      <w:rFonts w:hint="eastAsia"/>
                      <w:b/>
                      <w:szCs w:val="21"/>
                    </w:rPr>
                    <w:t>监测值</w:t>
                  </w:r>
                </w:p>
                <w:p w:rsidR="003E032D" w:rsidRPr="00DC1110" w:rsidRDefault="00BA66DF">
                  <w:pPr>
                    <w:snapToGrid w:val="0"/>
                    <w:spacing w:line="360" w:lineRule="exact"/>
                    <w:jc w:val="center"/>
                    <w:rPr>
                      <w:b/>
                      <w:szCs w:val="21"/>
                    </w:rPr>
                  </w:pPr>
                  <w:r w:rsidRPr="00DC1110">
                    <w:rPr>
                      <w:rFonts w:hint="eastAsia"/>
                      <w:szCs w:val="21"/>
                    </w:rPr>
                    <w:t>（</w:t>
                  </w:r>
                  <w:r w:rsidRPr="00DC1110">
                    <w:rPr>
                      <w:rFonts w:hint="eastAsia"/>
                      <w:b/>
                      <w:bCs/>
                      <w:szCs w:val="21"/>
                    </w:rPr>
                    <w:t>m</w:t>
                  </w:r>
                  <w:r w:rsidRPr="00DC1110">
                    <w:rPr>
                      <w:b/>
                      <w:bCs/>
                      <w:szCs w:val="21"/>
                    </w:rPr>
                    <w:t>g/m</w:t>
                  </w:r>
                  <w:r w:rsidRPr="00DC1110">
                    <w:rPr>
                      <w:b/>
                      <w:bCs/>
                      <w:szCs w:val="21"/>
                      <w:vertAlign w:val="superscript"/>
                    </w:rPr>
                    <w:t>3</w:t>
                  </w:r>
                  <w:r w:rsidRPr="00DC1110">
                    <w:rPr>
                      <w:rFonts w:hint="eastAsia"/>
                      <w:szCs w:val="21"/>
                    </w:rPr>
                    <w:t>）</w:t>
                  </w:r>
                </w:p>
              </w:tc>
              <w:tc>
                <w:tcPr>
                  <w:tcW w:w="851" w:type="dxa"/>
                  <w:vAlign w:val="center"/>
                </w:tcPr>
                <w:p w:rsidR="003E032D" w:rsidRPr="00DC1110" w:rsidRDefault="00BA66DF">
                  <w:pPr>
                    <w:snapToGrid w:val="0"/>
                    <w:spacing w:line="360" w:lineRule="exact"/>
                    <w:jc w:val="center"/>
                    <w:rPr>
                      <w:b/>
                      <w:szCs w:val="21"/>
                    </w:rPr>
                  </w:pPr>
                  <w:r w:rsidRPr="00DC1110">
                    <w:rPr>
                      <w:rFonts w:hint="eastAsia"/>
                      <w:b/>
                      <w:szCs w:val="21"/>
                    </w:rPr>
                    <w:t>超标率</w:t>
                  </w:r>
                </w:p>
              </w:tc>
              <w:tc>
                <w:tcPr>
                  <w:tcW w:w="962" w:type="dxa"/>
                  <w:vAlign w:val="center"/>
                </w:tcPr>
                <w:p w:rsidR="003E032D" w:rsidRPr="00DC1110" w:rsidRDefault="00BA66DF">
                  <w:pPr>
                    <w:snapToGrid w:val="0"/>
                    <w:spacing w:line="360" w:lineRule="exact"/>
                    <w:jc w:val="center"/>
                    <w:rPr>
                      <w:b/>
                      <w:szCs w:val="21"/>
                    </w:rPr>
                  </w:pPr>
                  <w:r w:rsidRPr="00DC1110">
                    <w:rPr>
                      <w:rFonts w:hint="eastAsia"/>
                      <w:b/>
                      <w:szCs w:val="21"/>
                    </w:rPr>
                    <w:t>最大超标倍数</w:t>
                  </w:r>
                </w:p>
              </w:tc>
              <w:tc>
                <w:tcPr>
                  <w:tcW w:w="1376" w:type="dxa"/>
                  <w:vAlign w:val="center"/>
                </w:tcPr>
                <w:p w:rsidR="003E032D" w:rsidRPr="00DC1110" w:rsidRDefault="00BA66DF">
                  <w:pPr>
                    <w:snapToGrid w:val="0"/>
                    <w:spacing w:line="360" w:lineRule="exact"/>
                    <w:jc w:val="center"/>
                    <w:rPr>
                      <w:b/>
                      <w:szCs w:val="21"/>
                    </w:rPr>
                  </w:pPr>
                  <w:r w:rsidRPr="00DC1110">
                    <w:rPr>
                      <w:rFonts w:hint="eastAsia"/>
                      <w:b/>
                      <w:szCs w:val="21"/>
                    </w:rPr>
                    <w:t>执行标准值</w:t>
                  </w:r>
                </w:p>
                <w:p w:rsidR="003E032D" w:rsidRPr="00DC1110" w:rsidRDefault="00BA66DF">
                  <w:pPr>
                    <w:snapToGrid w:val="0"/>
                    <w:spacing w:line="360" w:lineRule="exact"/>
                    <w:jc w:val="center"/>
                    <w:rPr>
                      <w:b/>
                      <w:szCs w:val="21"/>
                    </w:rPr>
                  </w:pPr>
                  <w:r w:rsidRPr="00DC1110">
                    <w:rPr>
                      <w:rFonts w:hint="eastAsia"/>
                      <w:szCs w:val="21"/>
                    </w:rPr>
                    <w:t>（</w:t>
                  </w:r>
                  <w:r w:rsidRPr="00DC1110">
                    <w:rPr>
                      <w:rFonts w:hint="eastAsia"/>
                      <w:b/>
                      <w:bCs/>
                      <w:szCs w:val="21"/>
                    </w:rPr>
                    <w:t>m</w:t>
                  </w:r>
                  <w:r w:rsidRPr="00DC1110">
                    <w:rPr>
                      <w:b/>
                      <w:bCs/>
                      <w:szCs w:val="21"/>
                    </w:rPr>
                    <w:t>g/m</w:t>
                  </w:r>
                  <w:r w:rsidRPr="00DC1110">
                    <w:rPr>
                      <w:b/>
                      <w:bCs/>
                      <w:szCs w:val="21"/>
                      <w:vertAlign w:val="superscript"/>
                    </w:rPr>
                    <w:t>3</w:t>
                  </w:r>
                  <w:r w:rsidRPr="00DC1110">
                    <w:rPr>
                      <w:rFonts w:hint="eastAsia"/>
                      <w:szCs w:val="21"/>
                    </w:rPr>
                    <w:t>）</w:t>
                  </w:r>
                </w:p>
              </w:tc>
            </w:tr>
            <w:tr w:rsidR="00DC1110" w:rsidRPr="00DC1110">
              <w:tc>
                <w:tcPr>
                  <w:tcW w:w="1403" w:type="dxa"/>
                  <w:vAlign w:val="center"/>
                </w:tcPr>
                <w:p w:rsidR="003E032D" w:rsidRPr="00DC1110" w:rsidRDefault="00BA66DF">
                  <w:pPr>
                    <w:snapToGrid w:val="0"/>
                    <w:spacing w:line="360" w:lineRule="exact"/>
                    <w:jc w:val="center"/>
                    <w:rPr>
                      <w:b/>
                      <w:szCs w:val="21"/>
                    </w:rPr>
                  </w:pPr>
                  <w:r w:rsidRPr="00DC1110">
                    <w:rPr>
                      <w:rFonts w:hint="eastAsia"/>
                      <w:b/>
                      <w:szCs w:val="21"/>
                    </w:rPr>
                    <w:t>项目所在地</w:t>
                  </w:r>
                </w:p>
              </w:tc>
              <w:tc>
                <w:tcPr>
                  <w:tcW w:w="2268" w:type="dxa"/>
                  <w:vAlign w:val="center"/>
                </w:tcPr>
                <w:p w:rsidR="003E032D" w:rsidRPr="00DC1110" w:rsidRDefault="00BA66DF">
                  <w:pPr>
                    <w:snapToGrid w:val="0"/>
                    <w:spacing w:line="360" w:lineRule="exact"/>
                    <w:jc w:val="center"/>
                    <w:rPr>
                      <w:szCs w:val="21"/>
                    </w:rPr>
                  </w:pPr>
                  <w:r w:rsidRPr="00DC1110">
                    <w:rPr>
                      <w:rFonts w:hint="eastAsia"/>
                      <w:szCs w:val="21"/>
                    </w:rPr>
                    <w:t>非甲烷总烃</w:t>
                  </w:r>
                </w:p>
                <w:p w:rsidR="003E032D" w:rsidRPr="00DC1110" w:rsidRDefault="00BA66DF">
                  <w:pPr>
                    <w:snapToGrid w:val="0"/>
                    <w:spacing w:line="360" w:lineRule="exact"/>
                    <w:jc w:val="center"/>
                    <w:rPr>
                      <w:szCs w:val="21"/>
                    </w:rPr>
                  </w:pPr>
                  <w:r w:rsidRPr="00DC1110">
                    <w:rPr>
                      <w:rFonts w:hint="eastAsia"/>
                      <w:szCs w:val="21"/>
                    </w:rPr>
                    <w:t>（</w:t>
                  </w:r>
                  <w:r w:rsidRPr="00DC1110">
                    <w:rPr>
                      <w:rFonts w:hint="eastAsia"/>
                      <w:szCs w:val="21"/>
                    </w:rPr>
                    <w:t>1</w:t>
                  </w:r>
                  <w:r w:rsidRPr="00DC1110">
                    <w:rPr>
                      <w:rFonts w:hint="eastAsia"/>
                      <w:szCs w:val="21"/>
                    </w:rPr>
                    <w:t>小时平均浓度值）</w:t>
                  </w:r>
                </w:p>
              </w:tc>
              <w:tc>
                <w:tcPr>
                  <w:tcW w:w="1417" w:type="dxa"/>
                  <w:vAlign w:val="center"/>
                </w:tcPr>
                <w:p w:rsidR="003E032D" w:rsidRPr="00DC1110" w:rsidRDefault="00BA66DF">
                  <w:pPr>
                    <w:snapToGrid w:val="0"/>
                    <w:spacing w:line="360" w:lineRule="exact"/>
                    <w:jc w:val="center"/>
                    <w:rPr>
                      <w:szCs w:val="21"/>
                    </w:rPr>
                  </w:pPr>
                  <w:r w:rsidRPr="00DC1110">
                    <w:rPr>
                      <w:rFonts w:hint="eastAsia"/>
                      <w:szCs w:val="21"/>
                    </w:rPr>
                    <w:t>0.41</w:t>
                  </w:r>
                  <w:r w:rsidRPr="00DC1110">
                    <w:rPr>
                      <w:rFonts w:hint="eastAsia"/>
                      <w:szCs w:val="21"/>
                    </w:rPr>
                    <w:t>～</w:t>
                  </w:r>
                  <w:r w:rsidRPr="00DC1110">
                    <w:rPr>
                      <w:rFonts w:hint="eastAsia"/>
                      <w:szCs w:val="21"/>
                    </w:rPr>
                    <w:t>0.58</w:t>
                  </w:r>
                </w:p>
              </w:tc>
              <w:tc>
                <w:tcPr>
                  <w:tcW w:w="851" w:type="dxa"/>
                  <w:vAlign w:val="center"/>
                </w:tcPr>
                <w:p w:rsidR="003E032D" w:rsidRPr="00DC1110" w:rsidRDefault="00BA66DF">
                  <w:pPr>
                    <w:snapToGrid w:val="0"/>
                    <w:spacing w:line="360" w:lineRule="exact"/>
                    <w:jc w:val="center"/>
                    <w:rPr>
                      <w:szCs w:val="21"/>
                    </w:rPr>
                  </w:pPr>
                  <w:r w:rsidRPr="00DC1110">
                    <w:rPr>
                      <w:rFonts w:hint="eastAsia"/>
                      <w:szCs w:val="21"/>
                    </w:rPr>
                    <w:t>0</w:t>
                  </w:r>
                </w:p>
              </w:tc>
              <w:tc>
                <w:tcPr>
                  <w:tcW w:w="962" w:type="dxa"/>
                  <w:vAlign w:val="center"/>
                </w:tcPr>
                <w:p w:rsidR="003E032D" w:rsidRPr="00DC1110" w:rsidRDefault="00BA66DF">
                  <w:pPr>
                    <w:snapToGrid w:val="0"/>
                    <w:spacing w:line="360" w:lineRule="exact"/>
                    <w:jc w:val="center"/>
                    <w:rPr>
                      <w:szCs w:val="21"/>
                    </w:rPr>
                  </w:pPr>
                  <w:r w:rsidRPr="00DC1110">
                    <w:rPr>
                      <w:szCs w:val="21"/>
                    </w:rPr>
                    <w:t>—</w:t>
                  </w:r>
                </w:p>
              </w:tc>
              <w:tc>
                <w:tcPr>
                  <w:tcW w:w="1376" w:type="dxa"/>
                  <w:vAlign w:val="center"/>
                </w:tcPr>
                <w:p w:rsidR="003E032D" w:rsidRPr="00DC1110" w:rsidRDefault="00BA66DF">
                  <w:pPr>
                    <w:snapToGrid w:val="0"/>
                    <w:spacing w:line="360" w:lineRule="exact"/>
                    <w:jc w:val="center"/>
                    <w:rPr>
                      <w:szCs w:val="21"/>
                    </w:rPr>
                  </w:pPr>
                  <w:r w:rsidRPr="00DC1110">
                    <w:rPr>
                      <w:rFonts w:hint="eastAsia"/>
                      <w:szCs w:val="21"/>
                    </w:rPr>
                    <w:t>2.0</w:t>
                  </w:r>
                </w:p>
              </w:tc>
            </w:tr>
          </w:tbl>
          <w:p w:rsidR="003E032D" w:rsidRPr="00DC1110" w:rsidRDefault="00BA66DF" w:rsidP="007C57A3">
            <w:pPr>
              <w:adjustRightInd w:val="0"/>
              <w:snapToGrid w:val="0"/>
              <w:spacing w:beforeLines="50" w:before="156" w:line="360" w:lineRule="auto"/>
              <w:ind w:firstLineChars="200" w:firstLine="480"/>
              <w:rPr>
                <w:sz w:val="24"/>
              </w:rPr>
            </w:pPr>
            <w:r w:rsidRPr="00DC1110">
              <w:rPr>
                <w:rFonts w:hint="eastAsia"/>
                <w:sz w:val="24"/>
              </w:rPr>
              <w:t>监测结果表明</w:t>
            </w:r>
            <w:r w:rsidRPr="00DC1110">
              <w:rPr>
                <w:sz w:val="24"/>
              </w:rPr>
              <w:t>，项目所在地环境空气中常规监测指标</w:t>
            </w:r>
            <w:r w:rsidRPr="00DC1110">
              <w:rPr>
                <w:sz w:val="24"/>
              </w:rPr>
              <w:t>SO</w:t>
            </w:r>
            <w:r w:rsidRPr="00DC1110">
              <w:rPr>
                <w:sz w:val="24"/>
                <w:vertAlign w:val="subscript"/>
              </w:rPr>
              <w:t>2</w:t>
            </w:r>
            <w:r w:rsidRPr="00DC1110">
              <w:rPr>
                <w:sz w:val="24"/>
              </w:rPr>
              <w:t>、</w:t>
            </w:r>
            <w:r w:rsidRPr="00DC1110">
              <w:rPr>
                <w:sz w:val="24"/>
              </w:rPr>
              <w:t>NO</w:t>
            </w:r>
            <w:r w:rsidRPr="00DC1110">
              <w:rPr>
                <w:sz w:val="24"/>
                <w:vertAlign w:val="subscript"/>
              </w:rPr>
              <w:t>2</w:t>
            </w:r>
            <w:r w:rsidRPr="00DC1110">
              <w:rPr>
                <w:rFonts w:hint="eastAsia"/>
                <w:sz w:val="24"/>
              </w:rPr>
              <w:t>、</w:t>
            </w:r>
            <w:r w:rsidRPr="00DC1110">
              <w:rPr>
                <w:sz w:val="24"/>
              </w:rPr>
              <w:t>PM</w:t>
            </w:r>
            <w:r w:rsidRPr="00DC1110">
              <w:rPr>
                <w:sz w:val="24"/>
                <w:vertAlign w:val="subscript"/>
              </w:rPr>
              <w:t>10</w:t>
            </w:r>
            <w:r w:rsidRPr="00DC1110">
              <w:rPr>
                <w:sz w:val="24"/>
              </w:rPr>
              <w:t>24</w:t>
            </w:r>
            <w:r w:rsidRPr="00DC1110">
              <w:rPr>
                <w:sz w:val="24"/>
              </w:rPr>
              <w:t>小时平均浓度值和</w:t>
            </w:r>
            <w:r w:rsidRPr="00DC1110">
              <w:rPr>
                <w:sz w:val="24"/>
              </w:rPr>
              <w:t>SO</w:t>
            </w:r>
            <w:r w:rsidRPr="00DC1110">
              <w:rPr>
                <w:sz w:val="24"/>
                <w:vertAlign w:val="subscript"/>
              </w:rPr>
              <w:t>2</w:t>
            </w:r>
            <w:r w:rsidRPr="00DC1110">
              <w:rPr>
                <w:sz w:val="24"/>
              </w:rPr>
              <w:t>、</w:t>
            </w:r>
            <w:r w:rsidRPr="00DC1110">
              <w:rPr>
                <w:sz w:val="24"/>
              </w:rPr>
              <w:t>NO</w:t>
            </w:r>
            <w:r w:rsidRPr="00DC1110">
              <w:rPr>
                <w:sz w:val="24"/>
                <w:vertAlign w:val="subscript"/>
              </w:rPr>
              <w:t>2</w:t>
            </w:r>
            <w:r w:rsidRPr="00DC1110">
              <w:rPr>
                <w:sz w:val="24"/>
              </w:rPr>
              <w:t>1</w:t>
            </w:r>
            <w:r w:rsidRPr="00DC1110">
              <w:rPr>
                <w:sz w:val="24"/>
              </w:rPr>
              <w:t>小时平均浓度值均达到《环境空气质量标准》（</w:t>
            </w:r>
            <w:r w:rsidRPr="00DC1110">
              <w:rPr>
                <w:sz w:val="24"/>
              </w:rPr>
              <w:t>GB3095-2012</w:t>
            </w:r>
            <w:r w:rsidRPr="00DC1110">
              <w:rPr>
                <w:sz w:val="24"/>
              </w:rPr>
              <w:t>）中的二级标准</w:t>
            </w:r>
            <w:r w:rsidRPr="00DC1110">
              <w:rPr>
                <w:rFonts w:hint="eastAsia"/>
                <w:sz w:val="24"/>
              </w:rPr>
              <w:t>；非甲烷总烃</w:t>
            </w:r>
            <w:r w:rsidRPr="00DC1110">
              <w:rPr>
                <w:rFonts w:hint="eastAsia"/>
                <w:sz w:val="24"/>
              </w:rPr>
              <w:t>1</w:t>
            </w:r>
            <w:r w:rsidRPr="00DC1110">
              <w:rPr>
                <w:rFonts w:hint="eastAsia"/>
                <w:sz w:val="24"/>
              </w:rPr>
              <w:t>小时平均浓度值达到河北省地方</w:t>
            </w:r>
            <w:r w:rsidRPr="00DC1110">
              <w:rPr>
                <w:rFonts w:hint="eastAsia"/>
                <w:sz w:val="24"/>
              </w:rPr>
              <w:lastRenderedPageBreak/>
              <w:t>标准《环境空气质量</w:t>
            </w:r>
            <w:r w:rsidRPr="00DC1110">
              <w:rPr>
                <w:rFonts w:hint="eastAsia"/>
                <w:sz w:val="24"/>
              </w:rPr>
              <w:t xml:space="preserve">  </w:t>
            </w:r>
            <w:r w:rsidRPr="00DC1110">
              <w:rPr>
                <w:rFonts w:hint="eastAsia"/>
                <w:sz w:val="24"/>
              </w:rPr>
              <w:t>非甲烷总烃限值》</w:t>
            </w:r>
            <w:r w:rsidRPr="00DC1110">
              <w:rPr>
                <w:rFonts w:hAnsi="宋体" w:hint="eastAsia"/>
                <w:sz w:val="24"/>
              </w:rPr>
              <w:t>（</w:t>
            </w:r>
            <w:r w:rsidRPr="00DC1110">
              <w:rPr>
                <w:rFonts w:hAnsi="宋体"/>
                <w:sz w:val="24"/>
              </w:rPr>
              <w:t>DB</w:t>
            </w:r>
            <w:r w:rsidRPr="00DC1110">
              <w:rPr>
                <w:rFonts w:hAnsi="宋体" w:hint="eastAsia"/>
                <w:sz w:val="24"/>
              </w:rPr>
              <w:t>13</w:t>
            </w:r>
            <w:r w:rsidRPr="00DC1110">
              <w:rPr>
                <w:rFonts w:hAnsi="宋体"/>
                <w:sz w:val="24"/>
              </w:rPr>
              <w:t>/</w:t>
            </w:r>
            <w:r w:rsidRPr="00DC1110">
              <w:rPr>
                <w:rFonts w:hAnsi="宋体" w:hint="eastAsia"/>
                <w:sz w:val="24"/>
              </w:rPr>
              <w:t>1577-2012</w:t>
            </w:r>
            <w:r w:rsidRPr="00DC1110">
              <w:rPr>
                <w:rFonts w:hAnsi="宋体" w:hint="eastAsia"/>
                <w:sz w:val="24"/>
              </w:rPr>
              <w:t>）</w:t>
            </w:r>
            <w:r w:rsidRPr="00DC1110">
              <w:rPr>
                <w:rFonts w:hint="eastAsia"/>
                <w:sz w:val="24"/>
              </w:rPr>
              <w:t>中的二级标准，说明项目所在地环境空气质量良好</w:t>
            </w:r>
            <w:r w:rsidRPr="00DC1110">
              <w:rPr>
                <w:sz w:val="24"/>
              </w:rPr>
              <w:t>。</w:t>
            </w:r>
          </w:p>
          <w:p w:rsidR="003E032D" w:rsidRPr="00DC1110" w:rsidRDefault="00BA66DF">
            <w:pPr>
              <w:pStyle w:val="3"/>
              <w:ind w:firstLine="482"/>
              <w:rPr>
                <w:rFonts w:eastAsia="宋体"/>
                <w:b/>
                <w:bCs w:val="0"/>
                <w:sz w:val="24"/>
                <w:szCs w:val="24"/>
              </w:rPr>
            </w:pPr>
            <w:r w:rsidRPr="00DC1110">
              <w:rPr>
                <w:rFonts w:eastAsia="宋体"/>
                <w:b/>
                <w:bCs w:val="0"/>
                <w:sz w:val="24"/>
                <w:szCs w:val="24"/>
              </w:rPr>
              <w:t>2</w:t>
            </w:r>
            <w:r w:rsidRPr="00DC1110">
              <w:rPr>
                <w:rFonts w:eastAsia="宋体"/>
                <w:b/>
                <w:bCs w:val="0"/>
                <w:sz w:val="24"/>
                <w:szCs w:val="24"/>
              </w:rPr>
              <w:t>、声环境质量现状</w:t>
            </w:r>
          </w:p>
          <w:p w:rsidR="003E032D" w:rsidRPr="00DC1110" w:rsidRDefault="00BA66DF">
            <w:pPr>
              <w:pStyle w:val="ae"/>
              <w:spacing w:line="360" w:lineRule="auto"/>
              <w:rPr>
                <w:rFonts w:ascii="Times New Roman" w:hAnsi="Times New Roman" w:cs="Times New Roman"/>
                <w:kern w:val="2"/>
              </w:rPr>
            </w:pPr>
            <w:r w:rsidRPr="00DC1110">
              <w:rPr>
                <w:rFonts w:ascii="Times New Roman" w:hAnsi="Times New Roman" w:cs="Times New Roman"/>
                <w:kern w:val="2"/>
              </w:rPr>
              <w:t>声环境现状由</w:t>
            </w:r>
            <w:r w:rsidRPr="00DC1110">
              <w:rPr>
                <w:rFonts w:hint="eastAsia"/>
              </w:rPr>
              <w:t>西安普惠环境检测技术有限公司</w:t>
            </w:r>
            <w:r w:rsidRPr="00DC1110">
              <w:rPr>
                <w:rFonts w:ascii="Times New Roman" w:hAnsi="Times New Roman" w:cs="Times New Roman"/>
                <w:kern w:val="2"/>
              </w:rPr>
              <w:t>于</w:t>
            </w:r>
            <w:r w:rsidRPr="00DC1110">
              <w:rPr>
                <w:rFonts w:ascii="Times New Roman" w:hAnsi="Times New Roman" w:cs="Times New Roman"/>
                <w:kern w:val="2"/>
              </w:rPr>
              <w:t>201</w:t>
            </w:r>
            <w:r w:rsidRPr="00DC1110">
              <w:rPr>
                <w:rFonts w:ascii="Times New Roman" w:hAnsi="Times New Roman" w:cs="Times New Roman" w:hint="eastAsia"/>
                <w:kern w:val="2"/>
              </w:rPr>
              <w:t>7</w:t>
            </w:r>
            <w:r w:rsidRPr="00DC1110">
              <w:rPr>
                <w:rFonts w:ascii="Times New Roman" w:hAnsi="Times New Roman" w:cs="Times New Roman"/>
                <w:kern w:val="2"/>
              </w:rPr>
              <w:t>年</w:t>
            </w:r>
            <w:r w:rsidRPr="00DC1110">
              <w:rPr>
                <w:rFonts w:ascii="Times New Roman" w:hAnsi="Times New Roman" w:cs="Times New Roman" w:hint="eastAsia"/>
                <w:kern w:val="2"/>
              </w:rPr>
              <w:t>9</w:t>
            </w:r>
            <w:r w:rsidRPr="00DC1110">
              <w:rPr>
                <w:rFonts w:ascii="Times New Roman" w:hAnsi="Times New Roman" w:cs="Times New Roman"/>
                <w:kern w:val="2"/>
              </w:rPr>
              <w:t>月</w:t>
            </w:r>
            <w:r w:rsidRPr="00DC1110">
              <w:rPr>
                <w:rFonts w:ascii="Times New Roman" w:hAnsi="Times New Roman" w:cs="Times New Roman" w:hint="eastAsia"/>
                <w:kern w:val="2"/>
              </w:rPr>
              <w:t>20</w:t>
            </w:r>
            <w:r w:rsidRPr="00DC1110">
              <w:rPr>
                <w:rFonts w:ascii="Times New Roman" w:hAnsi="Times New Roman" w:cs="Times New Roman"/>
                <w:kern w:val="2"/>
              </w:rPr>
              <w:t>日</w:t>
            </w:r>
            <w:r w:rsidRPr="00DC1110">
              <w:rPr>
                <w:rFonts w:ascii="Times New Roman" w:hAnsi="Times New Roman" w:cs="Times New Roman" w:hint="eastAsia"/>
                <w:kern w:val="2"/>
              </w:rPr>
              <w:t>~2017</w:t>
            </w:r>
            <w:r w:rsidRPr="00DC1110">
              <w:rPr>
                <w:rFonts w:ascii="Times New Roman" w:hAnsi="Times New Roman" w:cs="Times New Roman" w:hint="eastAsia"/>
                <w:kern w:val="2"/>
              </w:rPr>
              <w:t>年</w:t>
            </w:r>
            <w:r w:rsidRPr="00DC1110">
              <w:rPr>
                <w:rFonts w:ascii="Times New Roman" w:hAnsi="Times New Roman" w:cs="Times New Roman" w:hint="eastAsia"/>
                <w:kern w:val="2"/>
              </w:rPr>
              <w:t>9</w:t>
            </w:r>
            <w:r w:rsidRPr="00DC1110">
              <w:rPr>
                <w:rFonts w:ascii="Times New Roman" w:hAnsi="Times New Roman" w:cs="Times New Roman" w:hint="eastAsia"/>
                <w:kern w:val="2"/>
              </w:rPr>
              <w:t>月</w:t>
            </w:r>
            <w:r w:rsidRPr="00DC1110">
              <w:rPr>
                <w:rFonts w:ascii="Times New Roman" w:hAnsi="Times New Roman" w:cs="Times New Roman" w:hint="eastAsia"/>
                <w:kern w:val="2"/>
              </w:rPr>
              <w:t>21</w:t>
            </w:r>
            <w:r w:rsidRPr="00DC1110">
              <w:rPr>
                <w:rFonts w:ascii="Times New Roman" w:hAnsi="Times New Roman" w:cs="Times New Roman" w:hint="eastAsia"/>
                <w:kern w:val="2"/>
              </w:rPr>
              <w:t>日</w:t>
            </w:r>
            <w:r w:rsidRPr="00DC1110">
              <w:rPr>
                <w:rFonts w:ascii="Times New Roman" w:hAnsi="Times New Roman" w:cs="Times New Roman"/>
                <w:kern w:val="2"/>
              </w:rPr>
              <w:t>进行现场监测</w:t>
            </w:r>
            <w:r w:rsidRPr="00DC1110">
              <w:rPr>
                <w:rFonts w:hint="eastAsia"/>
              </w:rPr>
              <w:t>，并出具No：PHJC-201709-ZH042监测报告</w:t>
            </w:r>
            <w:r w:rsidRPr="00DC1110">
              <w:rPr>
                <w:rFonts w:ascii="Times New Roman" w:hAnsi="Times New Roman" w:cs="Times New Roman"/>
                <w:kern w:val="2"/>
              </w:rPr>
              <w:t>。监测</w:t>
            </w:r>
            <w:r w:rsidRPr="00DC1110">
              <w:rPr>
                <w:rFonts w:ascii="Times New Roman" w:hAnsi="Times New Roman" w:cs="Times New Roman" w:hint="eastAsia"/>
                <w:kern w:val="2"/>
              </w:rPr>
              <w:t>布点</w:t>
            </w:r>
            <w:r w:rsidRPr="00DC1110">
              <w:rPr>
                <w:rFonts w:ascii="Times New Roman" w:hAnsi="Times New Roman" w:cs="Times New Roman"/>
                <w:kern w:val="2"/>
              </w:rPr>
              <w:t>见附图</w:t>
            </w:r>
            <w:r w:rsidRPr="00DC1110">
              <w:rPr>
                <w:rFonts w:ascii="Times New Roman" w:hAnsi="Times New Roman" w:cs="Times New Roman" w:hint="eastAsia"/>
                <w:kern w:val="2"/>
              </w:rPr>
              <w:t>4</w:t>
            </w:r>
            <w:r w:rsidRPr="00DC1110">
              <w:rPr>
                <w:rFonts w:ascii="Times New Roman" w:hAnsi="Times New Roman" w:cs="Times New Roman"/>
                <w:kern w:val="2"/>
              </w:rPr>
              <w:t>。</w:t>
            </w:r>
          </w:p>
          <w:p w:rsidR="003E032D" w:rsidRPr="00DC1110" w:rsidRDefault="00BA66DF">
            <w:pPr>
              <w:pStyle w:val="afb"/>
              <w:spacing w:line="360" w:lineRule="auto"/>
              <w:ind w:firstLine="482"/>
              <w:outlineLvl w:val="0"/>
              <w:rPr>
                <w:rFonts w:ascii="Times New Roman" w:hAnsi="Times New Roman"/>
                <w:sz w:val="24"/>
                <w:szCs w:val="24"/>
              </w:rPr>
            </w:pPr>
            <w:r w:rsidRPr="00DC1110">
              <w:rPr>
                <w:rFonts w:ascii="Times New Roman" w:hAnsi="Times New Roman"/>
                <w:sz w:val="24"/>
                <w:szCs w:val="24"/>
              </w:rPr>
              <w:t>（</w:t>
            </w:r>
            <w:r w:rsidRPr="00DC1110">
              <w:rPr>
                <w:rFonts w:ascii="Times New Roman" w:hAnsi="Times New Roman"/>
                <w:sz w:val="24"/>
                <w:szCs w:val="24"/>
              </w:rPr>
              <w:t>1</w:t>
            </w:r>
            <w:r w:rsidRPr="00DC1110">
              <w:rPr>
                <w:rFonts w:ascii="Times New Roman" w:hAnsi="Times New Roman"/>
                <w:sz w:val="24"/>
                <w:szCs w:val="24"/>
              </w:rPr>
              <w:t>）监测布点</w:t>
            </w:r>
          </w:p>
          <w:p w:rsidR="003E032D" w:rsidRPr="00DC1110" w:rsidRDefault="00BA66DF">
            <w:pPr>
              <w:pStyle w:val="af5"/>
              <w:adjustRightInd w:val="0"/>
              <w:snapToGrid w:val="0"/>
              <w:spacing w:line="360" w:lineRule="auto"/>
              <w:ind w:firstLineChars="200" w:firstLine="480"/>
              <w:rPr>
                <w:szCs w:val="24"/>
              </w:rPr>
            </w:pPr>
            <w:proofErr w:type="gramStart"/>
            <w:r w:rsidRPr="00DC1110">
              <w:rPr>
                <w:szCs w:val="24"/>
              </w:rPr>
              <w:t>项目声</w:t>
            </w:r>
            <w:proofErr w:type="gramEnd"/>
            <w:r w:rsidRPr="00DC1110">
              <w:rPr>
                <w:szCs w:val="24"/>
              </w:rPr>
              <w:t>环境质量现状监测布点在建设项目</w:t>
            </w:r>
            <w:r w:rsidRPr="00DC1110">
              <w:rPr>
                <w:rFonts w:hint="eastAsia"/>
                <w:szCs w:val="24"/>
              </w:rPr>
              <w:t>厂</w:t>
            </w:r>
            <w:r w:rsidRPr="00DC1110">
              <w:rPr>
                <w:szCs w:val="24"/>
              </w:rPr>
              <w:t>界四周，共设</w:t>
            </w:r>
            <w:r w:rsidRPr="00DC1110">
              <w:rPr>
                <w:szCs w:val="24"/>
              </w:rPr>
              <w:t>4</w:t>
            </w:r>
            <w:r w:rsidRPr="00DC1110">
              <w:rPr>
                <w:szCs w:val="24"/>
              </w:rPr>
              <w:t>个监测点，即东</w:t>
            </w:r>
            <w:r w:rsidRPr="00DC1110">
              <w:rPr>
                <w:rFonts w:hint="eastAsia"/>
                <w:szCs w:val="24"/>
              </w:rPr>
              <w:t>厂</w:t>
            </w:r>
            <w:r w:rsidRPr="00DC1110">
              <w:rPr>
                <w:szCs w:val="24"/>
              </w:rPr>
              <w:t>界（</w:t>
            </w:r>
            <w:r w:rsidRPr="00DC1110">
              <w:rPr>
                <w:szCs w:val="24"/>
              </w:rPr>
              <w:t>1#</w:t>
            </w:r>
            <w:r w:rsidRPr="00DC1110">
              <w:rPr>
                <w:szCs w:val="24"/>
              </w:rPr>
              <w:t>）、南</w:t>
            </w:r>
            <w:r w:rsidRPr="00DC1110">
              <w:rPr>
                <w:rFonts w:hint="eastAsia"/>
                <w:szCs w:val="24"/>
              </w:rPr>
              <w:t>厂</w:t>
            </w:r>
            <w:r w:rsidRPr="00DC1110">
              <w:rPr>
                <w:szCs w:val="24"/>
              </w:rPr>
              <w:t>界（</w:t>
            </w:r>
            <w:r w:rsidRPr="00DC1110">
              <w:rPr>
                <w:szCs w:val="24"/>
              </w:rPr>
              <w:t>2#</w:t>
            </w:r>
            <w:r w:rsidRPr="00DC1110">
              <w:rPr>
                <w:szCs w:val="24"/>
              </w:rPr>
              <w:t>）、西</w:t>
            </w:r>
            <w:r w:rsidRPr="00DC1110">
              <w:rPr>
                <w:rFonts w:hint="eastAsia"/>
                <w:szCs w:val="24"/>
              </w:rPr>
              <w:t>厂</w:t>
            </w:r>
            <w:r w:rsidRPr="00DC1110">
              <w:rPr>
                <w:szCs w:val="24"/>
              </w:rPr>
              <w:t>界（</w:t>
            </w:r>
            <w:r w:rsidRPr="00DC1110">
              <w:rPr>
                <w:szCs w:val="24"/>
              </w:rPr>
              <w:t>3#</w:t>
            </w:r>
            <w:r w:rsidRPr="00DC1110">
              <w:rPr>
                <w:szCs w:val="24"/>
              </w:rPr>
              <w:t>）及北</w:t>
            </w:r>
            <w:r w:rsidRPr="00DC1110">
              <w:rPr>
                <w:rFonts w:hint="eastAsia"/>
                <w:szCs w:val="24"/>
              </w:rPr>
              <w:t>厂</w:t>
            </w:r>
            <w:r w:rsidRPr="00DC1110">
              <w:rPr>
                <w:szCs w:val="24"/>
              </w:rPr>
              <w:t>界（</w:t>
            </w:r>
            <w:r w:rsidRPr="00DC1110">
              <w:rPr>
                <w:szCs w:val="24"/>
              </w:rPr>
              <w:t>4#</w:t>
            </w:r>
            <w:r w:rsidRPr="00DC1110">
              <w:rPr>
                <w:szCs w:val="24"/>
              </w:rPr>
              <w:t>）。</w:t>
            </w:r>
          </w:p>
          <w:p w:rsidR="003E032D" w:rsidRPr="00DC1110" w:rsidRDefault="00BA66DF">
            <w:pPr>
              <w:pStyle w:val="af5"/>
              <w:adjustRightInd w:val="0"/>
              <w:snapToGrid w:val="0"/>
              <w:spacing w:line="360" w:lineRule="auto"/>
              <w:ind w:firstLineChars="200" w:firstLine="480"/>
              <w:rPr>
                <w:bCs/>
                <w:szCs w:val="24"/>
              </w:rPr>
            </w:pPr>
            <w:r w:rsidRPr="00DC1110">
              <w:rPr>
                <w:szCs w:val="24"/>
              </w:rPr>
              <w:t>（</w:t>
            </w:r>
            <w:r w:rsidRPr="00DC1110">
              <w:rPr>
                <w:szCs w:val="24"/>
              </w:rPr>
              <w:t>2</w:t>
            </w:r>
            <w:r w:rsidRPr="00DC1110">
              <w:rPr>
                <w:szCs w:val="24"/>
              </w:rPr>
              <w:t>）监测结果统计分析及评价</w:t>
            </w:r>
          </w:p>
          <w:p w:rsidR="003E032D" w:rsidRPr="00DC1110" w:rsidRDefault="00BA66DF" w:rsidP="007C57A3">
            <w:pPr>
              <w:adjustRightInd w:val="0"/>
              <w:snapToGrid w:val="0"/>
              <w:spacing w:beforeLines="20" w:before="62" w:afterLines="10" w:after="31"/>
              <w:jc w:val="center"/>
              <w:rPr>
                <w:b/>
                <w:szCs w:val="21"/>
              </w:rPr>
            </w:pPr>
            <w:r w:rsidRPr="00DC1110">
              <w:rPr>
                <w:b/>
                <w:szCs w:val="21"/>
              </w:rPr>
              <w:t>表</w:t>
            </w:r>
            <w:r w:rsidRPr="00DC1110">
              <w:rPr>
                <w:rFonts w:hint="eastAsia"/>
                <w:b/>
                <w:szCs w:val="21"/>
              </w:rPr>
              <w:t xml:space="preserve">3-3   </w:t>
            </w:r>
            <w:r w:rsidRPr="00DC1110">
              <w:rPr>
                <w:b/>
                <w:szCs w:val="21"/>
              </w:rPr>
              <w:t>环境噪声监测结果统计表</w:t>
            </w:r>
            <w:r w:rsidRPr="00DC1110">
              <w:rPr>
                <w:b/>
                <w:szCs w:val="21"/>
              </w:rPr>
              <w:t xml:space="preserve">    </w:t>
            </w:r>
            <w:r w:rsidRPr="00DC1110">
              <w:rPr>
                <w:b/>
                <w:szCs w:val="21"/>
              </w:rPr>
              <w:t>单位</w:t>
            </w:r>
            <w:r w:rsidRPr="00DC1110">
              <w:rPr>
                <w:b/>
                <w:szCs w:val="21"/>
              </w:rPr>
              <w:t>dB(A)</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792"/>
              <w:gridCol w:w="1308"/>
              <w:gridCol w:w="1011"/>
              <w:gridCol w:w="1068"/>
              <w:gridCol w:w="1068"/>
              <w:gridCol w:w="1039"/>
              <w:gridCol w:w="1038"/>
              <w:gridCol w:w="959"/>
            </w:tblGrid>
            <w:tr w:rsidR="00DC1110" w:rsidRPr="00DC1110">
              <w:trPr>
                <w:trHeight w:val="225"/>
                <w:jc w:val="center"/>
              </w:trPr>
              <w:tc>
                <w:tcPr>
                  <w:tcW w:w="792" w:type="dxa"/>
                  <w:vMerge w:val="restart"/>
                  <w:vAlign w:val="center"/>
                </w:tcPr>
                <w:p w:rsidR="003E032D" w:rsidRPr="00DC1110" w:rsidRDefault="00BA66DF">
                  <w:pPr>
                    <w:jc w:val="center"/>
                    <w:rPr>
                      <w:b/>
                      <w:szCs w:val="21"/>
                    </w:rPr>
                  </w:pPr>
                  <w:r w:rsidRPr="00DC1110">
                    <w:rPr>
                      <w:b/>
                      <w:szCs w:val="21"/>
                    </w:rPr>
                    <w:t>点位</w:t>
                  </w:r>
                </w:p>
              </w:tc>
              <w:tc>
                <w:tcPr>
                  <w:tcW w:w="1308" w:type="dxa"/>
                  <w:vMerge w:val="restart"/>
                  <w:vAlign w:val="center"/>
                </w:tcPr>
                <w:p w:rsidR="003E032D" w:rsidRPr="00DC1110" w:rsidRDefault="00BA66DF">
                  <w:pPr>
                    <w:jc w:val="center"/>
                    <w:rPr>
                      <w:b/>
                      <w:szCs w:val="21"/>
                    </w:rPr>
                  </w:pPr>
                  <w:r w:rsidRPr="00DC1110">
                    <w:rPr>
                      <w:b/>
                      <w:szCs w:val="21"/>
                    </w:rPr>
                    <w:t>监测地点</w:t>
                  </w:r>
                </w:p>
              </w:tc>
              <w:tc>
                <w:tcPr>
                  <w:tcW w:w="6183" w:type="dxa"/>
                  <w:gridSpan w:val="6"/>
                  <w:vAlign w:val="center"/>
                </w:tcPr>
                <w:p w:rsidR="003E032D" w:rsidRPr="00DC1110" w:rsidRDefault="00BA66DF">
                  <w:pPr>
                    <w:jc w:val="center"/>
                    <w:rPr>
                      <w:b/>
                      <w:szCs w:val="21"/>
                    </w:rPr>
                  </w:pPr>
                  <w:r w:rsidRPr="00DC1110">
                    <w:rPr>
                      <w:b/>
                      <w:szCs w:val="21"/>
                    </w:rPr>
                    <w:t>监测时段</w:t>
                  </w:r>
                </w:p>
              </w:tc>
            </w:tr>
            <w:tr w:rsidR="00DC1110" w:rsidRPr="00DC1110">
              <w:trPr>
                <w:trHeight w:val="113"/>
                <w:jc w:val="center"/>
              </w:trPr>
              <w:tc>
                <w:tcPr>
                  <w:tcW w:w="792" w:type="dxa"/>
                  <w:vMerge/>
                  <w:vAlign w:val="center"/>
                </w:tcPr>
                <w:p w:rsidR="003E032D" w:rsidRPr="00DC1110" w:rsidRDefault="003E032D">
                  <w:pPr>
                    <w:jc w:val="center"/>
                    <w:rPr>
                      <w:b/>
                      <w:szCs w:val="21"/>
                    </w:rPr>
                  </w:pPr>
                </w:p>
              </w:tc>
              <w:tc>
                <w:tcPr>
                  <w:tcW w:w="1308" w:type="dxa"/>
                  <w:vMerge/>
                  <w:vAlign w:val="center"/>
                </w:tcPr>
                <w:p w:rsidR="003E032D" w:rsidRPr="00DC1110" w:rsidRDefault="003E032D">
                  <w:pPr>
                    <w:jc w:val="center"/>
                    <w:rPr>
                      <w:b/>
                      <w:szCs w:val="21"/>
                    </w:rPr>
                  </w:pPr>
                </w:p>
              </w:tc>
              <w:tc>
                <w:tcPr>
                  <w:tcW w:w="2079" w:type="dxa"/>
                  <w:gridSpan w:val="2"/>
                  <w:vAlign w:val="center"/>
                </w:tcPr>
                <w:p w:rsidR="003E032D" w:rsidRPr="00DC1110" w:rsidRDefault="00BA66DF">
                  <w:pPr>
                    <w:jc w:val="center"/>
                    <w:rPr>
                      <w:b/>
                      <w:szCs w:val="21"/>
                    </w:rPr>
                  </w:pPr>
                  <w:r w:rsidRPr="00DC1110">
                    <w:rPr>
                      <w:rFonts w:hint="eastAsia"/>
                      <w:b/>
                      <w:szCs w:val="21"/>
                    </w:rPr>
                    <w:t>2017.9.20</w:t>
                  </w:r>
                </w:p>
              </w:tc>
              <w:tc>
                <w:tcPr>
                  <w:tcW w:w="2107" w:type="dxa"/>
                  <w:gridSpan w:val="2"/>
                  <w:vAlign w:val="center"/>
                </w:tcPr>
                <w:p w:rsidR="003E032D" w:rsidRPr="00DC1110" w:rsidRDefault="00BA66DF">
                  <w:pPr>
                    <w:jc w:val="center"/>
                    <w:rPr>
                      <w:b/>
                      <w:szCs w:val="21"/>
                    </w:rPr>
                  </w:pPr>
                  <w:r w:rsidRPr="00DC1110">
                    <w:rPr>
                      <w:rFonts w:hint="eastAsia"/>
                      <w:b/>
                      <w:szCs w:val="21"/>
                    </w:rPr>
                    <w:t>2017.9.21</w:t>
                  </w:r>
                </w:p>
              </w:tc>
              <w:tc>
                <w:tcPr>
                  <w:tcW w:w="1997" w:type="dxa"/>
                  <w:gridSpan w:val="2"/>
                  <w:vAlign w:val="center"/>
                </w:tcPr>
                <w:p w:rsidR="003E032D" w:rsidRPr="00DC1110" w:rsidRDefault="00BA66DF">
                  <w:pPr>
                    <w:jc w:val="center"/>
                    <w:rPr>
                      <w:b/>
                      <w:szCs w:val="21"/>
                    </w:rPr>
                  </w:pPr>
                  <w:r w:rsidRPr="00DC1110">
                    <w:rPr>
                      <w:rFonts w:hint="eastAsia"/>
                      <w:b/>
                      <w:szCs w:val="21"/>
                    </w:rPr>
                    <w:t>标准</w:t>
                  </w:r>
                </w:p>
              </w:tc>
            </w:tr>
            <w:tr w:rsidR="00DC1110" w:rsidRPr="00DC1110">
              <w:trPr>
                <w:trHeight w:val="362"/>
                <w:jc w:val="center"/>
              </w:trPr>
              <w:tc>
                <w:tcPr>
                  <w:tcW w:w="792" w:type="dxa"/>
                  <w:vMerge/>
                  <w:vAlign w:val="center"/>
                </w:tcPr>
                <w:p w:rsidR="003E032D" w:rsidRPr="00DC1110" w:rsidRDefault="003E032D">
                  <w:pPr>
                    <w:jc w:val="center"/>
                    <w:rPr>
                      <w:b/>
                      <w:szCs w:val="21"/>
                    </w:rPr>
                  </w:pPr>
                </w:p>
              </w:tc>
              <w:tc>
                <w:tcPr>
                  <w:tcW w:w="1308" w:type="dxa"/>
                  <w:vMerge/>
                  <w:vAlign w:val="center"/>
                </w:tcPr>
                <w:p w:rsidR="003E032D" w:rsidRPr="00DC1110" w:rsidRDefault="003E032D">
                  <w:pPr>
                    <w:jc w:val="center"/>
                    <w:rPr>
                      <w:b/>
                      <w:szCs w:val="21"/>
                    </w:rPr>
                  </w:pPr>
                </w:p>
              </w:tc>
              <w:tc>
                <w:tcPr>
                  <w:tcW w:w="1011" w:type="dxa"/>
                  <w:vAlign w:val="center"/>
                </w:tcPr>
                <w:p w:rsidR="003E032D" w:rsidRPr="00DC1110" w:rsidRDefault="00BA66DF">
                  <w:pPr>
                    <w:jc w:val="center"/>
                    <w:rPr>
                      <w:b/>
                      <w:szCs w:val="21"/>
                    </w:rPr>
                  </w:pPr>
                  <w:r w:rsidRPr="00DC1110">
                    <w:rPr>
                      <w:b/>
                      <w:szCs w:val="21"/>
                    </w:rPr>
                    <w:t>昼间</w:t>
                  </w:r>
                </w:p>
              </w:tc>
              <w:tc>
                <w:tcPr>
                  <w:tcW w:w="1068" w:type="dxa"/>
                  <w:vAlign w:val="center"/>
                </w:tcPr>
                <w:p w:rsidR="003E032D" w:rsidRPr="00DC1110" w:rsidRDefault="00BA66DF">
                  <w:pPr>
                    <w:jc w:val="center"/>
                    <w:rPr>
                      <w:b/>
                      <w:szCs w:val="21"/>
                    </w:rPr>
                  </w:pPr>
                  <w:r w:rsidRPr="00DC1110">
                    <w:rPr>
                      <w:b/>
                      <w:szCs w:val="21"/>
                    </w:rPr>
                    <w:t>夜间</w:t>
                  </w:r>
                </w:p>
              </w:tc>
              <w:tc>
                <w:tcPr>
                  <w:tcW w:w="1068" w:type="dxa"/>
                  <w:vAlign w:val="center"/>
                </w:tcPr>
                <w:p w:rsidR="003E032D" w:rsidRPr="00DC1110" w:rsidRDefault="00BA66DF">
                  <w:pPr>
                    <w:jc w:val="center"/>
                    <w:rPr>
                      <w:b/>
                      <w:szCs w:val="21"/>
                    </w:rPr>
                  </w:pPr>
                  <w:r w:rsidRPr="00DC1110">
                    <w:rPr>
                      <w:b/>
                      <w:szCs w:val="21"/>
                    </w:rPr>
                    <w:t>昼间</w:t>
                  </w:r>
                </w:p>
              </w:tc>
              <w:tc>
                <w:tcPr>
                  <w:tcW w:w="1039" w:type="dxa"/>
                  <w:vAlign w:val="center"/>
                </w:tcPr>
                <w:p w:rsidR="003E032D" w:rsidRPr="00DC1110" w:rsidRDefault="00BA66DF">
                  <w:pPr>
                    <w:jc w:val="center"/>
                    <w:rPr>
                      <w:b/>
                      <w:szCs w:val="21"/>
                    </w:rPr>
                  </w:pPr>
                  <w:r w:rsidRPr="00DC1110">
                    <w:rPr>
                      <w:b/>
                      <w:szCs w:val="21"/>
                    </w:rPr>
                    <w:t>夜间</w:t>
                  </w:r>
                </w:p>
              </w:tc>
              <w:tc>
                <w:tcPr>
                  <w:tcW w:w="1038" w:type="dxa"/>
                  <w:vAlign w:val="center"/>
                </w:tcPr>
                <w:p w:rsidR="003E032D" w:rsidRPr="00DC1110" w:rsidRDefault="00BA66DF">
                  <w:pPr>
                    <w:jc w:val="center"/>
                    <w:rPr>
                      <w:b/>
                      <w:szCs w:val="21"/>
                    </w:rPr>
                  </w:pPr>
                  <w:r w:rsidRPr="00DC1110">
                    <w:rPr>
                      <w:b/>
                      <w:szCs w:val="21"/>
                    </w:rPr>
                    <w:t>昼间</w:t>
                  </w:r>
                </w:p>
              </w:tc>
              <w:tc>
                <w:tcPr>
                  <w:tcW w:w="959" w:type="dxa"/>
                  <w:vAlign w:val="center"/>
                </w:tcPr>
                <w:p w:rsidR="003E032D" w:rsidRPr="00DC1110" w:rsidRDefault="00BA66DF">
                  <w:pPr>
                    <w:jc w:val="center"/>
                    <w:rPr>
                      <w:b/>
                      <w:szCs w:val="21"/>
                    </w:rPr>
                  </w:pPr>
                  <w:r w:rsidRPr="00DC1110">
                    <w:rPr>
                      <w:b/>
                      <w:szCs w:val="21"/>
                    </w:rPr>
                    <w:t>夜间</w:t>
                  </w:r>
                </w:p>
              </w:tc>
            </w:tr>
            <w:tr w:rsidR="00DC1110" w:rsidRPr="00DC1110">
              <w:trPr>
                <w:trHeight w:val="228"/>
                <w:jc w:val="center"/>
              </w:trPr>
              <w:tc>
                <w:tcPr>
                  <w:tcW w:w="792" w:type="dxa"/>
                  <w:vAlign w:val="center"/>
                </w:tcPr>
                <w:p w:rsidR="003E032D" w:rsidRPr="00DC1110" w:rsidRDefault="00BA66DF">
                  <w:pPr>
                    <w:jc w:val="center"/>
                    <w:rPr>
                      <w:szCs w:val="21"/>
                    </w:rPr>
                  </w:pPr>
                  <w:r w:rsidRPr="00DC1110">
                    <w:rPr>
                      <w:szCs w:val="21"/>
                    </w:rPr>
                    <w:t>1#</w:t>
                  </w:r>
                </w:p>
              </w:tc>
              <w:tc>
                <w:tcPr>
                  <w:tcW w:w="1308" w:type="dxa"/>
                  <w:vAlign w:val="center"/>
                </w:tcPr>
                <w:p w:rsidR="003E032D" w:rsidRPr="00DC1110" w:rsidRDefault="00BA66DF">
                  <w:pPr>
                    <w:jc w:val="center"/>
                    <w:rPr>
                      <w:szCs w:val="21"/>
                    </w:rPr>
                  </w:pPr>
                  <w:r w:rsidRPr="00DC1110">
                    <w:rPr>
                      <w:rFonts w:hint="eastAsia"/>
                      <w:szCs w:val="21"/>
                    </w:rPr>
                    <w:t>东厂</w:t>
                  </w:r>
                  <w:r w:rsidRPr="00DC1110">
                    <w:rPr>
                      <w:szCs w:val="21"/>
                    </w:rPr>
                    <w:t>界</w:t>
                  </w:r>
                </w:p>
              </w:tc>
              <w:tc>
                <w:tcPr>
                  <w:tcW w:w="1011" w:type="dxa"/>
                  <w:vAlign w:val="center"/>
                </w:tcPr>
                <w:p w:rsidR="003E032D" w:rsidRPr="00DC1110" w:rsidRDefault="00BA66DF">
                  <w:pPr>
                    <w:adjustRightInd w:val="0"/>
                    <w:jc w:val="center"/>
                    <w:rPr>
                      <w:szCs w:val="21"/>
                    </w:rPr>
                  </w:pPr>
                  <w:r w:rsidRPr="00DC1110">
                    <w:rPr>
                      <w:rFonts w:hint="eastAsia"/>
                      <w:szCs w:val="21"/>
                    </w:rPr>
                    <w:t>53.6</w:t>
                  </w:r>
                </w:p>
              </w:tc>
              <w:tc>
                <w:tcPr>
                  <w:tcW w:w="1068" w:type="dxa"/>
                  <w:vAlign w:val="center"/>
                </w:tcPr>
                <w:p w:rsidR="003E032D" w:rsidRPr="00DC1110" w:rsidRDefault="00BA66DF">
                  <w:pPr>
                    <w:adjustRightInd w:val="0"/>
                    <w:jc w:val="center"/>
                    <w:rPr>
                      <w:szCs w:val="21"/>
                    </w:rPr>
                  </w:pPr>
                  <w:r w:rsidRPr="00DC1110">
                    <w:rPr>
                      <w:rFonts w:hint="eastAsia"/>
                      <w:szCs w:val="21"/>
                    </w:rPr>
                    <w:t>44.8</w:t>
                  </w:r>
                </w:p>
              </w:tc>
              <w:tc>
                <w:tcPr>
                  <w:tcW w:w="1068" w:type="dxa"/>
                  <w:vAlign w:val="center"/>
                </w:tcPr>
                <w:p w:rsidR="003E032D" w:rsidRPr="00DC1110" w:rsidRDefault="00BA66DF">
                  <w:pPr>
                    <w:adjustRightInd w:val="0"/>
                    <w:jc w:val="center"/>
                    <w:rPr>
                      <w:szCs w:val="21"/>
                    </w:rPr>
                  </w:pPr>
                  <w:r w:rsidRPr="00DC1110">
                    <w:rPr>
                      <w:rFonts w:hint="eastAsia"/>
                      <w:szCs w:val="21"/>
                    </w:rPr>
                    <w:t>52.9</w:t>
                  </w:r>
                </w:p>
              </w:tc>
              <w:tc>
                <w:tcPr>
                  <w:tcW w:w="1039" w:type="dxa"/>
                  <w:vAlign w:val="center"/>
                </w:tcPr>
                <w:p w:rsidR="003E032D" w:rsidRPr="00DC1110" w:rsidRDefault="00BA66DF">
                  <w:pPr>
                    <w:adjustRightInd w:val="0"/>
                    <w:jc w:val="center"/>
                    <w:rPr>
                      <w:szCs w:val="21"/>
                    </w:rPr>
                  </w:pPr>
                  <w:r w:rsidRPr="00DC1110">
                    <w:rPr>
                      <w:rFonts w:hint="eastAsia"/>
                      <w:szCs w:val="21"/>
                    </w:rPr>
                    <w:t>44.5</w:t>
                  </w:r>
                </w:p>
              </w:tc>
              <w:tc>
                <w:tcPr>
                  <w:tcW w:w="1038" w:type="dxa"/>
                  <w:vAlign w:val="center"/>
                </w:tcPr>
                <w:p w:rsidR="003E032D" w:rsidRPr="00DC1110" w:rsidRDefault="00BA66DF">
                  <w:pPr>
                    <w:adjustRightInd w:val="0"/>
                    <w:jc w:val="center"/>
                    <w:rPr>
                      <w:szCs w:val="21"/>
                    </w:rPr>
                  </w:pPr>
                  <w:r w:rsidRPr="00DC1110">
                    <w:rPr>
                      <w:rFonts w:hint="eastAsia"/>
                      <w:szCs w:val="21"/>
                    </w:rPr>
                    <w:t>60</w:t>
                  </w:r>
                </w:p>
              </w:tc>
              <w:tc>
                <w:tcPr>
                  <w:tcW w:w="959" w:type="dxa"/>
                  <w:vAlign w:val="center"/>
                </w:tcPr>
                <w:p w:rsidR="003E032D" w:rsidRPr="00DC1110" w:rsidRDefault="00BA66DF">
                  <w:pPr>
                    <w:adjustRightInd w:val="0"/>
                    <w:jc w:val="center"/>
                    <w:rPr>
                      <w:szCs w:val="21"/>
                    </w:rPr>
                  </w:pPr>
                  <w:r w:rsidRPr="00DC1110">
                    <w:rPr>
                      <w:rFonts w:hint="eastAsia"/>
                      <w:szCs w:val="21"/>
                    </w:rPr>
                    <w:t>50</w:t>
                  </w:r>
                </w:p>
              </w:tc>
            </w:tr>
            <w:tr w:rsidR="00DC1110" w:rsidRPr="00DC1110">
              <w:trPr>
                <w:trHeight w:val="130"/>
                <w:jc w:val="center"/>
              </w:trPr>
              <w:tc>
                <w:tcPr>
                  <w:tcW w:w="792" w:type="dxa"/>
                  <w:vAlign w:val="center"/>
                </w:tcPr>
                <w:p w:rsidR="003E032D" w:rsidRPr="00DC1110" w:rsidRDefault="00BA66DF">
                  <w:pPr>
                    <w:jc w:val="center"/>
                    <w:rPr>
                      <w:szCs w:val="21"/>
                    </w:rPr>
                  </w:pPr>
                  <w:r w:rsidRPr="00DC1110">
                    <w:rPr>
                      <w:szCs w:val="21"/>
                    </w:rPr>
                    <w:t>2#</w:t>
                  </w:r>
                </w:p>
              </w:tc>
              <w:tc>
                <w:tcPr>
                  <w:tcW w:w="1308" w:type="dxa"/>
                  <w:vAlign w:val="center"/>
                </w:tcPr>
                <w:p w:rsidR="003E032D" w:rsidRPr="00DC1110" w:rsidRDefault="00BA66DF">
                  <w:pPr>
                    <w:jc w:val="center"/>
                    <w:rPr>
                      <w:szCs w:val="21"/>
                    </w:rPr>
                  </w:pPr>
                  <w:r w:rsidRPr="00DC1110">
                    <w:rPr>
                      <w:rFonts w:hint="eastAsia"/>
                      <w:szCs w:val="21"/>
                    </w:rPr>
                    <w:t>南厂</w:t>
                  </w:r>
                  <w:r w:rsidRPr="00DC1110">
                    <w:rPr>
                      <w:szCs w:val="21"/>
                    </w:rPr>
                    <w:t>界</w:t>
                  </w:r>
                </w:p>
              </w:tc>
              <w:tc>
                <w:tcPr>
                  <w:tcW w:w="1011" w:type="dxa"/>
                  <w:vAlign w:val="center"/>
                </w:tcPr>
                <w:p w:rsidR="003E032D" w:rsidRPr="00DC1110" w:rsidRDefault="00BA66DF">
                  <w:pPr>
                    <w:adjustRightInd w:val="0"/>
                    <w:jc w:val="center"/>
                    <w:rPr>
                      <w:szCs w:val="21"/>
                    </w:rPr>
                  </w:pPr>
                  <w:r w:rsidRPr="00DC1110">
                    <w:rPr>
                      <w:rFonts w:hint="eastAsia"/>
                      <w:szCs w:val="21"/>
                    </w:rPr>
                    <w:t>52.7</w:t>
                  </w:r>
                </w:p>
              </w:tc>
              <w:tc>
                <w:tcPr>
                  <w:tcW w:w="1068" w:type="dxa"/>
                  <w:vAlign w:val="center"/>
                </w:tcPr>
                <w:p w:rsidR="003E032D" w:rsidRPr="00DC1110" w:rsidRDefault="00BA66DF">
                  <w:pPr>
                    <w:adjustRightInd w:val="0"/>
                    <w:jc w:val="center"/>
                    <w:rPr>
                      <w:szCs w:val="21"/>
                    </w:rPr>
                  </w:pPr>
                  <w:r w:rsidRPr="00DC1110">
                    <w:rPr>
                      <w:rFonts w:hint="eastAsia"/>
                      <w:szCs w:val="21"/>
                    </w:rPr>
                    <w:t>44.2</w:t>
                  </w:r>
                </w:p>
              </w:tc>
              <w:tc>
                <w:tcPr>
                  <w:tcW w:w="1068" w:type="dxa"/>
                  <w:vAlign w:val="center"/>
                </w:tcPr>
                <w:p w:rsidR="003E032D" w:rsidRPr="00DC1110" w:rsidRDefault="00BA66DF">
                  <w:pPr>
                    <w:adjustRightInd w:val="0"/>
                    <w:jc w:val="center"/>
                    <w:rPr>
                      <w:szCs w:val="21"/>
                    </w:rPr>
                  </w:pPr>
                  <w:r w:rsidRPr="00DC1110">
                    <w:rPr>
                      <w:rFonts w:hint="eastAsia"/>
                      <w:szCs w:val="21"/>
                    </w:rPr>
                    <w:t>52.1</w:t>
                  </w:r>
                </w:p>
              </w:tc>
              <w:tc>
                <w:tcPr>
                  <w:tcW w:w="1039" w:type="dxa"/>
                  <w:vAlign w:val="center"/>
                </w:tcPr>
                <w:p w:rsidR="003E032D" w:rsidRPr="00DC1110" w:rsidRDefault="00BA66DF">
                  <w:pPr>
                    <w:adjustRightInd w:val="0"/>
                    <w:jc w:val="center"/>
                    <w:rPr>
                      <w:szCs w:val="21"/>
                    </w:rPr>
                  </w:pPr>
                  <w:r w:rsidRPr="00DC1110">
                    <w:rPr>
                      <w:rFonts w:hint="eastAsia"/>
                      <w:szCs w:val="21"/>
                    </w:rPr>
                    <w:t>43.6</w:t>
                  </w:r>
                </w:p>
              </w:tc>
              <w:tc>
                <w:tcPr>
                  <w:tcW w:w="1038" w:type="dxa"/>
                  <w:vAlign w:val="center"/>
                </w:tcPr>
                <w:p w:rsidR="003E032D" w:rsidRPr="00DC1110" w:rsidRDefault="00BA66DF">
                  <w:pPr>
                    <w:adjustRightInd w:val="0"/>
                    <w:jc w:val="center"/>
                    <w:rPr>
                      <w:szCs w:val="21"/>
                    </w:rPr>
                  </w:pPr>
                  <w:r w:rsidRPr="00DC1110">
                    <w:rPr>
                      <w:rFonts w:hint="eastAsia"/>
                      <w:szCs w:val="21"/>
                    </w:rPr>
                    <w:t>60</w:t>
                  </w:r>
                </w:p>
              </w:tc>
              <w:tc>
                <w:tcPr>
                  <w:tcW w:w="959" w:type="dxa"/>
                  <w:vAlign w:val="center"/>
                </w:tcPr>
                <w:p w:rsidR="003E032D" w:rsidRPr="00DC1110" w:rsidRDefault="00BA66DF">
                  <w:pPr>
                    <w:adjustRightInd w:val="0"/>
                    <w:jc w:val="center"/>
                    <w:rPr>
                      <w:szCs w:val="21"/>
                    </w:rPr>
                  </w:pPr>
                  <w:r w:rsidRPr="00DC1110">
                    <w:rPr>
                      <w:rFonts w:hint="eastAsia"/>
                      <w:szCs w:val="21"/>
                    </w:rPr>
                    <w:t>50</w:t>
                  </w:r>
                </w:p>
              </w:tc>
            </w:tr>
            <w:tr w:rsidR="00DC1110" w:rsidRPr="00DC1110">
              <w:trPr>
                <w:trHeight w:val="180"/>
                <w:jc w:val="center"/>
              </w:trPr>
              <w:tc>
                <w:tcPr>
                  <w:tcW w:w="792" w:type="dxa"/>
                  <w:vAlign w:val="center"/>
                </w:tcPr>
                <w:p w:rsidR="003E032D" w:rsidRPr="00DC1110" w:rsidRDefault="00BA66DF">
                  <w:pPr>
                    <w:jc w:val="center"/>
                    <w:rPr>
                      <w:szCs w:val="21"/>
                    </w:rPr>
                  </w:pPr>
                  <w:r w:rsidRPr="00DC1110">
                    <w:rPr>
                      <w:szCs w:val="21"/>
                    </w:rPr>
                    <w:t>3#</w:t>
                  </w:r>
                </w:p>
              </w:tc>
              <w:tc>
                <w:tcPr>
                  <w:tcW w:w="1308" w:type="dxa"/>
                  <w:vAlign w:val="center"/>
                </w:tcPr>
                <w:p w:rsidR="003E032D" w:rsidRPr="00DC1110" w:rsidRDefault="00BA66DF">
                  <w:pPr>
                    <w:jc w:val="center"/>
                    <w:rPr>
                      <w:szCs w:val="21"/>
                    </w:rPr>
                  </w:pPr>
                  <w:r w:rsidRPr="00DC1110">
                    <w:rPr>
                      <w:rFonts w:hint="eastAsia"/>
                      <w:szCs w:val="21"/>
                    </w:rPr>
                    <w:t>西厂</w:t>
                  </w:r>
                  <w:r w:rsidRPr="00DC1110">
                    <w:rPr>
                      <w:szCs w:val="21"/>
                    </w:rPr>
                    <w:t>界</w:t>
                  </w:r>
                </w:p>
              </w:tc>
              <w:tc>
                <w:tcPr>
                  <w:tcW w:w="1011" w:type="dxa"/>
                  <w:vAlign w:val="center"/>
                </w:tcPr>
                <w:p w:rsidR="003E032D" w:rsidRPr="00DC1110" w:rsidRDefault="00BA66DF">
                  <w:pPr>
                    <w:adjustRightInd w:val="0"/>
                    <w:jc w:val="center"/>
                    <w:rPr>
                      <w:szCs w:val="21"/>
                    </w:rPr>
                  </w:pPr>
                  <w:r w:rsidRPr="00DC1110">
                    <w:rPr>
                      <w:rFonts w:hint="eastAsia"/>
                      <w:szCs w:val="21"/>
                    </w:rPr>
                    <w:t>50.6</w:t>
                  </w:r>
                </w:p>
              </w:tc>
              <w:tc>
                <w:tcPr>
                  <w:tcW w:w="1068" w:type="dxa"/>
                  <w:vAlign w:val="center"/>
                </w:tcPr>
                <w:p w:rsidR="003E032D" w:rsidRPr="00DC1110" w:rsidRDefault="00BA66DF">
                  <w:pPr>
                    <w:adjustRightInd w:val="0"/>
                    <w:jc w:val="center"/>
                    <w:rPr>
                      <w:szCs w:val="21"/>
                    </w:rPr>
                  </w:pPr>
                  <w:r w:rsidRPr="00DC1110">
                    <w:rPr>
                      <w:rFonts w:hint="eastAsia"/>
                      <w:szCs w:val="21"/>
                    </w:rPr>
                    <w:t>42.9</w:t>
                  </w:r>
                </w:p>
              </w:tc>
              <w:tc>
                <w:tcPr>
                  <w:tcW w:w="1068" w:type="dxa"/>
                  <w:vAlign w:val="center"/>
                </w:tcPr>
                <w:p w:rsidR="003E032D" w:rsidRPr="00DC1110" w:rsidRDefault="00BA66DF">
                  <w:pPr>
                    <w:adjustRightInd w:val="0"/>
                    <w:jc w:val="center"/>
                    <w:rPr>
                      <w:szCs w:val="21"/>
                    </w:rPr>
                  </w:pPr>
                  <w:r w:rsidRPr="00DC1110">
                    <w:rPr>
                      <w:rFonts w:hint="eastAsia"/>
                      <w:szCs w:val="21"/>
                    </w:rPr>
                    <w:t>50.0</w:t>
                  </w:r>
                </w:p>
              </w:tc>
              <w:tc>
                <w:tcPr>
                  <w:tcW w:w="1039" w:type="dxa"/>
                  <w:vAlign w:val="center"/>
                </w:tcPr>
                <w:p w:rsidR="003E032D" w:rsidRPr="00DC1110" w:rsidRDefault="00BA66DF">
                  <w:pPr>
                    <w:adjustRightInd w:val="0"/>
                    <w:jc w:val="center"/>
                    <w:rPr>
                      <w:szCs w:val="21"/>
                    </w:rPr>
                  </w:pPr>
                  <w:r w:rsidRPr="00DC1110">
                    <w:rPr>
                      <w:rFonts w:hint="eastAsia"/>
                      <w:szCs w:val="21"/>
                    </w:rPr>
                    <w:t>42.4</w:t>
                  </w:r>
                </w:p>
              </w:tc>
              <w:tc>
                <w:tcPr>
                  <w:tcW w:w="1038" w:type="dxa"/>
                  <w:vAlign w:val="center"/>
                </w:tcPr>
                <w:p w:rsidR="003E032D" w:rsidRPr="00DC1110" w:rsidRDefault="00BA66DF">
                  <w:pPr>
                    <w:adjustRightInd w:val="0"/>
                    <w:jc w:val="center"/>
                    <w:rPr>
                      <w:szCs w:val="21"/>
                    </w:rPr>
                  </w:pPr>
                  <w:r w:rsidRPr="00DC1110">
                    <w:rPr>
                      <w:rFonts w:hint="eastAsia"/>
                      <w:szCs w:val="21"/>
                    </w:rPr>
                    <w:t>60</w:t>
                  </w:r>
                </w:p>
              </w:tc>
              <w:tc>
                <w:tcPr>
                  <w:tcW w:w="959" w:type="dxa"/>
                  <w:vAlign w:val="center"/>
                </w:tcPr>
                <w:p w:rsidR="003E032D" w:rsidRPr="00DC1110" w:rsidRDefault="00BA66DF">
                  <w:pPr>
                    <w:adjustRightInd w:val="0"/>
                    <w:jc w:val="center"/>
                    <w:rPr>
                      <w:szCs w:val="21"/>
                    </w:rPr>
                  </w:pPr>
                  <w:r w:rsidRPr="00DC1110">
                    <w:rPr>
                      <w:rFonts w:hint="eastAsia"/>
                      <w:szCs w:val="21"/>
                    </w:rPr>
                    <w:t>50</w:t>
                  </w:r>
                </w:p>
              </w:tc>
            </w:tr>
            <w:tr w:rsidR="00DC1110" w:rsidRPr="00DC1110">
              <w:trPr>
                <w:trHeight w:val="245"/>
                <w:jc w:val="center"/>
              </w:trPr>
              <w:tc>
                <w:tcPr>
                  <w:tcW w:w="792" w:type="dxa"/>
                  <w:vAlign w:val="center"/>
                </w:tcPr>
                <w:p w:rsidR="003E032D" w:rsidRPr="00DC1110" w:rsidRDefault="00BA66DF">
                  <w:pPr>
                    <w:jc w:val="center"/>
                    <w:rPr>
                      <w:szCs w:val="21"/>
                    </w:rPr>
                  </w:pPr>
                  <w:r w:rsidRPr="00DC1110">
                    <w:rPr>
                      <w:szCs w:val="21"/>
                    </w:rPr>
                    <w:t>4#</w:t>
                  </w:r>
                </w:p>
              </w:tc>
              <w:tc>
                <w:tcPr>
                  <w:tcW w:w="1308" w:type="dxa"/>
                  <w:vAlign w:val="center"/>
                </w:tcPr>
                <w:p w:rsidR="003E032D" w:rsidRPr="00DC1110" w:rsidRDefault="00BA66DF">
                  <w:pPr>
                    <w:jc w:val="center"/>
                    <w:rPr>
                      <w:szCs w:val="21"/>
                    </w:rPr>
                  </w:pPr>
                  <w:r w:rsidRPr="00DC1110">
                    <w:rPr>
                      <w:rFonts w:hint="eastAsia"/>
                      <w:szCs w:val="21"/>
                    </w:rPr>
                    <w:t>北厂</w:t>
                  </w:r>
                  <w:r w:rsidRPr="00DC1110">
                    <w:rPr>
                      <w:szCs w:val="21"/>
                    </w:rPr>
                    <w:t>界</w:t>
                  </w:r>
                </w:p>
              </w:tc>
              <w:tc>
                <w:tcPr>
                  <w:tcW w:w="1011" w:type="dxa"/>
                  <w:vAlign w:val="center"/>
                </w:tcPr>
                <w:p w:rsidR="003E032D" w:rsidRPr="00DC1110" w:rsidRDefault="00BA66DF">
                  <w:pPr>
                    <w:adjustRightInd w:val="0"/>
                    <w:jc w:val="center"/>
                    <w:rPr>
                      <w:szCs w:val="21"/>
                    </w:rPr>
                  </w:pPr>
                  <w:r w:rsidRPr="00DC1110">
                    <w:rPr>
                      <w:rFonts w:hint="eastAsia"/>
                      <w:szCs w:val="21"/>
                    </w:rPr>
                    <w:t>49.5</w:t>
                  </w:r>
                </w:p>
              </w:tc>
              <w:tc>
                <w:tcPr>
                  <w:tcW w:w="1068" w:type="dxa"/>
                  <w:vAlign w:val="center"/>
                </w:tcPr>
                <w:p w:rsidR="003E032D" w:rsidRPr="00DC1110" w:rsidRDefault="00BA66DF">
                  <w:pPr>
                    <w:adjustRightInd w:val="0"/>
                    <w:jc w:val="center"/>
                    <w:rPr>
                      <w:szCs w:val="21"/>
                    </w:rPr>
                  </w:pPr>
                  <w:r w:rsidRPr="00DC1110">
                    <w:rPr>
                      <w:rFonts w:hint="eastAsia"/>
                      <w:szCs w:val="21"/>
                    </w:rPr>
                    <w:t>41.3</w:t>
                  </w:r>
                </w:p>
              </w:tc>
              <w:tc>
                <w:tcPr>
                  <w:tcW w:w="1068" w:type="dxa"/>
                  <w:vAlign w:val="center"/>
                </w:tcPr>
                <w:p w:rsidR="003E032D" w:rsidRPr="00DC1110" w:rsidRDefault="00BA66DF">
                  <w:pPr>
                    <w:adjustRightInd w:val="0"/>
                    <w:jc w:val="center"/>
                    <w:rPr>
                      <w:szCs w:val="21"/>
                    </w:rPr>
                  </w:pPr>
                  <w:r w:rsidRPr="00DC1110">
                    <w:rPr>
                      <w:rFonts w:hint="eastAsia"/>
                      <w:szCs w:val="21"/>
                    </w:rPr>
                    <w:t>49.2</w:t>
                  </w:r>
                </w:p>
              </w:tc>
              <w:tc>
                <w:tcPr>
                  <w:tcW w:w="1039" w:type="dxa"/>
                  <w:vAlign w:val="center"/>
                </w:tcPr>
                <w:p w:rsidR="003E032D" w:rsidRPr="00DC1110" w:rsidRDefault="00BA66DF">
                  <w:pPr>
                    <w:adjustRightInd w:val="0"/>
                    <w:jc w:val="center"/>
                    <w:rPr>
                      <w:szCs w:val="21"/>
                    </w:rPr>
                  </w:pPr>
                  <w:r w:rsidRPr="00DC1110">
                    <w:rPr>
                      <w:rFonts w:hint="eastAsia"/>
                      <w:szCs w:val="21"/>
                    </w:rPr>
                    <w:t>41</w:t>
                  </w:r>
                </w:p>
              </w:tc>
              <w:tc>
                <w:tcPr>
                  <w:tcW w:w="1038" w:type="dxa"/>
                  <w:vAlign w:val="center"/>
                </w:tcPr>
                <w:p w:rsidR="003E032D" w:rsidRPr="00DC1110" w:rsidRDefault="00BA66DF">
                  <w:pPr>
                    <w:adjustRightInd w:val="0"/>
                    <w:jc w:val="center"/>
                    <w:rPr>
                      <w:szCs w:val="21"/>
                    </w:rPr>
                  </w:pPr>
                  <w:r w:rsidRPr="00DC1110">
                    <w:rPr>
                      <w:rFonts w:hint="eastAsia"/>
                      <w:szCs w:val="21"/>
                    </w:rPr>
                    <w:t>60</w:t>
                  </w:r>
                </w:p>
              </w:tc>
              <w:tc>
                <w:tcPr>
                  <w:tcW w:w="959" w:type="dxa"/>
                  <w:vAlign w:val="center"/>
                </w:tcPr>
                <w:p w:rsidR="003E032D" w:rsidRPr="00DC1110" w:rsidRDefault="00BA66DF">
                  <w:pPr>
                    <w:adjustRightInd w:val="0"/>
                    <w:jc w:val="center"/>
                    <w:rPr>
                      <w:szCs w:val="21"/>
                    </w:rPr>
                  </w:pPr>
                  <w:r w:rsidRPr="00DC1110">
                    <w:rPr>
                      <w:rFonts w:hint="eastAsia"/>
                      <w:szCs w:val="21"/>
                    </w:rPr>
                    <w:t>50</w:t>
                  </w:r>
                </w:p>
              </w:tc>
            </w:tr>
          </w:tbl>
          <w:p w:rsidR="003E032D" w:rsidRDefault="00BA66DF">
            <w:pPr>
              <w:tabs>
                <w:tab w:val="left" w:pos="8607"/>
              </w:tabs>
              <w:spacing w:line="360" w:lineRule="auto"/>
              <w:ind w:firstLineChars="200" w:firstLine="480"/>
              <w:rPr>
                <w:sz w:val="24"/>
              </w:rPr>
            </w:pPr>
            <w:r w:rsidRPr="00DC1110">
              <w:rPr>
                <w:sz w:val="24"/>
              </w:rPr>
              <w:t>根据声环境质量现状监测结果，项目</w:t>
            </w:r>
            <w:r w:rsidRPr="00DC1110">
              <w:rPr>
                <w:rFonts w:hint="eastAsia"/>
                <w:sz w:val="24"/>
              </w:rPr>
              <w:t>东、南、西、北厂</w:t>
            </w:r>
            <w:r w:rsidRPr="00DC1110">
              <w:rPr>
                <w:sz w:val="24"/>
              </w:rPr>
              <w:t>界</w:t>
            </w:r>
            <w:proofErr w:type="gramStart"/>
            <w:r w:rsidRPr="00DC1110">
              <w:rPr>
                <w:rFonts w:hint="eastAsia"/>
                <w:sz w:val="24"/>
              </w:rPr>
              <w:t>昼夜间声环境质量</w:t>
            </w:r>
            <w:proofErr w:type="gramEnd"/>
            <w:r w:rsidRPr="00DC1110">
              <w:rPr>
                <w:rFonts w:hint="eastAsia"/>
                <w:sz w:val="24"/>
              </w:rPr>
              <w:t>均满足</w:t>
            </w:r>
            <w:r w:rsidRPr="00DC1110">
              <w:rPr>
                <w:sz w:val="24"/>
              </w:rPr>
              <w:t>《声环境质量标准》（</w:t>
            </w:r>
            <w:r w:rsidRPr="00DC1110">
              <w:rPr>
                <w:sz w:val="24"/>
              </w:rPr>
              <w:t>GB3096</w:t>
            </w:r>
            <w:r w:rsidRPr="00DC1110">
              <w:rPr>
                <w:rFonts w:hint="eastAsia"/>
                <w:sz w:val="24"/>
              </w:rPr>
              <w:t>-</w:t>
            </w:r>
            <w:r w:rsidRPr="00DC1110">
              <w:rPr>
                <w:sz w:val="24"/>
              </w:rPr>
              <w:t>2008</w:t>
            </w:r>
            <w:r w:rsidRPr="00DC1110">
              <w:rPr>
                <w:sz w:val="24"/>
              </w:rPr>
              <w:t>）</w:t>
            </w:r>
            <w:r w:rsidRPr="00DC1110">
              <w:rPr>
                <w:rFonts w:hint="eastAsia"/>
                <w:sz w:val="24"/>
              </w:rPr>
              <w:t>2</w:t>
            </w:r>
            <w:r w:rsidRPr="00DC1110">
              <w:rPr>
                <w:sz w:val="24"/>
              </w:rPr>
              <w:t>类标准</w:t>
            </w:r>
            <w:r w:rsidRPr="00DC1110">
              <w:rPr>
                <w:rFonts w:hint="eastAsia"/>
                <w:sz w:val="24"/>
              </w:rPr>
              <w:t>，说明项目所在地声环境质量状况良好。</w:t>
            </w:r>
          </w:p>
          <w:p w:rsidR="00B646F3" w:rsidRDefault="00B646F3">
            <w:pPr>
              <w:tabs>
                <w:tab w:val="left" w:pos="8607"/>
              </w:tabs>
              <w:spacing w:line="360" w:lineRule="auto"/>
              <w:ind w:firstLineChars="200" w:firstLine="480"/>
              <w:rPr>
                <w:sz w:val="24"/>
              </w:rPr>
            </w:pPr>
          </w:p>
          <w:p w:rsidR="00B646F3" w:rsidRDefault="00B646F3">
            <w:pPr>
              <w:tabs>
                <w:tab w:val="left" w:pos="8607"/>
              </w:tabs>
              <w:spacing w:line="360" w:lineRule="auto"/>
              <w:ind w:firstLineChars="200" w:firstLine="480"/>
              <w:rPr>
                <w:sz w:val="24"/>
              </w:rPr>
            </w:pPr>
          </w:p>
          <w:p w:rsidR="00B646F3" w:rsidRDefault="00B646F3">
            <w:pPr>
              <w:tabs>
                <w:tab w:val="left" w:pos="8607"/>
              </w:tabs>
              <w:spacing w:line="360" w:lineRule="auto"/>
              <w:ind w:firstLineChars="200" w:firstLine="480"/>
              <w:rPr>
                <w:sz w:val="24"/>
              </w:rPr>
            </w:pPr>
          </w:p>
          <w:p w:rsidR="00B646F3" w:rsidRDefault="00B646F3">
            <w:pPr>
              <w:tabs>
                <w:tab w:val="left" w:pos="8607"/>
              </w:tabs>
              <w:spacing w:line="360" w:lineRule="auto"/>
              <w:ind w:firstLineChars="200" w:firstLine="480"/>
              <w:rPr>
                <w:sz w:val="24"/>
              </w:rPr>
            </w:pPr>
          </w:p>
          <w:p w:rsidR="00B646F3" w:rsidRDefault="00B646F3">
            <w:pPr>
              <w:tabs>
                <w:tab w:val="left" w:pos="8607"/>
              </w:tabs>
              <w:spacing w:line="360" w:lineRule="auto"/>
              <w:ind w:firstLineChars="200" w:firstLine="480"/>
              <w:rPr>
                <w:sz w:val="24"/>
              </w:rPr>
            </w:pPr>
          </w:p>
          <w:p w:rsidR="00B646F3" w:rsidRDefault="00B646F3">
            <w:pPr>
              <w:tabs>
                <w:tab w:val="left" w:pos="8607"/>
              </w:tabs>
              <w:spacing w:line="360" w:lineRule="auto"/>
              <w:ind w:firstLineChars="200" w:firstLine="480"/>
              <w:rPr>
                <w:sz w:val="24"/>
              </w:rPr>
            </w:pPr>
          </w:p>
          <w:p w:rsidR="00B646F3" w:rsidRDefault="00B646F3">
            <w:pPr>
              <w:tabs>
                <w:tab w:val="left" w:pos="8607"/>
              </w:tabs>
              <w:spacing w:line="360" w:lineRule="auto"/>
              <w:ind w:firstLineChars="200" w:firstLine="480"/>
              <w:rPr>
                <w:sz w:val="24"/>
              </w:rPr>
            </w:pPr>
          </w:p>
          <w:p w:rsidR="00B646F3" w:rsidRDefault="00B646F3">
            <w:pPr>
              <w:tabs>
                <w:tab w:val="left" w:pos="8607"/>
              </w:tabs>
              <w:spacing w:line="360" w:lineRule="auto"/>
              <w:ind w:firstLineChars="200" w:firstLine="480"/>
              <w:rPr>
                <w:sz w:val="24"/>
              </w:rPr>
            </w:pPr>
          </w:p>
          <w:p w:rsidR="00B646F3" w:rsidRDefault="00B646F3">
            <w:pPr>
              <w:tabs>
                <w:tab w:val="left" w:pos="8607"/>
              </w:tabs>
              <w:spacing w:line="360" w:lineRule="auto"/>
              <w:ind w:firstLineChars="200" w:firstLine="480"/>
              <w:rPr>
                <w:sz w:val="24"/>
              </w:rPr>
            </w:pPr>
          </w:p>
          <w:p w:rsidR="00B646F3" w:rsidRPr="00DC1110" w:rsidRDefault="00B646F3">
            <w:pPr>
              <w:tabs>
                <w:tab w:val="left" w:pos="8607"/>
              </w:tabs>
              <w:spacing w:line="360" w:lineRule="auto"/>
              <w:ind w:firstLineChars="200" w:firstLine="480"/>
              <w:rPr>
                <w:sz w:val="24"/>
              </w:rPr>
            </w:pPr>
          </w:p>
        </w:tc>
      </w:tr>
      <w:tr w:rsidR="00DC1110" w:rsidRPr="00DC1110">
        <w:trPr>
          <w:trHeight w:val="3644"/>
          <w:jc w:val="center"/>
        </w:trPr>
        <w:tc>
          <w:tcPr>
            <w:tcW w:w="8529" w:type="dxa"/>
          </w:tcPr>
          <w:p w:rsidR="003E032D" w:rsidRPr="00DC1110" w:rsidRDefault="00BA66DF">
            <w:pPr>
              <w:spacing w:line="360" w:lineRule="auto"/>
              <w:rPr>
                <w:b/>
                <w:sz w:val="28"/>
                <w:szCs w:val="28"/>
              </w:rPr>
            </w:pPr>
            <w:r w:rsidRPr="00DC1110">
              <w:rPr>
                <w:b/>
                <w:sz w:val="28"/>
                <w:szCs w:val="28"/>
              </w:rPr>
              <w:lastRenderedPageBreak/>
              <w:t>主要环境保护目标（列出名单及保护级别）</w:t>
            </w:r>
          </w:p>
          <w:p w:rsidR="003E032D" w:rsidRPr="00DC1110" w:rsidRDefault="00BA66DF">
            <w:pPr>
              <w:pStyle w:val="afb"/>
              <w:spacing w:line="360" w:lineRule="auto"/>
              <w:ind w:firstLine="482"/>
              <w:outlineLvl w:val="0"/>
              <w:rPr>
                <w:rFonts w:ascii="Times New Roman" w:hAnsi="Times New Roman"/>
                <w:sz w:val="24"/>
                <w:szCs w:val="24"/>
              </w:rPr>
            </w:pPr>
            <w:r w:rsidRPr="00DC1110">
              <w:rPr>
                <w:rFonts w:ascii="Times New Roman" w:hAnsi="Times New Roman"/>
                <w:sz w:val="24"/>
                <w:szCs w:val="24"/>
              </w:rPr>
              <w:t>通过现场调查：具体环境保护目标及保护级别见表</w:t>
            </w:r>
            <w:r w:rsidRPr="00DC1110">
              <w:rPr>
                <w:rFonts w:ascii="Times New Roman" w:hAnsi="Times New Roman" w:hint="eastAsia"/>
                <w:sz w:val="24"/>
                <w:szCs w:val="24"/>
              </w:rPr>
              <w:t>3-4</w:t>
            </w:r>
            <w:r w:rsidRPr="00DC1110">
              <w:rPr>
                <w:rFonts w:ascii="Times New Roman" w:hAnsi="Times New Roman"/>
                <w:sz w:val="24"/>
                <w:szCs w:val="24"/>
              </w:rPr>
              <w:t>。</w:t>
            </w:r>
          </w:p>
          <w:p w:rsidR="003E032D" w:rsidRDefault="00BA66DF">
            <w:pPr>
              <w:snapToGrid w:val="0"/>
              <w:jc w:val="center"/>
              <w:rPr>
                <w:rFonts w:hAnsi="宋体"/>
                <w:b/>
                <w:szCs w:val="21"/>
              </w:rPr>
            </w:pPr>
            <w:r w:rsidRPr="00DC1110">
              <w:rPr>
                <w:rFonts w:hAnsi="宋体"/>
                <w:b/>
                <w:szCs w:val="21"/>
              </w:rPr>
              <w:t>表</w:t>
            </w:r>
            <w:r w:rsidRPr="00DC1110">
              <w:rPr>
                <w:rFonts w:hint="eastAsia"/>
                <w:b/>
                <w:szCs w:val="21"/>
              </w:rPr>
              <w:t xml:space="preserve">3-4   </w:t>
            </w:r>
            <w:r w:rsidRPr="00DC1110">
              <w:rPr>
                <w:rFonts w:hAnsi="宋体"/>
                <w:b/>
                <w:szCs w:val="21"/>
              </w:rPr>
              <w:t>主要环境目标保护表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99"/>
              <w:gridCol w:w="1395"/>
              <w:gridCol w:w="675"/>
              <w:gridCol w:w="885"/>
              <w:gridCol w:w="795"/>
              <w:gridCol w:w="960"/>
              <w:gridCol w:w="2874"/>
            </w:tblGrid>
            <w:tr w:rsidR="00B646F3" w:rsidRPr="00DC1110" w:rsidTr="00B161E9">
              <w:trPr>
                <w:trHeight w:val="564"/>
                <w:jc w:val="center"/>
              </w:trPr>
              <w:tc>
                <w:tcPr>
                  <w:tcW w:w="699" w:type="dxa"/>
                  <w:vAlign w:val="center"/>
                </w:tcPr>
                <w:p w:rsidR="00B646F3" w:rsidRPr="00DC1110" w:rsidRDefault="00B646F3" w:rsidP="00B161E9">
                  <w:pPr>
                    <w:adjustRightInd w:val="0"/>
                    <w:snapToGrid w:val="0"/>
                    <w:jc w:val="center"/>
                    <w:rPr>
                      <w:b/>
                      <w:bCs/>
                      <w:szCs w:val="21"/>
                    </w:rPr>
                  </w:pPr>
                  <w:r w:rsidRPr="00DC1110">
                    <w:rPr>
                      <w:b/>
                      <w:bCs/>
                      <w:szCs w:val="21"/>
                    </w:rPr>
                    <w:t>环境</w:t>
                  </w:r>
                </w:p>
                <w:p w:rsidR="00B646F3" w:rsidRPr="00DC1110" w:rsidRDefault="00B646F3" w:rsidP="00B161E9">
                  <w:pPr>
                    <w:adjustRightInd w:val="0"/>
                    <w:snapToGrid w:val="0"/>
                    <w:jc w:val="center"/>
                    <w:rPr>
                      <w:b/>
                      <w:bCs/>
                      <w:szCs w:val="21"/>
                    </w:rPr>
                  </w:pPr>
                  <w:r w:rsidRPr="00DC1110">
                    <w:rPr>
                      <w:b/>
                      <w:bCs/>
                      <w:szCs w:val="21"/>
                    </w:rPr>
                    <w:t>要素</w:t>
                  </w:r>
                </w:p>
              </w:tc>
              <w:tc>
                <w:tcPr>
                  <w:tcW w:w="1395" w:type="dxa"/>
                  <w:vAlign w:val="center"/>
                </w:tcPr>
                <w:p w:rsidR="00B646F3" w:rsidRPr="00DC1110" w:rsidRDefault="00B646F3" w:rsidP="00B161E9">
                  <w:pPr>
                    <w:adjustRightInd w:val="0"/>
                    <w:snapToGrid w:val="0"/>
                    <w:jc w:val="center"/>
                    <w:rPr>
                      <w:b/>
                      <w:bCs/>
                      <w:szCs w:val="21"/>
                    </w:rPr>
                  </w:pPr>
                  <w:r w:rsidRPr="00DC1110">
                    <w:rPr>
                      <w:b/>
                      <w:bCs/>
                      <w:szCs w:val="21"/>
                    </w:rPr>
                    <w:t>名称</w:t>
                  </w:r>
                </w:p>
              </w:tc>
              <w:tc>
                <w:tcPr>
                  <w:tcW w:w="675" w:type="dxa"/>
                  <w:vAlign w:val="center"/>
                </w:tcPr>
                <w:p w:rsidR="00B646F3" w:rsidRPr="00DC1110" w:rsidRDefault="00B646F3" w:rsidP="00B161E9">
                  <w:pPr>
                    <w:adjustRightInd w:val="0"/>
                    <w:snapToGrid w:val="0"/>
                    <w:jc w:val="center"/>
                    <w:rPr>
                      <w:b/>
                      <w:bCs/>
                      <w:szCs w:val="21"/>
                    </w:rPr>
                  </w:pPr>
                  <w:r w:rsidRPr="00DC1110">
                    <w:rPr>
                      <w:b/>
                      <w:bCs/>
                      <w:szCs w:val="21"/>
                    </w:rPr>
                    <w:t>方位</w:t>
                  </w:r>
                </w:p>
              </w:tc>
              <w:tc>
                <w:tcPr>
                  <w:tcW w:w="885" w:type="dxa"/>
                  <w:vAlign w:val="center"/>
                </w:tcPr>
                <w:p w:rsidR="00B646F3" w:rsidRPr="00DC1110" w:rsidRDefault="00B646F3" w:rsidP="00B161E9">
                  <w:pPr>
                    <w:adjustRightInd w:val="0"/>
                    <w:snapToGrid w:val="0"/>
                    <w:jc w:val="center"/>
                    <w:rPr>
                      <w:b/>
                      <w:bCs/>
                      <w:szCs w:val="21"/>
                    </w:rPr>
                  </w:pPr>
                  <w:r w:rsidRPr="00DC1110">
                    <w:rPr>
                      <w:b/>
                      <w:bCs/>
                      <w:szCs w:val="21"/>
                    </w:rPr>
                    <w:t>距离</w:t>
                  </w:r>
                </w:p>
                <w:p w:rsidR="00B646F3" w:rsidRPr="00DC1110" w:rsidRDefault="00B646F3" w:rsidP="00B161E9">
                  <w:pPr>
                    <w:adjustRightInd w:val="0"/>
                    <w:snapToGrid w:val="0"/>
                    <w:jc w:val="center"/>
                    <w:rPr>
                      <w:b/>
                      <w:bCs/>
                      <w:szCs w:val="21"/>
                    </w:rPr>
                  </w:pPr>
                  <w:r w:rsidRPr="00DC1110">
                    <w:rPr>
                      <w:rFonts w:hint="eastAsia"/>
                      <w:b/>
                      <w:bCs/>
                      <w:szCs w:val="21"/>
                    </w:rPr>
                    <w:t>（</w:t>
                  </w:r>
                  <w:r w:rsidRPr="00DC1110">
                    <w:rPr>
                      <w:rFonts w:hint="eastAsia"/>
                      <w:b/>
                      <w:bCs/>
                      <w:szCs w:val="21"/>
                    </w:rPr>
                    <w:t>m</w:t>
                  </w:r>
                  <w:r w:rsidRPr="00DC1110">
                    <w:rPr>
                      <w:rFonts w:hint="eastAsia"/>
                      <w:b/>
                      <w:bCs/>
                      <w:szCs w:val="21"/>
                    </w:rPr>
                    <w:t>）</w:t>
                  </w:r>
                </w:p>
              </w:tc>
              <w:tc>
                <w:tcPr>
                  <w:tcW w:w="795" w:type="dxa"/>
                  <w:vAlign w:val="center"/>
                </w:tcPr>
                <w:p w:rsidR="00B646F3" w:rsidRPr="00DC1110" w:rsidRDefault="00B646F3" w:rsidP="00B161E9">
                  <w:pPr>
                    <w:adjustRightInd w:val="0"/>
                    <w:snapToGrid w:val="0"/>
                    <w:jc w:val="center"/>
                    <w:rPr>
                      <w:b/>
                      <w:bCs/>
                      <w:szCs w:val="21"/>
                    </w:rPr>
                  </w:pPr>
                  <w:r w:rsidRPr="00DC1110">
                    <w:rPr>
                      <w:b/>
                      <w:bCs/>
                      <w:szCs w:val="21"/>
                    </w:rPr>
                    <w:t>人数</w:t>
                  </w:r>
                </w:p>
                <w:p w:rsidR="00B646F3" w:rsidRPr="00DC1110" w:rsidRDefault="00B646F3" w:rsidP="00B161E9">
                  <w:pPr>
                    <w:adjustRightInd w:val="0"/>
                    <w:snapToGrid w:val="0"/>
                    <w:jc w:val="center"/>
                    <w:rPr>
                      <w:b/>
                      <w:bCs/>
                      <w:szCs w:val="21"/>
                    </w:rPr>
                  </w:pPr>
                  <w:r w:rsidRPr="00DC1110">
                    <w:rPr>
                      <w:rFonts w:hint="eastAsia"/>
                      <w:b/>
                      <w:bCs/>
                      <w:szCs w:val="21"/>
                    </w:rPr>
                    <w:t>（人）</w:t>
                  </w:r>
                </w:p>
              </w:tc>
              <w:tc>
                <w:tcPr>
                  <w:tcW w:w="960" w:type="dxa"/>
                  <w:vAlign w:val="center"/>
                </w:tcPr>
                <w:p w:rsidR="00B646F3" w:rsidRPr="00DC1110" w:rsidRDefault="00B646F3" w:rsidP="00B161E9">
                  <w:pPr>
                    <w:adjustRightInd w:val="0"/>
                    <w:snapToGrid w:val="0"/>
                    <w:jc w:val="center"/>
                    <w:rPr>
                      <w:b/>
                      <w:bCs/>
                      <w:szCs w:val="21"/>
                    </w:rPr>
                  </w:pPr>
                  <w:r w:rsidRPr="00DC1110">
                    <w:rPr>
                      <w:b/>
                      <w:bCs/>
                      <w:szCs w:val="21"/>
                    </w:rPr>
                    <w:t>保护</w:t>
                  </w:r>
                </w:p>
                <w:p w:rsidR="00B646F3" w:rsidRPr="00DC1110" w:rsidRDefault="00B646F3" w:rsidP="00B161E9">
                  <w:pPr>
                    <w:adjustRightInd w:val="0"/>
                    <w:snapToGrid w:val="0"/>
                    <w:jc w:val="center"/>
                    <w:rPr>
                      <w:b/>
                      <w:bCs/>
                      <w:szCs w:val="21"/>
                    </w:rPr>
                  </w:pPr>
                  <w:r w:rsidRPr="00DC1110">
                    <w:rPr>
                      <w:b/>
                      <w:bCs/>
                      <w:szCs w:val="21"/>
                    </w:rPr>
                    <w:t>内容</w:t>
                  </w:r>
                </w:p>
              </w:tc>
              <w:tc>
                <w:tcPr>
                  <w:tcW w:w="2874" w:type="dxa"/>
                  <w:vAlign w:val="center"/>
                </w:tcPr>
                <w:p w:rsidR="00B646F3" w:rsidRPr="00DC1110" w:rsidRDefault="00B646F3" w:rsidP="00B161E9">
                  <w:pPr>
                    <w:adjustRightInd w:val="0"/>
                    <w:snapToGrid w:val="0"/>
                    <w:jc w:val="center"/>
                    <w:rPr>
                      <w:b/>
                      <w:bCs/>
                      <w:szCs w:val="21"/>
                    </w:rPr>
                  </w:pPr>
                  <w:r w:rsidRPr="00DC1110">
                    <w:rPr>
                      <w:b/>
                      <w:bCs/>
                      <w:szCs w:val="21"/>
                    </w:rPr>
                    <w:t>保护要求</w:t>
                  </w:r>
                </w:p>
              </w:tc>
            </w:tr>
            <w:tr w:rsidR="00B646F3" w:rsidRPr="00DC1110" w:rsidTr="00B161E9">
              <w:trPr>
                <w:trHeight w:val="20"/>
                <w:jc w:val="center"/>
              </w:trPr>
              <w:tc>
                <w:tcPr>
                  <w:tcW w:w="699" w:type="dxa"/>
                  <w:vMerge w:val="restart"/>
                  <w:vAlign w:val="center"/>
                </w:tcPr>
                <w:p w:rsidR="00B646F3" w:rsidRPr="00DC1110" w:rsidRDefault="00B646F3" w:rsidP="00B161E9">
                  <w:pPr>
                    <w:adjustRightInd w:val="0"/>
                    <w:snapToGrid w:val="0"/>
                    <w:jc w:val="center"/>
                    <w:rPr>
                      <w:szCs w:val="21"/>
                    </w:rPr>
                  </w:pPr>
                  <w:r w:rsidRPr="00DC1110">
                    <w:rPr>
                      <w:szCs w:val="21"/>
                    </w:rPr>
                    <w:t>环境</w:t>
                  </w:r>
                </w:p>
                <w:p w:rsidR="00B646F3" w:rsidRPr="00DC1110" w:rsidRDefault="00B646F3" w:rsidP="00B161E9">
                  <w:pPr>
                    <w:adjustRightInd w:val="0"/>
                    <w:snapToGrid w:val="0"/>
                    <w:jc w:val="center"/>
                    <w:rPr>
                      <w:szCs w:val="21"/>
                    </w:rPr>
                  </w:pPr>
                  <w:r w:rsidRPr="00DC1110">
                    <w:rPr>
                      <w:szCs w:val="21"/>
                    </w:rPr>
                    <w:t>空气</w:t>
                  </w:r>
                </w:p>
              </w:tc>
              <w:tc>
                <w:tcPr>
                  <w:tcW w:w="1395" w:type="dxa"/>
                  <w:vAlign w:val="center"/>
                </w:tcPr>
                <w:p w:rsidR="00B646F3" w:rsidRPr="00DC1110" w:rsidRDefault="00B646F3" w:rsidP="00B161E9">
                  <w:pPr>
                    <w:adjustRightInd w:val="0"/>
                    <w:snapToGrid w:val="0"/>
                    <w:jc w:val="center"/>
                    <w:rPr>
                      <w:szCs w:val="21"/>
                    </w:rPr>
                  </w:pPr>
                  <w:r w:rsidRPr="00DC1110">
                    <w:rPr>
                      <w:rFonts w:hint="eastAsia"/>
                      <w:szCs w:val="21"/>
                    </w:rPr>
                    <w:t>平陵中心卫生院</w:t>
                  </w:r>
                </w:p>
              </w:tc>
              <w:tc>
                <w:tcPr>
                  <w:tcW w:w="675" w:type="dxa"/>
                  <w:vAlign w:val="center"/>
                </w:tcPr>
                <w:p w:rsidR="00B646F3" w:rsidRPr="00DC1110" w:rsidRDefault="00B646F3" w:rsidP="00B161E9">
                  <w:pPr>
                    <w:adjustRightInd w:val="0"/>
                    <w:snapToGrid w:val="0"/>
                    <w:jc w:val="center"/>
                    <w:rPr>
                      <w:szCs w:val="21"/>
                    </w:rPr>
                  </w:pPr>
                  <w:r w:rsidRPr="00DC1110">
                    <w:rPr>
                      <w:rFonts w:hint="eastAsia"/>
                      <w:szCs w:val="21"/>
                    </w:rPr>
                    <w:t>东</w:t>
                  </w:r>
                </w:p>
              </w:tc>
              <w:tc>
                <w:tcPr>
                  <w:tcW w:w="885" w:type="dxa"/>
                  <w:vAlign w:val="center"/>
                </w:tcPr>
                <w:p w:rsidR="00B646F3" w:rsidRPr="00DC1110" w:rsidRDefault="00B646F3" w:rsidP="00B161E9">
                  <w:pPr>
                    <w:adjustRightInd w:val="0"/>
                    <w:snapToGrid w:val="0"/>
                    <w:jc w:val="center"/>
                    <w:rPr>
                      <w:szCs w:val="21"/>
                    </w:rPr>
                  </w:pPr>
                  <w:r w:rsidRPr="00DC1110">
                    <w:rPr>
                      <w:rFonts w:hint="eastAsia"/>
                      <w:szCs w:val="21"/>
                    </w:rPr>
                    <w:t>紧邻</w:t>
                  </w:r>
                </w:p>
              </w:tc>
              <w:tc>
                <w:tcPr>
                  <w:tcW w:w="795" w:type="dxa"/>
                  <w:vAlign w:val="center"/>
                </w:tcPr>
                <w:p w:rsidR="00B646F3" w:rsidRPr="00DC1110" w:rsidRDefault="003167EC" w:rsidP="00B161E9">
                  <w:pPr>
                    <w:adjustRightInd w:val="0"/>
                    <w:snapToGrid w:val="0"/>
                    <w:jc w:val="center"/>
                    <w:rPr>
                      <w:szCs w:val="21"/>
                    </w:rPr>
                  </w:pPr>
                  <w:r>
                    <w:rPr>
                      <w:rFonts w:hint="eastAsia"/>
                      <w:szCs w:val="21"/>
                    </w:rPr>
                    <w:t>25</w:t>
                  </w:r>
                </w:p>
              </w:tc>
              <w:tc>
                <w:tcPr>
                  <w:tcW w:w="960" w:type="dxa"/>
                  <w:vMerge w:val="restart"/>
                  <w:vAlign w:val="center"/>
                </w:tcPr>
                <w:p w:rsidR="00B646F3" w:rsidRPr="00DC1110" w:rsidRDefault="00B646F3" w:rsidP="00B161E9">
                  <w:pPr>
                    <w:adjustRightInd w:val="0"/>
                    <w:snapToGrid w:val="0"/>
                    <w:jc w:val="center"/>
                    <w:rPr>
                      <w:szCs w:val="21"/>
                    </w:rPr>
                  </w:pPr>
                  <w:r w:rsidRPr="00DC1110">
                    <w:rPr>
                      <w:szCs w:val="21"/>
                    </w:rPr>
                    <w:t>环境空</w:t>
                  </w:r>
                </w:p>
                <w:p w:rsidR="00B646F3" w:rsidRPr="00DC1110" w:rsidRDefault="00B646F3" w:rsidP="00B161E9">
                  <w:pPr>
                    <w:adjustRightInd w:val="0"/>
                    <w:snapToGrid w:val="0"/>
                    <w:jc w:val="center"/>
                    <w:rPr>
                      <w:szCs w:val="21"/>
                    </w:rPr>
                  </w:pPr>
                  <w:r w:rsidRPr="00DC1110">
                    <w:rPr>
                      <w:szCs w:val="21"/>
                    </w:rPr>
                    <w:t>气质量</w:t>
                  </w:r>
                </w:p>
              </w:tc>
              <w:tc>
                <w:tcPr>
                  <w:tcW w:w="2874" w:type="dxa"/>
                  <w:vMerge w:val="restart"/>
                  <w:vAlign w:val="center"/>
                </w:tcPr>
                <w:p w:rsidR="00B646F3" w:rsidRPr="00DC1110" w:rsidRDefault="00B646F3" w:rsidP="00B161E9">
                  <w:pPr>
                    <w:adjustRightInd w:val="0"/>
                    <w:snapToGrid w:val="0"/>
                    <w:jc w:val="center"/>
                    <w:rPr>
                      <w:szCs w:val="21"/>
                    </w:rPr>
                  </w:pPr>
                  <w:r w:rsidRPr="00DC1110">
                    <w:rPr>
                      <w:szCs w:val="21"/>
                    </w:rPr>
                    <w:t>《环境空气质量标准》（</w:t>
                  </w:r>
                  <w:r w:rsidRPr="00DC1110">
                    <w:rPr>
                      <w:szCs w:val="21"/>
                    </w:rPr>
                    <w:t>GB 3095-2012</w:t>
                  </w:r>
                  <w:r w:rsidRPr="00DC1110">
                    <w:rPr>
                      <w:szCs w:val="21"/>
                    </w:rPr>
                    <w:t>）中的二级标准</w:t>
                  </w:r>
                </w:p>
              </w:tc>
            </w:tr>
            <w:tr w:rsidR="00B646F3" w:rsidRPr="00DC1110" w:rsidTr="00B161E9">
              <w:trPr>
                <w:trHeight w:val="20"/>
                <w:jc w:val="center"/>
              </w:trPr>
              <w:tc>
                <w:tcPr>
                  <w:tcW w:w="699" w:type="dxa"/>
                  <w:vMerge/>
                  <w:vAlign w:val="center"/>
                </w:tcPr>
                <w:p w:rsidR="00B646F3" w:rsidRPr="00DC1110" w:rsidRDefault="00B646F3" w:rsidP="00B161E9">
                  <w:pPr>
                    <w:adjustRightInd w:val="0"/>
                    <w:snapToGrid w:val="0"/>
                    <w:jc w:val="center"/>
                    <w:rPr>
                      <w:szCs w:val="21"/>
                    </w:rPr>
                  </w:pPr>
                </w:p>
              </w:tc>
              <w:tc>
                <w:tcPr>
                  <w:tcW w:w="1395" w:type="dxa"/>
                  <w:vAlign w:val="center"/>
                </w:tcPr>
                <w:p w:rsidR="00B646F3" w:rsidRPr="00DC1110" w:rsidRDefault="00B646F3" w:rsidP="00B161E9">
                  <w:pPr>
                    <w:adjustRightInd w:val="0"/>
                    <w:snapToGrid w:val="0"/>
                    <w:jc w:val="center"/>
                    <w:rPr>
                      <w:szCs w:val="21"/>
                    </w:rPr>
                  </w:pPr>
                  <w:r w:rsidRPr="00DC1110">
                    <w:rPr>
                      <w:rFonts w:hint="eastAsia"/>
                      <w:szCs w:val="21"/>
                    </w:rPr>
                    <w:t>大王村</w:t>
                  </w:r>
                </w:p>
              </w:tc>
              <w:tc>
                <w:tcPr>
                  <w:tcW w:w="675" w:type="dxa"/>
                  <w:vAlign w:val="center"/>
                </w:tcPr>
                <w:p w:rsidR="00B646F3" w:rsidRPr="00DC1110" w:rsidRDefault="00B646F3" w:rsidP="00B161E9">
                  <w:pPr>
                    <w:adjustRightInd w:val="0"/>
                    <w:snapToGrid w:val="0"/>
                    <w:jc w:val="center"/>
                    <w:rPr>
                      <w:szCs w:val="21"/>
                    </w:rPr>
                  </w:pPr>
                  <w:r w:rsidRPr="00DC1110">
                    <w:rPr>
                      <w:rFonts w:hint="eastAsia"/>
                      <w:szCs w:val="21"/>
                    </w:rPr>
                    <w:t>南</w:t>
                  </w:r>
                </w:p>
              </w:tc>
              <w:tc>
                <w:tcPr>
                  <w:tcW w:w="885" w:type="dxa"/>
                  <w:vAlign w:val="center"/>
                </w:tcPr>
                <w:p w:rsidR="00B646F3" w:rsidRPr="00DC1110" w:rsidRDefault="00B646F3" w:rsidP="00B161E9">
                  <w:pPr>
                    <w:adjustRightInd w:val="0"/>
                    <w:snapToGrid w:val="0"/>
                    <w:jc w:val="center"/>
                    <w:rPr>
                      <w:szCs w:val="21"/>
                    </w:rPr>
                  </w:pPr>
                  <w:r w:rsidRPr="00DC1110">
                    <w:rPr>
                      <w:rFonts w:hint="eastAsia"/>
                      <w:szCs w:val="21"/>
                    </w:rPr>
                    <w:t>140</w:t>
                  </w:r>
                </w:p>
              </w:tc>
              <w:tc>
                <w:tcPr>
                  <w:tcW w:w="795" w:type="dxa"/>
                  <w:vAlign w:val="center"/>
                </w:tcPr>
                <w:p w:rsidR="00B646F3" w:rsidRPr="00DC1110" w:rsidRDefault="00B646F3" w:rsidP="00B161E9">
                  <w:pPr>
                    <w:adjustRightInd w:val="0"/>
                    <w:snapToGrid w:val="0"/>
                    <w:jc w:val="center"/>
                    <w:rPr>
                      <w:szCs w:val="21"/>
                    </w:rPr>
                  </w:pPr>
                  <w:r w:rsidRPr="00DC1110">
                    <w:rPr>
                      <w:rFonts w:hint="eastAsia"/>
                      <w:szCs w:val="21"/>
                    </w:rPr>
                    <w:t>525</w:t>
                  </w:r>
                </w:p>
              </w:tc>
              <w:tc>
                <w:tcPr>
                  <w:tcW w:w="960" w:type="dxa"/>
                  <w:vMerge/>
                  <w:vAlign w:val="center"/>
                </w:tcPr>
                <w:p w:rsidR="00B646F3" w:rsidRPr="00DC1110" w:rsidRDefault="00B646F3" w:rsidP="00B161E9">
                  <w:pPr>
                    <w:adjustRightInd w:val="0"/>
                    <w:snapToGrid w:val="0"/>
                    <w:jc w:val="center"/>
                    <w:rPr>
                      <w:szCs w:val="21"/>
                    </w:rPr>
                  </w:pPr>
                </w:p>
              </w:tc>
              <w:tc>
                <w:tcPr>
                  <w:tcW w:w="2874" w:type="dxa"/>
                  <w:vMerge/>
                  <w:vAlign w:val="center"/>
                </w:tcPr>
                <w:p w:rsidR="00B646F3" w:rsidRPr="00DC1110" w:rsidRDefault="00B646F3" w:rsidP="00B161E9">
                  <w:pPr>
                    <w:adjustRightInd w:val="0"/>
                    <w:snapToGrid w:val="0"/>
                    <w:jc w:val="center"/>
                    <w:rPr>
                      <w:szCs w:val="21"/>
                    </w:rPr>
                  </w:pPr>
                </w:p>
              </w:tc>
            </w:tr>
            <w:tr w:rsidR="00B646F3" w:rsidRPr="00DC1110" w:rsidTr="00B161E9">
              <w:trPr>
                <w:trHeight w:val="20"/>
                <w:jc w:val="center"/>
              </w:trPr>
              <w:tc>
                <w:tcPr>
                  <w:tcW w:w="699" w:type="dxa"/>
                  <w:vMerge/>
                  <w:vAlign w:val="center"/>
                </w:tcPr>
                <w:p w:rsidR="00B646F3" w:rsidRPr="00DC1110" w:rsidRDefault="00B646F3" w:rsidP="00B161E9">
                  <w:pPr>
                    <w:adjustRightInd w:val="0"/>
                    <w:snapToGrid w:val="0"/>
                    <w:jc w:val="center"/>
                    <w:rPr>
                      <w:szCs w:val="21"/>
                    </w:rPr>
                  </w:pPr>
                </w:p>
              </w:tc>
              <w:tc>
                <w:tcPr>
                  <w:tcW w:w="1395" w:type="dxa"/>
                  <w:vAlign w:val="center"/>
                </w:tcPr>
                <w:p w:rsidR="00B646F3" w:rsidRPr="00DC1110" w:rsidRDefault="00B646F3" w:rsidP="00B161E9">
                  <w:pPr>
                    <w:adjustRightInd w:val="0"/>
                    <w:snapToGrid w:val="0"/>
                    <w:jc w:val="center"/>
                    <w:rPr>
                      <w:szCs w:val="21"/>
                    </w:rPr>
                  </w:pPr>
                  <w:r w:rsidRPr="00DC1110">
                    <w:rPr>
                      <w:rFonts w:hint="eastAsia"/>
                      <w:szCs w:val="21"/>
                    </w:rPr>
                    <w:t>双照镇大王中心小学</w:t>
                  </w:r>
                </w:p>
              </w:tc>
              <w:tc>
                <w:tcPr>
                  <w:tcW w:w="675" w:type="dxa"/>
                  <w:vAlign w:val="center"/>
                </w:tcPr>
                <w:p w:rsidR="00B646F3" w:rsidRPr="00DC1110" w:rsidRDefault="00B646F3" w:rsidP="00B161E9">
                  <w:pPr>
                    <w:adjustRightInd w:val="0"/>
                    <w:snapToGrid w:val="0"/>
                    <w:jc w:val="center"/>
                    <w:rPr>
                      <w:szCs w:val="21"/>
                    </w:rPr>
                  </w:pPr>
                  <w:r w:rsidRPr="00DC1110">
                    <w:rPr>
                      <w:rFonts w:hint="eastAsia"/>
                      <w:szCs w:val="21"/>
                    </w:rPr>
                    <w:t>东</w:t>
                  </w:r>
                </w:p>
              </w:tc>
              <w:tc>
                <w:tcPr>
                  <w:tcW w:w="885" w:type="dxa"/>
                  <w:vAlign w:val="center"/>
                </w:tcPr>
                <w:p w:rsidR="00B646F3" w:rsidRPr="00DC1110" w:rsidRDefault="00B646F3" w:rsidP="00B161E9">
                  <w:pPr>
                    <w:adjustRightInd w:val="0"/>
                    <w:snapToGrid w:val="0"/>
                    <w:jc w:val="center"/>
                    <w:rPr>
                      <w:szCs w:val="21"/>
                    </w:rPr>
                  </w:pPr>
                  <w:r w:rsidRPr="00DC1110">
                    <w:rPr>
                      <w:rFonts w:hint="eastAsia"/>
                      <w:szCs w:val="21"/>
                    </w:rPr>
                    <w:t>228</w:t>
                  </w:r>
                </w:p>
              </w:tc>
              <w:tc>
                <w:tcPr>
                  <w:tcW w:w="795" w:type="dxa"/>
                  <w:vAlign w:val="center"/>
                </w:tcPr>
                <w:p w:rsidR="00B646F3" w:rsidRPr="00DC1110" w:rsidRDefault="00B646F3" w:rsidP="00B161E9">
                  <w:pPr>
                    <w:adjustRightInd w:val="0"/>
                    <w:snapToGrid w:val="0"/>
                    <w:jc w:val="center"/>
                    <w:rPr>
                      <w:szCs w:val="21"/>
                    </w:rPr>
                  </w:pPr>
                  <w:r>
                    <w:rPr>
                      <w:rFonts w:hint="eastAsia"/>
                      <w:szCs w:val="21"/>
                    </w:rPr>
                    <w:t>453</w:t>
                  </w:r>
                </w:p>
              </w:tc>
              <w:tc>
                <w:tcPr>
                  <w:tcW w:w="960" w:type="dxa"/>
                  <w:vMerge/>
                  <w:vAlign w:val="center"/>
                </w:tcPr>
                <w:p w:rsidR="00B646F3" w:rsidRPr="00DC1110" w:rsidRDefault="00B646F3" w:rsidP="00B161E9">
                  <w:pPr>
                    <w:adjustRightInd w:val="0"/>
                    <w:snapToGrid w:val="0"/>
                    <w:jc w:val="center"/>
                    <w:rPr>
                      <w:szCs w:val="21"/>
                    </w:rPr>
                  </w:pPr>
                </w:p>
              </w:tc>
              <w:tc>
                <w:tcPr>
                  <w:tcW w:w="2874" w:type="dxa"/>
                  <w:vMerge/>
                  <w:vAlign w:val="center"/>
                </w:tcPr>
                <w:p w:rsidR="00B646F3" w:rsidRPr="00DC1110" w:rsidRDefault="00B646F3" w:rsidP="00B161E9">
                  <w:pPr>
                    <w:adjustRightInd w:val="0"/>
                    <w:snapToGrid w:val="0"/>
                    <w:jc w:val="center"/>
                    <w:rPr>
                      <w:szCs w:val="21"/>
                    </w:rPr>
                  </w:pPr>
                </w:p>
              </w:tc>
            </w:tr>
            <w:tr w:rsidR="00B646F3" w:rsidRPr="00DC1110" w:rsidTr="00B161E9">
              <w:trPr>
                <w:trHeight w:val="20"/>
                <w:jc w:val="center"/>
              </w:trPr>
              <w:tc>
                <w:tcPr>
                  <w:tcW w:w="699" w:type="dxa"/>
                  <w:vMerge/>
                  <w:vAlign w:val="center"/>
                </w:tcPr>
                <w:p w:rsidR="00B646F3" w:rsidRPr="00DC1110" w:rsidRDefault="00B646F3" w:rsidP="00B161E9">
                  <w:pPr>
                    <w:adjustRightInd w:val="0"/>
                    <w:snapToGrid w:val="0"/>
                    <w:jc w:val="center"/>
                    <w:rPr>
                      <w:szCs w:val="21"/>
                    </w:rPr>
                  </w:pPr>
                </w:p>
              </w:tc>
              <w:tc>
                <w:tcPr>
                  <w:tcW w:w="1395" w:type="dxa"/>
                  <w:vAlign w:val="center"/>
                </w:tcPr>
                <w:p w:rsidR="00B646F3" w:rsidRPr="00DC1110" w:rsidRDefault="00B646F3" w:rsidP="00B161E9">
                  <w:pPr>
                    <w:adjustRightInd w:val="0"/>
                    <w:snapToGrid w:val="0"/>
                    <w:jc w:val="center"/>
                    <w:rPr>
                      <w:szCs w:val="21"/>
                    </w:rPr>
                  </w:pPr>
                  <w:r w:rsidRPr="00DC1110">
                    <w:rPr>
                      <w:rFonts w:hint="eastAsia"/>
                      <w:szCs w:val="21"/>
                    </w:rPr>
                    <w:t>平陵中学</w:t>
                  </w:r>
                </w:p>
              </w:tc>
              <w:tc>
                <w:tcPr>
                  <w:tcW w:w="675" w:type="dxa"/>
                  <w:vAlign w:val="center"/>
                </w:tcPr>
                <w:p w:rsidR="00B646F3" w:rsidRPr="00DC1110" w:rsidRDefault="00B646F3" w:rsidP="00B161E9">
                  <w:pPr>
                    <w:adjustRightInd w:val="0"/>
                    <w:snapToGrid w:val="0"/>
                    <w:jc w:val="center"/>
                    <w:rPr>
                      <w:szCs w:val="21"/>
                    </w:rPr>
                  </w:pPr>
                  <w:r w:rsidRPr="00DC1110">
                    <w:rPr>
                      <w:rFonts w:hint="eastAsia"/>
                      <w:szCs w:val="21"/>
                    </w:rPr>
                    <w:t>南</w:t>
                  </w:r>
                </w:p>
              </w:tc>
              <w:tc>
                <w:tcPr>
                  <w:tcW w:w="885" w:type="dxa"/>
                  <w:vAlign w:val="center"/>
                </w:tcPr>
                <w:p w:rsidR="00B646F3" w:rsidRPr="00DC1110" w:rsidRDefault="00B646F3" w:rsidP="00B161E9">
                  <w:pPr>
                    <w:adjustRightInd w:val="0"/>
                    <w:snapToGrid w:val="0"/>
                    <w:jc w:val="center"/>
                    <w:rPr>
                      <w:szCs w:val="21"/>
                    </w:rPr>
                  </w:pPr>
                  <w:r w:rsidRPr="00DC1110">
                    <w:rPr>
                      <w:rFonts w:hint="eastAsia"/>
                      <w:szCs w:val="21"/>
                    </w:rPr>
                    <w:t>232</w:t>
                  </w:r>
                </w:p>
              </w:tc>
              <w:tc>
                <w:tcPr>
                  <w:tcW w:w="795" w:type="dxa"/>
                  <w:vAlign w:val="center"/>
                </w:tcPr>
                <w:p w:rsidR="00B646F3" w:rsidRPr="00DC1110" w:rsidRDefault="00B646F3" w:rsidP="00B161E9">
                  <w:pPr>
                    <w:adjustRightInd w:val="0"/>
                    <w:snapToGrid w:val="0"/>
                    <w:jc w:val="center"/>
                    <w:rPr>
                      <w:szCs w:val="21"/>
                    </w:rPr>
                  </w:pPr>
                  <w:r>
                    <w:rPr>
                      <w:rFonts w:hint="eastAsia"/>
                      <w:szCs w:val="21"/>
                    </w:rPr>
                    <w:t>752</w:t>
                  </w:r>
                </w:p>
              </w:tc>
              <w:tc>
                <w:tcPr>
                  <w:tcW w:w="960" w:type="dxa"/>
                  <w:vMerge/>
                  <w:vAlign w:val="center"/>
                </w:tcPr>
                <w:p w:rsidR="00B646F3" w:rsidRPr="00DC1110" w:rsidRDefault="00B646F3" w:rsidP="00B161E9">
                  <w:pPr>
                    <w:adjustRightInd w:val="0"/>
                    <w:snapToGrid w:val="0"/>
                    <w:jc w:val="center"/>
                    <w:rPr>
                      <w:szCs w:val="21"/>
                    </w:rPr>
                  </w:pPr>
                </w:p>
              </w:tc>
              <w:tc>
                <w:tcPr>
                  <w:tcW w:w="2874" w:type="dxa"/>
                  <w:vMerge/>
                  <w:vAlign w:val="center"/>
                </w:tcPr>
                <w:p w:rsidR="00B646F3" w:rsidRPr="00DC1110" w:rsidRDefault="00B646F3" w:rsidP="00B161E9">
                  <w:pPr>
                    <w:adjustRightInd w:val="0"/>
                    <w:snapToGrid w:val="0"/>
                    <w:jc w:val="center"/>
                    <w:rPr>
                      <w:szCs w:val="21"/>
                    </w:rPr>
                  </w:pPr>
                </w:p>
              </w:tc>
            </w:tr>
            <w:tr w:rsidR="00B646F3" w:rsidRPr="00DC1110" w:rsidTr="00B161E9">
              <w:trPr>
                <w:trHeight w:val="20"/>
                <w:jc w:val="center"/>
              </w:trPr>
              <w:tc>
                <w:tcPr>
                  <w:tcW w:w="699" w:type="dxa"/>
                  <w:vMerge/>
                  <w:vAlign w:val="center"/>
                </w:tcPr>
                <w:p w:rsidR="00B646F3" w:rsidRPr="00DC1110" w:rsidRDefault="00B646F3" w:rsidP="00B161E9">
                  <w:pPr>
                    <w:adjustRightInd w:val="0"/>
                    <w:snapToGrid w:val="0"/>
                    <w:jc w:val="center"/>
                    <w:rPr>
                      <w:szCs w:val="21"/>
                    </w:rPr>
                  </w:pPr>
                </w:p>
              </w:tc>
              <w:tc>
                <w:tcPr>
                  <w:tcW w:w="1395" w:type="dxa"/>
                  <w:vAlign w:val="center"/>
                </w:tcPr>
                <w:p w:rsidR="00B646F3" w:rsidRPr="00DC1110" w:rsidRDefault="00B646F3" w:rsidP="00B161E9">
                  <w:pPr>
                    <w:adjustRightInd w:val="0"/>
                    <w:snapToGrid w:val="0"/>
                    <w:jc w:val="center"/>
                    <w:rPr>
                      <w:szCs w:val="21"/>
                    </w:rPr>
                  </w:pPr>
                  <w:r>
                    <w:rPr>
                      <w:rFonts w:hint="eastAsia"/>
                      <w:szCs w:val="21"/>
                    </w:rPr>
                    <w:t>双照第一中心幼儿园</w:t>
                  </w:r>
                </w:p>
              </w:tc>
              <w:tc>
                <w:tcPr>
                  <w:tcW w:w="675" w:type="dxa"/>
                  <w:vAlign w:val="center"/>
                </w:tcPr>
                <w:p w:rsidR="00B646F3" w:rsidRPr="00DC1110" w:rsidRDefault="00B646F3" w:rsidP="00B161E9">
                  <w:pPr>
                    <w:adjustRightInd w:val="0"/>
                    <w:snapToGrid w:val="0"/>
                    <w:jc w:val="center"/>
                    <w:rPr>
                      <w:szCs w:val="21"/>
                    </w:rPr>
                  </w:pPr>
                  <w:r>
                    <w:rPr>
                      <w:rFonts w:hint="eastAsia"/>
                      <w:szCs w:val="21"/>
                    </w:rPr>
                    <w:t>西</w:t>
                  </w:r>
                </w:p>
              </w:tc>
              <w:tc>
                <w:tcPr>
                  <w:tcW w:w="885" w:type="dxa"/>
                  <w:vAlign w:val="center"/>
                </w:tcPr>
                <w:p w:rsidR="00B646F3" w:rsidRPr="00DC1110" w:rsidRDefault="00B646F3" w:rsidP="00B161E9">
                  <w:pPr>
                    <w:adjustRightInd w:val="0"/>
                    <w:snapToGrid w:val="0"/>
                    <w:jc w:val="center"/>
                    <w:rPr>
                      <w:szCs w:val="21"/>
                    </w:rPr>
                  </w:pPr>
                  <w:r>
                    <w:rPr>
                      <w:rFonts w:hint="eastAsia"/>
                      <w:szCs w:val="21"/>
                    </w:rPr>
                    <w:t>100</w:t>
                  </w:r>
                </w:p>
              </w:tc>
              <w:tc>
                <w:tcPr>
                  <w:tcW w:w="795" w:type="dxa"/>
                  <w:vAlign w:val="center"/>
                </w:tcPr>
                <w:p w:rsidR="00B646F3" w:rsidRPr="00DC1110" w:rsidRDefault="00B646F3" w:rsidP="00B161E9">
                  <w:pPr>
                    <w:adjustRightInd w:val="0"/>
                    <w:snapToGrid w:val="0"/>
                    <w:jc w:val="center"/>
                    <w:rPr>
                      <w:szCs w:val="21"/>
                    </w:rPr>
                  </w:pPr>
                  <w:r>
                    <w:rPr>
                      <w:rFonts w:hint="eastAsia"/>
                      <w:szCs w:val="21"/>
                    </w:rPr>
                    <w:t>145</w:t>
                  </w:r>
                </w:p>
              </w:tc>
              <w:tc>
                <w:tcPr>
                  <w:tcW w:w="960" w:type="dxa"/>
                  <w:vMerge/>
                  <w:vAlign w:val="center"/>
                </w:tcPr>
                <w:p w:rsidR="00B646F3" w:rsidRPr="00DC1110" w:rsidRDefault="00B646F3" w:rsidP="00B161E9">
                  <w:pPr>
                    <w:adjustRightInd w:val="0"/>
                    <w:snapToGrid w:val="0"/>
                    <w:jc w:val="center"/>
                    <w:rPr>
                      <w:szCs w:val="21"/>
                    </w:rPr>
                  </w:pPr>
                </w:p>
              </w:tc>
              <w:tc>
                <w:tcPr>
                  <w:tcW w:w="2874" w:type="dxa"/>
                  <w:vMerge/>
                  <w:vAlign w:val="center"/>
                </w:tcPr>
                <w:p w:rsidR="00B646F3" w:rsidRPr="00DC1110" w:rsidRDefault="00B646F3" w:rsidP="00B161E9">
                  <w:pPr>
                    <w:adjustRightInd w:val="0"/>
                    <w:snapToGrid w:val="0"/>
                    <w:jc w:val="center"/>
                    <w:rPr>
                      <w:szCs w:val="21"/>
                    </w:rPr>
                  </w:pPr>
                </w:p>
              </w:tc>
            </w:tr>
            <w:tr w:rsidR="00B646F3" w:rsidRPr="00DC1110" w:rsidTr="00B161E9">
              <w:trPr>
                <w:trHeight w:val="20"/>
                <w:jc w:val="center"/>
              </w:trPr>
              <w:tc>
                <w:tcPr>
                  <w:tcW w:w="699" w:type="dxa"/>
                  <w:vMerge w:val="restart"/>
                  <w:vAlign w:val="center"/>
                </w:tcPr>
                <w:p w:rsidR="00B646F3" w:rsidRPr="00DC1110" w:rsidRDefault="00B646F3" w:rsidP="00B161E9">
                  <w:pPr>
                    <w:adjustRightInd w:val="0"/>
                    <w:snapToGrid w:val="0"/>
                    <w:jc w:val="center"/>
                    <w:rPr>
                      <w:szCs w:val="21"/>
                    </w:rPr>
                  </w:pPr>
                  <w:r w:rsidRPr="00DC1110">
                    <w:rPr>
                      <w:rFonts w:hint="eastAsia"/>
                      <w:szCs w:val="21"/>
                    </w:rPr>
                    <w:t>声环境</w:t>
                  </w:r>
                </w:p>
              </w:tc>
              <w:tc>
                <w:tcPr>
                  <w:tcW w:w="1395" w:type="dxa"/>
                  <w:vAlign w:val="center"/>
                </w:tcPr>
                <w:p w:rsidR="00B646F3" w:rsidRPr="00DC1110" w:rsidRDefault="00B646F3" w:rsidP="00B161E9">
                  <w:pPr>
                    <w:adjustRightInd w:val="0"/>
                    <w:snapToGrid w:val="0"/>
                    <w:jc w:val="center"/>
                    <w:rPr>
                      <w:szCs w:val="21"/>
                    </w:rPr>
                  </w:pPr>
                  <w:r w:rsidRPr="00DC1110">
                    <w:rPr>
                      <w:rFonts w:hint="eastAsia"/>
                      <w:szCs w:val="21"/>
                    </w:rPr>
                    <w:t>平陵中心卫生院</w:t>
                  </w:r>
                </w:p>
              </w:tc>
              <w:tc>
                <w:tcPr>
                  <w:tcW w:w="675" w:type="dxa"/>
                  <w:vAlign w:val="center"/>
                </w:tcPr>
                <w:p w:rsidR="00B646F3" w:rsidRPr="00DC1110" w:rsidRDefault="00B646F3" w:rsidP="00B161E9">
                  <w:pPr>
                    <w:adjustRightInd w:val="0"/>
                    <w:snapToGrid w:val="0"/>
                    <w:jc w:val="center"/>
                    <w:rPr>
                      <w:szCs w:val="21"/>
                    </w:rPr>
                  </w:pPr>
                  <w:r w:rsidRPr="00DC1110">
                    <w:rPr>
                      <w:rFonts w:hint="eastAsia"/>
                      <w:szCs w:val="21"/>
                    </w:rPr>
                    <w:t>东</w:t>
                  </w:r>
                </w:p>
              </w:tc>
              <w:tc>
                <w:tcPr>
                  <w:tcW w:w="885" w:type="dxa"/>
                  <w:vAlign w:val="center"/>
                </w:tcPr>
                <w:p w:rsidR="00B646F3" w:rsidRPr="00DC1110" w:rsidRDefault="00B646F3" w:rsidP="00B161E9">
                  <w:pPr>
                    <w:adjustRightInd w:val="0"/>
                    <w:snapToGrid w:val="0"/>
                    <w:jc w:val="center"/>
                    <w:rPr>
                      <w:szCs w:val="21"/>
                    </w:rPr>
                  </w:pPr>
                  <w:r w:rsidRPr="00DC1110">
                    <w:rPr>
                      <w:rFonts w:hint="eastAsia"/>
                      <w:szCs w:val="21"/>
                    </w:rPr>
                    <w:t>紧邻</w:t>
                  </w:r>
                </w:p>
              </w:tc>
              <w:tc>
                <w:tcPr>
                  <w:tcW w:w="795" w:type="dxa"/>
                  <w:vAlign w:val="center"/>
                </w:tcPr>
                <w:p w:rsidR="00B646F3" w:rsidRPr="00DC1110" w:rsidRDefault="00B646F3" w:rsidP="00B161E9">
                  <w:pPr>
                    <w:adjustRightInd w:val="0"/>
                    <w:snapToGrid w:val="0"/>
                    <w:jc w:val="center"/>
                    <w:rPr>
                      <w:szCs w:val="21"/>
                    </w:rPr>
                  </w:pPr>
                  <w:r>
                    <w:rPr>
                      <w:rFonts w:hint="eastAsia"/>
                      <w:szCs w:val="21"/>
                    </w:rPr>
                    <w:t>30</w:t>
                  </w:r>
                </w:p>
              </w:tc>
              <w:tc>
                <w:tcPr>
                  <w:tcW w:w="960" w:type="dxa"/>
                  <w:vMerge w:val="restart"/>
                  <w:vAlign w:val="center"/>
                </w:tcPr>
                <w:p w:rsidR="00B646F3" w:rsidRPr="00DC1110" w:rsidRDefault="00B646F3" w:rsidP="00B161E9">
                  <w:pPr>
                    <w:adjustRightInd w:val="0"/>
                    <w:snapToGrid w:val="0"/>
                    <w:jc w:val="center"/>
                    <w:rPr>
                      <w:szCs w:val="21"/>
                    </w:rPr>
                  </w:pPr>
                  <w:r w:rsidRPr="00DC1110">
                    <w:rPr>
                      <w:rFonts w:hint="eastAsia"/>
                      <w:szCs w:val="21"/>
                    </w:rPr>
                    <w:t>声环境质量</w:t>
                  </w:r>
                </w:p>
              </w:tc>
              <w:tc>
                <w:tcPr>
                  <w:tcW w:w="2874" w:type="dxa"/>
                  <w:vMerge w:val="restart"/>
                  <w:vAlign w:val="center"/>
                </w:tcPr>
                <w:p w:rsidR="00B646F3" w:rsidRPr="00DC1110" w:rsidRDefault="00B646F3" w:rsidP="00B161E9">
                  <w:pPr>
                    <w:adjustRightInd w:val="0"/>
                    <w:snapToGrid w:val="0"/>
                    <w:jc w:val="center"/>
                    <w:rPr>
                      <w:szCs w:val="21"/>
                    </w:rPr>
                  </w:pPr>
                  <w:r w:rsidRPr="00DC1110">
                    <w:rPr>
                      <w:szCs w:val="21"/>
                    </w:rPr>
                    <w:t>《声环境质量标准》</w:t>
                  </w:r>
                  <w:r w:rsidRPr="00DC1110">
                    <w:rPr>
                      <w:rFonts w:hint="eastAsia"/>
                      <w:szCs w:val="21"/>
                    </w:rPr>
                    <w:t>(</w:t>
                  </w:r>
                  <w:r w:rsidRPr="00DC1110">
                    <w:rPr>
                      <w:szCs w:val="21"/>
                    </w:rPr>
                    <w:t>GB</w:t>
                  </w:r>
                  <w:r w:rsidRPr="00DC1110">
                    <w:rPr>
                      <w:rFonts w:hint="eastAsia"/>
                      <w:szCs w:val="21"/>
                    </w:rPr>
                    <w:t>3096</w:t>
                  </w:r>
                  <w:r w:rsidRPr="00DC1110">
                    <w:rPr>
                      <w:szCs w:val="21"/>
                    </w:rPr>
                    <w:t>-</w:t>
                  </w:r>
                  <w:r w:rsidRPr="00DC1110">
                    <w:rPr>
                      <w:rFonts w:hint="eastAsia"/>
                      <w:szCs w:val="21"/>
                    </w:rPr>
                    <w:t>2008)</w:t>
                  </w:r>
                  <w:r w:rsidRPr="00DC1110">
                    <w:rPr>
                      <w:szCs w:val="21"/>
                    </w:rPr>
                    <w:t>中</w:t>
                  </w:r>
                  <w:r w:rsidRPr="00DC1110">
                    <w:rPr>
                      <w:rFonts w:hint="eastAsia"/>
                      <w:szCs w:val="21"/>
                    </w:rPr>
                    <w:t>2</w:t>
                  </w:r>
                  <w:r w:rsidRPr="00DC1110">
                    <w:rPr>
                      <w:szCs w:val="21"/>
                    </w:rPr>
                    <w:t>类标准</w:t>
                  </w:r>
                </w:p>
              </w:tc>
            </w:tr>
            <w:tr w:rsidR="00B646F3" w:rsidRPr="00DC1110" w:rsidTr="00B161E9">
              <w:trPr>
                <w:trHeight w:val="20"/>
                <w:jc w:val="center"/>
              </w:trPr>
              <w:tc>
                <w:tcPr>
                  <w:tcW w:w="699" w:type="dxa"/>
                  <w:vMerge/>
                  <w:vAlign w:val="center"/>
                </w:tcPr>
                <w:p w:rsidR="00B646F3" w:rsidRPr="00DC1110" w:rsidRDefault="00B646F3" w:rsidP="00B161E9">
                  <w:pPr>
                    <w:adjustRightInd w:val="0"/>
                    <w:snapToGrid w:val="0"/>
                    <w:jc w:val="center"/>
                    <w:rPr>
                      <w:szCs w:val="21"/>
                    </w:rPr>
                  </w:pPr>
                </w:p>
              </w:tc>
              <w:tc>
                <w:tcPr>
                  <w:tcW w:w="1395" w:type="dxa"/>
                  <w:vAlign w:val="center"/>
                </w:tcPr>
                <w:p w:rsidR="00B646F3" w:rsidRPr="00DC1110" w:rsidRDefault="00B646F3" w:rsidP="00B161E9">
                  <w:pPr>
                    <w:adjustRightInd w:val="0"/>
                    <w:snapToGrid w:val="0"/>
                    <w:jc w:val="center"/>
                    <w:rPr>
                      <w:szCs w:val="21"/>
                    </w:rPr>
                  </w:pPr>
                  <w:r w:rsidRPr="00DC1110">
                    <w:rPr>
                      <w:rFonts w:hint="eastAsia"/>
                      <w:szCs w:val="21"/>
                    </w:rPr>
                    <w:t>大王村</w:t>
                  </w:r>
                </w:p>
              </w:tc>
              <w:tc>
                <w:tcPr>
                  <w:tcW w:w="675" w:type="dxa"/>
                  <w:vAlign w:val="center"/>
                </w:tcPr>
                <w:p w:rsidR="00B646F3" w:rsidRPr="00DC1110" w:rsidRDefault="00B646F3" w:rsidP="00B161E9">
                  <w:pPr>
                    <w:adjustRightInd w:val="0"/>
                    <w:snapToGrid w:val="0"/>
                    <w:jc w:val="center"/>
                    <w:rPr>
                      <w:szCs w:val="21"/>
                    </w:rPr>
                  </w:pPr>
                  <w:r w:rsidRPr="00DC1110">
                    <w:rPr>
                      <w:rFonts w:hint="eastAsia"/>
                      <w:szCs w:val="21"/>
                    </w:rPr>
                    <w:t>南</w:t>
                  </w:r>
                </w:p>
              </w:tc>
              <w:tc>
                <w:tcPr>
                  <w:tcW w:w="885" w:type="dxa"/>
                  <w:vAlign w:val="center"/>
                </w:tcPr>
                <w:p w:rsidR="00B646F3" w:rsidRPr="00DC1110" w:rsidRDefault="00B646F3" w:rsidP="00B161E9">
                  <w:pPr>
                    <w:adjustRightInd w:val="0"/>
                    <w:snapToGrid w:val="0"/>
                    <w:jc w:val="center"/>
                    <w:rPr>
                      <w:szCs w:val="21"/>
                    </w:rPr>
                  </w:pPr>
                  <w:r w:rsidRPr="00DC1110">
                    <w:rPr>
                      <w:rFonts w:hint="eastAsia"/>
                      <w:szCs w:val="21"/>
                    </w:rPr>
                    <w:t>140</w:t>
                  </w:r>
                </w:p>
              </w:tc>
              <w:tc>
                <w:tcPr>
                  <w:tcW w:w="795" w:type="dxa"/>
                  <w:vAlign w:val="center"/>
                </w:tcPr>
                <w:p w:rsidR="00B646F3" w:rsidRPr="00DC1110" w:rsidRDefault="00B646F3" w:rsidP="00B161E9">
                  <w:pPr>
                    <w:adjustRightInd w:val="0"/>
                    <w:snapToGrid w:val="0"/>
                    <w:jc w:val="center"/>
                    <w:rPr>
                      <w:szCs w:val="21"/>
                    </w:rPr>
                  </w:pPr>
                  <w:r w:rsidRPr="00DC1110">
                    <w:rPr>
                      <w:rFonts w:hint="eastAsia"/>
                      <w:szCs w:val="21"/>
                    </w:rPr>
                    <w:t>525</w:t>
                  </w:r>
                </w:p>
              </w:tc>
              <w:tc>
                <w:tcPr>
                  <w:tcW w:w="960" w:type="dxa"/>
                  <w:vMerge/>
                  <w:vAlign w:val="center"/>
                </w:tcPr>
                <w:p w:rsidR="00B646F3" w:rsidRPr="00DC1110" w:rsidRDefault="00B646F3" w:rsidP="00B161E9">
                  <w:pPr>
                    <w:adjustRightInd w:val="0"/>
                    <w:snapToGrid w:val="0"/>
                    <w:jc w:val="center"/>
                    <w:rPr>
                      <w:szCs w:val="21"/>
                    </w:rPr>
                  </w:pPr>
                </w:p>
              </w:tc>
              <w:tc>
                <w:tcPr>
                  <w:tcW w:w="2874" w:type="dxa"/>
                  <w:vMerge/>
                  <w:vAlign w:val="center"/>
                </w:tcPr>
                <w:p w:rsidR="00B646F3" w:rsidRPr="00DC1110" w:rsidRDefault="00B646F3" w:rsidP="00B161E9">
                  <w:pPr>
                    <w:adjustRightInd w:val="0"/>
                    <w:snapToGrid w:val="0"/>
                    <w:jc w:val="center"/>
                    <w:rPr>
                      <w:szCs w:val="21"/>
                    </w:rPr>
                  </w:pPr>
                </w:p>
              </w:tc>
            </w:tr>
            <w:tr w:rsidR="00B646F3" w:rsidRPr="00DC1110" w:rsidTr="00B161E9">
              <w:trPr>
                <w:trHeight w:val="20"/>
                <w:jc w:val="center"/>
              </w:trPr>
              <w:tc>
                <w:tcPr>
                  <w:tcW w:w="699" w:type="dxa"/>
                  <w:vMerge/>
                  <w:vAlign w:val="center"/>
                </w:tcPr>
                <w:p w:rsidR="00B646F3" w:rsidRPr="00DC1110" w:rsidRDefault="00B646F3" w:rsidP="00B161E9">
                  <w:pPr>
                    <w:adjustRightInd w:val="0"/>
                    <w:snapToGrid w:val="0"/>
                    <w:jc w:val="center"/>
                    <w:rPr>
                      <w:szCs w:val="21"/>
                    </w:rPr>
                  </w:pPr>
                </w:p>
              </w:tc>
              <w:tc>
                <w:tcPr>
                  <w:tcW w:w="1395" w:type="dxa"/>
                  <w:vAlign w:val="center"/>
                </w:tcPr>
                <w:p w:rsidR="00B646F3" w:rsidRPr="00DC1110" w:rsidRDefault="00B646F3" w:rsidP="00B161E9">
                  <w:pPr>
                    <w:adjustRightInd w:val="0"/>
                    <w:snapToGrid w:val="0"/>
                    <w:jc w:val="center"/>
                    <w:rPr>
                      <w:szCs w:val="21"/>
                    </w:rPr>
                  </w:pPr>
                  <w:r>
                    <w:rPr>
                      <w:rFonts w:hint="eastAsia"/>
                      <w:szCs w:val="21"/>
                    </w:rPr>
                    <w:t>双照第一中心幼儿园</w:t>
                  </w:r>
                </w:p>
              </w:tc>
              <w:tc>
                <w:tcPr>
                  <w:tcW w:w="675" w:type="dxa"/>
                  <w:vAlign w:val="center"/>
                </w:tcPr>
                <w:p w:rsidR="00B646F3" w:rsidRPr="00DC1110" w:rsidRDefault="00B646F3" w:rsidP="00B161E9">
                  <w:pPr>
                    <w:adjustRightInd w:val="0"/>
                    <w:snapToGrid w:val="0"/>
                    <w:jc w:val="center"/>
                    <w:rPr>
                      <w:szCs w:val="21"/>
                    </w:rPr>
                  </w:pPr>
                  <w:r>
                    <w:rPr>
                      <w:rFonts w:hint="eastAsia"/>
                      <w:szCs w:val="21"/>
                    </w:rPr>
                    <w:t>西</w:t>
                  </w:r>
                </w:p>
              </w:tc>
              <w:tc>
                <w:tcPr>
                  <w:tcW w:w="885" w:type="dxa"/>
                  <w:vAlign w:val="center"/>
                </w:tcPr>
                <w:p w:rsidR="00B646F3" w:rsidRPr="00DC1110" w:rsidRDefault="00B646F3" w:rsidP="00B161E9">
                  <w:pPr>
                    <w:adjustRightInd w:val="0"/>
                    <w:snapToGrid w:val="0"/>
                    <w:jc w:val="center"/>
                    <w:rPr>
                      <w:szCs w:val="21"/>
                    </w:rPr>
                  </w:pPr>
                  <w:r>
                    <w:rPr>
                      <w:rFonts w:hint="eastAsia"/>
                      <w:szCs w:val="21"/>
                    </w:rPr>
                    <w:t>100</w:t>
                  </w:r>
                </w:p>
              </w:tc>
              <w:tc>
                <w:tcPr>
                  <w:tcW w:w="795" w:type="dxa"/>
                  <w:vAlign w:val="center"/>
                </w:tcPr>
                <w:p w:rsidR="00B646F3" w:rsidRPr="00DC1110" w:rsidRDefault="00B646F3" w:rsidP="00B161E9">
                  <w:pPr>
                    <w:adjustRightInd w:val="0"/>
                    <w:snapToGrid w:val="0"/>
                    <w:jc w:val="center"/>
                    <w:rPr>
                      <w:szCs w:val="21"/>
                    </w:rPr>
                  </w:pPr>
                  <w:r>
                    <w:rPr>
                      <w:rFonts w:hint="eastAsia"/>
                      <w:szCs w:val="21"/>
                    </w:rPr>
                    <w:t>145</w:t>
                  </w:r>
                </w:p>
              </w:tc>
              <w:tc>
                <w:tcPr>
                  <w:tcW w:w="960" w:type="dxa"/>
                  <w:vMerge/>
                  <w:vAlign w:val="center"/>
                </w:tcPr>
                <w:p w:rsidR="00B646F3" w:rsidRPr="00DC1110" w:rsidRDefault="00B646F3" w:rsidP="00B161E9">
                  <w:pPr>
                    <w:adjustRightInd w:val="0"/>
                    <w:snapToGrid w:val="0"/>
                    <w:jc w:val="center"/>
                    <w:rPr>
                      <w:szCs w:val="21"/>
                    </w:rPr>
                  </w:pPr>
                </w:p>
              </w:tc>
              <w:tc>
                <w:tcPr>
                  <w:tcW w:w="2874" w:type="dxa"/>
                  <w:vMerge/>
                  <w:vAlign w:val="center"/>
                </w:tcPr>
                <w:p w:rsidR="00B646F3" w:rsidRPr="00DC1110" w:rsidRDefault="00B646F3" w:rsidP="00B161E9">
                  <w:pPr>
                    <w:adjustRightInd w:val="0"/>
                    <w:snapToGrid w:val="0"/>
                    <w:jc w:val="center"/>
                    <w:rPr>
                      <w:szCs w:val="21"/>
                    </w:rPr>
                  </w:pPr>
                </w:p>
              </w:tc>
            </w:tr>
          </w:tbl>
          <w:p w:rsidR="00B646F3" w:rsidRPr="00DC1110" w:rsidRDefault="00B646F3">
            <w:pPr>
              <w:snapToGrid w:val="0"/>
              <w:jc w:val="center"/>
              <w:rPr>
                <w:szCs w:val="21"/>
              </w:rPr>
            </w:pPr>
          </w:p>
          <w:p w:rsidR="003E032D" w:rsidRDefault="003E032D">
            <w:pPr>
              <w:spacing w:line="440" w:lineRule="exact"/>
              <w:rPr>
                <w:sz w:val="24"/>
              </w:rPr>
            </w:pPr>
          </w:p>
          <w:p w:rsidR="00B646F3" w:rsidRDefault="00B646F3">
            <w:pPr>
              <w:spacing w:line="440" w:lineRule="exact"/>
              <w:rPr>
                <w:sz w:val="24"/>
              </w:rPr>
            </w:pPr>
          </w:p>
          <w:p w:rsidR="00B646F3" w:rsidRDefault="00B646F3">
            <w:pPr>
              <w:spacing w:line="440" w:lineRule="exact"/>
              <w:rPr>
                <w:sz w:val="24"/>
              </w:rPr>
            </w:pPr>
          </w:p>
          <w:p w:rsidR="00B646F3" w:rsidRDefault="00B646F3">
            <w:pPr>
              <w:spacing w:line="440" w:lineRule="exact"/>
              <w:rPr>
                <w:sz w:val="24"/>
              </w:rPr>
            </w:pPr>
          </w:p>
          <w:p w:rsidR="00B646F3" w:rsidRDefault="00B646F3">
            <w:pPr>
              <w:spacing w:line="440" w:lineRule="exact"/>
              <w:rPr>
                <w:sz w:val="24"/>
              </w:rPr>
            </w:pPr>
          </w:p>
          <w:p w:rsidR="00B646F3" w:rsidRDefault="00B646F3">
            <w:pPr>
              <w:spacing w:line="440" w:lineRule="exact"/>
              <w:rPr>
                <w:sz w:val="24"/>
              </w:rPr>
            </w:pPr>
          </w:p>
          <w:p w:rsidR="00B646F3" w:rsidRDefault="00B646F3">
            <w:pPr>
              <w:spacing w:line="440" w:lineRule="exact"/>
              <w:rPr>
                <w:sz w:val="24"/>
              </w:rPr>
            </w:pPr>
          </w:p>
          <w:p w:rsidR="00B646F3" w:rsidRDefault="00B646F3">
            <w:pPr>
              <w:spacing w:line="440" w:lineRule="exact"/>
              <w:rPr>
                <w:sz w:val="24"/>
              </w:rPr>
            </w:pPr>
          </w:p>
          <w:p w:rsidR="00B646F3" w:rsidRDefault="00B646F3">
            <w:pPr>
              <w:spacing w:line="440" w:lineRule="exact"/>
              <w:rPr>
                <w:sz w:val="24"/>
              </w:rPr>
            </w:pPr>
          </w:p>
          <w:p w:rsidR="00B646F3" w:rsidRDefault="00B646F3">
            <w:pPr>
              <w:spacing w:line="440" w:lineRule="exact"/>
              <w:rPr>
                <w:sz w:val="24"/>
              </w:rPr>
            </w:pPr>
          </w:p>
          <w:p w:rsidR="00B646F3" w:rsidRDefault="00B646F3">
            <w:pPr>
              <w:spacing w:line="440" w:lineRule="exact"/>
              <w:rPr>
                <w:sz w:val="24"/>
              </w:rPr>
            </w:pPr>
          </w:p>
          <w:p w:rsidR="00B646F3" w:rsidRDefault="00B646F3">
            <w:pPr>
              <w:spacing w:line="440" w:lineRule="exact"/>
              <w:rPr>
                <w:sz w:val="24"/>
              </w:rPr>
            </w:pPr>
          </w:p>
          <w:p w:rsidR="00B646F3" w:rsidRDefault="00B646F3">
            <w:pPr>
              <w:spacing w:line="440" w:lineRule="exact"/>
              <w:rPr>
                <w:sz w:val="24"/>
              </w:rPr>
            </w:pPr>
          </w:p>
          <w:p w:rsidR="00B646F3" w:rsidRDefault="00B646F3">
            <w:pPr>
              <w:spacing w:line="440" w:lineRule="exact"/>
              <w:rPr>
                <w:sz w:val="24"/>
              </w:rPr>
            </w:pPr>
          </w:p>
          <w:p w:rsidR="00B646F3" w:rsidRDefault="00B646F3">
            <w:pPr>
              <w:spacing w:line="440" w:lineRule="exact"/>
              <w:rPr>
                <w:sz w:val="24"/>
              </w:rPr>
            </w:pPr>
          </w:p>
          <w:p w:rsidR="00B646F3" w:rsidRDefault="00B646F3">
            <w:pPr>
              <w:spacing w:line="440" w:lineRule="exact"/>
              <w:rPr>
                <w:sz w:val="24"/>
              </w:rPr>
            </w:pPr>
          </w:p>
          <w:p w:rsidR="00B646F3" w:rsidRDefault="00B646F3">
            <w:pPr>
              <w:spacing w:line="440" w:lineRule="exact"/>
              <w:rPr>
                <w:sz w:val="24"/>
              </w:rPr>
            </w:pPr>
          </w:p>
          <w:p w:rsidR="00B646F3" w:rsidRPr="00DC1110" w:rsidRDefault="00B646F3">
            <w:pPr>
              <w:spacing w:line="440" w:lineRule="exact"/>
              <w:rPr>
                <w:sz w:val="24"/>
              </w:rPr>
            </w:pPr>
          </w:p>
        </w:tc>
      </w:tr>
    </w:tbl>
    <w:p w:rsidR="003E032D" w:rsidRPr="00DC1110" w:rsidRDefault="00BA66DF">
      <w:pPr>
        <w:pStyle w:val="1"/>
        <w:pageBreakBefore/>
        <w:spacing w:line="360" w:lineRule="auto"/>
      </w:pPr>
      <w:r w:rsidRPr="00DC1110">
        <w:lastRenderedPageBreak/>
        <w:t>评价适用标准</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648"/>
        <w:gridCol w:w="7881"/>
      </w:tblGrid>
      <w:tr w:rsidR="00DC1110" w:rsidRPr="00DC1110" w:rsidTr="00C318E1">
        <w:trPr>
          <w:jc w:val="center"/>
        </w:trPr>
        <w:tc>
          <w:tcPr>
            <w:tcW w:w="648" w:type="dxa"/>
            <w:vAlign w:val="center"/>
          </w:tcPr>
          <w:p w:rsidR="003E032D" w:rsidRPr="00DC1110" w:rsidRDefault="00BA66DF">
            <w:pPr>
              <w:autoSpaceDE w:val="0"/>
              <w:autoSpaceDN w:val="0"/>
              <w:spacing w:line="360" w:lineRule="auto"/>
              <w:jc w:val="center"/>
              <w:rPr>
                <w:rFonts w:eastAsia="黑体"/>
                <w:bCs/>
                <w:sz w:val="28"/>
                <w:szCs w:val="28"/>
              </w:rPr>
            </w:pPr>
            <w:r w:rsidRPr="00DC1110">
              <w:rPr>
                <w:rFonts w:eastAsia="黑体"/>
                <w:bCs/>
                <w:sz w:val="28"/>
                <w:szCs w:val="28"/>
              </w:rPr>
              <w:t>环</w:t>
            </w:r>
          </w:p>
          <w:p w:rsidR="003E032D" w:rsidRPr="00DC1110" w:rsidRDefault="00BA66DF">
            <w:pPr>
              <w:autoSpaceDE w:val="0"/>
              <w:autoSpaceDN w:val="0"/>
              <w:spacing w:line="360" w:lineRule="auto"/>
              <w:jc w:val="center"/>
              <w:rPr>
                <w:rFonts w:eastAsia="黑体"/>
                <w:bCs/>
                <w:sz w:val="28"/>
                <w:szCs w:val="28"/>
              </w:rPr>
            </w:pPr>
            <w:r w:rsidRPr="00DC1110">
              <w:rPr>
                <w:rFonts w:eastAsia="黑体"/>
                <w:bCs/>
                <w:sz w:val="28"/>
                <w:szCs w:val="28"/>
              </w:rPr>
              <w:t>境</w:t>
            </w:r>
          </w:p>
          <w:p w:rsidR="003E032D" w:rsidRPr="00DC1110" w:rsidRDefault="00BA66DF">
            <w:pPr>
              <w:autoSpaceDE w:val="0"/>
              <w:autoSpaceDN w:val="0"/>
              <w:spacing w:line="360" w:lineRule="auto"/>
              <w:jc w:val="center"/>
              <w:rPr>
                <w:rFonts w:eastAsia="黑体"/>
                <w:bCs/>
                <w:sz w:val="28"/>
                <w:szCs w:val="28"/>
              </w:rPr>
            </w:pPr>
            <w:r w:rsidRPr="00DC1110">
              <w:rPr>
                <w:rFonts w:eastAsia="黑体"/>
                <w:bCs/>
                <w:sz w:val="28"/>
                <w:szCs w:val="28"/>
              </w:rPr>
              <w:t>质</w:t>
            </w:r>
          </w:p>
          <w:p w:rsidR="003E032D" w:rsidRPr="00DC1110" w:rsidRDefault="00BA66DF">
            <w:pPr>
              <w:autoSpaceDE w:val="0"/>
              <w:autoSpaceDN w:val="0"/>
              <w:spacing w:line="360" w:lineRule="auto"/>
              <w:jc w:val="center"/>
              <w:rPr>
                <w:rFonts w:eastAsia="黑体"/>
                <w:bCs/>
                <w:sz w:val="28"/>
                <w:szCs w:val="28"/>
              </w:rPr>
            </w:pPr>
            <w:r w:rsidRPr="00DC1110">
              <w:rPr>
                <w:rFonts w:eastAsia="黑体"/>
                <w:bCs/>
                <w:sz w:val="28"/>
                <w:szCs w:val="28"/>
              </w:rPr>
              <w:t>量</w:t>
            </w:r>
          </w:p>
          <w:p w:rsidR="003E032D" w:rsidRPr="00DC1110" w:rsidRDefault="00BA66DF">
            <w:pPr>
              <w:autoSpaceDE w:val="0"/>
              <w:autoSpaceDN w:val="0"/>
              <w:spacing w:line="360" w:lineRule="auto"/>
              <w:jc w:val="center"/>
              <w:rPr>
                <w:rFonts w:eastAsia="黑体"/>
                <w:bCs/>
                <w:sz w:val="28"/>
                <w:szCs w:val="28"/>
              </w:rPr>
            </w:pPr>
            <w:r w:rsidRPr="00DC1110">
              <w:rPr>
                <w:rFonts w:eastAsia="黑体"/>
                <w:bCs/>
                <w:sz w:val="28"/>
                <w:szCs w:val="28"/>
              </w:rPr>
              <w:t>标</w:t>
            </w:r>
          </w:p>
          <w:p w:rsidR="003E032D" w:rsidRPr="00DC1110" w:rsidRDefault="00BA66DF">
            <w:pPr>
              <w:autoSpaceDE w:val="0"/>
              <w:autoSpaceDN w:val="0"/>
              <w:spacing w:line="360" w:lineRule="auto"/>
              <w:jc w:val="center"/>
              <w:rPr>
                <w:bCs/>
                <w:sz w:val="24"/>
              </w:rPr>
            </w:pPr>
            <w:r w:rsidRPr="00DC1110">
              <w:rPr>
                <w:rFonts w:eastAsia="黑体"/>
                <w:bCs/>
                <w:sz w:val="28"/>
                <w:szCs w:val="28"/>
              </w:rPr>
              <w:t>准</w:t>
            </w:r>
          </w:p>
        </w:tc>
        <w:tc>
          <w:tcPr>
            <w:tcW w:w="7881" w:type="dxa"/>
          </w:tcPr>
          <w:p w:rsidR="003E032D" w:rsidRPr="00DC1110" w:rsidRDefault="00BA66DF">
            <w:pPr>
              <w:pStyle w:val="3"/>
              <w:keepNext w:val="0"/>
              <w:keepLines w:val="0"/>
              <w:ind w:firstLine="562"/>
              <w:rPr>
                <w:rFonts w:eastAsia="宋体"/>
                <w:b/>
                <w:bCs w:val="0"/>
              </w:rPr>
            </w:pPr>
            <w:r w:rsidRPr="00DC1110">
              <w:rPr>
                <w:rFonts w:eastAsia="宋体"/>
                <w:b/>
                <w:bCs w:val="0"/>
              </w:rPr>
              <w:t>一、环境空气</w:t>
            </w:r>
          </w:p>
          <w:p w:rsidR="003E032D" w:rsidRPr="00DC1110" w:rsidRDefault="00BA66DF">
            <w:pPr>
              <w:tabs>
                <w:tab w:val="left" w:pos="4404"/>
              </w:tabs>
              <w:spacing w:line="360" w:lineRule="auto"/>
              <w:ind w:firstLineChars="200" w:firstLine="480"/>
              <w:rPr>
                <w:sz w:val="24"/>
              </w:rPr>
            </w:pPr>
            <w:r w:rsidRPr="00DC1110">
              <w:rPr>
                <w:sz w:val="24"/>
              </w:rPr>
              <w:t>项目</w:t>
            </w:r>
            <w:r w:rsidRPr="00DC1110">
              <w:rPr>
                <w:rFonts w:hint="eastAsia"/>
                <w:sz w:val="24"/>
              </w:rPr>
              <w:t>所在地</w:t>
            </w:r>
            <w:r w:rsidRPr="00DC1110">
              <w:rPr>
                <w:rFonts w:hAnsi="宋体" w:hint="eastAsia"/>
                <w:sz w:val="24"/>
              </w:rPr>
              <w:t>SO</w:t>
            </w:r>
            <w:r w:rsidRPr="00DC1110">
              <w:rPr>
                <w:rFonts w:hAnsi="宋体" w:hint="eastAsia"/>
                <w:sz w:val="24"/>
                <w:vertAlign w:val="subscript"/>
              </w:rPr>
              <w:t>2</w:t>
            </w:r>
            <w:r w:rsidRPr="00DC1110">
              <w:rPr>
                <w:rFonts w:hAnsi="宋体" w:hint="eastAsia"/>
                <w:sz w:val="24"/>
              </w:rPr>
              <w:t>、</w:t>
            </w:r>
            <w:r w:rsidRPr="00DC1110">
              <w:rPr>
                <w:rFonts w:hAnsi="宋体" w:hint="eastAsia"/>
                <w:sz w:val="24"/>
              </w:rPr>
              <w:t>NO</w:t>
            </w:r>
            <w:r w:rsidRPr="00DC1110">
              <w:rPr>
                <w:rFonts w:hAnsi="宋体" w:hint="eastAsia"/>
                <w:sz w:val="24"/>
                <w:vertAlign w:val="subscript"/>
              </w:rPr>
              <w:t>2</w:t>
            </w:r>
            <w:r w:rsidRPr="00DC1110">
              <w:rPr>
                <w:rFonts w:hAnsi="宋体" w:hint="eastAsia"/>
                <w:sz w:val="24"/>
              </w:rPr>
              <w:t>、</w:t>
            </w:r>
            <w:r w:rsidRPr="00DC1110">
              <w:rPr>
                <w:rFonts w:hAnsi="宋体" w:hint="eastAsia"/>
                <w:sz w:val="24"/>
              </w:rPr>
              <w:t>PM</w:t>
            </w:r>
            <w:r w:rsidRPr="00DC1110">
              <w:rPr>
                <w:rFonts w:hAnsi="宋体" w:hint="eastAsia"/>
                <w:sz w:val="24"/>
                <w:vertAlign w:val="subscript"/>
              </w:rPr>
              <w:t>10</w:t>
            </w:r>
            <w:r w:rsidRPr="00DC1110">
              <w:rPr>
                <w:rFonts w:hint="eastAsia"/>
                <w:sz w:val="24"/>
              </w:rPr>
              <w:t>执行</w:t>
            </w:r>
            <w:r w:rsidRPr="00DC1110">
              <w:rPr>
                <w:sz w:val="24"/>
              </w:rPr>
              <w:t>《环境空气质量标准》</w:t>
            </w:r>
            <w:r w:rsidRPr="00DC1110">
              <w:rPr>
                <w:rFonts w:hint="eastAsia"/>
                <w:sz w:val="24"/>
              </w:rPr>
              <w:t>(</w:t>
            </w:r>
            <w:r w:rsidRPr="00DC1110">
              <w:rPr>
                <w:sz w:val="24"/>
              </w:rPr>
              <w:t>GB3095-</w:t>
            </w:r>
            <w:r w:rsidRPr="00DC1110">
              <w:rPr>
                <w:rFonts w:hint="eastAsia"/>
                <w:sz w:val="24"/>
              </w:rPr>
              <w:t>2012)</w:t>
            </w:r>
            <w:r w:rsidRPr="00DC1110">
              <w:rPr>
                <w:rFonts w:hint="eastAsia"/>
                <w:sz w:val="24"/>
              </w:rPr>
              <w:t>中的二级标准，非甲烷总烃执行河北省地方标准</w:t>
            </w:r>
            <w:r w:rsidRPr="00DC1110">
              <w:rPr>
                <w:rFonts w:hAnsi="宋体" w:hint="eastAsia"/>
                <w:sz w:val="24"/>
              </w:rPr>
              <w:t>《环境空气质量</w:t>
            </w:r>
            <w:r w:rsidRPr="00DC1110">
              <w:rPr>
                <w:rFonts w:hAnsi="宋体" w:hint="eastAsia"/>
                <w:sz w:val="24"/>
              </w:rPr>
              <w:t xml:space="preserve"> </w:t>
            </w:r>
            <w:r w:rsidRPr="00DC1110">
              <w:rPr>
                <w:rFonts w:hAnsi="宋体" w:hint="eastAsia"/>
                <w:sz w:val="24"/>
              </w:rPr>
              <w:t>非甲烷总烃限值》（</w:t>
            </w:r>
            <w:r w:rsidRPr="00DC1110">
              <w:rPr>
                <w:rFonts w:hAnsi="宋体"/>
                <w:sz w:val="24"/>
              </w:rPr>
              <w:t>DB</w:t>
            </w:r>
            <w:r w:rsidRPr="00DC1110">
              <w:rPr>
                <w:rFonts w:hAnsi="宋体" w:hint="eastAsia"/>
                <w:sz w:val="24"/>
              </w:rPr>
              <w:t>13</w:t>
            </w:r>
            <w:r w:rsidRPr="00DC1110">
              <w:rPr>
                <w:rFonts w:hAnsi="宋体"/>
                <w:sz w:val="24"/>
              </w:rPr>
              <w:t>/</w:t>
            </w:r>
            <w:r w:rsidRPr="00DC1110">
              <w:rPr>
                <w:rFonts w:hAnsi="宋体" w:hint="eastAsia"/>
                <w:sz w:val="24"/>
              </w:rPr>
              <w:t>1577-2012</w:t>
            </w:r>
            <w:r w:rsidRPr="00DC1110">
              <w:rPr>
                <w:rFonts w:hAnsi="宋体" w:hint="eastAsia"/>
                <w:sz w:val="24"/>
              </w:rPr>
              <w:t>）中的二级标准</w:t>
            </w:r>
            <w:r w:rsidRPr="00DC1110">
              <w:rPr>
                <w:rFonts w:hint="eastAsia"/>
                <w:sz w:val="24"/>
              </w:rPr>
              <w:t>，</w:t>
            </w:r>
            <w:r w:rsidRPr="00DC1110">
              <w:rPr>
                <w:sz w:val="24"/>
              </w:rPr>
              <w:t>标准值如下表：</w:t>
            </w:r>
          </w:p>
          <w:p w:rsidR="003E032D" w:rsidRPr="00DC1110" w:rsidRDefault="00BA66DF">
            <w:pPr>
              <w:jc w:val="center"/>
              <w:rPr>
                <w:b/>
                <w:szCs w:val="21"/>
              </w:rPr>
            </w:pPr>
            <w:r w:rsidRPr="00DC1110">
              <w:rPr>
                <w:b/>
                <w:szCs w:val="21"/>
              </w:rPr>
              <w:t>表</w:t>
            </w:r>
            <w:r w:rsidRPr="00DC1110">
              <w:rPr>
                <w:rFonts w:hint="eastAsia"/>
                <w:b/>
                <w:szCs w:val="21"/>
              </w:rPr>
              <w:t xml:space="preserve">4-1   </w:t>
            </w:r>
            <w:r w:rsidRPr="00DC1110">
              <w:rPr>
                <w:b/>
                <w:szCs w:val="21"/>
              </w:rPr>
              <w:t>环境空气质量标准</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753"/>
              <w:gridCol w:w="2551"/>
              <w:gridCol w:w="709"/>
              <w:gridCol w:w="991"/>
              <w:gridCol w:w="851"/>
              <w:gridCol w:w="849"/>
              <w:gridCol w:w="923"/>
            </w:tblGrid>
            <w:tr w:rsidR="00DC1110" w:rsidRPr="00DC1110" w:rsidTr="00C318E1">
              <w:trPr>
                <w:cantSplit/>
                <w:trHeight w:val="326"/>
                <w:jc w:val="center"/>
              </w:trPr>
              <w:tc>
                <w:tcPr>
                  <w:tcW w:w="753" w:type="dxa"/>
                  <w:vMerge w:val="restart"/>
                  <w:vAlign w:val="center"/>
                </w:tcPr>
                <w:p w:rsidR="003E032D" w:rsidRPr="00DC1110" w:rsidRDefault="00BA66DF" w:rsidP="008A0C45">
                  <w:pPr>
                    <w:adjustRightInd w:val="0"/>
                    <w:snapToGrid w:val="0"/>
                    <w:jc w:val="center"/>
                    <w:rPr>
                      <w:b/>
                      <w:szCs w:val="21"/>
                    </w:rPr>
                  </w:pPr>
                  <w:r w:rsidRPr="00DC1110">
                    <w:rPr>
                      <w:b/>
                      <w:szCs w:val="21"/>
                    </w:rPr>
                    <w:t>区域名</w:t>
                  </w:r>
                  <w:r w:rsidRPr="00DC1110">
                    <w:rPr>
                      <w:rFonts w:hint="eastAsia"/>
                      <w:b/>
                      <w:szCs w:val="21"/>
                    </w:rPr>
                    <w:t>称</w:t>
                  </w:r>
                </w:p>
              </w:tc>
              <w:tc>
                <w:tcPr>
                  <w:tcW w:w="2551" w:type="dxa"/>
                  <w:vMerge w:val="restart"/>
                  <w:vAlign w:val="center"/>
                </w:tcPr>
                <w:p w:rsidR="003E032D" w:rsidRPr="00DC1110" w:rsidRDefault="00BA66DF" w:rsidP="008A0C45">
                  <w:pPr>
                    <w:adjustRightInd w:val="0"/>
                    <w:snapToGrid w:val="0"/>
                    <w:jc w:val="center"/>
                    <w:rPr>
                      <w:b/>
                      <w:szCs w:val="21"/>
                    </w:rPr>
                  </w:pPr>
                  <w:r w:rsidRPr="00DC1110">
                    <w:rPr>
                      <w:b/>
                      <w:szCs w:val="21"/>
                    </w:rPr>
                    <w:t>执行标准</w:t>
                  </w:r>
                </w:p>
              </w:tc>
              <w:tc>
                <w:tcPr>
                  <w:tcW w:w="709" w:type="dxa"/>
                  <w:vMerge w:val="restart"/>
                  <w:vAlign w:val="center"/>
                </w:tcPr>
                <w:p w:rsidR="003E032D" w:rsidRPr="00DC1110" w:rsidRDefault="00BA66DF" w:rsidP="008A0C45">
                  <w:pPr>
                    <w:adjustRightInd w:val="0"/>
                    <w:snapToGrid w:val="0"/>
                    <w:jc w:val="center"/>
                    <w:rPr>
                      <w:b/>
                      <w:szCs w:val="21"/>
                    </w:rPr>
                  </w:pPr>
                  <w:r w:rsidRPr="00DC1110">
                    <w:rPr>
                      <w:b/>
                      <w:szCs w:val="21"/>
                    </w:rPr>
                    <w:t>级别</w:t>
                  </w:r>
                </w:p>
              </w:tc>
              <w:tc>
                <w:tcPr>
                  <w:tcW w:w="991" w:type="dxa"/>
                  <w:vMerge w:val="restart"/>
                  <w:vAlign w:val="center"/>
                </w:tcPr>
                <w:p w:rsidR="003E032D" w:rsidRPr="00DC1110" w:rsidRDefault="00BA66DF" w:rsidP="008A0C45">
                  <w:pPr>
                    <w:adjustRightInd w:val="0"/>
                    <w:snapToGrid w:val="0"/>
                    <w:jc w:val="center"/>
                    <w:rPr>
                      <w:b/>
                      <w:szCs w:val="21"/>
                    </w:rPr>
                  </w:pPr>
                  <w:r w:rsidRPr="00DC1110">
                    <w:rPr>
                      <w:b/>
                      <w:szCs w:val="21"/>
                    </w:rPr>
                    <w:t>污染物</w:t>
                  </w:r>
                </w:p>
                <w:p w:rsidR="003E032D" w:rsidRPr="00DC1110" w:rsidRDefault="00BA66DF" w:rsidP="008A0C45">
                  <w:pPr>
                    <w:adjustRightInd w:val="0"/>
                    <w:snapToGrid w:val="0"/>
                    <w:jc w:val="center"/>
                    <w:rPr>
                      <w:b/>
                      <w:szCs w:val="21"/>
                    </w:rPr>
                  </w:pPr>
                  <w:r w:rsidRPr="00DC1110">
                    <w:rPr>
                      <w:b/>
                      <w:szCs w:val="21"/>
                    </w:rPr>
                    <w:t>指标</w:t>
                  </w:r>
                </w:p>
              </w:tc>
              <w:tc>
                <w:tcPr>
                  <w:tcW w:w="851" w:type="dxa"/>
                  <w:vMerge w:val="restart"/>
                  <w:vAlign w:val="center"/>
                </w:tcPr>
                <w:p w:rsidR="003E032D" w:rsidRPr="00DC1110" w:rsidRDefault="00BA66DF" w:rsidP="008A0C45">
                  <w:pPr>
                    <w:adjustRightInd w:val="0"/>
                    <w:snapToGrid w:val="0"/>
                    <w:jc w:val="center"/>
                    <w:rPr>
                      <w:b/>
                      <w:szCs w:val="21"/>
                    </w:rPr>
                  </w:pPr>
                  <w:r w:rsidRPr="00DC1110">
                    <w:rPr>
                      <w:b/>
                      <w:szCs w:val="21"/>
                    </w:rPr>
                    <w:t>单位</w:t>
                  </w:r>
                </w:p>
              </w:tc>
              <w:tc>
                <w:tcPr>
                  <w:tcW w:w="1772" w:type="dxa"/>
                  <w:gridSpan w:val="2"/>
                  <w:vAlign w:val="center"/>
                </w:tcPr>
                <w:p w:rsidR="003E032D" w:rsidRPr="00DC1110" w:rsidRDefault="00BA66DF" w:rsidP="008A0C45">
                  <w:pPr>
                    <w:adjustRightInd w:val="0"/>
                    <w:snapToGrid w:val="0"/>
                    <w:jc w:val="center"/>
                    <w:rPr>
                      <w:b/>
                      <w:szCs w:val="21"/>
                    </w:rPr>
                  </w:pPr>
                  <w:r w:rsidRPr="00DC1110">
                    <w:rPr>
                      <w:b/>
                      <w:szCs w:val="21"/>
                    </w:rPr>
                    <w:t>标准限值</w:t>
                  </w:r>
                </w:p>
              </w:tc>
            </w:tr>
            <w:tr w:rsidR="00DC1110" w:rsidRPr="00DC1110" w:rsidTr="00C318E1">
              <w:trPr>
                <w:cantSplit/>
                <w:trHeight w:val="149"/>
                <w:jc w:val="center"/>
              </w:trPr>
              <w:tc>
                <w:tcPr>
                  <w:tcW w:w="753" w:type="dxa"/>
                  <w:vMerge/>
                  <w:vAlign w:val="center"/>
                </w:tcPr>
                <w:p w:rsidR="003E032D" w:rsidRPr="00DC1110" w:rsidRDefault="003E032D" w:rsidP="008A0C45">
                  <w:pPr>
                    <w:widowControl/>
                    <w:adjustRightInd w:val="0"/>
                    <w:snapToGrid w:val="0"/>
                    <w:jc w:val="left"/>
                    <w:rPr>
                      <w:b/>
                      <w:szCs w:val="21"/>
                    </w:rPr>
                  </w:pPr>
                </w:p>
              </w:tc>
              <w:tc>
                <w:tcPr>
                  <w:tcW w:w="2551" w:type="dxa"/>
                  <w:vMerge/>
                  <w:vAlign w:val="center"/>
                </w:tcPr>
                <w:p w:rsidR="003E032D" w:rsidRPr="00DC1110" w:rsidRDefault="003E032D" w:rsidP="008A0C45">
                  <w:pPr>
                    <w:widowControl/>
                    <w:adjustRightInd w:val="0"/>
                    <w:snapToGrid w:val="0"/>
                    <w:jc w:val="left"/>
                    <w:rPr>
                      <w:b/>
                      <w:szCs w:val="21"/>
                    </w:rPr>
                  </w:pPr>
                </w:p>
              </w:tc>
              <w:tc>
                <w:tcPr>
                  <w:tcW w:w="709" w:type="dxa"/>
                  <w:vMerge/>
                  <w:vAlign w:val="center"/>
                </w:tcPr>
                <w:p w:rsidR="003E032D" w:rsidRPr="00DC1110" w:rsidRDefault="003E032D" w:rsidP="008A0C45">
                  <w:pPr>
                    <w:widowControl/>
                    <w:adjustRightInd w:val="0"/>
                    <w:snapToGrid w:val="0"/>
                    <w:jc w:val="left"/>
                    <w:rPr>
                      <w:b/>
                      <w:szCs w:val="21"/>
                    </w:rPr>
                  </w:pPr>
                </w:p>
              </w:tc>
              <w:tc>
                <w:tcPr>
                  <w:tcW w:w="991" w:type="dxa"/>
                  <w:vMerge/>
                  <w:vAlign w:val="center"/>
                </w:tcPr>
                <w:p w:rsidR="003E032D" w:rsidRPr="00DC1110" w:rsidRDefault="003E032D" w:rsidP="008A0C45">
                  <w:pPr>
                    <w:widowControl/>
                    <w:adjustRightInd w:val="0"/>
                    <w:snapToGrid w:val="0"/>
                    <w:jc w:val="left"/>
                    <w:rPr>
                      <w:b/>
                      <w:szCs w:val="21"/>
                    </w:rPr>
                  </w:pPr>
                </w:p>
              </w:tc>
              <w:tc>
                <w:tcPr>
                  <w:tcW w:w="851" w:type="dxa"/>
                  <w:vMerge/>
                  <w:vAlign w:val="center"/>
                </w:tcPr>
                <w:p w:rsidR="003E032D" w:rsidRPr="00DC1110" w:rsidRDefault="003E032D" w:rsidP="008A0C45">
                  <w:pPr>
                    <w:widowControl/>
                    <w:adjustRightInd w:val="0"/>
                    <w:snapToGrid w:val="0"/>
                    <w:jc w:val="left"/>
                    <w:rPr>
                      <w:b/>
                      <w:szCs w:val="21"/>
                    </w:rPr>
                  </w:pPr>
                </w:p>
              </w:tc>
              <w:tc>
                <w:tcPr>
                  <w:tcW w:w="849" w:type="dxa"/>
                  <w:vAlign w:val="center"/>
                </w:tcPr>
                <w:p w:rsidR="003E032D" w:rsidRPr="00DC1110" w:rsidRDefault="00BA66DF" w:rsidP="008A0C45">
                  <w:pPr>
                    <w:adjustRightInd w:val="0"/>
                    <w:snapToGrid w:val="0"/>
                    <w:jc w:val="center"/>
                    <w:rPr>
                      <w:b/>
                      <w:szCs w:val="21"/>
                    </w:rPr>
                  </w:pPr>
                  <w:r w:rsidRPr="00DC1110">
                    <w:rPr>
                      <w:rFonts w:hint="eastAsia"/>
                      <w:b/>
                      <w:szCs w:val="21"/>
                    </w:rPr>
                    <w:t>1</w:t>
                  </w:r>
                  <w:r w:rsidRPr="00DC1110">
                    <w:rPr>
                      <w:b/>
                      <w:szCs w:val="21"/>
                    </w:rPr>
                    <w:t>小时</w:t>
                  </w:r>
                  <w:r w:rsidRPr="00DC1110">
                    <w:rPr>
                      <w:rFonts w:hint="eastAsia"/>
                      <w:b/>
                      <w:szCs w:val="21"/>
                    </w:rPr>
                    <w:t>平均</w:t>
                  </w:r>
                </w:p>
              </w:tc>
              <w:tc>
                <w:tcPr>
                  <w:tcW w:w="923" w:type="dxa"/>
                  <w:vAlign w:val="center"/>
                </w:tcPr>
                <w:p w:rsidR="003E032D" w:rsidRPr="00DC1110" w:rsidRDefault="00BA66DF" w:rsidP="008A0C45">
                  <w:pPr>
                    <w:adjustRightInd w:val="0"/>
                    <w:snapToGrid w:val="0"/>
                    <w:jc w:val="center"/>
                    <w:rPr>
                      <w:b/>
                      <w:szCs w:val="21"/>
                    </w:rPr>
                  </w:pPr>
                  <w:r w:rsidRPr="00DC1110">
                    <w:rPr>
                      <w:rFonts w:hint="eastAsia"/>
                      <w:b/>
                      <w:szCs w:val="21"/>
                    </w:rPr>
                    <w:t>24</w:t>
                  </w:r>
                  <w:r w:rsidRPr="00DC1110">
                    <w:rPr>
                      <w:rFonts w:hint="eastAsia"/>
                      <w:b/>
                      <w:szCs w:val="21"/>
                    </w:rPr>
                    <w:t>小时平均</w:t>
                  </w:r>
                </w:p>
              </w:tc>
            </w:tr>
            <w:tr w:rsidR="00DC1110" w:rsidRPr="00DC1110" w:rsidTr="00C318E1">
              <w:trPr>
                <w:cantSplit/>
                <w:trHeight w:val="256"/>
                <w:jc w:val="center"/>
              </w:trPr>
              <w:tc>
                <w:tcPr>
                  <w:tcW w:w="753" w:type="dxa"/>
                  <w:vMerge w:val="restart"/>
                  <w:vAlign w:val="center"/>
                </w:tcPr>
                <w:p w:rsidR="003E032D" w:rsidRPr="00DC1110" w:rsidRDefault="00BA66DF" w:rsidP="008A0C45">
                  <w:pPr>
                    <w:adjustRightInd w:val="0"/>
                    <w:snapToGrid w:val="0"/>
                    <w:jc w:val="center"/>
                    <w:rPr>
                      <w:szCs w:val="21"/>
                    </w:rPr>
                  </w:pPr>
                  <w:r w:rsidRPr="00DC1110">
                    <w:rPr>
                      <w:szCs w:val="21"/>
                    </w:rPr>
                    <w:t>项目所在区域</w:t>
                  </w:r>
                </w:p>
              </w:tc>
              <w:tc>
                <w:tcPr>
                  <w:tcW w:w="2551" w:type="dxa"/>
                  <w:vMerge w:val="restart"/>
                  <w:vAlign w:val="center"/>
                </w:tcPr>
                <w:p w:rsidR="003E032D" w:rsidRPr="00DC1110" w:rsidRDefault="00BA66DF" w:rsidP="008A0C45">
                  <w:pPr>
                    <w:adjustRightInd w:val="0"/>
                    <w:snapToGrid w:val="0"/>
                    <w:jc w:val="center"/>
                    <w:rPr>
                      <w:szCs w:val="21"/>
                    </w:rPr>
                  </w:pPr>
                  <w:r w:rsidRPr="00DC1110">
                    <w:rPr>
                      <w:szCs w:val="21"/>
                    </w:rPr>
                    <w:t>《环境空气质量标准》（</w:t>
                  </w:r>
                  <w:r w:rsidRPr="00DC1110">
                    <w:rPr>
                      <w:szCs w:val="21"/>
                    </w:rPr>
                    <w:t>GB3095-</w:t>
                  </w:r>
                  <w:r w:rsidRPr="00DC1110">
                    <w:rPr>
                      <w:rFonts w:hint="eastAsia"/>
                      <w:szCs w:val="21"/>
                    </w:rPr>
                    <w:t>2012</w:t>
                  </w:r>
                  <w:r w:rsidRPr="00DC1110">
                    <w:rPr>
                      <w:szCs w:val="21"/>
                    </w:rPr>
                    <w:t>）</w:t>
                  </w:r>
                </w:p>
              </w:tc>
              <w:tc>
                <w:tcPr>
                  <w:tcW w:w="709" w:type="dxa"/>
                  <w:vMerge w:val="restart"/>
                  <w:vAlign w:val="center"/>
                </w:tcPr>
                <w:p w:rsidR="003E032D" w:rsidRPr="00DC1110" w:rsidRDefault="00BA66DF" w:rsidP="008A0C45">
                  <w:pPr>
                    <w:adjustRightInd w:val="0"/>
                    <w:snapToGrid w:val="0"/>
                    <w:jc w:val="center"/>
                    <w:rPr>
                      <w:szCs w:val="21"/>
                    </w:rPr>
                  </w:pPr>
                  <w:r w:rsidRPr="00DC1110">
                    <w:rPr>
                      <w:szCs w:val="21"/>
                    </w:rPr>
                    <w:t>二级</w:t>
                  </w:r>
                </w:p>
                <w:p w:rsidR="003E032D" w:rsidRPr="00DC1110" w:rsidRDefault="00BA66DF" w:rsidP="008A0C45">
                  <w:pPr>
                    <w:adjustRightInd w:val="0"/>
                    <w:snapToGrid w:val="0"/>
                    <w:jc w:val="center"/>
                    <w:rPr>
                      <w:szCs w:val="21"/>
                    </w:rPr>
                  </w:pPr>
                  <w:r w:rsidRPr="00DC1110">
                    <w:rPr>
                      <w:szCs w:val="21"/>
                    </w:rPr>
                    <w:t>标准</w:t>
                  </w:r>
                </w:p>
              </w:tc>
              <w:tc>
                <w:tcPr>
                  <w:tcW w:w="991" w:type="dxa"/>
                  <w:vAlign w:val="center"/>
                </w:tcPr>
                <w:p w:rsidR="003E032D" w:rsidRPr="00DC1110" w:rsidRDefault="00BA66DF" w:rsidP="008A0C45">
                  <w:pPr>
                    <w:adjustRightInd w:val="0"/>
                    <w:snapToGrid w:val="0"/>
                    <w:jc w:val="center"/>
                    <w:rPr>
                      <w:szCs w:val="21"/>
                    </w:rPr>
                  </w:pPr>
                  <w:r w:rsidRPr="00DC1110">
                    <w:rPr>
                      <w:szCs w:val="21"/>
                    </w:rPr>
                    <w:t>SO</w:t>
                  </w:r>
                  <w:r w:rsidRPr="00DC1110">
                    <w:rPr>
                      <w:szCs w:val="21"/>
                      <w:vertAlign w:val="subscript"/>
                    </w:rPr>
                    <w:t>2</w:t>
                  </w:r>
                </w:p>
              </w:tc>
              <w:tc>
                <w:tcPr>
                  <w:tcW w:w="851" w:type="dxa"/>
                  <w:vAlign w:val="center"/>
                </w:tcPr>
                <w:p w:rsidR="003E032D" w:rsidRPr="00DC1110" w:rsidRDefault="00BA66DF" w:rsidP="008A0C45">
                  <w:pPr>
                    <w:adjustRightInd w:val="0"/>
                    <w:snapToGrid w:val="0"/>
                    <w:jc w:val="center"/>
                    <w:rPr>
                      <w:szCs w:val="21"/>
                    </w:rPr>
                  </w:pPr>
                  <w:proofErr w:type="spellStart"/>
                  <w:r w:rsidRPr="00DC1110">
                    <w:rPr>
                      <w:szCs w:val="21"/>
                    </w:rPr>
                    <w:t>μg</w:t>
                  </w:r>
                  <w:proofErr w:type="spellEnd"/>
                  <w:r w:rsidRPr="00DC1110">
                    <w:rPr>
                      <w:szCs w:val="21"/>
                    </w:rPr>
                    <w:t>/m</w:t>
                  </w:r>
                  <w:r w:rsidRPr="00DC1110">
                    <w:rPr>
                      <w:szCs w:val="21"/>
                      <w:vertAlign w:val="superscript"/>
                    </w:rPr>
                    <w:t>3</w:t>
                  </w:r>
                </w:p>
              </w:tc>
              <w:tc>
                <w:tcPr>
                  <w:tcW w:w="849" w:type="dxa"/>
                  <w:vAlign w:val="center"/>
                </w:tcPr>
                <w:p w:rsidR="003E032D" w:rsidRPr="00DC1110" w:rsidRDefault="00BA66DF" w:rsidP="008A0C45">
                  <w:pPr>
                    <w:adjustRightInd w:val="0"/>
                    <w:snapToGrid w:val="0"/>
                    <w:jc w:val="center"/>
                    <w:rPr>
                      <w:szCs w:val="21"/>
                    </w:rPr>
                  </w:pPr>
                  <w:r w:rsidRPr="00DC1110">
                    <w:rPr>
                      <w:szCs w:val="21"/>
                    </w:rPr>
                    <w:t>5</w:t>
                  </w:r>
                  <w:r w:rsidRPr="00DC1110">
                    <w:rPr>
                      <w:rFonts w:hint="eastAsia"/>
                      <w:szCs w:val="21"/>
                    </w:rPr>
                    <w:t>00</w:t>
                  </w:r>
                </w:p>
              </w:tc>
              <w:tc>
                <w:tcPr>
                  <w:tcW w:w="923" w:type="dxa"/>
                  <w:vAlign w:val="center"/>
                </w:tcPr>
                <w:p w:rsidR="003E032D" w:rsidRPr="00DC1110" w:rsidRDefault="00BA66DF" w:rsidP="008A0C45">
                  <w:pPr>
                    <w:adjustRightInd w:val="0"/>
                    <w:snapToGrid w:val="0"/>
                    <w:jc w:val="center"/>
                    <w:rPr>
                      <w:szCs w:val="21"/>
                    </w:rPr>
                  </w:pPr>
                  <w:r w:rsidRPr="00DC1110">
                    <w:rPr>
                      <w:szCs w:val="21"/>
                    </w:rPr>
                    <w:t>15</w:t>
                  </w:r>
                  <w:r w:rsidRPr="00DC1110">
                    <w:rPr>
                      <w:rFonts w:hint="eastAsia"/>
                      <w:szCs w:val="21"/>
                    </w:rPr>
                    <w:t>0</w:t>
                  </w:r>
                </w:p>
              </w:tc>
            </w:tr>
            <w:tr w:rsidR="00DC1110" w:rsidRPr="00DC1110" w:rsidTr="00C318E1">
              <w:trPr>
                <w:cantSplit/>
                <w:trHeight w:val="245"/>
                <w:jc w:val="center"/>
              </w:trPr>
              <w:tc>
                <w:tcPr>
                  <w:tcW w:w="753" w:type="dxa"/>
                  <w:vMerge/>
                  <w:vAlign w:val="center"/>
                </w:tcPr>
                <w:p w:rsidR="003E032D" w:rsidRPr="00DC1110" w:rsidRDefault="003E032D" w:rsidP="008A0C45">
                  <w:pPr>
                    <w:widowControl/>
                    <w:adjustRightInd w:val="0"/>
                    <w:snapToGrid w:val="0"/>
                    <w:jc w:val="left"/>
                    <w:rPr>
                      <w:szCs w:val="21"/>
                    </w:rPr>
                  </w:pPr>
                </w:p>
              </w:tc>
              <w:tc>
                <w:tcPr>
                  <w:tcW w:w="2551" w:type="dxa"/>
                  <w:vMerge/>
                  <w:vAlign w:val="center"/>
                </w:tcPr>
                <w:p w:rsidR="003E032D" w:rsidRPr="00DC1110" w:rsidRDefault="003E032D" w:rsidP="008A0C45">
                  <w:pPr>
                    <w:widowControl/>
                    <w:adjustRightInd w:val="0"/>
                    <w:snapToGrid w:val="0"/>
                    <w:jc w:val="left"/>
                    <w:rPr>
                      <w:szCs w:val="21"/>
                    </w:rPr>
                  </w:pPr>
                </w:p>
              </w:tc>
              <w:tc>
                <w:tcPr>
                  <w:tcW w:w="709" w:type="dxa"/>
                  <w:vMerge/>
                  <w:vAlign w:val="center"/>
                </w:tcPr>
                <w:p w:rsidR="003E032D" w:rsidRPr="00DC1110" w:rsidRDefault="003E032D" w:rsidP="008A0C45">
                  <w:pPr>
                    <w:widowControl/>
                    <w:adjustRightInd w:val="0"/>
                    <w:snapToGrid w:val="0"/>
                    <w:jc w:val="left"/>
                    <w:rPr>
                      <w:szCs w:val="21"/>
                    </w:rPr>
                  </w:pPr>
                </w:p>
              </w:tc>
              <w:tc>
                <w:tcPr>
                  <w:tcW w:w="991" w:type="dxa"/>
                  <w:vAlign w:val="center"/>
                </w:tcPr>
                <w:p w:rsidR="003E032D" w:rsidRPr="00DC1110" w:rsidRDefault="00BA66DF" w:rsidP="008A0C45">
                  <w:pPr>
                    <w:adjustRightInd w:val="0"/>
                    <w:snapToGrid w:val="0"/>
                    <w:jc w:val="center"/>
                    <w:rPr>
                      <w:szCs w:val="21"/>
                    </w:rPr>
                  </w:pPr>
                  <w:r w:rsidRPr="00DC1110">
                    <w:rPr>
                      <w:rFonts w:hint="eastAsia"/>
                      <w:szCs w:val="21"/>
                    </w:rPr>
                    <w:t>PM</w:t>
                  </w:r>
                  <w:r w:rsidRPr="00DC1110">
                    <w:rPr>
                      <w:rFonts w:hint="eastAsia"/>
                      <w:szCs w:val="21"/>
                      <w:vertAlign w:val="subscript"/>
                    </w:rPr>
                    <w:t>10</w:t>
                  </w:r>
                </w:p>
              </w:tc>
              <w:tc>
                <w:tcPr>
                  <w:tcW w:w="851" w:type="dxa"/>
                  <w:vAlign w:val="center"/>
                </w:tcPr>
                <w:p w:rsidR="003E032D" w:rsidRPr="00DC1110" w:rsidRDefault="00BA66DF" w:rsidP="008A0C45">
                  <w:pPr>
                    <w:adjustRightInd w:val="0"/>
                    <w:snapToGrid w:val="0"/>
                    <w:jc w:val="center"/>
                    <w:rPr>
                      <w:szCs w:val="21"/>
                    </w:rPr>
                  </w:pPr>
                  <w:proofErr w:type="spellStart"/>
                  <w:r w:rsidRPr="00DC1110">
                    <w:rPr>
                      <w:szCs w:val="21"/>
                    </w:rPr>
                    <w:t>μg</w:t>
                  </w:r>
                  <w:proofErr w:type="spellEnd"/>
                  <w:r w:rsidRPr="00DC1110">
                    <w:rPr>
                      <w:szCs w:val="21"/>
                    </w:rPr>
                    <w:t>/m</w:t>
                  </w:r>
                  <w:r w:rsidRPr="00DC1110">
                    <w:rPr>
                      <w:szCs w:val="21"/>
                      <w:vertAlign w:val="superscript"/>
                    </w:rPr>
                    <w:t>3</w:t>
                  </w:r>
                </w:p>
              </w:tc>
              <w:tc>
                <w:tcPr>
                  <w:tcW w:w="849" w:type="dxa"/>
                  <w:vAlign w:val="center"/>
                </w:tcPr>
                <w:p w:rsidR="003E032D" w:rsidRPr="00DC1110" w:rsidRDefault="00BA66DF" w:rsidP="008A0C45">
                  <w:pPr>
                    <w:adjustRightInd w:val="0"/>
                    <w:snapToGrid w:val="0"/>
                    <w:jc w:val="center"/>
                    <w:rPr>
                      <w:szCs w:val="21"/>
                    </w:rPr>
                  </w:pPr>
                  <w:r w:rsidRPr="00DC1110">
                    <w:rPr>
                      <w:rFonts w:hint="eastAsia"/>
                      <w:szCs w:val="21"/>
                    </w:rPr>
                    <w:t>/</w:t>
                  </w:r>
                </w:p>
              </w:tc>
              <w:tc>
                <w:tcPr>
                  <w:tcW w:w="923" w:type="dxa"/>
                  <w:vAlign w:val="center"/>
                </w:tcPr>
                <w:p w:rsidR="003E032D" w:rsidRPr="00DC1110" w:rsidRDefault="00BA66DF" w:rsidP="008A0C45">
                  <w:pPr>
                    <w:adjustRightInd w:val="0"/>
                    <w:snapToGrid w:val="0"/>
                    <w:jc w:val="center"/>
                    <w:rPr>
                      <w:szCs w:val="21"/>
                    </w:rPr>
                  </w:pPr>
                  <w:r w:rsidRPr="00DC1110">
                    <w:rPr>
                      <w:rFonts w:hint="eastAsia"/>
                      <w:szCs w:val="21"/>
                    </w:rPr>
                    <w:t>150</w:t>
                  </w:r>
                </w:p>
              </w:tc>
            </w:tr>
            <w:tr w:rsidR="00DC1110" w:rsidRPr="00DC1110" w:rsidTr="00C318E1">
              <w:trPr>
                <w:cantSplit/>
                <w:trHeight w:val="232"/>
                <w:jc w:val="center"/>
              </w:trPr>
              <w:tc>
                <w:tcPr>
                  <w:tcW w:w="753" w:type="dxa"/>
                  <w:vMerge/>
                  <w:vAlign w:val="center"/>
                </w:tcPr>
                <w:p w:rsidR="003E032D" w:rsidRPr="00DC1110" w:rsidRDefault="003E032D" w:rsidP="008A0C45">
                  <w:pPr>
                    <w:widowControl/>
                    <w:adjustRightInd w:val="0"/>
                    <w:snapToGrid w:val="0"/>
                    <w:jc w:val="left"/>
                    <w:rPr>
                      <w:szCs w:val="21"/>
                    </w:rPr>
                  </w:pPr>
                </w:p>
              </w:tc>
              <w:tc>
                <w:tcPr>
                  <w:tcW w:w="2551" w:type="dxa"/>
                  <w:vMerge/>
                  <w:vAlign w:val="center"/>
                </w:tcPr>
                <w:p w:rsidR="003E032D" w:rsidRPr="00DC1110" w:rsidRDefault="003E032D" w:rsidP="008A0C45">
                  <w:pPr>
                    <w:widowControl/>
                    <w:adjustRightInd w:val="0"/>
                    <w:snapToGrid w:val="0"/>
                    <w:jc w:val="left"/>
                    <w:rPr>
                      <w:szCs w:val="21"/>
                    </w:rPr>
                  </w:pPr>
                </w:p>
              </w:tc>
              <w:tc>
                <w:tcPr>
                  <w:tcW w:w="709" w:type="dxa"/>
                  <w:vMerge/>
                  <w:vAlign w:val="center"/>
                </w:tcPr>
                <w:p w:rsidR="003E032D" w:rsidRPr="00DC1110" w:rsidRDefault="003E032D" w:rsidP="008A0C45">
                  <w:pPr>
                    <w:widowControl/>
                    <w:adjustRightInd w:val="0"/>
                    <w:snapToGrid w:val="0"/>
                    <w:jc w:val="left"/>
                    <w:rPr>
                      <w:szCs w:val="21"/>
                    </w:rPr>
                  </w:pPr>
                </w:p>
              </w:tc>
              <w:tc>
                <w:tcPr>
                  <w:tcW w:w="991" w:type="dxa"/>
                  <w:vAlign w:val="center"/>
                </w:tcPr>
                <w:p w:rsidR="003E032D" w:rsidRPr="00DC1110" w:rsidRDefault="00BA66DF" w:rsidP="008A0C45">
                  <w:pPr>
                    <w:adjustRightInd w:val="0"/>
                    <w:snapToGrid w:val="0"/>
                    <w:jc w:val="center"/>
                    <w:rPr>
                      <w:szCs w:val="21"/>
                    </w:rPr>
                  </w:pPr>
                  <w:r w:rsidRPr="00DC1110">
                    <w:rPr>
                      <w:rFonts w:hint="eastAsia"/>
                      <w:szCs w:val="21"/>
                    </w:rPr>
                    <w:t>N</w:t>
                  </w:r>
                  <w:r w:rsidRPr="00DC1110">
                    <w:rPr>
                      <w:szCs w:val="21"/>
                    </w:rPr>
                    <w:t>O</w:t>
                  </w:r>
                  <w:r w:rsidRPr="00DC1110">
                    <w:rPr>
                      <w:szCs w:val="21"/>
                      <w:vertAlign w:val="subscript"/>
                    </w:rPr>
                    <w:t>2</w:t>
                  </w:r>
                </w:p>
              </w:tc>
              <w:tc>
                <w:tcPr>
                  <w:tcW w:w="851" w:type="dxa"/>
                  <w:vAlign w:val="center"/>
                </w:tcPr>
                <w:p w:rsidR="003E032D" w:rsidRPr="00DC1110" w:rsidRDefault="00BA66DF" w:rsidP="008A0C45">
                  <w:pPr>
                    <w:adjustRightInd w:val="0"/>
                    <w:snapToGrid w:val="0"/>
                    <w:jc w:val="center"/>
                    <w:rPr>
                      <w:szCs w:val="21"/>
                    </w:rPr>
                  </w:pPr>
                  <w:proofErr w:type="spellStart"/>
                  <w:r w:rsidRPr="00DC1110">
                    <w:rPr>
                      <w:szCs w:val="21"/>
                    </w:rPr>
                    <w:t>μg</w:t>
                  </w:r>
                  <w:proofErr w:type="spellEnd"/>
                  <w:r w:rsidRPr="00DC1110">
                    <w:rPr>
                      <w:szCs w:val="21"/>
                    </w:rPr>
                    <w:t>/m</w:t>
                  </w:r>
                  <w:r w:rsidRPr="00DC1110">
                    <w:rPr>
                      <w:szCs w:val="21"/>
                      <w:vertAlign w:val="superscript"/>
                    </w:rPr>
                    <w:t>3</w:t>
                  </w:r>
                </w:p>
              </w:tc>
              <w:tc>
                <w:tcPr>
                  <w:tcW w:w="849" w:type="dxa"/>
                  <w:vAlign w:val="center"/>
                </w:tcPr>
                <w:p w:rsidR="003E032D" w:rsidRPr="00DC1110" w:rsidRDefault="00BA66DF" w:rsidP="008A0C45">
                  <w:pPr>
                    <w:adjustRightInd w:val="0"/>
                    <w:snapToGrid w:val="0"/>
                    <w:jc w:val="center"/>
                    <w:rPr>
                      <w:szCs w:val="21"/>
                    </w:rPr>
                  </w:pPr>
                  <w:r w:rsidRPr="00DC1110">
                    <w:rPr>
                      <w:rFonts w:hint="eastAsia"/>
                      <w:szCs w:val="21"/>
                    </w:rPr>
                    <w:t>200</w:t>
                  </w:r>
                </w:p>
              </w:tc>
              <w:tc>
                <w:tcPr>
                  <w:tcW w:w="923" w:type="dxa"/>
                  <w:vAlign w:val="center"/>
                </w:tcPr>
                <w:p w:rsidR="003E032D" w:rsidRPr="00DC1110" w:rsidRDefault="00BA66DF" w:rsidP="008A0C45">
                  <w:pPr>
                    <w:adjustRightInd w:val="0"/>
                    <w:snapToGrid w:val="0"/>
                    <w:jc w:val="center"/>
                    <w:rPr>
                      <w:szCs w:val="21"/>
                    </w:rPr>
                  </w:pPr>
                  <w:r w:rsidRPr="00DC1110">
                    <w:rPr>
                      <w:rFonts w:hint="eastAsia"/>
                      <w:szCs w:val="21"/>
                    </w:rPr>
                    <w:t>80</w:t>
                  </w:r>
                </w:p>
              </w:tc>
            </w:tr>
            <w:tr w:rsidR="00DC1110" w:rsidRPr="00DC1110" w:rsidTr="00C318E1">
              <w:trPr>
                <w:cantSplit/>
                <w:trHeight w:val="232"/>
                <w:jc w:val="center"/>
              </w:trPr>
              <w:tc>
                <w:tcPr>
                  <w:tcW w:w="753" w:type="dxa"/>
                  <w:vMerge/>
                  <w:vAlign w:val="center"/>
                </w:tcPr>
                <w:p w:rsidR="003E032D" w:rsidRPr="00DC1110" w:rsidRDefault="003E032D" w:rsidP="008A0C45">
                  <w:pPr>
                    <w:widowControl/>
                    <w:adjustRightInd w:val="0"/>
                    <w:snapToGrid w:val="0"/>
                    <w:jc w:val="left"/>
                    <w:rPr>
                      <w:szCs w:val="21"/>
                    </w:rPr>
                  </w:pPr>
                </w:p>
              </w:tc>
              <w:tc>
                <w:tcPr>
                  <w:tcW w:w="2551" w:type="dxa"/>
                  <w:vAlign w:val="center"/>
                </w:tcPr>
                <w:p w:rsidR="003E032D" w:rsidRPr="00DC1110" w:rsidRDefault="00BA66DF" w:rsidP="008A0C45">
                  <w:pPr>
                    <w:adjustRightInd w:val="0"/>
                    <w:snapToGrid w:val="0"/>
                    <w:jc w:val="center"/>
                    <w:rPr>
                      <w:szCs w:val="21"/>
                    </w:rPr>
                  </w:pPr>
                  <w:r w:rsidRPr="00DC1110">
                    <w:rPr>
                      <w:rFonts w:hint="eastAsia"/>
                      <w:szCs w:val="21"/>
                    </w:rPr>
                    <w:t>《环境空气质量</w:t>
                  </w:r>
                  <w:r w:rsidRPr="00DC1110">
                    <w:rPr>
                      <w:rFonts w:hint="eastAsia"/>
                      <w:szCs w:val="21"/>
                    </w:rPr>
                    <w:t xml:space="preserve"> </w:t>
                  </w:r>
                  <w:r w:rsidRPr="00DC1110">
                    <w:rPr>
                      <w:rFonts w:hint="eastAsia"/>
                      <w:szCs w:val="21"/>
                    </w:rPr>
                    <w:t>非甲烷总烃限值》（</w:t>
                  </w:r>
                  <w:r w:rsidRPr="00DC1110">
                    <w:rPr>
                      <w:szCs w:val="21"/>
                    </w:rPr>
                    <w:t>DB</w:t>
                  </w:r>
                  <w:r w:rsidRPr="00DC1110">
                    <w:rPr>
                      <w:rFonts w:hint="eastAsia"/>
                      <w:szCs w:val="21"/>
                    </w:rPr>
                    <w:t>13</w:t>
                  </w:r>
                  <w:r w:rsidRPr="00DC1110">
                    <w:rPr>
                      <w:szCs w:val="21"/>
                    </w:rPr>
                    <w:t>/</w:t>
                  </w:r>
                  <w:r w:rsidRPr="00DC1110">
                    <w:rPr>
                      <w:rFonts w:hint="eastAsia"/>
                      <w:szCs w:val="21"/>
                    </w:rPr>
                    <w:t>1577</w:t>
                  </w:r>
                  <w:r w:rsidRPr="00DC1110">
                    <w:rPr>
                      <w:szCs w:val="21"/>
                    </w:rPr>
                    <w:t>—</w:t>
                  </w:r>
                  <w:r w:rsidRPr="00DC1110">
                    <w:rPr>
                      <w:rFonts w:hint="eastAsia"/>
                      <w:szCs w:val="21"/>
                    </w:rPr>
                    <w:t>2012</w:t>
                  </w:r>
                  <w:r w:rsidRPr="00DC1110">
                    <w:rPr>
                      <w:rFonts w:hint="eastAsia"/>
                      <w:szCs w:val="21"/>
                    </w:rPr>
                    <w:t>）</w:t>
                  </w:r>
                </w:p>
              </w:tc>
              <w:tc>
                <w:tcPr>
                  <w:tcW w:w="709" w:type="dxa"/>
                  <w:vAlign w:val="center"/>
                </w:tcPr>
                <w:p w:rsidR="003E032D" w:rsidRPr="00DC1110" w:rsidRDefault="00BA66DF" w:rsidP="008A0C45">
                  <w:pPr>
                    <w:widowControl/>
                    <w:adjustRightInd w:val="0"/>
                    <w:snapToGrid w:val="0"/>
                    <w:jc w:val="center"/>
                    <w:rPr>
                      <w:szCs w:val="21"/>
                    </w:rPr>
                  </w:pPr>
                  <w:r w:rsidRPr="00DC1110">
                    <w:rPr>
                      <w:rFonts w:hint="eastAsia"/>
                      <w:szCs w:val="21"/>
                    </w:rPr>
                    <w:t>二级</w:t>
                  </w:r>
                </w:p>
                <w:p w:rsidR="003E032D" w:rsidRPr="00DC1110" w:rsidRDefault="00BA66DF" w:rsidP="008A0C45">
                  <w:pPr>
                    <w:widowControl/>
                    <w:adjustRightInd w:val="0"/>
                    <w:snapToGrid w:val="0"/>
                    <w:jc w:val="center"/>
                    <w:rPr>
                      <w:szCs w:val="21"/>
                    </w:rPr>
                  </w:pPr>
                  <w:r w:rsidRPr="00DC1110">
                    <w:rPr>
                      <w:rFonts w:hint="eastAsia"/>
                      <w:szCs w:val="21"/>
                    </w:rPr>
                    <w:t>标准</w:t>
                  </w:r>
                </w:p>
              </w:tc>
              <w:tc>
                <w:tcPr>
                  <w:tcW w:w="991" w:type="dxa"/>
                  <w:vAlign w:val="center"/>
                </w:tcPr>
                <w:p w:rsidR="003E032D" w:rsidRPr="00DC1110" w:rsidRDefault="00BA66DF" w:rsidP="008A0C45">
                  <w:pPr>
                    <w:adjustRightInd w:val="0"/>
                    <w:snapToGrid w:val="0"/>
                    <w:jc w:val="center"/>
                    <w:rPr>
                      <w:szCs w:val="21"/>
                    </w:rPr>
                  </w:pPr>
                  <w:r w:rsidRPr="00DC1110">
                    <w:rPr>
                      <w:rFonts w:hint="eastAsia"/>
                      <w:szCs w:val="21"/>
                    </w:rPr>
                    <w:t>非甲烷总烃</w:t>
                  </w:r>
                </w:p>
              </w:tc>
              <w:tc>
                <w:tcPr>
                  <w:tcW w:w="851" w:type="dxa"/>
                  <w:vAlign w:val="center"/>
                </w:tcPr>
                <w:p w:rsidR="003E032D" w:rsidRPr="00DC1110" w:rsidRDefault="00BA66DF" w:rsidP="008A0C45">
                  <w:pPr>
                    <w:adjustRightInd w:val="0"/>
                    <w:snapToGrid w:val="0"/>
                    <w:jc w:val="center"/>
                    <w:rPr>
                      <w:szCs w:val="21"/>
                    </w:rPr>
                  </w:pPr>
                  <w:r w:rsidRPr="00DC1110">
                    <w:rPr>
                      <w:rFonts w:hint="eastAsia"/>
                      <w:szCs w:val="21"/>
                    </w:rPr>
                    <w:t>mg/m</w:t>
                  </w:r>
                  <w:r w:rsidRPr="00DC1110">
                    <w:rPr>
                      <w:rFonts w:hint="eastAsia"/>
                      <w:szCs w:val="21"/>
                      <w:vertAlign w:val="superscript"/>
                    </w:rPr>
                    <w:t>3</w:t>
                  </w:r>
                </w:p>
              </w:tc>
              <w:tc>
                <w:tcPr>
                  <w:tcW w:w="849" w:type="dxa"/>
                  <w:vAlign w:val="center"/>
                </w:tcPr>
                <w:p w:rsidR="003E032D" w:rsidRPr="00DC1110" w:rsidRDefault="00BA66DF" w:rsidP="008A0C45">
                  <w:pPr>
                    <w:adjustRightInd w:val="0"/>
                    <w:snapToGrid w:val="0"/>
                    <w:jc w:val="center"/>
                    <w:rPr>
                      <w:szCs w:val="21"/>
                    </w:rPr>
                  </w:pPr>
                  <w:r w:rsidRPr="00DC1110">
                    <w:rPr>
                      <w:rFonts w:hint="eastAsia"/>
                      <w:szCs w:val="21"/>
                    </w:rPr>
                    <w:t>2.0</w:t>
                  </w:r>
                </w:p>
              </w:tc>
              <w:tc>
                <w:tcPr>
                  <w:tcW w:w="923" w:type="dxa"/>
                  <w:vAlign w:val="center"/>
                </w:tcPr>
                <w:p w:rsidR="003E032D" w:rsidRPr="00DC1110" w:rsidRDefault="00BA66DF" w:rsidP="008A0C45">
                  <w:pPr>
                    <w:adjustRightInd w:val="0"/>
                    <w:snapToGrid w:val="0"/>
                    <w:jc w:val="center"/>
                    <w:rPr>
                      <w:szCs w:val="21"/>
                    </w:rPr>
                  </w:pPr>
                  <w:r w:rsidRPr="00DC1110">
                    <w:rPr>
                      <w:rFonts w:hint="eastAsia"/>
                      <w:szCs w:val="21"/>
                    </w:rPr>
                    <w:t>/</w:t>
                  </w:r>
                </w:p>
              </w:tc>
            </w:tr>
          </w:tbl>
          <w:p w:rsidR="003E032D" w:rsidRPr="00DC1110" w:rsidRDefault="00BA66DF">
            <w:pPr>
              <w:pStyle w:val="3"/>
              <w:keepNext w:val="0"/>
              <w:keepLines w:val="0"/>
              <w:ind w:firstLine="562"/>
              <w:rPr>
                <w:rFonts w:ascii="宋体" w:eastAsia="宋体" w:hAnsi="宋体" w:cs="宋体"/>
                <w:b/>
                <w:bCs w:val="0"/>
              </w:rPr>
            </w:pPr>
            <w:r w:rsidRPr="00DC1110">
              <w:rPr>
                <w:rFonts w:ascii="宋体" w:eastAsia="宋体" w:hAnsi="宋体" w:cs="宋体" w:hint="eastAsia"/>
                <w:b/>
                <w:bCs w:val="0"/>
              </w:rPr>
              <w:t>二、声环境质量标准</w:t>
            </w:r>
          </w:p>
          <w:p w:rsidR="003E032D" w:rsidRPr="00DC1110" w:rsidRDefault="00BA66DF">
            <w:pPr>
              <w:tabs>
                <w:tab w:val="left" w:pos="4404"/>
              </w:tabs>
              <w:spacing w:line="360" w:lineRule="auto"/>
              <w:ind w:firstLineChars="200" w:firstLine="480"/>
              <w:rPr>
                <w:rFonts w:hAnsi="宋体"/>
                <w:sz w:val="24"/>
              </w:rPr>
            </w:pPr>
            <w:r w:rsidRPr="00DC1110">
              <w:rPr>
                <w:rFonts w:hint="eastAsia"/>
                <w:sz w:val="24"/>
              </w:rPr>
              <w:t>项目区</w:t>
            </w:r>
            <w:r w:rsidRPr="00DC1110">
              <w:rPr>
                <w:sz w:val="24"/>
              </w:rPr>
              <w:t>噪声质量标准执行《声环境质量标准》</w:t>
            </w:r>
            <w:r w:rsidRPr="00DC1110">
              <w:rPr>
                <w:rFonts w:hint="eastAsia"/>
                <w:sz w:val="24"/>
              </w:rPr>
              <w:t>(</w:t>
            </w:r>
            <w:r w:rsidRPr="00DC1110">
              <w:rPr>
                <w:sz w:val="24"/>
              </w:rPr>
              <w:t>GB</w:t>
            </w:r>
            <w:r w:rsidRPr="00DC1110">
              <w:rPr>
                <w:rFonts w:hint="eastAsia"/>
                <w:sz w:val="24"/>
              </w:rPr>
              <w:t>3096</w:t>
            </w:r>
            <w:r w:rsidRPr="00DC1110">
              <w:rPr>
                <w:sz w:val="24"/>
              </w:rPr>
              <w:t>-</w:t>
            </w:r>
            <w:r w:rsidRPr="00DC1110">
              <w:rPr>
                <w:rFonts w:hint="eastAsia"/>
                <w:sz w:val="24"/>
              </w:rPr>
              <w:t>2008)</w:t>
            </w:r>
            <w:r w:rsidRPr="00DC1110">
              <w:rPr>
                <w:sz w:val="24"/>
              </w:rPr>
              <w:t>中</w:t>
            </w:r>
            <w:r w:rsidRPr="00DC1110">
              <w:rPr>
                <w:rFonts w:hint="eastAsia"/>
                <w:sz w:val="24"/>
              </w:rPr>
              <w:t>2</w:t>
            </w:r>
            <w:r w:rsidRPr="00DC1110">
              <w:rPr>
                <w:sz w:val="24"/>
              </w:rPr>
              <w:t>类标准</w:t>
            </w:r>
            <w:r w:rsidRPr="00DC1110">
              <w:rPr>
                <w:rFonts w:hint="eastAsia"/>
                <w:sz w:val="24"/>
              </w:rPr>
              <w:t>，其</w:t>
            </w:r>
            <w:r w:rsidRPr="00DC1110">
              <w:rPr>
                <w:rFonts w:hAnsi="宋体"/>
                <w:sz w:val="24"/>
              </w:rPr>
              <w:t>标准值</w:t>
            </w:r>
            <w:r w:rsidRPr="00DC1110">
              <w:rPr>
                <w:rFonts w:hAnsi="宋体" w:hint="eastAsia"/>
                <w:sz w:val="24"/>
              </w:rPr>
              <w:t>见表</w:t>
            </w:r>
            <w:r w:rsidRPr="00DC1110">
              <w:rPr>
                <w:rFonts w:hAnsi="宋体" w:hint="eastAsia"/>
                <w:sz w:val="24"/>
              </w:rPr>
              <w:t>4-2</w:t>
            </w:r>
            <w:r w:rsidRPr="00DC1110">
              <w:rPr>
                <w:rFonts w:hAnsi="宋体" w:hint="eastAsia"/>
                <w:sz w:val="24"/>
              </w:rPr>
              <w:t>。</w:t>
            </w:r>
          </w:p>
          <w:p w:rsidR="003E032D" w:rsidRPr="00DC1110" w:rsidRDefault="00BA66DF">
            <w:pPr>
              <w:jc w:val="center"/>
              <w:rPr>
                <w:b/>
                <w:szCs w:val="21"/>
              </w:rPr>
            </w:pPr>
            <w:r w:rsidRPr="00DC1110">
              <w:rPr>
                <w:b/>
                <w:szCs w:val="21"/>
              </w:rPr>
              <w:t>表</w:t>
            </w:r>
            <w:r w:rsidRPr="00DC1110">
              <w:rPr>
                <w:rFonts w:hint="eastAsia"/>
                <w:b/>
                <w:szCs w:val="21"/>
              </w:rPr>
              <w:t xml:space="preserve">4-2 </w:t>
            </w:r>
            <w:r w:rsidRPr="00DC1110">
              <w:rPr>
                <w:b/>
                <w:szCs w:val="21"/>
              </w:rPr>
              <w:t xml:space="preserve"> </w:t>
            </w:r>
            <w:r w:rsidRPr="00DC1110">
              <w:rPr>
                <w:rFonts w:hint="eastAsia"/>
                <w:b/>
                <w:szCs w:val="21"/>
              </w:rPr>
              <w:t xml:space="preserve"> </w:t>
            </w:r>
            <w:r w:rsidRPr="00DC1110">
              <w:rPr>
                <w:b/>
                <w:szCs w:val="21"/>
              </w:rPr>
              <w:t>声环境质量标准</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260"/>
              <w:gridCol w:w="2060"/>
              <w:gridCol w:w="1124"/>
              <w:gridCol w:w="1284"/>
              <w:gridCol w:w="977"/>
              <w:gridCol w:w="930"/>
            </w:tblGrid>
            <w:tr w:rsidR="00DC1110" w:rsidRPr="00DC1110" w:rsidTr="00C318E1">
              <w:trPr>
                <w:cantSplit/>
                <w:trHeight w:val="344"/>
                <w:jc w:val="center"/>
              </w:trPr>
              <w:tc>
                <w:tcPr>
                  <w:tcW w:w="1260" w:type="dxa"/>
                  <w:vMerge w:val="restart"/>
                  <w:vAlign w:val="center"/>
                </w:tcPr>
                <w:p w:rsidR="003E032D" w:rsidRPr="00DC1110" w:rsidRDefault="00BA66DF" w:rsidP="008A0C45">
                  <w:pPr>
                    <w:adjustRightInd w:val="0"/>
                    <w:snapToGrid w:val="0"/>
                    <w:jc w:val="center"/>
                    <w:rPr>
                      <w:b/>
                      <w:szCs w:val="21"/>
                    </w:rPr>
                  </w:pPr>
                  <w:r w:rsidRPr="00DC1110">
                    <w:rPr>
                      <w:b/>
                      <w:szCs w:val="21"/>
                    </w:rPr>
                    <w:t>区域名</w:t>
                  </w:r>
                </w:p>
              </w:tc>
              <w:tc>
                <w:tcPr>
                  <w:tcW w:w="2060" w:type="dxa"/>
                  <w:vMerge w:val="restart"/>
                  <w:vAlign w:val="center"/>
                </w:tcPr>
                <w:p w:rsidR="003E032D" w:rsidRPr="00DC1110" w:rsidRDefault="00BA66DF" w:rsidP="008A0C45">
                  <w:pPr>
                    <w:adjustRightInd w:val="0"/>
                    <w:snapToGrid w:val="0"/>
                    <w:jc w:val="center"/>
                    <w:rPr>
                      <w:b/>
                      <w:szCs w:val="21"/>
                    </w:rPr>
                  </w:pPr>
                  <w:r w:rsidRPr="00DC1110">
                    <w:rPr>
                      <w:b/>
                      <w:szCs w:val="21"/>
                    </w:rPr>
                    <w:t>执行标准</w:t>
                  </w:r>
                </w:p>
              </w:tc>
              <w:tc>
                <w:tcPr>
                  <w:tcW w:w="1124" w:type="dxa"/>
                  <w:vMerge w:val="restart"/>
                  <w:vAlign w:val="center"/>
                </w:tcPr>
                <w:p w:rsidR="003E032D" w:rsidRPr="00DC1110" w:rsidRDefault="00BA66DF" w:rsidP="008A0C45">
                  <w:pPr>
                    <w:adjustRightInd w:val="0"/>
                    <w:snapToGrid w:val="0"/>
                    <w:jc w:val="center"/>
                    <w:rPr>
                      <w:b/>
                      <w:szCs w:val="21"/>
                    </w:rPr>
                  </w:pPr>
                  <w:r w:rsidRPr="00DC1110">
                    <w:rPr>
                      <w:b/>
                      <w:szCs w:val="21"/>
                    </w:rPr>
                    <w:t>级别</w:t>
                  </w:r>
                </w:p>
              </w:tc>
              <w:tc>
                <w:tcPr>
                  <w:tcW w:w="1284" w:type="dxa"/>
                  <w:vMerge w:val="restart"/>
                  <w:vAlign w:val="center"/>
                </w:tcPr>
                <w:p w:rsidR="003E032D" w:rsidRPr="00DC1110" w:rsidRDefault="00BA66DF" w:rsidP="008A0C45">
                  <w:pPr>
                    <w:adjustRightInd w:val="0"/>
                    <w:snapToGrid w:val="0"/>
                    <w:jc w:val="center"/>
                    <w:rPr>
                      <w:b/>
                      <w:szCs w:val="21"/>
                    </w:rPr>
                  </w:pPr>
                  <w:r w:rsidRPr="00DC1110">
                    <w:rPr>
                      <w:b/>
                      <w:szCs w:val="21"/>
                    </w:rPr>
                    <w:t>单位</w:t>
                  </w:r>
                </w:p>
              </w:tc>
              <w:tc>
                <w:tcPr>
                  <w:tcW w:w="1907" w:type="dxa"/>
                  <w:gridSpan w:val="2"/>
                  <w:vAlign w:val="center"/>
                </w:tcPr>
                <w:p w:rsidR="003E032D" w:rsidRPr="00DC1110" w:rsidRDefault="00BA66DF" w:rsidP="008A0C45">
                  <w:pPr>
                    <w:adjustRightInd w:val="0"/>
                    <w:snapToGrid w:val="0"/>
                    <w:jc w:val="center"/>
                    <w:rPr>
                      <w:b/>
                      <w:szCs w:val="21"/>
                    </w:rPr>
                  </w:pPr>
                  <w:r w:rsidRPr="00DC1110">
                    <w:rPr>
                      <w:b/>
                      <w:szCs w:val="21"/>
                    </w:rPr>
                    <w:t>标准限值</w:t>
                  </w:r>
                </w:p>
              </w:tc>
            </w:tr>
            <w:tr w:rsidR="00DC1110" w:rsidRPr="00DC1110" w:rsidTr="00C318E1">
              <w:trPr>
                <w:cantSplit/>
                <w:trHeight w:val="181"/>
                <w:jc w:val="center"/>
              </w:trPr>
              <w:tc>
                <w:tcPr>
                  <w:tcW w:w="1260" w:type="dxa"/>
                  <w:vMerge/>
                  <w:vAlign w:val="center"/>
                </w:tcPr>
                <w:p w:rsidR="003E032D" w:rsidRPr="00DC1110" w:rsidRDefault="003E032D" w:rsidP="008A0C45">
                  <w:pPr>
                    <w:adjustRightInd w:val="0"/>
                    <w:snapToGrid w:val="0"/>
                    <w:jc w:val="left"/>
                    <w:rPr>
                      <w:b/>
                      <w:szCs w:val="21"/>
                    </w:rPr>
                  </w:pPr>
                </w:p>
              </w:tc>
              <w:tc>
                <w:tcPr>
                  <w:tcW w:w="2060" w:type="dxa"/>
                  <w:vMerge/>
                  <w:vAlign w:val="center"/>
                </w:tcPr>
                <w:p w:rsidR="003E032D" w:rsidRPr="00DC1110" w:rsidRDefault="003E032D" w:rsidP="008A0C45">
                  <w:pPr>
                    <w:adjustRightInd w:val="0"/>
                    <w:snapToGrid w:val="0"/>
                    <w:jc w:val="left"/>
                    <w:rPr>
                      <w:b/>
                      <w:szCs w:val="21"/>
                    </w:rPr>
                  </w:pPr>
                </w:p>
              </w:tc>
              <w:tc>
                <w:tcPr>
                  <w:tcW w:w="1124" w:type="dxa"/>
                  <w:vMerge/>
                  <w:vAlign w:val="center"/>
                </w:tcPr>
                <w:p w:rsidR="003E032D" w:rsidRPr="00DC1110" w:rsidRDefault="003E032D" w:rsidP="008A0C45">
                  <w:pPr>
                    <w:adjustRightInd w:val="0"/>
                    <w:snapToGrid w:val="0"/>
                    <w:jc w:val="left"/>
                    <w:rPr>
                      <w:b/>
                      <w:szCs w:val="21"/>
                    </w:rPr>
                  </w:pPr>
                </w:p>
              </w:tc>
              <w:tc>
                <w:tcPr>
                  <w:tcW w:w="1284" w:type="dxa"/>
                  <w:vMerge/>
                  <w:vAlign w:val="center"/>
                </w:tcPr>
                <w:p w:rsidR="003E032D" w:rsidRPr="00DC1110" w:rsidRDefault="003E032D" w:rsidP="008A0C45">
                  <w:pPr>
                    <w:adjustRightInd w:val="0"/>
                    <w:snapToGrid w:val="0"/>
                    <w:jc w:val="left"/>
                    <w:rPr>
                      <w:b/>
                      <w:szCs w:val="21"/>
                    </w:rPr>
                  </w:pPr>
                </w:p>
              </w:tc>
              <w:tc>
                <w:tcPr>
                  <w:tcW w:w="977" w:type="dxa"/>
                  <w:vAlign w:val="center"/>
                </w:tcPr>
                <w:p w:rsidR="003E032D" w:rsidRPr="00DC1110" w:rsidRDefault="00BA66DF" w:rsidP="008A0C45">
                  <w:pPr>
                    <w:adjustRightInd w:val="0"/>
                    <w:snapToGrid w:val="0"/>
                    <w:jc w:val="center"/>
                    <w:rPr>
                      <w:b/>
                      <w:szCs w:val="21"/>
                    </w:rPr>
                  </w:pPr>
                  <w:r w:rsidRPr="00DC1110">
                    <w:rPr>
                      <w:b/>
                      <w:szCs w:val="21"/>
                    </w:rPr>
                    <w:t>昼间</w:t>
                  </w:r>
                </w:p>
              </w:tc>
              <w:tc>
                <w:tcPr>
                  <w:tcW w:w="930" w:type="dxa"/>
                  <w:vAlign w:val="center"/>
                </w:tcPr>
                <w:p w:rsidR="003E032D" w:rsidRPr="00DC1110" w:rsidRDefault="00BA66DF" w:rsidP="008A0C45">
                  <w:pPr>
                    <w:adjustRightInd w:val="0"/>
                    <w:snapToGrid w:val="0"/>
                    <w:jc w:val="center"/>
                    <w:rPr>
                      <w:b/>
                      <w:szCs w:val="21"/>
                    </w:rPr>
                  </w:pPr>
                  <w:r w:rsidRPr="00DC1110">
                    <w:rPr>
                      <w:b/>
                      <w:szCs w:val="21"/>
                    </w:rPr>
                    <w:t>夜间</w:t>
                  </w:r>
                </w:p>
              </w:tc>
            </w:tr>
            <w:tr w:rsidR="00DC1110" w:rsidRPr="00DC1110" w:rsidTr="00C318E1">
              <w:trPr>
                <w:cantSplit/>
                <w:trHeight w:val="714"/>
                <w:jc w:val="center"/>
              </w:trPr>
              <w:tc>
                <w:tcPr>
                  <w:tcW w:w="1260" w:type="dxa"/>
                  <w:vAlign w:val="center"/>
                </w:tcPr>
                <w:p w:rsidR="003E032D" w:rsidRPr="00DC1110" w:rsidRDefault="00BA66DF" w:rsidP="008A0C45">
                  <w:pPr>
                    <w:adjustRightInd w:val="0"/>
                    <w:snapToGrid w:val="0"/>
                    <w:jc w:val="center"/>
                    <w:rPr>
                      <w:szCs w:val="21"/>
                    </w:rPr>
                  </w:pPr>
                  <w:r w:rsidRPr="00DC1110">
                    <w:rPr>
                      <w:rFonts w:hint="eastAsia"/>
                      <w:szCs w:val="21"/>
                    </w:rPr>
                    <w:t>项目区</w:t>
                  </w:r>
                </w:p>
              </w:tc>
              <w:tc>
                <w:tcPr>
                  <w:tcW w:w="2060" w:type="dxa"/>
                  <w:vAlign w:val="center"/>
                </w:tcPr>
                <w:p w:rsidR="003E032D" w:rsidRPr="00DC1110" w:rsidRDefault="00BA66DF" w:rsidP="008A0C45">
                  <w:pPr>
                    <w:adjustRightInd w:val="0"/>
                    <w:snapToGrid w:val="0"/>
                    <w:jc w:val="center"/>
                    <w:rPr>
                      <w:szCs w:val="21"/>
                    </w:rPr>
                  </w:pPr>
                  <w:r w:rsidRPr="00DC1110">
                    <w:rPr>
                      <w:szCs w:val="21"/>
                    </w:rPr>
                    <w:t>《声环境质</w:t>
                  </w:r>
                  <w:r w:rsidRPr="00DC1110">
                    <w:rPr>
                      <w:rFonts w:hint="eastAsia"/>
                      <w:szCs w:val="21"/>
                    </w:rPr>
                    <w:t>量</w:t>
                  </w:r>
                  <w:r w:rsidRPr="00DC1110">
                    <w:rPr>
                      <w:szCs w:val="21"/>
                    </w:rPr>
                    <w:t>标准》</w:t>
                  </w:r>
                  <w:r w:rsidRPr="00DC1110">
                    <w:rPr>
                      <w:rFonts w:hint="eastAsia"/>
                      <w:szCs w:val="21"/>
                    </w:rPr>
                    <w:t>(</w:t>
                  </w:r>
                  <w:r w:rsidRPr="00DC1110">
                    <w:rPr>
                      <w:szCs w:val="21"/>
                    </w:rPr>
                    <w:t>GB</w:t>
                  </w:r>
                  <w:r w:rsidRPr="00DC1110">
                    <w:rPr>
                      <w:rFonts w:hint="eastAsia"/>
                      <w:szCs w:val="21"/>
                    </w:rPr>
                    <w:t>3096</w:t>
                  </w:r>
                  <w:r w:rsidRPr="00DC1110">
                    <w:rPr>
                      <w:szCs w:val="21"/>
                    </w:rPr>
                    <w:t>-</w:t>
                  </w:r>
                  <w:r w:rsidRPr="00DC1110">
                    <w:rPr>
                      <w:rFonts w:hint="eastAsia"/>
                      <w:szCs w:val="21"/>
                    </w:rPr>
                    <w:t>2008)</w:t>
                  </w:r>
                </w:p>
              </w:tc>
              <w:tc>
                <w:tcPr>
                  <w:tcW w:w="1124" w:type="dxa"/>
                  <w:vAlign w:val="center"/>
                </w:tcPr>
                <w:p w:rsidR="003E032D" w:rsidRPr="00DC1110" w:rsidRDefault="00BA66DF" w:rsidP="008A0C45">
                  <w:pPr>
                    <w:adjustRightInd w:val="0"/>
                    <w:snapToGrid w:val="0"/>
                    <w:jc w:val="center"/>
                    <w:rPr>
                      <w:szCs w:val="21"/>
                    </w:rPr>
                  </w:pPr>
                  <w:r w:rsidRPr="00DC1110">
                    <w:rPr>
                      <w:rFonts w:hint="eastAsia"/>
                      <w:bCs/>
                      <w:szCs w:val="21"/>
                    </w:rPr>
                    <w:t>2</w:t>
                  </w:r>
                  <w:r w:rsidRPr="00DC1110">
                    <w:rPr>
                      <w:bCs/>
                      <w:szCs w:val="21"/>
                    </w:rPr>
                    <w:t>类标准</w:t>
                  </w:r>
                </w:p>
              </w:tc>
              <w:tc>
                <w:tcPr>
                  <w:tcW w:w="1284" w:type="dxa"/>
                  <w:vAlign w:val="center"/>
                </w:tcPr>
                <w:p w:rsidR="003E032D" w:rsidRPr="00DC1110" w:rsidRDefault="00BA66DF" w:rsidP="008A0C45">
                  <w:pPr>
                    <w:adjustRightInd w:val="0"/>
                    <w:snapToGrid w:val="0"/>
                    <w:jc w:val="center"/>
                    <w:rPr>
                      <w:szCs w:val="21"/>
                    </w:rPr>
                  </w:pPr>
                  <w:r w:rsidRPr="00DC1110">
                    <w:rPr>
                      <w:szCs w:val="21"/>
                    </w:rPr>
                    <w:t>dB</w:t>
                  </w:r>
                  <w:r w:rsidRPr="00DC1110">
                    <w:rPr>
                      <w:szCs w:val="21"/>
                    </w:rPr>
                    <w:t>（</w:t>
                  </w:r>
                  <w:r w:rsidRPr="00DC1110">
                    <w:rPr>
                      <w:szCs w:val="21"/>
                    </w:rPr>
                    <w:t>A</w:t>
                  </w:r>
                  <w:r w:rsidRPr="00DC1110">
                    <w:rPr>
                      <w:szCs w:val="21"/>
                    </w:rPr>
                    <w:t>）</w:t>
                  </w:r>
                </w:p>
              </w:tc>
              <w:tc>
                <w:tcPr>
                  <w:tcW w:w="977" w:type="dxa"/>
                  <w:vAlign w:val="center"/>
                </w:tcPr>
                <w:p w:rsidR="003E032D" w:rsidRPr="00DC1110" w:rsidRDefault="00BA66DF" w:rsidP="008A0C45">
                  <w:pPr>
                    <w:adjustRightInd w:val="0"/>
                    <w:snapToGrid w:val="0"/>
                    <w:jc w:val="center"/>
                    <w:rPr>
                      <w:szCs w:val="21"/>
                    </w:rPr>
                  </w:pPr>
                  <w:r w:rsidRPr="00DC1110">
                    <w:rPr>
                      <w:rFonts w:hint="eastAsia"/>
                      <w:szCs w:val="21"/>
                    </w:rPr>
                    <w:t>60</w:t>
                  </w:r>
                </w:p>
              </w:tc>
              <w:tc>
                <w:tcPr>
                  <w:tcW w:w="930" w:type="dxa"/>
                  <w:vAlign w:val="center"/>
                </w:tcPr>
                <w:p w:rsidR="003E032D" w:rsidRPr="00DC1110" w:rsidRDefault="00BA66DF" w:rsidP="008A0C45">
                  <w:pPr>
                    <w:adjustRightInd w:val="0"/>
                    <w:snapToGrid w:val="0"/>
                    <w:jc w:val="center"/>
                    <w:rPr>
                      <w:szCs w:val="21"/>
                    </w:rPr>
                  </w:pPr>
                  <w:r w:rsidRPr="00DC1110">
                    <w:rPr>
                      <w:rFonts w:hint="eastAsia"/>
                      <w:szCs w:val="21"/>
                    </w:rPr>
                    <w:t>50</w:t>
                  </w:r>
                </w:p>
              </w:tc>
            </w:tr>
          </w:tbl>
          <w:p w:rsidR="003E032D" w:rsidRPr="00DC1110" w:rsidRDefault="003E032D">
            <w:pPr>
              <w:rPr>
                <w:sz w:val="10"/>
                <w:szCs w:val="10"/>
              </w:rPr>
            </w:pPr>
          </w:p>
        </w:tc>
      </w:tr>
      <w:tr w:rsidR="00DC1110" w:rsidRPr="00DC1110" w:rsidTr="00C318E1">
        <w:trPr>
          <w:jc w:val="center"/>
        </w:trPr>
        <w:tc>
          <w:tcPr>
            <w:tcW w:w="648" w:type="dxa"/>
            <w:vAlign w:val="center"/>
          </w:tcPr>
          <w:p w:rsidR="003E032D" w:rsidRPr="00DC1110" w:rsidRDefault="00BA66DF">
            <w:pPr>
              <w:autoSpaceDE w:val="0"/>
              <w:autoSpaceDN w:val="0"/>
              <w:spacing w:line="360" w:lineRule="auto"/>
              <w:jc w:val="center"/>
              <w:rPr>
                <w:rFonts w:eastAsia="黑体"/>
                <w:bCs/>
                <w:sz w:val="28"/>
                <w:szCs w:val="28"/>
              </w:rPr>
            </w:pPr>
            <w:proofErr w:type="gramStart"/>
            <w:r w:rsidRPr="00DC1110">
              <w:rPr>
                <w:rFonts w:eastAsia="黑体"/>
                <w:bCs/>
                <w:sz w:val="28"/>
                <w:szCs w:val="28"/>
              </w:rPr>
              <w:t>污</w:t>
            </w:r>
            <w:proofErr w:type="gramEnd"/>
          </w:p>
          <w:p w:rsidR="003E032D" w:rsidRPr="00DC1110" w:rsidRDefault="00BA66DF">
            <w:pPr>
              <w:autoSpaceDE w:val="0"/>
              <w:autoSpaceDN w:val="0"/>
              <w:spacing w:line="360" w:lineRule="auto"/>
              <w:jc w:val="center"/>
              <w:rPr>
                <w:rFonts w:eastAsia="黑体"/>
                <w:bCs/>
                <w:sz w:val="28"/>
                <w:szCs w:val="28"/>
              </w:rPr>
            </w:pPr>
            <w:r w:rsidRPr="00DC1110">
              <w:rPr>
                <w:rFonts w:eastAsia="黑体"/>
                <w:bCs/>
                <w:sz w:val="28"/>
                <w:szCs w:val="28"/>
              </w:rPr>
              <w:t>染</w:t>
            </w:r>
          </w:p>
          <w:p w:rsidR="003E032D" w:rsidRPr="00DC1110" w:rsidRDefault="00BA66DF">
            <w:pPr>
              <w:autoSpaceDE w:val="0"/>
              <w:autoSpaceDN w:val="0"/>
              <w:spacing w:line="360" w:lineRule="auto"/>
              <w:jc w:val="center"/>
              <w:rPr>
                <w:rFonts w:eastAsia="黑体"/>
                <w:bCs/>
                <w:sz w:val="28"/>
                <w:szCs w:val="28"/>
              </w:rPr>
            </w:pPr>
            <w:r w:rsidRPr="00DC1110">
              <w:rPr>
                <w:rFonts w:eastAsia="黑体"/>
                <w:bCs/>
                <w:sz w:val="28"/>
                <w:szCs w:val="28"/>
              </w:rPr>
              <w:t>物</w:t>
            </w:r>
          </w:p>
          <w:p w:rsidR="003E032D" w:rsidRPr="00DC1110" w:rsidRDefault="00BA66DF">
            <w:pPr>
              <w:autoSpaceDE w:val="0"/>
              <w:autoSpaceDN w:val="0"/>
              <w:spacing w:line="360" w:lineRule="auto"/>
              <w:jc w:val="center"/>
              <w:rPr>
                <w:rFonts w:eastAsia="黑体"/>
                <w:bCs/>
                <w:sz w:val="28"/>
                <w:szCs w:val="28"/>
              </w:rPr>
            </w:pPr>
            <w:r w:rsidRPr="00DC1110">
              <w:rPr>
                <w:rFonts w:eastAsia="黑体"/>
                <w:bCs/>
                <w:sz w:val="28"/>
                <w:szCs w:val="28"/>
              </w:rPr>
              <w:t>排</w:t>
            </w:r>
          </w:p>
          <w:p w:rsidR="003E032D" w:rsidRPr="00DC1110" w:rsidRDefault="00BA66DF">
            <w:pPr>
              <w:autoSpaceDE w:val="0"/>
              <w:autoSpaceDN w:val="0"/>
              <w:spacing w:line="360" w:lineRule="auto"/>
              <w:jc w:val="center"/>
              <w:rPr>
                <w:rFonts w:eastAsia="黑体"/>
                <w:bCs/>
                <w:sz w:val="28"/>
                <w:szCs w:val="28"/>
              </w:rPr>
            </w:pPr>
            <w:r w:rsidRPr="00DC1110">
              <w:rPr>
                <w:rFonts w:eastAsia="黑体"/>
                <w:bCs/>
                <w:sz w:val="28"/>
                <w:szCs w:val="28"/>
              </w:rPr>
              <w:t>放</w:t>
            </w:r>
          </w:p>
          <w:p w:rsidR="003E032D" w:rsidRPr="00DC1110" w:rsidRDefault="00BA66DF">
            <w:pPr>
              <w:autoSpaceDE w:val="0"/>
              <w:autoSpaceDN w:val="0"/>
              <w:spacing w:line="360" w:lineRule="auto"/>
              <w:jc w:val="center"/>
              <w:rPr>
                <w:rFonts w:eastAsia="黑体"/>
                <w:bCs/>
                <w:sz w:val="28"/>
                <w:szCs w:val="28"/>
              </w:rPr>
            </w:pPr>
            <w:r w:rsidRPr="00DC1110">
              <w:rPr>
                <w:rFonts w:eastAsia="黑体"/>
                <w:bCs/>
                <w:sz w:val="28"/>
                <w:szCs w:val="28"/>
              </w:rPr>
              <w:t>标</w:t>
            </w:r>
          </w:p>
          <w:p w:rsidR="003E032D" w:rsidRPr="00DC1110" w:rsidRDefault="00BA66DF">
            <w:pPr>
              <w:autoSpaceDE w:val="0"/>
              <w:autoSpaceDN w:val="0"/>
              <w:spacing w:line="360" w:lineRule="auto"/>
              <w:jc w:val="center"/>
              <w:rPr>
                <w:rFonts w:eastAsia="黑体"/>
                <w:bCs/>
                <w:sz w:val="28"/>
                <w:szCs w:val="28"/>
              </w:rPr>
            </w:pPr>
            <w:r w:rsidRPr="00DC1110">
              <w:rPr>
                <w:rFonts w:eastAsia="黑体"/>
                <w:bCs/>
                <w:sz w:val="28"/>
                <w:szCs w:val="28"/>
              </w:rPr>
              <w:t>准</w:t>
            </w:r>
          </w:p>
        </w:tc>
        <w:tc>
          <w:tcPr>
            <w:tcW w:w="7881" w:type="dxa"/>
          </w:tcPr>
          <w:p w:rsidR="003E032D" w:rsidRPr="00DC1110" w:rsidRDefault="00BA66DF">
            <w:pPr>
              <w:pStyle w:val="3"/>
              <w:keepNext w:val="0"/>
              <w:keepLines w:val="0"/>
              <w:ind w:firstLine="562"/>
              <w:rPr>
                <w:rFonts w:eastAsia="宋体"/>
                <w:b/>
                <w:bCs w:val="0"/>
              </w:rPr>
            </w:pPr>
            <w:r w:rsidRPr="00DC1110">
              <w:rPr>
                <w:rFonts w:eastAsia="宋体"/>
                <w:b/>
                <w:bCs w:val="0"/>
              </w:rPr>
              <w:t>一、废气</w:t>
            </w:r>
          </w:p>
          <w:p w:rsidR="003E032D" w:rsidRPr="00DC1110" w:rsidRDefault="00BA66DF">
            <w:pPr>
              <w:spacing w:line="360" w:lineRule="auto"/>
              <w:ind w:firstLineChars="200" w:firstLine="480"/>
              <w:rPr>
                <w:kern w:val="24"/>
                <w:sz w:val="24"/>
                <w:highlight w:val="yellow"/>
              </w:rPr>
            </w:pPr>
            <w:r w:rsidRPr="00DC1110">
              <w:rPr>
                <w:rFonts w:hint="eastAsia"/>
                <w:kern w:val="24"/>
                <w:sz w:val="24"/>
              </w:rPr>
              <w:t>本项目非甲烷总烃排放</w:t>
            </w:r>
            <w:r w:rsidR="00C318E1" w:rsidRPr="00C318E1">
              <w:rPr>
                <w:rFonts w:hint="eastAsia"/>
                <w:color w:val="0000CC"/>
                <w:kern w:val="24"/>
                <w:sz w:val="24"/>
              </w:rPr>
              <w:t>参考</w:t>
            </w:r>
            <w:r w:rsidR="00C318E1">
              <w:rPr>
                <w:rFonts w:hint="eastAsia"/>
                <w:color w:val="0000CC"/>
                <w:kern w:val="24"/>
                <w:sz w:val="24"/>
              </w:rPr>
              <w:t>执行</w:t>
            </w:r>
            <w:r w:rsidR="00C318E1" w:rsidRPr="00C318E1">
              <w:rPr>
                <w:rFonts w:hint="eastAsia"/>
                <w:color w:val="0000CC"/>
                <w:kern w:val="24"/>
                <w:sz w:val="24"/>
              </w:rPr>
              <w:t>陕西省</w:t>
            </w:r>
            <w:r w:rsidR="00C318E1">
              <w:rPr>
                <w:rFonts w:hint="eastAsia"/>
                <w:color w:val="0000CC"/>
                <w:kern w:val="24"/>
                <w:sz w:val="24"/>
              </w:rPr>
              <w:t>地方标准《挥发性有机物排放标准》（</w:t>
            </w:r>
            <w:r w:rsidR="00C318E1">
              <w:rPr>
                <w:rFonts w:hint="eastAsia"/>
                <w:color w:val="0000CC"/>
                <w:kern w:val="24"/>
                <w:sz w:val="24"/>
              </w:rPr>
              <w:t>DB61/T1061-2017</w:t>
            </w:r>
            <w:r w:rsidR="00C318E1">
              <w:rPr>
                <w:rFonts w:hint="eastAsia"/>
                <w:color w:val="0000CC"/>
                <w:kern w:val="24"/>
                <w:sz w:val="24"/>
              </w:rPr>
              <w:t>）中橡胶制品制造行业（胶浆制备、浸浆、胶浆喷涂和涂胶工艺有机废气排放设施）有组织排放标准，</w:t>
            </w:r>
            <w:r w:rsidR="00C318E1" w:rsidRPr="00C318E1">
              <w:rPr>
                <w:rFonts w:hint="eastAsia"/>
                <w:color w:val="0000CC"/>
                <w:kern w:val="24"/>
                <w:sz w:val="24"/>
              </w:rPr>
              <w:t>见表</w:t>
            </w:r>
            <w:r w:rsidR="00C318E1" w:rsidRPr="00C318E1">
              <w:rPr>
                <w:rFonts w:hint="eastAsia"/>
                <w:color w:val="0000CC"/>
                <w:kern w:val="24"/>
                <w:sz w:val="24"/>
              </w:rPr>
              <w:t>4-3</w:t>
            </w:r>
            <w:r w:rsidR="00AC28BD">
              <w:rPr>
                <w:rFonts w:hint="eastAsia"/>
                <w:color w:val="0000CC"/>
                <w:kern w:val="24"/>
                <w:sz w:val="24"/>
              </w:rPr>
              <w:t>，无组织排放标准，见表</w:t>
            </w:r>
            <w:r w:rsidR="00AC28BD">
              <w:rPr>
                <w:rFonts w:hint="eastAsia"/>
                <w:color w:val="0000CC"/>
                <w:kern w:val="24"/>
                <w:sz w:val="24"/>
              </w:rPr>
              <w:t>4-4</w:t>
            </w:r>
            <w:r w:rsidRPr="00C318E1">
              <w:rPr>
                <w:rFonts w:hint="eastAsia"/>
                <w:color w:val="0000CC"/>
                <w:sz w:val="24"/>
              </w:rPr>
              <w:t>。</w:t>
            </w:r>
          </w:p>
          <w:p w:rsidR="003E032D" w:rsidRPr="00DC1110" w:rsidRDefault="00BA66DF">
            <w:pPr>
              <w:jc w:val="center"/>
              <w:rPr>
                <w:rFonts w:hAnsi="宋体"/>
                <w:b/>
                <w:szCs w:val="21"/>
              </w:rPr>
            </w:pPr>
            <w:r w:rsidRPr="00DC1110">
              <w:rPr>
                <w:rFonts w:hAnsi="宋体"/>
                <w:b/>
                <w:szCs w:val="21"/>
              </w:rPr>
              <w:t>表</w:t>
            </w:r>
            <w:r w:rsidRPr="00DC1110">
              <w:rPr>
                <w:rFonts w:hint="eastAsia"/>
                <w:b/>
                <w:szCs w:val="21"/>
              </w:rPr>
              <w:t>4-3</w:t>
            </w:r>
            <w:r w:rsidRPr="00DC1110">
              <w:rPr>
                <w:b/>
                <w:szCs w:val="21"/>
              </w:rPr>
              <w:t xml:space="preserve">  </w:t>
            </w:r>
            <w:r w:rsidRPr="00DC1110">
              <w:rPr>
                <w:rFonts w:hint="eastAsia"/>
                <w:b/>
                <w:szCs w:val="21"/>
              </w:rPr>
              <w:t xml:space="preserve"> </w:t>
            </w:r>
            <w:r w:rsidRPr="00DC1110">
              <w:rPr>
                <w:rFonts w:hint="eastAsia"/>
                <w:b/>
                <w:szCs w:val="21"/>
              </w:rPr>
              <w:t>本项目</w:t>
            </w:r>
            <w:r w:rsidR="00AC28BD">
              <w:rPr>
                <w:rFonts w:hint="eastAsia"/>
                <w:b/>
                <w:szCs w:val="21"/>
              </w:rPr>
              <w:t>有机</w:t>
            </w:r>
            <w:r w:rsidRPr="00DC1110">
              <w:rPr>
                <w:rFonts w:hint="eastAsia"/>
                <w:b/>
                <w:szCs w:val="21"/>
              </w:rPr>
              <w:t>废气</w:t>
            </w:r>
            <w:r w:rsidR="00AC28BD">
              <w:rPr>
                <w:rFonts w:hint="eastAsia"/>
                <w:b/>
                <w:szCs w:val="21"/>
              </w:rPr>
              <w:t>有组织</w:t>
            </w:r>
            <w:r w:rsidRPr="00DC1110">
              <w:rPr>
                <w:rFonts w:hAnsi="宋体"/>
                <w:b/>
                <w:szCs w:val="21"/>
              </w:rPr>
              <w:t>排放标准</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354"/>
              <w:gridCol w:w="2575"/>
              <w:gridCol w:w="2706"/>
            </w:tblGrid>
            <w:tr w:rsidR="00C318E1" w:rsidRPr="00DC1110" w:rsidTr="00C318E1">
              <w:trPr>
                <w:trHeight w:hRule="exact" w:val="626"/>
                <w:jc w:val="center"/>
              </w:trPr>
              <w:tc>
                <w:tcPr>
                  <w:tcW w:w="1542" w:type="pct"/>
                  <w:vAlign w:val="center"/>
                </w:tcPr>
                <w:p w:rsidR="00C318E1" w:rsidRPr="00DC1110" w:rsidRDefault="00C318E1">
                  <w:pPr>
                    <w:ind w:left="422" w:hangingChars="200" w:hanging="422"/>
                    <w:jc w:val="center"/>
                    <w:rPr>
                      <w:b/>
                      <w:szCs w:val="21"/>
                    </w:rPr>
                  </w:pPr>
                  <w:r w:rsidRPr="00DC1110">
                    <w:rPr>
                      <w:b/>
                      <w:szCs w:val="21"/>
                    </w:rPr>
                    <w:t>污染物</w:t>
                  </w:r>
                  <w:r w:rsidRPr="00DC1110">
                    <w:rPr>
                      <w:rFonts w:hint="eastAsia"/>
                      <w:b/>
                      <w:szCs w:val="21"/>
                    </w:rPr>
                    <w:t>名称</w:t>
                  </w:r>
                </w:p>
              </w:tc>
              <w:tc>
                <w:tcPr>
                  <w:tcW w:w="1686" w:type="pct"/>
                  <w:vAlign w:val="center"/>
                </w:tcPr>
                <w:p w:rsidR="00C318E1" w:rsidRPr="00DC1110" w:rsidRDefault="00C318E1">
                  <w:pPr>
                    <w:jc w:val="center"/>
                    <w:rPr>
                      <w:b/>
                      <w:szCs w:val="21"/>
                    </w:rPr>
                  </w:pPr>
                  <w:r w:rsidRPr="00DC1110">
                    <w:rPr>
                      <w:rFonts w:hint="eastAsia"/>
                      <w:b/>
                      <w:szCs w:val="21"/>
                    </w:rPr>
                    <w:t>最高允许排放浓度（</w:t>
                  </w:r>
                  <w:r w:rsidRPr="00DC1110">
                    <w:rPr>
                      <w:rFonts w:hint="eastAsia"/>
                      <w:b/>
                      <w:szCs w:val="21"/>
                    </w:rPr>
                    <w:t>mg/m</w:t>
                  </w:r>
                  <w:r w:rsidRPr="00DC1110">
                    <w:rPr>
                      <w:rFonts w:hint="eastAsia"/>
                      <w:b/>
                      <w:szCs w:val="21"/>
                      <w:vertAlign w:val="superscript"/>
                    </w:rPr>
                    <w:t>3</w:t>
                  </w:r>
                  <w:r w:rsidRPr="00DC1110">
                    <w:rPr>
                      <w:rFonts w:hint="eastAsia"/>
                      <w:b/>
                      <w:szCs w:val="21"/>
                    </w:rPr>
                    <w:t>）</w:t>
                  </w:r>
                </w:p>
              </w:tc>
              <w:tc>
                <w:tcPr>
                  <w:tcW w:w="1772" w:type="pct"/>
                  <w:vAlign w:val="center"/>
                </w:tcPr>
                <w:p w:rsidR="00C318E1" w:rsidRPr="00C318E1" w:rsidRDefault="00C318E1" w:rsidP="00C318E1">
                  <w:pPr>
                    <w:jc w:val="center"/>
                    <w:rPr>
                      <w:b/>
                      <w:color w:val="0000CC"/>
                      <w:szCs w:val="21"/>
                    </w:rPr>
                  </w:pPr>
                  <w:r w:rsidRPr="00C318E1">
                    <w:rPr>
                      <w:rFonts w:hint="eastAsia"/>
                      <w:b/>
                      <w:color w:val="0000CC"/>
                      <w:szCs w:val="21"/>
                    </w:rPr>
                    <w:t>最低去除效率</w:t>
                  </w:r>
                </w:p>
              </w:tc>
            </w:tr>
            <w:tr w:rsidR="00C318E1" w:rsidRPr="00DC1110" w:rsidTr="00C318E1">
              <w:trPr>
                <w:trHeight w:hRule="exact" w:val="424"/>
                <w:jc w:val="center"/>
              </w:trPr>
              <w:tc>
                <w:tcPr>
                  <w:tcW w:w="1542" w:type="pct"/>
                  <w:vAlign w:val="center"/>
                </w:tcPr>
                <w:p w:rsidR="00C318E1" w:rsidRPr="00DC1110" w:rsidRDefault="00C318E1">
                  <w:pPr>
                    <w:jc w:val="center"/>
                    <w:rPr>
                      <w:szCs w:val="21"/>
                    </w:rPr>
                  </w:pPr>
                  <w:r w:rsidRPr="00DC1110">
                    <w:rPr>
                      <w:rFonts w:hint="eastAsia"/>
                      <w:szCs w:val="21"/>
                    </w:rPr>
                    <w:t>非甲烷总烃</w:t>
                  </w:r>
                </w:p>
              </w:tc>
              <w:tc>
                <w:tcPr>
                  <w:tcW w:w="1686" w:type="pct"/>
                  <w:vAlign w:val="center"/>
                </w:tcPr>
                <w:p w:rsidR="00C318E1" w:rsidRPr="00DC1110" w:rsidRDefault="00C318E1">
                  <w:pPr>
                    <w:jc w:val="center"/>
                    <w:rPr>
                      <w:szCs w:val="21"/>
                    </w:rPr>
                  </w:pPr>
                  <w:r w:rsidRPr="00C318E1">
                    <w:rPr>
                      <w:rFonts w:hint="eastAsia"/>
                      <w:color w:val="0000CC"/>
                      <w:szCs w:val="21"/>
                    </w:rPr>
                    <w:t>80</w:t>
                  </w:r>
                </w:p>
              </w:tc>
              <w:tc>
                <w:tcPr>
                  <w:tcW w:w="1772" w:type="pct"/>
                  <w:vAlign w:val="center"/>
                </w:tcPr>
                <w:p w:rsidR="00C318E1" w:rsidRPr="00C318E1" w:rsidRDefault="00C318E1">
                  <w:pPr>
                    <w:jc w:val="center"/>
                    <w:rPr>
                      <w:color w:val="0000CC"/>
                      <w:szCs w:val="21"/>
                    </w:rPr>
                  </w:pPr>
                  <w:r w:rsidRPr="00C318E1">
                    <w:rPr>
                      <w:rFonts w:hint="eastAsia"/>
                      <w:color w:val="0000CC"/>
                      <w:szCs w:val="21"/>
                    </w:rPr>
                    <w:t>90%</w:t>
                  </w:r>
                </w:p>
              </w:tc>
            </w:tr>
          </w:tbl>
          <w:p w:rsidR="008E726F" w:rsidRDefault="008E726F" w:rsidP="00AC28BD">
            <w:pPr>
              <w:jc w:val="center"/>
              <w:rPr>
                <w:rFonts w:hAnsi="宋体"/>
                <w:b/>
                <w:color w:val="0000CC"/>
                <w:szCs w:val="21"/>
              </w:rPr>
            </w:pPr>
          </w:p>
          <w:p w:rsidR="00AC28BD" w:rsidRPr="00AC28BD" w:rsidRDefault="00AC28BD" w:rsidP="00AC28BD">
            <w:pPr>
              <w:jc w:val="center"/>
              <w:rPr>
                <w:rFonts w:hAnsi="宋体"/>
                <w:b/>
                <w:color w:val="0000CC"/>
                <w:szCs w:val="21"/>
              </w:rPr>
            </w:pPr>
            <w:r w:rsidRPr="00AC28BD">
              <w:rPr>
                <w:rFonts w:hAnsi="宋体"/>
                <w:b/>
                <w:color w:val="0000CC"/>
                <w:szCs w:val="21"/>
              </w:rPr>
              <w:t>表</w:t>
            </w:r>
            <w:r w:rsidRPr="00AC28BD">
              <w:rPr>
                <w:rFonts w:hint="eastAsia"/>
                <w:b/>
                <w:color w:val="0000CC"/>
                <w:szCs w:val="21"/>
              </w:rPr>
              <w:t>4-4</w:t>
            </w:r>
            <w:r w:rsidRPr="00AC28BD">
              <w:rPr>
                <w:b/>
                <w:color w:val="0000CC"/>
                <w:szCs w:val="21"/>
              </w:rPr>
              <w:t xml:space="preserve">  </w:t>
            </w:r>
            <w:r w:rsidRPr="00AC28BD">
              <w:rPr>
                <w:rFonts w:hint="eastAsia"/>
                <w:b/>
                <w:color w:val="0000CC"/>
                <w:szCs w:val="21"/>
              </w:rPr>
              <w:t xml:space="preserve"> </w:t>
            </w:r>
            <w:r w:rsidRPr="00AC28BD">
              <w:rPr>
                <w:rFonts w:hint="eastAsia"/>
                <w:b/>
                <w:color w:val="0000CC"/>
                <w:szCs w:val="21"/>
              </w:rPr>
              <w:t>本项目有机废气无组织</w:t>
            </w:r>
            <w:r w:rsidRPr="00AC28BD">
              <w:rPr>
                <w:rFonts w:hAnsi="宋体"/>
                <w:b/>
                <w:color w:val="0000CC"/>
                <w:szCs w:val="21"/>
              </w:rPr>
              <w:t>排放标准</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54"/>
              <w:gridCol w:w="4240"/>
              <w:gridCol w:w="1541"/>
            </w:tblGrid>
            <w:tr w:rsidR="006C11D2" w:rsidRPr="00AC28BD" w:rsidTr="006C11D2">
              <w:trPr>
                <w:trHeight w:hRule="exact" w:val="626"/>
                <w:jc w:val="center"/>
              </w:trPr>
              <w:tc>
                <w:tcPr>
                  <w:tcW w:w="1214" w:type="pct"/>
                  <w:vAlign w:val="center"/>
                </w:tcPr>
                <w:p w:rsidR="006C11D2" w:rsidRPr="00AC28BD" w:rsidRDefault="006C11D2" w:rsidP="002E532E">
                  <w:pPr>
                    <w:ind w:left="422" w:hangingChars="200" w:hanging="422"/>
                    <w:jc w:val="center"/>
                    <w:rPr>
                      <w:b/>
                      <w:color w:val="0000CC"/>
                      <w:szCs w:val="21"/>
                    </w:rPr>
                  </w:pPr>
                  <w:r w:rsidRPr="00AC28BD">
                    <w:rPr>
                      <w:b/>
                      <w:color w:val="0000CC"/>
                      <w:szCs w:val="21"/>
                    </w:rPr>
                    <w:lastRenderedPageBreak/>
                    <w:t>污染物</w:t>
                  </w:r>
                  <w:r w:rsidRPr="00AC28BD">
                    <w:rPr>
                      <w:rFonts w:hint="eastAsia"/>
                      <w:b/>
                      <w:color w:val="0000CC"/>
                      <w:szCs w:val="21"/>
                    </w:rPr>
                    <w:t>名称</w:t>
                  </w:r>
                </w:p>
              </w:tc>
              <w:tc>
                <w:tcPr>
                  <w:tcW w:w="2777" w:type="pct"/>
                  <w:vAlign w:val="center"/>
                </w:tcPr>
                <w:p w:rsidR="006C11D2" w:rsidRPr="00AC28BD" w:rsidRDefault="006C11D2" w:rsidP="00AC28BD">
                  <w:pPr>
                    <w:jc w:val="center"/>
                    <w:rPr>
                      <w:b/>
                      <w:color w:val="0000CC"/>
                      <w:szCs w:val="21"/>
                    </w:rPr>
                  </w:pPr>
                  <w:r w:rsidRPr="00AC28BD">
                    <w:rPr>
                      <w:rFonts w:hint="eastAsia"/>
                      <w:b/>
                      <w:color w:val="0000CC"/>
                      <w:szCs w:val="21"/>
                    </w:rPr>
                    <w:t>最高允许浓度限值（</w:t>
                  </w:r>
                  <w:r w:rsidRPr="00AC28BD">
                    <w:rPr>
                      <w:rFonts w:hint="eastAsia"/>
                      <w:b/>
                      <w:color w:val="0000CC"/>
                      <w:szCs w:val="21"/>
                    </w:rPr>
                    <w:t>mg/m</w:t>
                  </w:r>
                  <w:r w:rsidRPr="00AC28BD">
                    <w:rPr>
                      <w:rFonts w:hint="eastAsia"/>
                      <w:b/>
                      <w:color w:val="0000CC"/>
                      <w:szCs w:val="21"/>
                      <w:vertAlign w:val="superscript"/>
                    </w:rPr>
                    <w:t>3</w:t>
                  </w:r>
                  <w:r w:rsidRPr="00AC28BD">
                    <w:rPr>
                      <w:rFonts w:hint="eastAsia"/>
                      <w:b/>
                      <w:color w:val="0000CC"/>
                      <w:szCs w:val="21"/>
                    </w:rPr>
                    <w:t>）</w:t>
                  </w:r>
                </w:p>
              </w:tc>
              <w:tc>
                <w:tcPr>
                  <w:tcW w:w="1009" w:type="pct"/>
                  <w:vAlign w:val="center"/>
                </w:tcPr>
                <w:p w:rsidR="006C11D2" w:rsidRPr="00AC28BD" w:rsidRDefault="006C11D2" w:rsidP="006C11D2">
                  <w:pPr>
                    <w:jc w:val="center"/>
                    <w:rPr>
                      <w:b/>
                      <w:color w:val="0000CC"/>
                      <w:szCs w:val="21"/>
                    </w:rPr>
                  </w:pPr>
                  <w:r>
                    <w:rPr>
                      <w:rFonts w:hint="eastAsia"/>
                      <w:b/>
                      <w:color w:val="0000CC"/>
                      <w:szCs w:val="21"/>
                    </w:rPr>
                    <w:t>位置</w:t>
                  </w:r>
                </w:p>
              </w:tc>
            </w:tr>
            <w:tr w:rsidR="006C11D2" w:rsidRPr="00AC28BD" w:rsidTr="006C11D2">
              <w:trPr>
                <w:trHeight w:hRule="exact" w:val="424"/>
                <w:jc w:val="center"/>
              </w:trPr>
              <w:tc>
                <w:tcPr>
                  <w:tcW w:w="1214" w:type="pct"/>
                  <w:vMerge w:val="restart"/>
                  <w:vAlign w:val="center"/>
                </w:tcPr>
                <w:p w:rsidR="006C11D2" w:rsidRPr="00AC28BD" w:rsidRDefault="006C11D2" w:rsidP="002E532E">
                  <w:pPr>
                    <w:jc w:val="center"/>
                    <w:rPr>
                      <w:color w:val="0000CC"/>
                      <w:szCs w:val="21"/>
                    </w:rPr>
                  </w:pPr>
                  <w:r w:rsidRPr="00AC28BD">
                    <w:rPr>
                      <w:rFonts w:hint="eastAsia"/>
                      <w:color w:val="0000CC"/>
                      <w:szCs w:val="21"/>
                    </w:rPr>
                    <w:t>非甲烷总烃</w:t>
                  </w:r>
                </w:p>
              </w:tc>
              <w:tc>
                <w:tcPr>
                  <w:tcW w:w="2777" w:type="pct"/>
                  <w:vAlign w:val="center"/>
                </w:tcPr>
                <w:p w:rsidR="006C11D2" w:rsidRPr="00AC28BD" w:rsidRDefault="006C11D2" w:rsidP="002E532E">
                  <w:pPr>
                    <w:jc w:val="center"/>
                    <w:rPr>
                      <w:color w:val="0000CC"/>
                      <w:szCs w:val="21"/>
                    </w:rPr>
                  </w:pPr>
                  <w:r w:rsidRPr="00AC28BD">
                    <w:rPr>
                      <w:rFonts w:hint="eastAsia"/>
                      <w:color w:val="0000CC"/>
                      <w:szCs w:val="21"/>
                    </w:rPr>
                    <w:t>10</w:t>
                  </w:r>
                </w:p>
              </w:tc>
              <w:tc>
                <w:tcPr>
                  <w:tcW w:w="1009" w:type="pct"/>
                  <w:vAlign w:val="center"/>
                </w:tcPr>
                <w:p w:rsidR="006C11D2" w:rsidRPr="00AC28BD" w:rsidRDefault="006C11D2" w:rsidP="006C11D2">
                  <w:pPr>
                    <w:jc w:val="center"/>
                    <w:rPr>
                      <w:color w:val="0000CC"/>
                      <w:szCs w:val="21"/>
                    </w:rPr>
                  </w:pPr>
                  <w:r>
                    <w:rPr>
                      <w:rFonts w:hint="eastAsia"/>
                      <w:color w:val="0000CC"/>
                      <w:szCs w:val="21"/>
                    </w:rPr>
                    <w:t>厂区内</w:t>
                  </w:r>
                </w:p>
              </w:tc>
            </w:tr>
            <w:tr w:rsidR="006C11D2" w:rsidRPr="00AC28BD" w:rsidTr="006C11D2">
              <w:trPr>
                <w:trHeight w:hRule="exact" w:val="424"/>
                <w:jc w:val="center"/>
              </w:trPr>
              <w:tc>
                <w:tcPr>
                  <w:tcW w:w="1214" w:type="pct"/>
                  <w:vMerge/>
                  <w:vAlign w:val="center"/>
                </w:tcPr>
                <w:p w:rsidR="006C11D2" w:rsidRPr="00AC28BD" w:rsidRDefault="006C11D2" w:rsidP="002E532E">
                  <w:pPr>
                    <w:jc w:val="center"/>
                    <w:rPr>
                      <w:color w:val="0000CC"/>
                      <w:szCs w:val="21"/>
                    </w:rPr>
                  </w:pPr>
                </w:p>
              </w:tc>
              <w:tc>
                <w:tcPr>
                  <w:tcW w:w="2777" w:type="pct"/>
                  <w:vAlign w:val="center"/>
                </w:tcPr>
                <w:p w:rsidR="006C11D2" w:rsidRPr="00AC28BD" w:rsidRDefault="006C11D2" w:rsidP="002E532E">
                  <w:pPr>
                    <w:jc w:val="center"/>
                    <w:rPr>
                      <w:color w:val="0000CC"/>
                      <w:szCs w:val="21"/>
                    </w:rPr>
                  </w:pPr>
                  <w:r>
                    <w:rPr>
                      <w:rFonts w:hint="eastAsia"/>
                      <w:color w:val="0000CC"/>
                      <w:szCs w:val="21"/>
                    </w:rPr>
                    <w:t>3</w:t>
                  </w:r>
                </w:p>
              </w:tc>
              <w:tc>
                <w:tcPr>
                  <w:tcW w:w="1009" w:type="pct"/>
                  <w:vAlign w:val="center"/>
                </w:tcPr>
                <w:p w:rsidR="006C11D2" w:rsidRDefault="006C11D2" w:rsidP="006C11D2">
                  <w:pPr>
                    <w:jc w:val="center"/>
                    <w:rPr>
                      <w:color w:val="0000CC"/>
                      <w:szCs w:val="21"/>
                    </w:rPr>
                  </w:pPr>
                  <w:r>
                    <w:rPr>
                      <w:rFonts w:hint="eastAsia"/>
                      <w:color w:val="0000CC"/>
                      <w:szCs w:val="21"/>
                    </w:rPr>
                    <w:t>企业边界</w:t>
                  </w:r>
                </w:p>
              </w:tc>
            </w:tr>
          </w:tbl>
          <w:p w:rsidR="003E032D" w:rsidRPr="00DC1110" w:rsidRDefault="00BA66DF">
            <w:pPr>
              <w:pStyle w:val="3"/>
              <w:keepNext w:val="0"/>
              <w:keepLines w:val="0"/>
              <w:ind w:firstLine="562"/>
              <w:rPr>
                <w:rFonts w:eastAsia="宋体"/>
                <w:b/>
                <w:bCs w:val="0"/>
              </w:rPr>
            </w:pPr>
            <w:r w:rsidRPr="00DC1110">
              <w:rPr>
                <w:rFonts w:eastAsia="宋体" w:hint="eastAsia"/>
                <w:b/>
                <w:bCs w:val="0"/>
              </w:rPr>
              <w:t>二、废水</w:t>
            </w:r>
          </w:p>
          <w:p w:rsidR="003E032D" w:rsidRPr="00DC1110" w:rsidRDefault="00BA66DF">
            <w:pPr>
              <w:pStyle w:val="3"/>
              <w:keepNext w:val="0"/>
              <w:keepLines w:val="0"/>
              <w:ind w:firstLine="480"/>
              <w:rPr>
                <w:rFonts w:eastAsia="宋体" w:hAnsi="宋体"/>
                <w:sz w:val="24"/>
              </w:rPr>
            </w:pPr>
            <w:r w:rsidRPr="00DC1110">
              <w:rPr>
                <w:rFonts w:eastAsia="宋体" w:hAnsi="宋体" w:hint="eastAsia"/>
                <w:sz w:val="24"/>
              </w:rPr>
              <w:t>本项目废水为生活污水，经化粪池处理后定期清掏不外排。</w:t>
            </w:r>
          </w:p>
          <w:p w:rsidR="003E032D" w:rsidRPr="00DC1110" w:rsidRDefault="00BA66DF">
            <w:pPr>
              <w:pStyle w:val="3"/>
              <w:keepNext w:val="0"/>
              <w:keepLines w:val="0"/>
              <w:ind w:firstLine="562"/>
              <w:rPr>
                <w:rFonts w:eastAsia="宋体"/>
                <w:b/>
                <w:bCs w:val="0"/>
              </w:rPr>
            </w:pPr>
            <w:r w:rsidRPr="00DC1110">
              <w:rPr>
                <w:rFonts w:eastAsia="宋体" w:hint="eastAsia"/>
                <w:b/>
                <w:bCs w:val="0"/>
              </w:rPr>
              <w:t>三</w:t>
            </w:r>
            <w:r w:rsidRPr="00DC1110">
              <w:rPr>
                <w:rFonts w:eastAsia="宋体"/>
                <w:b/>
                <w:bCs w:val="0"/>
              </w:rPr>
              <w:t>、噪声</w:t>
            </w:r>
          </w:p>
          <w:p w:rsidR="003E032D" w:rsidRPr="00DC1110" w:rsidRDefault="00BA66DF">
            <w:pPr>
              <w:spacing w:line="360" w:lineRule="auto"/>
              <w:ind w:firstLineChars="200" w:firstLine="480"/>
              <w:rPr>
                <w:sz w:val="24"/>
              </w:rPr>
            </w:pPr>
            <w:r w:rsidRPr="00DC1110">
              <w:rPr>
                <w:rFonts w:hint="eastAsia"/>
                <w:kern w:val="24"/>
                <w:sz w:val="24"/>
              </w:rPr>
              <w:t>1</w:t>
            </w:r>
            <w:r w:rsidRPr="00DC1110">
              <w:rPr>
                <w:rFonts w:hint="eastAsia"/>
                <w:kern w:val="24"/>
                <w:sz w:val="24"/>
              </w:rPr>
              <w:t>、</w:t>
            </w:r>
            <w:r w:rsidRPr="00DC1110">
              <w:rPr>
                <w:sz w:val="24"/>
              </w:rPr>
              <w:t>施工期</w:t>
            </w:r>
          </w:p>
          <w:p w:rsidR="003E032D" w:rsidRPr="00DC1110" w:rsidRDefault="00BA66DF">
            <w:pPr>
              <w:spacing w:line="360" w:lineRule="auto"/>
              <w:ind w:firstLineChars="200" w:firstLine="480"/>
              <w:rPr>
                <w:rFonts w:hAnsi="宋体"/>
                <w:sz w:val="24"/>
              </w:rPr>
            </w:pPr>
            <w:r w:rsidRPr="00DC1110">
              <w:rPr>
                <w:sz w:val="24"/>
              </w:rPr>
              <w:t>施工期噪声执行</w:t>
            </w:r>
            <w:r w:rsidRPr="00DC1110">
              <w:rPr>
                <w:rFonts w:hAnsi="宋体" w:hint="eastAsia"/>
                <w:sz w:val="24"/>
              </w:rPr>
              <w:t>《建筑施工场界环境噪声排放标准》（</w:t>
            </w:r>
            <w:r w:rsidRPr="00DC1110">
              <w:rPr>
                <w:rFonts w:hAnsi="宋体" w:hint="eastAsia"/>
                <w:sz w:val="24"/>
              </w:rPr>
              <w:t>GB12523-2011</w:t>
            </w:r>
            <w:r w:rsidRPr="00DC1110">
              <w:rPr>
                <w:rFonts w:hAnsi="宋体" w:hint="eastAsia"/>
                <w:sz w:val="24"/>
              </w:rPr>
              <w:t>）</w:t>
            </w:r>
            <w:r w:rsidRPr="00DC1110">
              <w:rPr>
                <w:rFonts w:hAnsi="宋体"/>
                <w:sz w:val="24"/>
              </w:rPr>
              <w:t>相关</w:t>
            </w:r>
            <w:r w:rsidRPr="00DC1110">
              <w:rPr>
                <w:rFonts w:hAnsi="宋体" w:hint="eastAsia"/>
                <w:sz w:val="24"/>
              </w:rPr>
              <w:t>要求</w:t>
            </w:r>
            <w:r w:rsidRPr="00DC1110">
              <w:rPr>
                <w:rFonts w:hAnsi="宋体"/>
                <w:sz w:val="24"/>
              </w:rPr>
              <w:t>。</w:t>
            </w:r>
          </w:p>
          <w:p w:rsidR="003E032D" w:rsidRPr="00DC1110" w:rsidRDefault="00BA66DF">
            <w:pPr>
              <w:jc w:val="center"/>
              <w:rPr>
                <w:szCs w:val="21"/>
              </w:rPr>
            </w:pPr>
            <w:r w:rsidRPr="00DC1110">
              <w:rPr>
                <w:b/>
                <w:szCs w:val="21"/>
              </w:rPr>
              <w:t>表</w:t>
            </w:r>
            <w:r w:rsidRPr="00DC1110">
              <w:rPr>
                <w:rFonts w:hint="eastAsia"/>
                <w:b/>
                <w:szCs w:val="21"/>
              </w:rPr>
              <w:t>4-</w:t>
            </w:r>
            <w:r w:rsidR="00AC28BD">
              <w:rPr>
                <w:rFonts w:hint="eastAsia"/>
                <w:b/>
                <w:szCs w:val="21"/>
              </w:rPr>
              <w:t>5</w:t>
            </w:r>
            <w:r w:rsidRPr="00DC1110">
              <w:rPr>
                <w:rFonts w:hint="eastAsia"/>
                <w:b/>
                <w:szCs w:val="21"/>
              </w:rPr>
              <w:t xml:space="preserve"> </w:t>
            </w:r>
            <w:r w:rsidRPr="00DC1110">
              <w:rPr>
                <w:b/>
                <w:szCs w:val="21"/>
              </w:rPr>
              <w:t xml:space="preserve"> </w:t>
            </w:r>
            <w:r w:rsidRPr="00DC1110">
              <w:rPr>
                <w:rFonts w:hint="eastAsia"/>
                <w:b/>
                <w:szCs w:val="21"/>
              </w:rPr>
              <w:t xml:space="preserve"> </w:t>
            </w:r>
            <w:r w:rsidRPr="00DC1110">
              <w:rPr>
                <w:rFonts w:hint="eastAsia"/>
                <w:b/>
                <w:szCs w:val="21"/>
              </w:rPr>
              <w:t>本项目</w:t>
            </w:r>
            <w:r w:rsidRPr="00DC1110">
              <w:rPr>
                <w:b/>
                <w:szCs w:val="21"/>
              </w:rPr>
              <w:t>施工期噪声排放标准</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195"/>
              <w:gridCol w:w="1725"/>
              <w:gridCol w:w="1780"/>
              <w:gridCol w:w="1935"/>
            </w:tblGrid>
            <w:tr w:rsidR="00DC1110" w:rsidRPr="00DC1110" w:rsidTr="00C318E1">
              <w:trPr>
                <w:trHeight w:val="454"/>
                <w:jc w:val="center"/>
              </w:trPr>
              <w:tc>
                <w:tcPr>
                  <w:tcW w:w="2195" w:type="dxa"/>
                  <w:vAlign w:val="center"/>
                </w:tcPr>
                <w:p w:rsidR="003E032D" w:rsidRPr="00DC1110" w:rsidRDefault="00BA66DF">
                  <w:pPr>
                    <w:jc w:val="center"/>
                    <w:rPr>
                      <w:rFonts w:hAnsi="宋体"/>
                      <w:b/>
                      <w:szCs w:val="21"/>
                    </w:rPr>
                  </w:pPr>
                  <w:r w:rsidRPr="00DC1110">
                    <w:rPr>
                      <w:rFonts w:hAnsi="宋体" w:hint="eastAsia"/>
                      <w:b/>
                      <w:szCs w:val="21"/>
                    </w:rPr>
                    <w:t>项目</w:t>
                  </w:r>
                </w:p>
              </w:tc>
              <w:tc>
                <w:tcPr>
                  <w:tcW w:w="1725" w:type="dxa"/>
                  <w:vAlign w:val="center"/>
                </w:tcPr>
                <w:p w:rsidR="003E032D" w:rsidRPr="00DC1110" w:rsidRDefault="00BA66DF">
                  <w:pPr>
                    <w:jc w:val="center"/>
                    <w:rPr>
                      <w:rFonts w:hAnsi="宋体"/>
                      <w:b/>
                      <w:szCs w:val="21"/>
                    </w:rPr>
                  </w:pPr>
                  <w:r w:rsidRPr="00DC1110">
                    <w:rPr>
                      <w:rFonts w:hAnsi="宋体" w:hint="eastAsia"/>
                      <w:b/>
                      <w:szCs w:val="21"/>
                    </w:rPr>
                    <w:t>单位</w:t>
                  </w:r>
                </w:p>
              </w:tc>
              <w:tc>
                <w:tcPr>
                  <w:tcW w:w="1780" w:type="dxa"/>
                  <w:vAlign w:val="center"/>
                </w:tcPr>
                <w:p w:rsidR="003E032D" w:rsidRPr="00DC1110" w:rsidRDefault="00BA66DF">
                  <w:pPr>
                    <w:jc w:val="center"/>
                    <w:rPr>
                      <w:rFonts w:hAnsi="宋体"/>
                      <w:b/>
                      <w:szCs w:val="21"/>
                    </w:rPr>
                  </w:pPr>
                  <w:r w:rsidRPr="00DC1110">
                    <w:rPr>
                      <w:rFonts w:hAnsi="宋体" w:hint="eastAsia"/>
                      <w:b/>
                      <w:szCs w:val="21"/>
                    </w:rPr>
                    <w:t>昼间</w:t>
                  </w:r>
                </w:p>
              </w:tc>
              <w:tc>
                <w:tcPr>
                  <w:tcW w:w="1935" w:type="dxa"/>
                  <w:vAlign w:val="center"/>
                </w:tcPr>
                <w:p w:rsidR="003E032D" w:rsidRPr="00DC1110" w:rsidRDefault="00BA66DF">
                  <w:pPr>
                    <w:jc w:val="center"/>
                    <w:rPr>
                      <w:b/>
                      <w:szCs w:val="21"/>
                    </w:rPr>
                  </w:pPr>
                  <w:r w:rsidRPr="00DC1110">
                    <w:rPr>
                      <w:rFonts w:hint="eastAsia"/>
                      <w:b/>
                      <w:szCs w:val="21"/>
                    </w:rPr>
                    <w:t>夜间</w:t>
                  </w:r>
                </w:p>
              </w:tc>
            </w:tr>
            <w:tr w:rsidR="00DC1110" w:rsidRPr="00DC1110" w:rsidTr="00C318E1">
              <w:trPr>
                <w:trHeight w:val="454"/>
                <w:jc w:val="center"/>
              </w:trPr>
              <w:tc>
                <w:tcPr>
                  <w:tcW w:w="2195" w:type="dxa"/>
                  <w:vAlign w:val="center"/>
                </w:tcPr>
                <w:p w:rsidR="003E032D" w:rsidRPr="00DC1110" w:rsidRDefault="00BA66DF">
                  <w:pPr>
                    <w:jc w:val="center"/>
                    <w:rPr>
                      <w:szCs w:val="21"/>
                    </w:rPr>
                  </w:pPr>
                  <w:r w:rsidRPr="00DC1110">
                    <w:rPr>
                      <w:rFonts w:hAnsi="宋体" w:hint="eastAsia"/>
                      <w:szCs w:val="21"/>
                    </w:rPr>
                    <w:t>标准限值</w:t>
                  </w:r>
                </w:p>
              </w:tc>
              <w:tc>
                <w:tcPr>
                  <w:tcW w:w="1725" w:type="dxa"/>
                  <w:vAlign w:val="center"/>
                </w:tcPr>
                <w:p w:rsidR="003E032D" w:rsidRPr="00DC1110" w:rsidRDefault="00BA66DF">
                  <w:pPr>
                    <w:jc w:val="center"/>
                    <w:rPr>
                      <w:rFonts w:hAnsi="宋体"/>
                      <w:szCs w:val="21"/>
                    </w:rPr>
                  </w:pPr>
                  <w:r w:rsidRPr="00DC1110">
                    <w:rPr>
                      <w:szCs w:val="21"/>
                    </w:rPr>
                    <w:t>dB</w:t>
                  </w:r>
                  <w:r w:rsidRPr="00DC1110">
                    <w:rPr>
                      <w:szCs w:val="21"/>
                    </w:rPr>
                    <w:t>（</w:t>
                  </w:r>
                  <w:r w:rsidRPr="00DC1110">
                    <w:rPr>
                      <w:szCs w:val="21"/>
                    </w:rPr>
                    <w:t>A</w:t>
                  </w:r>
                  <w:r w:rsidRPr="00DC1110">
                    <w:rPr>
                      <w:szCs w:val="21"/>
                    </w:rPr>
                    <w:t>）</w:t>
                  </w:r>
                </w:p>
              </w:tc>
              <w:tc>
                <w:tcPr>
                  <w:tcW w:w="1780" w:type="dxa"/>
                  <w:vAlign w:val="center"/>
                </w:tcPr>
                <w:p w:rsidR="003E032D" w:rsidRPr="00DC1110" w:rsidRDefault="00BA66DF">
                  <w:pPr>
                    <w:jc w:val="center"/>
                    <w:rPr>
                      <w:szCs w:val="21"/>
                    </w:rPr>
                  </w:pPr>
                  <w:r w:rsidRPr="00DC1110">
                    <w:rPr>
                      <w:rFonts w:hAnsi="宋体" w:hint="eastAsia"/>
                      <w:szCs w:val="21"/>
                    </w:rPr>
                    <w:t>70</w:t>
                  </w:r>
                </w:p>
              </w:tc>
              <w:tc>
                <w:tcPr>
                  <w:tcW w:w="1935" w:type="dxa"/>
                  <w:vAlign w:val="center"/>
                </w:tcPr>
                <w:p w:rsidR="003E032D" w:rsidRPr="00DC1110" w:rsidRDefault="00BA66DF">
                  <w:pPr>
                    <w:jc w:val="center"/>
                    <w:rPr>
                      <w:szCs w:val="21"/>
                    </w:rPr>
                  </w:pPr>
                  <w:r w:rsidRPr="00DC1110">
                    <w:rPr>
                      <w:rFonts w:hint="eastAsia"/>
                      <w:szCs w:val="21"/>
                    </w:rPr>
                    <w:t>55</w:t>
                  </w:r>
                </w:p>
              </w:tc>
            </w:tr>
          </w:tbl>
          <w:p w:rsidR="003E032D" w:rsidRPr="00DC1110" w:rsidRDefault="00BA66DF">
            <w:pPr>
              <w:spacing w:line="360" w:lineRule="auto"/>
              <w:ind w:firstLineChars="200" w:firstLine="480"/>
              <w:rPr>
                <w:sz w:val="24"/>
              </w:rPr>
            </w:pPr>
            <w:r w:rsidRPr="00DC1110">
              <w:rPr>
                <w:rFonts w:hint="eastAsia"/>
                <w:kern w:val="24"/>
                <w:sz w:val="24"/>
              </w:rPr>
              <w:t>2</w:t>
            </w:r>
            <w:r w:rsidRPr="00DC1110">
              <w:rPr>
                <w:rFonts w:hint="eastAsia"/>
                <w:kern w:val="24"/>
                <w:sz w:val="24"/>
              </w:rPr>
              <w:t>、</w:t>
            </w:r>
            <w:r w:rsidRPr="00DC1110">
              <w:rPr>
                <w:rFonts w:hint="eastAsia"/>
                <w:sz w:val="24"/>
              </w:rPr>
              <w:t>营运期</w:t>
            </w:r>
          </w:p>
          <w:p w:rsidR="003E032D" w:rsidRPr="00DC1110" w:rsidRDefault="00BA66DF">
            <w:pPr>
              <w:spacing w:line="360" w:lineRule="auto"/>
              <w:ind w:firstLineChars="200" w:firstLine="480"/>
              <w:rPr>
                <w:sz w:val="24"/>
              </w:rPr>
            </w:pPr>
            <w:r w:rsidRPr="00DC1110">
              <w:rPr>
                <w:rFonts w:hint="eastAsia"/>
                <w:sz w:val="24"/>
              </w:rPr>
              <w:t>项目营运期厂界噪声执行</w:t>
            </w:r>
            <w:r w:rsidRPr="00DC1110">
              <w:rPr>
                <w:rFonts w:hAnsi="宋体"/>
                <w:sz w:val="24"/>
              </w:rPr>
              <w:t>《</w:t>
            </w:r>
            <w:r w:rsidRPr="00DC1110">
              <w:rPr>
                <w:rFonts w:hAnsi="宋体" w:hint="eastAsia"/>
                <w:sz w:val="24"/>
              </w:rPr>
              <w:t>工业企业厂界环境噪声排放标准</w:t>
            </w:r>
            <w:r w:rsidRPr="00DC1110">
              <w:rPr>
                <w:rFonts w:hAnsi="宋体"/>
                <w:sz w:val="24"/>
              </w:rPr>
              <w:t>》</w:t>
            </w:r>
            <w:r w:rsidRPr="00DC1110">
              <w:rPr>
                <w:rFonts w:hAnsi="宋体" w:hint="eastAsia"/>
                <w:sz w:val="24"/>
              </w:rPr>
              <w:t>（</w:t>
            </w:r>
            <w:r w:rsidRPr="00DC1110">
              <w:rPr>
                <w:sz w:val="24"/>
              </w:rPr>
              <w:t>GB</w:t>
            </w:r>
            <w:r w:rsidRPr="00DC1110">
              <w:rPr>
                <w:rFonts w:hint="eastAsia"/>
                <w:sz w:val="24"/>
              </w:rPr>
              <w:t>12348</w:t>
            </w:r>
            <w:r w:rsidRPr="00DC1110">
              <w:rPr>
                <w:sz w:val="24"/>
              </w:rPr>
              <w:t>-2008</w:t>
            </w:r>
            <w:r w:rsidRPr="00DC1110">
              <w:rPr>
                <w:rFonts w:hint="eastAsia"/>
                <w:sz w:val="24"/>
              </w:rPr>
              <w:t>）中的</w:t>
            </w:r>
            <w:r w:rsidRPr="00DC1110">
              <w:rPr>
                <w:rFonts w:hint="eastAsia"/>
                <w:sz w:val="24"/>
              </w:rPr>
              <w:t>2</w:t>
            </w:r>
            <w:r w:rsidRPr="00DC1110">
              <w:rPr>
                <w:rFonts w:hint="eastAsia"/>
                <w:sz w:val="24"/>
              </w:rPr>
              <w:t>类标准。</w:t>
            </w:r>
          </w:p>
          <w:p w:rsidR="003E032D" w:rsidRPr="00DC1110" w:rsidRDefault="00BA66DF">
            <w:pPr>
              <w:jc w:val="center"/>
              <w:rPr>
                <w:b/>
                <w:szCs w:val="21"/>
              </w:rPr>
            </w:pPr>
            <w:r w:rsidRPr="00DC1110">
              <w:rPr>
                <w:b/>
                <w:szCs w:val="21"/>
              </w:rPr>
              <w:t>表</w:t>
            </w:r>
            <w:r w:rsidRPr="00DC1110">
              <w:rPr>
                <w:rFonts w:hint="eastAsia"/>
                <w:b/>
                <w:szCs w:val="21"/>
              </w:rPr>
              <w:t>4-</w:t>
            </w:r>
            <w:r w:rsidR="00AC28BD">
              <w:rPr>
                <w:rFonts w:hint="eastAsia"/>
                <w:b/>
                <w:szCs w:val="21"/>
              </w:rPr>
              <w:t>6</w:t>
            </w:r>
            <w:r w:rsidRPr="00DC1110">
              <w:rPr>
                <w:rFonts w:hint="eastAsia"/>
                <w:b/>
                <w:szCs w:val="21"/>
              </w:rPr>
              <w:t xml:space="preserve"> </w:t>
            </w:r>
            <w:r w:rsidRPr="00DC1110">
              <w:rPr>
                <w:b/>
                <w:szCs w:val="21"/>
              </w:rPr>
              <w:t xml:space="preserve">  </w:t>
            </w:r>
            <w:r w:rsidRPr="00DC1110">
              <w:rPr>
                <w:rFonts w:hint="eastAsia"/>
                <w:b/>
                <w:szCs w:val="21"/>
              </w:rPr>
              <w:t>本项目运营期</w:t>
            </w:r>
            <w:r w:rsidRPr="00DC1110">
              <w:rPr>
                <w:b/>
                <w:szCs w:val="21"/>
              </w:rPr>
              <w:t>噪声排放标准</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001"/>
              <w:gridCol w:w="2969"/>
              <w:gridCol w:w="902"/>
              <w:gridCol w:w="957"/>
              <w:gridCol w:w="898"/>
              <w:gridCol w:w="908"/>
            </w:tblGrid>
            <w:tr w:rsidR="00DC1110" w:rsidRPr="00DC1110" w:rsidTr="00C318E1">
              <w:trPr>
                <w:cantSplit/>
                <w:trHeight w:val="340"/>
                <w:jc w:val="center"/>
              </w:trPr>
              <w:tc>
                <w:tcPr>
                  <w:tcW w:w="1001" w:type="dxa"/>
                  <w:vMerge w:val="restart"/>
                  <w:vAlign w:val="center"/>
                </w:tcPr>
                <w:p w:rsidR="003E032D" w:rsidRPr="00DC1110" w:rsidRDefault="00BA66DF">
                  <w:pPr>
                    <w:spacing w:line="240" w:lineRule="atLeast"/>
                    <w:jc w:val="center"/>
                    <w:rPr>
                      <w:b/>
                      <w:szCs w:val="21"/>
                    </w:rPr>
                  </w:pPr>
                  <w:r w:rsidRPr="00DC1110">
                    <w:rPr>
                      <w:rFonts w:hint="eastAsia"/>
                      <w:b/>
                      <w:szCs w:val="21"/>
                    </w:rPr>
                    <w:t>监测点</w:t>
                  </w:r>
                </w:p>
              </w:tc>
              <w:tc>
                <w:tcPr>
                  <w:tcW w:w="2969" w:type="dxa"/>
                  <w:vMerge w:val="restart"/>
                  <w:vAlign w:val="center"/>
                </w:tcPr>
                <w:p w:rsidR="003E032D" w:rsidRPr="00DC1110" w:rsidRDefault="00BA66DF">
                  <w:pPr>
                    <w:spacing w:line="240" w:lineRule="atLeast"/>
                    <w:jc w:val="center"/>
                    <w:rPr>
                      <w:b/>
                      <w:szCs w:val="21"/>
                    </w:rPr>
                  </w:pPr>
                  <w:r w:rsidRPr="00DC1110">
                    <w:rPr>
                      <w:b/>
                      <w:szCs w:val="21"/>
                    </w:rPr>
                    <w:t>执行标准</w:t>
                  </w:r>
                </w:p>
              </w:tc>
              <w:tc>
                <w:tcPr>
                  <w:tcW w:w="902" w:type="dxa"/>
                  <w:vMerge w:val="restart"/>
                  <w:vAlign w:val="center"/>
                </w:tcPr>
                <w:p w:rsidR="003E032D" w:rsidRPr="00DC1110" w:rsidRDefault="00BA66DF">
                  <w:pPr>
                    <w:spacing w:line="240" w:lineRule="atLeast"/>
                    <w:jc w:val="center"/>
                    <w:rPr>
                      <w:b/>
                      <w:szCs w:val="21"/>
                    </w:rPr>
                  </w:pPr>
                  <w:r w:rsidRPr="00DC1110">
                    <w:rPr>
                      <w:b/>
                      <w:szCs w:val="21"/>
                    </w:rPr>
                    <w:t>级别</w:t>
                  </w:r>
                </w:p>
              </w:tc>
              <w:tc>
                <w:tcPr>
                  <w:tcW w:w="957" w:type="dxa"/>
                  <w:vMerge w:val="restart"/>
                  <w:vAlign w:val="center"/>
                </w:tcPr>
                <w:p w:rsidR="003E032D" w:rsidRPr="00DC1110" w:rsidRDefault="00BA66DF">
                  <w:pPr>
                    <w:spacing w:line="240" w:lineRule="atLeast"/>
                    <w:jc w:val="center"/>
                    <w:rPr>
                      <w:b/>
                      <w:szCs w:val="21"/>
                    </w:rPr>
                  </w:pPr>
                  <w:r w:rsidRPr="00DC1110">
                    <w:rPr>
                      <w:b/>
                      <w:szCs w:val="21"/>
                    </w:rPr>
                    <w:t>单位</w:t>
                  </w:r>
                </w:p>
              </w:tc>
              <w:tc>
                <w:tcPr>
                  <w:tcW w:w="1806" w:type="dxa"/>
                  <w:gridSpan w:val="2"/>
                  <w:vAlign w:val="center"/>
                </w:tcPr>
                <w:p w:rsidR="003E032D" w:rsidRPr="00DC1110" w:rsidRDefault="00BA66DF">
                  <w:pPr>
                    <w:spacing w:line="240" w:lineRule="atLeast"/>
                    <w:jc w:val="center"/>
                    <w:rPr>
                      <w:b/>
                      <w:szCs w:val="21"/>
                    </w:rPr>
                  </w:pPr>
                  <w:r w:rsidRPr="00DC1110">
                    <w:rPr>
                      <w:b/>
                      <w:szCs w:val="21"/>
                    </w:rPr>
                    <w:t>标准限值</w:t>
                  </w:r>
                </w:p>
              </w:tc>
            </w:tr>
            <w:tr w:rsidR="00DC1110" w:rsidRPr="00DC1110" w:rsidTr="00C318E1">
              <w:trPr>
                <w:cantSplit/>
                <w:trHeight w:val="340"/>
                <w:jc w:val="center"/>
              </w:trPr>
              <w:tc>
                <w:tcPr>
                  <w:tcW w:w="1001" w:type="dxa"/>
                  <w:vMerge/>
                  <w:vAlign w:val="center"/>
                </w:tcPr>
                <w:p w:rsidR="003E032D" w:rsidRPr="00DC1110" w:rsidRDefault="003E032D">
                  <w:pPr>
                    <w:spacing w:line="240" w:lineRule="atLeast"/>
                    <w:jc w:val="center"/>
                    <w:rPr>
                      <w:b/>
                      <w:szCs w:val="21"/>
                    </w:rPr>
                  </w:pPr>
                </w:p>
              </w:tc>
              <w:tc>
                <w:tcPr>
                  <w:tcW w:w="2969" w:type="dxa"/>
                  <w:vMerge/>
                  <w:vAlign w:val="center"/>
                </w:tcPr>
                <w:p w:rsidR="003E032D" w:rsidRPr="00DC1110" w:rsidRDefault="003E032D">
                  <w:pPr>
                    <w:spacing w:line="240" w:lineRule="atLeast"/>
                    <w:jc w:val="center"/>
                    <w:rPr>
                      <w:b/>
                      <w:szCs w:val="21"/>
                    </w:rPr>
                  </w:pPr>
                </w:p>
              </w:tc>
              <w:tc>
                <w:tcPr>
                  <w:tcW w:w="902" w:type="dxa"/>
                  <w:vMerge/>
                  <w:vAlign w:val="center"/>
                </w:tcPr>
                <w:p w:rsidR="003E032D" w:rsidRPr="00DC1110" w:rsidRDefault="003E032D">
                  <w:pPr>
                    <w:spacing w:line="240" w:lineRule="atLeast"/>
                    <w:jc w:val="center"/>
                    <w:rPr>
                      <w:b/>
                      <w:szCs w:val="21"/>
                    </w:rPr>
                  </w:pPr>
                </w:p>
              </w:tc>
              <w:tc>
                <w:tcPr>
                  <w:tcW w:w="957" w:type="dxa"/>
                  <w:vMerge/>
                  <w:vAlign w:val="center"/>
                </w:tcPr>
                <w:p w:rsidR="003E032D" w:rsidRPr="00DC1110" w:rsidRDefault="003E032D">
                  <w:pPr>
                    <w:spacing w:line="240" w:lineRule="atLeast"/>
                    <w:jc w:val="center"/>
                    <w:rPr>
                      <w:b/>
                      <w:szCs w:val="21"/>
                    </w:rPr>
                  </w:pPr>
                </w:p>
              </w:tc>
              <w:tc>
                <w:tcPr>
                  <w:tcW w:w="898" w:type="dxa"/>
                  <w:vAlign w:val="center"/>
                </w:tcPr>
                <w:p w:rsidR="003E032D" w:rsidRPr="00DC1110" w:rsidRDefault="00BA66DF">
                  <w:pPr>
                    <w:spacing w:line="240" w:lineRule="atLeast"/>
                    <w:jc w:val="center"/>
                    <w:rPr>
                      <w:b/>
                      <w:szCs w:val="21"/>
                    </w:rPr>
                  </w:pPr>
                  <w:r w:rsidRPr="00DC1110">
                    <w:rPr>
                      <w:b/>
                      <w:szCs w:val="21"/>
                    </w:rPr>
                    <w:t>昼间</w:t>
                  </w:r>
                </w:p>
              </w:tc>
              <w:tc>
                <w:tcPr>
                  <w:tcW w:w="908" w:type="dxa"/>
                  <w:vAlign w:val="center"/>
                </w:tcPr>
                <w:p w:rsidR="003E032D" w:rsidRPr="00DC1110" w:rsidRDefault="00BA66DF">
                  <w:pPr>
                    <w:spacing w:line="240" w:lineRule="atLeast"/>
                    <w:jc w:val="center"/>
                    <w:rPr>
                      <w:b/>
                      <w:szCs w:val="21"/>
                    </w:rPr>
                  </w:pPr>
                  <w:r w:rsidRPr="00DC1110">
                    <w:rPr>
                      <w:b/>
                      <w:szCs w:val="21"/>
                    </w:rPr>
                    <w:t>夜间</w:t>
                  </w:r>
                </w:p>
              </w:tc>
            </w:tr>
            <w:tr w:rsidR="00DC1110" w:rsidRPr="00DC1110" w:rsidTr="00C318E1">
              <w:trPr>
                <w:cantSplit/>
                <w:trHeight w:val="340"/>
                <w:jc w:val="center"/>
              </w:trPr>
              <w:tc>
                <w:tcPr>
                  <w:tcW w:w="1001" w:type="dxa"/>
                  <w:vAlign w:val="center"/>
                </w:tcPr>
                <w:p w:rsidR="003E032D" w:rsidRPr="00DC1110" w:rsidRDefault="00BA66DF">
                  <w:pPr>
                    <w:spacing w:line="240" w:lineRule="atLeast"/>
                    <w:jc w:val="center"/>
                    <w:rPr>
                      <w:szCs w:val="21"/>
                    </w:rPr>
                  </w:pPr>
                  <w:r w:rsidRPr="00DC1110">
                    <w:rPr>
                      <w:szCs w:val="21"/>
                    </w:rPr>
                    <w:t>厂界</w:t>
                  </w:r>
                </w:p>
              </w:tc>
              <w:tc>
                <w:tcPr>
                  <w:tcW w:w="2969" w:type="dxa"/>
                  <w:vAlign w:val="center"/>
                </w:tcPr>
                <w:p w:rsidR="003E032D" w:rsidRPr="00DC1110" w:rsidRDefault="00BA66DF">
                  <w:pPr>
                    <w:spacing w:line="240" w:lineRule="atLeast"/>
                    <w:jc w:val="center"/>
                    <w:rPr>
                      <w:szCs w:val="21"/>
                    </w:rPr>
                  </w:pPr>
                  <w:r w:rsidRPr="00DC1110">
                    <w:rPr>
                      <w:szCs w:val="21"/>
                    </w:rPr>
                    <w:t>《</w:t>
                  </w:r>
                  <w:r w:rsidRPr="00DC1110">
                    <w:rPr>
                      <w:rFonts w:hint="eastAsia"/>
                      <w:szCs w:val="21"/>
                    </w:rPr>
                    <w:t>工业企业厂界环境噪声排放标准</w:t>
                  </w:r>
                  <w:r w:rsidRPr="00DC1110">
                    <w:rPr>
                      <w:szCs w:val="21"/>
                    </w:rPr>
                    <w:t>》</w:t>
                  </w:r>
                  <w:r w:rsidRPr="00DC1110">
                    <w:rPr>
                      <w:rFonts w:hint="eastAsia"/>
                      <w:szCs w:val="21"/>
                    </w:rPr>
                    <w:t>（</w:t>
                  </w:r>
                  <w:r w:rsidRPr="00DC1110">
                    <w:rPr>
                      <w:szCs w:val="21"/>
                    </w:rPr>
                    <w:t>GB</w:t>
                  </w:r>
                  <w:r w:rsidRPr="00DC1110">
                    <w:rPr>
                      <w:rFonts w:hint="eastAsia"/>
                      <w:szCs w:val="21"/>
                    </w:rPr>
                    <w:t>12348</w:t>
                  </w:r>
                  <w:r w:rsidRPr="00DC1110">
                    <w:rPr>
                      <w:szCs w:val="21"/>
                    </w:rPr>
                    <w:t>-2008</w:t>
                  </w:r>
                  <w:r w:rsidRPr="00DC1110">
                    <w:rPr>
                      <w:rFonts w:hint="eastAsia"/>
                      <w:szCs w:val="21"/>
                    </w:rPr>
                    <w:t>）</w:t>
                  </w:r>
                </w:p>
              </w:tc>
              <w:tc>
                <w:tcPr>
                  <w:tcW w:w="902" w:type="dxa"/>
                  <w:vAlign w:val="center"/>
                </w:tcPr>
                <w:p w:rsidR="003E032D" w:rsidRPr="00DC1110" w:rsidRDefault="00BA66DF">
                  <w:pPr>
                    <w:spacing w:line="240" w:lineRule="atLeast"/>
                    <w:jc w:val="center"/>
                    <w:rPr>
                      <w:szCs w:val="21"/>
                    </w:rPr>
                  </w:pPr>
                  <w:r w:rsidRPr="00DC1110">
                    <w:rPr>
                      <w:rFonts w:hint="eastAsia"/>
                      <w:szCs w:val="21"/>
                    </w:rPr>
                    <w:t>2</w:t>
                  </w:r>
                  <w:r w:rsidRPr="00DC1110">
                    <w:rPr>
                      <w:szCs w:val="21"/>
                    </w:rPr>
                    <w:t>类</w:t>
                  </w:r>
                </w:p>
              </w:tc>
              <w:tc>
                <w:tcPr>
                  <w:tcW w:w="957" w:type="dxa"/>
                  <w:vAlign w:val="center"/>
                </w:tcPr>
                <w:p w:rsidR="003E032D" w:rsidRPr="00DC1110" w:rsidRDefault="00BA66DF">
                  <w:pPr>
                    <w:spacing w:line="240" w:lineRule="atLeast"/>
                    <w:jc w:val="center"/>
                    <w:rPr>
                      <w:szCs w:val="21"/>
                    </w:rPr>
                  </w:pPr>
                  <w:r w:rsidRPr="00DC1110">
                    <w:rPr>
                      <w:szCs w:val="21"/>
                    </w:rPr>
                    <w:t>dB</w:t>
                  </w:r>
                  <w:r w:rsidRPr="00DC1110">
                    <w:rPr>
                      <w:szCs w:val="21"/>
                    </w:rPr>
                    <w:t>（</w:t>
                  </w:r>
                  <w:r w:rsidRPr="00DC1110">
                    <w:rPr>
                      <w:szCs w:val="21"/>
                    </w:rPr>
                    <w:t>A</w:t>
                  </w:r>
                  <w:r w:rsidRPr="00DC1110">
                    <w:rPr>
                      <w:szCs w:val="21"/>
                    </w:rPr>
                    <w:t>）</w:t>
                  </w:r>
                </w:p>
              </w:tc>
              <w:tc>
                <w:tcPr>
                  <w:tcW w:w="898" w:type="dxa"/>
                  <w:vAlign w:val="center"/>
                </w:tcPr>
                <w:p w:rsidR="003E032D" w:rsidRPr="00DC1110" w:rsidRDefault="00BA66DF">
                  <w:pPr>
                    <w:spacing w:line="240" w:lineRule="atLeast"/>
                    <w:jc w:val="center"/>
                    <w:rPr>
                      <w:szCs w:val="21"/>
                    </w:rPr>
                  </w:pPr>
                  <w:r w:rsidRPr="00DC1110">
                    <w:rPr>
                      <w:szCs w:val="21"/>
                    </w:rPr>
                    <w:t>6</w:t>
                  </w:r>
                  <w:r w:rsidRPr="00DC1110">
                    <w:rPr>
                      <w:rFonts w:hint="eastAsia"/>
                      <w:szCs w:val="21"/>
                    </w:rPr>
                    <w:t>0</w:t>
                  </w:r>
                </w:p>
              </w:tc>
              <w:tc>
                <w:tcPr>
                  <w:tcW w:w="908" w:type="dxa"/>
                  <w:vAlign w:val="center"/>
                </w:tcPr>
                <w:p w:rsidR="003E032D" w:rsidRPr="00DC1110" w:rsidRDefault="00BA66DF">
                  <w:pPr>
                    <w:spacing w:line="240" w:lineRule="atLeast"/>
                    <w:jc w:val="center"/>
                    <w:rPr>
                      <w:szCs w:val="21"/>
                    </w:rPr>
                  </w:pPr>
                  <w:r w:rsidRPr="00DC1110">
                    <w:rPr>
                      <w:rFonts w:hint="eastAsia"/>
                      <w:szCs w:val="21"/>
                    </w:rPr>
                    <w:t>50</w:t>
                  </w:r>
                </w:p>
              </w:tc>
            </w:tr>
          </w:tbl>
          <w:p w:rsidR="003E032D" w:rsidRPr="00DC1110" w:rsidRDefault="00BA66DF">
            <w:pPr>
              <w:pStyle w:val="3"/>
              <w:keepNext w:val="0"/>
              <w:keepLines w:val="0"/>
              <w:ind w:firstLine="562"/>
              <w:rPr>
                <w:rFonts w:eastAsia="宋体"/>
                <w:b/>
                <w:bCs w:val="0"/>
              </w:rPr>
            </w:pPr>
            <w:r w:rsidRPr="00DC1110">
              <w:rPr>
                <w:rFonts w:eastAsia="宋体" w:hint="eastAsia"/>
                <w:b/>
                <w:bCs w:val="0"/>
              </w:rPr>
              <w:t>四</w:t>
            </w:r>
            <w:r w:rsidRPr="00DC1110">
              <w:rPr>
                <w:rFonts w:eastAsia="宋体"/>
                <w:b/>
                <w:bCs w:val="0"/>
              </w:rPr>
              <w:t>、固废</w:t>
            </w:r>
          </w:p>
          <w:p w:rsidR="003E032D" w:rsidRDefault="00BA66DF" w:rsidP="008A0C45">
            <w:pPr>
              <w:spacing w:line="360" w:lineRule="auto"/>
              <w:ind w:firstLineChars="200" w:firstLine="480"/>
              <w:rPr>
                <w:sz w:val="24"/>
              </w:rPr>
            </w:pPr>
            <w:r w:rsidRPr="00DC1110">
              <w:rPr>
                <w:rFonts w:hint="eastAsia"/>
                <w:sz w:val="24"/>
              </w:rPr>
              <w:t>固体废物排放执行《一般工业固体废物贮存、处置场污染控制标准》（</w:t>
            </w:r>
            <w:r w:rsidRPr="00DC1110">
              <w:rPr>
                <w:rFonts w:hint="eastAsia"/>
                <w:sz w:val="24"/>
              </w:rPr>
              <w:t>GB18599-2001</w:t>
            </w:r>
            <w:r w:rsidRPr="00DC1110">
              <w:rPr>
                <w:rFonts w:hint="eastAsia"/>
                <w:sz w:val="24"/>
              </w:rPr>
              <w:t>）及其修改通知单（环保部公告</w:t>
            </w:r>
            <w:r w:rsidRPr="00DC1110">
              <w:rPr>
                <w:rFonts w:hint="eastAsia"/>
                <w:sz w:val="24"/>
              </w:rPr>
              <w:t>[2013]36</w:t>
            </w:r>
            <w:r w:rsidRPr="00DC1110">
              <w:rPr>
                <w:rFonts w:hint="eastAsia"/>
                <w:sz w:val="24"/>
              </w:rPr>
              <w:t>号）中的有关规定</w:t>
            </w:r>
            <w:r w:rsidRPr="00DC1110">
              <w:rPr>
                <w:sz w:val="24"/>
              </w:rPr>
              <w:t>。</w:t>
            </w:r>
            <w:r w:rsidRPr="00DC1110">
              <w:rPr>
                <w:rFonts w:hint="eastAsia"/>
                <w:sz w:val="24"/>
              </w:rPr>
              <w:t>危险废物参照《危险废物贮存污染控制标准》（</w:t>
            </w:r>
            <w:r w:rsidRPr="00DC1110">
              <w:rPr>
                <w:rFonts w:hint="eastAsia"/>
                <w:sz w:val="24"/>
              </w:rPr>
              <w:t>GB18597-2001</w:t>
            </w:r>
            <w:r w:rsidRPr="00DC1110">
              <w:rPr>
                <w:rFonts w:hint="eastAsia"/>
                <w:sz w:val="24"/>
              </w:rPr>
              <w:t>）（</w:t>
            </w:r>
            <w:r w:rsidRPr="00DC1110">
              <w:rPr>
                <w:rFonts w:hint="eastAsia"/>
                <w:sz w:val="24"/>
              </w:rPr>
              <w:t>2013</w:t>
            </w:r>
            <w:r w:rsidRPr="00DC1110">
              <w:rPr>
                <w:rFonts w:hint="eastAsia"/>
                <w:sz w:val="24"/>
              </w:rPr>
              <w:t>年修订）中的有关规定。</w:t>
            </w:r>
          </w:p>
          <w:p w:rsidR="00900541" w:rsidRDefault="00900541" w:rsidP="008A0C45">
            <w:pPr>
              <w:spacing w:line="360" w:lineRule="auto"/>
              <w:ind w:firstLineChars="200" w:firstLine="480"/>
              <w:rPr>
                <w:sz w:val="24"/>
              </w:rPr>
            </w:pPr>
          </w:p>
          <w:p w:rsidR="00900541" w:rsidRDefault="00900541" w:rsidP="008A0C45">
            <w:pPr>
              <w:spacing w:line="360" w:lineRule="auto"/>
              <w:ind w:firstLineChars="200" w:firstLine="480"/>
              <w:rPr>
                <w:sz w:val="24"/>
              </w:rPr>
            </w:pPr>
          </w:p>
          <w:p w:rsidR="00900541" w:rsidRDefault="00900541" w:rsidP="008A0C45">
            <w:pPr>
              <w:spacing w:line="360" w:lineRule="auto"/>
              <w:ind w:firstLineChars="200" w:firstLine="480"/>
              <w:rPr>
                <w:sz w:val="24"/>
              </w:rPr>
            </w:pPr>
          </w:p>
          <w:p w:rsidR="008E726F" w:rsidRPr="00DC1110" w:rsidRDefault="008E726F" w:rsidP="008A0C45">
            <w:pPr>
              <w:spacing w:line="360" w:lineRule="auto"/>
              <w:ind w:firstLineChars="200" w:firstLine="480"/>
              <w:rPr>
                <w:sz w:val="24"/>
              </w:rPr>
            </w:pPr>
          </w:p>
        </w:tc>
      </w:tr>
      <w:tr w:rsidR="00BB6DFC" w:rsidRPr="00DC1110" w:rsidTr="00C318E1">
        <w:trPr>
          <w:jc w:val="center"/>
        </w:trPr>
        <w:tc>
          <w:tcPr>
            <w:tcW w:w="648" w:type="dxa"/>
            <w:vAlign w:val="center"/>
          </w:tcPr>
          <w:p w:rsidR="00BB6DFC" w:rsidRPr="00BB6DFC" w:rsidRDefault="00BB6DFC">
            <w:pPr>
              <w:autoSpaceDE w:val="0"/>
              <w:autoSpaceDN w:val="0"/>
              <w:spacing w:line="360" w:lineRule="auto"/>
              <w:jc w:val="center"/>
              <w:rPr>
                <w:rFonts w:eastAsia="黑体"/>
                <w:bCs/>
                <w:color w:val="0000CC"/>
                <w:sz w:val="28"/>
                <w:szCs w:val="28"/>
              </w:rPr>
            </w:pPr>
            <w:r w:rsidRPr="00BB6DFC">
              <w:rPr>
                <w:rFonts w:eastAsia="黑体" w:hint="eastAsia"/>
                <w:bCs/>
                <w:color w:val="0000CC"/>
                <w:sz w:val="28"/>
                <w:szCs w:val="28"/>
              </w:rPr>
              <w:lastRenderedPageBreak/>
              <w:t>总量控制指标</w:t>
            </w:r>
          </w:p>
        </w:tc>
        <w:tc>
          <w:tcPr>
            <w:tcW w:w="7881" w:type="dxa"/>
          </w:tcPr>
          <w:p w:rsidR="00BB6DFC" w:rsidRDefault="00BB6DFC" w:rsidP="00BB6DFC">
            <w:pPr>
              <w:pStyle w:val="3"/>
              <w:keepNext w:val="0"/>
              <w:keepLines w:val="0"/>
              <w:ind w:firstLine="480"/>
              <w:rPr>
                <w:rFonts w:eastAsia="宋体"/>
                <w:bCs w:val="0"/>
                <w:color w:val="0000CC"/>
                <w:sz w:val="24"/>
                <w:szCs w:val="24"/>
              </w:rPr>
            </w:pPr>
            <w:r w:rsidRPr="00BB6DFC">
              <w:rPr>
                <w:rFonts w:eastAsia="宋体" w:hint="eastAsia"/>
                <w:bCs w:val="0"/>
                <w:color w:val="0000CC"/>
                <w:sz w:val="24"/>
                <w:szCs w:val="24"/>
              </w:rPr>
              <w:t>结合项目的工艺特征和排污特点，所在</w:t>
            </w:r>
            <w:r>
              <w:rPr>
                <w:rFonts w:eastAsia="宋体" w:hint="eastAsia"/>
                <w:bCs w:val="0"/>
                <w:color w:val="0000CC"/>
                <w:sz w:val="24"/>
                <w:szCs w:val="24"/>
              </w:rPr>
              <w:t>区域环境质量现状，评价得出建议总量指标为</w:t>
            </w:r>
            <w:r>
              <w:rPr>
                <w:rFonts w:eastAsia="宋体" w:hint="eastAsia"/>
                <w:bCs w:val="0"/>
                <w:color w:val="0000CC"/>
                <w:sz w:val="24"/>
                <w:szCs w:val="24"/>
              </w:rPr>
              <w:t>VOCs</w:t>
            </w:r>
            <w:r>
              <w:rPr>
                <w:rFonts w:eastAsia="宋体" w:hint="eastAsia"/>
                <w:bCs w:val="0"/>
                <w:color w:val="0000CC"/>
                <w:sz w:val="24"/>
                <w:szCs w:val="24"/>
              </w:rPr>
              <w:t>。</w:t>
            </w:r>
          </w:p>
          <w:p w:rsidR="00BB6DFC" w:rsidRPr="00BB6DFC" w:rsidRDefault="00BB6DFC" w:rsidP="00BB6DFC">
            <w:pPr>
              <w:jc w:val="center"/>
              <w:rPr>
                <w:b/>
                <w:color w:val="0000CC"/>
                <w:szCs w:val="21"/>
              </w:rPr>
            </w:pPr>
            <w:r w:rsidRPr="00BB6DFC">
              <w:rPr>
                <w:b/>
                <w:color w:val="0000CC"/>
                <w:szCs w:val="21"/>
              </w:rPr>
              <w:t>表</w:t>
            </w:r>
            <w:r w:rsidRPr="00BB6DFC">
              <w:rPr>
                <w:rFonts w:hint="eastAsia"/>
                <w:b/>
                <w:color w:val="0000CC"/>
                <w:szCs w:val="21"/>
              </w:rPr>
              <w:t xml:space="preserve">4-7 </w:t>
            </w:r>
            <w:r w:rsidRPr="00BB6DFC">
              <w:rPr>
                <w:b/>
                <w:color w:val="0000CC"/>
                <w:szCs w:val="21"/>
              </w:rPr>
              <w:t xml:space="preserve">  </w:t>
            </w:r>
            <w:r w:rsidRPr="00BB6DFC">
              <w:rPr>
                <w:rFonts w:hint="eastAsia"/>
                <w:b/>
                <w:color w:val="0000CC"/>
                <w:szCs w:val="21"/>
              </w:rPr>
              <w:t>建议总量指标</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437"/>
              <w:gridCol w:w="2863"/>
              <w:gridCol w:w="3335"/>
            </w:tblGrid>
            <w:tr w:rsidR="00BB6DFC" w:rsidRPr="00BB6DFC" w:rsidTr="00BB6DFC">
              <w:trPr>
                <w:cantSplit/>
                <w:trHeight w:val="340"/>
                <w:jc w:val="center"/>
              </w:trPr>
              <w:tc>
                <w:tcPr>
                  <w:tcW w:w="941" w:type="pct"/>
                  <w:vMerge w:val="restart"/>
                  <w:vAlign w:val="center"/>
                </w:tcPr>
                <w:p w:rsidR="00BB6DFC" w:rsidRPr="00BB6DFC" w:rsidRDefault="00BB6DFC" w:rsidP="002136B4">
                  <w:pPr>
                    <w:spacing w:line="240" w:lineRule="atLeast"/>
                    <w:jc w:val="center"/>
                    <w:rPr>
                      <w:b/>
                      <w:color w:val="0000CC"/>
                      <w:szCs w:val="21"/>
                    </w:rPr>
                  </w:pPr>
                  <w:r w:rsidRPr="00BB6DFC">
                    <w:rPr>
                      <w:rFonts w:hint="eastAsia"/>
                      <w:b/>
                      <w:color w:val="0000CC"/>
                      <w:szCs w:val="21"/>
                    </w:rPr>
                    <w:t>类别</w:t>
                  </w:r>
                </w:p>
              </w:tc>
              <w:tc>
                <w:tcPr>
                  <w:tcW w:w="1875" w:type="pct"/>
                  <w:vMerge w:val="restart"/>
                  <w:vAlign w:val="center"/>
                </w:tcPr>
                <w:p w:rsidR="00BB6DFC" w:rsidRPr="00BB6DFC" w:rsidRDefault="00BB6DFC" w:rsidP="002136B4">
                  <w:pPr>
                    <w:spacing w:line="240" w:lineRule="atLeast"/>
                    <w:jc w:val="center"/>
                    <w:rPr>
                      <w:b/>
                      <w:color w:val="0000CC"/>
                      <w:szCs w:val="21"/>
                    </w:rPr>
                  </w:pPr>
                  <w:r w:rsidRPr="00BB6DFC">
                    <w:rPr>
                      <w:rFonts w:hint="eastAsia"/>
                      <w:b/>
                      <w:color w:val="0000CC"/>
                      <w:szCs w:val="21"/>
                    </w:rPr>
                    <w:t>污染物名称</w:t>
                  </w:r>
                </w:p>
              </w:tc>
              <w:tc>
                <w:tcPr>
                  <w:tcW w:w="2184" w:type="pct"/>
                  <w:vMerge w:val="restart"/>
                  <w:vAlign w:val="center"/>
                </w:tcPr>
                <w:p w:rsidR="00BB6DFC" w:rsidRPr="00BB6DFC" w:rsidRDefault="00BB6DFC" w:rsidP="00BB6DFC">
                  <w:pPr>
                    <w:spacing w:line="240" w:lineRule="atLeast"/>
                    <w:jc w:val="center"/>
                    <w:rPr>
                      <w:b/>
                      <w:color w:val="0000CC"/>
                      <w:szCs w:val="21"/>
                    </w:rPr>
                  </w:pPr>
                  <w:r w:rsidRPr="00BB6DFC">
                    <w:rPr>
                      <w:rFonts w:hint="eastAsia"/>
                      <w:b/>
                      <w:color w:val="0000CC"/>
                      <w:szCs w:val="21"/>
                    </w:rPr>
                    <w:t>建议总量指标</w:t>
                  </w:r>
                </w:p>
              </w:tc>
            </w:tr>
            <w:tr w:rsidR="00BB6DFC" w:rsidRPr="00BB6DFC" w:rsidTr="00BB6DFC">
              <w:trPr>
                <w:cantSplit/>
                <w:trHeight w:val="340"/>
                <w:jc w:val="center"/>
              </w:trPr>
              <w:tc>
                <w:tcPr>
                  <w:tcW w:w="941" w:type="pct"/>
                  <w:vMerge/>
                  <w:vAlign w:val="center"/>
                </w:tcPr>
                <w:p w:rsidR="00BB6DFC" w:rsidRPr="00BB6DFC" w:rsidRDefault="00BB6DFC" w:rsidP="002136B4">
                  <w:pPr>
                    <w:spacing w:line="240" w:lineRule="atLeast"/>
                    <w:jc w:val="center"/>
                    <w:rPr>
                      <w:b/>
                      <w:color w:val="0000CC"/>
                      <w:szCs w:val="21"/>
                    </w:rPr>
                  </w:pPr>
                </w:p>
              </w:tc>
              <w:tc>
                <w:tcPr>
                  <w:tcW w:w="1875" w:type="pct"/>
                  <w:vMerge/>
                  <w:vAlign w:val="center"/>
                </w:tcPr>
                <w:p w:rsidR="00BB6DFC" w:rsidRPr="00BB6DFC" w:rsidRDefault="00BB6DFC" w:rsidP="002136B4">
                  <w:pPr>
                    <w:spacing w:line="240" w:lineRule="atLeast"/>
                    <w:jc w:val="center"/>
                    <w:rPr>
                      <w:b/>
                      <w:color w:val="0000CC"/>
                      <w:szCs w:val="21"/>
                    </w:rPr>
                  </w:pPr>
                </w:p>
              </w:tc>
              <w:tc>
                <w:tcPr>
                  <w:tcW w:w="2184" w:type="pct"/>
                  <w:vMerge/>
                  <w:vAlign w:val="center"/>
                </w:tcPr>
                <w:p w:rsidR="00BB6DFC" w:rsidRPr="00BB6DFC" w:rsidRDefault="00BB6DFC" w:rsidP="002136B4">
                  <w:pPr>
                    <w:spacing w:line="240" w:lineRule="atLeast"/>
                    <w:jc w:val="center"/>
                    <w:rPr>
                      <w:b/>
                      <w:color w:val="0000CC"/>
                      <w:szCs w:val="21"/>
                    </w:rPr>
                  </w:pPr>
                </w:p>
              </w:tc>
            </w:tr>
            <w:tr w:rsidR="00BB6DFC" w:rsidRPr="00BB6DFC" w:rsidTr="00BB6DFC">
              <w:trPr>
                <w:cantSplit/>
                <w:trHeight w:val="340"/>
                <w:jc w:val="center"/>
              </w:trPr>
              <w:tc>
                <w:tcPr>
                  <w:tcW w:w="941" w:type="pct"/>
                  <w:vAlign w:val="center"/>
                </w:tcPr>
                <w:p w:rsidR="00BB6DFC" w:rsidRPr="00BB6DFC" w:rsidRDefault="00BB6DFC" w:rsidP="002136B4">
                  <w:pPr>
                    <w:spacing w:line="240" w:lineRule="atLeast"/>
                    <w:jc w:val="center"/>
                    <w:rPr>
                      <w:color w:val="0000CC"/>
                      <w:szCs w:val="21"/>
                    </w:rPr>
                  </w:pPr>
                  <w:r w:rsidRPr="00BB6DFC">
                    <w:rPr>
                      <w:rFonts w:hint="eastAsia"/>
                      <w:color w:val="0000CC"/>
                      <w:szCs w:val="21"/>
                    </w:rPr>
                    <w:t>废气</w:t>
                  </w:r>
                </w:p>
              </w:tc>
              <w:tc>
                <w:tcPr>
                  <w:tcW w:w="1875" w:type="pct"/>
                  <w:vAlign w:val="center"/>
                </w:tcPr>
                <w:p w:rsidR="00BB6DFC" w:rsidRPr="00BB6DFC" w:rsidRDefault="00BB6DFC" w:rsidP="002136B4">
                  <w:pPr>
                    <w:spacing w:line="240" w:lineRule="atLeast"/>
                    <w:jc w:val="center"/>
                    <w:rPr>
                      <w:color w:val="0000CC"/>
                      <w:szCs w:val="21"/>
                    </w:rPr>
                  </w:pPr>
                  <w:r w:rsidRPr="00BB6DFC">
                    <w:rPr>
                      <w:color w:val="0000CC"/>
                      <w:szCs w:val="21"/>
                    </w:rPr>
                    <w:t>VOCs</w:t>
                  </w:r>
                </w:p>
              </w:tc>
              <w:tc>
                <w:tcPr>
                  <w:tcW w:w="2184" w:type="pct"/>
                  <w:vAlign w:val="center"/>
                </w:tcPr>
                <w:p w:rsidR="00BB6DFC" w:rsidRPr="00BB6DFC" w:rsidRDefault="00BB6DFC" w:rsidP="002136B4">
                  <w:pPr>
                    <w:spacing w:line="240" w:lineRule="atLeast"/>
                    <w:jc w:val="center"/>
                    <w:rPr>
                      <w:color w:val="0000CC"/>
                      <w:szCs w:val="21"/>
                    </w:rPr>
                  </w:pPr>
                  <w:r>
                    <w:rPr>
                      <w:rFonts w:hint="eastAsia"/>
                      <w:color w:val="0000CC"/>
                      <w:szCs w:val="21"/>
                    </w:rPr>
                    <w:t>0.0189t/a</w:t>
                  </w:r>
                </w:p>
              </w:tc>
            </w:tr>
          </w:tbl>
          <w:p w:rsidR="00BB6DFC" w:rsidRDefault="00BB6DFC" w:rsidP="00BB6DFC"/>
          <w:p w:rsidR="00900541" w:rsidRDefault="00900541" w:rsidP="00BB6DFC"/>
          <w:p w:rsidR="00900541" w:rsidRDefault="00900541" w:rsidP="00BB6DFC"/>
          <w:p w:rsidR="00900541" w:rsidRDefault="00900541" w:rsidP="00BB6DFC"/>
          <w:p w:rsidR="00900541" w:rsidRDefault="00900541" w:rsidP="00BB6DFC"/>
          <w:p w:rsidR="00900541" w:rsidRDefault="00900541" w:rsidP="00BB6DFC"/>
          <w:p w:rsidR="00900541" w:rsidRDefault="00900541" w:rsidP="00BB6DFC"/>
          <w:p w:rsidR="00900541" w:rsidRDefault="00900541" w:rsidP="00BB6DFC"/>
          <w:p w:rsidR="00900541" w:rsidRDefault="00900541" w:rsidP="00BB6DFC"/>
          <w:p w:rsidR="00900541" w:rsidRDefault="00900541" w:rsidP="00BB6DFC"/>
          <w:p w:rsidR="00900541" w:rsidRDefault="00900541" w:rsidP="00BB6DFC"/>
          <w:p w:rsidR="00900541" w:rsidRDefault="00900541" w:rsidP="00BB6DFC"/>
          <w:p w:rsidR="00900541" w:rsidRDefault="00900541" w:rsidP="00BB6DFC"/>
          <w:p w:rsidR="00900541" w:rsidRDefault="00900541" w:rsidP="00BB6DFC"/>
          <w:p w:rsidR="00900541" w:rsidRDefault="00900541" w:rsidP="00BB6DFC"/>
          <w:p w:rsidR="00900541" w:rsidRDefault="00900541" w:rsidP="00BB6DFC"/>
          <w:p w:rsidR="00900541" w:rsidRDefault="00900541" w:rsidP="00BB6DFC"/>
          <w:p w:rsidR="00900541" w:rsidRDefault="00900541" w:rsidP="00BB6DFC"/>
          <w:p w:rsidR="00900541" w:rsidRDefault="00900541" w:rsidP="00BB6DFC"/>
          <w:p w:rsidR="00900541" w:rsidRDefault="00900541" w:rsidP="00BB6DFC"/>
          <w:p w:rsidR="00900541" w:rsidRDefault="00900541" w:rsidP="00BB6DFC"/>
          <w:p w:rsidR="00900541" w:rsidRDefault="00900541" w:rsidP="00BB6DFC"/>
          <w:p w:rsidR="00900541" w:rsidRDefault="00900541" w:rsidP="00BB6DFC"/>
          <w:p w:rsidR="00900541" w:rsidRDefault="00900541" w:rsidP="00BB6DFC"/>
          <w:p w:rsidR="00900541" w:rsidRDefault="00900541" w:rsidP="00BB6DFC"/>
          <w:p w:rsidR="00900541" w:rsidRDefault="00900541" w:rsidP="00BB6DFC"/>
          <w:p w:rsidR="00900541" w:rsidRDefault="00900541" w:rsidP="00BB6DFC"/>
          <w:p w:rsidR="00900541" w:rsidRDefault="00900541" w:rsidP="00BB6DFC"/>
          <w:p w:rsidR="00900541" w:rsidRDefault="00900541" w:rsidP="00BB6DFC"/>
          <w:p w:rsidR="00900541" w:rsidRDefault="00900541" w:rsidP="00BB6DFC"/>
          <w:p w:rsidR="00900541" w:rsidRDefault="00900541" w:rsidP="00BB6DFC"/>
          <w:p w:rsidR="00900541" w:rsidRDefault="00900541" w:rsidP="00BB6DFC"/>
          <w:p w:rsidR="00900541" w:rsidRDefault="00900541" w:rsidP="00BB6DFC"/>
          <w:p w:rsidR="00900541" w:rsidRDefault="00900541" w:rsidP="00BB6DFC"/>
          <w:p w:rsidR="00900541" w:rsidRDefault="00900541" w:rsidP="00BB6DFC"/>
          <w:p w:rsidR="00900541" w:rsidRPr="00BB6DFC" w:rsidRDefault="00900541" w:rsidP="00BB6DFC"/>
        </w:tc>
      </w:tr>
    </w:tbl>
    <w:p w:rsidR="003E032D" w:rsidRPr="00DC1110" w:rsidRDefault="00BA66DF">
      <w:pPr>
        <w:pStyle w:val="1"/>
        <w:pageBreakBefore/>
      </w:pPr>
      <w:r w:rsidRPr="00DC1110">
        <w:lastRenderedPageBreak/>
        <w:t>建设项目工程分析</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8529"/>
      </w:tblGrid>
      <w:tr w:rsidR="00DC1110" w:rsidRPr="00DC1110" w:rsidTr="0055439E">
        <w:trPr>
          <w:jc w:val="center"/>
        </w:trPr>
        <w:tc>
          <w:tcPr>
            <w:tcW w:w="8529" w:type="dxa"/>
          </w:tcPr>
          <w:p w:rsidR="003E032D" w:rsidRPr="00DC1110" w:rsidRDefault="00BA66DF">
            <w:pPr>
              <w:pStyle w:val="2"/>
              <w:keepNext w:val="0"/>
              <w:rPr>
                <w:rFonts w:eastAsia="宋体"/>
                <w:b/>
                <w:bCs/>
              </w:rPr>
            </w:pPr>
            <w:r w:rsidRPr="00DC1110">
              <w:rPr>
                <w:rFonts w:eastAsia="宋体"/>
                <w:b/>
                <w:bCs/>
              </w:rPr>
              <w:t>主要污染工序及环节</w:t>
            </w:r>
          </w:p>
          <w:p w:rsidR="003E032D" w:rsidRPr="00DC1110" w:rsidRDefault="00BA66DF">
            <w:pPr>
              <w:spacing w:line="360" w:lineRule="auto"/>
              <w:ind w:firstLineChars="200" w:firstLine="480"/>
              <w:rPr>
                <w:rFonts w:hAnsi="宋体"/>
                <w:sz w:val="24"/>
              </w:rPr>
            </w:pPr>
            <w:r w:rsidRPr="00DC1110">
              <w:rPr>
                <w:sz w:val="24"/>
              </w:rPr>
              <w:t>本项目为</w:t>
            </w:r>
            <w:r w:rsidRPr="00DC1110">
              <w:rPr>
                <w:rFonts w:hint="eastAsia"/>
                <w:sz w:val="24"/>
              </w:rPr>
              <w:t>新建项目，</w:t>
            </w:r>
            <w:r w:rsidRPr="00DC1110">
              <w:rPr>
                <w:rFonts w:hint="eastAsia"/>
                <w:kern w:val="0"/>
                <w:sz w:val="24"/>
              </w:rPr>
              <w:t>项目建成后主要将聚丙烯经加料、注塑、挤出生产塑料中空板，</w:t>
            </w:r>
            <w:r w:rsidRPr="00DC1110">
              <w:rPr>
                <w:rFonts w:hAnsi="宋体"/>
                <w:sz w:val="24"/>
              </w:rPr>
              <w:t>运营期主要工艺流程及排污节点如</w:t>
            </w:r>
            <w:r w:rsidRPr="00DC1110">
              <w:rPr>
                <w:rFonts w:hAnsi="宋体" w:hint="eastAsia"/>
                <w:sz w:val="24"/>
              </w:rPr>
              <w:t>图</w:t>
            </w:r>
            <w:r w:rsidRPr="00DC1110">
              <w:rPr>
                <w:rFonts w:hAnsi="宋体" w:hint="eastAsia"/>
                <w:sz w:val="24"/>
              </w:rPr>
              <w:t>5-1</w:t>
            </w:r>
            <w:r w:rsidRPr="00DC1110">
              <w:rPr>
                <w:rFonts w:hAnsi="宋体"/>
                <w:sz w:val="24"/>
              </w:rPr>
              <w:t>：</w:t>
            </w:r>
          </w:p>
          <w:p w:rsidR="003E032D" w:rsidRPr="00DC1110" w:rsidRDefault="00BA66DF">
            <w:pPr>
              <w:spacing w:line="360" w:lineRule="auto"/>
              <w:rPr>
                <w:sz w:val="24"/>
              </w:rPr>
            </w:pPr>
            <w:r w:rsidRPr="00DC1110">
              <w:rPr>
                <w:rFonts w:hAnsi="宋体" w:hint="eastAsia"/>
                <w:sz w:val="24"/>
              </w:rPr>
              <w:object w:dxaOrig="7289" w:dyaOrig="4838">
                <v:shape id="对象 9" o:spid="_x0000_i1026" type="#_x0000_t75" style="width:414.75pt;height:276pt;mso-wrap-style:square;mso-position-horizontal-relative:page;mso-position-vertical-relative:page" o:ole="">
                  <v:fill o:detectmouseclick="t"/>
                  <v:imagedata r:id="rId29" o:title=""/>
                  <o:lock v:ext="edit" aspectratio="f"/>
                </v:shape>
                <o:OLEObject Type="Embed" ProgID="Visio.Drawing.11" ShapeID="对象 9" DrawAspect="Content" ObjectID="_1592059090" r:id="rId30">
                  <o:FieldCodes>\* MERGEFORMAT</o:FieldCodes>
                </o:OLEObject>
              </w:object>
            </w:r>
          </w:p>
          <w:p w:rsidR="003E032D" w:rsidRPr="00DC1110" w:rsidRDefault="00BA66DF">
            <w:pPr>
              <w:spacing w:line="360" w:lineRule="auto"/>
              <w:jc w:val="center"/>
              <w:rPr>
                <w:rFonts w:hAnsi="宋体"/>
                <w:b/>
                <w:bCs/>
                <w:szCs w:val="21"/>
              </w:rPr>
            </w:pPr>
            <w:r w:rsidRPr="00DC1110">
              <w:rPr>
                <w:rFonts w:hAnsi="宋体"/>
                <w:b/>
                <w:bCs/>
                <w:szCs w:val="21"/>
              </w:rPr>
              <w:t>图</w:t>
            </w:r>
            <w:r w:rsidRPr="00DC1110">
              <w:rPr>
                <w:rFonts w:hAnsi="宋体" w:hint="eastAsia"/>
                <w:b/>
                <w:bCs/>
                <w:szCs w:val="21"/>
              </w:rPr>
              <w:t>5-</w:t>
            </w:r>
            <w:r w:rsidRPr="00DC1110">
              <w:rPr>
                <w:rFonts w:hint="eastAsia"/>
                <w:b/>
                <w:bCs/>
                <w:szCs w:val="21"/>
              </w:rPr>
              <w:t xml:space="preserve">1   </w:t>
            </w:r>
            <w:r w:rsidRPr="00DC1110">
              <w:rPr>
                <w:rFonts w:hAnsi="宋体"/>
                <w:b/>
                <w:bCs/>
                <w:szCs w:val="21"/>
              </w:rPr>
              <w:t>项目运营</w:t>
            </w:r>
            <w:proofErr w:type="gramStart"/>
            <w:r w:rsidRPr="00DC1110">
              <w:rPr>
                <w:rFonts w:hAnsi="宋体"/>
                <w:b/>
                <w:bCs/>
                <w:szCs w:val="21"/>
              </w:rPr>
              <w:t>期产污</w:t>
            </w:r>
            <w:proofErr w:type="gramEnd"/>
            <w:r w:rsidRPr="00DC1110">
              <w:rPr>
                <w:rFonts w:hAnsi="宋体"/>
                <w:b/>
                <w:bCs/>
                <w:szCs w:val="21"/>
              </w:rPr>
              <w:t>环节图</w:t>
            </w:r>
          </w:p>
          <w:p w:rsidR="003E032D" w:rsidRPr="00DC1110" w:rsidRDefault="00BA66DF">
            <w:pPr>
              <w:spacing w:line="360" w:lineRule="auto"/>
              <w:rPr>
                <w:b/>
                <w:bCs/>
                <w:sz w:val="24"/>
              </w:rPr>
            </w:pPr>
            <w:r w:rsidRPr="00DC1110">
              <w:rPr>
                <w:rFonts w:hint="eastAsia"/>
                <w:b/>
                <w:bCs/>
                <w:sz w:val="24"/>
              </w:rPr>
              <w:t>生产工艺流程说明：</w:t>
            </w:r>
          </w:p>
          <w:p w:rsidR="003E032D" w:rsidRPr="00DC1110" w:rsidRDefault="00BA66DF">
            <w:pPr>
              <w:numPr>
                <w:ilvl w:val="0"/>
                <w:numId w:val="2"/>
              </w:numPr>
              <w:spacing w:line="360" w:lineRule="auto"/>
              <w:ind w:firstLineChars="200" w:firstLine="480"/>
              <w:rPr>
                <w:kern w:val="0"/>
                <w:sz w:val="24"/>
              </w:rPr>
            </w:pPr>
            <w:r w:rsidRPr="00DC1110">
              <w:rPr>
                <w:rFonts w:hint="eastAsia"/>
                <w:sz w:val="24"/>
              </w:rPr>
              <w:t>真空加料：将颗粒状的</w:t>
            </w:r>
            <w:r w:rsidRPr="00DC1110">
              <w:rPr>
                <w:rFonts w:hint="eastAsia"/>
                <w:kern w:val="0"/>
                <w:sz w:val="24"/>
              </w:rPr>
              <w:t>PP</w:t>
            </w:r>
            <w:r w:rsidRPr="00DC1110">
              <w:rPr>
                <w:rFonts w:hint="eastAsia"/>
                <w:kern w:val="0"/>
                <w:sz w:val="24"/>
              </w:rPr>
              <w:t>（聚丙烯）经真空加料机加入到塑料挤出中空格子生产线；</w:t>
            </w:r>
          </w:p>
          <w:p w:rsidR="003E032D" w:rsidRPr="00DC1110" w:rsidRDefault="00BA66DF">
            <w:pPr>
              <w:numPr>
                <w:ilvl w:val="0"/>
                <w:numId w:val="2"/>
              </w:numPr>
              <w:spacing w:line="360" w:lineRule="auto"/>
              <w:ind w:firstLineChars="200" w:firstLine="480"/>
              <w:rPr>
                <w:kern w:val="0"/>
                <w:sz w:val="24"/>
              </w:rPr>
            </w:pPr>
            <w:r w:rsidRPr="00DC1110">
              <w:rPr>
                <w:rFonts w:hint="eastAsia"/>
                <w:kern w:val="0"/>
                <w:sz w:val="24"/>
              </w:rPr>
              <w:t>塑料挤出中空格子生产线：该生产线为流水生产，首先聚丙烯颗粒经加热成熔融状态，加热方式为电加热，加热温度为</w:t>
            </w:r>
            <w:r w:rsidRPr="00DC1110">
              <w:rPr>
                <w:rFonts w:hint="eastAsia"/>
                <w:kern w:val="0"/>
                <w:sz w:val="24"/>
              </w:rPr>
              <w:t>180</w:t>
            </w:r>
            <w:r w:rsidRPr="00DC1110">
              <w:rPr>
                <w:rFonts w:hint="eastAsia"/>
                <w:kern w:val="0"/>
                <w:sz w:val="24"/>
              </w:rPr>
              <w:t>℃；然后挤出成塑料中空板，经冷却水间接冷却成型；生产线的末端设置不锈钢刀头，将一整块塑料</w:t>
            </w:r>
            <w:proofErr w:type="gramStart"/>
            <w:r w:rsidRPr="00DC1110">
              <w:rPr>
                <w:rFonts w:hint="eastAsia"/>
                <w:kern w:val="0"/>
                <w:sz w:val="24"/>
              </w:rPr>
              <w:t>中空板</w:t>
            </w:r>
            <w:proofErr w:type="gramEnd"/>
            <w:r w:rsidRPr="00DC1110">
              <w:rPr>
                <w:rFonts w:hint="eastAsia"/>
                <w:kern w:val="0"/>
                <w:sz w:val="24"/>
              </w:rPr>
              <w:t>切割成大小符合要求的小块塑料中空板；</w:t>
            </w:r>
          </w:p>
          <w:p w:rsidR="003E032D" w:rsidRPr="00DC1110" w:rsidRDefault="00BA66DF">
            <w:pPr>
              <w:numPr>
                <w:ilvl w:val="0"/>
                <w:numId w:val="2"/>
              </w:numPr>
              <w:spacing w:line="360" w:lineRule="auto"/>
              <w:ind w:firstLineChars="200" w:firstLine="480"/>
              <w:rPr>
                <w:kern w:val="0"/>
                <w:sz w:val="24"/>
              </w:rPr>
            </w:pPr>
            <w:r w:rsidRPr="00DC1110">
              <w:rPr>
                <w:rFonts w:hint="eastAsia"/>
                <w:kern w:val="0"/>
                <w:sz w:val="24"/>
              </w:rPr>
              <w:t>模切：将塑料</w:t>
            </w:r>
            <w:proofErr w:type="gramStart"/>
            <w:r w:rsidRPr="00DC1110">
              <w:rPr>
                <w:rFonts w:hint="eastAsia"/>
                <w:kern w:val="0"/>
                <w:sz w:val="24"/>
              </w:rPr>
              <w:t>中空板</w:t>
            </w:r>
            <w:proofErr w:type="gramEnd"/>
            <w:r w:rsidRPr="00DC1110">
              <w:rPr>
                <w:rFonts w:hint="eastAsia"/>
                <w:kern w:val="0"/>
                <w:sz w:val="24"/>
              </w:rPr>
              <w:t>用模切机在合适的位置进行打孔、压痕；</w:t>
            </w:r>
          </w:p>
          <w:p w:rsidR="003E032D" w:rsidRPr="00DC1110" w:rsidRDefault="00BA66DF">
            <w:pPr>
              <w:numPr>
                <w:ilvl w:val="0"/>
                <w:numId w:val="2"/>
              </w:numPr>
              <w:spacing w:line="360" w:lineRule="auto"/>
              <w:ind w:firstLineChars="200" w:firstLine="480"/>
              <w:rPr>
                <w:kern w:val="0"/>
                <w:sz w:val="24"/>
              </w:rPr>
            </w:pPr>
            <w:r w:rsidRPr="00DC1110">
              <w:rPr>
                <w:rFonts w:hint="eastAsia"/>
                <w:kern w:val="0"/>
                <w:sz w:val="24"/>
              </w:rPr>
              <w:t>人工折叠：工人将塑料</w:t>
            </w:r>
            <w:proofErr w:type="gramStart"/>
            <w:r w:rsidRPr="00DC1110">
              <w:rPr>
                <w:rFonts w:hint="eastAsia"/>
                <w:kern w:val="0"/>
                <w:sz w:val="24"/>
              </w:rPr>
              <w:t>中空板按模</w:t>
            </w:r>
            <w:proofErr w:type="gramEnd"/>
            <w:r w:rsidRPr="00DC1110">
              <w:rPr>
                <w:rFonts w:hint="eastAsia"/>
                <w:kern w:val="0"/>
                <w:sz w:val="24"/>
              </w:rPr>
              <w:t>切的压痕进行折叠，折叠后即为成品。</w:t>
            </w:r>
          </w:p>
          <w:p w:rsidR="003E032D" w:rsidRPr="00DC1110" w:rsidRDefault="00BA66DF">
            <w:pPr>
              <w:spacing w:line="360" w:lineRule="auto"/>
              <w:rPr>
                <w:b/>
                <w:bCs/>
                <w:sz w:val="24"/>
              </w:rPr>
            </w:pPr>
            <w:proofErr w:type="gramStart"/>
            <w:r w:rsidRPr="00DC1110">
              <w:rPr>
                <w:rFonts w:hint="eastAsia"/>
                <w:b/>
                <w:bCs/>
                <w:sz w:val="24"/>
              </w:rPr>
              <w:t>产污环节</w:t>
            </w:r>
            <w:proofErr w:type="gramEnd"/>
            <w:r w:rsidRPr="00DC1110">
              <w:rPr>
                <w:rFonts w:hint="eastAsia"/>
                <w:b/>
                <w:bCs/>
                <w:sz w:val="24"/>
              </w:rPr>
              <w:t>说明：</w:t>
            </w:r>
          </w:p>
          <w:p w:rsidR="003E032D" w:rsidRPr="00DC1110" w:rsidRDefault="00BA66DF">
            <w:pPr>
              <w:numPr>
                <w:ilvl w:val="0"/>
                <w:numId w:val="3"/>
              </w:numPr>
              <w:spacing w:line="360" w:lineRule="auto"/>
              <w:ind w:firstLineChars="200" w:firstLine="480"/>
              <w:rPr>
                <w:sz w:val="24"/>
              </w:rPr>
            </w:pPr>
            <w:r w:rsidRPr="00DC1110">
              <w:rPr>
                <w:rFonts w:hint="eastAsia"/>
                <w:sz w:val="24"/>
              </w:rPr>
              <w:t>生产过程中塑料的加热、挤出过程中产生的有机废气，主要成分为非甲烷总烃，经活性炭吸附装置处理，会产生废活性炭；</w:t>
            </w:r>
          </w:p>
          <w:p w:rsidR="003E032D" w:rsidRPr="00DC1110" w:rsidRDefault="00BA66DF">
            <w:pPr>
              <w:numPr>
                <w:ilvl w:val="0"/>
                <w:numId w:val="3"/>
              </w:numPr>
              <w:spacing w:line="360" w:lineRule="auto"/>
              <w:ind w:firstLineChars="200" w:firstLine="480"/>
              <w:rPr>
                <w:sz w:val="24"/>
              </w:rPr>
            </w:pPr>
            <w:r w:rsidRPr="00DC1110">
              <w:rPr>
                <w:rFonts w:hint="eastAsia"/>
                <w:sz w:val="24"/>
              </w:rPr>
              <w:lastRenderedPageBreak/>
              <w:t>生产过程中产生的设备噪声；</w:t>
            </w:r>
          </w:p>
          <w:p w:rsidR="003E032D" w:rsidRPr="00DC1110" w:rsidRDefault="00BA66DF">
            <w:pPr>
              <w:numPr>
                <w:ilvl w:val="0"/>
                <w:numId w:val="3"/>
              </w:numPr>
              <w:spacing w:line="360" w:lineRule="auto"/>
              <w:ind w:firstLineChars="200" w:firstLine="480"/>
              <w:rPr>
                <w:sz w:val="24"/>
              </w:rPr>
            </w:pPr>
            <w:r w:rsidRPr="00DC1110">
              <w:rPr>
                <w:rFonts w:hint="eastAsia"/>
                <w:sz w:val="24"/>
              </w:rPr>
              <w:t>生产过程中产生的边角料，主要为切割、打孔过程产生的边角料；</w:t>
            </w:r>
          </w:p>
          <w:p w:rsidR="003E032D" w:rsidRPr="00DC1110" w:rsidRDefault="00BA66DF">
            <w:pPr>
              <w:numPr>
                <w:ilvl w:val="0"/>
                <w:numId w:val="3"/>
              </w:numPr>
              <w:spacing w:line="360" w:lineRule="auto"/>
              <w:ind w:firstLineChars="200" w:firstLine="480"/>
              <w:rPr>
                <w:sz w:val="24"/>
              </w:rPr>
            </w:pPr>
            <w:r w:rsidRPr="00DC1110">
              <w:rPr>
                <w:rFonts w:hint="eastAsia"/>
                <w:sz w:val="24"/>
              </w:rPr>
              <w:t>员工生活过程中产生的生活污水；</w:t>
            </w:r>
          </w:p>
          <w:p w:rsidR="003E032D" w:rsidRPr="00DC1110" w:rsidRDefault="00BA66DF">
            <w:pPr>
              <w:numPr>
                <w:ilvl w:val="0"/>
                <w:numId w:val="3"/>
              </w:numPr>
              <w:spacing w:line="360" w:lineRule="auto"/>
              <w:ind w:firstLineChars="200" w:firstLine="480"/>
              <w:rPr>
                <w:sz w:val="24"/>
              </w:rPr>
            </w:pPr>
            <w:r w:rsidRPr="00DC1110">
              <w:rPr>
                <w:rFonts w:hint="eastAsia"/>
                <w:sz w:val="24"/>
              </w:rPr>
              <w:t>员工生活过程中产生的生活垃圾；</w:t>
            </w:r>
          </w:p>
        </w:tc>
      </w:tr>
      <w:tr w:rsidR="00DC1110" w:rsidRPr="00DC1110" w:rsidTr="0055439E">
        <w:trPr>
          <w:jc w:val="center"/>
        </w:trPr>
        <w:tc>
          <w:tcPr>
            <w:tcW w:w="8529" w:type="dxa"/>
          </w:tcPr>
          <w:p w:rsidR="003E032D" w:rsidRPr="00DC1110" w:rsidRDefault="00BA66DF">
            <w:pPr>
              <w:pStyle w:val="2"/>
              <w:keepNext w:val="0"/>
              <w:rPr>
                <w:rFonts w:eastAsia="宋体"/>
                <w:b/>
                <w:bCs/>
              </w:rPr>
            </w:pPr>
            <w:r w:rsidRPr="00DC1110">
              <w:rPr>
                <w:rFonts w:eastAsia="宋体"/>
                <w:b/>
                <w:bCs/>
              </w:rPr>
              <w:lastRenderedPageBreak/>
              <w:t>主要污染源分析</w:t>
            </w:r>
          </w:p>
          <w:p w:rsidR="003E032D" w:rsidRPr="00DC1110" w:rsidRDefault="00BA66DF">
            <w:pPr>
              <w:pStyle w:val="3"/>
              <w:keepNext w:val="0"/>
              <w:keepLines w:val="0"/>
              <w:ind w:firstLine="482"/>
              <w:rPr>
                <w:rFonts w:eastAsia="宋体"/>
                <w:b/>
                <w:bCs w:val="0"/>
                <w:sz w:val="24"/>
                <w:szCs w:val="24"/>
              </w:rPr>
            </w:pPr>
            <w:r w:rsidRPr="00DC1110">
              <w:rPr>
                <w:rFonts w:eastAsia="宋体"/>
                <w:b/>
                <w:bCs w:val="0"/>
                <w:sz w:val="24"/>
                <w:szCs w:val="24"/>
              </w:rPr>
              <w:t>一、施工期</w:t>
            </w:r>
          </w:p>
          <w:p w:rsidR="003E032D" w:rsidRPr="00DC1110" w:rsidRDefault="00BA66DF">
            <w:pPr>
              <w:spacing w:line="360" w:lineRule="auto"/>
              <w:ind w:firstLineChars="190" w:firstLine="456"/>
              <w:rPr>
                <w:rFonts w:hAnsi="宋体"/>
                <w:bCs/>
                <w:spacing w:val="4"/>
                <w:sz w:val="24"/>
              </w:rPr>
            </w:pPr>
            <w:r w:rsidRPr="00DC1110">
              <w:rPr>
                <w:rFonts w:hAnsi="宋体"/>
                <w:bCs/>
                <w:sz w:val="24"/>
              </w:rPr>
              <w:t>本项目为</w:t>
            </w:r>
            <w:r w:rsidRPr="00DC1110">
              <w:rPr>
                <w:rFonts w:hAnsi="宋体" w:hint="eastAsia"/>
                <w:bCs/>
                <w:sz w:val="24"/>
              </w:rPr>
              <w:t>新建</w:t>
            </w:r>
            <w:r w:rsidRPr="00DC1110">
              <w:rPr>
                <w:rFonts w:hAnsi="宋体"/>
                <w:bCs/>
                <w:sz w:val="24"/>
              </w:rPr>
              <w:t>项目，</w:t>
            </w:r>
            <w:r w:rsidRPr="00DC1110">
              <w:rPr>
                <w:rFonts w:hAnsi="宋体" w:hint="eastAsia"/>
                <w:bCs/>
                <w:sz w:val="24"/>
              </w:rPr>
              <w:t>项目用地为租赁</w:t>
            </w:r>
            <w:r w:rsidRPr="00DC1110">
              <w:rPr>
                <w:rFonts w:hAnsi="宋体" w:hint="eastAsia"/>
                <w:sz w:val="24"/>
              </w:rPr>
              <w:t>咸阳恒盛商贸有限公司已建好的厂房、办公楼、厂区</w:t>
            </w:r>
            <w:r w:rsidRPr="00DC1110">
              <w:rPr>
                <w:rFonts w:hAnsi="宋体"/>
                <w:bCs/>
                <w:spacing w:val="4"/>
                <w:sz w:val="24"/>
              </w:rPr>
              <w:t>。</w:t>
            </w:r>
          </w:p>
          <w:p w:rsidR="003E032D" w:rsidRPr="00DC1110" w:rsidRDefault="00BA66DF">
            <w:pPr>
              <w:spacing w:line="360" w:lineRule="auto"/>
              <w:ind w:firstLineChars="190" w:firstLine="456"/>
              <w:rPr>
                <w:spacing w:val="-1"/>
                <w:kern w:val="0"/>
                <w:sz w:val="24"/>
              </w:rPr>
            </w:pPr>
            <w:r w:rsidRPr="00DC1110">
              <w:rPr>
                <w:bCs/>
                <w:sz w:val="24"/>
              </w:rPr>
              <w:t>本项目</w:t>
            </w:r>
            <w:r w:rsidRPr="00DC1110">
              <w:rPr>
                <w:bCs/>
                <w:spacing w:val="4"/>
                <w:sz w:val="24"/>
              </w:rPr>
              <w:t>施工期仅为生产设备的安装，</w:t>
            </w:r>
            <w:r w:rsidRPr="00DC1110">
              <w:rPr>
                <w:rFonts w:hint="eastAsia"/>
                <w:bCs/>
                <w:spacing w:val="4"/>
                <w:sz w:val="24"/>
              </w:rPr>
              <w:t>不涉及装修，</w:t>
            </w:r>
            <w:r w:rsidRPr="00DC1110">
              <w:rPr>
                <w:bCs/>
                <w:spacing w:val="4"/>
                <w:sz w:val="24"/>
              </w:rPr>
              <w:t>不产生大气污染物；生活污水经</w:t>
            </w:r>
            <w:r w:rsidRPr="00DC1110">
              <w:rPr>
                <w:rFonts w:hint="eastAsia"/>
                <w:sz w:val="24"/>
              </w:rPr>
              <w:t>厂区</w:t>
            </w:r>
            <w:r w:rsidRPr="00DC1110">
              <w:rPr>
                <w:sz w:val="24"/>
              </w:rPr>
              <w:t>已建好的化粪池</w:t>
            </w:r>
            <w:r w:rsidRPr="00DC1110">
              <w:rPr>
                <w:bCs/>
                <w:spacing w:val="4"/>
                <w:sz w:val="24"/>
              </w:rPr>
              <w:t>处理后</w:t>
            </w:r>
            <w:r w:rsidRPr="00DC1110">
              <w:rPr>
                <w:rFonts w:hint="eastAsia"/>
                <w:bCs/>
                <w:spacing w:val="4"/>
                <w:sz w:val="24"/>
              </w:rPr>
              <w:t>定期清掏不外排</w:t>
            </w:r>
            <w:r w:rsidRPr="00DC1110">
              <w:rPr>
                <w:bCs/>
                <w:spacing w:val="4"/>
                <w:sz w:val="24"/>
              </w:rPr>
              <w:t>；本项目噪声主要为设备安装过程</w:t>
            </w:r>
            <w:proofErr w:type="gramStart"/>
            <w:r w:rsidRPr="00DC1110">
              <w:rPr>
                <w:bCs/>
                <w:spacing w:val="4"/>
                <w:sz w:val="24"/>
              </w:rPr>
              <w:t>中</w:t>
            </w:r>
            <w:r w:rsidRPr="00DC1110">
              <w:rPr>
                <w:rFonts w:hint="eastAsia"/>
                <w:bCs/>
                <w:spacing w:val="4"/>
                <w:sz w:val="24"/>
              </w:rPr>
              <w:t>运输</w:t>
            </w:r>
            <w:proofErr w:type="gramEnd"/>
            <w:r w:rsidRPr="00DC1110">
              <w:rPr>
                <w:rFonts w:hint="eastAsia"/>
                <w:bCs/>
                <w:spacing w:val="4"/>
                <w:sz w:val="24"/>
              </w:rPr>
              <w:t>车辆及人工安装的</w:t>
            </w:r>
            <w:r w:rsidRPr="00DC1110">
              <w:rPr>
                <w:bCs/>
                <w:spacing w:val="4"/>
                <w:sz w:val="24"/>
              </w:rPr>
              <w:t>噪声，</w:t>
            </w:r>
            <w:r w:rsidRPr="00DC1110">
              <w:rPr>
                <w:rFonts w:hint="eastAsia"/>
                <w:bCs/>
                <w:spacing w:val="4"/>
                <w:sz w:val="24"/>
              </w:rPr>
              <w:t>噪声值较低</w:t>
            </w:r>
            <w:r w:rsidRPr="00DC1110">
              <w:rPr>
                <w:bCs/>
                <w:spacing w:val="4"/>
                <w:sz w:val="24"/>
              </w:rPr>
              <w:t>；施工垃圾主要为塑料袋、纸箱、木板等，能回收利用的外售给回收公司，不能回收的交由环卫部门清运；施工人员生活垃圾由环卫部门统一清运。</w:t>
            </w:r>
          </w:p>
          <w:p w:rsidR="003E032D" w:rsidRPr="00DC1110" w:rsidRDefault="00BA66DF">
            <w:pPr>
              <w:pStyle w:val="3"/>
              <w:keepNext w:val="0"/>
              <w:keepLines w:val="0"/>
              <w:ind w:firstLine="482"/>
              <w:rPr>
                <w:rFonts w:eastAsia="宋体"/>
                <w:b/>
                <w:bCs w:val="0"/>
                <w:sz w:val="24"/>
                <w:szCs w:val="24"/>
              </w:rPr>
            </w:pPr>
            <w:r w:rsidRPr="00DC1110">
              <w:rPr>
                <w:rFonts w:eastAsia="宋体"/>
                <w:b/>
                <w:bCs w:val="0"/>
                <w:sz w:val="24"/>
                <w:szCs w:val="24"/>
              </w:rPr>
              <w:t>二、运营期</w:t>
            </w:r>
          </w:p>
          <w:p w:rsidR="003E032D" w:rsidRPr="00DC1110" w:rsidRDefault="00BA66DF">
            <w:pPr>
              <w:spacing w:line="360" w:lineRule="auto"/>
              <w:ind w:firstLineChars="200" w:firstLine="480"/>
              <w:rPr>
                <w:sz w:val="24"/>
              </w:rPr>
            </w:pPr>
            <w:r w:rsidRPr="00DC1110">
              <w:rPr>
                <w:rFonts w:hint="eastAsia"/>
                <w:sz w:val="24"/>
              </w:rPr>
              <w:t>本项目运营期产生的污染物主要为有机废气、生活污水、设备噪声、边角料、废活性炭和生活垃圾。</w:t>
            </w:r>
          </w:p>
          <w:p w:rsidR="003E032D" w:rsidRPr="00DC1110" w:rsidRDefault="00BA66DF">
            <w:pPr>
              <w:spacing w:line="360" w:lineRule="auto"/>
              <w:ind w:firstLineChars="200" w:firstLine="498"/>
              <w:rPr>
                <w:b/>
                <w:bCs/>
                <w:spacing w:val="4"/>
                <w:sz w:val="24"/>
              </w:rPr>
            </w:pPr>
            <w:r w:rsidRPr="00DC1110">
              <w:rPr>
                <w:b/>
                <w:bCs/>
                <w:spacing w:val="4"/>
                <w:sz w:val="24"/>
              </w:rPr>
              <w:t>1</w:t>
            </w:r>
            <w:r w:rsidRPr="00DC1110">
              <w:rPr>
                <w:b/>
                <w:bCs/>
                <w:spacing w:val="4"/>
                <w:sz w:val="24"/>
              </w:rPr>
              <w:t>、废气</w:t>
            </w:r>
          </w:p>
          <w:p w:rsidR="003E032D" w:rsidRPr="00DC1110" w:rsidRDefault="00BA66DF">
            <w:pPr>
              <w:spacing w:line="360" w:lineRule="auto"/>
              <w:ind w:firstLineChars="200" w:firstLine="480"/>
              <w:rPr>
                <w:sz w:val="24"/>
              </w:rPr>
            </w:pPr>
            <w:r w:rsidRPr="00DC1110">
              <w:rPr>
                <w:rFonts w:hint="eastAsia"/>
                <w:sz w:val="24"/>
              </w:rPr>
              <w:t>本项目产生的有机废气主要在塑料受热时产生的，本项目的最高加热温度为</w:t>
            </w:r>
            <w:r w:rsidRPr="00DC1110">
              <w:rPr>
                <w:rFonts w:hint="eastAsia"/>
                <w:sz w:val="24"/>
              </w:rPr>
              <w:t>180</w:t>
            </w:r>
            <w:r w:rsidRPr="00DC1110">
              <w:rPr>
                <w:rFonts w:hint="eastAsia"/>
                <w:sz w:val="24"/>
              </w:rPr>
              <w:t>℃，经查阅《塑料工业》中塑料的热分解温度可知，当温度达到</w:t>
            </w:r>
            <w:r w:rsidRPr="00DC1110">
              <w:rPr>
                <w:rFonts w:hint="eastAsia"/>
                <w:sz w:val="24"/>
              </w:rPr>
              <w:t>300</w:t>
            </w:r>
            <w:r w:rsidRPr="00DC1110">
              <w:rPr>
                <w:rFonts w:hint="eastAsia"/>
                <w:sz w:val="24"/>
              </w:rPr>
              <w:t>℃以上时塑料才会发生热分解，本项目加热温度达不到原材料的热分解温度，故本项目产生的有机废气的主要污染物为丙烯的单体，以非甲烷总烃计。参考《美国环保局—空气污染物排放和控制手册》中塑料生产行业非甲烷总烃的产生系数为：</w:t>
            </w:r>
            <w:r w:rsidRPr="00DC1110">
              <w:rPr>
                <w:rFonts w:hint="eastAsia"/>
                <w:sz w:val="24"/>
              </w:rPr>
              <w:t>0.35kg/t</w:t>
            </w:r>
            <w:r w:rsidRPr="00DC1110">
              <w:rPr>
                <w:rFonts w:hint="eastAsia"/>
                <w:sz w:val="24"/>
              </w:rPr>
              <w:t>，本项目塑料原料的年用量为</w:t>
            </w:r>
            <w:r w:rsidRPr="00DC1110">
              <w:rPr>
                <w:rFonts w:hint="eastAsia"/>
                <w:sz w:val="24"/>
              </w:rPr>
              <w:t>600t/a</w:t>
            </w:r>
            <w:r w:rsidRPr="00DC1110">
              <w:rPr>
                <w:rFonts w:hint="eastAsia"/>
                <w:sz w:val="24"/>
              </w:rPr>
              <w:t>，则非甲烷总烃的产生量为</w:t>
            </w:r>
            <w:r w:rsidRPr="00DC1110">
              <w:rPr>
                <w:rFonts w:hint="eastAsia"/>
                <w:sz w:val="24"/>
              </w:rPr>
              <w:t>0.21t/a</w:t>
            </w:r>
            <w:r w:rsidRPr="00DC1110">
              <w:rPr>
                <w:rFonts w:hint="eastAsia"/>
                <w:sz w:val="24"/>
              </w:rPr>
              <w:t>，产生速率为</w:t>
            </w:r>
            <w:r w:rsidRPr="00DC1110">
              <w:rPr>
                <w:rFonts w:hint="eastAsia"/>
                <w:sz w:val="24"/>
              </w:rPr>
              <w:t>0.0875kg/h</w:t>
            </w:r>
            <w:r w:rsidRPr="00DC1110">
              <w:rPr>
                <w:rFonts w:hint="eastAsia"/>
                <w:sz w:val="24"/>
              </w:rPr>
              <w:t>。</w:t>
            </w:r>
          </w:p>
          <w:p w:rsidR="00EA18BB" w:rsidRPr="00EA18BB" w:rsidRDefault="00EA18BB">
            <w:pPr>
              <w:spacing w:line="360" w:lineRule="auto"/>
              <w:ind w:firstLineChars="200" w:firstLine="480"/>
              <w:rPr>
                <w:color w:val="0000CC"/>
                <w:sz w:val="24"/>
              </w:rPr>
            </w:pPr>
            <w:r w:rsidRPr="00EA18BB">
              <w:rPr>
                <w:rFonts w:hint="eastAsia"/>
                <w:color w:val="0000CC"/>
                <w:sz w:val="24"/>
              </w:rPr>
              <w:t>（</w:t>
            </w:r>
            <w:r w:rsidRPr="00EA18BB">
              <w:rPr>
                <w:rFonts w:hint="eastAsia"/>
                <w:color w:val="0000CC"/>
                <w:sz w:val="24"/>
              </w:rPr>
              <w:t>1</w:t>
            </w:r>
            <w:r w:rsidRPr="00EA18BB">
              <w:rPr>
                <w:rFonts w:hint="eastAsia"/>
                <w:color w:val="0000CC"/>
                <w:sz w:val="24"/>
              </w:rPr>
              <w:t>）有组织废气</w:t>
            </w:r>
          </w:p>
          <w:p w:rsidR="003E032D" w:rsidRPr="00DC1110" w:rsidRDefault="00BA66DF">
            <w:pPr>
              <w:spacing w:line="360" w:lineRule="auto"/>
              <w:ind w:firstLineChars="200" w:firstLine="480"/>
              <w:rPr>
                <w:sz w:val="24"/>
              </w:rPr>
            </w:pPr>
            <w:r w:rsidRPr="00DC1110">
              <w:rPr>
                <w:rFonts w:hint="eastAsia"/>
                <w:sz w:val="24"/>
              </w:rPr>
              <w:t>本项目使用的塑料挤出中空格子生产线在加热段为全封闭式，挤出后行进约</w:t>
            </w:r>
            <w:r w:rsidRPr="00DC1110">
              <w:rPr>
                <w:rFonts w:hint="eastAsia"/>
                <w:sz w:val="24"/>
              </w:rPr>
              <w:t>0.1m</w:t>
            </w:r>
            <w:r w:rsidRPr="00DC1110">
              <w:rPr>
                <w:rFonts w:hint="eastAsia"/>
                <w:sz w:val="24"/>
              </w:rPr>
              <w:t>后进入冷却水冷却段，环</w:t>
            </w:r>
            <w:proofErr w:type="gramStart"/>
            <w:r w:rsidRPr="00DC1110">
              <w:rPr>
                <w:rFonts w:hint="eastAsia"/>
                <w:sz w:val="24"/>
              </w:rPr>
              <w:t>评要求</w:t>
            </w:r>
            <w:proofErr w:type="gramEnd"/>
            <w:r w:rsidRPr="00DC1110">
              <w:rPr>
                <w:rFonts w:hint="eastAsia"/>
                <w:sz w:val="24"/>
              </w:rPr>
              <w:t>在挤出段上方设置集气罩，将有机废气由风量为</w:t>
            </w:r>
            <w:r w:rsidRPr="00DC1110">
              <w:rPr>
                <w:rFonts w:hint="eastAsia"/>
                <w:sz w:val="24"/>
              </w:rPr>
              <w:t>4000m</w:t>
            </w:r>
            <w:r w:rsidRPr="00DC1110">
              <w:rPr>
                <w:rFonts w:hint="eastAsia"/>
                <w:sz w:val="24"/>
                <w:vertAlign w:val="superscript"/>
              </w:rPr>
              <w:t>3</w:t>
            </w:r>
            <w:r w:rsidRPr="00DC1110">
              <w:rPr>
                <w:rFonts w:hint="eastAsia"/>
                <w:sz w:val="24"/>
              </w:rPr>
              <w:t>/h</w:t>
            </w:r>
            <w:r w:rsidRPr="00DC1110">
              <w:rPr>
                <w:rFonts w:hint="eastAsia"/>
                <w:sz w:val="24"/>
              </w:rPr>
              <w:t>的风机经管道引至处理效率为</w:t>
            </w:r>
            <w:r w:rsidRPr="00DC1110">
              <w:rPr>
                <w:rFonts w:hint="eastAsia"/>
                <w:sz w:val="24"/>
              </w:rPr>
              <w:t>90%</w:t>
            </w:r>
            <w:r w:rsidRPr="00DC1110">
              <w:rPr>
                <w:rFonts w:hint="eastAsia"/>
                <w:sz w:val="24"/>
              </w:rPr>
              <w:t>的活性炭吸附装置处理后由</w:t>
            </w:r>
            <w:r w:rsidRPr="00DC1110">
              <w:rPr>
                <w:rFonts w:hint="eastAsia"/>
                <w:sz w:val="24"/>
              </w:rPr>
              <w:t>15m</w:t>
            </w:r>
            <w:r w:rsidRPr="00DC1110">
              <w:rPr>
                <w:rFonts w:hint="eastAsia"/>
                <w:sz w:val="24"/>
              </w:rPr>
              <w:t>高的排气筒排放。</w:t>
            </w:r>
          </w:p>
          <w:p w:rsidR="003E032D" w:rsidRPr="00DC1110" w:rsidRDefault="003E032D">
            <w:pPr>
              <w:spacing w:line="360" w:lineRule="auto"/>
              <w:ind w:firstLineChars="200" w:firstLine="480"/>
              <w:rPr>
                <w:sz w:val="24"/>
              </w:rPr>
            </w:pPr>
          </w:p>
          <w:p w:rsidR="003E032D" w:rsidRPr="00DC1110" w:rsidRDefault="00BA66DF">
            <w:pPr>
              <w:jc w:val="center"/>
              <w:rPr>
                <w:b/>
                <w:spacing w:val="8"/>
                <w:szCs w:val="21"/>
              </w:rPr>
            </w:pPr>
            <w:r w:rsidRPr="00DC1110">
              <w:rPr>
                <w:rFonts w:hint="eastAsia"/>
                <w:b/>
                <w:spacing w:val="8"/>
                <w:szCs w:val="21"/>
              </w:rPr>
              <w:t>表</w:t>
            </w:r>
            <w:r w:rsidRPr="00DC1110">
              <w:rPr>
                <w:rFonts w:hint="eastAsia"/>
                <w:b/>
                <w:spacing w:val="8"/>
                <w:szCs w:val="21"/>
              </w:rPr>
              <w:t xml:space="preserve">5-1   </w:t>
            </w:r>
            <w:r w:rsidRPr="00DC1110">
              <w:rPr>
                <w:rFonts w:hint="eastAsia"/>
                <w:b/>
                <w:spacing w:val="8"/>
                <w:szCs w:val="21"/>
              </w:rPr>
              <w:t>本项目</w:t>
            </w:r>
            <w:r w:rsidR="004C37B4">
              <w:rPr>
                <w:rFonts w:hint="eastAsia"/>
                <w:b/>
                <w:color w:val="0000CC"/>
                <w:spacing w:val="8"/>
                <w:szCs w:val="21"/>
              </w:rPr>
              <w:t>有组织</w:t>
            </w:r>
            <w:r w:rsidRPr="00DC1110">
              <w:rPr>
                <w:rFonts w:hint="eastAsia"/>
                <w:b/>
                <w:spacing w:val="8"/>
                <w:szCs w:val="21"/>
              </w:rPr>
              <w:t>有机废气</w:t>
            </w:r>
            <w:proofErr w:type="gramStart"/>
            <w:r w:rsidRPr="00DC1110">
              <w:rPr>
                <w:rFonts w:hint="eastAsia"/>
                <w:b/>
                <w:spacing w:val="8"/>
                <w:szCs w:val="21"/>
              </w:rPr>
              <w:t>的产排及</w:t>
            </w:r>
            <w:proofErr w:type="gramEnd"/>
            <w:r w:rsidRPr="00DC1110">
              <w:rPr>
                <w:rFonts w:hint="eastAsia"/>
                <w:b/>
                <w:spacing w:val="8"/>
                <w:szCs w:val="21"/>
              </w:rPr>
              <w:t>处理情况表</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2814"/>
              <w:gridCol w:w="5469"/>
            </w:tblGrid>
            <w:tr w:rsidR="00DC1110" w:rsidRPr="0092635F" w:rsidTr="0055439E">
              <w:trPr>
                <w:trHeight w:val="230"/>
              </w:trPr>
              <w:tc>
                <w:tcPr>
                  <w:tcW w:w="2814" w:type="dxa"/>
                  <w:tcBorders>
                    <w:tl2br w:val="nil"/>
                    <w:tr2bl w:val="nil"/>
                  </w:tcBorders>
                  <w:vAlign w:val="center"/>
                </w:tcPr>
                <w:p w:rsidR="003E032D" w:rsidRPr="0092635F" w:rsidRDefault="00BA66DF">
                  <w:pPr>
                    <w:widowControl/>
                    <w:jc w:val="center"/>
                    <w:textAlignment w:val="top"/>
                    <w:rPr>
                      <w:b/>
                      <w:szCs w:val="21"/>
                    </w:rPr>
                  </w:pPr>
                  <w:r w:rsidRPr="0092635F">
                    <w:rPr>
                      <w:b/>
                      <w:kern w:val="0"/>
                      <w:szCs w:val="21"/>
                      <w:lang w:bidi="ar"/>
                    </w:rPr>
                    <w:t>污染物名称</w:t>
                  </w:r>
                </w:p>
              </w:tc>
              <w:tc>
                <w:tcPr>
                  <w:tcW w:w="5469" w:type="dxa"/>
                  <w:tcBorders>
                    <w:tl2br w:val="nil"/>
                    <w:tr2bl w:val="nil"/>
                  </w:tcBorders>
                  <w:vAlign w:val="center"/>
                </w:tcPr>
                <w:p w:rsidR="003E032D" w:rsidRPr="0092635F" w:rsidRDefault="00BA66DF">
                  <w:pPr>
                    <w:widowControl/>
                    <w:jc w:val="center"/>
                    <w:textAlignment w:val="top"/>
                    <w:rPr>
                      <w:szCs w:val="21"/>
                    </w:rPr>
                  </w:pPr>
                  <w:r w:rsidRPr="0092635F">
                    <w:rPr>
                      <w:kern w:val="0"/>
                      <w:szCs w:val="21"/>
                      <w:lang w:bidi="ar"/>
                    </w:rPr>
                    <w:t>非甲烷总烃</w:t>
                  </w:r>
                </w:p>
              </w:tc>
            </w:tr>
            <w:tr w:rsidR="00DC1110" w:rsidRPr="0092635F" w:rsidTr="0055439E">
              <w:trPr>
                <w:trHeight w:val="300"/>
              </w:trPr>
              <w:tc>
                <w:tcPr>
                  <w:tcW w:w="2814" w:type="dxa"/>
                  <w:tcBorders>
                    <w:tl2br w:val="nil"/>
                    <w:tr2bl w:val="nil"/>
                  </w:tcBorders>
                  <w:vAlign w:val="center"/>
                </w:tcPr>
                <w:p w:rsidR="003E032D" w:rsidRPr="0092635F" w:rsidRDefault="00BA66DF">
                  <w:pPr>
                    <w:widowControl/>
                    <w:jc w:val="center"/>
                    <w:textAlignment w:val="top"/>
                    <w:rPr>
                      <w:b/>
                      <w:szCs w:val="21"/>
                    </w:rPr>
                  </w:pPr>
                  <w:r w:rsidRPr="0092635F">
                    <w:rPr>
                      <w:b/>
                      <w:kern w:val="0"/>
                      <w:szCs w:val="21"/>
                      <w:lang w:bidi="ar"/>
                    </w:rPr>
                    <w:t>风机风量（</w:t>
                  </w:r>
                  <w:r w:rsidRPr="0092635F">
                    <w:rPr>
                      <w:b/>
                      <w:kern w:val="0"/>
                      <w:szCs w:val="21"/>
                      <w:lang w:bidi="ar"/>
                    </w:rPr>
                    <w:t>m</w:t>
                  </w:r>
                  <w:r w:rsidRPr="0092635F">
                    <w:rPr>
                      <w:b/>
                      <w:kern w:val="0"/>
                      <w:szCs w:val="21"/>
                      <w:vertAlign w:val="superscript"/>
                      <w:lang w:bidi="ar"/>
                    </w:rPr>
                    <w:t>3</w:t>
                  </w:r>
                  <w:r w:rsidRPr="0092635F">
                    <w:rPr>
                      <w:b/>
                      <w:kern w:val="0"/>
                      <w:szCs w:val="21"/>
                      <w:lang w:bidi="ar"/>
                    </w:rPr>
                    <w:t>/h</w:t>
                  </w:r>
                  <w:r w:rsidRPr="0092635F">
                    <w:rPr>
                      <w:b/>
                      <w:kern w:val="0"/>
                      <w:szCs w:val="21"/>
                      <w:lang w:bidi="ar"/>
                    </w:rPr>
                    <w:t>）</w:t>
                  </w:r>
                </w:p>
              </w:tc>
              <w:tc>
                <w:tcPr>
                  <w:tcW w:w="5469" w:type="dxa"/>
                  <w:tcBorders>
                    <w:tl2br w:val="nil"/>
                    <w:tr2bl w:val="nil"/>
                  </w:tcBorders>
                  <w:vAlign w:val="center"/>
                </w:tcPr>
                <w:p w:rsidR="003E032D" w:rsidRPr="0092635F" w:rsidRDefault="00BA66DF">
                  <w:pPr>
                    <w:jc w:val="center"/>
                    <w:rPr>
                      <w:szCs w:val="21"/>
                    </w:rPr>
                  </w:pPr>
                  <w:r w:rsidRPr="0092635F">
                    <w:rPr>
                      <w:szCs w:val="21"/>
                    </w:rPr>
                    <w:t>4000</w:t>
                  </w:r>
                </w:p>
              </w:tc>
            </w:tr>
            <w:tr w:rsidR="00DC1110" w:rsidRPr="0092635F" w:rsidTr="0055439E">
              <w:trPr>
                <w:trHeight w:val="300"/>
              </w:trPr>
              <w:tc>
                <w:tcPr>
                  <w:tcW w:w="2814" w:type="dxa"/>
                  <w:tcBorders>
                    <w:tl2br w:val="nil"/>
                    <w:tr2bl w:val="nil"/>
                  </w:tcBorders>
                  <w:vAlign w:val="center"/>
                </w:tcPr>
                <w:p w:rsidR="003E032D" w:rsidRPr="0092635F" w:rsidRDefault="00BA66DF">
                  <w:pPr>
                    <w:widowControl/>
                    <w:jc w:val="center"/>
                    <w:textAlignment w:val="top"/>
                    <w:rPr>
                      <w:b/>
                      <w:kern w:val="0"/>
                      <w:szCs w:val="21"/>
                      <w:lang w:bidi="ar"/>
                    </w:rPr>
                  </w:pPr>
                  <w:r w:rsidRPr="0092635F">
                    <w:rPr>
                      <w:b/>
                      <w:kern w:val="0"/>
                      <w:szCs w:val="21"/>
                      <w:lang w:bidi="ar"/>
                    </w:rPr>
                    <w:t>产生量（</w:t>
                  </w:r>
                  <w:r w:rsidRPr="0092635F">
                    <w:rPr>
                      <w:b/>
                      <w:kern w:val="0"/>
                      <w:szCs w:val="21"/>
                      <w:lang w:bidi="ar"/>
                    </w:rPr>
                    <w:t>t/a</w:t>
                  </w:r>
                  <w:r w:rsidRPr="0092635F">
                    <w:rPr>
                      <w:rStyle w:val="font11"/>
                      <w:rFonts w:ascii="Times New Roman" w:hAnsi="Times New Roman" w:cs="Times New Roman" w:hint="default"/>
                      <w:color w:val="auto"/>
                      <w:lang w:bidi="ar"/>
                    </w:rPr>
                    <w:t>）</w:t>
                  </w:r>
                </w:p>
              </w:tc>
              <w:tc>
                <w:tcPr>
                  <w:tcW w:w="5469" w:type="dxa"/>
                  <w:tcBorders>
                    <w:tl2br w:val="nil"/>
                    <w:tr2bl w:val="nil"/>
                  </w:tcBorders>
                  <w:vAlign w:val="center"/>
                </w:tcPr>
                <w:p w:rsidR="003E032D" w:rsidRPr="0092635F" w:rsidRDefault="00BA66DF">
                  <w:pPr>
                    <w:jc w:val="center"/>
                    <w:rPr>
                      <w:szCs w:val="21"/>
                    </w:rPr>
                  </w:pPr>
                  <w:r w:rsidRPr="0092635F">
                    <w:rPr>
                      <w:szCs w:val="21"/>
                    </w:rPr>
                    <w:t>0.21</w:t>
                  </w:r>
                </w:p>
              </w:tc>
            </w:tr>
            <w:tr w:rsidR="00DC1110" w:rsidRPr="0092635F" w:rsidTr="0055439E">
              <w:trPr>
                <w:trHeight w:val="300"/>
              </w:trPr>
              <w:tc>
                <w:tcPr>
                  <w:tcW w:w="2814" w:type="dxa"/>
                  <w:tcBorders>
                    <w:tl2br w:val="nil"/>
                    <w:tr2bl w:val="nil"/>
                  </w:tcBorders>
                  <w:vAlign w:val="center"/>
                </w:tcPr>
                <w:p w:rsidR="003E032D" w:rsidRPr="0092635F" w:rsidRDefault="00BA66DF">
                  <w:pPr>
                    <w:widowControl/>
                    <w:jc w:val="center"/>
                    <w:textAlignment w:val="top"/>
                    <w:rPr>
                      <w:b/>
                      <w:szCs w:val="21"/>
                    </w:rPr>
                  </w:pPr>
                  <w:r w:rsidRPr="0092635F">
                    <w:rPr>
                      <w:b/>
                      <w:kern w:val="0"/>
                      <w:szCs w:val="21"/>
                      <w:lang w:bidi="ar"/>
                    </w:rPr>
                    <w:t>产生速率（</w:t>
                  </w:r>
                  <w:r w:rsidRPr="0092635F">
                    <w:rPr>
                      <w:b/>
                      <w:kern w:val="0"/>
                      <w:szCs w:val="21"/>
                      <w:lang w:bidi="ar"/>
                    </w:rPr>
                    <w:t>kg/h</w:t>
                  </w:r>
                  <w:r w:rsidRPr="0092635F">
                    <w:rPr>
                      <w:rStyle w:val="font11"/>
                      <w:rFonts w:ascii="Times New Roman" w:hAnsi="Times New Roman" w:cs="Times New Roman" w:hint="default"/>
                      <w:color w:val="auto"/>
                      <w:lang w:bidi="ar"/>
                    </w:rPr>
                    <w:t>）</w:t>
                  </w:r>
                </w:p>
              </w:tc>
              <w:tc>
                <w:tcPr>
                  <w:tcW w:w="5469" w:type="dxa"/>
                  <w:tcBorders>
                    <w:tl2br w:val="nil"/>
                    <w:tr2bl w:val="nil"/>
                  </w:tcBorders>
                  <w:vAlign w:val="center"/>
                </w:tcPr>
                <w:p w:rsidR="003E032D" w:rsidRPr="0092635F" w:rsidRDefault="00BA66DF">
                  <w:pPr>
                    <w:jc w:val="center"/>
                    <w:rPr>
                      <w:szCs w:val="21"/>
                    </w:rPr>
                  </w:pPr>
                  <w:r w:rsidRPr="0092635F">
                    <w:rPr>
                      <w:szCs w:val="21"/>
                    </w:rPr>
                    <w:t>0.0875</w:t>
                  </w:r>
                </w:p>
              </w:tc>
            </w:tr>
            <w:tr w:rsidR="00F6665D" w:rsidRPr="0092635F" w:rsidTr="0055439E">
              <w:trPr>
                <w:trHeight w:val="300"/>
              </w:trPr>
              <w:tc>
                <w:tcPr>
                  <w:tcW w:w="2814" w:type="dxa"/>
                  <w:tcBorders>
                    <w:tl2br w:val="nil"/>
                    <w:tr2bl w:val="nil"/>
                  </w:tcBorders>
                  <w:vAlign w:val="center"/>
                </w:tcPr>
                <w:p w:rsidR="00F6665D" w:rsidRPr="00F6665D" w:rsidRDefault="00F6665D" w:rsidP="002E532E">
                  <w:pPr>
                    <w:widowControl/>
                    <w:jc w:val="center"/>
                    <w:textAlignment w:val="top"/>
                    <w:rPr>
                      <w:b/>
                      <w:color w:val="0000CC"/>
                      <w:kern w:val="0"/>
                      <w:szCs w:val="21"/>
                      <w:lang w:bidi="ar"/>
                    </w:rPr>
                  </w:pPr>
                  <w:r w:rsidRPr="00F6665D">
                    <w:rPr>
                      <w:b/>
                      <w:color w:val="0000CC"/>
                      <w:kern w:val="0"/>
                      <w:szCs w:val="21"/>
                      <w:lang w:bidi="ar"/>
                    </w:rPr>
                    <w:t>集气罩收集效率（</w:t>
                  </w:r>
                  <w:r w:rsidRPr="00F6665D">
                    <w:rPr>
                      <w:rFonts w:hint="eastAsia"/>
                      <w:b/>
                      <w:color w:val="0000CC"/>
                      <w:kern w:val="0"/>
                      <w:szCs w:val="21"/>
                      <w:lang w:bidi="ar"/>
                    </w:rPr>
                    <w:t>%</w:t>
                  </w:r>
                  <w:r w:rsidRPr="00F6665D">
                    <w:rPr>
                      <w:b/>
                      <w:color w:val="0000CC"/>
                      <w:kern w:val="0"/>
                      <w:szCs w:val="21"/>
                      <w:lang w:bidi="ar"/>
                    </w:rPr>
                    <w:t>）</w:t>
                  </w:r>
                </w:p>
              </w:tc>
              <w:tc>
                <w:tcPr>
                  <w:tcW w:w="5469" w:type="dxa"/>
                  <w:tcBorders>
                    <w:tl2br w:val="nil"/>
                    <w:tr2bl w:val="nil"/>
                  </w:tcBorders>
                  <w:vAlign w:val="center"/>
                </w:tcPr>
                <w:p w:rsidR="00F6665D" w:rsidRPr="00F6665D" w:rsidRDefault="00F6665D" w:rsidP="002E532E">
                  <w:pPr>
                    <w:jc w:val="center"/>
                    <w:rPr>
                      <w:color w:val="0000CC"/>
                      <w:szCs w:val="21"/>
                    </w:rPr>
                  </w:pPr>
                  <w:r w:rsidRPr="00F6665D">
                    <w:rPr>
                      <w:rFonts w:hint="eastAsia"/>
                      <w:color w:val="0000CC"/>
                      <w:szCs w:val="21"/>
                    </w:rPr>
                    <w:t>90</w:t>
                  </w:r>
                </w:p>
              </w:tc>
            </w:tr>
            <w:tr w:rsidR="00F6665D" w:rsidRPr="0092635F" w:rsidTr="0055439E">
              <w:trPr>
                <w:trHeight w:val="300"/>
              </w:trPr>
              <w:tc>
                <w:tcPr>
                  <w:tcW w:w="2814" w:type="dxa"/>
                  <w:tcBorders>
                    <w:tl2br w:val="nil"/>
                    <w:tr2bl w:val="nil"/>
                  </w:tcBorders>
                  <w:vAlign w:val="center"/>
                </w:tcPr>
                <w:p w:rsidR="00F6665D" w:rsidRPr="00F6665D" w:rsidRDefault="00F6665D" w:rsidP="002E532E">
                  <w:pPr>
                    <w:widowControl/>
                    <w:jc w:val="center"/>
                    <w:textAlignment w:val="top"/>
                    <w:rPr>
                      <w:b/>
                      <w:color w:val="0000CC"/>
                      <w:kern w:val="0"/>
                      <w:szCs w:val="21"/>
                      <w:lang w:bidi="ar"/>
                    </w:rPr>
                  </w:pPr>
                  <w:r w:rsidRPr="00F6665D">
                    <w:rPr>
                      <w:b/>
                      <w:color w:val="0000CC"/>
                      <w:kern w:val="0"/>
                      <w:szCs w:val="21"/>
                      <w:lang w:bidi="ar"/>
                    </w:rPr>
                    <w:t>集气罩收集速率（</w:t>
                  </w:r>
                  <w:r w:rsidRPr="00F6665D">
                    <w:rPr>
                      <w:rFonts w:hint="eastAsia"/>
                      <w:b/>
                      <w:color w:val="0000CC"/>
                      <w:kern w:val="0"/>
                      <w:szCs w:val="21"/>
                      <w:lang w:bidi="ar"/>
                    </w:rPr>
                    <w:t>k</w:t>
                  </w:r>
                  <w:r w:rsidRPr="00F6665D">
                    <w:rPr>
                      <w:b/>
                      <w:color w:val="0000CC"/>
                      <w:kern w:val="0"/>
                      <w:szCs w:val="21"/>
                      <w:lang w:bidi="ar"/>
                    </w:rPr>
                    <w:t>g/h</w:t>
                  </w:r>
                  <w:r w:rsidRPr="00F6665D">
                    <w:rPr>
                      <w:rStyle w:val="font11"/>
                      <w:rFonts w:hint="default"/>
                      <w:b w:val="0"/>
                      <w:color w:val="0000CC"/>
                      <w:lang w:bidi="ar"/>
                    </w:rPr>
                    <w:t>）</w:t>
                  </w:r>
                </w:p>
              </w:tc>
              <w:tc>
                <w:tcPr>
                  <w:tcW w:w="5469" w:type="dxa"/>
                  <w:tcBorders>
                    <w:tl2br w:val="nil"/>
                    <w:tr2bl w:val="nil"/>
                  </w:tcBorders>
                  <w:vAlign w:val="center"/>
                </w:tcPr>
                <w:p w:rsidR="00F6665D" w:rsidRPr="00F6665D" w:rsidRDefault="00F6665D" w:rsidP="002E532E">
                  <w:pPr>
                    <w:jc w:val="center"/>
                    <w:rPr>
                      <w:color w:val="0000CC"/>
                      <w:szCs w:val="21"/>
                    </w:rPr>
                  </w:pPr>
                  <w:r w:rsidRPr="00032772">
                    <w:rPr>
                      <w:rFonts w:hint="eastAsia"/>
                      <w:color w:val="0000CC"/>
                      <w:szCs w:val="21"/>
                    </w:rPr>
                    <w:t>0.07875</w:t>
                  </w:r>
                </w:p>
              </w:tc>
            </w:tr>
            <w:tr w:rsidR="00DC1110" w:rsidRPr="0092635F" w:rsidTr="0055439E">
              <w:trPr>
                <w:trHeight w:val="300"/>
              </w:trPr>
              <w:tc>
                <w:tcPr>
                  <w:tcW w:w="2814" w:type="dxa"/>
                  <w:tcBorders>
                    <w:tl2br w:val="nil"/>
                    <w:tr2bl w:val="nil"/>
                  </w:tcBorders>
                  <w:vAlign w:val="center"/>
                </w:tcPr>
                <w:p w:rsidR="003E032D" w:rsidRPr="0092635F" w:rsidRDefault="00BA66DF">
                  <w:pPr>
                    <w:widowControl/>
                    <w:jc w:val="center"/>
                    <w:textAlignment w:val="top"/>
                    <w:rPr>
                      <w:b/>
                      <w:szCs w:val="21"/>
                    </w:rPr>
                  </w:pPr>
                  <w:r w:rsidRPr="0092635F">
                    <w:rPr>
                      <w:b/>
                      <w:kern w:val="0"/>
                      <w:szCs w:val="21"/>
                      <w:lang w:bidi="ar"/>
                    </w:rPr>
                    <w:t>产生浓度（</w:t>
                  </w:r>
                  <w:r w:rsidRPr="0092635F">
                    <w:rPr>
                      <w:b/>
                      <w:kern w:val="0"/>
                      <w:szCs w:val="21"/>
                      <w:lang w:bidi="ar"/>
                    </w:rPr>
                    <w:t>mg/m</w:t>
                  </w:r>
                  <w:r w:rsidRPr="0092635F">
                    <w:rPr>
                      <w:rStyle w:val="font01"/>
                      <w:rFonts w:ascii="Times New Roman" w:hAnsi="Times New Roman" w:cs="Times New Roman" w:hint="default"/>
                      <w:color w:val="auto"/>
                      <w:lang w:bidi="ar"/>
                    </w:rPr>
                    <w:t>3</w:t>
                  </w:r>
                  <w:r w:rsidRPr="0092635F">
                    <w:rPr>
                      <w:rStyle w:val="font11"/>
                      <w:rFonts w:ascii="Times New Roman" w:hAnsi="Times New Roman" w:cs="Times New Roman" w:hint="default"/>
                      <w:color w:val="auto"/>
                      <w:lang w:bidi="ar"/>
                    </w:rPr>
                    <w:t>）</w:t>
                  </w:r>
                </w:p>
              </w:tc>
              <w:tc>
                <w:tcPr>
                  <w:tcW w:w="5469" w:type="dxa"/>
                  <w:tcBorders>
                    <w:tl2br w:val="nil"/>
                    <w:tr2bl w:val="nil"/>
                  </w:tcBorders>
                  <w:vAlign w:val="center"/>
                </w:tcPr>
                <w:p w:rsidR="003E032D" w:rsidRPr="0092635F" w:rsidRDefault="00473D24">
                  <w:pPr>
                    <w:jc w:val="center"/>
                    <w:rPr>
                      <w:szCs w:val="21"/>
                    </w:rPr>
                  </w:pPr>
                  <w:r w:rsidRPr="00473D24">
                    <w:rPr>
                      <w:rFonts w:hint="eastAsia"/>
                      <w:color w:val="0000CC"/>
                      <w:szCs w:val="21"/>
                    </w:rPr>
                    <w:t>19.6</w:t>
                  </w:r>
                </w:p>
              </w:tc>
            </w:tr>
            <w:tr w:rsidR="00DC1110" w:rsidRPr="0092635F" w:rsidTr="0055439E">
              <w:trPr>
                <w:trHeight w:val="300"/>
              </w:trPr>
              <w:tc>
                <w:tcPr>
                  <w:tcW w:w="2814" w:type="dxa"/>
                  <w:tcBorders>
                    <w:tl2br w:val="nil"/>
                    <w:tr2bl w:val="nil"/>
                  </w:tcBorders>
                  <w:vAlign w:val="center"/>
                </w:tcPr>
                <w:p w:rsidR="003E032D" w:rsidRPr="0092635F" w:rsidRDefault="00BA66DF">
                  <w:pPr>
                    <w:widowControl/>
                    <w:jc w:val="center"/>
                    <w:textAlignment w:val="top"/>
                    <w:rPr>
                      <w:b/>
                      <w:szCs w:val="21"/>
                    </w:rPr>
                  </w:pPr>
                  <w:r w:rsidRPr="0092635F">
                    <w:rPr>
                      <w:b/>
                      <w:kern w:val="0"/>
                      <w:szCs w:val="21"/>
                      <w:lang w:bidi="ar"/>
                    </w:rPr>
                    <w:t>处理措施</w:t>
                  </w:r>
                </w:p>
              </w:tc>
              <w:tc>
                <w:tcPr>
                  <w:tcW w:w="5469" w:type="dxa"/>
                  <w:tcBorders>
                    <w:tl2br w:val="nil"/>
                    <w:tr2bl w:val="nil"/>
                  </w:tcBorders>
                  <w:vAlign w:val="center"/>
                </w:tcPr>
                <w:p w:rsidR="003E032D" w:rsidRPr="0092635F" w:rsidRDefault="00BA66DF">
                  <w:pPr>
                    <w:jc w:val="center"/>
                    <w:rPr>
                      <w:szCs w:val="21"/>
                    </w:rPr>
                  </w:pPr>
                  <w:r w:rsidRPr="0092635F">
                    <w:rPr>
                      <w:szCs w:val="21"/>
                    </w:rPr>
                    <w:t>经活性炭吸附装置处理后由</w:t>
                  </w:r>
                  <w:r w:rsidRPr="0092635F">
                    <w:rPr>
                      <w:szCs w:val="21"/>
                    </w:rPr>
                    <w:t>15m</w:t>
                  </w:r>
                  <w:r w:rsidRPr="0092635F">
                    <w:rPr>
                      <w:szCs w:val="21"/>
                    </w:rPr>
                    <w:t>高的排气筒排放</w:t>
                  </w:r>
                </w:p>
              </w:tc>
            </w:tr>
            <w:tr w:rsidR="00DC1110" w:rsidRPr="0092635F" w:rsidTr="0055439E">
              <w:trPr>
                <w:trHeight w:val="300"/>
              </w:trPr>
              <w:tc>
                <w:tcPr>
                  <w:tcW w:w="2814" w:type="dxa"/>
                  <w:tcBorders>
                    <w:tl2br w:val="nil"/>
                    <w:tr2bl w:val="nil"/>
                  </w:tcBorders>
                  <w:vAlign w:val="center"/>
                </w:tcPr>
                <w:p w:rsidR="003E032D" w:rsidRPr="0092635F" w:rsidRDefault="00BA66DF">
                  <w:pPr>
                    <w:widowControl/>
                    <w:jc w:val="center"/>
                    <w:textAlignment w:val="top"/>
                    <w:rPr>
                      <w:b/>
                      <w:kern w:val="0"/>
                      <w:szCs w:val="21"/>
                      <w:lang w:bidi="ar"/>
                    </w:rPr>
                  </w:pPr>
                  <w:r w:rsidRPr="0092635F">
                    <w:rPr>
                      <w:b/>
                      <w:kern w:val="0"/>
                      <w:szCs w:val="21"/>
                      <w:lang w:bidi="ar"/>
                    </w:rPr>
                    <w:t>处理效率</w:t>
                  </w:r>
                </w:p>
              </w:tc>
              <w:tc>
                <w:tcPr>
                  <w:tcW w:w="5469" w:type="dxa"/>
                  <w:tcBorders>
                    <w:tl2br w:val="nil"/>
                    <w:tr2bl w:val="nil"/>
                  </w:tcBorders>
                  <w:vAlign w:val="center"/>
                </w:tcPr>
                <w:p w:rsidR="003E032D" w:rsidRPr="0092635F" w:rsidRDefault="00BA66DF">
                  <w:pPr>
                    <w:jc w:val="center"/>
                    <w:rPr>
                      <w:szCs w:val="21"/>
                    </w:rPr>
                  </w:pPr>
                  <w:r w:rsidRPr="0092635F">
                    <w:rPr>
                      <w:szCs w:val="21"/>
                    </w:rPr>
                    <w:t>90%</w:t>
                  </w:r>
                </w:p>
              </w:tc>
            </w:tr>
            <w:tr w:rsidR="00DC1110" w:rsidRPr="0092635F" w:rsidTr="0055439E">
              <w:trPr>
                <w:trHeight w:val="300"/>
              </w:trPr>
              <w:tc>
                <w:tcPr>
                  <w:tcW w:w="2814" w:type="dxa"/>
                  <w:tcBorders>
                    <w:tl2br w:val="nil"/>
                    <w:tr2bl w:val="nil"/>
                  </w:tcBorders>
                  <w:vAlign w:val="center"/>
                </w:tcPr>
                <w:p w:rsidR="003E032D" w:rsidRPr="0092635F" w:rsidRDefault="00BA66DF">
                  <w:pPr>
                    <w:widowControl/>
                    <w:jc w:val="center"/>
                    <w:textAlignment w:val="top"/>
                    <w:rPr>
                      <w:b/>
                      <w:kern w:val="0"/>
                      <w:szCs w:val="21"/>
                      <w:lang w:bidi="ar"/>
                    </w:rPr>
                  </w:pPr>
                  <w:r w:rsidRPr="0092635F">
                    <w:rPr>
                      <w:b/>
                      <w:kern w:val="0"/>
                      <w:szCs w:val="21"/>
                      <w:lang w:bidi="ar"/>
                    </w:rPr>
                    <w:t>排放量（</w:t>
                  </w:r>
                  <w:r w:rsidRPr="0092635F">
                    <w:rPr>
                      <w:b/>
                      <w:kern w:val="0"/>
                      <w:szCs w:val="21"/>
                      <w:lang w:bidi="ar"/>
                    </w:rPr>
                    <w:t>t/a</w:t>
                  </w:r>
                  <w:r w:rsidRPr="0092635F">
                    <w:rPr>
                      <w:rStyle w:val="font11"/>
                      <w:rFonts w:ascii="Times New Roman" w:hAnsi="Times New Roman" w:cs="Times New Roman" w:hint="default"/>
                      <w:color w:val="auto"/>
                      <w:lang w:bidi="ar"/>
                    </w:rPr>
                    <w:t>）</w:t>
                  </w:r>
                </w:p>
              </w:tc>
              <w:tc>
                <w:tcPr>
                  <w:tcW w:w="5469" w:type="dxa"/>
                  <w:tcBorders>
                    <w:tl2br w:val="nil"/>
                    <w:tr2bl w:val="nil"/>
                  </w:tcBorders>
                  <w:vAlign w:val="center"/>
                </w:tcPr>
                <w:p w:rsidR="003E032D" w:rsidRPr="00C67617" w:rsidRDefault="00473D24">
                  <w:pPr>
                    <w:jc w:val="center"/>
                    <w:rPr>
                      <w:szCs w:val="21"/>
                      <w:highlight w:val="green"/>
                    </w:rPr>
                  </w:pPr>
                  <w:r w:rsidRPr="00473D24">
                    <w:rPr>
                      <w:rFonts w:hint="eastAsia"/>
                      <w:color w:val="0000CC"/>
                      <w:szCs w:val="21"/>
                    </w:rPr>
                    <w:t>0.0189</w:t>
                  </w:r>
                </w:p>
              </w:tc>
            </w:tr>
            <w:tr w:rsidR="00DC1110" w:rsidRPr="0092635F" w:rsidTr="0055439E">
              <w:trPr>
                <w:trHeight w:val="300"/>
              </w:trPr>
              <w:tc>
                <w:tcPr>
                  <w:tcW w:w="2814" w:type="dxa"/>
                  <w:tcBorders>
                    <w:tl2br w:val="nil"/>
                    <w:tr2bl w:val="nil"/>
                  </w:tcBorders>
                  <w:vAlign w:val="center"/>
                </w:tcPr>
                <w:p w:rsidR="003E032D" w:rsidRPr="0092635F" w:rsidRDefault="00BA66DF">
                  <w:pPr>
                    <w:widowControl/>
                    <w:jc w:val="center"/>
                    <w:textAlignment w:val="top"/>
                    <w:rPr>
                      <w:b/>
                      <w:szCs w:val="21"/>
                    </w:rPr>
                  </w:pPr>
                  <w:r w:rsidRPr="0092635F">
                    <w:rPr>
                      <w:b/>
                      <w:kern w:val="0"/>
                      <w:szCs w:val="21"/>
                      <w:lang w:bidi="ar"/>
                    </w:rPr>
                    <w:t>排放速率（</w:t>
                  </w:r>
                  <w:r w:rsidRPr="0092635F">
                    <w:rPr>
                      <w:b/>
                      <w:kern w:val="0"/>
                      <w:szCs w:val="21"/>
                      <w:lang w:bidi="ar"/>
                    </w:rPr>
                    <w:t>kg/h</w:t>
                  </w:r>
                  <w:r w:rsidRPr="0092635F">
                    <w:rPr>
                      <w:rStyle w:val="font11"/>
                      <w:rFonts w:ascii="Times New Roman" w:hAnsi="Times New Roman" w:cs="Times New Roman" w:hint="default"/>
                      <w:color w:val="auto"/>
                      <w:lang w:bidi="ar"/>
                    </w:rPr>
                    <w:t>）</w:t>
                  </w:r>
                </w:p>
              </w:tc>
              <w:tc>
                <w:tcPr>
                  <w:tcW w:w="5469" w:type="dxa"/>
                  <w:tcBorders>
                    <w:tl2br w:val="nil"/>
                    <w:tr2bl w:val="nil"/>
                  </w:tcBorders>
                  <w:vAlign w:val="center"/>
                </w:tcPr>
                <w:p w:rsidR="003E032D" w:rsidRPr="00C67617" w:rsidRDefault="00473D24">
                  <w:pPr>
                    <w:jc w:val="center"/>
                    <w:rPr>
                      <w:szCs w:val="21"/>
                      <w:highlight w:val="green"/>
                    </w:rPr>
                  </w:pPr>
                  <w:r w:rsidRPr="00032772">
                    <w:rPr>
                      <w:rFonts w:hint="eastAsia"/>
                      <w:color w:val="0000CC"/>
                      <w:szCs w:val="21"/>
                    </w:rPr>
                    <w:t>0.0</w:t>
                  </w:r>
                  <w:r>
                    <w:rPr>
                      <w:rFonts w:hint="eastAsia"/>
                      <w:color w:val="0000CC"/>
                      <w:szCs w:val="21"/>
                    </w:rPr>
                    <w:t>0</w:t>
                  </w:r>
                  <w:r w:rsidRPr="00032772">
                    <w:rPr>
                      <w:rFonts w:hint="eastAsia"/>
                      <w:color w:val="0000CC"/>
                      <w:szCs w:val="21"/>
                    </w:rPr>
                    <w:t>7875</w:t>
                  </w:r>
                </w:p>
              </w:tc>
            </w:tr>
            <w:tr w:rsidR="00DC1110" w:rsidRPr="0092635F" w:rsidTr="0055439E">
              <w:trPr>
                <w:trHeight w:val="300"/>
              </w:trPr>
              <w:tc>
                <w:tcPr>
                  <w:tcW w:w="2814" w:type="dxa"/>
                  <w:tcBorders>
                    <w:tl2br w:val="nil"/>
                    <w:tr2bl w:val="nil"/>
                  </w:tcBorders>
                  <w:vAlign w:val="center"/>
                </w:tcPr>
                <w:p w:rsidR="003E032D" w:rsidRPr="0092635F" w:rsidRDefault="00BA66DF">
                  <w:pPr>
                    <w:widowControl/>
                    <w:jc w:val="center"/>
                    <w:textAlignment w:val="top"/>
                    <w:rPr>
                      <w:b/>
                      <w:szCs w:val="21"/>
                    </w:rPr>
                  </w:pPr>
                  <w:r w:rsidRPr="0092635F">
                    <w:rPr>
                      <w:b/>
                      <w:kern w:val="0"/>
                      <w:szCs w:val="21"/>
                      <w:lang w:bidi="ar"/>
                    </w:rPr>
                    <w:t>排放浓度（</w:t>
                  </w:r>
                  <w:r w:rsidRPr="0092635F">
                    <w:rPr>
                      <w:b/>
                      <w:kern w:val="0"/>
                      <w:szCs w:val="21"/>
                      <w:lang w:bidi="ar"/>
                    </w:rPr>
                    <w:t>mg/m</w:t>
                  </w:r>
                  <w:r w:rsidRPr="0092635F">
                    <w:rPr>
                      <w:rStyle w:val="font01"/>
                      <w:rFonts w:ascii="Times New Roman" w:hAnsi="Times New Roman" w:cs="Times New Roman" w:hint="default"/>
                      <w:color w:val="auto"/>
                      <w:lang w:bidi="ar"/>
                    </w:rPr>
                    <w:t>3</w:t>
                  </w:r>
                  <w:r w:rsidRPr="0092635F">
                    <w:rPr>
                      <w:rStyle w:val="font11"/>
                      <w:rFonts w:ascii="Times New Roman" w:hAnsi="Times New Roman" w:cs="Times New Roman" w:hint="default"/>
                      <w:color w:val="auto"/>
                      <w:lang w:bidi="ar"/>
                    </w:rPr>
                    <w:t>）</w:t>
                  </w:r>
                </w:p>
              </w:tc>
              <w:tc>
                <w:tcPr>
                  <w:tcW w:w="5469" w:type="dxa"/>
                  <w:tcBorders>
                    <w:tl2br w:val="nil"/>
                    <w:tr2bl w:val="nil"/>
                  </w:tcBorders>
                  <w:vAlign w:val="center"/>
                </w:tcPr>
                <w:p w:rsidR="003E032D" w:rsidRPr="00C67617" w:rsidRDefault="00473D24">
                  <w:pPr>
                    <w:jc w:val="center"/>
                    <w:rPr>
                      <w:szCs w:val="21"/>
                      <w:highlight w:val="green"/>
                    </w:rPr>
                  </w:pPr>
                  <w:r w:rsidRPr="00473D24">
                    <w:rPr>
                      <w:rFonts w:hint="eastAsia"/>
                      <w:color w:val="0000CC"/>
                      <w:szCs w:val="21"/>
                    </w:rPr>
                    <w:t>2.0</w:t>
                  </w:r>
                </w:p>
              </w:tc>
            </w:tr>
          </w:tbl>
          <w:p w:rsidR="00EA18BB" w:rsidRPr="00EA18BB" w:rsidRDefault="00EA18BB" w:rsidP="00EA18BB">
            <w:pPr>
              <w:spacing w:line="360" w:lineRule="auto"/>
              <w:ind w:firstLineChars="200" w:firstLine="480"/>
              <w:rPr>
                <w:color w:val="0000CC"/>
                <w:sz w:val="24"/>
              </w:rPr>
            </w:pPr>
            <w:r w:rsidRPr="00EA18BB">
              <w:rPr>
                <w:rFonts w:hint="eastAsia"/>
                <w:color w:val="0000CC"/>
                <w:sz w:val="24"/>
              </w:rPr>
              <w:t>（</w:t>
            </w:r>
            <w:r>
              <w:rPr>
                <w:rFonts w:hint="eastAsia"/>
                <w:color w:val="0000CC"/>
                <w:sz w:val="24"/>
              </w:rPr>
              <w:t>2</w:t>
            </w:r>
            <w:r w:rsidRPr="00EA18BB">
              <w:rPr>
                <w:rFonts w:hint="eastAsia"/>
                <w:color w:val="0000CC"/>
                <w:sz w:val="24"/>
              </w:rPr>
              <w:t>）</w:t>
            </w:r>
            <w:r>
              <w:rPr>
                <w:rFonts w:hint="eastAsia"/>
                <w:color w:val="0000CC"/>
                <w:sz w:val="24"/>
              </w:rPr>
              <w:t>无</w:t>
            </w:r>
            <w:r w:rsidRPr="00EA18BB">
              <w:rPr>
                <w:rFonts w:hint="eastAsia"/>
                <w:color w:val="0000CC"/>
                <w:sz w:val="24"/>
              </w:rPr>
              <w:t>有组织废气</w:t>
            </w:r>
          </w:p>
          <w:p w:rsidR="00C67617" w:rsidRDefault="004C37B4" w:rsidP="00C67617">
            <w:pPr>
              <w:spacing w:line="360" w:lineRule="auto"/>
              <w:ind w:firstLineChars="200" w:firstLine="480"/>
              <w:rPr>
                <w:color w:val="0000CC"/>
                <w:sz w:val="24"/>
              </w:rPr>
            </w:pPr>
            <w:r w:rsidRPr="004C37B4">
              <w:rPr>
                <w:rFonts w:hint="eastAsia"/>
                <w:color w:val="0000CC"/>
                <w:sz w:val="24"/>
              </w:rPr>
              <w:t>本项目</w:t>
            </w:r>
            <w:r w:rsidR="00CC75A6">
              <w:rPr>
                <w:rFonts w:hint="eastAsia"/>
                <w:color w:val="0000CC"/>
                <w:sz w:val="24"/>
              </w:rPr>
              <w:t>无组织</w:t>
            </w:r>
            <w:r>
              <w:rPr>
                <w:rFonts w:hint="eastAsia"/>
                <w:color w:val="0000CC"/>
                <w:sz w:val="24"/>
              </w:rPr>
              <w:t>有机废气</w:t>
            </w:r>
            <w:r w:rsidR="00993A66">
              <w:rPr>
                <w:rFonts w:hint="eastAsia"/>
                <w:color w:val="0000CC"/>
                <w:sz w:val="24"/>
              </w:rPr>
              <w:t>为</w:t>
            </w:r>
            <w:r w:rsidR="00CC75A6">
              <w:rPr>
                <w:rFonts w:hint="eastAsia"/>
                <w:color w:val="0000CC"/>
                <w:sz w:val="24"/>
              </w:rPr>
              <w:t>加热</w:t>
            </w:r>
            <w:r w:rsidR="00366541">
              <w:rPr>
                <w:rFonts w:hint="eastAsia"/>
                <w:color w:val="0000CC"/>
                <w:sz w:val="24"/>
              </w:rPr>
              <w:t>后</w:t>
            </w:r>
            <w:r w:rsidR="00CC75A6">
              <w:rPr>
                <w:rFonts w:hint="eastAsia"/>
                <w:color w:val="0000CC"/>
                <w:sz w:val="24"/>
              </w:rPr>
              <w:t>挤出段</w:t>
            </w:r>
            <w:r w:rsidR="00993A66">
              <w:rPr>
                <w:rFonts w:hint="eastAsia"/>
                <w:color w:val="0000CC"/>
                <w:sz w:val="24"/>
              </w:rPr>
              <w:t>未经集气罩收集的少量</w:t>
            </w:r>
            <w:r w:rsidR="00993A66" w:rsidRPr="00993A66">
              <w:rPr>
                <w:rFonts w:hint="eastAsia"/>
                <w:color w:val="0000CC"/>
                <w:sz w:val="24"/>
              </w:rPr>
              <w:t>非甲烷总烃</w:t>
            </w:r>
            <w:r w:rsidR="00993A66">
              <w:rPr>
                <w:rFonts w:hint="eastAsia"/>
                <w:color w:val="0000CC"/>
                <w:sz w:val="24"/>
              </w:rPr>
              <w:t>，产生</w:t>
            </w:r>
            <w:r>
              <w:rPr>
                <w:rFonts w:hint="eastAsia"/>
                <w:color w:val="0000CC"/>
                <w:sz w:val="24"/>
              </w:rPr>
              <w:t>情况见表</w:t>
            </w:r>
            <w:r>
              <w:rPr>
                <w:rFonts w:hint="eastAsia"/>
                <w:color w:val="0000CC"/>
                <w:sz w:val="24"/>
              </w:rPr>
              <w:t>5-2</w:t>
            </w:r>
            <w:r>
              <w:rPr>
                <w:rFonts w:hint="eastAsia"/>
                <w:color w:val="0000CC"/>
                <w:sz w:val="24"/>
              </w:rPr>
              <w:t>。</w:t>
            </w:r>
          </w:p>
          <w:p w:rsidR="004C37B4" w:rsidRPr="004C37B4" w:rsidRDefault="004C37B4" w:rsidP="004C37B4">
            <w:pPr>
              <w:jc w:val="center"/>
              <w:rPr>
                <w:b/>
                <w:color w:val="0000CC"/>
                <w:spacing w:val="8"/>
                <w:szCs w:val="21"/>
              </w:rPr>
            </w:pPr>
            <w:r w:rsidRPr="004C37B4">
              <w:rPr>
                <w:rFonts w:hint="eastAsia"/>
                <w:b/>
                <w:color w:val="0000CC"/>
                <w:spacing w:val="8"/>
                <w:szCs w:val="21"/>
              </w:rPr>
              <w:t>表</w:t>
            </w:r>
            <w:r w:rsidRPr="004C37B4">
              <w:rPr>
                <w:rFonts w:hint="eastAsia"/>
                <w:b/>
                <w:color w:val="0000CC"/>
                <w:spacing w:val="8"/>
                <w:szCs w:val="21"/>
              </w:rPr>
              <w:t xml:space="preserve">5-2   </w:t>
            </w:r>
            <w:r w:rsidRPr="004C37B4">
              <w:rPr>
                <w:rFonts w:hint="eastAsia"/>
                <w:b/>
                <w:color w:val="0000CC"/>
                <w:spacing w:val="8"/>
                <w:szCs w:val="21"/>
              </w:rPr>
              <w:t>本项目</w:t>
            </w:r>
            <w:r>
              <w:rPr>
                <w:rFonts w:hint="eastAsia"/>
                <w:b/>
                <w:color w:val="0000CC"/>
                <w:spacing w:val="8"/>
                <w:szCs w:val="21"/>
              </w:rPr>
              <w:t>无</w:t>
            </w:r>
            <w:r w:rsidRPr="004C37B4">
              <w:rPr>
                <w:rFonts w:hint="eastAsia"/>
                <w:b/>
                <w:color w:val="0000CC"/>
                <w:spacing w:val="8"/>
                <w:szCs w:val="21"/>
              </w:rPr>
              <w:t>组织有机废气的</w:t>
            </w:r>
            <w:r>
              <w:rPr>
                <w:rFonts w:hint="eastAsia"/>
                <w:b/>
                <w:color w:val="0000CC"/>
                <w:spacing w:val="8"/>
                <w:szCs w:val="21"/>
              </w:rPr>
              <w:t>产生</w:t>
            </w:r>
            <w:r w:rsidRPr="004C37B4">
              <w:rPr>
                <w:rFonts w:hint="eastAsia"/>
                <w:b/>
                <w:color w:val="0000CC"/>
                <w:spacing w:val="8"/>
                <w:szCs w:val="21"/>
              </w:rPr>
              <w:t>情况表</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046"/>
              <w:gridCol w:w="1981"/>
              <w:gridCol w:w="2084"/>
              <w:gridCol w:w="2172"/>
            </w:tblGrid>
            <w:tr w:rsidR="0055439E" w:rsidRPr="0055439E" w:rsidTr="0055439E">
              <w:trPr>
                <w:trHeight w:val="241"/>
              </w:trPr>
              <w:tc>
                <w:tcPr>
                  <w:tcW w:w="1235" w:type="pct"/>
                  <w:vMerge w:val="restart"/>
                  <w:vAlign w:val="center"/>
                </w:tcPr>
                <w:p w:rsidR="0055439E" w:rsidRPr="0055439E" w:rsidRDefault="0055439E" w:rsidP="002E532E">
                  <w:pPr>
                    <w:adjustRightInd w:val="0"/>
                    <w:snapToGrid w:val="0"/>
                    <w:jc w:val="center"/>
                    <w:rPr>
                      <w:b/>
                      <w:color w:val="0000CC"/>
                      <w:szCs w:val="21"/>
                    </w:rPr>
                  </w:pPr>
                  <w:r w:rsidRPr="0055439E">
                    <w:rPr>
                      <w:rFonts w:hint="eastAsia"/>
                      <w:b/>
                      <w:color w:val="0000CC"/>
                      <w:szCs w:val="21"/>
                    </w:rPr>
                    <w:t>污染物名称</w:t>
                  </w:r>
                </w:p>
              </w:tc>
              <w:tc>
                <w:tcPr>
                  <w:tcW w:w="1196" w:type="pct"/>
                  <w:vMerge w:val="restart"/>
                  <w:vAlign w:val="center"/>
                </w:tcPr>
                <w:p w:rsidR="0055439E" w:rsidRPr="0055439E" w:rsidRDefault="0055439E" w:rsidP="002E532E">
                  <w:pPr>
                    <w:adjustRightInd w:val="0"/>
                    <w:snapToGrid w:val="0"/>
                    <w:jc w:val="center"/>
                    <w:rPr>
                      <w:b/>
                      <w:color w:val="0000CC"/>
                      <w:szCs w:val="21"/>
                    </w:rPr>
                  </w:pPr>
                  <w:r w:rsidRPr="0055439E">
                    <w:rPr>
                      <w:rFonts w:hint="eastAsia"/>
                      <w:b/>
                      <w:color w:val="0000CC"/>
                      <w:szCs w:val="21"/>
                    </w:rPr>
                    <w:t>排放区域</w:t>
                  </w:r>
                </w:p>
              </w:tc>
              <w:tc>
                <w:tcPr>
                  <w:tcW w:w="1258" w:type="pct"/>
                  <w:vMerge w:val="restart"/>
                  <w:vAlign w:val="center"/>
                </w:tcPr>
                <w:p w:rsidR="0055439E" w:rsidRPr="0055439E" w:rsidRDefault="0055439E" w:rsidP="002E532E">
                  <w:pPr>
                    <w:adjustRightInd w:val="0"/>
                    <w:snapToGrid w:val="0"/>
                    <w:jc w:val="center"/>
                    <w:rPr>
                      <w:b/>
                      <w:color w:val="0000CC"/>
                      <w:szCs w:val="21"/>
                    </w:rPr>
                  </w:pPr>
                  <w:r w:rsidRPr="0055439E">
                    <w:rPr>
                      <w:rFonts w:hint="eastAsia"/>
                      <w:b/>
                      <w:color w:val="0000CC"/>
                      <w:szCs w:val="21"/>
                    </w:rPr>
                    <w:t>排放量</w:t>
                  </w:r>
                </w:p>
              </w:tc>
              <w:tc>
                <w:tcPr>
                  <w:tcW w:w="1312" w:type="pct"/>
                  <w:vMerge w:val="restart"/>
                  <w:vAlign w:val="center"/>
                </w:tcPr>
                <w:p w:rsidR="0055439E" w:rsidRPr="0055439E" w:rsidRDefault="0055439E" w:rsidP="002E532E">
                  <w:pPr>
                    <w:adjustRightInd w:val="0"/>
                    <w:snapToGrid w:val="0"/>
                    <w:jc w:val="center"/>
                    <w:rPr>
                      <w:b/>
                      <w:color w:val="0000CC"/>
                      <w:szCs w:val="21"/>
                    </w:rPr>
                  </w:pPr>
                  <w:r w:rsidRPr="0055439E">
                    <w:rPr>
                      <w:rFonts w:hint="eastAsia"/>
                      <w:b/>
                      <w:color w:val="0000CC"/>
                      <w:szCs w:val="21"/>
                    </w:rPr>
                    <w:t>排放速率</w:t>
                  </w:r>
                </w:p>
              </w:tc>
            </w:tr>
            <w:tr w:rsidR="0055439E" w:rsidRPr="0055439E" w:rsidTr="0055439E">
              <w:trPr>
                <w:trHeight w:val="241"/>
              </w:trPr>
              <w:tc>
                <w:tcPr>
                  <w:tcW w:w="1235" w:type="pct"/>
                  <w:vMerge/>
                  <w:vAlign w:val="center"/>
                </w:tcPr>
                <w:p w:rsidR="0055439E" w:rsidRPr="0055439E" w:rsidRDefault="0055439E" w:rsidP="002E532E">
                  <w:pPr>
                    <w:adjustRightInd w:val="0"/>
                    <w:snapToGrid w:val="0"/>
                    <w:jc w:val="center"/>
                    <w:rPr>
                      <w:b/>
                      <w:color w:val="0000CC"/>
                      <w:szCs w:val="21"/>
                    </w:rPr>
                  </w:pPr>
                </w:p>
              </w:tc>
              <w:tc>
                <w:tcPr>
                  <w:tcW w:w="1196" w:type="pct"/>
                  <w:vMerge/>
                  <w:vAlign w:val="center"/>
                </w:tcPr>
                <w:p w:rsidR="0055439E" w:rsidRPr="0055439E" w:rsidRDefault="0055439E" w:rsidP="002E532E">
                  <w:pPr>
                    <w:adjustRightInd w:val="0"/>
                    <w:snapToGrid w:val="0"/>
                    <w:jc w:val="center"/>
                    <w:rPr>
                      <w:b/>
                      <w:color w:val="0000CC"/>
                      <w:szCs w:val="21"/>
                    </w:rPr>
                  </w:pPr>
                </w:p>
              </w:tc>
              <w:tc>
                <w:tcPr>
                  <w:tcW w:w="1258" w:type="pct"/>
                  <w:vMerge/>
                  <w:vAlign w:val="center"/>
                </w:tcPr>
                <w:p w:rsidR="0055439E" w:rsidRPr="0055439E" w:rsidRDefault="0055439E" w:rsidP="002E532E">
                  <w:pPr>
                    <w:adjustRightInd w:val="0"/>
                    <w:snapToGrid w:val="0"/>
                    <w:jc w:val="center"/>
                    <w:rPr>
                      <w:b/>
                      <w:color w:val="0000CC"/>
                      <w:szCs w:val="21"/>
                    </w:rPr>
                  </w:pPr>
                </w:p>
              </w:tc>
              <w:tc>
                <w:tcPr>
                  <w:tcW w:w="1312" w:type="pct"/>
                  <w:vMerge/>
                  <w:vAlign w:val="center"/>
                </w:tcPr>
                <w:p w:rsidR="0055439E" w:rsidRPr="0055439E" w:rsidRDefault="0055439E" w:rsidP="002E532E">
                  <w:pPr>
                    <w:adjustRightInd w:val="0"/>
                    <w:snapToGrid w:val="0"/>
                    <w:jc w:val="center"/>
                    <w:rPr>
                      <w:b/>
                      <w:color w:val="0000CC"/>
                      <w:szCs w:val="21"/>
                    </w:rPr>
                  </w:pPr>
                </w:p>
              </w:tc>
            </w:tr>
            <w:tr w:rsidR="0055439E" w:rsidRPr="0055439E" w:rsidTr="0055439E">
              <w:tc>
                <w:tcPr>
                  <w:tcW w:w="1235" w:type="pct"/>
                  <w:vAlign w:val="center"/>
                </w:tcPr>
                <w:p w:rsidR="0055439E" w:rsidRPr="0055439E" w:rsidRDefault="0055439E" w:rsidP="002E532E">
                  <w:pPr>
                    <w:adjustRightInd w:val="0"/>
                    <w:snapToGrid w:val="0"/>
                    <w:jc w:val="center"/>
                    <w:rPr>
                      <w:color w:val="0000CC"/>
                      <w:szCs w:val="21"/>
                    </w:rPr>
                  </w:pPr>
                  <w:r w:rsidRPr="0055439E">
                    <w:rPr>
                      <w:rFonts w:hint="eastAsia"/>
                      <w:color w:val="0000CC"/>
                      <w:szCs w:val="21"/>
                    </w:rPr>
                    <w:t>非甲烷总烃</w:t>
                  </w:r>
                </w:p>
              </w:tc>
              <w:tc>
                <w:tcPr>
                  <w:tcW w:w="1196" w:type="pct"/>
                  <w:vAlign w:val="center"/>
                </w:tcPr>
                <w:p w:rsidR="0055439E" w:rsidRPr="0055439E" w:rsidRDefault="00CC75A6" w:rsidP="00366541">
                  <w:pPr>
                    <w:adjustRightInd w:val="0"/>
                    <w:snapToGrid w:val="0"/>
                    <w:jc w:val="center"/>
                    <w:rPr>
                      <w:color w:val="0000CC"/>
                      <w:szCs w:val="21"/>
                    </w:rPr>
                  </w:pPr>
                  <w:r>
                    <w:rPr>
                      <w:rFonts w:hint="eastAsia"/>
                      <w:color w:val="0000CC"/>
                      <w:szCs w:val="21"/>
                    </w:rPr>
                    <w:t>挤出段</w:t>
                  </w:r>
                </w:p>
              </w:tc>
              <w:tc>
                <w:tcPr>
                  <w:tcW w:w="1258" w:type="pct"/>
                  <w:vAlign w:val="center"/>
                </w:tcPr>
                <w:p w:rsidR="0055439E" w:rsidRPr="0055439E" w:rsidRDefault="0055439E" w:rsidP="0055439E">
                  <w:pPr>
                    <w:adjustRightInd w:val="0"/>
                    <w:snapToGrid w:val="0"/>
                    <w:jc w:val="center"/>
                    <w:rPr>
                      <w:color w:val="0000CC"/>
                      <w:szCs w:val="21"/>
                    </w:rPr>
                  </w:pPr>
                  <w:r w:rsidRPr="0055439E">
                    <w:rPr>
                      <w:rFonts w:hint="eastAsia"/>
                      <w:color w:val="0000CC"/>
                      <w:szCs w:val="21"/>
                    </w:rPr>
                    <w:t>0.</w:t>
                  </w:r>
                  <w:r>
                    <w:rPr>
                      <w:rFonts w:hint="eastAsia"/>
                      <w:color w:val="0000CC"/>
                      <w:szCs w:val="21"/>
                    </w:rPr>
                    <w:t>021</w:t>
                  </w:r>
                  <w:r w:rsidRPr="0055439E">
                    <w:rPr>
                      <w:rFonts w:hint="eastAsia"/>
                      <w:color w:val="0000CC"/>
                      <w:szCs w:val="21"/>
                    </w:rPr>
                    <w:t>t/a</w:t>
                  </w:r>
                </w:p>
              </w:tc>
              <w:tc>
                <w:tcPr>
                  <w:tcW w:w="1312" w:type="pct"/>
                  <w:vAlign w:val="center"/>
                </w:tcPr>
                <w:p w:rsidR="0055439E" w:rsidRPr="0055439E" w:rsidRDefault="0055439E" w:rsidP="002E532E">
                  <w:pPr>
                    <w:adjustRightInd w:val="0"/>
                    <w:snapToGrid w:val="0"/>
                    <w:jc w:val="center"/>
                    <w:rPr>
                      <w:color w:val="0000CC"/>
                      <w:szCs w:val="21"/>
                    </w:rPr>
                  </w:pPr>
                  <w:r>
                    <w:rPr>
                      <w:rFonts w:hint="eastAsia"/>
                      <w:color w:val="0000CC"/>
                      <w:szCs w:val="21"/>
                    </w:rPr>
                    <w:t>0.00875</w:t>
                  </w:r>
                  <w:r w:rsidRPr="0055439E">
                    <w:rPr>
                      <w:rFonts w:hint="eastAsia"/>
                      <w:color w:val="0000CC"/>
                      <w:szCs w:val="21"/>
                    </w:rPr>
                    <w:t>kg/h</w:t>
                  </w:r>
                </w:p>
              </w:tc>
            </w:tr>
          </w:tbl>
          <w:p w:rsidR="003E032D" w:rsidRPr="00DC1110" w:rsidRDefault="00BA66DF">
            <w:pPr>
              <w:spacing w:line="360" w:lineRule="auto"/>
              <w:ind w:firstLineChars="200" w:firstLine="498"/>
              <w:rPr>
                <w:rFonts w:eastAsia="黑体"/>
                <w:bCs/>
                <w:spacing w:val="4"/>
                <w:sz w:val="24"/>
              </w:rPr>
            </w:pPr>
            <w:r w:rsidRPr="00DC1110">
              <w:rPr>
                <w:b/>
                <w:bCs/>
                <w:spacing w:val="4"/>
                <w:sz w:val="24"/>
              </w:rPr>
              <w:t>2</w:t>
            </w:r>
            <w:r w:rsidRPr="00DC1110">
              <w:rPr>
                <w:b/>
                <w:bCs/>
                <w:spacing w:val="4"/>
                <w:sz w:val="24"/>
              </w:rPr>
              <w:t>、废水</w:t>
            </w:r>
          </w:p>
          <w:p w:rsidR="003E032D" w:rsidRPr="00DC1110" w:rsidRDefault="00BA66DF">
            <w:pPr>
              <w:spacing w:line="360" w:lineRule="auto"/>
              <w:ind w:firstLineChars="200" w:firstLine="480"/>
              <w:rPr>
                <w:sz w:val="24"/>
              </w:rPr>
            </w:pPr>
            <w:r w:rsidRPr="00DC1110">
              <w:rPr>
                <w:rFonts w:hint="eastAsia"/>
                <w:sz w:val="24"/>
              </w:rPr>
              <w:t>本项目生产用水为冷却水，循环使用不外排。</w:t>
            </w:r>
          </w:p>
          <w:p w:rsidR="003E032D" w:rsidRPr="00DC1110" w:rsidRDefault="00BA66DF">
            <w:pPr>
              <w:spacing w:line="360" w:lineRule="auto"/>
              <w:ind w:firstLineChars="200" w:firstLine="480"/>
              <w:rPr>
                <w:sz w:val="24"/>
              </w:rPr>
            </w:pPr>
            <w:r w:rsidRPr="00DC1110">
              <w:rPr>
                <w:rFonts w:hint="eastAsia"/>
                <w:sz w:val="24"/>
              </w:rPr>
              <w:t>本项目员工产生的生活污水</w:t>
            </w:r>
            <w:r w:rsidRPr="00DC1110">
              <w:rPr>
                <w:sz w:val="24"/>
              </w:rPr>
              <w:t>，产生量为</w:t>
            </w:r>
            <w:r w:rsidRPr="00DC1110">
              <w:rPr>
                <w:sz w:val="24"/>
              </w:rPr>
              <w:t>0.588m</w:t>
            </w:r>
            <w:r w:rsidRPr="00DC1110">
              <w:rPr>
                <w:sz w:val="24"/>
                <w:vertAlign w:val="superscript"/>
              </w:rPr>
              <w:t>3</w:t>
            </w:r>
            <w:r w:rsidRPr="00DC1110">
              <w:rPr>
                <w:sz w:val="24"/>
              </w:rPr>
              <w:t>/d</w:t>
            </w:r>
            <w:r w:rsidRPr="00DC1110">
              <w:rPr>
                <w:sz w:val="24"/>
              </w:rPr>
              <w:t>，</w:t>
            </w:r>
            <w:r w:rsidRPr="00DC1110">
              <w:rPr>
                <w:sz w:val="24"/>
              </w:rPr>
              <w:t>176.4m</w:t>
            </w:r>
            <w:r w:rsidRPr="00DC1110">
              <w:rPr>
                <w:sz w:val="24"/>
                <w:vertAlign w:val="superscript"/>
              </w:rPr>
              <w:t>3</w:t>
            </w:r>
            <w:r w:rsidRPr="00DC1110">
              <w:rPr>
                <w:sz w:val="24"/>
              </w:rPr>
              <w:t>/a</w:t>
            </w:r>
            <w:r w:rsidRPr="00DC1110">
              <w:rPr>
                <w:sz w:val="24"/>
              </w:rPr>
              <w:t>，生活污水的污染物浓度为</w:t>
            </w:r>
            <w:r w:rsidRPr="00DC1110">
              <w:rPr>
                <w:sz w:val="24"/>
              </w:rPr>
              <w:t>COD</w:t>
            </w:r>
            <w:r w:rsidRPr="00DC1110">
              <w:rPr>
                <w:sz w:val="24"/>
              </w:rPr>
              <w:t>：</w:t>
            </w:r>
            <w:r w:rsidRPr="00DC1110">
              <w:rPr>
                <w:sz w:val="24"/>
              </w:rPr>
              <w:t>400mg/L</w:t>
            </w:r>
            <w:r w:rsidRPr="00DC1110">
              <w:rPr>
                <w:sz w:val="24"/>
              </w:rPr>
              <w:t>、</w:t>
            </w:r>
            <w:r w:rsidRPr="00DC1110">
              <w:rPr>
                <w:sz w:val="24"/>
              </w:rPr>
              <w:t>BOD</w:t>
            </w:r>
            <w:r w:rsidRPr="00DC1110">
              <w:rPr>
                <w:sz w:val="24"/>
                <w:vertAlign w:val="subscript"/>
              </w:rPr>
              <w:t>5</w:t>
            </w:r>
            <w:r w:rsidRPr="00DC1110">
              <w:rPr>
                <w:sz w:val="24"/>
              </w:rPr>
              <w:t>：</w:t>
            </w:r>
            <w:r w:rsidRPr="00DC1110">
              <w:rPr>
                <w:sz w:val="24"/>
              </w:rPr>
              <w:t>250mg/L</w:t>
            </w:r>
            <w:r w:rsidRPr="00DC1110">
              <w:rPr>
                <w:sz w:val="24"/>
              </w:rPr>
              <w:t>、</w:t>
            </w:r>
            <w:r w:rsidRPr="00DC1110">
              <w:rPr>
                <w:sz w:val="24"/>
              </w:rPr>
              <w:t>SS</w:t>
            </w:r>
            <w:r w:rsidRPr="00DC1110">
              <w:rPr>
                <w:sz w:val="24"/>
              </w:rPr>
              <w:t>：</w:t>
            </w:r>
            <w:r w:rsidRPr="00DC1110">
              <w:rPr>
                <w:sz w:val="24"/>
              </w:rPr>
              <w:t>300mg/L</w:t>
            </w:r>
            <w:r w:rsidRPr="00DC1110">
              <w:rPr>
                <w:sz w:val="24"/>
              </w:rPr>
              <w:t>、</w:t>
            </w:r>
            <w:r w:rsidRPr="00DC1110">
              <w:rPr>
                <w:sz w:val="24"/>
              </w:rPr>
              <w:t>NH</w:t>
            </w:r>
            <w:r w:rsidRPr="00DC1110">
              <w:rPr>
                <w:sz w:val="24"/>
                <w:vertAlign w:val="subscript"/>
              </w:rPr>
              <w:t>3</w:t>
            </w:r>
            <w:r w:rsidRPr="00DC1110">
              <w:rPr>
                <w:sz w:val="24"/>
              </w:rPr>
              <w:t>-N</w:t>
            </w:r>
            <w:r w:rsidRPr="00DC1110">
              <w:rPr>
                <w:sz w:val="24"/>
              </w:rPr>
              <w:t>：</w:t>
            </w:r>
            <w:r w:rsidRPr="00DC1110">
              <w:rPr>
                <w:sz w:val="24"/>
              </w:rPr>
              <w:t>25mg/L</w:t>
            </w:r>
            <w:r w:rsidRPr="00DC1110">
              <w:rPr>
                <w:sz w:val="24"/>
              </w:rPr>
              <w:t>、总氮：</w:t>
            </w:r>
            <w:r w:rsidRPr="00DC1110">
              <w:rPr>
                <w:sz w:val="24"/>
              </w:rPr>
              <w:t>60mg/L</w:t>
            </w:r>
            <w:r w:rsidRPr="00DC1110">
              <w:rPr>
                <w:sz w:val="24"/>
              </w:rPr>
              <w:t>、总磷：</w:t>
            </w:r>
            <w:r w:rsidRPr="00DC1110">
              <w:rPr>
                <w:sz w:val="24"/>
              </w:rPr>
              <w:t>5mg/L</w:t>
            </w:r>
            <w:r w:rsidRPr="00DC1110">
              <w:rPr>
                <w:sz w:val="24"/>
              </w:rPr>
              <w:t>，污染物的产生量为：</w:t>
            </w:r>
            <w:r w:rsidRPr="00DC1110">
              <w:rPr>
                <w:sz w:val="24"/>
              </w:rPr>
              <w:t>COD</w:t>
            </w:r>
            <w:r w:rsidRPr="00DC1110">
              <w:rPr>
                <w:sz w:val="24"/>
              </w:rPr>
              <w:t>：</w:t>
            </w:r>
            <w:r w:rsidRPr="00DC1110">
              <w:rPr>
                <w:spacing w:val="-1"/>
                <w:kern w:val="0"/>
                <w:sz w:val="24"/>
              </w:rPr>
              <w:t>0.07</w:t>
            </w:r>
            <w:r w:rsidRPr="00DC1110">
              <w:rPr>
                <w:sz w:val="24"/>
              </w:rPr>
              <w:t>t/a</w:t>
            </w:r>
            <w:r w:rsidRPr="00DC1110">
              <w:rPr>
                <w:sz w:val="24"/>
              </w:rPr>
              <w:t>、</w:t>
            </w:r>
            <w:r w:rsidRPr="00DC1110">
              <w:rPr>
                <w:sz w:val="24"/>
              </w:rPr>
              <w:t>BOD</w:t>
            </w:r>
            <w:r w:rsidRPr="00DC1110">
              <w:rPr>
                <w:sz w:val="24"/>
                <w:vertAlign w:val="subscript"/>
              </w:rPr>
              <w:t>5</w:t>
            </w:r>
            <w:r w:rsidRPr="00DC1110">
              <w:rPr>
                <w:sz w:val="24"/>
              </w:rPr>
              <w:t>：</w:t>
            </w:r>
            <w:r w:rsidRPr="00DC1110">
              <w:rPr>
                <w:spacing w:val="-1"/>
                <w:kern w:val="0"/>
                <w:sz w:val="24"/>
              </w:rPr>
              <w:t>0.04</w:t>
            </w:r>
            <w:r w:rsidRPr="00DC1110">
              <w:rPr>
                <w:sz w:val="24"/>
              </w:rPr>
              <w:t>t/a</w:t>
            </w:r>
            <w:r w:rsidRPr="00DC1110">
              <w:rPr>
                <w:sz w:val="24"/>
              </w:rPr>
              <w:t>、</w:t>
            </w:r>
            <w:r w:rsidRPr="00DC1110">
              <w:rPr>
                <w:sz w:val="24"/>
              </w:rPr>
              <w:t>SS</w:t>
            </w:r>
            <w:r w:rsidRPr="00DC1110">
              <w:rPr>
                <w:sz w:val="24"/>
              </w:rPr>
              <w:t>：</w:t>
            </w:r>
            <w:r w:rsidRPr="00DC1110">
              <w:rPr>
                <w:spacing w:val="-1"/>
                <w:kern w:val="0"/>
                <w:sz w:val="24"/>
              </w:rPr>
              <w:t>0.05</w:t>
            </w:r>
            <w:r w:rsidRPr="00DC1110">
              <w:rPr>
                <w:sz w:val="24"/>
              </w:rPr>
              <w:t>t/a</w:t>
            </w:r>
            <w:r w:rsidRPr="00DC1110">
              <w:rPr>
                <w:sz w:val="24"/>
              </w:rPr>
              <w:t>、</w:t>
            </w:r>
            <w:r w:rsidRPr="00DC1110">
              <w:rPr>
                <w:sz w:val="24"/>
              </w:rPr>
              <w:t>NH</w:t>
            </w:r>
            <w:r w:rsidRPr="00DC1110">
              <w:rPr>
                <w:sz w:val="24"/>
                <w:vertAlign w:val="subscript"/>
              </w:rPr>
              <w:t>3</w:t>
            </w:r>
            <w:r w:rsidRPr="00DC1110">
              <w:rPr>
                <w:sz w:val="24"/>
              </w:rPr>
              <w:t>-N</w:t>
            </w:r>
            <w:r w:rsidRPr="00DC1110">
              <w:rPr>
                <w:sz w:val="24"/>
              </w:rPr>
              <w:t>：</w:t>
            </w:r>
            <w:r w:rsidRPr="00DC1110">
              <w:rPr>
                <w:spacing w:val="-1"/>
                <w:kern w:val="0"/>
                <w:sz w:val="24"/>
              </w:rPr>
              <w:t>0.004</w:t>
            </w:r>
            <w:r w:rsidRPr="00DC1110">
              <w:rPr>
                <w:sz w:val="24"/>
              </w:rPr>
              <w:t>t/a</w:t>
            </w:r>
            <w:r w:rsidRPr="00DC1110">
              <w:rPr>
                <w:sz w:val="24"/>
              </w:rPr>
              <w:t>、总氮：</w:t>
            </w:r>
            <w:r w:rsidRPr="00DC1110">
              <w:rPr>
                <w:spacing w:val="-1"/>
                <w:kern w:val="0"/>
                <w:sz w:val="24"/>
              </w:rPr>
              <w:t>0.01</w:t>
            </w:r>
            <w:r w:rsidRPr="00DC1110">
              <w:rPr>
                <w:sz w:val="24"/>
              </w:rPr>
              <w:t>t/a</w:t>
            </w:r>
            <w:r w:rsidRPr="00DC1110">
              <w:rPr>
                <w:sz w:val="24"/>
              </w:rPr>
              <w:t>、总磷：</w:t>
            </w:r>
            <w:r w:rsidRPr="00DC1110">
              <w:rPr>
                <w:spacing w:val="-1"/>
                <w:kern w:val="0"/>
                <w:sz w:val="24"/>
              </w:rPr>
              <w:t>0.001</w:t>
            </w:r>
            <w:r w:rsidRPr="00DC1110">
              <w:rPr>
                <w:sz w:val="24"/>
              </w:rPr>
              <w:t>t/a</w:t>
            </w:r>
            <w:r w:rsidRPr="00DC1110">
              <w:rPr>
                <w:sz w:val="24"/>
              </w:rPr>
              <w:t>。本项目生活污水经化粪池处理后定期清掏</w:t>
            </w:r>
            <w:r w:rsidRPr="00DC1110">
              <w:rPr>
                <w:rFonts w:hint="eastAsia"/>
                <w:sz w:val="24"/>
              </w:rPr>
              <w:t>，用于大王村村民的农田施肥，</w:t>
            </w:r>
            <w:r w:rsidRPr="00DC1110">
              <w:rPr>
                <w:sz w:val="24"/>
              </w:rPr>
              <w:t>不外排。</w:t>
            </w:r>
          </w:p>
          <w:p w:rsidR="003E032D" w:rsidRPr="00DC1110" w:rsidRDefault="00BA66DF">
            <w:pPr>
              <w:spacing w:line="360" w:lineRule="auto"/>
              <w:ind w:firstLineChars="200" w:firstLine="498"/>
              <w:rPr>
                <w:b/>
                <w:bCs/>
                <w:spacing w:val="4"/>
                <w:sz w:val="24"/>
              </w:rPr>
            </w:pPr>
            <w:r w:rsidRPr="00DC1110">
              <w:rPr>
                <w:b/>
                <w:bCs/>
                <w:spacing w:val="4"/>
                <w:sz w:val="24"/>
              </w:rPr>
              <w:t>3</w:t>
            </w:r>
            <w:r w:rsidRPr="00DC1110">
              <w:rPr>
                <w:b/>
                <w:bCs/>
                <w:spacing w:val="4"/>
                <w:sz w:val="24"/>
              </w:rPr>
              <w:t>、噪声</w:t>
            </w:r>
          </w:p>
          <w:p w:rsidR="003E032D" w:rsidRPr="00DC1110" w:rsidRDefault="00BA66DF">
            <w:pPr>
              <w:spacing w:line="360" w:lineRule="auto"/>
              <w:ind w:firstLineChars="200" w:firstLine="480"/>
              <w:rPr>
                <w:sz w:val="24"/>
              </w:rPr>
            </w:pPr>
            <w:r w:rsidRPr="00DC1110">
              <w:rPr>
                <w:rFonts w:hAnsi="宋体" w:hint="eastAsia"/>
                <w:sz w:val="24"/>
              </w:rPr>
              <w:t>根据建设项目设计、工程布局及其建设内容，本项目运营期主要噪声源为真空加料机、空压机、冷水机组等设备</w:t>
            </w:r>
            <w:r w:rsidRPr="00DC1110">
              <w:rPr>
                <w:sz w:val="24"/>
              </w:rPr>
              <w:t>，噪声产生情况见表</w:t>
            </w:r>
            <w:r w:rsidRPr="00DC1110">
              <w:rPr>
                <w:rFonts w:hint="eastAsia"/>
                <w:sz w:val="24"/>
              </w:rPr>
              <w:t>5-</w:t>
            </w:r>
            <w:r w:rsidR="00A5078E">
              <w:rPr>
                <w:rFonts w:hint="eastAsia"/>
                <w:sz w:val="24"/>
              </w:rPr>
              <w:t>3</w:t>
            </w:r>
            <w:r w:rsidRPr="00DC1110">
              <w:rPr>
                <w:sz w:val="24"/>
              </w:rPr>
              <w:t>。</w:t>
            </w:r>
          </w:p>
          <w:p w:rsidR="003E032D" w:rsidRPr="00DC1110" w:rsidRDefault="00BA66DF">
            <w:pPr>
              <w:jc w:val="center"/>
              <w:rPr>
                <w:rFonts w:hAnsi="宋体"/>
                <w:b/>
                <w:szCs w:val="21"/>
              </w:rPr>
            </w:pPr>
            <w:r w:rsidRPr="00DC1110">
              <w:rPr>
                <w:rFonts w:hAnsi="宋体" w:hint="eastAsia"/>
                <w:b/>
                <w:szCs w:val="21"/>
              </w:rPr>
              <w:t>表</w:t>
            </w:r>
            <w:r w:rsidRPr="00DC1110">
              <w:rPr>
                <w:rFonts w:hAnsi="宋体" w:hint="eastAsia"/>
                <w:b/>
                <w:szCs w:val="21"/>
              </w:rPr>
              <w:t>5-</w:t>
            </w:r>
            <w:r w:rsidR="00A5078E">
              <w:rPr>
                <w:rFonts w:hAnsi="宋体" w:hint="eastAsia"/>
                <w:b/>
                <w:szCs w:val="21"/>
              </w:rPr>
              <w:t>3</w:t>
            </w:r>
            <w:r w:rsidRPr="00DC1110">
              <w:rPr>
                <w:rFonts w:hAnsi="宋体" w:hint="eastAsia"/>
                <w:b/>
                <w:szCs w:val="21"/>
              </w:rPr>
              <w:t xml:space="preserve">   </w:t>
            </w:r>
            <w:r w:rsidRPr="00DC1110">
              <w:rPr>
                <w:rFonts w:hAnsi="宋体" w:hint="eastAsia"/>
                <w:b/>
                <w:szCs w:val="21"/>
              </w:rPr>
              <w:t>本项目</w:t>
            </w:r>
            <w:proofErr w:type="gramStart"/>
            <w:r w:rsidRPr="00DC1110">
              <w:rPr>
                <w:rFonts w:hAnsi="宋体" w:hint="eastAsia"/>
                <w:b/>
                <w:szCs w:val="21"/>
              </w:rPr>
              <w:t>产噪设备</w:t>
            </w:r>
            <w:proofErr w:type="gramEnd"/>
            <w:r w:rsidRPr="00DC1110">
              <w:rPr>
                <w:rFonts w:hAnsi="宋体" w:hint="eastAsia"/>
                <w:b/>
                <w:szCs w:val="21"/>
              </w:rPr>
              <w:t>噪声值</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684"/>
              <w:gridCol w:w="1350"/>
              <w:gridCol w:w="1215"/>
              <w:gridCol w:w="3271"/>
              <w:gridCol w:w="1763"/>
            </w:tblGrid>
            <w:tr w:rsidR="00DC1110" w:rsidRPr="00DC1110" w:rsidTr="0055439E">
              <w:trPr>
                <w:trHeight w:val="255"/>
                <w:jc w:val="center"/>
              </w:trPr>
              <w:tc>
                <w:tcPr>
                  <w:tcW w:w="684" w:type="dxa"/>
                  <w:vAlign w:val="center"/>
                </w:tcPr>
                <w:p w:rsidR="003E032D" w:rsidRPr="00DC1110" w:rsidRDefault="00BA66DF">
                  <w:pPr>
                    <w:jc w:val="center"/>
                    <w:rPr>
                      <w:b/>
                      <w:szCs w:val="21"/>
                    </w:rPr>
                  </w:pPr>
                  <w:r w:rsidRPr="00DC1110">
                    <w:rPr>
                      <w:rFonts w:hAnsi="宋体" w:hint="eastAsia"/>
                      <w:b/>
                      <w:szCs w:val="21"/>
                    </w:rPr>
                    <w:t>序号</w:t>
                  </w:r>
                </w:p>
              </w:tc>
              <w:tc>
                <w:tcPr>
                  <w:tcW w:w="1350" w:type="dxa"/>
                  <w:vAlign w:val="center"/>
                </w:tcPr>
                <w:p w:rsidR="003E032D" w:rsidRPr="00DC1110" w:rsidRDefault="00BA66DF">
                  <w:pPr>
                    <w:jc w:val="center"/>
                    <w:rPr>
                      <w:b/>
                      <w:szCs w:val="21"/>
                    </w:rPr>
                  </w:pPr>
                  <w:r w:rsidRPr="00DC1110">
                    <w:rPr>
                      <w:rFonts w:hAnsi="宋体" w:hint="eastAsia"/>
                      <w:b/>
                      <w:szCs w:val="21"/>
                    </w:rPr>
                    <w:t>噪声源</w:t>
                  </w:r>
                </w:p>
              </w:tc>
              <w:tc>
                <w:tcPr>
                  <w:tcW w:w="1215" w:type="dxa"/>
                  <w:vAlign w:val="center"/>
                </w:tcPr>
                <w:p w:rsidR="003E032D" w:rsidRPr="00DC1110" w:rsidRDefault="00BA66DF">
                  <w:pPr>
                    <w:jc w:val="center"/>
                    <w:rPr>
                      <w:rFonts w:hAnsi="宋体"/>
                      <w:b/>
                      <w:szCs w:val="21"/>
                    </w:rPr>
                  </w:pPr>
                  <w:r w:rsidRPr="00DC1110">
                    <w:rPr>
                      <w:rFonts w:hAnsi="宋体" w:hint="eastAsia"/>
                      <w:b/>
                      <w:szCs w:val="21"/>
                    </w:rPr>
                    <w:t>数量（台）</w:t>
                  </w:r>
                </w:p>
              </w:tc>
              <w:tc>
                <w:tcPr>
                  <w:tcW w:w="3271" w:type="dxa"/>
                  <w:vAlign w:val="center"/>
                </w:tcPr>
                <w:p w:rsidR="003E032D" w:rsidRPr="00DC1110" w:rsidRDefault="00BA66DF">
                  <w:pPr>
                    <w:jc w:val="center"/>
                    <w:rPr>
                      <w:rFonts w:hAnsi="宋体"/>
                      <w:b/>
                      <w:szCs w:val="21"/>
                    </w:rPr>
                  </w:pPr>
                  <w:r w:rsidRPr="00DC1110">
                    <w:rPr>
                      <w:rFonts w:hAnsi="宋体" w:hint="eastAsia"/>
                      <w:b/>
                      <w:szCs w:val="21"/>
                    </w:rPr>
                    <w:t>位置</w:t>
                  </w:r>
                </w:p>
              </w:tc>
              <w:tc>
                <w:tcPr>
                  <w:tcW w:w="1763" w:type="dxa"/>
                  <w:vAlign w:val="center"/>
                </w:tcPr>
                <w:p w:rsidR="003E032D" w:rsidRPr="00DC1110" w:rsidRDefault="00BA66DF">
                  <w:pPr>
                    <w:jc w:val="center"/>
                    <w:rPr>
                      <w:b/>
                      <w:szCs w:val="21"/>
                    </w:rPr>
                  </w:pPr>
                  <w:proofErr w:type="spellStart"/>
                  <w:r w:rsidRPr="00DC1110">
                    <w:rPr>
                      <w:b/>
                      <w:bCs/>
                      <w:szCs w:val="21"/>
                    </w:rPr>
                    <w:t>L</w:t>
                  </w:r>
                  <w:r w:rsidRPr="00DC1110">
                    <w:rPr>
                      <w:b/>
                      <w:bCs/>
                      <w:szCs w:val="21"/>
                      <w:vertAlign w:val="subscript"/>
                    </w:rPr>
                    <w:t>A</w:t>
                  </w:r>
                  <w:r w:rsidRPr="00DC1110">
                    <w:rPr>
                      <w:b/>
                      <w:bCs/>
                      <w:szCs w:val="21"/>
                    </w:rPr>
                    <w:t>eq</w:t>
                  </w:r>
                  <w:proofErr w:type="spellEnd"/>
                  <w:r w:rsidRPr="00DC1110">
                    <w:rPr>
                      <w:rFonts w:hint="eastAsia"/>
                      <w:b/>
                      <w:bCs/>
                      <w:szCs w:val="21"/>
                    </w:rPr>
                    <w:t>/</w:t>
                  </w:r>
                  <w:r w:rsidRPr="00DC1110">
                    <w:rPr>
                      <w:b/>
                      <w:bCs/>
                      <w:szCs w:val="21"/>
                    </w:rPr>
                    <w:t>dB</w:t>
                  </w:r>
                  <w:r w:rsidRPr="00DC1110">
                    <w:rPr>
                      <w:rFonts w:hint="eastAsia"/>
                      <w:b/>
                      <w:bCs/>
                      <w:szCs w:val="21"/>
                    </w:rPr>
                    <w:t>（</w:t>
                  </w:r>
                  <w:r w:rsidRPr="00DC1110">
                    <w:rPr>
                      <w:rFonts w:hint="eastAsia"/>
                      <w:b/>
                      <w:bCs/>
                      <w:szCs w:val="21"/>
                    </w:rPr>
                    <w:t>A</w:t>
                  </w:r>
                  <w:r w:rsidRPr="00DC1110">
                    <w:rPr>
                      <w:rFonts w:hint="eastAsia"/>
                      <w:b/>
                      <w:bCs/>
                      <w:szCs w:val="21"/>
                    </w:rPr>
                    <w:t>）</w:t>
                  </w:r>
                </w:p>
              </w:tc>
            </w:tr>
            <w:tr w:rsidR="00DC1110" w:rsidRPr="00DC1110" w:rsidTr="0055439E">
              <w:trPr>
                <w:trHeight w:val="341"/>
                <w:jc w:val="center"/>
              </w:trPr>
              <w:tc>
                <w:tcPr>
                  <w:tcW w:w="684" w:type="dxa"/>
                  <w:vAlign w:val="center"/>
                </w:tcPr>
                <w:p w:rsidR="003E032D" w:rsidRPr="00DC1110" w:rsidRDefault="00BA66DF">
                  <w:pPr>
                    <w:jc w:val="center"/>
                    <w:rPr>
                      <w:szCs w:val="21"/>
                    </w:rPr>
                  </w:pPr>
                  <w:r w:rsidRPr="00DC1110">
                    <w:rPr>
                      <w:szCs w:val="21"/>
                    </w:rPr>
                    <w:t>1</w:t>
                  </w:r>
                </w:p>
              </w:tc>
              <w:tc>
                <w:tcPr>
                  <w:tcW w:w="1350" w:type="dxa"/>
                  <w:vAlign w:val="center"/>
                </w:tcPr>
                <w:p w:rsidR="003E032D" w:rsidRPr="00DC1110" w:rsidRDefault="00BA66DF">
                  <w:pPr>
                    <w:jc w:val="center"/>
                    <w:rPr>
                      <w:szCs w:val="21"/>
                    </w:rPr>
                  </w:pPr>
                  <w:r w:rsidRPr="00DC1110">
                    <w:rPr>
                      <w:rFonts w:hAnsi="宋体" w:hint="eastAsia"/>
                      <w:szCs w:val="21"/>
                    </w:rPr>
                    <w:t>真空加料机</w:t>
                  </w:r>
                </w:p>
              </w:tc>
              <w:tc>
                <w:tcPr>
                  <w:tcW w:w="1215" w:type="dxa"/>
                  <w:vAlign w:val="center"/>
                </w:tcPr>
                <w:p w:rsidR="003E032D" w:rsidRPr="00DC1110" w:rsidRDefault="00BA66DF">
                  <w:pPr>
                    <w:jc w:val="center"/>
                    <w:rPr>
                      <w:rFonts w:hAnsi="宋体"/>
                      <w:szCs w:val="21"/>
                    </w:rPr>
                  </w:pPr>
                  <w:r w:rsidRPr="00DC1110">
                    <w:rPr>
                      <w:rFonts w:hAnsi="宋体" w:hint="eastAsia"/>
                      <w:szCs w:val="21"/>
                    </w:rPr>
                    <w:t>1</w:t>
                  </w:r>
                </w:p>
              </w:tc>
              <w:tc>
                <w:tcPr>
                  <w:tcW w:w="3271" w:type="dxa"/>
                  <w:vAlign w:val="center"/>
                </w:tcPr>
                <w:p w:rsidR="003E032D" w:rsidRPr="00DC1110" w:rsidRDefault="00BA66DF">
                  <w:pPr>
                    <w:jc w:val="center"/>
                    <w:rPr>
                      <w:rFonts w:hAnsi="宋体"/>
                      <w:szCs w:val="21"/>
                    </w:rPr>
                  </w:pPr>
                  <w:r w:rsidRPr="00DC1110">
                    <w:rPr>
                      <w:rFonts w:hAnsi="宋体" w:hint="eastAsia"/>
                      <w:szCs w:val="21"/>
                    </w:rPr>
                    <w:t>塑料挤出车间</w:t>
                  </w:r>
                </w:p>
              </w:tc>
              <w:tc>
                <w:tcPr>
                  <w:tcW w:w="1763" w:type="dxa"/>
                  <w:vAlign w:val="center"/>
                </w:tcPr>
                <w:p w:rsidR="003E032D" w:rsidRPr="00DC1110" w:rsidRDefault="00BA66DF">
                  <w:pPr>
                    <w:jc w:val="center"/>
                    <w:rPr>
                      <w:szCs w:val="21"/>
                    </w:rPr>
                  </w:pPr>
                  <w:r w:rsidRPr="00DC1110">
                    <w:rPr>
                      <w:rFonts w:hint="eastAsia"/>
                      <w:szCs w:val="21"/>
                    </w:rPr>
                    <w:t>80</w:t>
                  </w:r>
                </w:p>
              </w:tc>
            </w:tr>
            <w:tr w:rsidR="00DC1110" w:rsidRPr="00DC1110" w:rsidTr="0055439E">
              <w:trPr>
                <w:trHeight w:val="275"/>
                <w:jc w:val="center"/>
              </w:trPr>
              <w:tc>
                <w:tcPr>
                  <w:tcW w:w="684" w:type="dxa"/>
                  <w:vAlign w:val="center"/>
                </w:tcPr>
                <w:p w:rsidR="003E032D" w:rsidRPr="00DC1110" w:rsidRDefault="00BA66DF">
                  <w:pPr>
                    <w:jc w:val="center"/>
                    <w:rPr>
                      <w:szCs w:val="21"/>
                    </w:rPr>
                  </w:pPr>
                  <w:r w:rsidRPr="00DC1110">
                    <w:rPr>
                      <w:szCs w:val="21"/>
                    </w:rPr>
                    <w:t>2</w:t>
                  </w:r>
                </w:p>
              </w:tc>
              <w:tc>
                <w:tcPr>
                  <w:tcW w:w="1350" w:type="dxa"/>
                  <w:vAlign w:val="center"/>
                </w:tcPr>
                <w:p w:rsidR="003E032D" w:rsidRPr="00DC1110" w:rsidRDefault="00BA66DF">
                  <w:pPr>
                    <w:jc w:val="center"/>
                    <w:rPr>
                      <w:szCs w:val="21"/>
                    </w:rPr>
                  </w:pPr>
                  <w:r w:rsidRPr="00DC1110">
                    <w:rPr>
                      <w:rFonts w:hint="eastAsia"/>
                      <w:szCs w:val="21"/>
                    </w:rPr>
                    <w:t>空压机</w:t>
                  </w:r>
                </w:p>
              </w:tc>
              <w:tc>
                <w:tcPr>
                  <w:tcW w:w="1215" w:type="dxa"/>
                  <w:vAlign w:val="center"/>
                </w:tcPr>
                <w:p w:rsidR="003E032D" w:rsidRPr="00DC1110" w:rsidRDefault="00BA66DF">
                  <w:pPr>
                    <w:jc w:val="center"/>
                    <w:rPr>
                      <w:szCs w:val="21"/>
                    </w:rPr>
                  </w:pPr>
                  <w:r w:rsidRPr="00DC1110">
                    <w:rPr>
                      <w:rFonts w:hint="eastAsia"/>
                      <w:szCs w:val="21"/>
                    </w:rPr>
                    <w:t>1</w:t>
                  </w:r>
                </w:p>
              </w:tc>
              <w:tc>
                <w:tcPr>
                  <w:tcW w:w="3271" w:type="dxa"/>
                  <w:vAlign w:val="center"/>
                </w:tcPr>
                <w:p w:rsidR="003E032D" w:rsidRPr="00DC1110" w:rsidRDefault="00BA66DF">
                  <w:pPr>
                    <w:jc w:val="center"/>
                    <w:rPr>
                      <w:szCs w:val="21"/>
                    </w:rPr>
                  </w:pPr>
                  <w:r w:rsidRPr="00DC1110">
                    <w:rPr>
                      <w:rFonts w:hAnsi="宋体" w:hint="eastAsia"/>
                      <w:szCs w:val="21"/>
                    </w:rPr>
                    <w:t>塑料挤出车间</w:t>
                  </w:r>
                </w:p>
              </w:tc>
              <w:tc>
                <w:tcPr>
                  <w:tcW w:w="1763" w:type="dxa"/>
                  <w:vAlign w:val="center"/>
                </w:tcPr>
                <w:p w:rsidR="003E032D" w:rsidRPr="00DC1110" w:rsidRDefault="00BA66DF">
                  <w:pPr>
                    <w:jc w:val="center"/>
                    <w:rPr>
                      <w:szCs w:val="21"/>
                    </w:rPr>
                  </w:pPr>
                  <w:r w:rsidRPr="00DC1110">
                    <w:rPr>
                      <w:rFonts w:hint="eastAsia"/>
                      <w:szCs w:val="21"/>
                    </w:rPr>
                    <w:t>85</w:t>
                  </w:r>
                </w:p>
              </w:tc>
            </w:tr>
            <w:tr w:rsidR="00DC1110" w:rsidRPr="00DC1110" w:rsidTr="0055439E">
              <w:trPr>
                <w:trHeight w:val="275"/>
                <w:jc w:val="center"/>
              </w:trPr>
              <w:tc>
                <w:tcPr>
                  <w:tcW w:w="684" w:type="dxa"/>
                  <w:vAlign w:val="center"/>
                </w:tcPr>
                <w:p w:rsidR="003E032D" w:rsidRPr="00DC1110" w:rsidRDefault="00BA66DF">
                  <w:pPr>
                    <w:jc w:val="center"/>
                    <w:rPr>
                      <w:szCs w:val="21"/>
                    </w:rPr>
                  </w:pPr>
                  <w:r w:rsidRPr="00DC1110">
                    <w:rPr>
                      <w:rFonts w:hint="eastAsia"/>
                      <w:szCs w:val="21"/>
                    </w:rPr>
                    <w:lastRenderedPageBreak/>
                    <w:t>3</w:t>
                  </w:r>
                </w:p>
              </w:tc>
              <w:tc>
                <w:tcPr>
                  <w:tcW w:w="1350" w:type="dxa"/>
                  <w:vAlign w:val="center"/>
                </w:tcPr>
                <w:p w:rsidR="003E032D" w:rsidRPr="00DC1110" w:rsidRDefault="00BA66DF">
                  <w:pPr>
                    <w:jc w:val="center"/>
                    <w:rPr>
                      <w:rFonts w:hAnsi="宋体"/>
                      <w:szCs w:val="21"/>
                    </w:rPr>
                  </w:pPr>
                  <w:r w:rsidRPr="00DC1110">
                    <w:rPr>
                      <w:rFonts w:hAnsi="宋体" w:hint="eastAsia"/>
                      <w:szCs w:val="21"/>
                    </w:rPr>
                    <w:t>冷水机组</w:t>
                  </w:r>
                </w:p>
              </w:tc>
              <w:tc>
                <w:tcPr>
                  <w:tcW w:w="1215" w:type="dxa"/>
                  <w:vAlign w:val="center"/>
                </w:tcPr>
                <w:p w:rsidR="003E032D" w:rsidRPr="00DC1110" w:rsidRDefault="00BA66DF">
                  <w:pPr>
                    <w:jc w:val="center"/>
                    <w:rPr>
                      <w:rFonts w:hAnsi="宋体"/>
                      <w:szCs w:val="21"/>
                    </w:rPr>
                  </w:pPr>
                  <w:r w:rsidRPr="00DC1110">
                    <w:rPr>
                      <w:rFonts w:hAnsi="宋体" w:hint="eastAsia"/>
                      <w:szCs w:val="21"/>
                    </w:rPr>
                    <w:t>1</w:t>
                  </w:r>
                </w:p>
              </w:tc>
              <w:tc>
                <w:tcPr>
                  <w:tcW w:w="3271" w:type="dxa"/>
                  <w:vAlign w:val="center"/>
                </w:tcPr>
                <w:p w:rsidR="003E032D" w:rsidRPr="00DC1110" w:rsidRDefault="00BA66DF">
                  <w:pPr>
                    <w:jc w:val="center"/>
                    <w:rPr>
                      <w:rFonts w:hAnsi="宋体"/>
                      <w:szCs w:val="21"/>
                    </w:rPr>
                  </w:pPr>
                  <w:r w:rsidRPr="00DC1110">
                    <w:rPr>
                      <w:rFonts w:hAnsi="宋体" w:hint="eastAsia"/>
                      <w:szCs w:val="21"/>
                    </w:rPr>
                    <w:t>塑料挤出车间</w:t>
                  </w:r>
                </w:p>
              </w:tc>
              <w:tc>
                <w:tcPr>
                  <w:tcW w:w="1763" w:type="dxa"/>
                  <w:vAlign w:val="center"/>
                </w:tcPr>
                <w:p w:rsidR="003E032D" w:rsidRPr="00DC1110" w:rsidRDefault="00BA66DF">
                  <w:pPr>
                    <w:jc w:val="center"/>
                    <w:rPr>
                      <w:szCs w:val="21"/>
                    </w:rPr>
                  </w:pPr>
                  <w:r w:rsidRPr="00DC1110">
                    <w:rPr>
                      <w:rFonts w:hint="eastAsia"/>
                      <w:szCs w:val="21"/>
                    </w:rPr>
                    <w:t>85</w:t>
                  </w:r>
                </w:p>
              </w:tc>
            </w:tr>
            <w:tr w:rsidR="00DC1110" w:rsidRPr="00DC1110" w:rsidTr="0055439E">
              <w:trPr>
                <w:trHeight w:val="275"/>
                <w:jc w:val="center"/>
              </w:trPr>
              <w:tc>
                <w:tcPr>
                  <w:tcW w:w="684" w:type="dxa"/>
                  <w:vAlign w:val="center"/>
                </w:tcPr>
                <w:p w:rsidR="003E032D" w:rsidRPr="00DC1110" w:rsidRDefault="00BA66DF">
                  <w:pPr>
                    <w:jc w:val="center"/>
                    <w:rPr>
                      <w:szCs w:val="21"/>
                    </w:rPr>
                  </w:pPr>
                  <w:r w:rsidRPr="00DC1110">
                    <w:rPr>
                      <w:rFonts w:hint="eastAsia"/>
                      <w:szCs w:val="21"/>
                    </w:rPr>
                    <w:t>4</w:t>
                  </w:r>
                </w:p>
              </w:tc>
              <w:tc>
                <w:tcPr>
                  <w:tcW w:w="1350" w:type="dxa"/>
                  <w:vAlign w:val="center"/>
                </w:tcPr>
                <w:p w:rsidR="003E032D" w:rsidRPr="00DC1110" w:rsidRDefault="00BA66DF">
                  <w:pPr>
                    <w:jc w:val="center"/>
                    <w:rPr>
                      <w:rFonts w:hAnsi="宋体"/>
                      <w:szCs w:val="21"/>
                    </w:rPr>
                  </w:pPr>
                  <w:r w:rsidRPr="00DC1110">
                    <w:rPr>
                      <w:rFonts w:hAnsi="宋体" w:hint="eastAsia"/>
                      <w:szCs w:val="21"/>
                    </w:rPr>
                    <w:t>模切机</w:t>
                  </w:r>
                </w:p>
              </w:tc>
              <w:tc>
                <w:tcPr>
                  <w:tcW w:w="1215" w:type="dxa"/>
                  <w:vAlign w:val="center"/>
                </w:tcPr>
                <w:p w:rsidR="003E032D" w:rsidRPr="00DC1110" w:rsidRDefault="00BA66DF">
                  <w:pPr>
                    <w:jc w:val="center"/>
                    <w:rPr>
                      <w:rFonts w:hAnsi="宋体"/>
                      <w:szCs w:val="21"/>
                    </w:rPr>
                  </w:pPr>
                  <w:r w:rsidRPr="00DC1110">
                    <w:rPr>
                      <w:rFonts w:hAnsi="宋体" w:hint="eastAsia"/>
                      <w:szCs w:val="21"/>
                    </w:rPr>
                    <w:t>1</w:t>
                  </w:r>
                </w:p>
              </w:tc>
              <w:tc>
                <w:tcPr>
                  <w:tcW w:w="3271" w:type="dxa"/>
                  <w:vAlign w:val="center"/>
                </w:tcPr>
                <w:p w:rsidR="003E032D" w:rsidRPr="00DC1110" w:rsidRDefault="00BA66DF">
                  <w:pPr>
                    <w:jc w:val="center"/>
                    <w:rPr>
                      <w:rFonts w:hAnsi="宋体"/>
                      <w:szCs w:val="21"/>
                    </w:rPr>
                  </w:pPr>
                  <w:r w:rsidRPr="00DC1110">
                    <w:rPr>
                      <w:rFonts w:hAnsi="宋体" w:hint="eastAsia"/>
                      <w:szCs w:val="21"/>
                    </w:rPr>
                    <w:t>模切车间</w:t>
                  </w:r>
                </w:p>
              </w:tc>
              <w:tc>
                <w:tcPr>
                  <w:tcW w:w="1763" w:type="dxa"/>
                  <w:vAlign w:val="center"/>
                </w:tcPr>
                <w:p w:rsidR="003E032D" w:rsidRPr="00DC1110" w:rsidRDefault="00BA66DF">
                  <w:pPr>
                    <w:jc w:val="center"/>
                    <w:rPr>
                      <w:szCs w:val="21"/>
                    </w:rPr>
                  </w:pPr>
                  <w:r w:rsidRPr="00DC1110">
                    <w:rPr>
                      <w:rFonts w:hint="eastAsia"/>
                      <w:szCs w:val="21"/>
                    </w:rPr>
                    <w:t>85</w:t>
                  </w:r>
                </w:p>
              </w:tc>
            </w:tr>
          </w:tbl>
          <w:p w:rsidR="003E032D" w:rsidRPr="00DC1110" w:rsidRDefault="00BA66DF">
            <w:pPr>
              <w:spacing w:line="360" w:lineRule="auto"/>
              <w:ind w:firstLineChars="200" w:firstLine="498"/>
              <w:rPr>
                <w:b/>
                <w:bCs/>
                <w:spacing w:val="4"/>
                <w:sz w:val="24"/>
              </w:rPr>
            </w:pPr>
            <w:r w:rsidRPr="00DC1110">
              <w:rPr>
                <w:b/>
                <w:bCs/>
                <w:spacing w:val="4"/>
                <w:sz w:val="24"/>
              </w:rPr>
              <w:t>4</w:t>
            </w:r>
            <w:r w:rsidRPr="00DC1110">
              <w:rPr>
                <w:b/>
                <w:bCs/>
                <w:spacing w:val="4"/>
                <w:sz w:val="24"/>
              </w:rPr>
              <w:t>、固体废物</w:t>
            </w:r>
          </w:p>
          <w:p w:rsidR="003E032D" w:rsidRPr="00DC1110" w:rsidRDefault="00BA66DF">
            <w:pPr>
              <w:spacing w:line="360" w:lineRule="auto"/>
              <w:ind w:firstLineChars="200" w:firstLine="480"/>
              <w:rPr>
                <w:sz w:val="24"/>
              </w:rPr>
            </w:pPr>
            <w:r w:rsidRPr="00DC1110">
              <w:rPr>
                <w:sz w:val="24"/>
              </w:rPr>
              <w:t>本项目固体废物主要为</w:t>
            </w:r>
            <w:r w:rsidRPr="00DC1110">
              <w:rPr>
                <w:rFonts w:hAnsi="宋体" w:hint="eastAsia"/>
                <w:sz w:val="24"/>
              </w:rPr>
              <w:t>生活垃圾、生产过程产生的边角料、废活性炭。</w:t>
            </w:r>
          </w:p>
          <w:p w:rsidR="003E032D" w:rsidRPr="00DC1110" w:rsidRDefault="00BA66DF">
            <w:pPr>
              <w:spacing w:line="360" w:lineRule="auto"/>
              <w:ind w:firstLineChars="200" w:firstLine="480"/>
              <w:rPr>
                <w:sz w:val="24"/>
              </w:rPr>
            </w:pPr>
            <w:r w:rsidRPr="00DC1110">
              <w:rPr>
                <w:rFonts w:hint="eastAsia"/>
                <w:sz w:val="24"/>
              </w:rPr>
              <w:t>①生活垃圾</w:t>
            </w:r>
          </w:p>
          <w:p w:rsidR="003E032D" w:rsidRPr="00DC1110" w:rsidRDefault="00BA66DF">
            <w:pPr>
              <w:spacing w:line="360" w:lineRule="auto"/>
              <w:ind w:firstLineChars="200" w:firstLine="480"/>
              <w:rPr>
                <w:sz w:val="24"/>
              </w:rPr>
            </w:pPr>
            <w:r w:rsidRPr="00DC1110">
              <w:rPr>
                <w:rFonts w:hint="eastAsia"/>
                <w:sz w:val="24"/>
              </w:rPr>
              <w:t>本项目有员工</w:t>
            </w:r>
            <w:r w:rsidRPr="00DC1110">
              <w:rPr>
                <w:rFonts w:hint="eastAsia"/>
                <w:sz w:val="24"/>
              </w:rPr>
              <w:t>16</w:t>
            </w:r>
            <w:r w:rsidRPr="00DC1110">
              <w:rPr>
                <w:rFonts w:hint="eastAsia"/>
                <w:sz w:val="24"/>
              </w:rPr>
              <w:t>人，每人每天生活垃圾的产生量为</w:t>
            </w:r>
            <w:r w:rsidRPr="00DC1110">
              <w:rPr>
                <w:rFonts w:hint="eastAsia"/>
                <w:sz w:val="24"/>
              </w:rPr>
              <w:t>0.5kg/</w:t>
            </w:r>
            <w:r w:rsidRPr="00DC1110">
              <w:rPr>
                <w:rFonts w:hint="eastAsia"/>
                <w:sz w:val="24"/>
              </w:rPr>
              <w:t>人·</w:t>
            </w:r>
            <w:r w:rsidRPr="00DC1110">
              <w:rPr>
                <w:rFonts w:hint="eastAsia"/>
                <w:sz w:val="24"/>
              </w:rPr>
              <w:t>d</w:t>
            </w:r>
            <w:r w:rsidRPr="00DC1110">
              <w:rPr>
                <w:rFonts w:hint="eastAsia"/>
                <w:sz w:val="24"/>
              </w:rPr>
              <w:t>，则本项目生活垃圾的产生量为</w:t>
            </w:r>
            <w:r w:rsidRPr="00DC1110">
              <w:rPr>
                <w:rFonts w:hint="eastAsia"/>
                <w:sz w:val="24"/>
              </w:rPr>
              <w:t>8kg/d</w:t>
            </w:r>
            <w:r w:rsidRPr="00DC1110">
              <w:rPr>
                <w:rFonts w:hint="eastAsia"/>
                <w:sz w:val="24"/>
              </w:rPr>
              <w:t>，</w:t>
            </w:r>
            <w:r w:rsidRPr="00DC1110">
              <w:rPr>
                <w:rFonts w:hint="eastAsia"/>
                <w:sz w:val="24"/>
              </w:rPr>
              <w:t>2.4t/a</w:t>
            </w:r>
            <w:r w:rsidRPr="00DC1110">
              <w:rPr>
                <w:rFonts w:hint="eastAsia"/>
                <w:sz w:val="24"/>
              </w:rPr>
              <w:t>，收集后由环卫部门统一清运。</w:t>
            </w:r>
          </w:p>
          <w:p w:rsidR="003E032D" w:rsidRPr="00DC1110" w:rsidRDefault="00BA66DF">
            <w:pPr>
              <w:spacing w:line="360" w:lineRule="auto"/>
              <w:ind w:firstLineChars="200" w:firstLine="480"/>
              <w:rPr>
                <w:sz w:val="24"/>
              </w:rPr>
            </w:pPr>
            <w:r w:rsidRPr="00DC1110">
              <w:rPr>
                <w:rFonts w:hint="eastAsia"/>
                <w:sz w:val="24"/>
              </w:rPr>
              <w:t>②边角料</w:t>
            </w:r>
          </w:p>
          <w:p w:rsidR="003E032D" w:rsidRPr="00DC1110" w:rsidRDefault="00BA66DF">
            <w:pPr>
              <w:spacing w:line="360" w:lineRule="auto"/>
              <w:ind w:firstLineChars="200" w:firstLine="480"/>
              <w:rPr>
                <w:sz w:val="24"/>
              </w:rPr>
            </w:pPr>
            <w:r w:rsidRPr="00DC1110">
              <w:rPr>
                <w:rFonts w:hint="eastAsia"/>
                <w:sz w:val="24"/>
              </w:rPr>
              <w:t>本项目边角料约占原辅材料的</w:t>
            </w:r>
            <w:r w:rsidRPr="00DC1110">
              <w:rPr>
                <w:rFonts w:hint="eastAsia"/>
                <w:sz w:val="24"/>
              </w:rPr>
              <w:t>5%</w:t>
            </w:r>
            <w:r w:rsidRPr="00DC1110">
              <w:rPr>
                <w:rFonts w:hint="eastAsia"/>
                <w:sz w:val="24"/>
              </w:rPr>
              <w:t>，产生量约为</w:t>
            </w:r>
            <w:r w:rsidRPr="00DC1110">
              <w:rPr>
                <w:rFonts w:hint="eastAsia"/>
                <w:sz w:val="24"/>
              </w:rPr>
              <w:t>3t/a</w:t>
            </w:r>
            <w:r w:rsidRPr="00DC1110">
              <w:rPr>
                <w:rFonts w:hint="eastAsia"/>
                <w:sz w:val="24"/>
              </w:rPr>
              <w:t>，收集后外售给回收公司。</w:t>
            </w:r>
          </w:p>
          <w:p w:rsidR="003E032D" w:rsidRPr="00DC1110" w:rsidRDefault="00BA66DF">
            <w:pPr>
              <w:adjustRightInd w:val="0"/>
              <w:snapToGrid w:val="0"/>
              <w:spacing w:line="360" w:lineRule="auto"/>
              <w:ind w:firstLineChars="200" w:firstLine="480"/>
              <w:rPr>
                <w:sz w:val="24"/>
              </w:rPr>
            </w:pPr>
            <w:r w:rsidRPr="00DC1110">
              <w:rPr>
                <w:rFonts w:hint="eastAsia"/>
                <w:sz w:val="24"/>
              </w:rPr>
              <w:t>③废活性炭</w:t>
            </w:r>
          </w:p>
          <w:p w:rsidR="003E032D" w:rsidRPr="00DC1110" w:rsidRDefault="00BA66DF">
            <w:pPr>
              <w:adjustRightInd w:val="0"/>
              <w:snapToGrid w:val="0"/>
              <w:spacing w:line="360" w:lineRule="auto"/>
              <w:ind w:firstLineChars="200" w:firstLine="480"/>
              <w:rPr>
                <w:sz w:val="24"/>
              </w:rPr>
            </w:pPr>
            <w:r w:rsidRPr="00DC1110">
              <w:rPr>
                <w:rFonts w:hint="eastAsia"/>
                <w:sz w:val="24"/>
              </w:rPr>
              <w:t>本项目有机废气经活性炭吸附装置处理，吸附的有机废气为</w:t>
            </w:r>
            <w:r w:rsidRPr="002E532E">
              <w:rPr>
                <w:rFonts w:hint="eastAsia"/>
                <w:color w:val="0000CC"/>
                <w:sz w:val="24"/>
              </w:rPr>
              <w:t>0.1</w:t>
            </w:r>
            <w:r w:rsidR="002E532E" w:rsidRPr="002E532E">
              <w:rPr>
                <w:rFonts w:hint="eastAsia"/>
                <w:color w:val="0000CC"/>
                <w:sz w:val="24"/>
              </w:rPr>
              <w:t>7</w:t>
            </w:r>
            <w:r w:rsidRPr="002E532E">
              <w:rPr>
                <w:rFonts w:hint="eastAsia"/>
                <w:color w:val="0000CC"/>
                <w:sz w:val="24"/>
              </w:rPr>
              <w:t>t/a</w:t>
            </w:r>
            <w:r w:rsidRPr="00DC1110">
              <w:rPr>
                <w:rFonts w:hint="eastAsia"/>
                <w:sz w:val="24"/>
              </w:rPr>
              <w:t>，活性炭的吸附能力为</w:t>
            </w:r>
            <w:r w:rsidR="002E532E" w:rsidRPr="002E532E">
              <w:rPr>
                <w:rFonts w:hint="eastAsia"/>
                <w:color w:val="0000CC"/>
                <w:sz w:val="24"/>
              </w:rPr>
              <w:t>120</w:t>
            </w:r>
            <w:r w:rsidRPr="002E532E">
              <w:rPr>
                <w:rFonts w:hint="eastAsia"/>
                <w:color w:val="0000CC"/>
                <w:sz w:val="24"/>
              </w:rPr>
              <w:t>g/kg</w:t>
            </w:r>
            <w:r w:rsidRPr="00DC1110">
              <w:rPr>
                <w:rFonts w:hint="eastAsia"/>
                <w:sz w:val="24"/>
              </w:rPr>
              <w:t>，本项目使用的活性炭为</w:t>
            </w:r>
            <w:r w:rsidR="00C94AD8" w:rsidRPr="00C94AD8">
              <w:rPr>
                <w:rFonts w:hint="eastAsia"/>
                <w:color w:val="0000CC"/>
                <w:sz w:val="24"/>
              </w:rPr>
              <w:t>1.42</w:t>
            </w:r>
            <w:r w:rsidRPr="00C94AD8">
              <w:rPr>
                <w:rFonts w:hint="eastAsia"/>
                <w:color w:val="0000CC"/>
                <w:sz w:val="24"/>
              </w:rPr>
              <w:t>t/a</w:t>
            </w:r>
            <w:r w:rsidRPr="00DC1110">
              <w:rPr>
                <w:rFonts w:hint="eastAsia"/>
                <w:sz w:val="24"/>
              </w:rPr>
              <w:t>，本项目产生的废活性炭为</w:t>
            </w:r>
            <w:r w:rsidR="00C94AD8" w:rsidRPr="00C94AD8">
              <w:rPr>
                <w:rFonts w:hint="eastAsia"/>
                <w:color w:val="0000CC"/>
                <w:sz w:val="24"/>
              </w:rPr>
              <w:t>1.</w:t>
            </w:r>
            <w:r w:rsidR="00E93189">
              <w:rPr>
                <w:rFonts w:hint="eastAsia"/>
                <w:color w:val="0000CC"/>
                <w:sz w:val="24"/>
              </w:rPr>
              <w:t>59</w:t>
            </w:r>
            <w:r w:rsidRPr="00C94AD8">
              <w:rPr>
                <w:rFonts w:hint="eastAsia"/>
                <w:color w:val="0000CC"/>
                <w:sz w:val="24"/>
              </w:rPr>
              <w:t>t/a</w:t>
            </w:r>
            <w:r w:rsidR="00E93189">
              <w:rPr>
                <w:rFonts w:hint="eastAsia"/>
                <w:color w:val="0000CC"/>
                <w:sz w:val="24"/>
              </w:rPr>
              <w:t>（含有机废气量</w:t>
            </w:r>
            <w:r w:rsidR="00E93189" w:rsidRPr="002E532E">
              <w:rPr>
                <w:rFonts w:hint="eastAsia"/>
                <w:color w:val="0000CC"/>
                <w:sz w:val="24"/>
              </w:rPr>
              <w:t>0.17t/a</w:t>
            </w:r>
            <w:r w:rsidR="00E93189">
              <w:rPr>
                <w:rFonts w:hint="eastAsia"/>
                <w:color w:val="0000CC"/>
                <w:sz w:val="24"/>
              </w:rPr>
              <w:t>）</w:t>
            </w:r>
            <w:r w:rsidRPr="00DC1110">
              <w:rPr>
                <w:rFonts w:hint="eastAsia"/>
                <w:sz w:val="24"/>
              </w:rPr>
              <w:t>。</w:t>
            </w:r>
            <w:r w:rsidR="00B52A32" w:rsidRPr="00B52A32">
              <w:rPr>
                <w:rFonts w:hint="eastAsia"/>
                <w:color w:val="0000CC"/>
                <w:sz w:val="24"/>
              </w:rPr>
              <w:t>环</w:t>
            </w:r>
            <w:proofErr w:type="gramStart"/>
            <w:r w:rsidR="00B52A32" w:rsidRPr="00B52A32">
              <w:rPr>
                <w:rFonts w:hint="eastAsia"/>
                <w:color w:val="0000CC"/>
                <w:sz w:val="24"/>
              </w:rPr>
              <w:t>评建议</w:t>
            </w:r>
            <w:proofErr w:type="gramEnd"/>
            <w:r w:rsidR="00B52A32">
              <w:rPr>
                <w:rFonts w:hint="eastAsia"/>
                <w:color w:val="0000CC"/>
                <w:sz w:val="24"/>
              </w:rPr>
              <w:t>活性炭装置一次装填量</w:t>
            </w:r>
            <w:r w:rsidR="00B52A32">
              <w:rPr>
                <w:rFonts w:hint="eastAsia"/>
                <w:color w:val="0000CC"/>
                <w:sz w:val="24"/>
              </w:rPr>
              <w:t>0.8t</w:t>
            </w:r>
            <w:r w:rsidR="00B52A32" w:rsidRPr="00B52A32">
              <w:rPr>
                <w:rFonts w:hint="eastAsia"/>
                <w:color w:val="0000CC"/>
                <w:sz w:val="24"/>
              </w:rPr>
              <w:t>，</w:t>
            </w:r>
            <w:r w:rsidR="00B52A32">
              <w:rPr>
                <w:rFonts w:hint="eastAsia"/>
                <w:color w:val="0000CC"/>
                <w:sz w:val="24"/>
              </w:rPr>
              <w:t>则活性炭更换周期为</w:t>
            </w:r>
            <w:r w:rsidR="00B52A32">
              <w:rPr>
                <w:rFonts w:hint="eastAsia"/>
                <w:color w:val="0000CC"/>
                <w:sz w:val="24"/>
              </w:rPr>
              <w:t>6</w:t>
            </w:r>
            <w:r w:rsidR="00B52A32">
              <w:rPr>
                <w:rFonts w:hint="eastAsia"/>
                <w:color w:val="0000CC"/>
                <w:sz w:val="24"/>
              </w:rPr>
              <w:t>个月一次。</w:t>
            </w:r>
          </w:p>
          <w:p w:rsidR="003E032D" w:rsidRPr="00DC1110" w:rsidRDefault="00BA66DF">
            <w:pPr>
              <w:adjustRightInd w:val="0"/>
              <w:snapToGrid w:val="0"/>
              <w:spacing w:line="360" w:lineRule="auto"/>
              <w:ind w:firstLineChars="200" w:firstLine="480"/>
              <w:rPr>
                <w:sz w:val="24"/>
              </w:rPr>
            </w:pPr>
            <w:r w:rsidRPr="00DC1110">
              <w:rPr>
                <w:rFonts w:hint="eastAsia"/>
                <w:sz w:val="24"/>
              </w:rPr>
              <w:t>本项目固体废弃物</w:t>
            </w:r>
            <w:proofErr w:type="gramStart"/>
            <w:r w:rsidRPr="00DC1110">
              <w:rPr>
                <w:rFonts w:hint="eastAsia"/>
                <w:sz w:val="24"/>
              </w:rPr>
              <w:t>的产排情况</w:t>
            </w:r>
            <w:proofErr w:type="gramEnd"/>
            <w:r w:rsidRPr="00DC1110">
              <w:rPr>
                <w:rFonts w:hint="eastAsia"/>
                <w:sz w:val="24"/>
              </w:rPr>
              <w:t>及处理措施见表</w:t>
            </w:r>
            <w:r w:rsidRPr="00DC1110">
              <w:rPr>
                <w:rFonts w:hint="eastAsia"/>
                <w:sz w:val="24"/>
              </w:rPr>
              <w:t>5-</w:t>
            </w:r>
            <w:r w:rsidR="00A5078E">
              <w:rPr>
                <w:rFonts w:hint="eastAsia"/>
                <w:sz w:val="24"/>
              </w:rPr>
              <w:t>4</w:t>
            </w:r>
            <w:r w:rsidRPr="00DC1110">
              <w:rPr>
                <w:rFonts w:hint="eastAsia"/>
                <w:sz w:val="24"/>
              </w:rPr>
              <w:t>。</w:t>
            </w:r>
          </w:p>
          <w:p w:rsidR="003E032D" w:rsidRPr="00DC1110" w:rsidRDefault="00BA66DF">
            <w:pPr>
              <w:jc w:val="center"/>
              <w:rPr>
                <w:rFonts w:hAnsi="宋体"/>
                <w:b/>
                <w:szCs w:val="21"/>
              </w:rPr>
            </w:pPr>
            <w:r w:rsidRPr="00DC1110">
              <w:rPr>
                <w:rFonts w:hAnsi="宋体" w:hint="eastAsia"/>
                <w:b/>
                <w:szCs w:val="21"/>
              </w:rPr>
              <w:t>表</w:t>
            </w:r>
            <w:r w:rsidRPr="00DC1110">
              <w:rPr>
                <w:rFonts w:hAnsi="宋体" w:hint="eastAsia"/>
                <w:b/>
                <w:szCs w:val="21"/>
              </w:rPr>
              <w:t>5-</w:t>
            </w:r>
            <w:r w:rsidR="00A5078E">
              <w:rPr>
                <w:rFonts w:hAnsi="宋体" w:hint="eastAsia"/>
                <w:b/>
                <w:szCs w:val="21"/>
              </w:rPr>
              <w:t>4</w:t>
            </w:r>
            <w:r w:rsidRPr="00DC1110">
              <w:rPr>
                <w:rFonts w:hAnsi="宋体" w:hint="eastAsia"/>
                <w:b/>
                <w:szCs w:val="21"/>
              </w:rPr>
              <w:t xml:space="preserve">   </w:t>
            </w:r>
            <w:r w:rsidRPr="00DC1110">
              <w:rPr>
                <w:rFonts w:hAnsi="宋体" w:hint="eastAsia"/>
                <w:b/>
                <w:szCs w:val="21"/>
              </w:rPr>
              <w:t>本项目固体废弃物</w:t>
            </w:r>
            <w:proofErr w:type="gramStart"/>
            <w:r w:rsidRPr="00DC1110">
              <w:rPr>
                <w:rFonts w:hAnsi="宋体" w:hint="eastAsia"/>
                <w:b/>
                <w:szCs w:val="21"/>
              </w:rPr>
              <w:t>的产排情况</w:t>
            </w:r>
            <w:proofErr w:type="gramEnd"/>
            <w:r w:rsidRPr="00DC1110">
              <w:rPr>
                <w:rFonts w:hAnsi="宋体" w:hint="eastAsia"/>
                <w:b/>
                <w:szCs w:val="21"/>
              </w:rPr>
              <w:t>及处置措施表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340"/>
              <w:gridCol w:w="1078"/>
              <w:gridCol w:w="1200"/>
              <w:gridCol w:w="1213"/>
              <w:gridCol w:w="1091"/>
              <w:gridCol w:w="927"/>
              <w:gridCol w:w="1434"/>
            </w:tblGrid>
            <w:tr w:rsidR="00DC1110" w:rsidRPr="00DC1110" w:rsidTr="0055439E">
              <w:trPr>
                <w:trHeight w:val="654"/>
                <w:jc w:val="center"/>
              </w:trPr>
              <w:tc>
                <w:tcPr>
                  <w:tcW w:w="1340" w:type="dxa"/>
                  <w:vAlign w:val="center"/>
                </w:tcPr>
                <w:p w:rsidR="003E032D" w:rsidRPr="00DC1110" w:rsidRDefault="00BA66DF">
                  <w:pPr>
                    <w:jc w:val="center"/>
                    <w:rPr>
                      <w:b/>
                      <w:szCs w:val="21"/>
                    </w:rPr>
                  </w:pPr>
                  <w:r w:rsidRPr="00DC1110">
                    <w:rPr>
                      <w:rFonts w:hAnsi="宋体"/>
                      <w:b/>
                      <w:szCs w:val="21"/>
                    </w:rPr>
                    <w:t>排放源</w:t>
                  </w:r>
                </w:p>
              </w:tc>
              <w:tc>
                <w:tcPr>
                  <w:tcW w:w="1078" w:type="dxa"/>
                  <w:vAlign w:val="center"/>
                </w:tcPr>
                <w:p w:rsidR="003E032D" w:rsidRPr="00DC1110" w:rsidRDefault="00BA66DF">
                  <w:pPr>
                    <w:keepNext/>
                    <w:keepLines/>
                    <w:jc w:val="center"/>
                    <w:rPr>
                      <w:b/>
                      <w:szCs w:val="21"/>
                    </w:rPr>
                  </w:pPr>
                  <w:r w:rsidRPr="00DC1110">
                    <w:rPr>
                      <w:rFonts w:hAnsi="宋体"/>
                      <w:b/>
                      <w:szCs w:val="21"/>
                    </w:rPr>
                    <w:t>污染物</w:t>
                  </w:r>
                </w:p>
                <w:p w:rsidR="003E032D" w:rsidRPr="00DC1110" w:rsidRDefault="00BA66DF">
                  <w:pPr>
                    <w:keepNext/>
                    <w:keepLines/>
                    <w:jc w:val="center"/>
                    <w:rPr>
                      <w:b/>
                      <w:szCs w:val="21"/>
                    </w:rPr>
                  </w:pPr>
                  <w:r w:rsidRPr="00DC1110">
                    <w:rPr>
                      <w:rFonts w:hAnsi="宋体"/>
                      <w:b/>
                      <w:szCs w:val="21"/>
                    </w:rPr>
                    <w:t>名称</w:t>
                  </w:r>
                </w:p>
              </w:tc>
              <w:tc>
                <w:tcPr>
                  <w:tcW w:w="1200" w:type="dxa"/>
                  <w:vAlign w:val="center"/>
                </w:tcPr>
                <w:p w:rsidR="003E032D" w:rsidRPr="00DC1110" w:rsidRDefault="00BA66DF">
                  <w:pPr>
                    <w:keepNext/>
                    <w:keepLines/>
                    <w:jc w:val="center"/>
                    <w:rPr>
                      <w:b/>
                      <w:szCs w:val="21"/>
                    </w:rPr>
                  </w:pPr>
                  <w:r w:rsidRPr="00DC1110">
                    <w:rPr>
                      <w:rFonts w:hAnsi="宋体"/>
                      <w:b/>
                      <w:szCs w:val="21"/>
                    </w:rPr>
                    <w:t>固废属性</w:t>
                  </w:r>
                </w:p>
              </w:tc>
              <w:tc>
                <w:tcPr>
                  <w:tcW w:w="1213" w:type="dxa"/>
                  <w:vAlign w:val="center"/>
                </w:tcPr>
                <w:p w:rsidR="003E032D" w:rsidRPr="00DC1110" w:rsidRDefault="00BA66DF">
                  <w:pPr>
                    <w:keepNext/>
                    <w:keepLines/>
                    <w:jc w:val="center"/>
                    <w:rPr>
                      <w:b/>
                      <w:szCs w:val="21"/>
                    </w:rPr>
                  </w:pPr>
                  <w:r w:rsidRPr="00DC1110">
                    <w:rPr>
                      <w:rFonts w:hAnsi="宋体"/>
                      <w:b/>
                      <w:szCs w:val="21"/>
                    </w:rPr>
                    <w:t>废物代码</w:t>
                  </w:r>
                </w:p>
              </w:tc>
              <w:tc>
                <w:tcPr>
                  <w:tcW w:w="1091" w:type="dxa"/>
                  <w:vAlign w:val="center"/>
                </w:tcPr>
                <w:p w:rsidR="003E032D" w:rsidRPr="00DC1110" w:rsidRDefault="00BA66DF">
                  <w:pPr>
                    <w:keepNext/>
                    <w:keepLines/>
                    <w:jc w:val="center"/>
                    <w:rPr>
                      <w:rFonts w:hAnsi="宋体"/>
                      <w:b/>
                      <w:szCs w:val="21"/>
                    </w:rPr>
                  </w:pPr>
                  <w:r w:rsidRPr="00DC1110">
                    <w:rPr>
                      <w:rFonts w:hAnsi="宋体" w:hint="eastAsia"/>
                      <w:b/>
                      <w:szCs w:val="21"/>
                    </w:rPr>
                    <w:t>废物特性</w:t>
                  </w:r>
                </w:p>
              </w:tc>
              <w:tc>
                <w:tcPr>
                  <w:tcW w:w="927" w:type="dxa"/>
                  <w:vAlign w:val="center"/>
                </w:tcPr>
                <w:p w:rsidR="003E032D" w:rsidRPr="00DC1110" w:rsidRDefault="00BA66DF">
                  <w:pPr>
                    <w:keepNext/>
                    <w:keepLines/>
                    <w:jc w:val="center"/>
                    <w:rPr>
                      <w:rFonts w:hAnsi="宋体"/>
                      <w:b/>
                      <w:szCs w:val="21"/>
                    </w:rPr>
                  </w:pPr>
                  <w:r w:rsidRPr="00DC1110">
                    <w:rPr>
                      <w:rFonts w:hAnsi="宋体"/>
                      <w:b/>
                      <w:szCs w:val="21"/>
                    </w:rPr>
                    <w:t>产生量</w:t>
                  </w:r>
                </w:p>
                <w:p w:rsidR="003E032D" w:rsidRPr="00DC1110" w:rsidRDefault="00BA66DF">
                  <w:pPr>
                    <w:keepNext/>
                    <w:keepLines/>
                    <w:jc w:val="center"/>
                    <w:rPr>
                      <w:b/>
                      <w:szCs w:val="21"/>
                    </w:rPr>
                  </w:pPr>
                  <w:r w:rsidRPr="00DC1110">
                    <w:rPr>
                      <w:rFonts w:hAnsi="宋体" w:hint="eastAsia"/>
                      <w:b/>
                      <w:szCs w:val="21"/>
                    </w:rPr>
                    <w:t>（</w:t>
                  </w:r>
                  <w:r w:rsidRPr="00DC1110">
                    <w:rPr>
                      <w:rFonts w:hAnsi="宋体" w:hint="eastAsia"/>
                      <w:b/>
                      <w:szCs w:val="21"/>
                    </w:rPr>
                    <w:t>t/a</w:t>
                  </w:r>
                  <w:r w:rsidRPr="00DC1110">
                    <w:rPr>
                      <w:rFonts w:hAnsi="宋体" w:hint="eastAsia"/>
                      <w:b/>
                      <w:szCs w:val="21"/>
                    </w:rPr>
                    <w:t>）</w:t>
                  </w:r>
                </w:p>
              </w:tc>
              <w:tc>
                <w:tcPr>
                  <w:tcW w:w="1434" w:type="dxa"/>
                  <w:vAlign w:val="center"/>
                </w:tcPr>
                <w:p w:rsidR="003E032D" w:rsidRPr="00DC1110" w:rsidRDefault="00BA66DF">
                  <w:pPr>
                    <w:keepNext/>
                    <w:keepLines/>
                    <w:jc w:val="center"/>
                    <w:rPr>
                      <w:rFonts w:hAnsi="宋体"/>
                      <w:b/>
                      <w:szCs w:val="21"/>
                    </w:rPr>
                  </w:pPr>
                  <w:r w:rsidRPr="00DC1110">
                    <w:rPr>
                      <w:rFonts w:hAnsi="宋体" w:hint="eastAsia"/>
                      <w:b/>
                      <w:szCs w:val="21"/>
                    </w:rPr>
                    <w:t>处置措施</w:t>
                  </w:r>
                </w:p>
              </w:tc>
            </w:tr>
            <w:tr w:rsidR="00DC1110" w:rsidRPr="00DC1110" w:rsidTr="0055439E">
              <w:trPr>
                <w:jc w:val="center"/>
              </w:trPr>
              <w:tc>
                <w:tcPr>
                  <w:tcW w:w="1340" w:type="dxa"/>
                  <w:vAlign w:val="center"/>
                </w:tcPr>
                <w:p w:rsidR="003E032D" w:rsidRPr="00DC1110" w:rsidRDefault="00BA66DF">
                  <w:pPr>
                    <w:jc w:val="center"/>
                    <w:rPr>
                      <w:szCs w:val="21"/>
                    </w:rPr>
                  </w:pPr>
                  <w:r w:rsidRPr="00DC1110">
                    <w:rPr>
                      <w:rFonts w:hAnsi="宋体"/>
                      <w:szCs w:val="21"/>
                    </w:rPr>
                    <w:t>员工</w:t>
                  </w:r>
                </w:p>
              </w:tc>
              <w:tc>
                <w:tcPr>
                  <w:tcW w:w="1078" w:type="dxa"/>
                  <w:vAlign w:val="center"/>
                </w:tcPr>
                <w:p w:rsidR="003E032D" w:rsidRPr="00DC1110" w:rsidRDefault="00BA66DF">
                  <w:pPr>
                    <w:jc w:val="center"/>
                    <w:rPr>
                      <w:szCs w:val="21"/>
                    </w:rPr>
                  </w:pPr>
                  <w:r w:rsidRPr="00DC1110">
                    <w:rPr>
                      <w:rFonts w:hAnsi="宋体"/>
                      <w:szCs w:val="21"/>
                    </w:rPr>
                    <w:t>生活垃圾</w:t>
                  </w:r>
                </w:p>
              </w:tc>
              <w:tc>
                <w:tcPr>
                  <w:tcW w:w="1200" w:type="dxa"/>
                  <w:vAlign w:val="center"/>
                </w:tcPr>
                <w:p w:rsidR="003E032D" w:rsidRPr="00DC1110" w:rsidRDefault="00BA66DF">
                  <w:pPr>
                    <w:pStyle w:val="13"/>
                    <w:snapToGrid w:val="0"/>
                    <w:spacing w:after="0" w:line="240" w:lineRule="auto"/>
                    <w:rPr>
                      <w:rFonts w:eastAsia="宋体"/>
                      <w:szCs w:val="21"/>
                    </w:rPr>
                  </w:pPr>
                  <w:r w:rsidRPr="00DC1110">
                    <w:rPr>
                      <w:rFonts w:eastAsia="宋体" w:hAnsi="宋体"/>
                      <w:szCs w:val="21"/>
                    </w:rPr>
                    <w:t>一般固废</w:t>
                  </w:r>
                </w:p>
              </w:tc>
              <w:tc>
                <w:tcPr>
                  <w:tcW w:w="1213" w:type="dxa"/>
                  <w:vAlign w:val="center"/>
                </w:tcPr>
                <w:p w:rsidR="003E032D" w:rsidRPr="00DC1110" w:rsidRDefault="00BA66DF">
                  <w:pPr>
                    <w:jc w:val="center"/>
                  </w:pPr>
                  <w:r w:rsidRPr="00DC1110">
                    <w:rPr>
                      <w:rFonts w:hint="eastAsia"/>
                      <w:szCs w:val="21"/>
                    </w:rPr>
                    <w:t>/</w:t>
                  </w:r>
                </w:p>
              </w:tc>
              <w:tc>
                <w:tcPr>
                  <w:tcW w:w="1091" w:type="dxa"/>
                  <w:vAlign w:val="center"/>
                </w:tcPr>
                <w:p w:rsidR="003E032D" w:rsidRPr="00DC1110" w:rsidRDefault="00BA66DF">
                  <w:pPr>
                    <w:jc w:val="center"/>
                  </w:pPr>
                  <w:r w:rsidRPr="00DC1110">
                    <w:rPr>
                      <w:rFonts w:hint="eastAsia"/>
                      <w:szCs w:val="21"/>
                    </w:rPr>
                    <w:t>/</w:t>
                  </w:r>
                </w:p>
              </w:tc>
              <w:tc>
                <w:tcPr>
                  <w:tcW w:w="927" w:type="dxa"/>
                  <w:vAlign w:val="center"/>
                </w:tcPr>
                <w:p w:rsidR="003E032D" w:rsidRPr="00DC1110" w:rsidRDefault="00BA66DF">
                  <w:pPr>
                    <w:pStyle w:val="13"/>
                    <w:snapToGrid w:val="0"/>
                    <w:spacing w:after="0" w:line="240" w:lineRule="auto"/>
                    <w:rPr>
                      <w:rFonts w:eastAsia="宋体"/>
                      <w:szCs w:val="21"/>
                    </w:rPr>
                  </w:pPr>
                  <w:r w:rsidRPr="00DC1110">
                    <w:rPr>
                      <w:rFonts w:eastAsia="宋体" w:hint="eastAsia"/>
                      <w:szCs w:val="21"/>
                    </w:rPr>
                    <w:t>2.4</w:t>
                  </w:r>
                </w:p>
              </w:tc>
              <w:tc>
                <w:tcPr>
                  <w:tcW w:w="1434" w:type="dxa"/>
                  <w:vAlign w:val="center"/>
                </w:tcPr>
                <w:p w:rsidR="003E032D" w:rsidRPr="00DC1110" w:rsidRDefault="00BA66DF">
                  <w:pPr>
                    <w:pStyle w:val="13"/>
                    <w:snapToGrid w:val="0"/>
                    <w:spacing w:after="0" w:line="240" w:lineRule="auto"/>
                    <w:rPr>
                      <w:rFonts w:eastAsia="宋体"/>
                      <w:szCs w:val="21"/>
                    </w:rPr>
                  </w:pPr>
                  <w:r w:rsidRPr="00DC1110">
                    <w:rPr>
                      <w:rFonts w:eastAsia="宋体" w:hint="eastAsia"/>
                      <w:szCs w:val="21"/>
                    </w:rPr>
                    <w:t>收集后由环卫部门清运</w:t>
                  </w:r>
                </w:p>
              </w:tc>
            </w:tr>
            <w:tr w:rsidR="00DC1110" w:rsidRPr="00DC1110" w:rsidTr="0055439E">
              <w:trPr>
                <w:jc w:val="center"/>
              </w:trPr>
              <w:tc>
                <w:tcPr>
                  <w:tcW w:w="1340" w:type="dxa"/>
                  <w:vAlign w:val="center"/>
                </w:tcPr>
                <w:p w:rsidR="003E032D" w:rsidRPr="00DC1110" w:rsidRDefault="00BA66DF">
                  <w:pPr>
                    <w:jc w:val="center"/>
                    <w:rPr>
                      <w:szCs w:val="21"/>
                    </w:rPr>
                  </w:pPr>
                  <w:r w:rsidRPr="00DC1110">
                    <w:rPr>
                      <w:rFonts w:hAnsi="宋体" w:hint="eastAsia"/>
                      <w:szCs w:val="21"/>
                    </w:rPr>
                    <w:t>生产过程</w:t>
                  </w:r>
                </w:p>
              </w:tc>
              <w:tc>
                <w:tcPr>
                  <w:tcW w:w="1078" w:type="dxa"/>
                  <w:vAlign w:val="center"/>
                </w:tcPr>
                <w:p w:rsidR="003E032D" w:rsidRPr="00DC1110" w:rsidRDefault="00BA66DF">
                  <w:pPr>
                    <w:jc w:val="center"/>
                    <w:rPr>
                      <w:szCs w:val="21"/>
                    </w:rPr>
                  </w:pPr>
                  <w:r w:rsidRPr="00DC1110">
                    <w:rPr>
                      <w:rFonts w:hAnsi="宋体" w:hint="eastAsia"/>
                      <w:szCs w:val="21"/>
                    </w:rPr>
                    <w:t>边角料</w:t>
                  </w:r>
                </w:p>
              </w:tc>
              <w:tc>
                <w:tcPr>
                  <w:tcW w:w="1200" w:type="dxa"/>
                  <w:vAlign w:val="center"/>
                </w:tcPr>
                <w:p w:rsidR="003E032D" w:rsidRPr="00DC1110" w:rsidRDefault="00BA66DF">
                  <w:pPr>
                    <w:pStyle w:val="13"/>
                    <w:snapToGrid w:val="0"/>
                    <w:spacing w:after="0" w:line="240" w:lineRule="auto"/>
                    <w:rPr>
                      <w:rFonts w:eastAsia="宋体"/>
                      <w:szCs w:val="21"/>
                    </w:rPr>
                  </w:pPr>
                  <w:r w:rsidRPr="00DC1110">
                    <w:rPr>
                      <w:rFonts w:eastAsia="宋体" w:hAnsi="宋体"/>
                      <w:szCs w:val="21"/>
                    </w:rPr>
                    <w:t>一般固废</w:t>
                  </w:r>
                </w:p>
              </w:tc>
              <w:tc>
                <w:tcPr>
                  <w:tcW w:w="1213" w:type="dxa"/>
                  <w:vAlign w:val="center"/>
                </w:tcPr>
                <w:p w:rsidR="003E032D" w:rsidRPr="00DC1110" w:rsidRDefault="00BA66DF">
                  <w:pPr>
                    <w:jc w:val="center"/>
                  </w:pPr>
                  <w:r w:rsidRPr="00DC1110">
                    <w:rPr>
                      <w:rFonts w:hint="eastAsia"/>
                      <w:szCs w:val="21"/>
                    </w:rPr>
                    <w:t>/</w:t>
                  </w:r>
                </w:p>
              </w:tc>
              <w:tc>
                <w:tcPr>
                  <w:tcW w:w="1091" w:type="dxa"/>
                  <w:vAlign w:val="center"/>
                </w:tcPr>
                <w:p w:rsidR="003E032D" w:rsidRPr="00DC1110" w:rsidRDefault="00BA66DF">
                  <w:pPr>
                    <w:jc w:val="center"/>
                  </w:pPr>
                  <w:r w:rsidRPr="00DC1110">
                    <w:rPr>
                      <w:rFonts w:hint="eastAsia"/>
                      <w:szCs w:val="21"/>
                    </w:rPr>
                    <w:t>/</w:t>
                  </w:r>
                </w:p>
              </w:tc>
              <w:tc>
                <w:tcPr>
                  <w:tcW w:w="927" w:type="dxa"/>
                  <w:vAlign w:val="center"/>
                </w:tcPr>
                <w:p w:rsidR="003E032D" w:rsidRPr="00DC1110" w:rsidRDefault="00BA66DF">
                  <w:pPr>
                    <w:pStyle w:val="13"/>
                    <w:snapToGrid w:val="0"/>
                    <w:spacing w:after="0" w:line="240" w:lineRule="auto"/>
                    <w:rPr>
                      <w:rFonts w:eastAsia="宋体"/>
                      <w:szCs w:val="21"/>
                    </w:rPr>
                  </w:pPr>
                  <w:r w:rsidRPr="00DC1110">
                    <w:rPr>
                      <w:rFonts w:eastAsia="宋体" w:hint="eastAsia"/>
                      <w:szCs w:val="21"/>
                    </w:rPr>
                    <w:t>3</w:t>
                  </w:r>
                </w:p>
              </w:tc>
              <w:tc>
                <w:tcPr>
                  <w:tcW w:w="1434" w:type="dxa"/>
                  <w:vAlign w:val="center"/>
                </w:tcPr>
                <w:p w:rsidR="003E032D" w:rsidRPr="00DC1110" w:rsidRDefault="00BA66DF">
                  <w:pPr>
                    <w:pStyle w:val="13"/>
                    <w:snapToGrid w:val="0"/>
                    <w:spacing w:after="0" w:line="240" w:lineRule="auto"/>
                    <w:rPr>
                      <w:rFonts w:eastAsia="宋体"/>
                      <w:szCs w:val="21"/>
                    </w:rPr>
                  </w:pPr>
                  <w:r w:rsidRPr="00DC1110">
                    <w:rPr>
                      <w:rFonts w:eastAsia="宋体" w:hint="eastAsia"/>
                      <w:szCs w:val="21"/>
                    </w:rPr>
                    <w:t>收集后外售给回收公司</w:t>
                  </w:r>
                </w:p>
              </w:tc>
            </w:tr>
            <w:tr w:rsidR="00DC1110" w:rsidRPr="00DC1110" w:rsidTr="0055439E">
              <w:trPr>
                <w:jc w:val="center"/>
              </w:trPr>
              <w:tc>
                <w:tcPr>
                  <w:tcW w:w="1340" w:type="dxa"/>
                  <w:vAlign w:val="center"/>
                </w:tcPr>
                <w:p w:rsidR="003E032D" w:rsidRPr="00DC1110" w:rsidRDefault="00BA66DF">
                  <w:pPr>
                    <w:jc w:val="center"/>
                    <w:rPr>
                      <w:szCs w:val="21"/>
                    </w:rPr>
                  </w:pPr>
                  <w:r w:rsidRPr="00DC1110">
                    <w:rPr>
                      <w:rFonts w:hint="eastAsia"/>
                      <w:szCs w:val="21"/>
                    </w:rPr>
                    <w:t>活性炭吸附装置</w:t>
                  </w:r>
                </w:p>
              </w:tc>
              <w:tc>
                <w:tcPr>
                  <w:tcW w:w="1078" w:type="dxa"/>
                  <w:vAlign w:val="center"/>
                </w:tcPr>
                <w:p w:rsidR="003E032D" w:rsidRPr="00DC1110" w:rsidRDefault="00BA66DF">
                  <w:pPr>
                    <w:jc w:val="center"/>
                    <w:rPr>
                      <w:szCs w:val="21"/>
                    </w:rPr>
                  </w:pPr>
                  <w:r w:rsidRPr="00DC1110">
                    <w:rPr>
                      <w:rFonts w:hAnsi="宋体"/>
                      <w:szCs w:val="21"/>
                    </w:rPr>
                    <w:t>废</w:t>
                  </w:r>
                  <w:r w:rsidRPr="00DC1110">
                    <w:rPr>
                      <w:rFonts w:hAnsi="宋体" w:hint="eastAsia"/>
                      <w:szCs w:val="21"/>
                    </w:rPr>
                    <w:t>活性炭</w:t>
                  </w:r>
                </w:p>
              </w:tc>
              <w:tc>
                <w:tcPr>
                  <w:tcW w:w="1200" w:type="dxa"/>
                  <w:vAlign w:val="center"/>
                </w:tcPr>
                <w:p w:rsidR="003E032D" w:rsidRPr="00DC1110" w:rsidRDefault="00BA66DF">
                  <w:pPr>
                    <w:pStyle w:val="13"/>
                    <w:snapToGrid w:val="0"/>
                    <w:spacing w:after="0" w:line="240" w:lineRule="auto"/>
                    <w:rPr>
                      <w:rFonts w:eastAsia="宋体" w:hAnsi="宋体"/>
                      <w:szCs w:val="21"/>
                    </w:rPr>
                  </w:pPr>
                  <w:r w:rsidRPr="00DC1110">
                    <w:rPr>
                      <w:rFonts w:eastAsia="宋体" w:hAnsi="宋体"/>
                      <w:szCs w:val="21"/>
                    </w:rPr>
                    <w:t>危险废物</w:t>
                  </w:r>
                </w:p>
                <w:p w:rsidR="003E032D" w:rsidRPr="00DC1110" w:rsidRDefault="00BA66DF">
                  <w:pPr>
                    <w:pStyle w:val="13"/>
                    <w:snapToGrid w:val="0"/>
                    <w:spacing w:after="0" w:line="240" w:lineRule="auto"/>
                    <w:rPr>
                      <w:rFonts w:eastAsia="宋体" w:hAnsi="宋体"/>
                      <w:szCs w:val="21"/>
                    </w:rPr>
                  </w:pPr>
                  <w:r w:rsidRPr="00DC1110">
                    <w:rPr>
                      <w:rFonts w:eastAsia="宋体" w:hAnsi="宋体" w:hint="eastAsia"/>
                      <w:szCs w:val="21"/>
                    </w:rPr>
                    <w:t>（</w:t>
                  </w:r>
                  <w:r w:rsidRPr="00DC1110">
                    <w:rPr>
                      <w:rFonts w:eastAsia="宋体" w:hAnsi="宋体" w:hint="eastAsia"/>
                      <w:szCs w:val="21"/>
                    </w:rPr>
                    <w:t>HW49</w:t>
                  </w:r>
                  <w:r w:rsidRPr="00DC1110">
                    <w:rPr>
                      <w:rFonts w:eastAsia="宋体" w:hAnsi="宋体" w:hint="eastAsia"/>
                      <w:szCs w:val="21"/>
                    </w:rPr>
                    <w:t>）</w:t>
                  </w:r>
                </w:p>
              </w:tc>
              <w:tc>
                <w:tcPr>
                  <w:tcW w:w="1213" w:type="dxa"/>
                  <w:vAlign w:val="center"/>
                </w:tcPr>
                <w:p w:rsidR="003E032D" w:rsidRPr="00DC1110" w:rsidRDefault="00BA66DF">
                  <w:pPr>
                    <w:pStyle w:val="13"/>
                    <w:snapToGrid w:val="0"/>
                    <w:spacing w:after="0" w:line="240" w:lineRule="auto"/>
                    <w:rPr>
                      <w:rFonts w:eastAsia="宋体"/>
                      <w:spacing w:val="-1"/>
                      <w:kern w:val="0"/>
                      <w:szCs w:val="21"/>
                    </w:rPr>
                  </w:pPr>
                  <w:r w:rsidRPr="00DC1110">
                    <w:rPr>
                      <w:rFonts w:eastAsia="宋体" w:hint="eastAsia"/>
                      <w:spacing w:val="-1"/>
                      <w:kern w:val="0"/>
                      <w:szCs w:val="21"/>
                    </w:rPr>
                    <w:t>900-041-49</w:t>
                  </w:r>
                </w:p>
              </w:tc>
              <w:tc>
                <w:tcPr>
                  <w:tcW w:w="1091" w:type="dxa"/>
                  <w:vAlign w:val="center"/>
                </w:tcPr>
                <w:p w:rsidR="003E032D" w:rsidRPr="00DC1110" w:rsidRDefault="00BA66DF">
                  <w:pPr>
                    <w:pStyle w:val="13"/>
                    <w:snapToGrid w:val="0"/>
                    <w:spacing w:after="0" w:line="240" w:lineRule="auto"/>
                    <w:rPr>
                      <w:rFonts w:eastAsia="宋体"/>
                      <w:spacing w:val="-1"/>
                      <w:kern w:val="0"/>
                      <w:szCs w:val="21"/>
                    </w:rPr>
                  </w:pPr>
                  <w:r w:rsidRPr="00DC1110">
                    <w:rPr>
                      <w:rFonts w:eastAsia="宋体" w:hint="eastAsia"/>
                      <w:spacing w:val="-1"/>
                      <w:kern w:val="0"/>
                      <w:szCs w:val="21"/>
                    </w:rPr>
                    <w:t>T/In</w:t>
                  </w:r>
                </w:p>
              </w:tc>
              <w:tc>
                <w:tcPr>
                  <w:tcW w:w="927" w:type="dxa"/>
                  <w:vAlign w:val="center"/>
                </w:tcPr>
                <w:p w:rsidR="003E032D" w:rsidRPr="00DC1110" w:rsidRDefault="00B52A32">
                  <w:pPr>
                    <w:pStyle w:val="13"/>
                    <w:snapToGrid w:val="0"/>
                    <w:spacing w:after="0" w:line="240" w:lineRule="auto"/>
                    <w:rPr>
                      <w:rFonts w:eastAsia="宋体"/>
                      <w:spacing w:val="-1"/>
                      <w:kern w:val="0"/>
                      <w:szCs w:val="21"/>
                    </w:rPr>
                  </w:pPr>
                  <w:r w:rsidRPr="00B52A32">
                    <w:rPr>
                      <w:rFonts w:eastAsia="宋体" w:hint="eastAsia"/>
                      <w:color w:val="0000CC"/>
                      <w:spacing w:val="-1"/>
                      <w:kern w:val="0"/>
                      <w:szCs w:val="21"/>
                    </w:rPr>
                    <w:t>1.59</w:t>
                  </w:r>
                </w:p>
              </w:tc>
              <w:tc>
                <w:tcPr>
                  <w:tcW w:w="1434" w:type="dxa"/>
                  <w:vAlign w:val="center"/>
                </w:tcPr>
                <w:p w:rsidR="003E032D" w:rsidRPr="00DC1110" w:rsidRDefault="00BA66DF">
                  <w:pPr>
                    <w:pStyle w:val="13"/>
                    <w:snapToGrid w:val="0"/>
                    <w:spacing w:after="0" w:line="240" w:lineRule="auto"/>
                    <w:rPr>
                      <w:rFonts w:eastAsia="宋体"/>
                      <w:spacing w:val="-1"/>
                      <w:kern w:val="0"/>
                      <w:szCs w:val="21"/>
                    </w:rPr>
                  </w:pPr>
                  <w:r w:rsidRPr="00DC1110">
                    <w:rPr>
                      <w:rFonts w:eastAsia="宋体" w:hint="eastAsia"/>
                      <w:spacing w:val="-1"/>
                      <w:kern w:val="0"/>
                      <w:szCs w:val="21"/>
                    </w:rPr>
                    <w:t>交由有资质的单位处置</w:t>
                  </w:r>
                </w:p>
              </w:tc>
            </w:tr>
          </w:tbl>
          <w:p w:rsidR="003E032D" w:rsidRPr="00DC1110" w:rsidRDefault="003E032D">
            <w:pPr>
              <w:spacing w:line="360" w:lineRule="auto"/>
              <w:rPr>
                <w:sz w:val="24"/>
              </w:rPr>
            </w:pPr>
          </w:p>
          <w:p w:rsidR="003E032D" w:rsidRPr="00DC1110" w:rsidRDefault="003E032D">
            <w:pPr>
              <w:spacing w:line="360" w:lineRule="auto"/>
              <w:rPr>
                <w:sz w:val="24"/>
              </w:rPr>
            </w:pPr>
          </w:p>
          <w:p w:rsidR="003E032D" w:rsidRPr="00DC1110" w:rsidRDefault="003E032D">
            <w:pPr>
              <w:spacing w:line="360" w:lineRule="auto"/>
              <w:rPr>
                <w:sz w:val="24"/>
              </w:rPr>
            </w:pPr>
          </w:p>
          <w:p w:rsidR="003E032D" w:rsidRPr="00DC1110" w:rsidRDefault="003E032D">
            <w:pPr>
              <w:spacing w:line="360" w:lineRule="auto"/>
              <w:rPr>
                <w:sz w:val="24"/>
              </w:rPr>
            </w:pPr>
          </w:p>
          <w:p w:rsidR="003E032D" w:rsidRPr="00DC1110" w:rsidRDefault="003E032D">
            <w:pPr>
              <w:spacing w:line="360" w:lineRule="auto"/>
              <w:rPr>
                <w:sz w:val="24"/>
              </w:rPr>
            </w:pPr>
          </w:p>
          <w:p w:rsidR="003E032D" w:rsidRPr="00DC1110" w:rsidRDefault="003E032D">
            <w:pPr>
              <w:spacing w:line="360" w:lineRule="auto"/>
              <w:rPr>
                <w:sz w:val="24"/>
              </w:rPr>
            </w:pPr>
          </w:p>
          <w:p w:rsidR="003E032D" w:rsidRPr="00DC1110" w:rsidRDefault="003E032D">
            <w:pPr>
              <w:spacing w:line="360" w:lineRule="auto"/>
              <w:rPr>
                <w:sz w:val="24"/>
              </w:rPr>
            </w:pPr>
          </w:p>
          <w:p w:rsidR="003E032D" w:rsidRPr="00DC1110" w:rsidRDefault="003E032D">
            <w:pPr>
              <w:spacing w:line="360" w:lineRule="auto"/>
              <w:rPr>
                <w:sz w:val="24"/>
              </w:rPr>
            </w:pPr>
          </w:p>
        </w:tc>
      </w:tr>
    </w:tbl>
    <w:p w:rsidR="003E032D" w:rsidRPr="00DC1110" w:rsidRDefault="00BA66DF">
      <w:pPr>
        <w:pStyle w:val="1"/>
        <w:pageBreakBefore/>
      </w:pPr>
      <w:r w:rsidRPr="00DC1110">
        <w:lastRenderedPageBreak/>
        <w:t>项目主要污染物产生及预计排放情况</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50"/>
        <w:gridCol w:w="1482"/>
        <w:gridCol w:w="1416"/>
        <w:gridCol w:w="2239"/>
        <w:gridCol w:w="2382"/>
      </w:tblGrid>
      <w:tr w:rsidR="00DC1110" w:rsidRPr="00DC1110">
        <w:trPr>
          <w:trHeight w:val="913"/>
          <w:jc w:val="center"/>
        </w:trPr>
        <w:tc>
          <w:tcPr>
            <w:tcW w:w="850" w:type="dxa"/>
            <w:tcBorders>
              <w:tl2br w:val="single" w:sz="12" w:space="0" w:color="auto"/>
            </w:tcBorders>
            <w:vAlign w:val="center"/>
          </w:tcPr>
          <w:p w:rsidR="003E032D" w:rsidRPr="00DC1110" w:rsidRDefault="00BA66DF">
            <w:pPr>
              <w:spacing w:line="280" w:lineRule="exact"/>
              <w:jc w:val="center"/>
              <w:rPr>
                <w:rFonts w:eastAsia="黑体"/>
                <w:sz w:val="24"/>
              </w:rPr>
            </w:pPr>
            <w:r w:rsidRPr="00DC1110">
              <w:rPr>
                <w:rFonts w:eastAsia="黑体"/>
                <w:sz w:val="24"/>
              </w:rPr>
              <w:t>内容</w:t>
            </w:r>
          </w:p>
          <w:p w:rsidR="003E032D" w:rsidRPr="00DC1110" w:rsidRDefault="003E032D">
            <w:pPr>
              <w:spacing w:line="280" w:lineRule="exact"/>
              <w:jc w:val="center"/>
              <w:rPr>
                <w:rFonts w:eastAsia="黑体"/>
                <w:sz w:val="24"/>
              </w:rPr>
            </w:pPr>
          </w:p>
          <w:p w:rsidR="003E032D" w:rsidRPr="00DC1110" w:rsidRDefault="00BA66DF">
            <w:pPr>
              <w:spacing w:line="280" w:lineRule="exact"/>
              <w:rPr>
                <w:rFonts w:eastAsia="黑体"/>
                <w:sz w:val="24"/>
              </w:rPr>
            </w:pPr>
            <w:r w:rsidRPr="00DC1110">
              <w:rPr>
                <w:rFonts w:eastAsia="黑体"/>
                <w:sz w:val="24"/>
              </w:rPr>
              <w:t>类型</w:t>
            </w:r>
          </w:p>
        </w:tc>
        <w:tc>
          <w:tcPr>
            <w:tcW w:w="1482" w:type="dxa"/>
            <w:vAlign w:val="center"/>
          </w:tcPr>
          <w:p w:rsidR="003E032D" w:rsidRPr="00DC1110" w:rsidRDefault="00BA66DF">
            <w:pPr>
              <w:spacing w:line="360" w:lineRule="exact"/>
              <w:jc w:val="center"/>
              <w:rPr>
                <w:rFonts w:eastAsia="黑体"/>
                <w:sz w:val="24"/>
              </w:rPr>
            </w:pPr>
            <w:r w:rsidRPr="00DC1110">
              <w:rPr>
                <w:rFonts w:eastAsia="黑体"/>
                <w:sz w:val="24"/>
              </w:rPr>
              <w:t>排放源</w:t>
            </w:r>
          </w:p>
          <w:p w:rsidR="003E032D" w:rsidRPr="00DC1110" w:rsidRDefault="00BA66DF">
            <w:pPr>
              <w:spacing w:line="360" w:lineRule="exact"/>
              <w:jc w:val="center"/>
              <w:rPr>
                <w:rFonts w:eastAsia="黑体"/>
                <w:sz w:val="24"/>
              </w:rPr>
            </w:pPr>
            <w:r w:rsidRPr="00DC1110">
              <w:rPr>
                <w:rFonts w:eastAsia="黑体"/>
                <w:sz w:val="24"/>
              </w:rPr>
              <w:t>(</w:t>
            </w:r>
            <w:r w:rsidRPr="00DC1110">
              <w:rPr>
                <w:rFonts w:eastAsia="黑体"/>
                <w:sz w:val="24"/>
              </w:rPr>
              <w:t>编号</w:t>
            </w:r>
            <w:r w:rsidRPr="00DC1110">
              <w:rPr>
                <w:rFonts w:eastAsia="黑体"/>
                <w:sz w:val="24"/>
              </w:rPr>
              <w:t>)</w:t>
            </w:r>
          </w:p>
        </w:tc>
        <w:tc>
          <w:tcPr>
            <w:tcW w:w="1416" w:type="dxa"/>
            <w:vAlign w:val="center"/>
          </w:tcPr>
          <w:p w:rsidR="003E032D" w:rsidRPr="00DC1110" w:rsidRDefault="00BA66DF">
            <w:pPr>
              <w:spacing w:line="360" w:lineRule="exact"/>
              <w:jc w:val="center"/>
              <w:rPr>
                <w:rFonts w:eastAsia="黑体"/>
                <w:sz w:val="24"/>
              </w:rPr>
            </w:pPr>
            <w:r w:rsidRPr="00DC1110">
              <w:rPr>
                <w:rFonts w:eastAsia="黑体"/>
                <w:sz w:val="24"/>
              </w:rPr>
              <w:t>污染物名称</w:t>
            </w:r>
          </w:p>
        </w:tc>
        <w:tc>
          <w:tcPr>
            <w:tcW w:w="2239" w:type="dxa"/>
            <w:vAlign w:val="center"/>
          </w:tcPr>
          <w:p w:rsidR="003E032D" w:rsidRPr="00DC1110" w:rsidRDefault="00BA66DF">
            <w:pPr>
              <w:spacing w:line="360" w:lineRule="exact"/>
              <w:jc w:val="center"/>
              <w:rPr>
                <w:rFonts w:eastAsia="黑体"/>
                <w:sz w:val="24"/>
              </w:rPr>
            </w:pPr>
            <w:r w:rsidRPr="00DC1110">
              <w:rPr>
                <w:rFonts w:eastAsia="黑体"/>
                <w:sz w:val="24"/>
              </w:rPr>
              <w:t>处理前产生浓度及产生量</w:t>
            </w:r>
            <w:r w:rsidRPr="00DC1110">
              <w:rPr>
                <w:rFonts w:eastAsia="黑体"/>
                <w:sz w:val="24"/>
              </w:rPr>
              <w:t>(</w:t>
            </w:r>
            <w:r w:rsidRPr="00DC1110">
              <w:rPr>
                <w:rFonts w:eastAsia="黑体"/>
                <w:sz w:val="24"/>
              </w:rPr>
              <w:t>单位</w:t>
            </w:r>
            <w:r w:rsidRPr="00DC1110">
              <w:rPr>
                <w:rFonts w:eastAsia="黑体"/>
                <w:sz w:val="24"/>
              </w:rPr>
              <w:t>)</w:t>
            </w:r>
          </w:p>
        </w:tc>
        <w:tc>
          <w:tcPr>
            <w:tcW w:w="2382" w:type="dxa"/>
            <w:vAlign w:val="center"/>
          </w:tcPr>
          <w:p w:rsidR="003E032D" w:rsidRPr="00DC1110" w:rsidRDefault="00BA66DF">
            <w:pPr>
              <w:spacing w:line="360" w:lineRule="exact"/>
              <w:jc w:val="center"/>
              <w:rPr>
                <w:rFonts w:eastAsia="黑体"/>
                <w:sz w:val="24"/>
              </w:rPr>
            </w:pPr>
            <w:r w:rsidRPr="00DC1110">
              <w:rPr>
                <w:rFonts w:eastAsia="黑体"/>
                <w:sz w:val="24"/>
              </w:rPr>
              <w:t>排放浓度及排放量</w:t>
            </w:r>
          </w:p>
          <w:p w:rsidR="003E032D" w:rsidRPr="00DC1110" w:rsidRDefault="00BA66DF">
            <w:pPr>
              <w:spacing w:line="360" w:lineRule="exact"/>
              <w:jc w:val="center"/>
              <w:rPr>
                <w:rFonts w:eastAsia="黑体"/>
                <w:sz w:val="24"/>
              </w:rPr>
            </w:pPr>
            <w:r w:rsidRPr="00DC1110">
              <w:rPr>
                <w:rFonts w:eastAsia="黑体"/>
                <w:sz w:val="24"/>
              </w:rPr>
              <w:t>(</w:t>
            </w:r>
            <w:r w:rsidRPr="00DC1110">
              <w:rPr>
                <w:rFonts w:eastAsia="黑体"/>
                <w:sz w:val="24"/>
              </w:rPr>
              <w:t>单位</w:t>
            </w:r>
            <w:r w:rsidRPr="00DC1110">
              <w:rPr>
                <w:rFonts w:eastAsia="黑体"/>
                <w:sz w:val="24"/>
              </w:rPr>
              <w:t>)</w:t>
            </w:r>
          </w:p>
        </w:tc>
      </w:tr>
      <w:tr w:rsidR="00CE19CC" w:rsidRPr="00DC1110">
        <w:trPr>
          <w:trHeight w:val="413"/>
          <w:jc w:val="center"/>
        </w:trPr>
        <w:tc>
          <w:tcPr>
            <w:tcW w:w="850" w:type="dxa"/>
            <w:vMerge w:val="restart"/>
            <w:vAlign w:val="center"/>
          </w:tcPr>
          <w:p w:rsidR="00CE19CC" w:rsidRPr="00DC1110" w:rsidRDefault="00CE19CC">
            <w:pPr>
              <w:spacing w:line="340" w:lineRule="exact"/>
              <w:jc w:val="center"/>
              <w:rPr>
                <w:rFonts w:eastAsia="黑体"/>
                <w:sz w:val="24"/>
              </w:rPr>
            </w:pPr>
            <w:r w:rsidRPr="00DC1110">
              <w:rPr>
                <w:rFonts w:eastAsia="黑体"/>
                <w:sz w:val="24"/>
              </w:rPr>
              <w:t>大气污染物</w:t>
            </w:r>
          </w:p>
        </w:tc>
        <w:tc>
          <w:tcPr>
            <w:tcW w:w="1482" w:type="dxa"/>
            <w:vMerge w:val="restart"/>
            <w:vAlign w:val="center"/>
          </w:tcPr>
          <w:p w:rsidR="00CE19CC" w:rsidRPr="00DC1110" w:rsidRDefault="00CE19CC">
            <w:pPr>
              <w:jc w:val="center"/>
              <w:rPr>
                <w:sz w:val="24"/>
              </w:rPr>
            </w:pPr>
            <w:r w:rsidRPr="00DC1110">
              <w:rPr>
                <w:sz w:val="24"/>
              </w:rPr>
              <w:t>有机废气</w:t>
            </w:r>
          </w:p>
        </w:tc>
        <w:tc>
          <w:tcPr>
            <w:tcW w:w="1416" w:type="dxa"/>
            <w:vAlign w:val="center"/>
          </w:tcPr>
          <w:p w:rsidR="00CE19CC" w:rsidRDefault="00CE19CC">
            <w:pPr>
              <w:jc w:val="center"/>
              <w:rPr>
                <w:sz w:val="24"/>
              </w:rPr>
            </w:pPr>
            <w:r w:rsidRPr="00DC1110">
              <w:rPr>
                <w:sz w:val="24"/>
              </w:rPr>
              <w:t>非甲烷总烃</w:t>
            </w:r>
          </w:p>
          <w:p w:rsidR="00CE19CC" w:rsidRPr="00DC1110" w:rsidRDefault="00CE19CC">
            <w:pPr>
              <w:jc w:val="center"/>
              <w:rPr>
                <w:sz w:val="24"/>
              </w:rPr>
            </w:pPr>
            <w:r w:rsidRPr="00CE19CC">
              <w:rPr>
                <w:rFonts w:hint="eastAsia"/>
                <w:color w:val="0000CC"/>
                <w:sz w:val="24"/>
              </w:rPr>
              <w:t>（</w:t>
            </w:r>
            <w:r>
              <w:rPr>
                <w:rFonts w:hint="eastAsia"/>
                <w:color w:val="0000CC"/>
                <w:sz w:val="24"/>
              </w:rPr>
              <w:t>有组织</w:t>
            </w:r>
            <w:r w:rsidRPr="00CE19CC">
              <w:rPr>
                <w:rFonts w:hint="eastAsia"/>
                <w:color w:val="0000CC"/>
                <w:sz w:val="24"/>
              </w:rPr>
              <w:t>）</w:t>
            </w:r>
          </w:p>
        </w:tc>
        <w:tc>
          <w:tcPr>
            <w:tcW w:w="2239" w:type="dxa"/>
            <w:vAlign w:val="center"/>
          </w:tcPr>
          <w:p w:rsidR="00CE19CC" w:rsidRPr="00DC1110" w:rsidRDefault="00CE19CC" w:rsidP="00CE19CC">
            <w:pPr>
              <w:jc w:val="center"/>
              <w:rPr>
                <w:sz w:val="24"/>
              </w:rPr>
            </w:pPr>
            <w:r w:rsidRPr="00CE19CC">
              <w:rPr>
                <w:rFonts w:hint="eastAsia"/>
                <w:color w:val="0000CC"/>
                <w:sz w:val="24"/>
              </w:rPr>
              <w:t>19.6</w:t>
            </w:r>
            <w:r w:rsidRPr="00CE19CC">
              <w:rPr>
                <w:color w:val="0000CC"/>
                <w:sz w:val="24"/>
              </w:rPr>
              <w:t>mg/m</w:t>
            </w:r>
            <w:r w:rsidRPr="00CE19CC">
              <w:rPr>
                <w:color w:val="0000CC"/>
                <w:sz w:val="24"/>
                <w:vertAlign w:val="superscript"/>
              </w:rPr>
              <w:t>3</w:t>
            </w:r>
            <w:r w:rsidRPr="00CE19CC">
              <w:rPr>
                <w:color w:val="0000CC"/>
                <w:sz w:val="24"/>
              </w:rPr>
              <w:t>，</w:t>
            </w:r>
            <w:r w:rsidRPr="00CE19CC">
              <w:rPr>
                <w:rFonts w:hint="eastAsia"/>
                <w:color w:val="0000CC"/>
                <w:sz w:val="24"/>
              </w:rPr>
              <w:t>0.189</w:t>
            </w:r>
            <w:r w:rsidRPr="00CE19CC">
              <w:rPr>
                <w:color w:val="0000CC"/>
                <w:sz w:val="24"/>
              </w:rPr>
              <w:t>t/a</w:t>
            </w:r>
          </w:p>
        </w:tc>
        <w:tc>
          <w:tcPr>
            <w:tcW w:w="2382" w:type="dxa"/>
            <w:vAlign w:val="center"/>
          </w:tcPr>
          <w:p w:rsidR="00CE19CC" w:rsidRPr="00DC1110" w:rsidRDefault="00CE19CC" w:rsidP="00CE19CC">
            <w:pPr>
              <w:jc w:val="center"/>
              <w:rPr>
                <w:sz w:val="24"/>
              </w:rPr>
            </w:pPr>
            <w:r w:rsidRPr="00CE19CC">
              <w:rPr>
                <w:rFonts w:hint="eastAsia"/>
                <w:color w:val="0000CC"/>
                <w:sz w:val="24"/>
              </w:rPr>
              <w:t>2.0</w:t>
            </w:r>
            <w:r w:rsidRPr="00CE19CC">
              <w:rPr>
                <w:color w:val="0000CC"/>
                <w:sz w:val="24"/>
              </w:rPr>
              <w:t>mg/m</w:t>
            </w:r>
            <w:r w:rsidRPr="00CE19CC">
              <w:rPr>
                <w:color w:val="0000CC"/>
                <w:sz w:val="24"/>
                <w:vertAlign w:val="superscript"/>
              </w:rPr>
              <w:t>3</w:t>
            </w:r>
            <w:r w:rsidRPr="00CE19CC">
              <w:rPr>
                <w:color w:val="0000CC"/>
                <w:sz w:val="24"/>
              </w:rPr>
              <w:t>，</w:t>
            </w:r>
            <w:r w:rsidRPr="00CE19CC">
              <w:rPr>
                <w:rFonts w:hint="eastAsia"/>
                <w:color w:val="0000CC"/>
                <w:sz w:val="24"/>
              </w:rPr>
              <w:t>0.019</w:t>
            </w:r>
            <w:r w:rsidRPr="00CE19CC">
              <w:rPr>
                <w:color w:val="0000CC"/>
                <w:sz w:val="24"/>
              </w:rPr>
              <w:t>t/a</w:t>
            </w:r>
          </w:p>
        </w:tc>
      </w:tr>
      <w:tr w:rsidR="00CE19CC" w:rsidRPr="00DC1110">
        <w:trPr>
          <w:trHeight w:val="413"/>
          <w:jc w:val="center"/>
        </w:trPr>
        <w:tc>
          <w:tcPr>
            <w:tcW w:w="850" w:type="dxa"/>
            <w:vMerge/>
            <w:vAlign w:val="center"/>
          </w:tcPr>
          <w:p w:rsidR="00CE19CC" w:rsidRPr="00DC1110" w:rsidRDefault="00CE19CC">
            <w:pPr>
              <w:spacing w:line="340" w:lineRule="exact"/>
              <w:jc w:val="center"/>
              <w:rPr>
                <w:rFonts w:eastAsia="黑体"/>
                <w:sz w:val="24"/>
              </w:rPr>
            </w:pPr>
          </w:p>
        </w:tc>
        <w:tc>
          <w:tcPr>
            <w:tcW w:w="1482" w:type="dxa"/>
            <w:vMerge/>
            <w:vAlign w:val="center"/>
          </w:tcPr>
          <w:p w:rsidR="00CE19CC" w:rsidRPr="00DC1110" w:rsidRDefault="00CE19CC">
            <w:pPr>
              <w:jc w:val="center"/>
              <w:rPr>
                <w:sz w:val="24"/>
              </w:rPr>
            </w:pPr>
          </w:p>
        </w:tc>
        <w:tc>
          <w:tcPr>
            <w:tcW w:w="1416" w:type="dxa"/>
            <w:vAlign w:val="center"/>
          </w:tcPr>
          <w:p w:rsidR="00CE19CC" w:rsidRPr="00CE19CC" w:rsidRDefault="00CE19CC" w:rsidP="00CE19CC">
            <w:pPr>
              <w:jc w:val="center"/>
              <w:rPr>
                <w:color w:val="0000CC"/>
                <w:sz w:val="24"/>
              </w:rPr>
            </w:pPr>
            <w:r w:rsidRPr="00CE19CC">
              <w:rPr>
                <w:color w:val="0000CC"/>
                <w:sz w:val="24"/>
              </w:rPr>
              <w:t>非甲烷总烃</w:t>
            </w:r>
          </w:p>
          <w:p w:rsidR="00CE19CC" w:rsidRPr="00DC1110" w:rsidRDefault="00CE19CC" w:rsidP="00CE19CC">
            <w:pPr>
              <w:jc w:val="center"/>
              <w:rPr>
                <w:sz w:val="24"/>
              </w:rPr>
            </w:pPr>
            <w:r w:rsidRPr="00CE19CC">
              <w:rPr>
                <w:rFonts w:hint="eastAsia"/>
                <w:color w:val="0000CC"/>
                <w:sz w:val="24"/>
              </w:rPr>
              <w:t>（</w:t>
            </w:r>
            <w:r>
              <w:rPr>
                <w:rFonts w:hint="eastAsia"/>
                <w:color w:val="0000CC"/>
                <w:sz w:val="24"/>
              </w:rPr>
              <w:t>无组织</w:t>
            </w:r>
            <w:r w:rsidRPr="00CE19CC">
              <w:rPr>
                <w:rFonts w:hint="eastAsia"/>
                <w:color w:val="0000CC"/>
                <w:sz w:val="24"/>
              </w:rPr>
              <w:t>）</w:t>
            </w:r>
          </w:p>
        </w:tc>
        <w:tc>
          <w:tcPr>
            <w:tcW w:w="2239" w:type="dxa"/>
            <w:vAlign w:val="center"/>
          </w:tcPr>
          <w:p w:rsidR="00CE19CC" w:rsidRPr="00E44A03" w:rsidRDefault="00E44A03">
            <w:pPr>
              <w:jc w:val="center"/>
              <w:rPr>
                <w:color w:val="0000CC"/>
                <w:sz w:val="24"/>
              </w:rPr>
            </w:pPr>
            <w:r w:rsidRPr="00E44A03">
              <w:rPr>
                <w:rFonts w:hint="eastAsia"/>
                <w:color w:val="0000CC"/>
                <w:sz w:val="24"/>
              </w:rPr>
              <w:t>0.021t/a</w:t>
            </w:r>
          </w:p>
        </w:tc>
        <w:tc>
          <w:tcPr>
            <w:tcW w:w="2382" w:type="dxa"/>
            <w:vAlign w:val="center"/>
          </w:tcPr>
          <w:p w:rsidR="00CE19CC" w:rsidRPr="00E44A03" w:rsidRDefault="00E44A03">
            <w:pPr>
              <w:jc w:val="center"/>
              <w:rPr>
                <w:color w:val="0000CC"/>
                <w:sz w:val="24"/>
              </w:rPr>
            </w:pPr>
            <w:r w:rsidRPr="00E44A03">
              <w:rPr>
                <w:rFonts w:hint="eastAsia"/>
                <w:color w:val="0000CC"/>
                <w:sz w:val="24"/>
              </w:rPr>
              <w:t>0.021t/a</w:t>
            </w:r>
          </w:p>
        </w:tc>
      </w:tr>
      <w:tr w:rsidR="00DC1110" w:rsidRPr="00DC1110">
        <w:trPr>
          <w:trHeight w:val="326"/>
          <w:jc w:val="center"/>
        </w:trPr>
        <w:tc>
          <w:tcPr>
            <w:tcW w:w="850" w:type="dxa"/>
            <w:vMerge w:val="restart"/>
            <w:vAlign w:val="center"/>
          </w:tcPr>
          <w:p w:rsidR="003E032D" w:rsidRPr="00DC1110" w:rsidRDefault="00BA66DF">
            <w:pPr>
              <w:spacing w:line="340" w:lineRule="exact"/>
              <w:jc w:val="center"/>
              <w:rPr>
                <w:rFonts w:eastAsia="黑体"/>
                <w:sz w:val="24"/>
              </w:rPr>
            </w:pPr>
            <w:r w:rsidRPr="00DC1110">
              <w:rPr>
                <w:rFonts w:eastAsia="黑体"/>
                <w:sz w:val="24"/>
              </w:rPr>
              <w:t>水污</w:t>
            </w:r>
          </w:p>
          <w:p w:rsidR="003E032D" w:rsidRPr="00DC1110" w:rsidRDefault="00BA66DF">
            <w:pPr>
              <w:spacing w:line="340" w:lineRule="exact"/>
              <w:jc w:val="center"/>
              <w:rPr>
                <w:rFonts w:eastAsia="黑体"/>
                <w:sz w:val="24"/>
              </w:rPr>
            </w:pPr>
            <w:proofErr w:type="gramStart"/>
            <w:r w:rsidRPr="00DC1110">
              <w:rPr>
                <w:rFonts w:eastAsia="黑体"/>
                <w:sz w:val="24"/>
              </w:rPr>
              <w:t>染物</w:t>
            </w:r>
            <w:proofErr w:type="gramEnd"/>
          </w:p>
        </w:tc>
        <w:tc>
          <w:tcPr>
            <w:tcW w:w="1482" w:type="dxa"/>
            <w:vMerge w:val="restart"/>
            <w:vAlign w:val="center"/>
          </w:tcPr>
          <w:p w:rsidR="003E032D" w:rsidRPr="00DC1110" w:rsidRDefault="00BA66DF">
            <w:pPr>
              <w:jc w:val="center"/>
              <w:rPr>
                <w:sz w:val="24"/>
              </w:rPr>
            </w:pPr>
            <w:r w:rsidRPr="00DC1110">
              <w:rPr>
                <w:sz w:val="24"/>
              </w:rPr>
              <w:t>生活污水</w:t>
            </w:r>
          </w:p>
          <w:p w:rsidR="003E032D" w:rsidRPr="00DC1110" w:rsidRDefault="00BA66DF">
            <w:pPr>
              <w:jc w:val="center"/>
              <w:rPr>
                <w:sz w:val="24"/>
              </w:rPr>
            </w:pPr>
            <w:r w:rsidRPr="00DC1110">
              <w:rPr>
                <w:rFonts w:hint="eastAsia"/>
                <w:sz w:val="24"/>
              </w:rPr>
              <w:t>（</w:t>
            </w:r>
            <w:r w:rsidRPr="00DC1110">
              <w:rPr>
                <w:rFonts w:hint="eastAsia"/>
                <w:sz w:val="24"/>
              </w:rPr>
              <w:t>176.4m</w:t>
            </w:r>
            <w:r w:rsidRPr="00DC1110">
              <w:rPr>
                <w:rFonts w:hint="eastAsia"/>
                <w:sz w:val="24"/>
                <w:vertAlign w:val="superscript"/>
              </w:rPr>
              <w:t>3</w:t>
            </w:r>
            <w:r w:rsidRPr="00DC1110">
              <w:rPr>
                <w:rFonts w:hint="eastAsia"/>
                <w:sz w:val="24"/>
              </w:rPr>
              <w:t>/a</w:t>
            </w:r>
            <w:r w:rsidRPr="00DC1110">
              <w:rPr>
                <w:rFonts w:hint="eastAsia"/>
                <w:sz w:val="24"/>
              </w:rPr>
              <w:t>）</w:t>
            </w:r>
          </w:p>
        </w:tc>
        <w:tc>
          <w:tcPr>
            <w:tcW w:w="1416" w:type="dxa"/>
            <w:vAlign w:val="center"/>
          </w:tcPr>
          <w:p w:rsidR="003E032D" w:rsidRPr="00DC1110" w:rsidRDefault="00BA66DF">
            <w:pPr>
              <w:jc w:val="center"/>
              <w:rPr>
                <w:sz w:val="24"/>
              </w:rPr>
            </w:pPr>
            <w:r w:rsidRPr="00DC1110">
              <w:rPr>
                <w:sz w:val="24"/>
              </w:rPr>
              <w:t>COD</w:t>
            </w:r>
          </w:p>
        </w:tc>
        <w:tc>
          <w:tcPr>
            <w:tcW w:w="2239" w:type="dxa"/>
            <w:vAlign w:val="center"/>
          </w:tcPr>
          <w:p w:rsidR="003E032D" w:rsidRPr="00DC1110" w:rsidRDefault="00BA66DF">
            <w:pPr>
              <w:jc w:val="center"/>
              <w:rPr>
                <w:sz w:val="24"/>
              </w:rPr>
            </w:pPr>
            <w:r w:rsidRPr="00DC1110">
              <w:rPr>
                <w:spacing w:val="-1"/>
                <w:kern w:val="0"/>
                <w:sz w:val="24"/>
              </w:rPr>
              <w:t>4</w:t>
            </w:r>
            <w:r w:rsidRPr="00DC1110">
              <w:rPr>
                <w:rFonts w:hint="eastAsia"/>
                <w:spacing w:val="-1"/>
                <w:kern w:val="0"/>
                <w:sz w:val="24"/>
              </w:rPr>
              <w:t>0</w:t>
            </w:r>
            <w:r w:rsidRPr="00DC1110">
              <w:rPr>
                <w:spacing w:val="-1"/>
                <w:kern w:val="0"/>
                <w:sz w:val="24"/>
              </w:rPr>
              <w:t>0mg/L</w:t>
            </w:r>
            <w:r w:rsidRPr="00DC1110">
              <w:rPr>
                <w:spacing w:val="-1"/>
                <w:kern w:val="0"/>
                <w:sz w:val="24"/>
              </w:rPr>
              <w:t>，</w:t>
            </w:r>
            <w:r w:rsidRPr="00DC1110">
              <w:rPr>
                <w:rFonts w:hint="eastAsia"/>
                <w:spacing w:val="-1"/>
                <w:kern w:val="0"/>
                <w:sz w:val="24"/>
              </w:rPr>
              <w:t>0.07</w:t>
            </w:r>
            <w:r w:rsidRPr="00DC1110">
              <w:rPr>
                <w:sz w:val="24"/>
              </w:rPr>
              <w:t>t/a</w:t>
            </w:r>
          </w:p>
        </w:tc>
        <w:tc>
          <w:tcPr>
            <w:tcW w:w="2382" w:type="dxa"/>
            <w:vMerge w:val="restart"/>
            <w:vAlign w:val="center"/>
          </w:tcPr>
          <w:p w:rsidR="003E032D" w:rsidRPr="00DC1110" w:rsidRDefault="00BA66DF">
            <w:pPr>
              <w:jc w:val="center"/>
              <w:rPr>
                <w:sz w:val="24"/>
              </w:rPr>
            </w:pPr>
            <w:r w:rsidRPr="00DC1110">
              <w:rPr>
                <w:rFonts w:hint="eastAsia"/>
                <w:sz w:val="24"/>
              </w:rPr>
              <w:t>定期清掏，用于大王村村民的农田施肥，不外排</w:t>
            </w:r>
          </w:p>
        </w:tc>
      </w:tr>
      <w:tr w:rsidR="00DC1110" w:rsidRPr="00DC1110">
        <w:trPr>
          <w:trHeight w:val="326"/>
          <w:jc w:val="center"/>
        </w:trPr>
        <w:tc>
          <w:tcPr>
            <w:tcW w:w="850" w:type="dxa"/>
            <w:vMerge/>
            <w:vAlign w:val="center"/>
          </w:tcPr>
          <w:p w:rsidR="003E032D" w:rsidRPr="00DC1110" w:rsidRDefault="003E032D">
            <w:pPr>
              <w:spacing w:line="340" w:lineRule="exact"/>
              <w:jc w:val="center"/>
              <w:rPr>
                <w:rFonts w:eastAsia="黑体"/>
                <w:sz w:val="24"/>
              </w:rPr>
            </w:pPr>
          </w:p>
        </w:tc>
        <w:tc>
          <w:tcPr>
            <w:tcW w:w="1482" w:type="dxa"/>
            <w:vMerge/>
            <w:vAlign w:val="center"/>
          </w:tcPr>
          <w:p w:rsidR="003E032D" w:rsidRPr="00DC1110" w:rsidRDefault="003E032D">
            <w:pPr>
              <w:jc w:val="center"/>
              <w:rPr>
                <w:sz w:val="24"/>
              </w:rPr>
            </w:pPr>
          </w:p>
        </w:tc>
        <w:tc>
          <w:tcPr>
            <w:tcW w:w="1416" w:type="dxa"/>
            <w:vAlign w:val="center"/>
          </w:tcPr>
          <w:p w:rsidR="003E032D" w:rsidRPr="00DC1110" w:rsidRDefault="00BA66DF">
            <w:pPr>
              <w:jc w:val="center"/>
              <w:rPr>
                <w:sz w:val="24"/>
              </w:rPr>
            </w:pPr>
            <w:r w:rsidRPr="00DC1110">
              <w:rPr>
                <w:sz w:val="24"/>
              </w:rPr>
              <w:t>BOD</w:t>
            </w:r>
            <w:r w:rsidRPr="00DC1110">
              <w:rPr>
                <w:sz w:val="24"/>
                <w:vertAlign w:val="subscript"/>
              </w:rPr>
              <w:t>5</w:t>
            </w:r>
          </w:p>
        </w:tc>
        <w:tc>
          <w:tcPr>
            <w:tcW w:w="2239" w:type="dxa"/>
            <w:vAlign w:val="center"/>
          </w:tcPr>
          <w:p w:rsidR="003E032D" w:rsidRPr="00DC1110" w:rsidRDefault="00BA66DF">
            <w:pPr>
              <w:jc w:val="center"/>
              <w:rPr>
                <w:sz w:val="24"/>
              </w:rPr>
            </w:pPr>
            <w:r w:rsidRPr="00DC1110">
              <w:rPr>
                <w:spacing w:val="-1"/>
                <w:kern w:val="0"/>
                <w:sz w:val="24"/>
              </w:rPr>
              <w:t>2</w:t>
            </w:r>
            <w:r w:rsidRPr="00DC1110">
              <w:rPr>
                <w:rFonts w:hint="eastAsia"/>
                <w:spacing w:val="-1"/>
                <w:kern w:val="0"/>
                <w:sz w:val="24"/>
              </w:rPr>
              <w:t>5</w:t>
            </w:r>
            <w:r w:rsidRPr="00DC1110">
              <w:rPr>
                <w:spacing w:val="-1"/>
                <w:kern w:val="0"/>
                <w:sz w:val="24"/>
              </w:rPr>
              <w:t>0mg/L</w:t>
            </w:r>
            <w:r w:rsidRPr="00DC1110">
              <w:rPr>
                <w:spacing w:val="-1"/>
                <w:kern w:val="0"/>
                <w:sz w:val="24"/>
              </w:rPr>
              <w:t>，</w:t>
            </w:r>
            <w:r w:rsidRPr="00DC1110">
              <w:rPr>
                <w:rFonts w:hint="eastAsia"/>
                <w:spacing w:val="-1"/>
                <w:kern w:val="0"/>
                <w:sz w:val="24"/>
              </w:rPr>
              <w:t>0.04</w:t>
            </w:r>
            <w:r w:rsidRPr="00DC1110">
              <w:rPr>
                <w:sz w:val="24"/>
              </w:rPr>
              <w:t>t/a</w:t>
            </w:r>
          </w:p>
        </w:tc>
        <w:tc>
          <w:tcPr>
            <w:tcW w:w="2382" w:type="dxa"/>
            <w:vMerge/>
            <w:vAlign w:val="center"/>
          </w:tcPr>
          <w:p w:rsidR="003E032D" w:rsidRPr="00DC1110" w:rsidRDefault="003E032D">
            <w:pPr>
              <w:jc w:val="center"/>
              <w:rPr>
                <w:sz w:val="24"/>
              </w:rPr>
            </w:pPr>
          </w:p>
        </w:tc>
      </w:tr>
      <w:tr w:rsidR="00DC1110" w:rsidRPr="00DC1110">
        <w:trPr>
          <w:trHeight w:val="326"/>
          <w:jc w:val="center"/>
        </w:trPr>
        <w:tc>
          <w:tcPr>
            <w:tcW w:w="850" w:type="dxa"/>
            <w:vMerge/>
            <w:vAlign w:val="center"/>
          </w:tcPr>
          <w:p w:rsidR="003E032D" w:rsidRPr="00DC1110" w:rsidRDefault="003E032D">
            <w:pPr>
              <w:spacing w:line="340" w:lineRule="exact"/>
              <w:jc w:val="center"/>
              <w:rPr>
                <w:rFonts w:eastAsia="黑体"/>
                <w:sz w:val="24"/>
              </w:rPr>
            </w:pPr>
          </w:p>
        </w:tc>
        <w:tc>
          <w:tcPr>
            <w:tcW w:w="1482" w:type="dxa"/>
            <w:vMerge/>
            <w:vAlign w:val="center"/>
          </w:tcPr>
          <w:p w:rsidR="003E032D" w:rsidRPr="00DC1110" w:rsidRDefault="003E032D">
            <w:pPr>
              <w:jc w:val="center"/>
              <w:rPr>
                <w:sz w:val="24"/>
              </w:rPr>
            </w:pPr>
          </w:p>
        </w:tc>
        <w:tc>
          <w:tcPr>
            <w:tcW w:w="1416" w:type="dxa"/>
            <w:vAlign w:val="center"/>
          </w:tcPr>
          <w:p w:rsidR="003E032D" w:rsidRPr="00DC1110" w:rsidRDefault="00BA66DF">
            <w:pPr>
              <w:jc w:val="center"/>
              <w:rPr>
                <w:sz w:val="24"/>
              </w:rPr>
            </w:pPr>
            <w:r w:rsidRPr="00DC1110">
              <w:rPr>
                <w:sz w:val="24"/>
              </w:rPr>
              <w:t>SS</w:t>
            </w:r>
          </w:p>
        </w:tc>
        <w:tc>
          <w:tcPr>
            <w:tcW w:w="2239" w:type="dxa"/>
            <w:vAlign w:val="center"/>
          </w:tcPr>
          <w:p w:rsidR="003E032D" w:rsidRPr="00DC1110" w:rsidRDefault="00BA66DF">
            <w:pPr>
              <w:jc w:val="center"/>
              <w:rPr>
                <w:sz w:val="24"/>
              </w:rPr>
            </w:pPr>
            <w:r w:rsidRPr="00DC1110">
              <w:rPr>
                <w:rFonts w:hint="eastAsia"/>
                <w:spacing w:val="-1"/>
                <w:kern w:val="0"/>
                <w:sz w:val="24"/>
              </w:rPr>
              <w:t>3</w:t>
            </w:r>
            <w:r w:rsidRPr="00DC1110">
              <w:rPr>
                <w:spacing w:val="-1"/>
                <w:kern w:val="0"/>
                <w:sz w:val="24"/>
              </w:rPr>
              <w:t>00mg/L</w:t>
            </w:r>
            <w:r w:rsidRPr="00DC1110">
              <w:rPr>
                <w:spacing w:val="-1"/>
                <w:kern w:val="0"/>
                <w:sz w:val="24"/>
              </w:rPr>
              <w:t>，</w:t>
            </w:r>
            <w:r w:rsidRPr="00DC1110">
              <w:rPr>
                <w:rFonts w:hint="eastAsia"/>
                <w:spacing w:val="-1"/>
                <w:kern w:val="0"/>
                <w:sz w:val="24"/>
              </w:rPr>
              <w:t>0.05</w:t>
            </w:r>
            <w:r w:rsidRPr="00DC1110">
              <w:rPr>
                <w:sz w:val="24"/>
              </w:rPr>
              <w:t>t/a</w:t>
            </w:r>
          </w:p>
        </w:tc>
        <w:tc>
          <w:tcPr>
            <w:tcW w:w="2382" w:type="dxa"/>
            <w:vMerge/>
            <w:vAlign w:val="center"/>
          </w:tcPr>
          <w:p w:rsidR="003E032D" w:rsidRPr="00DC1110" w:rsidRDefault="003E032D">
            <w:pPr>
              <w:jc w:val="center"/>
              <w:rPr>
                <w:sz w:val="24"/>
              </w:rPr>
            </w:pPr>
          </w:p>
        </w:tc>
      </w:tr>
      <w:tr w:rsidR="00DC1110" w:rsidRPr="00DC1110">
        <w:trPr>
          <w:trHeight w:val="326"/>
          <w:jc w:val="center"/>
        </w:trPr>
        <w:tc>
          <w:tcPr>
            <w:tcW w:w="850" w:type="dxa"/>
            <w:vMerge/>
            <w:vAlign w:val="center"/>
          </w:tcPr>
          <w:p w:rsidR="003E032D" w:rsidRPr="00DC1110" w:rsidRDefault="003E032D">
            <w:pPr>
              <w:spacing w:line="340" w:lineRule="exact"/>
              <w:jc w:val="center"/>
              <w:rPr>
                <w:rFonts w:eastAsia="黑体"/>
                <w:sz w:val="24"/>
              </w:rPr>
            </w:pPr>
          </w:p>
        </w:tc>
        <w:tc>
          <w:tcPr>
            <w:tcW w:w="1482" w:type="dxa"/>
            <w:vMerge/>
            <w:vAlign w:val="center"/>
          </w:tcPr>
          <w:p w:rsidR="003E032D" w:rsidRPr="00DC1110" w:rsidRDefault="003E032D">
            <w:pPr>
              <w:jc w:val="center"/>
              <w:rPr>
                <w:sz w:val="24"/>
              </w:rPr>
            </w:pPr>
          </w:p>
        </w:tc>
        <w:tc>
          <w:tcPr>
            <w:tcW w:w="1416" w:type="dxa"/>
            <w:vAlign w:val="center"/>
          </w:tcPr>
          <w:p w:rsidR="003E032D" w:rsidRPr="00DC1110" w:rsidRDefault="00BA66DF">
            <w:pPr>
              <w:jc w:val="center"/>
              <w:rPr>
                <w:sz w:val="24"/>
              </w:rPr>
            </w:pPr>
            <w:r w:rsidRPr="00DC1110">
              <w:rPr>
                <w:sz w:val="24"/>
              </w:rPr>
              <w:t>NH</w:t>
            </w:r>
            <w:r w:rsidRPr="00DC1110">
              <w:rPr>
                <w:sz w:val="24"/>
                <w:vertAlign w:val="subscript"/>
              </w:rPr>
              <w:t>3</w:t>
            </w:r>
            <w:r w:rsidRPr="00DC1110">
              <w:rPr>
                <w:sz w:val="24"/>
              </w:rPr>
              <w:t>-N</w:t>
            </w:r>
          </w:p>
        </w:tc>
        <w:tc>
          <w:tcPr>
            <w:tcW w:w="2239" w:type="dxa"/>
            <w:vAlign w:val="center"/>
          </w:tcPr>
          <w:p w:rsidR="003E032D" w:rsidRPr="00DC1110" w:rsidRDefault="00BA66DF">
            <w:pPr>
              <w:jc w:val="center"/>
              <w:rPr>
                <w:sz w:val="24"/>
              </w:rPr>
            </w:pPr>
            <w:r w:rsidRPr="00DC1110">
              <w:rPr>
                <w:rFonts w:hint="eastAsia"/>
                <w:spacing w:val="-1"/>
                <w:kern w:val="0"/>
                <w:sz w:val="24"/>
              </w:rPr>
              <w:t>2</w:t>
            </w:r>
            <w:r w:rsidRPr="00DC1110">
              <w:rPr>
                <w:spacing w:val="-1"/>
                <w:kern w:val="0"/>
                <w:sz w:val="24"/>
              </w:rPr>
              <w:t>5mg/L</w:t>
            </w:r>
            <w:r w:rsidRPr="00DC1110">
              <w:rPr>
                <w:spacing w:val="-1"/>
                <w:kern w:val="0"/>
                <w:sz w:val="24"/>
              </w:rPr>
              <w:t>，</w:t>
            </w:r>
            <w:r w:rsidRPr="00DC1110">
              <w:rPr>
                <w:rFonts w:hint="eastAsia"/>
                <w:spacing w:val="-1"/>
                <w:kern w:val="0"/>
                <w:sz w:val="24"/>
              </w:rPr>
              <w:t>0.004</w:t>
            </w:r>
            <w:r w:rsidRPr="00DC1110">
              <w:rPr>
                <w:sz w:val="24"/>
              </w:rPr>
              <w:t>t/a</w:t>
            </w:r>
          </w:p>
        </w:tc>
        <w:tc>
          <w:tcPr>
            <w:tcW w:w="2382" w:type="dxa"/>
            <w:vMerge/>
            <w:vAlign w:val="center"/>
          </w:tcPr>
          <w:p w:rsidR="003E032D" w:rsidRPr="00DC1110" w:rsidRDefault="003E032D">
            <w:pPr>
              <w:jc w:val="center"/>
              <w:rPr>
                <w:sz w:val="24"/>
              </w:rPr>
            </w:pPr>
          </w:p>
        </w:tc>
      </w:tr>
      <w:tr w:rsidR="00DC1110" w:rsidRPr="00DC1110">
        <w:trPr>
          <w:trHeight w:val="326"/>
          <w:jc w:val="center"/>
        </w:trPr>
        <w:tc>
          <w:tcPr>
            <w:tcW w:w="850" w:type="dxa"/>
            <w:vMerge/>
            <w:vAlign w:val="center"/>
          </w:tcPr>
          <w:p w:rsidR="003E032D" w:rsidRPr="00DC1110" w:rsidRDefault="003E032D">
            <w:pPr>
              <w:spacing w:line="340" w:lineRule="exact"/>
              <w:jc w:val="center"/>
              <w:rPr>
                <w:rFonts w:eastAsia="黑体"/>
                <w:sz w:val="24"/>
              </w:rPr>
            </w:pPr>
          </w:p>
        </w:tc>
        <w:tc>
          <w:tcPr>
            <w:tcW w:w="1482" w:type="dxa"/>
            <w:vMerge/>
            <w:vAlign w:val="center"/>
          </w:tcPr>
          <w:p w:rsidR="003E032D" w:rsidRPr="00DC1110" w:rsidRDefault="003E032D">
            <w:pPr>
              <w:jc w:val="center"/>
              <w:rPr>
                <w:sz w:val="24"/>
              </w:rPr>
            </w:pPr>
          </w:p>
        </w:tc>
        <w:tc>
          <w:tcPr>
            <w:tcW w:w="1416" w:type="dxa"/>
            <w:vAlign w:val="center"/>
          </w:tcPr>
          <w:p w:rsidR="003E032D" w:rsidRPr="00DC1110" w:rsidRDefault="00BA66DF">
            <w:pPr>
              <w:jc w:val="center"/>
              <w:rPr>
                <w:sz w:val="24"/>
              </w:rPr>
            </w:pPr>
            <w:r w:rsidRPr="00DC1110">
              <w:rPr>
                <w:sz w:val="24"/>
              </w:rPr>
              <w:t>总氮</w:t>
            </w:r>
          </w:p>
        </w:tc>
        <w:tc>
          <w:tcPr>
            <w:tcW w:w="2239" w:type="dxa"/>
            <w:vAlign w:val="center"/>
          </w:tcPr>
          <w:p w:rsidR="003E032D" w:rsidRPr="00DC1110" w:rsidRDefault="00BA66DF">
            <w:pPr>
              <w:jc w:val="center"/>
              <w:rPr>
                <w:spacing w:val="-1"/>
                <w:kern w:val="0"/>
                <w:sz w:val="24"/>
              </w:rPr>
            </w:pPr>
            <w:r w:rsidRPr="00DC1110">
              <w:rPr>
                <w:spacing w:val="-1"/>
                <w:kern w:val="0"/>
                <w:sz w:val="24"/>
              </w:rPr>
              <w:t>60mg/L</w:t>
            </w:r>
            <w:r w:rsidRPr="00DC1110">
              <w:rPr>
                <w:spacing w:val="-1"/>
                <w:kern w:val="0"/>
                <w:sz w:val="24"/>
              </w:rPr>
              <w:t>，</w:t>
            </w:r>
            <w:r w:rsidRPr="00DC1110">
              <w:rPr>
                <w:rFonts w:hint="eastAsia"/>
                <w:spacing w:val="-1"/>
                <w:kern w:val="0"/>
                <w:sz w:val="24"/>
              </w:rPr>
              <w:t>0.01</w:t>
            </w:r>
            <w:r w:rsidRPr="00DC1110">
              <w:rPr>
                <w:sz w:val="24"/>
              </w:rPr>
              <w:t>t/a</w:t>
            </w:r>
          </w:p>
        </w:tc>
        <w:tc>
          <w:tcPr>
            <w:tcW w:w="2382" w:type="dxa"/>
            <w:vMerge/>
            <w:vAlign w:val="center"/>
          </w:tcPr>
          <w:p w:rsidR="003E032D" w:rsidRPr="00DC1110" w:rsidRDefault="003E032D">
            <w:pPr>
              <w:jc w:val="center"/>
              <w:rPr>
                <w:sz w:val="24"/>
              </w:rPr>
            </w:pPr>
          </w:p>
        </w:tc>
      </w:tr>
      <w:tr w:rsidR="00DC1110" w:rsidRPr="00DC1110">
        <w:trPr>
          <w:trHeight w:val="326"/>
          <w:jc w:val="center"/>
        </w:trPr>
        <w:tc>
          <w:tcPr>
            <w:tcW w:w="850" w:type="dxa"/>
            <w:vMerge/>
            <w:vAlign w:val="center"/>
          </w:tcPr>
          <w:p w:rsidR="003E032D" w:rsidRPr="00DC1110" w:rsidRDefault="003E032D">
            <w:pPr>
              <w:spacing w:line="340" w:lineRule="exact"/>
              <w:jc w:val="center"/>
              <w:rPr>
                <w:rFonts w:eastAsia="黑体"/>
                <w:sz w:val="24"/>
              </w:rPr>
            </w:pPr>
          </w:p>
        </w:tc>
        <w:tc>
          <w:tcPr>
            <w:tcW w:w="1482" w:type="dxa"/>
            <w:vMerge/>
            <w:vAlign w:val="center"/>
          </w:tcPr>
          <w:p w:rsidR="003E032D" w:rsidRPr="00DC1110" w:rsidRDefault="003E032D">
            <w:pPr>
              <w:jc w:val="center"/>
              <w:rPr>
                <w:sz w:val="24"/>
              </w:rPr>
            </w:pPr>
          </w:p>
        </w:tc>
        <w:tc>
          <w:tcPr>
            <w:tcW w:w="1416" w:type="dxa"/>
            <w:vAlign w:val="center"/>
          </w:tcPr>
          <w:p w:rsidR="003E032D" w:rsidRPr="00DC1110" w:rsidRDefault="00BA66DF">
            <w:pPr>
              <w:jc w:val="center"/>
              <w:rPr>
                <w:sz w:val="24"/>
              </w:rPr>
            </w:pPr>
            <w:r w:rsidRPr="00DC1110">
              <w:rPr>
                <w:sz w:val="24"/>
              </w:rPr>
              <w:t>总磷</w:t>
            </w:r>
          </w:p>
        </w:tc>
        <w:tc>
          <w:tcPr>
            <w:tcW w:w="2239" w:type="dxa"/>
            <w:vAlign w:val="center"/>
          </w:tcPr>
          <w:p w:rsidR="003E032D" w:rsidRPr="00DC1110" w:rsidRDefault="00BA66DF">
            <w:pPr>
              <w:jc w:val="center"/>
              <w:rPr>
                <w:spacing w:val="-1"/>
                <w:kern w:val="0"/>
                <w:sz w:val="24"/>
              </w:rPr>
            </w:pPr>
            <w:r w:rsidRPr="00DC1110">
              <w:rPr>
                <w:spacing w:val="-1"/>
                <w:kern w:val="0"/>
                <w:sz w:val="24"/>
              </w:rPr>
              <w:t>5mg/L</w:t>
            </w:r>
            <w:r w:rsidRPr="00DC1110">
              <w:rPr>
                <w:spacing w:val="-1"/>
                <w:kern w:val="0"/>
                <w:sz w:val="24"/>
              </w:rPr>
              <w:t>，</w:t>
            </w:r>
            <w:r w:rsidRPr="00DC1110">
              <w:rPr>
                <w:rFonts w:hint="eastAsia"/>
                <w:spacing w:val="-1"/>
                <w:kern w:val="0"/>
                <w:sz w:val="24"/>
              </w:rPr>
              <w:t>0.001</w:t>
            </w:r>
            <w:r w:rsidRPr="00DC1110">
              <w:rPr>
                <w:sz w:val="24"/>
              </w:rPr>
              <w:t>t/a</w:t>
            </w:r>
          </w:p>
        </w:tc>
        <w:tc>
          <w:tcPr>
            <w:tcW w:w="2382" w:type="dxa"/>
            <w:vMerge/>
            <w:vAlign w:val="center"/>
          </w:tcPr>
          <w:p w:rsidR="003E032D" w:rsidRPr="00DC1110" w:rsidRDefault="003E032D">
            <w:pPr>
              <w:jc w:val="center"/>
              <w:rPr>
                <w:sz w:val="24"/>
              </w:rPr>
            </w:pPr>
          </w:p>
        </w:tc>
      </w:tr>
      <w:tr w:rsidR="00DC1110" w:rsidRPr="00DC1110">
        <w:trPr>
          <w:trHeight w:val="326"/>
          <w:jc w:val="center"/>
        </w:trPr>
        <w:tc>
          <w:tcPr>
            <w:tcW w:w="850" w:type="dxa"/>
            <w:vMerge w:val="restart"/>
            <w:vAlign w:val="center"/>
          </w:tcPr>
          <w:p w:rsidR="003E032D" w:rsidRPr="00DC1110" w:rsidRDefault="00BA66DF">
            <w:pPr>
              <w:spacing w:line="340" w:lineRule="exact"/>
              <w:jc w:val="center"/>
              <w:rPr>
                <w:rFonts w:eastAsia="黑体"/>
                <w:sz w:val="24"/>
              </w:rPr>
            </w:pPr>
            <w:r w:rsidRPr="00DC1110">
              <w:rPr>
                <w:rFonts w:eastAsia="黑体"/>
                <w:sz w:val="24"/>
              </w:rPr>
              <w:t>固体</w:t>
            </w:r>
          </w:p>
          <w:p w:rsidR="003E032D" w:rsidRPr="00DC1110" w:rsidRDefault="00BA66DF">
            <w:pPr>
              <w:spacing w:line="340" w:lineRule="exact"/>
              <w:jc w:val="center"/>
              <w:rPr>
                <w:rFonts w:eastAsia="黑体"/>
                <w:sz w:val="24"/>
              </w:rPr>
            </w:pPr>
            <w:r w:rsidRPr="00DC1110">
              <w:rPr>
                <w:rFonts w:eastAsia="黑体"/>
                <w:sz w:val="24"/>
              </w:rPr>
              <w:t>废物</w:t>
            </w:r>
          </w:p>
        </w:tc>
        <w:tc>
          <w:tcPr>
            <w:tcW w:w="1482" w:type="dxa"/>
            <w:vAlign w:val="center"/>
          </w:tcPr>
          <w:p w:rsidR="003E032D" w:rsidRPr="00DC1110" w:rsidRDefault="00BA66DF">
            <w:pPr>
              <w:jc w:val="center"/>
              <w:rPr>
                <w:sz w:val="24"/>
              </w:rPr>
            </w:pPr>
            <w:r w:rsidRPr="00DC1110">
              <w:rPr>
                <w:sz w:val="24"/>
              </w:rPr>
              <w:t>员工</w:t>
            </w:r>
          </w:p>
        </w:tc>
        <w:tc>
          <w:tcPr>
            <w:tcW w:w="1416" w:type="dxa"/>
            <w:vAlign w:val="center"/>
          </w:tcPr>
          <w:p w:rsidR="003E032D" w:rsidRPr="00DC1110" w:rsidRDefault="00BA66DF">
            <w:pPr>
              <w:jc w:val="center"/>
              <w:rPr>
                <w:sz w:val="24"/>
              </w:rPr>
            </w:pPr>
            <w:r w:rsidRPr="00DC1110">
              <w:rPr>
                <w:sz w:val="24"/>
              </w:rPr>
              <w:t>生活垃圾</w:t>
            </w:r>
          </w:p>
        </w:tc>
        <w:tc>
          <w:tcPr>
            <w:tcW w:w="2239" w:type="dxa"/>
            <w:vAlign w:val="center"/>
          </w:tcPr>
          <w:p w:rsidR="003E032D" w:rsidRPr="00DC1110" w:rsidRDefault="00BA66DF">
            <w:pPr>
              <w:pStyle w:val="13"/>
              <w:spacing w:after="0" w:line="240" w:lineRule="auto"/>
              <w:outlineLvl w:val="9"/>
              <w:rPr>
                <w:rFonts w:eastAsia="宋体"/>
                <w:sz w:val="24"/>
                <w:szCs w:val="24"/>
              </w:rPr>
            </w:pPr>
            <w:r w:rsidRPr="00DC1110">
              <w:rPr>
                <w:rFonts w:eastAsia="宋体" w:hint="eastAsia"/>
                <w:sz w:val="24"/>
                <w:szCs w:val="24"/>
              </w:rPr>
              <w:t>2.4</w:t>
            </w:r>
            <w:r w:rsidRPr="00DC1110">
              <w:rPr>
                <w:rFonts w:eastAsia="宋体"/>
                <w:sz w:val="24"/>
                <w:szCs w:val="24"/>
              </w:rPr>
              <w:t>t/a</w:t>
            </w:r>
          </w:p>
        </w:tc>
        <w:tc>
          <w:tcPr>
            <w:tcW w:w="2382" w:type="dxa"/>
            <w:vAlign w:val="center"/>
          </w:tcPr>
          <w:p w:rsidR="003E032D" w:rsidRPr="00DC1110" w:rsidRDefault="00BA66DF">
            <w:pPr>
              <w:pStyle w:val="13"/>
              <w:spacing w:after="0" w:line="240" w:lineRule="auto"/>
              <w:outlineLvl w:val="9"/>
              <w:rPr>
                <w:rFonts w:eastAsia="宋体"/>
                <w:sz w:val="24"/>
                <w:szCs w:val="24"/>
              </w:rPr>
            </w:pPr>
            <w:r w:rsidRPr="00DC1110">
              <w:rPr>
                <w:rFonts w:eastAsia="宋体"/>
                <w:sz w:val="24"/>
                <w:szCs w:val="24"/>
              </w:rPr>
              <w:t>收集后交由环卫部门清运</w:t>
            </w:r>
          </w:p>
        </w:tc>
      </w:tr>
      <w:tr w:rsidR="00DC1110" w:rsidRPr="00DC1110">
        <w:trPr>
          <w:trHeight w:val="285"/>
          <w:jc w:val="center"/>
        </w:trPr>
        <w:tc>
          <w:tcPr>
            <w:tcW w:w="850" w:type="dxa"/>
            <w:vMerge/>
            <w:vAlign w:val="center"/>
          </w:tcPr>
          <w:p w:rsidR="003E032D" w:rsidRPr="00DC1110" w:rsidRDefault="003E032D">
            <w:pPr>
              <w:spacing w:line="340" w:lineRule="exact"/>
              <w:jc w:val="center"/>
              <w:rPr>
                <w:rFonts w:eastAsia="黑体"/>
                <w:sz w:val="24"/>
              </w:rPr>
            </w:pPr>
          </w:p>
        </w:tc>
        <w:tc>
          <w:tcPr>
            <w:tcW w:w="1482" w:type="dxa"/>
            <w:vAlign w:val="center"/>
          </w:tcPr>
          <w:p w:rsidR="003E032D" w:rsidRPr="00DC1110" w:rsidRDefault="00BA66DF">
            <w:pPr>
              <w:jc w:val="center"/>
              <w:rPr>
                <w:sz w:val="24"/>
              </w:rPr>
            </w:pPr>
            <w:r w:rsidRPr="00DC1110">
              <w:rPr>
                <w:sz w:val="24"/>
              </w:rPr>
              <w:t>生产过程</w:t>
            </w:r>
          </w:p>
        </w:tc>
        <w:tc>
          <w:tcPr>
            <w:tcW w:w="1416" w:type="dxa"/>
            <w:vAlign w:val="center"/>
          </w:tcPr>
          <w:p w:rsidR="003E032D" w:rsidRPr="00DC1110" w:rsidRDefault="00BA66DF">
            <w:pPr>
              <w:jc w:val="center"/>
              <w:rPr>
                <w:sz w:val="24"/>
              </w:rPr>
            </w:pPr>
            <w:r w:rsidRPr="00DC1110">
              <w:rPr>
                <w:rFonts w:hint="eastAsia"/>
                <w:sz w:val="24"/>
              </w:rPr>
              <w:t>边角料</w:t>
            </w:r>
          </w:p>
        </w:tc>
        <w:tc>
          <w:tcPr>
            <w:tcW w:w="2239" w:type="dxa"/>
            <w:vAlign w:val="center"/>
          </w:tcPr>
          <w:p w:rsidR="003E032D" w:rsidRPr="00DC1110" w:rsidRDefault="00BA66DF">
            <w:pPr>
              <w:pStyle w:val="13"/>
              <w:spacing w:after="0" w:line="240" w:lineRule="auto"/>
              <w:outlineLvl w:val="9"/>
              <w:rPr>
                <w:rFonts w:eastAsia="宋体"/>
                <w:sz w:val="24"/>
                <w:szCs w:val="24"/>
              </w:rPr>
            </w:pPr>
            <w:r w:rsidRPr="00DC1110">
              <w:rPr>
                <w:rFonts w:eastAsia="宋体" w:hint="eastAsia"/>
                <w:sz w:val="24"/>
                <w:szCs w:val="24"/>
              </w:rPr>
              <w:t>3</w:t>
            </w:r>
            <w:r w:rsidRPr="00DC1110">
              <w:rPr>
                <w:rFonts w:eastAsia="宋体"/>
                <w:sz w:val="24"/>
                <w:szCs w:val="24"/>
              </w:rPr>
              <w:t>t/a</w:t>
            </w:r>
          </w:p>
        </w:tc>
        <w:tc>
          <w:tcPr>
            <w:tcW w:w="2382" w:type="dxa"/>
            <w:vAlign w:val="center"/>
          </w:tcPr>
          <w:p w:rsidR="003E032D" w:rsidRPr="00DC1110" w:rsidRDefault="00BA66DF">
            <w:pPr>
              <w:pStyle w:val="13"/>
              <w:spacing w:after="0" w:line="240" w:lineRule="auto"/>
              <w:outlineLvl w:val="9"/>
              <w:rPr>
                <w:rFonts w:eastAsia="宋体"/>
                <w:sz w:val="24"/>
                <w:szCs w:val="24"/>
              </w:rPr>
            </w:pPr>
            <w:r w:rsidRPr="00DC1110">
              <w:rPr>
                <w:rFonts w:eastAsia="宋体"/>
                <w:sz w:val="24"/>
                <w:szCs w:val="24"/>
              </w:rPr>
              <w:t>收集后外售给回收公司</w:t>
            </w:r>
          </w:p>
        </w:tc>
      </w:tr>
      <w:tr w:rsidR="00DC1110" w:rsidRPr="00DC1110">
        <w:trPr>
          <w:trHeight w:val="244"/>
          <w:jc w:val="center"/>
        </w:trPr>
        <w:tc>
          <w:tcPr>
            <w:tcW w:w="850" w:type="dxa"/>
            <w:vMerge/>
            <w:vAlign w:val="center"/>
          </w:tcPr>
          <w:p w:rsidR="003E032D" w:rsidRPr="00DC1110" w:rsidRDefault="003E032D">
            <w:pPr>
              <w:spacing w:line="340" w:lineRule="exact"/>
              <w:jc w:val="center"/>
              <w:rPr>
                <w:rFonts w:eastAsia="黑体"/>
                <w:sz w:val="24"/>
              </w:rPr>
            </w:pPr>
          </w:p>
        </w:tc>
        <w:tc>
          <w:tcPr>
            <w:tcW w:w="1482" w:type="dxa"/>
            <w:vAlign w:val="center"/>
          </w:tcPr>
          <w:p w:rsidR="003E032D" w:rsidRPr="00DC1110" w:rsidRDefault="00BA66DF">
            <w:pPr>
              <w:jc w:val="center"/>
              <w:rPr>
                <w:sz w:val="24"/>
              </w:rPr>
            </w:pPr>
            <w:r w:rsidRPr="00DC1110">
              <w:rPr>
                <w:rFonts w:hint="eastAsia"/>
                <w:kern w:val="0"/>
                <w:sz w:val="24"/>
              </w:rPr>
              <w:t>活性炭吸附装置</w:t>
            </w:r>
          </w:p>
        </w:tc>
        <w:tc>
          <w:tcPr>
            <w:tcW w:w="1416" w:type="dxa"/>
            <w:vAlign w:val="center"/>
          </w:tcPr>
          <w:p w:rsidR="003E032D" w:rsidRPr="00DC1110" w:rsidRDefault="00BA66DF">
            <w:pPr>
              <w:jc w:val="center"/>
              <w:rPr>
                <w:sz w:val="24"/>
              </w:rPr>
            </w:pPr>
            <w:r w:rsidRPr="00DC1110">
              <w:rPr>
                <w:rFonts w:hint="eastAsia"/>
                <w:sz w:val="24"/>
              </w:rPr>
              <w:t>废活性炭</w:t>
            </w:r>
          </w:p>
        </w:tc>
        <w:tc>
          <w:tcPr>
            <w:tcW w:w="2239" w:type="dxa"/>
            <w:vAlign w:val="center"/>
          </w:tcPr>
          <w:p w:rsidR="003E032D" w:rsidRPr="00DC1110" w:rsidRDefault="00B52A32">
            <w:pPr>
              <w:pStyle w:val="13"/>
              <w:spacing w:after="0" w:line="240" w:lineRule="auto"/>
              <w:outlineLvl w:val="9"/>
              <w:rPr>
                <w:rFonts w:eastAsia="宋体"/>
                <w:sz w:val="24"/>
                <w:szCs w:val="24"/>
              </w:rPr>
            </w:pPr>
            <w:r w:rsidRPr="00B52A32">
              <w:rPr>
                <w:rFonts w:eastAsia="宋体" w:hint="eastAsia"/>
                <w:color w:val="0000CC"/>
                <w:sz w:val="24"/>
                <w:szCs w:val="24"/>
              </w:rPr>
              <w:t>1.59</w:t>
            </w:r>
            <w:r w:rsidR="00BA66DF" w:rsidRPr="00B52A32">
              <w:rPr>
                <w:rFonts w:eastAsia="宋体"/>
                <w:color w:val="0000CC"/>
                <w:sz w:val="24"/>
                <w:szCs w:val="24"/>
              </w:rPr>
              <w:t>t/a</w:t>
            </w:r>
          </w:p>
        </w:tc>
        <w:tc>
          <w:tcPr>
            <w:tcW w:w="2382" w:type="dxa"/>
            <w:vAlign w:val="center"/>
          </w:tcPr>
          <w:p w:rsidR="003E032D" w:rsidRPr="00DC1110" w:rsidRDefault="00BA66DF">
            <w:pPr>
              <w:pStyle w:val="13"/>
              <w:spacing w:after="0" w:line="240" w:lineRule="auto"/>
              <w:outlineLvl w:val="9"/>
              <w:rPr>
                <w:rFonts w:eastAsia="宋体"/>
                <w:sz w:val="24"/>
                <w:szCs w:val="24"/>
              </w:rPr>
            </w:pPr>
            <w:r w:rsidRPr="00DC1110">
              <w:rPr>
                <w:rFonts w:eastAsia="宋体"/>
                <w:sz w:val="24"/>
                <w:szCs w:val="24"/>
              </w:rPr>
              <w:t>交由有资质的单位处置</w:t>
            </w:r>
          </w:p>
        </w:tc>
      </w:tr>
      <w:tr w:rsidR="00DC1110" w:rsidRPr="00DC1110">
        <w:trPr>
          <w:trHeight w:val="951"/>
          <w:jc w:val="center"/>
        </w:trPr>
        <w:tc>
          <w:tcPr>
            <w:tcW w:w="850" w:type="dxa"/>
            <w:vAlign w:val="center"/>
          </w:tcPr>
          <w:p w:rsidR="003E032D" w:rsidRPr="00DC1110" w:rsidRDefault="00BA66DF">
            <w:pPr>
              <w:spacing w:line="300" w:lineRule="exact"/>
              <w:jc w:val="center"/>
              <w:rPr>
                <w:rFonts w:eastAsia="黑体"/>
                <w:sz w:val="24"/>
              </w:rPr>
            </w:pPr>
            <w:r w:rsidRPr="00DC1110">
              <w:rPr>
                <w:rFonts w:eastAsia="黑体"/>
                <w:sz w:val="24"/>
              </w:rPr>
              <w:t>噪声</w:t>
            </w:r>
          </w:p>
        </w:tc>
        <w:tc>
          <w:tcPr>
            <w:tcW w:w="5137" w:type="dxa"/>
            <w:gridSpan w:val="3"/>
            <w:vAlign w:val="center"/>
          </w:tcPr>
          <w:p w:rsidR="003E032D" w:rsidRPr="00DC1110" w:rsidRDefault="00BA66DF">
            <w:pPr>
              <w:jc w:val="center"/>
              <w:rPr>
                <w:sz w:val="24"/>
              </w:rPr>
            </w:pPr>
            <w:r w:rsidRPr="00DC1110">
              <w:rPr>
                <w:bCs/>
                <w:sz w:val="24"/>
              </w:rPr>
              <w:t>本项目噪声主要来源于</w:t>
            </w:r>
            <w:r w:rsidRPr="00DC1110">
              <w:rPr>
                <w:rFonts w:hint="eastAsia"/>
                <w:sz w:val="24"/>
              </w:rPr>
              <w:t>真空加料机</w:t>
            </w:r>
            <w:r w:rsidRPr="00DC1110">
              <w:rPr>
                <w:sz w:val="24"/>
              </w:rPr>
              <w:t>、</w:t>
            </w:r>
            <w:r w:rsidRPr="00DC1110">
              <w:rPr>
                <w:rFonts w:hint="eastAsia"/>
                <w:sz w:val="24"/>
              </w:rPr>
              <w:t>空压机</w:t>
            </w:r>
            <w:r w:rsidRPr="00DC1110">
              <w:rPr>
                <w:sz w:val="24"/>
              </w:rPr>
              <w:t>、</w:t>
            </w:r>
            <w:r w:rsidRPr="00DC1110">
              <w:rPr>
                <w:rFonts w:hint="eastAsia"/>
                <w:sz w:val="24"/>
              </w:rPr>
              <w:t>冷水机组、模切机</w:t>
            </w:r>
            <w:r w:rsidRPr="00DC1110">
              <w:rPr>
                <w:bCs/>
                <w:sz w:val="24"/>
              </w:rPr>
              <w:t>，噪声值在</w:t>
            </w:r>
            <w:r w:rsidRPr="00DC1110">
              <w:rPr>
                <w:rFonts w:hint="eastAsia"/>
                <w:kern w:val="0"/>
                <w:sz w:val="24"/>
              </w:rPr>
              <w:t>80</w:t>
            </w:r>
            <w:r w:rsidRPr="00DC1110">
              <w:rPr>
                <w:kern w:val="0"/>
                <w:sz w:val="24"/>
              </w:rPr>
              <w:t>～</w:t>
            </w:r>
            <w:r w:rsidRPr="00DC1110">
              <w:rPr>
                <w:kern w:val="0"/>
                <w:sz w:val="24"/>
              </w:rPr>
              <w:t>85dB</w:t>
            </w:r>
            <w:r w:rsidRPr="00DC1110">
              <w:rPr>
                <w:spacing w:val="-6"/>
                <w:sz w:val="24"/>
              </w:rPr>
              <w:t>(A)</w:t>
            </w:r>
            <w:r w:rsidRPr="00DC1110">
              <w:rPr>
                <w:spacing w:val="-6"/>
                <w:sz w:val="24"/>
              </w:rPr>
              <w:t>之间，采用基础减振、</w:t>
            </w:r>
            <w:r w:rsidRPr="00DC1110">
              <w:rPr>
                <w:rFonts w:hint="eastAsia"/>
                <w:spacing w:val="-6"/>
                <w:sz w:val="24"/>
              </w:rPr>
              <w:t>厂房隔声</w:t>
            </w:r>
            <w:r w:rsidRPr="00DC1110">
              <w:rPr>
                <w:spacing w:val="-6"/>
                <w:sz w:val="24"/>
              </w:rPr>
              <w:t>等降噪措施。</w:t>
            </w:r>
          </w:p>
        </w:tc>
        <w:tc>
          <w:tcPr>
            <w:tcW w:w="2382" w:type="dxa"/>
            <w:vAlign w:val="center"/>
          </w:tcPr>
          <w:p w:rsidR="003E032D" w:rsidRPr="00DC1110" w:rsidRDefault="00BA66DF">
            <w:pPr>
              <w:jc w:val="center"/>
              <w:rPr>
                <w:spacing w:val="-6"/>
                <w:sz w:val="24"/>
              </w:rPr>
            </w:pPr>
            <w:r w:rsidRPr="00DC1110">
              <w:rPr>
                <w:spacing w:val="-6"/>
                <w:sz w:val="24"/>
              </w:rPr>
              <w:t>昼间</w:t>
            </w:r>
            <w:r w:rsidRPr="00DC1110">
              <w:rPr>
                <w:spacing w:val="-6"/>
                <w:sz w:val="24"/>
              </w:rPr>
              <w:t>≤6</w:t>
            </w:r>
            <w:r w:rsidRPr="00DC1110">
              <w:rPr>
                <w:rFonts w:hint="eastAsia"/>
                <w:spacing w:val="-6"/>
                <w:sz w:val="24"/>
              </w:rPr>
              <w:t>0</w:t>
            </w:r>
            <w:r w:rsidRPr="00DC1110">
              <w:rPr>
                <w:spacing w:val="-6"/>
                <w:sz w:val="24"/>
              </w:rPr>
              <w:t xml:space="preserve"> dB(A)</w:t>
            </w:r>
          </w:p>
          <w:p w:rsidR="003E032D" w:rsidRPr="00DC1110" w:rsidRDefault="00BA66DF">
            <w:pPr>
              <w:jc w:val="center"/>
              <w:rPr>
                <w:sz w:val="24"/>
              </w:rPr>
            </w:pPr>
            <w:r w:rsidRPr="00DC1110">
              <w:rPr>
                <w:spacing w:val="-6"/>
                <w:sz w:val="24"/>
              </w:rPr>
              <w:t>夜间</w:t>
            </w:r>
            <w:r w:rsidRPr="00DC1110">
              <w:rPr>
                <w:spacing w:val="-6"/>
                <w:sz w:val="24"/>
              </w:rPr>
              <w:t>≤5</w:t>
            </w:r>
            <w:r w:rsidRPr="00DC1110">
              <w:rPr>
                <w:rFonts w:hint="eastAsia"/>
                <w:spacing w:val="-6"/>
                <w:sz w:val="24"/>
              </w:rPr>
              <w:t>0</w:t>
            </w:r>
            <w:r w:rsidRPr="00DC1110">
              <w:rPr>
                <w:spacing w:val="-6"/>
                <w:sz w:val="24"/>
              </w:rPr>
              <w:t xml:space="preserve"> dB(A)</w:t>
            </w:r>
          </w:p>
        </w:tc>
      </w:tr>
      <w:tr w:rsidR="00DC1110" w:rsidRPr="00DC1110">
        <w:trPr>
          <w:trHeight w:val="4469"/>
          <w:jc w:val="center"/>
        </w:trPr>
        <w:tc>
          <w:tcPr>
            <w:tcW w:w="8369" w:type="dxa"/>
            <w:gridSpan w:val="5"/>
            <w:vAlign w:val="center"/>
          </w:tcPr>
          <w:p w:rsidR="003E032D" w:rsidRPr="00DC1110" w:rsidRDefault="00BA66DF">
            <w:pPr>
              <w:spacing w:line="360" w:lineRule="auto"/>
              <w:rPr>
                <w:b/>
                <w:sz w:val="28"/>
                <w:szCs w:val="28"/>
              </w:rPr>
            </w:pPr>
            <w:r w:rsidRPr="00DC1110">
              <w:rPr>
                <w:b/>
                <w:sz w:val="28"/>
                <w:szCs w:val="28"/>
              </w:rPr>
              <w:t>主要生态影响</w:t>
            </w:r>
            <w:r w:rsidRPr="00DC1110">
              <w:rPr>
                <w:b/>
                <w:sz w:val="28"/>
                <w:szCs w:val="28"/>
              </w:rPr>
              <w:t>(</w:t>
            </w:r>
            <w:r w:rsidRPr="00DC1110">
              <w:rPr>
                <w:b/>
                <w:sz w:val="28"/>
                <w:szCs w:val="28"/>
              </w:rPr>
              <w:t>不够时可附另页</w:t>
            </w:r>
            <w:r w:rsidRPr="00DC1110">
              <w:rPr>
                <w:b/>
                <w:sz w:val="28"/>
                <w:szCs w:val="28"/>
              </w:rPr>
              <w:t>)</w:t>
            </w:r>
          </w:p>
          <w:p w:rsidR="003E032D" w:rsidRPr="00DC1110" w:rsidRDefault="00BA66DF">
            <w:pPr>
              <w:spacing w:line="360" w:lineRule="auto"/>
              <w:ind w:firstLineChars="200" w:firstLine="480"/>
              <w:rPr>
                <w:bCs/>
                <w:sz w:val="24"/>
              </w:rPr>
            </w:pPr>
            <w:r w:rsidRPr="00DC1110">
              <w:rPr>
                <w:bCs/>
                <w:sz w:val="24"/>
              </w:rPr>
              <w:t>本项目为新建项目，项目用地为</w:t>
            </w:r>
            <w:proofErr w:type="gramStart"/>
            <w:r w:rsidRPr="00DC1110">
              <w:rPr>
                <w:rFonts w:hAnsi="宋体" w:hint="eastAsia"/>
                <w:sz w:val="24"/>
              </w:rPr>
              <w:t>为</w:t>
            </w:r>
            <w:proofErr w:type="gramEnd"/>
            <w:r w:rsidRPr="00DC1110">
              <w:rPr>
                <w:rFonts w:hAnsi="宋体" w:hint="eastAsia"/>
                <w:sz w:val="24"/>
              </w:rPr>
              <w:t>租赁咸阳恒盛商贸有限公司已建好的厂房、办公楼、厂区，</w:t>
            </w:r>
            <w:r w:rsidRPr="00DC1110">
              <w:rPr>
                <w:bCs/>
                <w:sz w:val="24"/>
              </w:rPr>
              <w:t>生态系统为农村生态系统，植物为小麦、蒿草等常见植物，动物为</w:t>
            </w:r>
            <w:r w:rsidRPr="00DC1110">
              <w:rPr>
                <w:rFonts w:hint="eastAsia"/>
                <w:sz w:val="24"/>
              </w:rPr>
              <w:t>狗、猫、麻雀、燕子、喜鹊、老鼠</w:t>
            </w:r>
            <w:r w:rsidRPr="00DC1110">
              <w:rPr>
                <w:bCs/>
                <w:sz w:val="24"/>
              </w:rPr>
              <w:t>等常见动物，项目拟建地生态系统简单，无珍稀动植物，本项目的建设对生态系统影响不大。</w:t>
            </w:r>
          </w:p>
          <w:p w:rsidR="003E032D" w:rsidRPr="00DC1110" w:rsidRDefault="003E032D">
            <w:pPr>
              <w:spacing w:line="360" w:lineRule="auto"/>
              <w:ind w:firstLineChars="200" w:firstLine="480"/>
              <w:rPr>
                <w:bCs/>
                <w:sz w:val="24"/>
              </w:rPr>
            </w:pPr>
          </w:p>
          <w:p w:rsidR="003E032D" w:rsidRPr="00DC1110" w:rsidRDefault="003E032D">
            <w:pPr>
              <w:spacing w:line="360" w:lineRule="auto"/>
              <w:ind w:firstLineChars="200" w:firstLine="480"/>
              <w:rPr>
                <w:bCs/>
                <w:sz w:val="24"/>
              </w:rPr>
            </w:pPr>
          </w:p>
          <w:p w:rsidR="003E032D" w:rsidRPr="00DC1110" w:rsidRDefault="003E032D">
            <w:pPr>
              <w:spacing w:line="360" w:lineRule="auto"/>
              <w:ind w:firstLineChars="200" w:firstLine="480"/>
              <w:rPr>
                <w:bCs/>
                <w:sz w:val="24"/>
              </w:rPr>
            </w:pPr>
          </w:p>
          <w:p w:rsidR="003E032D" w:rsidRPr="00DC1110" w:rsidRDefault="003E032D">
            <w:pPr>
              <w:spacing w:line="360" w:lineRule="auto"/>
              <w:ind w:firstLineChars="200" w:firstLine="480"/>
              <w:rPr>
                <w:bCs/>
                <w:sz w:val="24"/>
              </w:rPr>
            </w:pPr>
          </w:p>
          <w:p w:rsidR="003E032D" w:rsidRPr="00DC1110" w:rsidRDefault="003E032D">
            <w:pPr>
              <w:spacing w:line="360" w:lineRule="auto"/>
              <w:ind w:firstLineChars="200" w:firstLine="480"/>
              <w:rPr>
                <w:bCs/>
                <w:sz w:val="24"/>
              </w:rPr>
            </w:pPr>
          </w:p>
          <w:p w:rsidR="003E032D" w:rsidRPr="00DC1110" w:rsidRDefault="003E032D">
            <w:pPr>
              <w:spacing w:line="360" w:lineRule="auto"/>
              <w:ind w:firstLineChars="200" w:firstLine="480"/>
              <w:rPr>
                <w:bCs/>
                <w:sz w:val="24"/>
              </w:rPr>
            </w:pPr>
          </w:p>
          <w:p w:rsidR="003E032D" w:rsidRPr="00DC1110" w:rsidRDefault="003E032D">
            <w:pPr>
              <w:spacing w:line="360" w:lineRule="auto"/>
              <w:ind w:firstLineChars="200" w:firstLine="480"/>
              <w:rPr>
                <w:bCs/>
                <w:sz w:val="24"/>
              </w:rPr>
            </w:pPr>
          </w:p>
        </w:tc>
      </w:tr>
    </w:tbl>
    <w:p w:rsidR="003E032D" w:rsidRPr="00DC1110" w:rsidRDefault="00BA66DF">
      <w:pPr>
        <w:pStyle w:val="1"/>
      </w:pPr>
      <w:r w:rsidRPr="00DC1110">
        <w:lastRenderedPageBreak/>
        <w:t>环境影响分析</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8529"/>
      </w:tblGrid>
      <w:tr w:rsidR="00DC1110" w:rsidRPr="00DC1110" w:rsidTr="00746D91">
        <w:trPr>
          <w:trHeight w:val="13260"/>
          <w:jc w:val="center"/>
        </w:trPr>
        <w:tc>
          <w:tcPr>
            <w:tcW w:w="8529" w:type="dxa"/>
            <w:tcBorders>
              <w:tl2br w:val="nil"/>
              <w:tr2bl w:val="nil"/>
            </w:tcBorders>
          </w:tcPr>
          <w:p w:rsidR="003E032D" w:rsidRPr="00DC1110" w:rsidRDefault="00BA66DF">
            <w:pPr>
              <w:pStyle w:val="3"/>
              <w:ind w:firstLineChars="0" w:firstLine="0"/>
              <w:rPr>
                <w:rFonts w:eastAsia="宋体"/>
                <w:b/>
                <w:bCs w:val="0"/>
              </w:rPr>
            </w:pPr>
            <w:r w:rsidRPr="00DC1110">
              <w:rPr>
                <w:rFonts w:eastAsia="宋体"/>
                <w:b/>
                <w:bCs w:val="0"/>
              </w:rPr>
              <w:t>一、施工期环境影响分析</w:t>
            </w:r>
          </w:p>
          <w:p w:rsidR="003E032D" w:rsidRPr="00DC1110" w:rsidRDefault="00BA66DF">
            <w:pPr>
              <w:spacing w:line="360" w:lineRule="auto"/>
              <w:ind w:firstLineChars="190" w:firstLine="456"/>
              <w:rPr>
                <w:rFonts w:hAnsi="宋体"/>
                <w:bCs/>
                <w:spacing w:val="4"/>
                <w:sz w:val="24"/>
              </w:rPr>
            </w:pPr>
            <w:r w:rsidRPr="00DC1110">
              <w:rPr>
                <w:rFonts w:hAnsi="宋体"/>
                <w:bCs/>
                <w:sz w:val="24"/>
              </w:rPr>
              <w:t>本项目为</w:t>
            </w:r>
            <w:r w:rsidRPr="00DC1110">
              <w:rPr>
                <w:rFonts w:hAnsi="宋体" w:hint="eastAsia"/>
                <w:bCs/>
                <w:sz w:val="24"/>
              </w:rPr>
              <w:t>新建</w:t>
            </w:r>
            <w:r w:rsidRPr="00DC1110">
              <w:rPr>
                <w:rFonts w:hAnsi="宋体"/>
                <w:bCs/>
                <w:sz w:val="24"/>
              </w:rPr>
              <w:t>项目，</w:t>
            </w:r>
            <w:r w:rsidRPr="00DC1110">
              <w:rPr>
                <w:rFonts w:hAnsi="宋体" w:hint="eastAsia"/>
                <w:bCs/>
                <w:sz w:val="24"/>
              </w:rPr>
              <w:t>项目用地为租赁</w:t>
            </w:r>
            <w:r w:rsidRPr="00DC1110">
              <w:rPr>
                <w:rFonts w:hAnsi="宋体" w:hint="eastAsia"/>
                <w:sz w:val="24"/>
              </w:rPr>
              <w:t>咸阳恒盛商贸有限公司已建好的厂房、办公楼、厂区</w:t>
            </w:r>
            <w:r w:rsidRPr="00DC1110">
              <w:rPr>
                <w:rFonts w:hAnsi="宋体"/>
                <w:bCs/>
                <w:spacing w:val="4"/>
                <w:sz w:val="24"/>
              </w:rPr>
              <w:t>。</w:t>
            </w:r>
          </w:p>
          <w:p w:rsidR="003E032D" w:rsidRPr="00DC1110" w:rsidRDefault="00BA66DF">
            <w:pPr>
              <w:spacing w:line="360" w:lineRule="auto"/>
              <w:ind w:firstLineChars="190" w:firstLine="456"/>
              <w:rPr>
                <w:spacing w:val="-1"/>
                <w:kern w:val="0"/>
                <w:sz w:val="24"/>
              </w:rPr>
            </w:pPr>
            <w:r w:rsidRPr="00DC1110">
              <w:rPr>
                <w:bCs/>
                <w:sz w:val="24"/>
              </w:rPr>
              <w:t>本项目</w:t>
            </w:r>
            <w:r w:rsidRPr="00DC1110">
              <w:rPr>
                <w:bCs/>
                <w:spacing w:val="4"/>
                <w:sz w:val="24"/>
              </w:rPr>
              <w:t>施工期仅为生产设备的安装，不产生大气污染物；生活污水经</w:t>
            </w:r>
            <w:r w:rsidRPr="00DC1110">
              <w:rPr>
                <w:rFonts w:hint="eastAsia"/>
                <w:sz w:val="24"/>
              </w:rPr>
              <w:t>厂区</w:t>
            </w:r>
            <w:r w:rsidRPr="00DC1110">
              <w:rPr>
                <w:sz w:val="24"/>
              </w:rPr>
              <w:t>已建好的化粪池</w:t>
            </w:r>
            <w:r w:rsidRPr="00DC1110">
              <w:rPr>
                <w:bCs/>
                <w:spacing w:val="4"/>
                <w:sz w:val="24"/>
              </w:rPr>
              <w:t>处理后</w:t>
            </w:r>
            <w:r w:rsidRPr="00DC1110">
              <w:rPr>
                <w:rFonts w:hint="eastAsia"/>
                <w:bCs/>
                <w:spacing w:val="4"/>
                <w:sz w:val="24"/>
              </w:rPr>
              <w:t>定期清掏不外排，对环境影响较小</w:t>
            </w:r>
            <w:r w:rsidRPr="00DC1110">
              <w:rPr>
                <w:bCs/>
                <w:spacing w:val="4"/>
                <w:sz w:val="24"/>
              </w:rPr>
              <w:t>；本项目噪声主要为设备安装过程</w:t>
            </w:r>
            <w:proofErr w:type="gramStart"/>
            <w:r w:rsidRPr="00DC1110">
              <w:rPr>
                <w:bCs/>
                <w:spacing w:val="4"/>
                <w:sz w:val="24"/>
              </w:rPr>
              <w:t>中</w:t>
            </w:r>
            <w:r w:rsidRPr="00DC1110">
              <w:rPr>
                <w:rFonts w:hint="eastAsia"/>
                <w:bCs/>
                <w:spacing w:val="4"/>
                <w:sz w:val="24"/>
              </w:rPr>
              <w:t>运输</w:t>
            </w:r>
            <w:proofErr w:type="gramEnd"/>
            <w:r w:rsidRPr="00DC1110">
              <w:rPr>
                <w:rFonts w:hint="eastAsia"/>
                <w:bCs/>
                <w:spacing w:val="4"/>
                <w:sz w:val="24"/>
              </w:rPr>
              <w:t>车辆及人工安装的</w:t>
            </w:r>
            <w:r w:rsidRPr="00DC1110">
              <w:rPr>
                <w:bCs/>
                <w:spacing w:val="4"/>
                <w:sz w:val="24"/>
              </w:rPr>
              <w:t>噪声，</w:t>
            </w:r>
            <w:r w:rsidRPr="00DC1110">
              <w:rPr>
                <w:rFonts w:hint="eastAsia"/>
                <w:bCs/>
                <w:spacing w:val="4"/>
                <w:sz w:val="24"/>
              </w:rPr>
              <w:t>噪声值较低，夜间不施工，对敏感点影响较小</w:t>
            </w:r>
            <w:r w:rsidRPr="00DC1110">
              <w:rPr>
                <w:bCs/>
                <w:spacing w:val="4"/>
                <w:sz w:val="24"/>
              </w:rPr>
              <w:t>；施工垃圾主要为塑料袋、纸箱、木板等，能回收利用的外售给回收公司，不能回收的交由环卫部门清运；施工人员生活垃圾由环卫部门统一清运。</w:t>
            </w:r>
          </w:p>
          <w:p w:rsidR="003E032D" w:rsidRPr="00DC1110" w:rsidRDefault="00BA66DF">
            <w:pPr>
              <w:pStyle w:val="3"/>
              <w:ind w:firstLine="562"/>
              <w:rPr>
                <w:rFonts w:eastAsia="宋体"/>
                <w:b/>
                <w:bCs w:val="0"/>
                <w:szCs w:val="28"/>
              </w:rPr>
            </w:pPr>
            <w:r w:rsidRPr="00DC1110">
              <w:rPr>
                <w:rFonts w:eastAsia="宋体"/>
                <w:b/>
                <w:bCs w:val="0"/>
              </w:rPr>
              <w:t>二、营运期环境影响分析</w:t>
            </w:r>
          </w:p>
          <w:p w:rsidR="003E032D" w:rsidRPr="00DC1110" w:rsidRDefault="00BA66DF">
            <w:pPr>
              <w:spacing w:line="360" w:lineRule="auto"/>
              <w:ind w:firstLineChars="200" w:firstLine="480"/>
              <w:rPr>
                <w:b/>
                <w:sz w:val="24"/>
              </w:rPr>
            </w:pPr>
            <w:r w:rsidRPr="00DC1110">
              <w:rPr>
                <w:rFonts w:hint="eastAsia"/>
                <w:sz w:val="24"/>
              </w:rPr>
              <w:t>本项目运营期产生的污染物主要为有机废气、生活污水、设备噪声、边角料、废活性炭、生活垃圾。</w:t>
            </w:r>
          </w:p>
          <w:p w:rsidR="003E032D" w:rsidRPr="00DC1110" w:rsidRDefault="00BA66DF">
            <w:pPr>
              <w:pStyle w:val="ab"/>
              <w:keepNext/>
              <w:keepLines/>
              <w:spacing w:after="0" w:line="360" w:lineRule="auto"/>
              <w:ind w:firstLineChars="200" w:firstLine="482"/>
              <w:rPr>
                <w:b/>
                <w:sz w:val="24"/>
              </w:rPr>
            </w:pPr>
            <w:r w:rsidRPr="00DC1110">
              <w:rPr>
                <w:b/>
                <w:sz w:val="24"/>
              </w:rPr>
              <w:t>1</w:t>
            </w:r>
            <w:r w:rsidRPr="00DC1110">
              <w:rPr>
                <w:b/>
                <w:sz w:val="24"/>
              </w:rPr>
              <w:t>、大气环境影响分析</w:t>
            </w:r>
          </w:p>
          <w:p w:rsidR="00CF120F" w:rsidRPr="00EA18BB" w:rsidRDefault="00CF120F" w:rsidP="00CF120F">
            <w:pPr>
              <w:spacing w:line="360" w:lineRule="auto"/>
              <w:ind w:firstLineChars="200" w:firstLine="480"/>
              <w:rPr>
                <w:color w:val="0000CC"/>
                <w:sz w:val="24"/>
              </w:rPr>
            </w:pPr>
            <w:r w:rsidRPr="00EA18BB">
              <w:rPr>
                <w:rFonts w:hint="eastAsia"/>
                <w:color w:val="0000CC"/>
                <w:sz w:val="24"/>
              </w:rPr>
              <w:t>（</w:t>
            </w:r>
            <w:r w:rsidRPr="00EA18BB">
              <w:rPr>
                <w:rFonts w:hint="eastAsia"/>
                <w:color w:val="0000CC"/>
                <w:sz w:val="24"/>
              </w:rPr>
              <w:t>1</w:t>
            </w:r>
            <w:r w:rsidRPr="00EA18BB">
              <w:rPr>
                <w:rFonts w:hint="eastAsia"/>
                <w:color w:val="0000CC"/>
                <w:sz w:val="24"/>
              </w:rPr>
              <w:t>）有组织废气</w:t>
            </w:r>
          </w:p>
          <w:p w:rsidR="003E032D" w:rsidRPr="00DC1110" w:rsidRDefault="00BA66DF">
            <w:pPr>
              <w:spacing w:line="360" w:lineRule="auto"/>
              <w:ind w:firstLineChars="200" w:firstLine="480"/>
              <w:rPr>
                <w:sz w:val="24"/>
              </w:rPr>
            </w:pPr>
            <w:r w:rsidRPr="00DC1110">
              <w:rPr>
                <w:rFonts w:hint="eastAsia"/>
                <w:sz w:val="24"/>
              </w:rPr>
              <w:t>本项目产生的有机废气主要在塑料受热时产生的，以非甲烷总烃计，根据工程分析，本项目非甲烷总烃的</w:t>
            </w:r>
            <w:r w:rsidR="00366541" w:rsidRPr="00366541">
              <w:rPr>
                <w:rFonts w:hint="eastAsia"/>
                <w:color w:val="0000CC"/>
                <w:sz w:val="24"/>
              </w:rPr>
              <w:t>有组织</w:t>
            </w:r>
            <w:r w:rsidRPr="00DC1110">
              <w:rPr>
                <w:rFonts w:hint="eastAsia"/>
                <w:sz w:val="24"/>
              </w:rPr>
              <w:t>排放及达标情况见表</w:t>
            </w:r>
            <w:r w:rsidRPr="00DC1110">
              <w:rPr>
                <w:rFonts w:hint="eastAsia"/>
                <w:sz w:val="24"/>
              </w:rPr>
              <w:t>7-1</w:t>
            </w:r>
            <w:r w:rsidRPr="00DC1110">
              <w:rPr>
                <w:rFonts w:hint="eastAsia"/>
                <w:sz w:val="24"/>
              </w:rPr>
              <w:t>。</w:t>
            </w:r>
          </w:p>
          <w:p w:rsidR="003E032D" w:rsidRDefault="00BA66DF">
            <w:pPr>
              <w:jc w:val="center"/>
              <w:rPr>
                <w:b/>
                <w:spacing w:val="8"/>
                <w:szCs w:val="21"/>
              </w:rPr>
            </w:pPr>
            <w:r w:rsidRPr="00DC1110">
              <w:rPr>
                <w:rFonts w:hint="eastAsia"/>
                <w:b/>
                <w:spacing w:val="8"/>
                <w:szCs w:val="21"/>
              </w:rPr>
              <w:t>表</w:t>
            </w:r>
            <w:r w:rsidRPr="00DC1110">
              <w:rPr>
                <w:rFonts w:hint="eastAsia"/>
                <w:b/>
                <w:spacing w:val="8"/>
                <w:szCs w:val="21"/>
              </w:rPr>
              <w:t xml:space="preserve">7-1   </w:t>
            </w:r>
            <w:r w:rsidRPr="00DC1110">
              <w:rPr>
                <w:rFonts w:hint="eastAsia"/>
                <w:b/>
                <w:spacing w:val="8"/>
                <w:szCs w:val="21"/>
              </w:rPr>
              <w:t>本项目非甲烷总烃</w:t>
            </w:r>
            <w:r w:rsidR="00A801BD" w:rsidRPr="00A801BD">
              <w:rPr>
                <w:rFonts w:hint="eastAsia"/>
                <w:b/>
                <w:color w:val="0000CC"/>
                <w:spacing w:val="8"/>
                <w:szCs w:val="21"/>
              </w:rPr>
              <w:t>有组织</w:t>
            </w:r>
            <w:r w:rsidRPr="00DC1110">
              <w:rPr>
                <w:rFonts w:hint="eastAsia"/>
                <w:b/>
                <w:spacing w:val="8"/>
                <w:szCs w:val="21"/>
              </w:rPr>
              <w:t>排放及达标情况表</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29"/>
              <w:gridCol w:w="2806"/>
              <w:gridCol w:w="5418"/>
              <w:gridCol w:w="30"/>
            </w:tblGrid>
            <w:tr w:rsidR="00A801BD" w:rsidRPr="0092635F" w:rsidTr="00A801BD">
              <w:trPr>
                <w:gridBefore w:val="1"/>
                <w:wBefore w:w="29" w:type="dxa"/>
                <w:trHeight w:val="230"/>
              </w:trPr>
              <w:tc>
                <w:tcPr>
                  <w:tcW w:w="2806" w:type="dxa"/>
                  <w:tcBorders>
                    <w:tl2br w:val="nil"/>
                    <w:tr2bl w:val="nil"/>
                  </w:tcBorders>
                  <w:vAlign w:val="center"/>
                </w:tcPr>
                <w:p w:rsidR="00A801BD" w:rsidRPr="0092635F" w:rsidRDefault="00A801BD" w:rsidP="002E532E">
                  <w:pPr>
                    <w:widowControl/>
                    <w:jc w:val="center"/>
                    <w:textAlignment w:val="top"/>
                    <w:rPr>
                      <w:b/>
                      <w:szCs w:val="21"/>
                    </w:rPr>
                  </w:pPr>
                  <w:r w:rsidRPr="0092635F">
                    <w:rPr>
                      <w:b/>
                      <w:kern w:val="0"/>
                      <w:szCs w:val="21"/>
                      <w:lang w:bidi="ar"/>
                    </w:rPr>
                    <w:t>污染物名称</w:t>
                  </w:r>
                </w:p>
              </w:tc>
              <w:tc>
                <w:tcPr>
                  <w:tcW w:w="5448" w:type="dxa"/>
                  <w:gridSpan w:val="2"/>
                  <w:tcBorders>
                    <w:tl2br w:val="nil"/>
                    <w:tr2bl w:val="nil"/>
                  </w:tcBorders>
                  <w:vAlign w:val="center"/>
                </w:tcPr>
                <w:p w:rsidR="00A801BD" w:rsidRPr="0092635F" w:rsidRDefault="00A801BD" w:rsidP="002E532E">
                  <w:pPr>
                    <w:widowControl/>
                    <w:jc w:val="center"/>
                    <w:textAlignment w:val="top"/>
                    <w:rPr>
                      <w:szCs w:val="21"/>
                    </w:rPr>
                  </w:pPr>
                  <w:r w:rsidRPr="0092635F">
                    <w:rPr>
                      <w:kern w:val="0"/>
                      <w:szCs w:val="21"/>
                      <w:lang w:bidi="ar"/>
                    </w:rPr>
                    <w:t>非甲烷总烃</w:t>
                  </w:r>
                </w:p>
              </w:tc>
            </w:tr>
            <w:tr w:rsidR="00A801BD" w:rsidRPr="0092635F" w:rsidTr="00A801BD">
              <w:trPr>
                <w:gridBefore w:val="1"/>
                <w:wBefore w:w="29" w:type="dxa"/>
                <w:trHeight w:val="300"/>
              </w:trPr>
              <w:tc>
                <w:tcPr>
                  <w:tcW w:w="2806" w:type="dxa"/>
                  <w:tcBorders>
                    <w:tl2br w:val="nil"/>
                    <w:tr2bl w:val="nil"/>
                  </w:tcBorders>
                  <w:vAlign w:val="center"/>
                </w:tcPr>
                <w:p w:rsidR="00A801BD" w:rsidRPr="0092635F" w:rsidRDefault="00A801BD" w:rsidP="002E532E">
                  <w:pPr>
                    <w:widowControl/>
                    <w:jc w:val="center"/>
                    <w:textAlignment w:val="top"/>
                    <w:rPr>
                      <w:b/>
                      <w:szCs w:val="21"/>
                    </w:rPr>
                  </w:pPr>
                  <w:r w:rsidRPr="0092635F">
                    <w:rPr>
                      <w:b/>
                      <w:kern w:val="0"/>
                      <w:szCs w:val="21"/>
                      <w:lang w:bidi="ar"/>
                    </w:rPr>
                    <w:t>风机风量（</w:t>
                  </w:r>
                  <w:r w:rsidRPr="0092635F">
                    <w:rPr>
                      <w:b/>
                      <w:kern w:val="0"/>
                      <w:szCs w:val="21"/>
                      <w:lang w:bidi="ar"/>
                    </w:rPr>
                    <w:t>m</w:t>
                  </w:r>
                  <w:r w:rsidRPr="0092635F">
                    <w:rPr>
                      <w:b/>
                      <w:kern w:val="0"/>
                      <w:szCs w:val="21"/>
                      <w:vertAlign w:val="superscript"/>
                      <w:lang w:bidi="ar"/>
                    </w:rPr>
                    <w:t>3</w:t>
                  </w:r>
                  <w:r w:rsidRPr="0092635F">
                    <w:rPr>
                      <w:b/>
                      <w:kern w:val="0"/>
                      <w:szCs w:val="21"/>
                      <w:lang w:bidi="ar"/>
                    </w:rPr>
                    <w:t>/h</w:t>
                  </w:r>
                  <w:r w:rsidRPr="0092635F">
                    <w:rPr>
                      <w:b/>
                      <w:kern w:val="0"/>
                      <w:szCs w:val="21"/>
                      <w:lang w:bidi="ar"/>
                    </w:rPr>
                    <w:t>）</w:t>
                  </w:r>
                </w:p>
              </w:tc>
              <w:tc>
                <w:tcPr>
                  <w:tcW w:w="5448" w:type="dxa"/>
                  <w:gridSpan w:val="2"/>
                  <w:tcBorders>
                    <w:tl2br w:val="nil"/>
                    <w:tr2bl w:val="nil"/>
                  </w:tcBorders>
                  <w:vAlign w:val="center"/>
                </w:tcPr>
                <w:p w:rsidR="00A801BD" w:rsidRPr="0092635F" w:rsidRDefault="00A801BD" w:rsidP="002E532E">
                  <w:pPr>
                    <w:jc w:val="center"/>
                    <w:rPr>
                      <w:szCs w:val="21"/>
                    </w:rPr>
                  </w:pPr>
                  <w:r w:rsidRPr="0092635F">
                    <w:rPr>
                      <w:szCs w:val="21"/>
                    </w:rPr>
                    <w:t>4000</w:t>
                  </w:r>
                </w:p>
              </w:tc>
            </w:tr>
            <w:tr w:rsidR="00A801BD" w:rsidRPr="0092635F" w:rsidTr="00A801BD">
              <w:trPr>
                <w:gridBefore w:val="1"/>
                <w:wBefore w:w="29" w:type="dxa"/>
                <w:trHeight w:val="300"/>
              </w:trPr>
              <w:tc>
                <w:tcPr>
                  <w:tcW w:w="2806" w:type="dxa"/>
                  <w:tcBorders>
                    <w:tl2br w:val="nil"/>
                    <w:tr2bl w:val="nil"/>
                  </w:tcBorders>
                  <w:vAlign w:val="center"/>
                </w:tcPr>
                <w:p w:rsidR="00A801BD" w:rsidRPr="0092635F" w:rsidRDefault="00A801BD" w:rsidP="002E532E">
                  <w:pPr>
                    <w:widowControl/>
                    <w:jc w:val="center"/>
                    <w:textAlignment w:val="top"/>
                    <w:rPr>
                      <w:b/>
                      <w:kern w:val="0"/>
                      <w:szCs w:val="21"/>
                      <w:lang w:bidi="ar"/>
                    </w:rPr>
                  </w:pPr>
                  <w:r w:rsidRPr="0092635F">
                    <w:rPr>
                      <w:b/>
                      <w:kern w:val="0"/>
                      <w:szCs w:val="21"/>
                      <w:lang w:bidi="ar"/>
                    </w:rPr>
                    <w:t>产生量（</w:t>
                  </w:r>
                  <w:r w:rsidRPr="0092635F">
                    <w:rPr>
                      <w:b/>
                      <w:kern w:val="0"/>
                      <w:szCs w:val="21"/>
                      <w:lang w:bidi="ar"/>
                    </w:rPr>
                    <w:t>t/a</w:t>
                  </w:r>
                  <w:r w:rsidRPr="0092635F">
                    <w:rPr>
                      <w:rStyle w:val="font11"/>
                      <w:rFonts w:ascii="Times New Roman" w:hAnsi="Times New Roman" w:cs="Times New Roman" w:hint="default"/>
                      <w:color w:val="auto"/>
                      <w:lang w:bidi="ar"/>
                    </w:rPr>
                    <w:t>）</w:t>
                  </w:r>
                </w:p>
              </w:tc>
              <w:tc>
                <w:tcPr>
                  <w:tcW w:w="5448" w:type="dxa"/>
                  <w:gridSpan w:val="2"/>
                  <w:tcBorders>
                    <w:tl2br w:val="nil"/>
                    <w:tr2bl w:val="nil"/>
                  </w:tcBorders>
                  <w:vAlign w:val="center"/>
                </w:tcPr>
                <w:p w:rsidR="00A801BD" w:rsidRPr="0092635F" w:rsidRDefault="00A801BD" w:rsidP="002E532E">
                  <w:pPr>
                    <w:jc w:val="center"/>
                    <w:rPr>
                      <w:szCs w:val="21"/>
                    </w:rPr>
                  </w:pPr>
                  <w:r w:rsidRPr="0092635F">
                    <w:rPr>
                      <w:szCs w:val="21"/>
                    </w:rPr>
                    <w:t>0.21</w:t>
                  </w:r>
                </w:p>
              </w:tc>
            </w:tr>
            <w:tr w:rsidR="00A801BD" w:rsidRPr="0092635F" w:rsidTr="00A801BD">
              <w:trPr>
                <w:gridBefore w:val="1"/>
                <w:wBefore w:w="29" w:type="dxa"/>
                <w:trHeight w:val="300"/>
              </w:trPr>
              <w:tc>
                <w:tcPr>
                  <w:tcW w:w="2806" w:type="dxa"/>
                  <w:tcBorders>
                    <w:tl2br w:val="nil"/>
                    <w:tr2bl w:val="nil"/>
                  </w:tcBorders>
                  <w:vAlign w:val="center"/>
                </w:tcPr>
                <w:p w:rsidR="00A801BD" w:rsidRPr="0092635F" w:rsidRDefault="00A801BD" w:rsidP="002E532E">
                  <w:pPr>
                    <w:widowControl/>
                    <w:jc w:val="center"/>
                    <w:textAlignment w:val="top"/>
                    <w:rPr>
                      <w:b/>
                      <w:szCs w:val="21"/>
                    </w:rPr>
                  </w:pPr>
                  <w:r w:rsidRPr="0092635F">
                    <w:rPr>
                      <w:b/>
                      <w:kern w:val="0"/>
                      <w:szCs w:val="21"/>
                      <w:lang w:bidi="ar"/>
                    </w:rPr>
                    <w:t>产生速率（</w:t>
                  </w:r>
                  <w:r w:rsidRPr="0092635F">
                    <w:rPr>
                      <w:b/>
                      <w:kern w:val="0"/>
                      <w:szCs w:val="21"/>
                      <w:lang w:bidi="ar"/>
                    </w:rPr>
                    <w:t>kg/h</w:t>
                  </w:r>
                  <w:r w:rsidRPr="0092635F">
                    <w:rPr>
                      <w:rStyle w:val="font11"/>
                      <w:rFonts w:ascii="Times New Roman" w:hAnsi="Times New Roman" w:cs="Times New Roman" w:hint="default"/>
                      <w:color w:val="auto"/>
                      <w:lang w:bidi="ar"/>
                    </w:rPr>
                    <w:t>）</w:t>
                  </w:r>
                </w:p>
              </w:tc>
              <w:tc>
                <w:tcPr>
                  <w:tcW w:w="5448" w:type="dxa"/>
                  <w:gridSpan w:val="2"/>
                  <w:tcBorders>
                    <w:tl2br w:val="nil"/>
                    <w:tr2bl w:val="nil"/>
                  </w:tcBorders>
                  <w:vAlign w:val="center"/>
                </w:tcPr>
                <w:p w:rsidR="00A801BD" w:rsidRPr="0092635F" w:rsidRDefault="00A801BD" w:rsidP="002E532E">
                  <w:pPr>
                    <w:jc w:val="center"/>
                    <w:rPr>
                      <w:szCs w:val="21"/>
                    </w:rPr>
                  </w:pPr>
                  <w:r w:rsidRPr="0092635F">
                    <w:rPr>
                      <w:szCs w:val="21"/>
                    </w:rPr>
                    <w:t>0.0875</w:t>
                  </w:r>
                </w:p>
              </w:tc>
            </w:tr>
            <w:tr w:rsidR="00A801BD" w:rsidRPr="0092635F" w:rsidTr="00A801BD">
              <w:trPr>
                <w:gridBefore w:val="1"/>
                <w:wBefore w:w="29" w:type="dxa"/>
                <w:trHeight w:val="300"/>
              </w:trPr>
              <w:tc>
                <w:tcPr>
                  <w:tcW w:w="2806" w:type="dxa"/>
                  <w:tcBorders>
                    <w:tl2br w:val="nil"/>
                    <w:tr2bl w:val="nil"/>
                  </w:tcBorders>
                  <w:vAlign w:val="center"/>
                </w:tcPr>
                <w:p w:rsidR="00A801BD" w:rsidRPr="00F6665D" w:rsidRDefault="00A801BD" w:rsidP="002E532E">
                  <w:pPr>
                    <w:widowControl/>
                    <w:jc w:val="center"/>
                    <w:textAlignment w:val="top"/>
                    <w:rPr>
                      <w:b/>
                      <w:color w:val="0000CC"/>
                      <w:kern w:val="0"/>
                      <w:szCs w:val="21"/>
                      <w:lang w:bidi="ar"/>
                    </w:rPr>
                  </w:pPr>
                  <w:r w:rsidRPr="00F6665D">
                    <w:rPr>
                      <w:b/>
                      <w:color w:val="0000CC"/>
                      <w:kern w:val="0"/>
                      <w:szCs w:val="21"/>
                      <w:lang w:bidi="ar"/>
                    </w:rPr>
                    <w:t>集气罩收集效率（</w:t>
                  </w:r>
                  <w:r w:rsidRPr="00F6665D">
                    <w:rPr>
                      <w:rFonts w:hint="eastAsia"/>
                      <w:b/>
                      <w:color w:val="0000CC"/>
                      <w:kern w:val="0"/>
                      <w:szCs w:val="21"/>
                      <w:lang w:bidi="ar"/>
                    </w:rPr>
                    <w:t>%</w:t>
                  </w:r>
                  <w:r w:rsidRPr="00F6665D">
                    <w:rPr>
                      <w:b/>
                      <w:color w:val="0000CC"/>
                      <w:kern w:val="0"/>
                      <w:szCs w:val="21"/>
                      <w:lang w:bidi="ar"/>
                    </w:rPr>
                    <w:t>）</w:t>
                  </w:r>
                </w:p>
              </w:tc>
              <w:tc>
                <w:tcPr>
                  <w:tcW w:w="5448" w:type="dxa"/>
                  <w:gridSpan w:val="2"/>
                  <w:tcBorders>
                    <w:tl2br w:val="nil"/>
                    <w:tr2bl w:val="nil"/>
                  </w:tcBorders>
                  <w:vAlign w:val="center"/>
                </w:tcPr>
                <w:p w:rsidR="00A801BD" w:rsidRPr="00F6665D" w:rsidRDefault="00A801BD" w:rsidP="002E532E">
                  <w:pPr>
                    <w:jc w:val="center"/>
                    <w:rPr>
                      <w:color w:val="0000CC"/>
                      <w:szCs w:val="21"/>
                    </w:rPr>
                  </w:pPr>
                  <w:r w:rsidRPr="00F6665D">
                    <w:rPr>
                      <w:rFonts w:hint="eastAsia"/>
                      <w:color w:val="0000CC"/>
                      <w:szCs w:val="21"/>
                    </w:rPr>
                    <w:t>90</w:t>
                  </w:r>
                </w:p>
              </w:tc>
            </w:tr>
            <w:tr w:rsidR="00A801BD" w:rsidRPr="0092635F" w:rsidTr="00A801BD">
              <w:trPr>
                <w:gridBefore w:val="1"/>
                <w:wBefore w:w="29" w:type="dxa"/>
                <w:trHeight w:val="300"/>
              </w:trPr>
              <w:tc>
                <w:tcPr>
                  <w:tcW w:w="2806" w:type="dxa"/>
                  <w:tcBorders>
                    <w:tl2br w:val="nil"/>
                    <w:tr2bl w:val="nil"/>
                  </w:tcBorders>
                  <w:vAlign w:val="center"/>
                </w:tcPr>
                <w:p w:rsidR="00A801BD" w:rsidRPr="00F6665D" w:rsidRDefault="00A801BD" w:rsidP="002E532E">
                  <w:pPr>
                    <w:widowControl/>
                    <w:jc w:val="center"/>
                    <w:textAlignment w:val="top"/>
                    <w:rPr>
                      <w:b/>
                      <w:color w:val="0000CC"/>
                      <w:kern w:val="0"/>
                      <w:szCs w:val="21"/>
                      <w:lang w:bidi="ar"/>
                    </w:rPr>
                  </w:pPr>
                  <w:r w:rsidRPr="00F6665D">
                    <w:rPr>
                      <w:b/>
                      <w:color w:val="0000CC"/>
                      <w:kern w:val="0"/>
                      <w:szCs w:val="21"/>
                      <w:lang w:bidi="ar"/>
                    </w:rPr>
                    <w:t>集气罩收集速率（</w:t>
                  </w:r>
                  <w:r w:rsidRPr="00F6665D">
                    <w:rPr>
                      <w:rFonts w:hint="eastAsia"/>
                      <w:b/>
                      <w:color w:val="0000CC"/>
                      <w:kern w:val="0"/>
                      <w:szCs w:val="21"/>
                      <w:lang w:bidi="ar"/>
                    </w:rPr>
                    <w:t>k</w:t>
                  </w:r>
                  <w:r w:rsidRPr="00F6665D">
                    <w:rPr>
                      <w:b/>
                      <w:color w:val="0000CC"/>
                      <w:kern w:val="0"/>
                      <w:szCs w:val="21"/>
                      <w:lang w:bidi="ar"/>
                    </w:rPr>
                    <w:t>g/h</w:t>
                  </w:r>
                  <w:r w:rsidRPr="00F6665D">
                    <w:rPr>
                      <w:rStyle w:val="font11"/>
                      <w:rFonts w:hint="default"/>
                      <w:b w:val="0"/>
                      <w:color w:val="0000CC"/>
                      <w:lang w:bidi="ar"/>
                    </w:rPr>
                    <w:t>）</w:t>
                  </w:r>
                </w:p>
              </w:tc>
              <w:tc>
                <w:tcPr>
                  <w:tcW w:w="5448" w:type="dxa"/>
                  <w:gridSpan w:val="2"/>
                  <w:tcBorders>
                    <w:tl2br w:val="nil"/>
                    <w:tr2bl w:val="nil"/>
                  </w:tcBorders>
                  <w:vAlign w:val="center"/>
                </w:tcPr>
                <w:p w:rsidR="00A801BD" w:rsidRPr="00F6665D" w:rsidRDefault="00A801BD" w:rsidP="002E532E">
                  <w:pPr>
                    <w:jc w:val="center"/>
                    <w:rPr>
                      <w:color w:val="0000CC"/>
                      <w:szCs w:val="21"/>
                    </w:rPr>
                  </w:pPr>
                  <w:r w:rsidRPr="00032772">
                    <w:rPr>
                      <w:rFonts w:hint="eastAsia"/>
                      <w:color w:val="0000CC"/>
                      <w:szCs w:val="21"/>
                    </w:rPr>
                    <w:t>0.07875</w:t>
                  </w:r>
                </w:p>
              </w:tc>
            </w:tr>
            <w:tr w:rsidR="00A801BD" w:rsidRPr="0092635F" w:rsidTr="00A801BD">
              <w:trPr>
                <w:gridBefore w:val="1"/>
                <w:wBefore w:w="29" w:type="dxa"/>
                <w:trHeight w:val="300"/>
              </w:trPr>
              <w:tc>
                <w:tcPr>
                  <w:tcW w:w="2806" w:type="dxa"/>
                  <w:tcBorders>
                    <w:tl2br w:val="nil"/>
                    <w:tr2bl w:val="nil"/>
                  </w:tcBorders>
                  <w:vAlign w:val="center"/>
                </w:tcPr>
                <w:p w:rsidR="00A801BD" w:rsidRPr="0092635F" w:rsidRDefault="00A801BD" w:rsidP="002E532E">
                  <w:pPr>
                    <w:widowControl/>
                    <w:jc w:val="center"/>
                    <w:textAlignment w:val="top"/>
                    <w:rPr>
                      <w:b/>
                      <w:szCs w:val="21"/>
                    </w:rPr>
                  </w:pPr>
                  <w:r w:rsidRPr="0092635F">
                    <w:rPr>
                      <w:b/>
                      <w:kern w:val="0"/>
                      <w:szCs w:val="21"/>
                      <w:lang w:bidi="ar"/>
                    </w:rPr>
                    <w:t>产生浓度（</w:t>
                  </w:r>
                  <w:r w:rsidRPr="0092635F">
                    <w:rPr>
                      <w:b/>
                      <w:kern w:val="0"/>
                      <w:szCs w:val="21"/>
                      <w:lang w:bidi="ar"/>
                    </w:rPr>
                    <w:t>mg/m</w:t>
                  </w:r>
                  <w:r w:rsidRPr="0092635F">
                    <w:rPr>
                      <w:rStyle w:val="font01"/>
                      <w:rFonts w:ascii="Times New Roman" w:hAnsi="Times New Roman" w:cs="Times New Roman" w:hint="default"/>
                      <w:color w:val="auto"/>
                      <w:lang w:bidi="ar"/>
                    </w:rPr>
                    <w:t>3</w:t>
                  </w:r>
                  <w:r w:rsidRPr="0092635F">
                    <w:rPr>
                      <w:rStyle w:val="font11"/>
                      <w:rFonts w:ascii="Times New Roman" w:hAnsi="Times New Roman" w:cs="Times New Roman" w:hint="default"/>
                      <w:color w:val="auto"/>
                      <w:lang w:bidi="ar"/>
                    </w:rPr>
                    <w:t>）</w:t>
                  </w:r>
                </w:p>
              </w:tc>
              <w:tc>
                <w:tcPr>
                  <w:tcW w:w="5448" w:type="dxa"/>
                  <w:gridSpan w:val="2"/>
                  <w:tcBorders>
                    <w:tl2br w:val="nil"/>
                    <w:tr2bl w:val="nil"/>
                  </w:tcBorders>
                  <w:vAlign w:val="center"/>
                </w:tcPr>
                <w:p w:rsidR="00A801BD" w:rsidRPr="0092635F" w:rsidRDefault="00A801BD" w:rsidP="002E532E">
                  <w:pPr>
                    <w:jc w:val="center"/>
                    <w:rPr>
                      <w:szCs w:val="21"/>
                    </w:rPr>
                  </w:pPr>
                  <w:r w:rsidRPr="00473D24">
                    <w:rPr>
                      <w:rFonts w:hint="eastAsia"/>
                      <w:color w:val="0000CC"/>
                      <w:szCs w:val="21"/>
                    </w:rPr>
                    <w:t>19.6</w:t>
                  </w:r>
                </w:p>
              </w:tc>
            </w:tr>
            <w:tr w:rsidR="00A801BD" w:rsidRPr="0092635F" w:rsidTr="00A801BD">
              <w:trPr>
                <w:gridBefore w:val="1"/>
                <w:wBefore w:w="29" w:type="dxa"/>
                <w:trHeight w:val="300"/>
              </w:trPr>
              <w:tc>
                <w:tcPr>
                  <w:tcW w:w="2806" w:type="dxa"/>
                  <w:tcBorders>
                    <w:tl2br w:val="nil"/>
                    <w:tr2bl w:val="nil"/>
                  </w:tcBorders>
                  <w:vAlign w:val="center"/>
                </w:tcPr>
                <w:p w:rsidR="00A801BD" w:rsidRPr="0092635F" w:rsidRDefault="00A801BD" w:rsidP="002E532E">
                  <w:pPr>
                    <w:widowControl/>
                    <w:jc w:val="center"/>
                    <w:textAlignment w:val="top"/>
                    <w:rPr>
                      <w:b/>
                      <w:szCs w:val="21"/>
                    </w:rPr>
                  </w:pPr>
                  <w:r w:rsidRPr="0092635F">
                    <w:rPr>
                      <w:b/>
                      <w:kern w:val="0"/>
                      <w:szCs w:val="21"/>
                      <w:lang w:bidi="ar"/>
                    </w:rPr>
                    <w:t>处理措施</w:t>
                  </w:r>
                </w:p>
              </w:tc>
              <w:tc>
                <w:tcPr>
                  <w:tcW w:w="5448" w:type="dxa"/>
                  <w:gridSpan w:val="2"/>
                  <w:tcBorders>
                    <w:tl2br w:val="nil"/>
                    <w:tr2bl w:val="nil"/>
                  </w:tcBorders>
                  <w:vAlign w:val="center"/>
                </w:tcPr>
                <w:p w:rsidR="00A801BD" w:rsidRPr="0092635F" w:rsidRDefault="00A801BD" w:rsidP="002E532E">
                  <w:pPr>
                    <w:jc w:val="center"/>
                    <w:rPr>
                      <w:szCs w:val="21"/>
                    </w:rPr>
                  </w:pPr>
                  <w:r w:rsidRPr="0092635F">
                    <w:rPr>
                      <w:szCs w:val="21"/>
                    </w:rPr>
                    <w:t>经活性炭吸附装置处理后由</w:t>
                  </w:r>
                  <w:r w:rsidRPr="0092635F">
                    <w:rPr>
                      <w:szCs w:val="21"/>
                    </w:rPr>
                    <w:t>15m</w:t>
                  </w:r>
                  <w:r w:rsidRPr="0092635F">
                    <w:rPr>
                      <w:szCs w:val="21"/>
                    </w:rPr>
                    <w:t>高的排气筒排放</w:t>
                  </w:r>
                </w:p>
              </w:tc>
            </w:tr>
            <w:tr w:rsidR="00A801BD" w:rsidRPr="0092635F" w:rsidTr="00A801BD">
              <w:trPr>
                <w:gridBefore w:val="1"/>
                <w:wBefore w:w="29" w:type="dxa"/>
                <w:trHeight w:val="300"/>
              </w:trPr>
              <w:tc>
                <w:tcPr>
                  <w:tcW w:w="2806" w:type="dxa"/>
                  <w:tcBorders>
                    <w:tl2br w:val="nil"/>
                    <w:tr2bl w:val="nil"/>
                  </w:tcBorders>
                  <w:vAlign w:val="center"/>
                </w:tcPr>
                <w:p w:rsidR="00A801BD" w:rsidRPr="0092635F" w:rsidRDefault="00A801BD" w:rsidP="002E532E">
                  <w:pPr>
                    <w:widowControl/>
                    <w:jc w:val="center"/>
                    <w:textAlignment w:val="top"/>
                    <w:rPr>
                      <w:b/>
                      <w:kern w:val="0"/>
                      <w:szCs w:val="21"/>
                      <w:lang w:bidi="ar"/>
                    </w:rPr>
                  </w:pPr>
                  <w:r w:rsidRPr="0092635F">
                    <w:rPr>
                      <w:b/>
                      <w:kern w:val="0"/>
                      <w:szCs w:val="21"/>
                      <w:lang w:bidi="ar"/>
                    </w:rPr>
                    <w:t>处理效率</w:t>
                  </w:r>
                </w:p>
              </w:tc>
              <w:tc>
                <w:tcPr>
                  <w:tcW w:w="5448" w:type="dxa"/>
                  <w:gridSpan w:val="2"/>
                  <w:tcBorders>
                    <w:tl2br w:val="nil"/>
                    <w:tr2bl w:val="nil"/>
                  </w:tcBorders>
                  <w:vAlign w:val="center"/>
                </w:tcPr>
                <w:p w:rsidR="00A801BD" w:rsidRPr="0092635F" w:rsidRDefault="00A801BD" w:rsidP="002E532E">
                  <w:pPr>
                    <w:jc w:val="center"/>
                    <w:rPr>
                      <w:szCs w:val="21"/>
                    </w:rPr>
                  </w:pPr>
                  <w:r w:rsidRPr="0092635F">
                    <w:rPr>
                      <w:szCs w:val="21"/>
                    </w:rPr>
                    <w:t>90%</w:t>
                  </w:r>
                </w:p>
              </w:tc>
            </w:tr>
            <w:tr w:rsidR="00A801BD" w:rsidRPr="0092635F" w:rsidTr="00A801BD">
              <w:trPr>
                <w:gridBefore w:val="1"/>
                <w:wBefore w:w="29" w:type="dxa"/>
                <w:trHeight w:val="300"/>
              </w:trPr>
              <w:tc>
                <w:tcPr>
                  <w:tcW w:w="2806" w:type="dxa"/>
                  <w:tcBorders>
                    <w:tl2br w:val="nil"/>
                    <w:tr2bl w:val="nil"/>
                  </w:tcBorders>
                  <w:vAlign w:val="center"/>
                </w:tcPr>
                <w:p w:rsidR="00A801BD" w:rsidRPr="0092635F" w:rsidRDefault="00A801BD" w:rsidP="002E532E">
                  <w:pPr>
                    <w:widowControl/>
                    <w:jc w:val="center"/>
                    <w:textAlignment w:val="top"/>
                    <w:rPr>
                      <w:b/>
                      <w:kern w:val="0"/>
                      <w:szCs w:val="21"/>
                      <w:lang w:bidi="ar"/>
                    </w:rPr>
                  </w:pPr>
                  <w:r w:rsidRPr="0092635F">
                    <w:rPr>
                      <w:b/>
                      <w:kern w:val="0"/>
                      <w:szCs w:val="21"/>
                      <w:lang w:bidi="ar"/>
                    </w:rPr>
                    <w:t>排放量（</w:t>
                  </w:r>
                  <w:r w:rsidRPr="0092635F">
                    <w:rPr>
                      <w:b/>
                      <w:kern w:val="0"/>
                      <w:szCs w:val="21"/>
                      <w:lang w:bidi="ar"/>
                    </w:rPr>
                    <w:t>t/a</w:t>
                  </w:r>
                  <w:r w:rsidRPr="0092635F">
                    <w:rPr>
                      <w:rStyle w:val="font11"/>
                      <w:rFonts w:ascii="Times New Roman" w:hAnsi="Times New Roman" w:cs="Times New Roman" w:hint="default"/>
                      <w:color w:val="auto"/>
                      <w:lang w:bidi="ar"/>
                    </w:rPr>
                    <w:t>）</w:t>
                  </w:r>
                </w:p>
              </w:tc>
              <w:tc>
                <w:tcPr>
                  <w:tcW w:w="5448" w:type="dxa"/>
                  <w:gridSpan w:val="2"/>
                  <w:tcBorders>
                    <w:tl2br w:val="nil"/>
                    <w:tr2bl w:val="nil"/>
                  </w:tcBorders>
                  <w:vAlign w:val="center"/>
                </w:tcPr>
                <w:p w:rsidR="00A801BD" w:rsidRPr="00C67617" w:rsidRDefault="00A801BD" w:rsidP="002E532E">
                  <w:pPr>
                    <w:jc w:val="center"/>
                    <w:rPr>
                      <w:szCs w:val="21"/>
                      <w:highlight w:val="green"/>
                    </w:rPr>
                  </w:pPr>
                  <w:r w:rsidRPr="00473D24">
                    <w:rPr>
                      <w:rFonts w:hint="eastAsia"/>
                      <w:color w:val="0000CC"/>
                      <w:szCs w:val="21"/>
                    </w:rPr>
                    <w:t>0.0189</w:t>
                  </w:r>
                </w:p>
              </w:tc>
            </w:tr>
            <w:tr w:rsidR="00A801BD" w:rsidRPr="0092635F" w:rsidTr="00A801BD">
              <w:trPr>
                <w:gridBefore w:val="1"/>
                <w:wBefore w:w="29" w:type="dxa"/>
                <w:trHeight w:val="300"/>
              </w:trPr>
              <w:tc>
                <w:tcPr>
                  <w:tcW w:w="2806" w:type="dxa"/>
                  <w:tcBorders>
                    <w:tl2br w:val="nil"/>
                    <w:tr2bl w:val="nil"/>
                  </w:tcBorders>
                  <w:vAlign w:val="center"/>
                </w:tcPr>
                <w:p w:rsidR="00A801BD" w:rsidRPr="0092635F" w:rsidRDefault="00A801BD" w:rsidP="002E532E">
                  <w:pPr>
                    <w:widowControl/>
                    <w:jc w:val="center"/>
                    <w:textAlignment w:val="top"/>
                    <w:rPr>
                      <w:b/>
                      <w:szCs w:val="21"/>
                    </w:rPr>
                  </w:pPr>
                  <w:r w:rsidRPr="0092635F">
                    <w:rPr>
                      <w:b/>
                      <w:kern w:val="0"/>
                      <w:szCs w:val="21"/>
                      <w:lang w:bidi="ar"/>
                    </w:rPr>
                    <w:t>排放速率（</w:t>
                  </w:r>
                  <w:r w:rsidRPr="0092635F">
                    <w:rPr>
                      <w:b/>
                      <w:kern w:val="0"/>
                      <w:szCs w:val="21"/>
                      <w:lang w:bidi="ar"/>
                    </w:rPr>
                    <w:t>kg/h</w:t>
                  </w:r>
                  <w:r w:rsidRPr="0092635F">
                    <w:rPr>
                      <w:rStyle w:val="font11"/>
                      <w:rFonts w:ascii="Times New Roman" w:hAnsi="Times New Roman" w:cs="Times New Roman" w:hint="default"/>
                      <w:color w:val="auto"/>
                      <w:lang w:bidi="ar"/>
                    </w:rPr>
                    <w:t>）</w:t>
                  </w:r>
                </w:p>
              </w:tc>
              <w:tc>
                <w:tcPr>
                  <w:tcW w:w="5448" w:type="dxa"/>
                  <w:gridSpan w:val="2"/>
                  <w:tcBorders>
                    <w:tl2br w:val="nil"/>
                    <w:tr2bl w:val="nil"/>
                  </w:tcBorders>
                  <w:vAlign w:val="center"/>
                </w:tcPr>
                <w:p w:rsidR="00A801BD" w:rsidRPr="00C67617" w:rsidRDefault="00A801BD" w:rsidP="002E532E">
                  <w:pPr>
                    <w:jc w:val="center"/>
                    <w:rPr>
                      <w:szCs w:val="21"/>
                      <w:highlight w:val="green"/>
                    </w:rPr>
                  </w:pPr>
                  <w:r w:rsidRPr="00032772">
                    <w:rPr>
                      <w:rFonts w:hint="eastAsia"/>
                      <w:color w:val="0000CC"/>
                      <w:szCs w:val="21"/>
                    </w:rPr>
                    <w:t>0.0</w:t>
                  </w:r>
                  <w:r>
                    <w:rPr>
                      <w:rFonts w:hint="eastAsia"/>
                      <w:color w:val="0000CC"/>
                      <w:szCs w:val="21"/>
                    </w:rPr>
                    <w:t>0</w:t>
                  </w:r>
                  <w:r w:rsidRPr="00032772">
                    <w:rPr>
                      <w:rFonts w:hint="eastAsia"/>
                      <w:color w:val="0000CC"/>
                      <w:szCs w:val="21"/>
                    </w:rPr>
                    <w:t>7875</w:t>
                  </w:r>
                </w:p>
              </w:tc>
            </w:tr>
            <w:tr w:rsidR="00A801BD" w:rsidRPr="0092635F" w:rsidTr="00A801BD">
              <w:trPr>
                <w:gridBefore w:val="1"/>
                <w:wBefore w:w="29" w:type="dxa"/>
                <w:trHeight w:val="300"/>
              </w:trPr>
              <w:tc>
                <w:tcPr>
                  <w:tcW w:w="2806" w:type="dxa"/>
                  <w:tcBorders>
                    <w:tl2br w:val="nil"/>
                    <w:tr2bl w:val="nil"/>
                  </w:tcBorders>
                  <w:vAlign w:val="center"/>
                </w:tcPr>
                <w:p w:rsidR="00A801BD" w:rsidRPr="0092635F" w:rsidRDefault="00A801BD" w:rsidP="002E532E">
                  <w:pPr>
                    <w:widowControl/>
                    <w:jc w:val="center"/>
                    <w:textAlignment w:val="top"/>
                    <w:rPr>
                      <w:b/>
                      <w:szCs w:val="21"/>
                    </w:rPr>
                  </w:pPr>
                  <w:r w:rsidRPr="0092635F">
                    <w:rPr>
                      <w:b/>
                      <w:kern w:val="0"/>
                      <w:szCs w:val="21"/>
                      <w:lang w:bidi="ar"/>
                    </w:rPr>
                    <w:t>排放浓度（</w:t>
                  </w:r>
                  <w:r w:rsidRPr="0092635F">
                    <w:rPr>
                      <w:b/>
                      <w:kern w:val="0"/>
                      <w:szCs w:val="21"/>
                      <w:lang w:bidi="ar"/>
                    </w:rPr>
                    <w:t>mg/m</w:t>
                  </w:r>
                  <w:r w:rsidRPr="0092635F">
                    <w:rPr>
                      <w:rStyle w:val="font01"/>
                      <w:rFonts w:ascii="Times New Roman" w:hAnsi="Times New Roman" w:cs="Times New Roman" w:hint="default"/>
                      <w:color w:val="auto"/>
                      <w:lang w:bidi="ar"/>
                    </w:rPr>
                    <w:t>3</w:t>
                  </w:r>
                  <w:r w:rsidRPr="0092635F">
                    <w:rPr>
                      <w:rStyle w:val="font11"/>
                      <w:rFonts w:ascii="Times New Roman" w:hAnsi="Times New Roman" w:cs="Times New Roman" w:hint="default"/>
                      <w:color w:val="auto"/>
                      <w:lang w:bidi="ar"/>
                    </w:rPr>
                    <w:t>）</w:t>
                  </w:r>
                </w:p>
              </w:tc>
              <w:tc>
                <w:tcPr>
                  <w:tcW w:w="5448" w:type="dxa"/>
                  <w:gridSpan w:val="2"/>
                  <w:tcBorders>
                    <w:tl2br w:val="nil"/>
                    <w:tr2bl w:val="nil"/>
                  </w:tcBorders>
                  <w:vAlign w:val="center"/>
                </w:tcPr>
                <w:p w:rsidR="00A801BD" w:rsidRPr="00C67617" w:rsidRDefault="00A801BD" w:rsidP="002E532E">
                  <w:pPr>
                    <w:jc w:val="center"/>
                    <w:rPr>
                      <w:szCs w:val="21"/>
                      <w:highlight w:val="green"/>
                    </w:rPr>
                  </w:pPr>
                  <w:r w:rsidRPr="00473D24">
                    <w:rPr>
                      <w:rFonts w:hint="eastAsia"/>
                      <w:color w:val="0000CC"/>
                      <w:szCs w:val="21"/>
                    </w:rPr>
                    <w:t>2.0</w:t>
                  </w:r>
                </w:p>
              </w:tc>
            </w:tr>
            <w:tr w:rsidR="00A801BD" w:rsidRPr="00C318E1" w:rsidTr="00A801BD">
              <w:trPr>
                <w:gridAfter w:val="1"/>
                <w:wAfter w:w="30" w:type="dxa"/>
                <w:trHeight w:val="300"/>
              </w:trPr>
              <w:tc>
                <w:tcPr>
                  <w:tcW w:w="2835" w:type="dxa"/>
                  <w:gridSpan w:val="2"/>
                  <w:tcBorders>
                    <w:tl2br w:val="nil"/>
                    <w:tr2bl w:val="nil"/>
                  </w:tcBorders>
                  <w:vAlign w:val="center"/>
                </w:tcPr>
                <w:p w:rsidR="00A801BD" w:rsidRPr="00C318E1" w:rsidRDefault="00A801BD" w:rsidP="002E532E">
                  <w:pPr>
                    <w:widowControl/>
                    <w:jc w:val="center"/>
                    <w:textAlignment w:val="top"/>
                    <w:rPr>
                      <w:b/>
                      <w:kern w:val="0"/>
                      <w:szCs w:val="21"/>
                      <w:lang w:bidi="ar"/>
                    </w:rPr>
                  </w:pPr>
                  <w:r w:rsidRPr="00C318E1">
                    <w:rPr>
                      <w:b/>
                      <w:kern w:val="0"/>
                      <w:szCs w:val="21"/>
                      <w:lang w:bidi="ar"/>
                    </w:rPr>
                    <w:t>浓度限值（</w:t>
                  </w:r>
                  <w:r w:rsidRPr="00C318E1">
                    <w:rPr>
                      <w:b/>
                      <w:kern w:val="0"/>
                      <w:szCs w:val="21"/>
                      <w:lang w:bidi="ar"/>
                    </w:rPr>
                    <w:t>mg/m</w:t>
                  </w:r>
                  <w:r w:rsidRPr="00C318E1">
                    <w:rPr>
                      <w:rStyle w:val="font01"/>
                      <w:rFonts w:ascii="Times New Roman" w:hAnsi="Times New Roman" w:cs="Times New Roman" w:hint="default"/>
                      <w:color w:val="auto"/>
                      <w:lang w:bidi="ar"/>
                    </w:rPr>
                    <w:t>3</w:t>
                  </w:r>
                  <w:r w:rsidRPr="00C318E1">
                    <w:rPr>
                      <w:b/>
                      <w:kern w:val="0"/>
                      <w:szCs w:val="21"/>
                      <w:lang w:bidi="ar"/>
                    </w:rPr>
                    <w:t>）</w:t>
                  </w:r>
                </w:p>
              </w:tc>
              <w:tc>
                <w:tcPr>
                  <w:tcW w:w="5418" w:type="dxa"/>
                  <w:tcBorders>
                    <w:tl2br w:val="nil"/>
                    <w:tr2bl w:val="nil"/>
                  </w:tcBorders>
                  <w:vAlign w:val="center"/>
                </w:tcPr>
                <w:p w:rsidR="00A801BD" w:rsidRPr="00C318E1" w:rsidRDefault="00A801BD" w:rsidP="002E532E">
                  <w:pPr>
                    <w:jc w:val="center"/>
                    <w:rPr>
                      <w:color w:val="0000CC"/>
                      <w:szCs w:val="21"/>
                    </w:rPr>
                  </w:pPr>
                  <w:r w:rsidRPr="00C318E1">
                    <w:rPr>
                      <w:rFonts w:hint="eastAsia"/>
                      <w:color w:val="0000CC"/>
                      <w:szCs w:val="21"/>
                    </w:rPr>
                    <w:t>80</w:t>
                  </w:r>
                </w:p>
              </w:tc>
            </w:tr>
            <w:tr w:rsidR="00A801BD" w:rsidRPr="00C318E1" w:rsidTr="00A801BD">
              <w:trPr>
                <w:gridAfter w:val="1"/>
                <w:wAfter w:w="30" w:type="dxa"/>
                <w:trHeight w:val="300"/>
              </w:trPr>
              <w:tc>
                <w:tcPr>
                  <w:tcW w:w="2835" w:type="dxa"/>
                  <w:gridSpan w:val="2"/>
                  <w:tcBorders>
                    <w:tl2br w:val="nil"/>
                    <w:tr2bl w:val="nil"/>
                  </w:tcBorders>
                  <w:vAlign w:val="center"/>
                </w:tcPr>
                <w:p w:rsidR="00A801BD" w:rsidRPr="00C318E1" w:rsidRDefault="00A801BD" w:rsidP="002E532E">
                  <w:pPr>
                    <w:widowControl/>
                    <w:jc w:val="center"/>
                    <w:textAlignment w:val="top"/>
                    <w:rPr>
                      <w:b/>
                      <w:kern w:val="0"/>
                      <w:szCs w:val="21"/>
                      <w:lang w:bidi="ar"/>
                    </w:rPr>
                  </w:pPr>
                  <w:r w:rsidRPr="00C318E1">
                    <w:rPr>
                      <w:rFonts w:hint="eastAsia"/>
                      <w:b/>
                      <w:color w:val="0000CC"/>
                      <w:kern w:val="0"/>
                      <w:szCs w:val="21"/>
                      <w:lang w:bidi="ar"/>
                    </w:rPr>
                    <w:t>最低去除效率</w:t>
                  </w:r>
                </w:p>
              </w:tc>
              <w:tc>
                <w:tcPr>
                  <w:tcW w:w="5418" w:type="dxa"/>
                  <w:tcBorders>
                    <w:tl2br w:val="nil"/>
                    <w:tr2bl w:val="nil"/>
                  </w:tcBorders>
                  <w:vAlign w:val="center"/>
                </w:tcPr>
                <w:p w:rsidR="00A801BD" w:rsidRPr="00C318E1" w:rsidRDefault="00A801BD" w:rsidP="002E532E">
                  <w:pPr>
                    <w:jc w:val="center"/>
                    <w:rPr>
                      <w:color w:val="0000CC"/>
                      <w:szCs w:val="21"/>
                    </w:rPr>
                  </w:pPr>
                  <w:r w:rsidRPr="00C318E1">
                    <w:rPr>
                      <w:rFonts w:hint="eastAsia"/>
                      <w:color w:val="0000CC"/>
                      <w:szCs w:val="21"/>
                    </w:rPr>
                    <w:t>90%</w:t>
                  </w:r>
                </w:p>
              </w:tc>
            </w:tr>
            <w:tr w:rsidR="00A801BD" w:rsidRPr="00C318E1" w:rsidTr="00A801BD">
              <w:trPr>
                <w:gridAfter w:val="1"/>
                <w:wAfter w:w="30" w:type="dxa"/>
                <w:trHeight w:val="300"/>
              </w:trPr>
              <w:tc>
                <w:tcPr>
                  <w:tcW w:w="2835" w:type="dxa"/>
                  <w:gridSpan w:val="2"/>
                  <w:tcBorders>
                    <w:tl2br w:val="nil"/>
                    <w:tr2bl w:val="nil"/>
                  </w:tcBorders>
                  <w:vAlign w:val="center"/>
                </w:tcPr>
                <w:p w:rsidR="00A801BD" w:rsidRPr="00C318E1" w:rsidRDefault="00A801BD" w:rsidP="002E532E">
                  <w:pPr>
                    <w:widowControl/>
                    <w:jc w:val="center"/>
                    <w:textAlignment w:val="top"/>
                    <w:rPr>
                      <w:b/>
                      <w:kern w:val="0"/>
                      <w:szCs w:val="21"/>
                      <w:lang w:bidi="ar"/>
                    </w:rPr>
                  </w:pPr>
                  <w:r w:rsidRPr="00C318E1">
                    <w:rPr>
                      <w:b/>
                      <w:kern w:val="0"/>
                      <w:szCs w:val="21"/>
                      <w:lang w:bidi="ar"/>
                    </w:rPr>
                    <w:lastRenderedPageBreak/>
                    <w:t>达标情况</w:t>
                  </w:r>
                </w:p>
              </w:tc>
              <w:tc>
                <w:tcPr>
                  <w:tcW w:w="5418" w:type="dxa"/>
                  <w:tcBorders>
                    <w:tl2br w:val="nil"/>
                    <w:tr2bl w:val="nil"/>
                  </w:tcBorders>
                  <w:vAlign w:val="center"/>
                </w:tcPr>
                <w:p w:rsidR="00A801BD" w:rsidRPr="00C318E1" w:rsidRDefault="00A801BD" w:rsidP="002E532E">
                  <w:pPr>
                    <w:jc w:val="center"/>
                    <w:rPr>
                      <w:szCs w:val="21"/>
                    </w:rPr>
                  </w:pPr>
                  <w:r w:rsidRPr="00C318E1">
                    <w:rPr>
                      <w:szCs w:val="21"/>
                    </w:rPr>
                    <w:t>达标</w:t>
                  </w:r>
                </w:p>
              </w:tc>
            </w:tr>
          </w:tbl>
          <w:p w:rsidR="003E032D" w:rsidRPr="00DC1110" w:rsidRDefault="00BA66DF" w:rsidP="00C318E1">
            <w:pPr>
              <w:spacing w:line="360" w:lineRule="auto"/>
              <w:ind w:firstLineChars="200" w:firstLine="480"/>
              <w:rPr>
                <w:kern w:val="24"/>
                <w:sz w:val="24"/>
              </w:rPr>
            </w:pPr>
            <w:r w:rsidRPr="00DC1110">
              <w:rPr>
                <w:rFonts w:hint="eastAsia"/>
                <w:sz w:val="24"/>
              </w:rPr>
              <w:t>由表</w:t>
            </w:r>
            <w:r w:rsidRPr="00DC1110">
              <w:rPr>
                <w:rFonts w:hint="eastAsia"/>
                <w:sz w:val="24"/>
              </w:rPr>
              <w:t>7-1</w:t>
            </w:r>
            <w:r w:rsidRPr="00DC1110">
              <w:rPr>
                <w:rFonts w:hint="eastAsia"/>
                <w:sz w:val="24"/>
              </w:rPr>
              <w:t>可得，本项目非甲烷总烃的</w:t>
            </w:r>
            <w:r w:rsidR="00A801BD" w:rsidRPr="00A801BD">
              <w:rPr>
                <w:rFonts w:hint="eastAsia"/>
                <w:color w:val="0000CC"/>
                <w:sz w:val="24"/>
              </w:rPr>
              <w:t>有组织</w:t>
            </w:r>
            <w:r w:rsidRPr="00C318E1">
              <w:rPr>
                <w:rFonts w:hint="eastAsia"/>
                <w:color w:val="0000CC"/>
                <w:sz w:val="24"/>
              </w:rPr>
              <w:t>排放</w:t>
            </w:r>
            <w:r w:rsidR="00C318E1" w:rsidRPr="00C318E1">
              <w:rPr>
                <w:rFonts w:hint="eastAsia"/>
                <w:color w:val="0000CC"/>
                <w:sz w:val="24"/>
              </w:rPr>
              <w:t>浓度</w:t>
            </w:r>
            <w:r w:rsidRPr="00C318E1">
              <w:rPr>
                <w:rFonts w:hint="eastAsia"/>
                <w:color w:val="0000CC"/>
                <w:sz w:val="24"/>
              </w:rPr>
              <w:t>及</w:t>
            </w:r>
            <w:r w:rsidR="00C318E1" w:rsidRPr="00C318E1">
              <w:rPr>
                <w:rFonts w:hint="eastAsia"/>
                <w:color w:val="0000CC"/>
                <w:sz w:val="24"/>
              </w:rPr>
              <w:t>最低去除效率</w:t>
            </w:r>
            <w:r w:rsidR="00C318E1">
              <w:rPr>
                <w:rFonts w:hint="eastAsia"/>
                <w:color w:val="0000CC"/>
                <w:sz w:val="24"/>
              </w:rPr>
              <w:t>均满足</w:t>
            </w:r>
            <w:r w:rsidR="00C318E1" w:rsidRPr="00C318E1">
              <w:rPr>
                <w:rFonts w:hint="eastAsia"/>
                <w:color w:val="0000CC"/>
                <w:kern w:val="24"/>
                <w:sz w:val="24"/>
              </w:rPr>
              <w:t>陕西省</w:t>
            </w:r>
            <w:r w:rsidR="00C318E1">
              <w:rPr>
                <w:rFonts w:hint="eastAsia"/>
                <w:color w:val="0000CC"/>
                <w:kern w:val="24"/>
                <w:sz w:val="24"/>
              </w:rPr>
              <w:t>地方标准《挥发性有机物排放标准》（</w:t>
            </w:r>
            <w:r w:rsidR="00C318E1">
              <w:rPr>
                <w:rFonts w:hint="eastAsia"/>
                <w:color w:val="0000CC"/>
                <w:kern w:val="24"/>
                <w:sz w:val="24"/>
              </w:rPr>
              <w:t>DB61/T1061-2017</w:t>
            </w:r>
            <w:r w:rsidR="00C318E1">
              <w:rPr>
                <w:rFonts w:hint="eastAsia"/>
                <w:color w:val="0000CC"/>
                <w:kern w:val="24"/>
                <w:sz w:val="24"/>
              </w:rPr>
              <w:t>）中橡胶制品制造行业（胶浆制备、浸浆、胶浆喷涂和涂胶工艺有机废气排放设施）有组织排放标准要求，</w:t>
            </w:r>
            <w:r w:rsidRPr="00DC1110">
              <w:rPr>
                <w:rFonts w:hint="eastAsia"/>
                <w:kern w:val="24"/>
                <w:sz w:val="24"/>
              </w:rPr>
              <w:t>能达标排放，对环境影响较小。</w:t>
            </w:r>
          </w:p>
          <w:p w:rsidR="003E032D" w:rsidRPr="00DC1110" w:rsidRDefault="00BA66DF">
            <w:pPr>
              <w:spacing w:line="360" w:lineRule="auto"/>
              <w:ind w:firstLineChars="200" w:firstLine="482"/>
              <w:rPr>
                <w:b/>
                <w:bCs/>
                <w:kern w:val="24"/>
                <w:sz w:val="24"/>
              </w:rPr>
            </w:pPr>
            <w:r w:rsidRPr="00DC1110">
              <w:rPr>
                <w:rFonts w:hint="eastAsia"/>
                <w:b/>
                <w:bCs/>
                <w:kern w:val="24"/>
                <w:sz w:val="24"/>
              </w:rPr>
              <w:t>有机废气对敏感点的影响分析：</w:t>
            </w:r>
          </w:p>
          <w:p w:rsidR="003E032D" w:rsidRPr="00DC1110" w:rsidRDefault="00BA66DF">
            <w:pPr>
              <w:spacing w:line="360" w:lineRule="auto"/>
              <w:ind w:firstLineChars="200" w:firstLine="480"/>
              <w:rPr>
                <w:sz w:val="24"/>
              </w:rPr>
            </w:pPr>
            <w:r w:rsidRPr="00DC1110">
              <w:rPr>
                <w:rFonts w:hint="eastAsia"/>
                <w:kern w:val="24"/>
                <w:sz w:val="24"/>
              </w:rPr>
              <w:t>本项目附近的敏感点为项目</w:t>
            </w:r>
            <w:r w:rsidRPr="00DC1110">
              <w:rPr>
                <w:rFonts w:hint="eastAsia"/>
                <w:sz w:val="24"/>
              </w:rPr>
              <w:t>东侧紧邻的双照镇大王中心卫生院、项目南侧</w:t>
            </w:r>
            <w:r w:rsidRPr="00DC1110">
              <w:rPr>
                <w:rFonts w:hint="eastAsia"/>
                <w:sz w:val="24"/>
              </w:rPr>
              <w:t>140m</w:t>
            </w:r>
            <w:r w:rsidRPr="00DC1110">
              <w:rPr>
                <w:rFonts w:hint="eastAsia"/>
                <w:sz w:val="24"/>
              </w:rPr>
              <w:t>处的大王村、项目东侧</w:t>
            </w:r>
            <w:r w:rsidRPr="00DC1110">
              <w:rPr>
                <w:rFonts w:hint="eastAsia"/>
                <w:sz w:val="24"/>
              </w:rPr>
              <w:t>228m</w:t>
            </w:r>
            <w:r w:rsidRPr="00DC1110">
              <w:rPr>
                <w:rFonts w:hint="eastAsia"/>
                <w:sz w:val="24"/>
              </w:rPr>
              <w:t>处的双照镇大王中心小学、项目南侧</w:t>
            </w:r>
            <w:r w:rsidRPr="00DC1110">
              <w:rPr>
                <w:rFonts w:hint="eastAsia"/>
                <w:sz w:val="24"/>
              </w:rPr>
              <w:t>232m</w:t>
            </w:r>
            <w:r w:rsidRPr="00DC1110">
              <w:rPr>
                <w:rFonts w:hint="eastAsia"/>
                <w:sz w:val="24"/>
              </w:rPr>
              <w:t>处的平陵中学</w:t>
            </w:r>
            <w:r w:rsidR="00DE49D0">
              <w:rPr>
                <w:rFonts w:hint="eastAsia"/>
                <w:sz w:val="24"/>
              </w:rPr>
              <w:t>、项目西侧</w:t>
            </w:r>
            <w:r w:rsidR="00DE49D0">
              <w:rPr>
                <w:rFonts w:hint="eastAsia"/>
                <w:sz w:val="24"/>
              </w:rPr>
              <w:t>100m</w:t>
            </w:r>
            <w:r w:rsidR="00DE49D0">
              <w:rPr>
                <w:rFonts w:hint="eastAsia"/>
                <w:sz w:val="24"/>
              </w:rPr>
              <w:t>的</w:t>
            </w:r>
            <w:r w:rsidR="00DE49D0" w:rsidRPr="00DE49D0">
              <w:rPr>
                <w:rFonts w:hint="eastAsia"/>
                <w:sz w:val="24"/>
              </w:rPr>
              <w:t>双照第一中心幼儿园</w:t>
            </w:r>
            <w:r w:rsidRPr="00DC1110">
              <w:rPr>
                <w:rFonts w:hint="eastAsia"/>
                <w:sz w:val="24"/>
              </w:rPr>
              <w:t>。本项目有机废气的排气筒位置拟设于塑料挤出车间的西北侧，具体位置见附图三平面布置图，则本项目有机废气排气筒距周边敏感点的距离见表</w:t>
            </w:r>
            <w:r w:rsidRPr="00DC1110">
              <w:rPr>
                <w:rFonts w:hint="eastAsia"/>
                <w:sz w:val="24"/>
              </w:rPr>
              <w:t>7-2</w:t>
            </w:r>
            <w:r w:rsidRPr="00DC1110">
              <w:rPr>
                <w:rFonts w:hint="eastAsia"/>
                <w:sz w:val="24"/>
              </w:rPr>
              <w:t>。</w:t>
            </w:r>
          </w:p>
          <w:p w:rsidR="003E032D" w:rsidRPr="00DC1110" w:rsidRDefault="00BA66DF">
            <w:pPr>
              <w:jc w:val="center"/>
              <w:rPr>
                <w:b/>
                <w:spacing w:val="8"/>
                <w:szCs w:val="21"/>
              </w:rPr>
            </w:pPr>
            <w:r w:rsidRPr="00DC1110">
              <w:rPr>
                <w:rFonts w:hint="eastAsia"/>
                <w:b/>
                <w:spacing w:val="8"/>
                <w:szCs w:val="21"/>
              </w:rPr>
              <w:t>表</w:t>
            </w:r>
            <w:r w:rsidRPr="00DC1110">
              <w:rPr>
                <w:rFonts w:hint="eastAsia"/>
                <w:b/>
                <w:spacing w:val="8"/>
                <w:szCs w:val="21"/>
              </w:rPr>
              <w:t xml:space="preserve">7-2   </w:t>
            </w:r>
            <w:r w:rsidRPr="00DC1110">
              <w:rPr>
                <w:rFonts w:hint="eastAsia"/>
                <w:b/>
                <w:spacing w:val="8"/>
                <w:szCs w:val="21"/>
              </w:rPr>
              <w:t>本项目有机废气排气筒距敏感点的距离</w:t>
            </w:r>
          </w:p>
          <w:tbl>
            <w:tblPr>
              <w:tblStyle w:val="afff6"/>
              <w:tblW w:w="5000" w:type="pct"/>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1981"/>
              <w:gridCol w:w="1400"/>
              <w:gridCol w:w="934"/>
              <w:gridCol w:w="1400"/>
              <w:gridCol w:w="1168"/>
              <w:gridCol w:w="1400"/>
            </w:tblGrid>
            <w:tr w:rsidR="00DE49D0" w:rsidRPr="00DC1110" w:rsidTr="00DE49D0">
              <w:tc>
                <w:tcPr>
                  <w:tcW w:w="1195" w:type="pct"/>
                  <w:vMerge w:val="restart"/>
                  <w:tcBorders>
                    <w:tl2br w:val="single" w:sz="4" w:space="0" w:color="auto"/>
                  </w:tcBorders>
                  <w:vAlign w:val="center"/>
                </w:tcPr>
                <w:p w:rsidR="00DE49D0" w:rsidRPr="00DC1110" w:rsidRDefault="00DE49D0">
                  <w:pPr>
                    <w:jc w:val="center"/>
                    <w:rPr>
                      <w:b/>
                      <w:bCs/>
                      <w:kern w:val="24"/>
                      <w:szCs w:val="21"/>
                    </w:rPr>
                  </w:pPr>
                  <w:r w:rsidRPr="00DC1110">
                    <w:rPr>
                      <w:rFonts w:hint="eastAsia"/>
                      <w:b/>
                      <w:bCs/>
                      <w:kern w:val="24"/>
                      <w:szCs w:val="21"/>
                    </w:rPr>
                    <w:t xml:space="preserve">     </w:t>
                  </w:r>
                  <w:r w:rsidRPr="00DC1110">
                    <w:rPr>
                      <w:rFonts w:hint="eastAsia"/>
                      <w:b/>
                      <w:bCs/>
                      <w:kern w:val="24"/>
                      <w:szCs w:val="21"/>
                    </w:rPr>
                    <w:t>敏感点名称</w:t>
                  </w:r>
                </w:p>
                <w:p w:rsidR="00DE49D0" w:rsidRPr="00DC1110" w:rsidRDefault="00DE49D0">
                  <w:pPr>
                    <w:jc w:val="center"/>
                    <w:rPr>
                      <w:b/>
                      <w:bCs/>
                      <w:kern w:val="24"/>
                      <w:szCs w:val="21"/>
                    </w:rPr>
                  </w:pPr>
                </w:p>
                <w:p w:rsidR="00DE49D0" w:rsidRPr="00DC1110" w:rsidRDefault="00DE49D0">
                  <w:pPr>
                    <w:jc w:val="left"/>
                    <w:rPr>
                      <w:b/>
                      <w:bCs/>
                      <w:kern w:val="24"/>
                      <w:szCs w:val="21"/>
                    </w:rPr>
                  </w:pPr>
                  <w:r w:rsidRPr="00DC1110">
                    <w:rPr>
                      <w:rFonts w:hint="eastAsia"/>
                      <w:b/>
                      <w:bCs/>
                      <w:kern w:val="24"/>
                      <w:szCs w:val="21"/>
                    </w:rPr>
                    <w:t>排气筒名称</w:t>
                  </w:r>
                </w:p>
              </w:tc>
              <w:tc>
                <w:tcPr>
                  <w:tcW w:w="845" w:type="pct"/>
                  <w:tcBorders>
                    <w:tl2br w:val="nil"/>
                    <w:tr2bl w:val="nil"/>
                  </w:tcBorders>
                </w:tcPr>
                <w:p w:rsidR="00DE49D0" w:rsidRPr="00DC1110" w:rsidRDefault="00DE49D0">
                  <w:pPr>
                    <w:jc w:val="center"/>
                    <w:rPr>
                      <w:b/>
                      <w:bCs/>
                      <w:kern w:val="24"/>
                      <w:szCs w:val="21"/>
                    </w:rPr>
                  </w:pPr>
                </w:p>
              </w:tc>
              <w:tc>
                <w:tcPr>
                  <w:tcW w:w="2959" w:type="pct"/>
                  <w:gridSpan w:val="4"/>
                  <w:tcBorders>
                    <w:tl2br w:val="nil"/>
                    <w:tr2bl w:val="nil"/>
                  </w:tcBorders>
                  <w:vAlign w:val="center"/>
                </w:tcPr>
                <w:p w:rsidR="00DE49D0" w:rsidRPr="00DC1110" w:rsidRDefault="00DE49D0">
                  <w:pPr>
                    <w:jc w:val="center"/>
                    <w:rPr>
                      <w:b/>
                      <w:bCs/>
                      <w:kern w:val="24"/>
                      <w:szCs w:val="21"/>
                    </w:rPr>
                  </w:pPr>
                  <w:r w:rsidRPr="00DC1110">
                    <w:rPr>
                      <w:rFonts w:hint="eastAsia"/>
                      <w:b/>
                      <w:bCs/>
                      <w:kern w:val="24"/>
                      <w:szCs w:val="21"/>
                    </w:rPr>
                    <w:t>距离（</w:t>
                  </w:r>
                  <w:r w:rsidRPr="00DC1110">
                    <w:rPr>
                      <w:rFonts w:hint="eastAsia"/>
                      <w:b/>
                      <w:bCs/>
                      <w:kern w:val="24"/>
                      <w:szCs w:val="21"/>
                    </w:rPr>
                    <w:t>m</w:t>
                  </w:r>
                  <w:r w:rsidRPr="00DC1110">
                    <w:rPr>
                      <w:rFonts w:hint="eastAsia"/>
                      <w:b/>
                      <w:bCs/>
                      <w:kern w:val="24"/>
                      <w:szCs w:val="21"/>
                    </w:rPr>
                    <w:t>）</w:t>
                  </w:r>
                </w:p>
              </w:tc>
            </w:tr>
            <w:tr w:rsidR="00DE49D0" w:rsidRPr="00DC1110" w:rsidTr="00DE49D0">
              <w:tc>
                <w:tcPr>
                  <w:tcW w:w="1195" w:type="pct"/>
                  <w:vMerge/>
                  <w:tcBorders>
                    <w:tl2br w:val="nil"/>
                    <w:tr2bl w:val="nil"/>
                  </w:tcBorders>
                  <w:vAlign w:val="center"/>
                </w:tcPr>
                <w:p w:rsidR="00DE49D0" w:rsidRPr="00DC1110" w:rsidRDefault="00DE49D0">
                  <w:pPr>
                    <w:jc w:val="center"/>
                    <w:rPr>
                      <w:b/>
                      <w:bCs/>
                      <w:kern w:val="24"/>
                      <w:szCs w:val="21"/>
                    </w:rPr>
                  </w:pPr>
                </w:p>
              </w:tc>
              <w:tc>
                <w:tcPr>
                  <w:tcW w:w="845" w:type="pct"/>
                  <w:tcBorders>
                    <w:tl2br w:val="nil"/>
                    <w:tr2bl w:val="nil"/>
                  </w:tcBorders>
                  <w:vAlign w:val="center"/>
                </w:tcPr>
                <w:p w:rsidR="00DE49D0" w:rsidRDefault="00DE49D0">
                  <w:pPr>
                    <w:jc w:val="center"/>
                    <w:rPr>
                      <w:b/>
                      <w:bCs/>
                      <w:kern w:val="24"/>
                      <w:szCs w:val="21"/>
                    </w:rPr>
                  </w:pPr>
                  <w:r w:rsidRPr="00DC1110">
                    <w:rPr>
                      <w:rFonts w:hint="eastAsia"/>
                      <w:b/>
                      <w:bCs/>
                      <w:kern w:val="24"/>
                      <w:szCs w:val="21"/>
                    </w:rPr>
                    <w:t>双照镇大王</w:t>
                  </w:r>
                </w:p>
                <w:p w:rsidR="00DE49D0" w:rsidRPr="00DC1110" w:rsidRDefault="00DE49D0">
                  <w:pPr>
                    <w:jc w:val="center"/>
                    <w:rPr>
                      <w:b/>
                      <w:bCs/>
                      <w:kern w:val="24"/>
                      <w:szCs w:val="21"/>
                    </w:rPr>
                  </w:pPr>
                  <w:r w:rsidRPr="00DC1110">
                    <w:rPr>
                      <w:rFonts w:hint="eastAsia"/>
                      <w:b/>
                      <w:bCs/>
                      <w:kern w:val="24"/>
                      <w:szCs w:val="21"/>
                    </w:rPr>
                    <w:t>中心卫生院</w:t>
                  </w:r>
                </w:p>
              </w:tc>
              <w:tc>
                <w:tcPr>
                  <w:tcW w:w="564" w:type="pct"/>
                  <w:tcBorders>
                    <w:tl2br w:val="nil"/>
                    <w:tr2bl w:val="nil"/>
                  </w:tcBorders>
                  <w:vAlign w:val="center"/>
                </w:tcPr>
                <w:p w:rsidR="00DE49D0" w:rsidRPr="00DC1110" w:rsidRDefault="00DE49D0">
                  <w:pPr>
                    <w:jc w:val="center"/>
                    <w:rPr>
                      <w:b/>
                      <w:bCs/>
                      <w:kern w:val="24"/>
                      <w:szCs w:val="21"/>
                    </w:rPr>
                  </w:pPr>
                  <w:r w:rsidRPr="00DC1110">
                    <w:rPr>
                      <w:rFonts w:hint="eastAsia"/>
                      <w:b/>
                      <w:bCs/>
                      <w:kern w:val="24"/>
                      <w:szCs w:val="21"/>
                    </w:rPr>
                    <w:t>大王村</w:t>
                  </w:r>
                </w:p>
              </w:tc>
              <w:tc>
                <w:tcPr>
                  <w:tcW w:w="845" w:type="pct"/>
                  <w:tcBorders>
                    <w:tl2br w:val="nil"/>
                    <w:tr2bl w:val="nil"/>
                  </w:tcBorders>
                  <w:vAlign w:val="center"/>
                </w:tcPr>
                <w:p w:rsidR="00DE49D0" w:rsidRDefault="00DE49D0">
                  <w:pPr>
                    <w:jc w:val="center"/>
                    <w:rPr>
                      <w:b/>
                      <w:bCs/>
                      <w:kern w:val="24"/>
                      <w:szCs w:val="21"/>
                    </w:rPr>
                  </w:pPr>
                  <w:r w:rsidRPr="00DC1110">
                    <w:rPr>
                      <w:rFonts w:hint="eastAsia"/>
                      <w:b/>
                      <w:bCs/>
                      <w:kern w:val="24"/>
                      <w:szCs w:val="21"/>
                    </w:rPr>
                    <w:t>双照镇大王</w:t>
                  </w:r>
                </w:p>
                <w:p w:rsidR="00DE49D0" w:rsidRPr="00DC1110" w:rsidRDefault="00DE49D0">
                  <w:pPr>
                    <w:jc w:val="center"/>
                    <w:rPr>
                      <w:b/>
                      <w:bCs/>
                      <w:kern w:val="24"/>
                      <w:szCs w:val="21"/>
                    </w:rPr>
                  </w:pPr>
                  <w:r w:rsidRPr="00DC1110">
                    <w:rPr>
                      <w:rFonts w:hint="eastAsia"/>
                      <w:b/>
                      <w:bCs/>
                      <w:kern w:val="24"/>
                      <w:szCs w:val="21"/>
                    </w:rPr>
                    <w:t>中心小学</w:t>
                  </w:r>
                </w:p>
              </w:tc>
              <w:tc>
                <w:tcPr>
                  <w:tcW w:w="705" w:type="pct"/>
                  <w:tcBorders>
                    <w:tl2br w:val="nil"/>
                    <w:tr2bl w:val="nil"/>
                  </w:tcBorders>
                  <w:vAlign w:val="center"/>
                </w:tcPr>
                <w:p w:rsidR="00DE49D0" w:rsidRPr="00DC1110" w:rsidRDefault="00DE49D0" w:rsidP="00C07D84">
                  <w:pPr>
                    <w:jc w:val="center"/>
                    <w:rPr>
                      <w:b/>
                      <w:bCs/>
                      <w:kern w:val="24"/>
                      <w:szCs w:val="21"/>
                    </w:rPr>
                  </w:pPr>
                  <w:r w:rsidRPr="00DC1110">
                    <w:rPr>
                      <w:rFonts w:hint="eastAsia"/>
                      <w:b/>
                      <w:bCs/>
                      <w:kern w:val="24"/>
                      <w:szCs w:val="21"/>
                    </w:rPr>
                    <w:t>平陵中学</w:t>
                  </w:r>
                </w:p>
              </w:tc>
              <w:tc>
                <w:tcPr>
                  <w:tcW w:w="845" w:type="pct"/>
                  <w:tcBorders>
                    <w:tl2br w:val="nil"/>
                    <w:tr2bl w:val="nil"/>
                  </w:tcBorders>
                  <w:vAlign w:val="center"/>
                </w:tcPr>
                <w:p w:rsidR="00DE49D0" w:rsidRDefault="00DE49D0">
                  <w:pPr>
                    <w:jc w:val="center"/>
                    <w:rPr>
                      <w:b/>
                      <w:bCs/>
                      <w:kern w:val="24"/>
                      <w:szCs w:val="21"/>
                    </w:rPr>
                  </w:pPr>
                  <w:r w:rsidRPr="00DE49D0">
                    <w:rPr>
                      <w:rFonts w:hint="eastAsia"/>
                      <w:b/>
                      <w:bCs/>
                      <w:kern w:val="24"/>
                      <w:szCs w:val="21"/>
                    </w:rPr>
                    <w:t>双照第一</w:t>
                  </w:r>
                </w:p>
                <w:p w:rsidR="00DE49D0" w:rsidRPr="00DC1110" w:rsidRDefault="00DE49D0">
                  <w:pPr>
                    <w:jc w:val="center"/>
                    <w:rPr>
                      <w:b/>
                      <w:bCs/>
                      <w:kern w:val="24"/>
                      <w:szCs w:val="21"/>
                    </w:rPr>
                  </w:pPr>
                  <w:r w:rsidRPr="00DE49D0">
                    <w:rPr>
                      <w:rFonts w:hint="eastAsia"/>
                      <w:b/>
                      <w:bCs/>
                      <w:kern w:val="24"/>
                      <w:szCs w:val="21"/>
                    </w:rPr>
                    <w:t>中心幼儿园</w:t>
                  </w:r>
                </w:p>
              </w:tc>
            </w:tr>
            <w:tr w:rsidR="00DE49D0" w:rsidRPr="00DC1110" w:rsidTr="00DE49D0">
              <w:trPr>
                <w:trHeight w:val="417"/>
              </w:trPr>
              <w:tc>
                <w:tcPr>
                  <w:tcW w:w="1195" w:type="pct"/>
                  <w:tcBorders>
                    <w:tl2br w:val="nil"/>
                    <w:tr2bl w:val="nil"/>
                  </w:tcBorders>
                  <w:vAlign w:val="center"/>
                </w:tcPr>
                <w:p w:rsidR="00DE49D0" w:rsidRPr="00DC1110" w:rsidRDefault="00DE49D0">
                  <w:pPr>
                    <w:jc w:val="center"/>
                    <w:rPr>
                      <w:kern w:val="24"/>
                      <w:szCs w:val="21"/>
                    </w:rPr>
                  </w:pPr>
                  <w:r w:rsidRPr="00DC1110">
                    <w:rPr>
                      <w:rFonts w:hint="eastAsia"/>
                      <w:b/>
                      <w:bCs/>
                      <w:kern w:val="24"/>
                      <w:szCs w:val="21"/>
                    </w:rPr>
                    <w:t>有机废气排气筒</w:t>
                  </w:r>
                </w:p>
              </w:tc>
              <w:tc>
                <w:tcPr>
                  <w:tcW w:w="845" w:type="pct"/>
                  <w:tcBorders>
                    <w:tl2br w:val="nil"/>
                    <w:tr2bl w:val="nil"/>
                  </w:tcBorders>
                  <w:vAlign w:val="center"/>
                </w:tcPr>
                <w:p w:rsidR="00DE49D0" w:rsidRPr="00DC1110" w:rsidRDefault="00DE49D0">
                  <w:pPr>
                    <w:jc w:val="center"/>
                    <w:rPr>
                      <w:kern w:val="24"/>
                      <w:szCs w:val="21"/>
                    </w:rPr>
                  </w:pPr>
                  <w:r w:rsidRPr="00DC1110">
                    <w:rPr>
                      <w:rFonts w:hint="eastAsia"/>
                      <w:kern w:val="24"/>
                      <w:szCs w:val="21"/>
                    </w:rPr>
                    <w:t>26</w:t>
                  </w:r>
                </w:p>
              </w:tc>
              <w:tc>
                <w:tcPr>
                  <w:tcW w:w="564" w:type="pct"/>
                  <w:tcBorders>
                    <w:tl2br w:val="nil"/>
                    <w:tr2bl w:val="nil"/>
                  </w:tcBorders>
                  <w:vAlign w:val="center"/>
                </w:tcPr>
                <w:p w:rsidR="00DE49D0" w:rsidRPr="00DC1110" w:rsidRDefault="00DE49D0">
                  <w:pPr>
                    <w:jc w:val="center"/>
                    <w:rPr>
                      <w:kern w:val="24"/>
                      <w:szCs w:val="21"/>
                    </w:rPr>
                  </w:pPr>
                  <w:r w:rsidRPr="00DC1110">
                    <w:rPr>
                      <w:rFonts w:hint="eastAsia"/>
                      <w:kern w:val="24"/>
                      <w:szCs w:val="21"/>
                    </w:rPr>
                    <w:t>170</w:t>
                  </w:r>
                </w:p>
              </w:tc>
              <w:tc>
                <w:tcPr>
                  <w:tcW w:w="845" w:type="pct"/>
                  <w:tcBorders>
                    <w:tl2br w:val="nil"/>
                    <w:tr2bl w:val="nil"/>
                  </w:tcBorders>
                  <w:vAlign w:val="center"/>
                </w:tcPr>
                <w:p w:rsidR="00DE49D0" w:rsidRPr="00DC1110" w:rsidRDefault="00DE49D0">
                  <w:pPr>
                    <w:jc w:val="center"/>
                    <w:rPr>
                      <w:kern w:val="24"/>
                      <w:szCs w:val="21"/>
                    </w:rPr>
                  </w:pPr>
                  <w:r w:rsidRPr="00DC1110">
                    <w:rPr>
                      <w:rFonts w:hint="eastAsia"/>
                      <w:kern w:val="24"/>
                      <w:szCs w:val="21"/>
                    </w:rPr>
                    <w:t>260</w:t>
                  </w:r>
                </w:p>
              </w:tc>
              <w:tc>
                <w:tcPr>
                  <w:tcW w:w="705" w:type="pct"/>
                  <w:tcBorders>
                    <w:tl2br w:val="nil"/>
                    <w:tr2bl w:val="nil"/>
                  </w:tcBorders>
                  <w:vAlign w:val="center"/>
                </w:tcPr>
                <w:p w:rsidR="00DE49D0" w:rsidRPr="00DC1110" w:rsidRDefault="00DE49D0" w:rsidP="00C07D84">
                  <w:pPr>
                    <w:jc w:val="center"/>
                    <w:rPr>
                      <w:kern w:val="24"/>
                      <w:szCs w:val="21"/>
                    </w:rPr>
                  </w:pPr>
                  <w:r w:rsidRPr="00DC1110">
                    <w:rPr>
                      <w:rFonts w:hint="eastAsia"/>
                      <w:kern w:val="24"/>
                      <w:szCs w:val="21"/>
                    </w:rPr>
                    <w:t>266</w:t>
                  </w:r>
                </w:p>
              </w:tc>
              <w:tc>
                <w:tcPr>
                  <w:tcW w:w="845" w:type="pct"/>
                  <w:tcBorders>
                    <w:tl2br w:val="nil"/>
                    <w:tr2bl w:val="nil"/>
                  </w:tcBorders>
                  <w:vAlign w:val="center"/>
                </w:tcPr>
                <w:p w:rsidR="00DE49D0" w:rsidRPr="00DC1110" w:rsidRDefault="00DE49D0">
                  <w:pPr>
                    <w:jc w:val="center"/>
                    <w:rPr>
                      <w:kern w:val="24"/>
                      <w:szCs w:val="21"/>
                    </w:rPr>
                  </w:pPr>
                  <w:r>
                    <w:rPr>
                      <w:rFonts w:hint="eastAsia"/>
                      <w:kern w:val="24"/>
                      <w:szCs w:val="21"/>
                    </w:rPr>
                    <w:t>145</w:t>
                  </w:r>
                </w:p>
              </w:tc>
            </w:tr>
          </w:tbl>
          <w:p w:rsidR="003E032D" w:rsidRPr="00DC1110" w:rsidRDefault="00BA66DF">
            <w:pPr>
              <w:spacing w:line="360" w:lineRule="auto"/>
              <w:ind w:firstLineChars="200" w:firstLine="480"/>
              <w:rPr>
                <w:sz w:val="24"/>
              </w:rPr>
            </w:pPr>
            <w:r w:rsidRPr="00DC1110">
              <w:rPr>
                <w:rFonts w:hint="eastAsia"/>
                <w:sz w:val="24"/>
              </w:rPr>
              <w:t>本项目有机废气排气筒的排放参数见表</w:t>
            </w:r>
            <w:r w:rsidRPr="00DC1110">
              <w:rPr>
                <w:rFonts w:hint="eastAsia"/>
                <w:sz w:val="24"/>
              </w:rPr>
              <w:t>7-3</w:t>
            </w:r>
            <w:r w:rsidRPr="00DC1110">
              <w:rPr>
                <w:rFonts w:hint="eastAsia"/>
                <w:sz w:val="24"/>
              </w:rPr>
              <w:t>。</w:t>
            </w:r>
          </w:p>
          <w:p w:rsidR="003E032D" w:rsidRPr="00DC1110" w:rsidRDefault="00BA66DF">
            <w:pPr>
              <w:jc w:val="center"/>
              <w:rPr>
                <w:b/>
                <w:spacing w:val="8"/>
                <w:szCs w:val="21"/>
              </w:rPr>
            </w:pPr>
            <w:r w:rsidRPr="00DC1110">
              <w:rPr>
                <w:rFonts w:hint="eastAsia"/>
                <w:b/>
                <w:spacing w:val="8"/>
                <w:szCs w:val="21"/>
              </w:rPr>
              <w:t>表</w:t>
            </w:r>
            <w:r w:rsidRPr="00DC1110">
              <w:rPr>
                <w:rFonts w:hint="eastAsia"/>
                <w:b/>
                <w:spacing w:val="8"/>
                <w:szCs w:val="21"/>
              </w:rPr>
              <w:t xml:space="preserve">7-3   </w:t>
            </w:r>
            <w:r w:rsidRPr="00DC1110">
              <w:rPr>
                <w:rFonts w:hint="eastAsia"/>
                <w:b/>
                <w:spacing w:val="8"/>
                <w:szCs w:val="21"/>
              </w:rPr>
              <w:t>本项目有机废气排气筒的排放参数</w:t>
            </w:r>
          </w:p>
          <w:tbl>
            <w:tblPr>
              <w:tblStyle w:val="afff6"/>
              <w:tblW w:w="0" w:type="auto"/>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1535"/>
              <w:gridCol w:w="1645"/>
              <w:gridCol w:w="2139"/>
              <w:gridCol w:w="1516"/>
              <w:gridCol w:w="1448"/>
            </w:tblGrid>
            <w:tr w:rsidR="00DC1110" w:rsidRPr="00DC1110" w:rsidTr="00746D91">
              <w:tc>
                <w:tcPr>
                  <w:tcW w:w="5319" w:type="dxa"/>
                  <w:gridSpan w:val="3"/>
                  <w:tcBorders>
                    <w:tl2br w:val="nil"/>
                    <w:tr2bl w:val="nil"/>
                  </w:tcBorders>
                  <w:vAlign w:val="center"/>
                </w:tcPr>
                <w:p w:rsidR="003E032D" w:rsidRPr="00DC1110" w:rsidRDefault="00BA66DF">
                  <w:pPr>
                    <w:jc w:val="center"/>
                    <w:rPr>
                      <w:b/>
                      <w:bCs/>
                      <w:kern w:val="24"/>
                      <w:szCs w:val="21"/>
                    </w:rPr>
                  </w:pPr>
                  <w:r w:rsidRPr="00DC1110">
                    <w:rPr>
                      <w:rFonts w:hint="eastAsia"/>
                      <w:b/>
                      <w:bCs/>
                      <w:kern w:val="24"/>
                      <w:szCs w:val="21"/>
                    </w:rPr>
                    <w:t>排气筒参数</w:t>
                  </w:r>
                </w:p>
              </w:tc>
              <w:tc>
                <w:tcPr>
                  <w:tcW w:w="1516" w:type="dxa"/>
                  <w:vMerge w:val="restart"/>
                  <w:tcBorders>
                    <w:tl2br w:val="nil"/>
                    <w:tr2bl w:val="nil"/>
                  </w:tcBorders>
                  <w:vAlign w:val="center"/>
                </w:tcPr>
                <w:p w:rsidR="003E032D" w:rsidRPr="00DC1110" w:rsidRDefault="00BA66DF">
                  <w:pPr>
                    <w:jc w:val="center"/>
                    <w:rPr>
                      <w:b/>
                      <w:bCs/>
                      <w:kern w:val="24"/>
                      <w:szCs w:val="21"/>
                    </w:rPr>
                  </w:pPr>
                  <w:r w:rsidRPr="00DC1110">
                    <w:rPr>
                      <w:rFonts w:hint="eastAsia"/>
                      <w:b/>
                      <w:bCs/>
                      <w:kern w:val="24"/>
                      <w:szCs w:val="21"/>
                    </w:rPr>
                    <w:t>排放速率（</w:t>
                  </w:r>
                  <w:r w:rsidRPr="00DC1110">
                    <w:rPr>
                      <w:rFonts w:hint="eastAsia"/>
                      <w:b/>
                      <w:bCs/>
                      <w:kern w:val="24"/>
                      <w:szCs w:val="21"/>
                    </w:rPr>
                    <w:t>kg/h</w:t>
                  </w:r>
                  <w:r w:rsidRPr="00DC1110">
                    <w:rPr>
                      <w:rFonts w:hint="eastAsia"/>
                      <w:b/>
                      <w:bCs/>
                      <w:kern w:val="24"/>
                      <w:szCs w:val="21"/>
                    </w:rPr>
                    <w:t>）</w:t>
                  </w:r>
                </w:p>
              </w:tc>
              <w:tc>
                <w:tcPr>
                  <w:tcW w:w="1448" w:type="dxa"/>
                  <w:vMerge w:val="restart"/>
                  <w:tcBorders>
                    <w:tl2br w:val="nil"/>
                    <w:tr2bl w:val="nil"/>
                  </w:tcBorders>
                  <w:vAlign w:val="center"/>
                </w:tcPr>
                <w:p w:rsidR="003E032D" w:rsidRPr="00DC1110" w:rsidRDefault="00BA66DF">
                  <w:pPr>
                    <w:jc w:val="center"/>
                    <w:rPr>
                      <w:b/>
                      <w:bCs/>
                      <w:kern w:val="24"/>
                      <w:szCs w:val="21"/>
                    </w:rPr>
                  </w:pPr>
                  <w:r w:rsidRPr="00DC1110">
                    <w:rPr>
                      <w:rFonts w:hint="eastAsia"/>
                      <w:b/>
                      <w:bCs/>
                      <w:kern w:val="24"/>
                      <w:szCs w:val="21"/>
                    </w:rPr>
                    <w:t>烟气温度（℃）</w:t>
                  </w:r>
                </w:p>
              </w:tc>
            </w:tr>
            <w:tr w:rsidR="00DC1110" w:rsidRPr="00DC1110" w:rsidTr="00746D91">
              <w:tc>
                <w:tcPr>
                  <w:tcW w:w="1535" w:type="dxa"/>
                  <w:tcBorders>
                    <w:tl2br w:val="nil"/>
                    <w:tr2bl w:val="nil"/>
                  </w:tcBorders>
                  <w:vAlign w:val="center"/>
                </w:tcPr>
                <w:p w:rsidR="003E032D" w:rsidRPr="00DC1110" w:rsidRDefault="00BA66DF">
                  <w:pPr>
                    <w:jc w:val="center"/>
                    <w:rPr>
                      <w:b/>
                      <w:bCs/>
                      <w:kern w:val="24"/>
                      <w:szCs w:val="21"/>
                    </w:rPr>
                  </w:pPr>
                  <w:r w:rsidRPr="00DC1110">
                    <w:rPr>
                      <w:rFonts w:hint="eastAsia"/>
                      <w:b/>
                      <w:bCs/>
                      <w:kern w:val="24"/>
                      <w:szCs w:val="21"/>
                    </w:rPr>
                    <w:t>高度（</w:t>
                  </w:r>
                  <w:r w:rsidRPr="00DC1110">
                    <w:rPr>
                      <w:rFonts w:hint="eastAsia"/>
                      <w:b/>
                      <w:bCs/>
                      <w:kern w:val="24"/>
                      <w:szCs w:val="21"/>
                    </w:rPr>
                    <w:t>m</w:t>
                  </w:r>
                  <w:r w:rsidRPr="00DC1110">
                    <w:rPr>
                      <w:rFonts w:hint="eastAsia"/>
                      <w:b/>
                      <w:bCs/>
                      <w:kern w:val="24"/>
                      <w:szCs w:val="21"/>
                    </w:rPr>
                    <w:t>）</w:t>
                  </w:r>
                </w:p>
              </w:tc>
              <w:tc>
                <w:tcPr>
                  <w:tcW w:w="1645" w:type="dxa"/>
                  <w:tcBorders>
                    <w:tl2br w:val="nil"/>
                    <w:tr2bl w:val="nil"/>
                  </w:tcBorders>
                  <w:vAlign w:val="center"/>
                </w:tcPr>
                <w:p w:rsidR="003E032D" w:rsidRPr="00DC1110" w:rsidRDefault="00BA66DF">
                  <w:pPr>
                    <w:jc w:val="center"/>
                    <w:rPr>
                      <w:b/>
                      <w:bCs/>
                      <w:kern w:val="24"/>
                      <w:szCs w:val="21"/>
                    </w:rPr>
                  </w:pPr>
                  <w:r w:rsidRPr="00DC1110">
                    <w:rPr>
                      <w:rFonts w:hint="eastAsia"/>
                      <w:b/>
                      <w:bCs/>
                      <w:kern w:val="24"/>
                      <w:szCs w:val="21"/>
                    </w:rPr>
                    <w:t>内径（</w:t>
                  </w:r>
                  <w:r w:rsidRPr="00DC1110">
                    <w:rPr>
                      <w:rFonts w:hint="eastAsia"/>
                      <w:b/>
                      <w:bCs/>
                      <w:kern w:val="24"/>
                      <w:szCs w:val="21"/>
                    </w:rPr>
                    <w:t>m</w:t>
                  </w:r>
                  <w:r w:rsidRPr="00DC1110">
                    <w:rPr>
                      <w:rFonts w:hint="eastAsia"/>
                      <w:b/>
                      <w:bCs/>
                      <w:kern w:val="24"/>
                      <w:szCs w:val="21"/>
                    </w:rPr>
                    <w:t>）</w:t>
                  </w:r>
                </w:p>
              </w:tc>
              <w:tc>
                <w:tcPr>
                  <w:tcW w:w="2139" w:type="dxa"/>
                  <w:tcBorders>
                    <w:tl2br w:val="nil"/>
                    <w:tr2bl w:val="nil"/>
                  </w:tcBorders>
                  <w:vAlign w:val="center"/>
                </w:tcPr>
                <w:p w:rsidR="003E032D" w:rsidRPr="00DC1110" w:rsidRDefault="00BA66DF">
                  <w:pPr>
                    <w:jc w:val="center"/>
                    <w:rPr>
                      <w:b/>
                      <w:bCs/>
                      <w:kern w:val="24"/>
                      <w:szCs w:val="21"/>
                    </w:rPr>
                  </w:pPr>
                  <w:r w:rsidRPr="00DC1110">
                    <w:rPr>
                      <w:rFonts w:hint="eastAsia"/>
                      <w:b/>
                      <w:bCs/>
                      <w:kern w:val="24"/>
                      <w:szCs w:val="21"/>
                    </w:rPr>
                    <w:t>排气量（</w:t>
                  </w:r>
                  <w:r w:rsidRPr="00DC1110">
                    <w:rPr>
                      <w:rFonts w:hint="eastAsia"/>
                      <w:b/>
                      <w:bCs/>
                      <w:kern w:val="24"/>
                      <w:szCs w:val="21"/>
                    </w:rPr>
                    <w:t>m</w:t>
                  </w:r>
                  <w:r w:rsidRPr="00DC1110">
                    <w:rPr>
                      <w:rFonts w:hint="eastAsia"/>
                      <w:b/>
                      <w:bCs/>
                      <w:kern w:val="24"/>
                      <w:szCs w:val="21"/>
                      <w:vertAlign w:val="superscript"/>
                    </w:rPr>
                    <w:t>3</w:t>
                  </w:r>
                  <w:r w:rsidRPr="00DC1110">
                    <w:rPr>
                      <w:rFonts w:hint="eastAsia"/>
                      <w:b/>
                      <w:bCs/>
                      <w:kern w:val="24"/>
                      <w:szCs w:val="21"/>
                    </w:rPr>
                    <w:t>/h</w:t>
                  </w:r>
                  <w:r w:rsidRPr="00DC1110">
                    <w:rPr>
                      <w:rFonts w:hint="eastAsia"/>
                      <w:b/>
                      <w:bCs/>
                      <w:kern w:val="24"/>
                      <w:szCs w:val="21"/>
                    </w:rPr>
                    <w:t>）</w:t>
                  </w:r>
                </w:p>
              </w:tc>
              <w:tc>
                <w:tcPr>
                  <w:tcW w:w="1516" w:type="dxa"/>
                  <w:vMerge/>
                  <w:tcBorders>
                    <w:tl2br w:val="nil"/>
                    <w:tr2bl w:val="nil"/>
                  </w:tcBorders>
                  <w:vAlign w:val="center"/>
                </w:tcPr>
                <w:p w:rsidR="003E032D" w:rsidRPr="00DC1110" w:rsidRDefault="003E032D">
                  <w:pPr>
                    <w:jc w:val="center"/>
                    <w:rPr>
                      <w:kern w:val="24"/>
                      <w:szCs w:val="21"/>
                    </w:rPr>
                  </w:pPr>
                </w:p>
              </w:tc>
              <w:tc>
                <w:tcPr>
                  <w:tcW w:w="1448" w:type="dxa"/>
                  <w:vMerge/>
                  <w:tcBorders>
                    <w:tl2br w:val="nil"/>
                    <w:tr2bl w:val="nil"/>
                  </w:tcBorders>
                  <w:vAlign w:val="center"/>
                </w:tcPr>
                <w:p w:rsidR="003E032D" w:rsidRPr="00DC1110" w:rsidRDefault="003E032D">
                  <w:pPr>
                    <w:jc w:val="center"/>
                    <w:rPr>
                      <w:kern w:val="24"/>
                      <w:szCs w:val="21"/>
                    </w:rPr>
                  </w:pPr>
                </w:p>
              </w:tc>
            </w:tr>
            <w:tr w:rsidR="00DC1110" w:rsidRPr="00DC1110" w:rsidTr="00746D91">
              <w:tc>
                <w:tcPr>
                  <w:tcW w:w="1535" w:type="dxa"/>
                  <w:tcBorders>
                    <w:tl2br w:val="nil"/>
                    <w:tr2bl w:val="nil"/>
                  </w:tcBorders>
                  <w:vAlign w:val="center"/>
                </w:tcPr>
                <w:p w:rsidR="003E032D" w:rsidRPr="00DC1110" w:rsidRDefault="00BA66DF">
                  <w:pPr>
                    <w:jc w:val="center"/>
                    <w:rPr>
                      <w:kern w:val="24"/>
                      <w:szCs w:val="21"/>
                    </w:rPr>
                  </w:pPr>
                  <w:r w:rsidRPr="00DC1110">
                    <w:rPr>
                      <w:rFonts w:hint="eastAsia"/>
                      <w:kern w:val="24"/>
                      <w:szCs w:val="21"/>
                    </w:rPr>
                    <w:t>15</w:t>
                  </w:r>
                </w:p>
              </w:tc>
              <w:tc>
                <w:tcPr>
                  <w:tcW w:w="1645" w:type="dxa"/>
                  <w:tcBorders>
                    <w:tl2br w:val="nil"/>
                    <w:tr2bl w:val="nil"/>
                  </w:tcBorders>
                  <w:vAlign w:val="center"/>
                </w:tcPr>
                <w:p w:rsidR="003E032D" w:rsidRPr="00DC1110" w:rsidRDefault="00BA66DF">
                  <w:pPr>
                    <w:jc w:val="center"/>
                    <w:rPr>
                      <w:kern w:val="24"/>
                      <w:szCs w:val="21"/>
                    </w:rPr>
                  </w:pPr>
                  <w:r w:rsidRPr="00DC1110">
                    <w:rPr>
                      <w:rFonts w:hint="eastAsia"/>
                      <w:kern w:val="24"/>
                      <w:szCs w:val="21"/>
                    </w:rPr>
                    <w:t>0.5</w:t>
                  </w:r>
                </w:p>
              </w:tc>
              <w:tc>
                <w:tcPr>
                  <w:tcW w:w="2139" w:type="dxa"/>
                  <w:tcBorders>
                    <w:tl2br w:val="nil"/>
                    <w:tr2bl w:val="nil"/>
                  </w:tcBorders>
                  <w:vAlign w:val="center"/>
                </w:tcPr>
                <w:p w:rsidR="003E032D" w:rsidRPr="00DC1110" w:rsidRDefault="00BA66DF">
                  <w:pPr>
                    <w:jc w:val="center"/>
                    <w:rPr>
                      <w:kern w:val="24"/>
                      <w:szCs w:val="21"/>
                    </w:rPr>
                  </w:pPr>
                  <w:r w:rsidRPr="00DC1110">
                    <w:rPr>
                      <w:rFonts w:hint="eastAsia"/>
                      <w:kern w:val="24"/>
                      <w:szCs w:val="21"/>
                    </w:rPr>
                    <w:t>4000</w:t>
                  </w:r>
                </w:p>
              </w:tc>
              <w:tc>
                <w:tcPr>
                  <w:tcW w:w="1516" w:type="dxa"/>
                  <w:tcBorders>
                    <w:tl2br w:val="nil"/>
                    <w:tr2bl w:val="nil"/>
                  </w:tcBorders>
                  <w:vAlign w:val="center"/>
                </w:tcPr>
                <w:p w:rsidR="003E032D" w:rsidRPr="00DC1110" w:rsidRDefault="00BA66DF" w:rsidP="00C118AB">
                  <w:pPr>
                    <w:jc w:val="center"/>
                    <w:rPr>
                      <w:kern w:val="24"/>
                      <w:szCs w:val="21"/>
                    </w:rPr>
                  </w:pPr>
                  <w:r w:rsidRPr="00C118AB">
                    <w:rPr>
                      <w:rFonts w:hint="eastAsia"/>
                      <w:color w:val="0000CC"/>
                      <w:szCs w:val="21"/>
                    </w:rPr>
                    <w:t>0.00</w:t>
                  </w:r>
                  <w:r w:rsidR="00C118AB" w:rsidRPr="00C118AB">
                    <w:rPr>
                      <w:rFonts w:hint="eastAsia"/>
                      <w:color w:val="0000CC"/>
                      <w:szCs w:val="21"/>
                    </w:rPr>
                    <w:t>7875</w:t>
                  </w:r>
                </w:p>
              </w:tc>
              <w:tc>
                <w:tcPr>
                  <w:tcW w:w="1448" w:type="dxa"/>
                  <w:tcBorders>
                    <w:tl2br w:val="nil"/>
                    <w:tr2bl w:val="nil"/>
                  </w:tcBorders>
                  <w:vAlign w:val="center"/>
                </w:tcPr>
                <w:p w:rsidR="003E032D" w:rsidRPr="00DC1110" w:rsidRDefault="00BA66DF">
                  <w:pPr>
                    <w:jc w:val="center"/>
                    <w:rPr>
                      <w:kern w:val="24"/>
                      <w:szCs w:val="21"/>
                    </w:rPr>
                  </w:pPr>
                  <w:r w:rsidRPr="00DC1110">
                    <w:rPr>
                      <w:rFonts w:hint="eastAsia"/>
                      <w:kern w:val="24"/>
                      <w:szCs w:val="21"/>
                    </w:rPr>
                    <w:t>50</w:t>
                  </w:r>
                </w:p>
              </w:tc>
            </w:tr>
          </w:tbl>
          <w:p w:rsidR="003E032D" w:rsidRPr="00DC1110" w:rsidRDefault="00BA66DF">
            <w:pPr>
              <w:spacing w:line="360" w:lineRule="auto"/>
              <w:ind w:firstLineChars="200" w:firstLine="480"/>
              <w:rPr>
                <w:sz w:val="24"/>
              </w:rPr>
            </w:pPr>
            <w:r w:rsidRPr="00DC1110">
              <w:rPr>
                <w:rFonts w:hint="eastAsia"/>
                <w:sz w:val="24"/>
              </w:rPr>
              <w:t>根据</w:t>
            </w:r>
            <w:r w:rsidRPr="00DC1110">
              <w:rPr>
                <w:rFonts w:hint="eastAsia"/>
                <w:sz w:val="24"/>
              </w:rPr>
              <w:t>SCREEN3</w:t>
            </w:r>
            <w:r w:rsidRPr="00DC1110">
              <w:rPr>
                <w:rFonts w:hint="eastAsia"/>
                <w:sz w:val="24"/>
              </w:rPr>
              <w:t>估算模式，本项目有机废气排气筒的预测浓度在敏感点处的</w:t>
            </w:r>
            <w:proofErr w:type="gramStart"/>
            <w:r w:rsidRPr="00DC1110">
              <w:rPr>
                <w:rFonts w:hint="eastAsia"/>
                <w:sz w:val="24"/>
              </w:rPr>
              <w:t>叠加值</w:t>
            </w:r>
            <w:proofErr w:type="gramEnd"/>
            <w:r w:rsidRPr="00DC1110">
              <w:rPr>
                <w:rFonts w:hint="eastAsia"/>
                <w:sz w:val="24"/>
              </w:rPr>
              <w:t>见表</w:t>
            </w:r>
            <w:r w:rsidRPr="00DC1110">
              <w:rPr>
                <w:rFonts w:hint="eastAsia"/>
                <w:sz w:val="24"/>
              </w:rPr>
              <w:t>7-4</w:t>
            </w:r>
            <w:r w:rsidRPr="00DC1110">
              <w:rPr>
                <w:rFonts w:hint="eastAsia"/>
                <w:sz w:val="24"/>
              </w:rPr>
              <w:t>。</w:t>
            </w:r>
          </w:p>
          <w:p w:rsidR="003E032D" w:rsidRPr="00DC1110" w:rsidRDefault="00BA66DF">
            <w:pPr>
              <w:jc w:val="center"/>
              <w:rPr>
                <w:b/>
                <w:spacing w:val="8"/>
                <w:szCs w:val="21"/>
              </w:rPr>
            </w:pPr>
            <w:r w:rsidRPr="00DC1110">
              <w:rPr>
                <w:rFonts w:hint="eastAsia"/>
                <w:b/>
                <w:spacing w:val="8"/>
                <w:szCs w:val="21"/>
              </w:rPr>
              <w:t>表</w:t>
            </w:r>
            <w:r w:rsidRPr="00DC1110">
              <w:rPr>
                <w:rFonts w:hint="eastAsia"/>
                <w:b/>
                <w:spacing w:val="8"/>
                <w:szCs w:val="21"/>
              </w:rPr>
              <w:t xml:space="preserve">7-4   </w:t>
            </w:r>
            <w:r w:rsidRPr="00DC1110">
              <w:rPr>
                <w:rFonts w:hint="eastAsia"/>
                <w:b/>
                <w:spacing w:val="8"/>
                <w:szCs w:val="21"/>
              </w:rPr>
              <w:t>本项目各排气筒有机废气的预测浓度在敏感点处的叠加值</w:t>
            </w:r>
          </w:p>
          <w:tbl>
            <w:tblPr>
              <w:tblStyle w:val="afff6"/>
              <w:tblW w:w="5000" w:type="pct"/>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510"/>
              <w:gridCol w:w="608"/>
              <w:gridCol w:w="1165"/>
              <w:gridCol w:w="742"/>
              <w:gridCol w:w="625"/>
              <w:gridCol w:w="1262"/>
              <w:gridCol w:w="742"/>
              <w:gridCol w:w="625"/>
              <w:gridCol w:w="1262"/>
              <w:gridCol w:w="742"/>
            </w:tblGrid>
            <w:tr w:rsidR="001A4337" w:rsidRPr="00DC1110" w:rsidTr="001A4337">
              <w:tc>
                <w:tcPr>
                  <w:tcW w:w="308" w:type="pct"/>
                  <w:vMerge w:val="restart"/>
                  <w:tcBorders>
                    <w:tl2br w:val="nil"/>
                    <w:tr2bl w:val="nil"/>
                  </w:tcBorders>
                  <w:vAlign w:val="center"/>
                </w:tcPr>
                <w:p w:rsidR="001A4337" w:rsidRPr="00DC1110" w:rsidRDefault="001A4337">
                  <w:pPr>
                    <w:spacing w:line="240" w:lineRule="exact"/>
                    <w:jc w:val="center"/>
                    <w:rPr>
                      <w:b/>
                      <w:bCs/>
                      <w:sz w:val="18"/>
                      <w:szCs w:val="18"/>
                    </w:rPr>
                  </w:pPr>
                  <w:r w:rsidRPr="00DC1110">
                    <w:rPr>
                      <w:rFonts w:hint="eastAsia"/>
                      <w:b/>
                      <w:bCs/>
                      <w:sz w:val="18"/>
                      <w:szCs w:val="18"/>
                    </w:rPr>
                    <w:t>项目</w:t>
                  </w:r>
                </w:p>
              </w:tc>
              <w:tc>
                <w:tcPr>
                  <w:tcW w:w="1518" w:type="pct"/>
                  <w:gridSpan w:val="3"/>
                  <w:tcBorders>
                    <w:tl2br w:val="nil"/>
                    <w:tr2bl w:val="nil"/>
                  </w:tcBorders>
                  <w:vAlign w:val="center"/>
                </w:tcPr>
                <w:p w:rsidR="001A4337" w:rsidRPr="00DC1110" w:rsidRDefault="001A4337">
                  <w:pPr>
                    <w:spacing w:line="240" w:lineRule="exact"/>
                    <w:jc w:val="center"/>
                    <w:rPr>
                      <w:b/>
                      <w:bCs/>
                      <w:sz w:val="18"/>
                      <w:szCs w:val="18"/>
                    </w:rPr>
                  </w:pPr>
                  <w:r w:rsidRPr="00DC1110">
                    <w:rPr>
                      <w:rFonts w:hint="eastAsia"/>
                      <w:b/>
                      <w:bCs/>
                      <w:kern w:val="24"/>
                      <w:sz w:val="18"/>
                      <w:szCs w:val="18"/>
                    </w:rPr>
                    <w:t>双照镇大王中心卫生院</w:t>
                  </w:r>
                </w:p>
              </w:tc>
              <w:tc>
                <w:tcPr>
                  <w:tcW w:w="1587" w:type="pct"/>
                  <w:gridSpan w:val="3"/>
                  <w:tcBorders>
                    <w:tl2br w:val="nil"/>
                    <w:tr2bl w:val="nil"/>
                  </w:tcBorders>
                  <w:vAlign w:val="center"/>
                </w:tcPr>
                <w:p w:rsidR="001A4337" w:rsidRPr="00DC1110" w:rsidRDefault="001A4337">
                  <w:pPr>
                    <w:spacing w:line="240" w:lineRule="exact"/>
                    <w:jc w:val="center"/>
                    <w:rPr>
                      <w:b/>
                      <w:bCs/>
                      <w:sz w:val="18"/>
                      <w:szCs w:val="18"/>
                    </w:rPr>
                  </w:pPr>
                  <w:r w:rsidRPr="00DC1110">
                    <w:rPr>
                      <w:rFonts w:hint="eastAsia"/>
                      <w:b/>
                      <w:bCs/>
                      <w:kern w:val="24"/>
                      <w:sz w:val="18"/>
                      <w:szCs w:val="18"/>
                    </w:rPr>
                    <w:t>大王村</w:t>
                  </w:r>
                </w:p>
              </w:tc>
              <w:tc>
                <w:tcPr>
                  <w:tcW w:w="1587" w:type="pct"/>
                  <w:gridSpan w:val="3"/>
                  <w:tcBorders>
                    <w:tl2br w:val="nil"/>
                    <w:tr2bl w:val="nil"/>
                  </w:tcBorders>
                  <w:vAlign w:val="center"/>
                </w:tcPr>
                <w:p w:rsidR="001A4337" w:rsidRPr="00DC1110" w:rsidRDefault="001A4337">
                  <w:pPr>
                    <w:spacing w:line="240" w:lineRule="exact"/>
                    <w:jc w:val="center"/>
                    <w:rPr>
                      <w:b/>
                      <w:bCs/>
                      <w:sz w:val="18"/>
                      <w:szCs w:val="18"/>
                    </w:rPr>
                  </w:pPr>
                  <w:r w:rsidRPr="00DC1110">
                    <w:rPr>
                      <w:rFonts w:hint="eastAsia"/>
                      <w:b/>
                      <w:bCs/>
                      <w:kern w:val="24"/>
                      <w:sz w:val="18"/>
                      <w:szCs w:val="18"/>
                    </w:rPr>
                    <w:t>双照镇大王中心小学</w:t>
                  </w:r>
                </w:p>
              </w:tc>
            </w:tr>
            <w:tr w:rsidR="001A4337" w:rsidRPr="00DC1110" w:rsidTr="001A4337">
              <w:tc>
                <w:tcPr>
                  <w:tcW w:w="308" w:type="pct"/>
                  <w:vMerge/>
                  <w:tcBorders>
                    <w:tl2br w:val="nil"/>
                    <w:tr2bl w:val="nil"/>
                  </w:tcBorders>
                  <w:vAlign w:val="center"/>
                </w:tcPr>
                <w:p w:rsidR="001A4337" w:rsidRPr="00DC1110" w:rsidRDefault="001A4337">
                  <w:pPr>
                    <w:spacing w:line="240" w:lineRule="exact"/>
                    <w:jc w:val="center"/>
                    <w:rPr>
                      <w:b/>
                      <w:bCs/>
                      <w:sz w:val="18"/>
                      <w:szCs w:val="18"/>
                    </w:rPr>
                  </w:pPr>
                </w:p>
              </w:tc>
              <w:tc>
                <w:tcPr>
                  <w:tcW w:w="367" w:type="pct"/>
                  <w:tcBorders>
                    <w:tl2br w:val="nil"/>
                    <w:tr2bl w:val="nil"/>
                  </w:tcBorders>
                  <w:vAlign w:val="center"/>
                </w:tcPr>
                <w:p w:rsidR="001A4337" w:rsidRPr="00DC1110" w:rsidRDefault="001A4337">
                  <w:pPr>
                    <w:spacing w:line="240" w:lineRule="exact"/>
                    <w:jc w:val="center"/>
                    <w:rPr>
                      <w:b/>
                      <w:bCs/>
                      <w:sz w:val="18"/>
                      <w:szCs w:val="18"/>
                    </w:rPr>
                  </w:pPr>
                  <w:r w:rsidRPr="00DC1110">
                    <w:rPr>
                      <w:rFonts w:hint="eastAsia"/>
                      <w:b/>
                      <w:bCs/>
                      <w:sz w:val="18"/>
                      <w:szCs w:val="18"/>
                    </w:rPr>
                    <w:t>距离</w:t>
                  </w:r>
                  <w:r w:rsidRPr="00DC1110">
                    <w:rPr>
                      <w:rFonts w:hint="eastAsia"/>
                      <w:b/>
                      <w:bCs/>
                      <w:sz w:val="18"/>
                      <w:szCs w:val="18"/>
                    </w:rPr>
                    <w:t>m</w:t>
                  </w:r>
                </w:p>
              </w:tc>
              <w:tc>
                <w:tcPr>
                  <w:tcW w:w="703" w:type="pct"/>
                  <w:tcBorders>
                    <w:tl2br w:val="nil"/>
                    <w:tr2bl w:val="nil"/>
                  </w:tcBorders>
                  <w:vAlign w:val="center"/>
                </w:tcPr>
                <w:p w:rsidR="001A4337" w:rsidRPr="00DC1110" w:rsidRDefault="001A4337">
                  <w:pPr>
                    <w:spacing w:line="240" w:lineRule="exact"/>
                    <w:jc w:val="center"/>
                    <w:rPr>
                      <w:b/>
                      <w:bCs/>
                      <w:sz w:val="18"/>
                      <w:szCs w:val="18"/>
                    </w:rPr>
                  </w:pPr>
                  <w:r w:rsidRPr="00DC1110">
                    <w:rPr>
                      <w:rFonts w:hint="eastAsia"/>
                      <w:b/>
                      <w:bCs/>
                      <w:sz w:val="18"/>
                      <w:szCs w:val="18"/>
                    </w:rPr>
                    <w:t>预测</w:t>
                  </w:r>
                </w:p>
                <w:p w:rsidR="001A4337" w:rsidRPr="00DC1110" w:rsidRDefault="001A4337">
                  <w:pPr>
                    <w:spacing w:line="240" w:lineRule="exact"/>
                    <w:jc w:val="center"/>
                    <w:rPr>
                      <w:b/>
                      <w:bCs/>
                      <w:sz w:val="18"/>
                      <w:szCs w:val="18"/>
                    </w:rPr>
                  </w:pPr>
                  <w:r w:rsidRPr="00DC1110">
                    <w:rPr>
                      <w:rFonts w:hint="eastAsia"/>
                      <w:b/>
                      <w:bCs/>
                      <w:sz w:val="18"/>
                      <w:szCs w:val="18"/>
                    </w:rPr>
                    <w:t>浓度</w:t>
                  </w:r>
                  <w:r w:rsidRPr="00DC1110">
                    <w:rPr>
                      <w:rFonts w:hint="eastAsia"/>
                      <w:b/>
                      <w:bCs/>
                      <w:sz w:val="18"/>
                      <w:szCs w:val="18"/>
                    </w:rPr>
                    <w:t>mg/m</w:t>
                  </w:r>
                  <w:r w:rsidRPr="00DC1110">
                    <w:rPr>
                      <w:rFonts w:hint="eastAsia"/>
                      <w:b/>
                      <w:bCs/>
                      <w:sz w:val="18"/>
                      <w:szCs w:val="18"/>
                      <w:vertAlign w:val="superscript"/>
                    </w:rPr>
                    <w:t>3</w:t>
                  </w:r>
                </w:p>
              </w:tc>
              <w:tc>
                <w:tcPr>
                  <w:tcW w:w="448" w:type="pct"/>
                  <w:tcBorders>
                    <w:tl2br w:val="nil"/>
                    <w:tr2bl w:val="nil"/>
                  </w:tcBorders>
                  <w:vAlign w:val="center"/>
                </w:tcPr>
                <w:p w:rsidR="001A4337" w:rsidRPr="00DC1110" w:rsidRDefault="001A4337">
                  <w:pPr>
                    <w:spacing w:line="240" w:lineRule="exact"/>
                    <w:jc w:val="center"/>
                    <w:rPr>
                      <w:b/>
                      <w:bCs/>
                      <w:sz w:val="18"/>
                      <w:szCs w:val="18"/>
                    </w:rPr>
                  </w:pPr>
                  <w:r w:rsidRPr="00DC1110">
                    <w:rPr>
                      <w:rFonts w:hint="eastAsia"/>
                      <w:b/>
                      <w:bCs/>
                      <w:sz w:val="18"/>
                      <w:szCs w:val="18"/>
                    </w:rPr>
                    <w:t>占标率</w:t>
                  </w:r>
                  <w:r w:rsidRPr="00DC1110">
                    <w:rPr>
                      <w:rFonts w:hint="eastAsia"/>
                      <w:b/>
                      <w:bCs/>
                      <w:sz w:val="18"/>
                      <w:szCs w:val="18"/>
                    </w:rPr>
                    <w:t>%</w:t>
                  </w:r>
                </w:p>
              </w:tc>
              <w:tc>
                <w:tcPr>
                  <w:tcW w:w="377" w:type="pct"/>
                  <w:tcBorders>
                    <w:tl2br w:val="nil"/>
                    <w:tr2bl w:val="nil"/>
                  </w:tcBorders>
                  <w:vAlign w:val="center"/>
                </w:tcPr>
                <w:p w:rsidR="001A4337" w:rsidRPr="00DC1110" w:rsidRDefault="001A4337">
                  <w:pPr>
                    <w:spacing w:line="240" w:lineRule="exact"/>
                    <w:jc w:val="center"/>
                    <w:rPr>
                      <w:b/>
                      <w:bCs/>
                      <w:sz w:val="18"/>
                      <w:szCs w:val="18"/>
                    </w:rPr>
                  </w:pPr>
                  <w:r w:rsidRPr="00DC1110">
                    <w:rPr>
                      <w:rFonts w:hint="eastAsia"/>
                      <w:b/>
                      <w:bCs/>
                      <w:sz w:val="18"/>
                      <w:szCs w:val="18"/>
                    </w:rPr>
                    <w:t>距离</w:t>
                  </w:r>
                  <w:r w:rsidRPr="00DC1110">
                    <w:rPr>
                      <w:rFonts w:hint="eastAsia"/>
                      <w:b/>
                      <w:bCs/>
                      <w:sz w:val="18"/>
                      <w:szCs w:val="18"/>
                    </w:rPr>
                    <w:t>m</w:t>
                  </w:r>
                </w:p>
              </w:tc>
              <w:tc>
                <w:tcPr>
                  <w:tcW w:w="762" w:type="pct"/>
                  <w:tcBorders>
                    <w:tl2br w:val="nil"/>
                    <w:tr2bl w:val="nil"/>
                  </w:tcBorders>
                  <w:vAlign w:val="center"/>
                </w:tcPr>
                <w:p w:rsidR="001A4337" w:rsidRPr="00DC1110" w:rsidRDefault="001A4337">
                  <w:pPr>
                    <w:spacing w:line="240" w:lineRule="exact"/>
                    <w:jc w:val="center"/>
                    <w:rPr>
                      <w:b/>
                      <w:bCs/>
                      <w:sz w:val="18"/>
                      <w:szCs w:val="18"/>
                    </w:rPr>
                  </w:pPr>
                  <w:r w:rsidRPr="00DC1110">
                    <w:rPr>
                      <w:rFonts w:hint="eastAsia"/>
                      <w:b/>
                      <w:bCs/>
                      <w:sz w:val="18"/>
                      <w:szCs w:val="18"/>
                    </w:rPr>
                    <w:t>预测</w:t>
                  </w:r>
                </w:p>
                <w:p w:rsidR="001A4337" w:rsidRPr="00DC1110" w:rsidRDefault="001A4337">
                  <w:pPr>
                    <w:spacing w:line="240" w:lineRule="exact"/>
                    <w:jc w:val="center"/>
                    <w:rPr>
                      <w:b/>
                      <w:bCs/>
                      <w:sz w:val="18"/>
                      <w:szCs w:val="18"/>
                    </w:rPr>
                  </w:pPr>
                  <w:r w:rsidRPr="00DC1110">
                    <w:rPr>
                      <w:rFonts w:hint="eastAsia"/>
                      <w:b/>
                      <w:bCs/>
                      <w:sz w:val="18"/>
                      <w:szCs w:val="18"/>
                    </w:rPr>
                    <w:t>浓度</w:t>
                  </w:r>
                  <w:r w:rsidRPr="00DC1110">
                    <w:rPr>
                      <w:rFonts w:hint="eastAsia"/>
                      <w:b/>
                      <w:bCs/>
                      <w:sz w:val="18"/>
                      <w:szCs w:val="18"/>
                    </w:rPr>
                    <w:t>mg/m</w:t>
                  </w:r>
                  <w:r w:rsidRPr="00DC1110">
                    <w:rPr>
                      <w:rFonts w:hint="eastAsia"/>
                      <w:b/>
                      <w:bCs/>
                      <w:sz w:val="18"/>
                      <w:szCs w:val="18"/>
                      <w:vertAlign w:val="superscript"/>
                    </w:rPr>
                    <w:t>3</w:t>
                  </w:r>
                </w:p>
              </w:tc>
              <w:tc>
                <w:tcPr>
                  <w:tcW w:w="448" w:type="pct"/>
                  <w:tcBorders>
                    <w:tl2br w:val="nil"/>
                    <w:tr2bl w:val="nil"/>
                  </w:tcBorders>
                  <w:vAlign w:val="center"/>
                </w:tcPr>
                <w:p w:rsidR="001A4337" w:rsidRPr="00DC1110" w:rsidRDefault="001A4337">
                  <w:pPr>
                    <w:spacing w:line="240" w:lineRule="exact"/>
                    <w:jc w:val="center"/>
                    <w:rPr>
                      <w:b/>
                      <w:bCs/>
                      <w:sz w:val="18"/>
                      <w:szCs w:val="18"/>
                    </w:rPr>
                  </w:pPr>
                  <w:r w:rsidRPr="00DC1110">
                    <w:rPr>
                      <w:rFonts w:hint="eastAsia"/>
                      <w:b/>
                      <w:bCs/>
                      <w:sz w:val="18"/>
                      <w:szCs w:val="18"/>
                    </w:rPr>
                    <w:t>占标率</w:t>
                  </w:r>
                  <w:r w:rsidRPr="00DC1110">
                    <w:rPr>
                      <w:rFonts w:hint="eastAsia"/>
                      <w:b/>
                      <w:bCs/>
                      <w:sz w:val="18"/>
                      <w:szCs w:val="18"/>
                    </w:rPr>
                    <w:t>%</w:t>
                  </w:r>
                </w:p>
              </w:tc>
              <w:tc>
                <w:tcPr>
                  <w:tcW w:w="377" w:type="pct"/>
                  <w:tcBorders>
                    <w:tl2br w:val="nil"/>
                    <w:tr2bl w:val="nil"/>
                  </w:tcBorders>
                  <w:vAlign w:val="center"/>
                </w:tcPr>
                <w:p w:rsidR="001A4337" w:rsidRPr="00DC1110" w:rsidRDefault="001A4337">
                  <w:pPr>
                    <w:spacing w:line="240" w:lineRule="exact"/>
                    <w:jc w:val="center"/>
                    <w:rPr>
                      <w:b/>
                      <w:bCs/>
                      <w:sz w:val="18"/>
                      <w:szCs w:val="18"/>
                    </w:rPr>
                  </w:pPr>
                  <w:r w:rsidRPr="00DC1110">
                    <w:rPr>
                      <w:rFonts w:hint="eastAsia"/>
                      <w:b/>
                      <w:bCs/>
                      <w:sz w:val="18"/>
                      <w:szCs w:val="18"/>
                    </w:rPr>
                    <w:t>距离</w:t>
                  </w:r>
                  <w:r w:rsidRPr="00DC1110">
                    <w:rPr>
                      <w:rFonts w:hint="eastAsia"/>
                      <w:b/>
                      <w:bCs/>
                      <w:sz w:val="18"/>
                      <w:szCs w:val="18"/>
                    </w:rPr>
                    <w:t>m</w:t>
                  </w:r>
                </w:p>
              </w:tc>
              <w:tc>
                <w:tcPr>
                  <w:tcW w:w="762" w:type="pct"/>
                  <w:tcBorders>
                    <w:tl2br w:val="nil"/>
                    <w:tr2bl w:val="nil"/>
                  </w:tcBorders>
                  <w:vAlign w:val="center"/>
                </w:tcPr>
                <w:p w:rsidR="001A4337" w:rsidRPr="00DC1110" w:rsidRDefault="001A4337">
                  <w:pPr>
                    <w:spacing w:line="240" w:lineRule="exact"/>
                    <w:jc w:val="center"/>
                    <w:rPr>
                      <w:b/>
                      <w:bCs/>
                      <w:sz w:val="18"/>
                      <w:szCs w:val="18"/>
                    </w:rPr>
                  </w:pPr>
                  <w:r w:rsidRPr="00DC1110">
                    <w:rPr>
                      <w:rFonts w:hint="eastAsia"/>
                      <w:b/>
                      <w:bCs/>
                      <w:sz w:val="18"/>
                      <w:szCs w:val="18"/>
                    </w:rPr>
                    <w:t>预测浓度</w:t>
                  </w:r>
                  <w:r w:rsidRPr="00DC1110">
                    <w:rPr>
                      <w:rFonts w:hint="eastAsia"/>
                      <w:b/>
                      <w:bCs/>
                      <w:sz w:val="18"/>
                      <w:szCs w:val="18"/>
                    </w:rPr>
                    <w:t>mg/m</w:t>
                  </w:r>
                  <w:r w:rsidRPr="00DC1110">
                    <w:rPr>
                      <w:rFonts w:hint="eastAsia"/>
                      <w:b/>
                      <w:bCs/>
                      <w:sz w:val="18"/>
                      <w:szCs w:val="18"/>
                      <w:vertAlign w:val="superscript"/>
                    </w:rPr>
                    <w:t>3</w:t>
                  </w:r>
                </w:p>
              </w:tc>
              <w:tc>
                <w:tcPr>
                  <w:tcW w:w="448" w:type="pct"/>
                  <w:tcBorders>
                    <w:tl2br w:val="nil"/>
                    <w:tr2bl w:val="nil"/>
                  </w:tcBorders>
                  <w:vAlign w:val="center"/>
                </w:tcPr>
                <w:p w:rsidR="001A4337" w:rsidRPr="00DC1110" w:rsidRDefault="001A4337">
                  <w:pPr>
                    <w:spacing w:line="240" w:lineRule="exact"/>
                    <w:jc w:val="center"/>
                    <w:rPr>
                      <w:b/>
                      <w:bCs/>
                      <w:sz w:val="18"/>
                      <w:szCs w:val="18"/>
                    </w:rPr>
                  </w:pPr>
                  <w:r w:rsidRPr="00DC1110">
                    <w:rPr>
                      <w:rFonts w:hint="eastAsia"/>
                      <w:b/>
                      <w:bCs/>
                      <w:sz w:val="18"/>
                      <w:szCs w:val="18"/>
                    </w:rPr>
                    <w:t>占标率</w:t>
                  </w:r>
                  <w:r w:rsidRPr="00DC1110">
                    <w:rPr>
                      <w:rFonts w:hint="eastAsia"/>
                      <w:b/>
                      <w:bCs/>
                      <w:sz w:val="18"/>
                      <w:szCs w:val="18"/>
                    </w:rPr>
                    <w:t>%</w:t>
                  </w:r>
                </w:p>
              </w:tc>
            </w:tr>
            <w:tr w:rsidR="001A4337" w:rsidRPr="00DC1110" w:rsidTr="001A4337">
              <w:tc>
                <w:tcPr>
                  <w:tcW w:w="308" w:type="pct"/>
                  <w:tcBorders>
                    <w:tl2br w:val="nil"/>
                    <w:tr2bl w:val="nil"/>
                  </w:tcBorders>
                  <w:vAlign w:val="center"/>
                </w:tcPr>
                <w:p w:rsidR="001A4337" w:rsidRPr="00DC1110" w:rsidRDefault="001A4337">
                  <w:pPr>
                    <w:spacing w:line="240" w:lineRule="exact"/>
                    <w:jc w:val="center"/>
                    <w:rPr>
                      <w:sz w:val="18"/>
                      <w:szCs w:val="18"/>
                    </w:rPr>
                  </w:pPr>
                  <w:r w:rsidRPr="00DC1110">
                    <w:rPr>
                      <w:rFonts w:hint="eastAsia"/>
                      <w:kern w:val="24"/>
                      <w:sz w:val="18"/>
                      <w:szCs w:val="18"/>
                    </w:rPr>
                    <w:t>预测值</w:t>
                  </w:r>
                </w:p>
              </w:tc>
              <w:tc>
                <w:tcPr>
                  <w:tcW w:w="367" w:type="pct"/>
                  <w:tcBorders>
                    <w:tl2br w:val="nil"/>
                    <w:tr2bl w:val="nil"/>
                  </w:tcBorders>
                  <w:vAlign w:val="center"/>
                </w:tcPr>
                <w:p w:rsidR="001A4337" w:rsidRPr="00DC1110" w:rsidRDefault="001A4337">
                  <w:pPr>
                    <w:spacing w:line="240" w:lineRule="exact"/>
                    <w:jc w:val="center"/>
                    <w:rPr>
                      <w:sz w:val="18"/>
                      <w:szCs w:val="18"/>
                    </w:rPr>
                  </w:pPr>
                  <w:r w:rsidRPr="00DC1110">
                    <w:rPr>
                      <w:rFonts w:hint="eastAsia"/>
                      <w:sz w:val="18"/>
                      <w:szCs w:val="18"/>
                    </w:rPr>
                    <w:t>26</w:t>
                  </w:r>
                </w:p>
              </w:tc>
              <w:tc>
                <w:tcPr>
                  <w:tcW w:w="703" w:type="pct"/>
                  <w:tcBorders>
                    <w:tl2br w:val="nil"/>
                    <w:tr2bl w:val="nil"/>
                  </w:tcBorders>
                  <w:vAlign w:val="center"/>
                </w:tcPr>
                <w:p w:rsidR="001A4337" w:rsidRPr="00DC1110" w:rsidRDefault="001A4337" w:rsidP="00511D5D">
                  <w:pPr>
                    <w:spacing w:line="240" w:lineRule="exact"/>
                    <w:jc w:val="center"/>
                    <w:rPr>
                      <w:sz w:val="18"/>
                      <w:szCs w:val="18"/>
                    </w:rPr>
                  </w:pPr>
                  <w:r w:rsidRPr="00511D5D">
                    <w:rPr>
                      <w:rFonts w:hint="eastAsia"/>
                      <w:color w:val="0000CC"/>
                      <w:sz w:val="18"/>
                      <w:szCs w:val="18"/>
                    </w:rPr>
                    <w:t>2.04</w:t>
                  </w:r>
                  <w:r w:rsidRPr="00511D5D">
                    <w:rPr>
                      <w:rFonts w:hint="eastAsia"/>
                      <w:color w:val="0000CC"/>
                      <w:sz w:val="18"/>
                      <w:szCs w:val="18"/>
                    </w:rPr>
                    <w:t>×</w:t>
                  </w:r>
                  <w:r w:rsidRPr="00511D5D">
                    <w:rPr>
                      <w:rFonts w:hint="eastAsia"/>
                      <w:color w:val="0000CC"/>
                      <w:sz w:val="18"/>
                      <w:szCs w:val="18"/>
                    </w:rPr>
                    <w:t>10</w:t>
                  </w:r>
                  <w:r w:rsidRPr="00511D5D">
                    <w:rPr>
                      <w:rFonts w:hint="eastAsia"/>
                      <w:color w:val="0000CC"/>
                      <w:sz w:val="18"/>
                      <w:szCs w:val="18"/>
                      <w:vertAlign w:val="superscript"/>
                    </w:rPr>
                    <w:t>-7</w:t>
                  </w:r>
                </w:p>
              </w:tc>
              <w:tc>
                <w:tcPr>
                  <w:tcW w:w="448" w:type="pct"/>
                  <w:tcBorders>
                    <w:tl2br w:val="nil"/>
                    <w:tr2bl w:val="nil"/>
                  </w:tcBorders>
                  <w:vAlign w:val="center"/>
                </w:tcPr>
                <w:p w:rsidR="001A4337" w:rsidRPr="00DC1110" w:rsidRDefault="001A4337">
                  <w:pPr>
                    <w:spacing w:line="240" w:lineRule="exact"/>
                    <w:jc w:val="center"/>
                    <w:rPr>
                      <w:sz w:val="18"/>
                      <w:szCs w:val="18"/>
                    </w:rPr>
                  </w:pPr>
                  <w:r w:rsidRPr="00DC1110">
                    <w:rPr>
                      <w:rFonts w:hint="eastAsia"/>
                      <w:sz w:val="18"/>
                      <w:szCs w:val="18"/>
                    </w:rPr>
                    <w:t>0</w:t>
                  </w:r>
                </w:p>
              </w:tc>
              <w:tc>
                <w:tcPr>
                  <w:tcW w:w="377" w:type="pct"/>
                  <w:tcBorders>
                    <w:tl2br w:val="nil"/>
                    <w:tr2bl w:val="nil"/>
                  </w:tcBorders>
                  <w:vAlign w:val="center"/>
                </w:tcPr>
                <w:p w:rsidR="001A4337" w:rsidRPr="00DC1110" w:rsidRDefault="001A4337">
                  <w:pPr>
                    <w:spacing w:line="240" w:lineRule="exact"/>
                    <w:jc w:val="center"/>
                    <w:rPr>
                      <w:sz w:val="18"/>
                      <w:szCs w:val="18"/>
                    </w:rPr>
                  </w:pPr>
                  <w:r w:rsidRPr="00DC1110">
                    <w:rPr>
                      <w:rFonts w:hint="eastAsia"/>
                      <w:sz w:val="18"/>
                      <w:szCs w:val="18"/>
                    </w:rPr>
                    <w:t>170</w:t>
                  </w:r>
                </w:p>
              </w:tc>
              <w:tc>
                <w:tcPr>
                  <w:tcW w:w="762" w:type="pct"/>
                  <w:tcBorders>
                    <w:tl2br w:val="nil"/>
                    <w:tr2bl w:val="nil"/>
                  </w:tcBorders>
                  <w:vAlign w:val="center"/>
                </w:tcPr>
                <w:p w:rsidR="001A4337" w:rsidRPr="00DC1110" w:rsidRDefault="001A4337" w:rsidP="00511D5D">
                  <w:pPr>
                    <w:spacing w:line="240" w:lineRule="exact"/>
                    <w:jc w:val="center"/>
                    <w:rPr>
                      <w:sz w:val="18"/>
                      <w:szCs w:val="18"/>
                    </w:rPr>
                  </w:pPr>
                  <w:r w:rsidRPr="00511D5D">
                    <w:rPr>
                      <w:rFonts w:hint="eastAsia"/>
                      <w:color w:val="0000CC"/>
                      <w:sz w:val="18"/>
                      <w:szCs w:val="18"/>
                    </w:rPr>
                    <w:t>0.0004448</w:t>
                  </w:r>
                </w:p>
              </w:tc>
              <w:tc>
                <w:tcPr>
                  <w:tcW w:w="448" w:type="pct"/>
                  <w:tcBorders>
                    <w:tl2br w:val="nil"/>
                    <w:tr2bl w:val="nil"/>
                  </w:tcBorders>
                  <w:vAlign w:val="center"/>
                </w:tcPr>
                <w:p w:rsidR="001A4337" w:rsidRPr="00DC1110" w:rsidRDefault="001A4337">
                  <w:pPr>
                    <w:spacing w:line="240" w:lineRule="exact"/>
                    <w:jc w:val="center"/>
                    <w:rPr>
                      <w:sz w:val="18"/>
                      <w:szCs w:val="18"/>
                    </w:rPr>
                  </w:pPr>
                  <w:r w:rsidRPr="00DC1110">
                    <w:rPr>
                      <w:rFonts w:hint="eastAsia"/>
                      <w:sz w:val="18"/>
                      <w:szCs w:val="18"/>
                    </w:rPr>
                    <w:t>0.02</w:t>
                  </w:r>
                </w:p>
              </w:tc>
              <w:tc>
                <w:tcPr>
                  <w:tcW w:w="377" w:type="pct"/>
                  <w:tcBorders>
                    <w:tl2br w:val="nil"/>
                    <w:tr2bl w:val="nil"/>
                  </w:tcBorders>
                  <w:vAlign w:val="center"/>
                </w:tcPr>
                <w:p w:rsidR="001A4337" w:rsidRPr="00DC1110" w:rsidRDefault="001A4337">
                  <w:pPr>
                    <w:spacing w:line="240" w:lineRule="exact"/>
                    <w:jc w:val="center"/>
                    <w:rPr>
                      <w:sz w:val="18"/>
                      <w:szCs w:val="18"/>
                    </w:rPr>
                  </w:pPr>
                  <w:r w:rsidRPr="00DC1110">
                    <w:rPr>
                      <w:rFonts w:hint="eastAsia"/>
                      <w:sz w:val="18"/>
                      <w:szCs w:val="18"/>
                    </w:rPr>
                    <w:t>260</w:t>
                  </w:r>
                </w:p>
              </w:tc>
              <w:tc>
                <w:tcPr>
                  <w:tcW w:w="762" w:type="pct"/>
                  <w:tcBorders>
                    <w:tl2br w:val="nil"/>
                    <w:tr2bl w:val="nil"/>
                  </w:tcBorders>
                  <w:vAlign w:val="center"/>
                </w:tcPr>
                <w:p w:rsidR="001A4337" w:rsidRPr="00DC1110" w:rsidRDefault="001A4337" w:rsidP="00511D5D">
                  <w:pPr>
                    <w:spacing w:line="240" w:lineRule="exact"/>
                    <w:jc w:val="center"/>
                    <w:rPr>
                      <w:sz w:val="18"/>
                      <w:szCs w:val="18"/>
                    </w:rPr>
                  </w:pPr>
                  <w:r w:rsidRPr="00511D5D">
                    <w:rPr>
                      <w:rFonts w:hint="eastAsia"/>
                      <w:color w:val="0000CC"/>
                      <w:sz w:val="18"/>
                      <w:szCs w:val="18"/>
                    </w:rPr>
                    <w:t>0.0004713</w:t>
                  </w:r>
                </w:p>
              </w:tc>
              <w:tc>
                <w:tcPr>
                  <w:tcW w:w="448" w:type="pct"/>
                  <w:tcBorders>
                    <w:tl2br w:val="nil"/>
                    <w:tr2bl w:val="nil"/>
                  </w:tcBorders>
                  <w:vAlign w:val="center"/>
                </w:tcPr>
                <w:p w:rsidR="001A4337" w:rsidRPr="00DC1110" w:rsidRDefault="001A4337" w:rsidP="00511D5D">
                  <w:pPr>
                    <w:spacing w:line="240" w:lineRule="exact"/>
                    <w:jc w:val="center"/>
                    <w:rPr>
                      <w:sz w:val="18"/>
                      <w:szCs w:val="18"/>
                    </w:rPr>
                  </w:pPr>
                  <w:r w:rsidRPr="00511D5D">
                    <w:rPr>
                      <w:rFonts w:hint="eastAsia"/>
                      <w:color w:val="0000CC"/>
                      <w:sz w:val="18"/>
                      <w:szCs w:val="18"/>
                    </w:rPr>
                    <w:t>0.02</w:t>
                  </w:r>
                </w:p>
              </w:tc>
            </w:tr>
            <w:tr w:rsidR="001A4337" w:rsidRPr="00DC1110" w:rsidTr="001A4337">
              <w:tc>
                <w:tcPr>
                  <w:tcW w:w="308" w:type="pct"/>
                  <w:tcBorders>
                    <w:tl2br w:val="nil"/>
                    <w:tr2bl w:val="nil"/>
                  </w:tcBorders>
                  <w:vAlign w:val="center"/>
                </w:tcPr>
                <w:p w:rsidR="001A4337" w:rsidRPr="00DC1110" w:rsidRDefault="001A4337">
                  <w:pPr>
                    <w:spacing w:line="240" w:lineRule="exact"/>
                    <w:jc w:val="center"/>
                    <w:rPr>
                      <w:sz w:val="18"/>
                      <w:szCs w:val="18"/>
                    </w:rPr>
                  </w:pPr>
                  <w:r w:rsidRPr="00DC1110">
                    <w:rPr>
                      <w:rFonts w:hint="eastAsia"/>
                      <w:kern w:val="24"/>
                      <w:sz w:val="18"/>
                      <w:szCs w:val="18"/>
                    </w:rPr>
                    <w:t>背景值</w:t>
                  </w:r>
                </w:p>
              </w:tc>
              <w:tc>
                <w:tcPr>
                  <w:tcW w:w="367" w:type="pct"/>
                  <w:tcBorders>
                    <w:tl2br w:val="nil"/>
                    <w:tr2bl w:val="nil"/>
                  </w:tcBorders>
                  <w:vAlign w:val="center"/>
                </w:tcPr>
                <w:p w:rsidR="001A4337" w:rsidRPr="00DC1110" w:rsidRDefault="001A4337">
                  <w:pPr>
                    <w:spacing w:line="240" w:lineRule="exact"/>
                    <w:jc w:val="center"/>
                    <w:rPr>
                      <w:sz w:val="18"/>
                      <w:szCs w:val="18"/>
                    </w:rPr>
                  </w:pPr>
                  <w:r w:rsidRPr="00DC1110">
                    <w:rPr>
                      <w:rFonts w:hint="eastAsia"/>
                      <w:sz w:val="18"/>
                      <w:szCs w:val="18"/>
                    </w:rPr>
                    <w:t>/</w:t>
                  </w:r>
                </w:p>
              </w:tc>
              <w:tc>
                <w:tcPr>
                  <w:tcW w:w="703" w:type="pct"/>
                  <w:tcBorders>
                    <w:tl2br w:val="nil"/>
                    <w:tr2bl w:val="nil"/>
                  </w:tcBorders>
                  <w:vAlign w:val="center"/>
                </w:tcPr>
                <w:p w:rsidR="001A4337" w:rsidRPr="00DC1110" w:rsidRDefault="001A4337">
                  <w:pPr>
                    <w:spacing w:line="240" w:lineRule="exact"/>
                    <w:jc w:val="center"/>
                    <w:rPr>
                      <w:sz w:val="18"/>
                      <w:szCs w:val="18"/>
                    </w:rPr>
                  </w:pPr>
                  <w:r w:rsidRPr="00DC1110">
                    <w:rPr>
                      <w:rFonts w:hint="eastAsia"/>
                      <w:sz w:val="18"/>
                      <w:szCs w:val="18"/>
                    </w:rPr>
                    <w:t>0.58</w:t>
                  </w:r>
                </w:p>
              </w:tc>
              <w:tc>
                <w:tcPr>
                  <w:tcW w:w="448" w:type="pct"/>
                  <w:tcBorders>
                    <w:tl2br w:val="nil"/>
                    <w:tr2bl w:val="nil"/>
                  </w:tcBorders>
                  <w:vAlign w:val="center"/>
                </w:tcPr>
                <w:p w:rsidR="001A4337" w:rsidRPr="00DC1110" w:rsidRDefault="001A4337">
                  <w:pPr>
                    <w:spacing w:line="240" w:lineRule="exact"/>
                    <w:jc w:val="center"/>
                    <w:rPr>
                      <w:sz w:val="18"/>
                      <w:szCs w:val="18"/>
                    </w:rPr>
                  </w:pPr>
                  <w:r w:rsidRPr="00DC1110">
                    <w:rPr>
                      <w:rFonts w:hint="eastAsia"/>
                      <w:sz w:val="18"/>
                      <w:szCs w:val="18"/>
                    </w:rPr>
                    <w:t>29</w:t>
                  </w:r>
                </w:p>
              </w:tc>
              <w:tc>
                <w:tcPr>
                  <w:tcW w:w="377" w:type="pct"/>
                  <w:tcBorders>
                    <w:tl2br w:val="nil"/>
                    <w:tr2bl w:val="nil"/>
                  </w:tcBorders>
                  <w:vAlign w:val="center"/>
                </w:tcPr>
                <w:p w:rsidR="001A4337" w:rsidRPr="00DC1110" w:rsidRDefault="001A4337">
                  <w:pPr>
                    <w:spacing w:line="240" w:lineRule="exact"/>
                    <w:jc w:val="center"/>
                    <w:rPr>
                      <w:sz w:val="18"/>
                      <w:szCs w:val="18"/>
                    </w:rPr>
                  </w:pPr>
                  <w:r w:rsidRPr="00DC1110">
                    <w:rPr>
                      <w:rFonts w:hint="eastAsia"/>
                      <w:sz w:val="18"/>
                      <w:szCs w:val="18"/>
                    </w:rPr>
                    <w:t>/</w:t>
                  </w:r>
                </w:p>
              </w:tc>
              <w:tc>
                <w:tcPr>
                  <w:tcW w:w="762" w:type="pct"/>
                  <w:tcBorders>
                    <w:tl2br w:val="nil"/>
                    <w:tr2bl w:val="nil"/>
                  </w:tcBorders>
                  <w:vAlign w:val="center"/>
                </w:tcPr>
                <w:p w:rsidR="001A4337" w:rsidRPr="00DC1110" w:rsidRDefault="001A4337">
                  <w:pPr>
                    <w:spacing w:line="240" w:lineRule="exact"/>
                    <w:jc w:val="center"/>
                    <w:rPr>
                      <w:sz w:val="18"/>
                      <w:szCs w:val="18"/>
                    </w:rPr>
                  </w:pPr>
                  <w:r w:rsidRPr="00DC1110">
                    <w:rPr>
                      <w:rFonts w:hint="eastAsia"/>
                      <w:sz w:val="18"/>
                      <w:szCs w:val="18"/>
                    </w:rPr>
                    <w:t>0.58</w:t>
                  </w:r>
                </w:p>
              </w:tc>
              <w:tc>
                <w:tcPr>
                  <w:tcW w:w="448" w:type="pct"/>
                  <w:tcBorders>
                    <w:tl2br w:val="nil"/>
                    <w:tr2bl w:val="nil"/>
                  </w:tcBorders>
                  <w:vAlign w:val="center"/>
                </w:tcPr>
                <w:p w:rsidR="001A4337" w:rsidRPr="00DC1110" w:rsidRDefault="001A4337">
                  <w:pPr>
                    <w:spacing w:line="240" w:lineRule="exact"/>
                    <w:jc w:val="center"/>
                    <w:rPr>
                      <w:sz w:val="18"/>
                      <w:szCs w:val="18"/>
                    </w:rPr>
                  </w:pPr>
                  <w:r w:rsidRPr="00DC1110">
                    <w:rPr>
                      <w:rFonts w:hint="eastAsia"/>
                      <w:sz w:val="18"/>
                      <w:szCs w:val="18"/>
                    </w:rPr>
                    <w:t>29</w:t>
                  </w:r>
                </w:p>
              </w:tc>
              <w:tc>
                <w:tcPr>
                  <w:tcW w:w="377" w:type="pct"/>
                  <w:tcBorders>
                    <w:tl2br w:val="nil"/>
                    <w:tr2bl w:val="nil"/>
                  </w:tcBorders>
                  <w:vAlign w:val="center"/>
                </w:tcPr>
                <w:p w:rsidR="001A4337" w:rsidRPr="00DC1110" w:rsidRDefault="001A4337">
                  <w:pPr>
                    <w:spacing w:line="240" w:lineRule="exact"/>
                    <w:jc w:val="center"/>
                    <w:rPr>
                      <w:sz w:val="18"/>
                      <w:szCs w:val="18"/>
                    </w:rPr>
                  </w:pPr>
                  <w:r w:rsidRPr="00DC1110">
                    <w:rPr>
                      <w:rFonts w:hint="eastAsia"/>
                      <w:sz w:val="18"/>
                      <w:szCs w:val="18"/>
                    </w:rPr>
                    <w:t>/</w:t>
                  </w:r>
                </w:p>
              </w:tc>
              <w:tc>
                <w:tcPr>
                  <w:tcW w:w="762" w:type="pct"/>
                  <w:tcBorders>
                    <w:tl2br w:val="nil"/>
                    <w:tr2bl w:val="nil"/>
                  </w:tcBorders>
                  <w:vAlign w:val="center"/>
                </w:tcPr>
                <w:p w:rsidR="001A4337" w:rsidRPr="00DC1110" w:rsidRDefault="001A4337">
                  <w:pPr>
                    <w:spacing w:line="240" w:lineRule="exact"/>
                    <w:jc w:val="center"/>
                    <w:rPr>
                      <w:sz w:val="18"/>
                      <w:szCs w:val="18"/>
                    </w:rPr>
                  </w:pPr>
                  <w:r w:rsidRPr="00DC1110">
                    <w:rPr>
                      <w:rFonts w:hint="eastAsia"/>
                      <w:sz w:val="18"/>
                      <w:szCs w:val="18"/>
                    </w:rPr>
                    <w:t>0.58</w:t>
                  </w:r>
                </w:p>
              </w:tc>
              <w:tc>
                <w:tcPr>
                  <w:tcW w:w="448" w:type="pct"/>
                  <w:tcBorders>
                    <w:tl2br w:val="nil"/>
                    <w:tr2bl w:val="nil"/>
                  </w:tcBorders>
                  <w:vAlign w:val="center"/>
                </w:tcPr>
                <w:p w:rsidR="001A4337" w:rsidRPr="00DC1110" w:rsidRDefault="001A4337">
                  <w:pPr>
                    <w:spacing w:line="240" w:lineRule="exact"/>
                    <w:jc w:val="center"/>
                    <w:rPr>
                      <w:sz w:val="18"/>
                      <w:szCs w:val="18"/>
                    </w:rPr>
                  </w:pPr>
                  <w:r w:rsidRPr="00DC1110">
                    <w:rPr>
                      <w:rFonts w:hint="eastAsia"/>
                      <w:sz w:val="18"/>
                      <w:szCs w:val="18"/>
                    </w:rPr>
                    <w:t>29</w:t>
                  </w:r>
                </w:p>
              </w:tc>
            </w:tr>
            <w:tr w:rsidR="001A4337" w:rsidRPr="00DC1110" w:rsidTr="001A4337">
              <w:tc>
                <w:tcPr>
                  <w:tcW w:w="308" w:type="pct"/>
                  <w:tcBorders>
                    <w:tl2br w:val="nil"/>
                    <w:tr2bl w:val="nil"/>
                  </w:tcBorders>
                  <w:vAlign w:val="center"/>
                </w:tcPr>
                <w:p w:rsidR="001A4337" w:rsidRPr="00DC1110" w:rsidRDefault="001A4337">
                  <w:pPr>
                    <w:spacing w:line="240" w:lineRule="exact"/>
                    <w:jc w:val="center"/>
                    <w:rPr>
                      <w:sz w:val="18"/>
                      <w:szCs w:val="18"/>
                    </w:rPr>
                  </w:pPr>
                  <w:proofErr w:type="gramStart"/>
                  <w:r w:rsidRPr="00DC1110">
                    <w:rPr>
                      <w:rFonts w:hint="eastAsia"/>
                      <w:sz w:val="18"/>
                      <w:szCs w:val="18"/>
                    </w:rPr>
                    <w:t>叠加值</w:t>
                  </w:r>
                  <w:proofErr w:type="gramEnd"/>
                </w:p>
              </w:tc>
              <w:tc>
                <w:tcPr>
                  <w:tcW w:w="367" w:type="pct"/>
                  <w:tcBorders>
                    <w:tl2br w:val="nil"/>
                    <w:tr2bl w:val="nil"/>
                  </w:tcBorders>
                  <w:vAlign w:val="center"/>
                </w:tcPr>
                <w:p w:rsidR="001A4337" w:rsidRPr="00DC1110" w:rsidRDefault="001A4337">
                  <w:pPr>
                    <w:spacing w:line="240" w:lineRule="exact"/>
                    <w:jc w:val="center"/>
                    <w:rPr>
                      <w:sz w:val="18"/>
                      <w:szCs w:val="18"/>
                    </w:rPr>
                  </w:pPr>
                  <w:r w:rsidRPr="00DC1110">
                    <w:rPr>
                      <w:rFonts w:hint="eastAsia"/>
                      <w:sz w:val="18"/>
                      <w:szCs w:val="18"/>
                    </w:rPr>
                    <w:t>26</w:t>
                  </w:r>
                </w:p>
              </w:tc>
              <w:tc>
                <w:tcPr>
                  <w:tcW w:w="703" w:type="pct"/>
                  <w:tcBorders>
                    <w:tl2br w:val="nil"/>
                    <w:tr2bl w:val="nil"/>
                  </w:tcBorders>
                  <w:vAlign w:val="center"/>
                </w:tcPr>
                <w:p w:rsidR="001A4337" w:rsidRPr="00DC1110" w:rsidRDefault="001A4337">
                  <w:pPr>
                    <w:spacing w:line="240" w:lineRule="exact"/>
                    <w:jc w:val="center"/>
                    <w:rPr>
                      <w:sz w:val="18"/>
                      <w:szCs w:val="18"/>
                    </w:rPr>
                  </w:pPr>
                  <w:r w:rsidRPr="00DC1110">
                    <w:rPr>
                      <w:rFonts w:hint="eastAsia"/>
                      <w:sz w:val="18"/>
                      <w:szCs w:val="18"/>
                    </w:rPr>
                    <w:t>0.5800002</w:t>
                  </w:r>
                </w:p>
              </w:tc>
              <w:tc>
                <w:tcPr>
                  <w:tcW w:w="448" w:type="pct"/>
                  <w:tcBorders>
                    <w:tl2br w:val="nil"/>
                    <w:tr2bl w:val="nil"/>
                  </w:tcBorders>
                  <w:vAlign w:val="center"/>
                </w:tcPr>
                <w:p w:rsidR="001A4337" w:rsidRPr="00DC1110" w:rsidRDefault="001A4337">
                  <w:pPr>
                    <w:spacing w:line="240" w:lineRule="exact"/>
                    <w:jc w:val="center"/>
                    <w:rPr>
                      <w:sz w:val="18"/>
                      <w:szCs w:val="18"/>
                    </w:rPr>
                  </w:pPr>
                  <w:r w:rsidRPr="00DC1110">
                    <w:rPr>
                      <w:rFonts w:hint="eastAsia"/>
                      <w:sz w:val="18"/>
                      <w:szCs w:val="18"/>
                    </w:rPr>
                    <w:t>29</w:t>
                  </w:r>
                </w:p>
              </w:tc>
              <w:tc>
                <w:tcPr>
                  <w:tcW w:w="377" w:type="pct"/>
                  <w:tcBorders>
                    <w:tl2br w:val="nil"/>
                    <w:tr2bl w:val="nil"/>
                  </w:tcBorders>
                  <w:vAlign w:val="center"/>
                </w:tcPr>
                <w:p w:rsidR="001A4337" w:rsidRPr="00DC1110" w:rsidRDefault="001A4337">
                  <w:pPr>
                    <w:spacing w:line="240" w:lineRule="exact"/>
                    <w:jc w:val="center"/>
                    <w:rPr>
                      <w:sz w:val="18"/>
                      <w:szCs w:val="18"/>
                    </w:rPr>
                  </w:pPr>
                  <w:r w:rsidRPr="00DC1110">
                    <w:rPr>
                      <w:rFonts w:hint="eastAsia"/>
                      <w:sz w:val="18"/>
                      <w:szCs w:val="18"/>
                    </w:rPr>
                    <w:t>170</w:t>
                  </w:r>
                </w:p>
              </w:tc>
              <w:tc>
                <w:tcPr>
                  <w:tcW w:w="762" w:type="pct"/>
                  <w:tcBorders>
                    <w:tl2br w:val="nil"/>
                    <w:tr2bl w:val="nil"/>
                  </w:tcBorders>
                  <w:vAlign w:val="center"/>
                </w:tcPr>
                <w:p w:rsidR="001A4337" w:rsidRPr="00DC1110" w:rsidRDefault="001A4337" w:rsidP="00511D5D">
                  <w:pPr>
                    <w:spacing w:line="240" w:lineRule="exact"/>
                    <w:jc w:val="center"/>
                    <w:rPr>
                      <w:sz w:val="18"/>
                      <w:szCs w:val="18"/>
                    </w:rPr>
                  </w:pPr>
                  <w:r w:rsidRPr="00511D5D">
                    <w:rPr>
                      <w:rFonts w:hint="eastAsia"/>
                      <w:color w:val="0000CC"/>
                      <w:sz w:val="18"/>
                      <w:szCs w:val="18"/>
                    </w:rPr>
                    <w:t>0.5804448</w:t>
                  </w:r>
                </w:p>
              </w:tc>
              <w:tc>
                <w:tcPr>
                  <w:tcW w:w="448" w:type="pct"/>
                  <w:tcBorders>
                    <w:tl2br w:val="nil"/>
                    <w:tr2bl w:val="nil"/>
                  </w:tcBorders>
                  <w:vAlign w:val="center"/>
                </w:tcPr>
                <w:p w:rsidR="001A4337" w:rsidRPr="00DC1110" w:rsidRDefault="001A4337">
                  <w:pPr>
                    <w:spacing w:line="240" w:lineRule="exact"/>
                    <w:jc w:val="center"/>
                    <w:rPr>
                      <w:sz w:val="18"/>
                      <w:szCs w:val="18"/>
                    </w:rPr>
                  </w:pPr>
                  <w:r w:rsidRPr="00DC1110">
                    <w:rPr>
                      <w:rFonts w:hint="eastAsia"/>
                      <w:sz w:val="18"/>
                      <w:szCs w:val="18"/>
                    </w:rPr>
                    <w:t>29</w:t>
                  </w:r>
                </w:p>
              </w:tc>
              <w:tc>
                <w:tcPr>
                  <w:tcW w:w="377" w:type="pct"/>
                  <w:tcBorders>
                    <w:tl2br w:val="nil"/>
                    <w:tr2bl w:val="nil"/>
                  </w:tcBorders>
                  <w:vAlign w:val="center"/>
                </w:tcPr>
                <w:p w:rsidR="001A4337" w:rsidRPr="00DC1110" w:rsidRDefault="001A4337">
                  <w:pPr>
                    <w:spacing w:line="240" w:lineRule="exact"/>
                    <w:jc w:val="center"/>
                    <w:rPr>
                      <w:sz w:val="18"/>
                      <w:szCs w:val="18"/>
                    </w:rPr>
                  </w:pPr>
                  <w:r w:rsidRPr="00DC1110">
                    <w:rPr>
                      <w:rFonts w:hint="eastAsia"/>
                      <w:sz w:val="18"/>
                      <w:szCs w:val="18"/>
                    </w:rPr>
                    <w:t>260</w:t>
                  </w:r>
                </w:p>
              </w:tc>
              <w:tc>
                <w:tcPr>
                  <w:tcW w:w="762" w:type="pct"/>
                  <w:tcBorders>
                    <w:tl2br w:val="nil"/>
                    <w:tr2bl w:val="nil"/>
                  </w:tcBorders>
                  <w:vAlign w:val="center"/>
                </w:tcPr>
                <w:p w:rsidR="001A4337" w:rsidRPr="00DC1110" w:rsidRDefault="001A4337" w:rsidP="00511D5D">
                  <w:pPr>
                    <w:spacing w:line="240" w:lineRule="exact"/>
                    <w:jc w:val="center"/>
                    <w:rPr>
                      <w:sz w:val="18"/>
                      <w:szCs w:val="18"/>
                    </w:rPr>
                  </w:pPr>
                  <w:r w:rsidRPr="00511D5D">
                    <w:rPr>
                      <w:rFonts w:hint="eastAsia"/>
                      <w:color w:val="0000CC"/>
                      <w:sz w:val="18"/>
                      <w:szCs w:val="18"/>
                    </w:rPr>
                    <w:t>0.5804713</w:t>
                  </w:r>
                </w:p>
              </w:tc>
              <w:tc>
                <w:tcPr>
                  <w:tcW w:w="448" w:type="pct"/>
                  <w:tcBorders>
                    <w:tl2br w:val="nil"/>
                    <w:tr2bl w:val="nil"/>
                  </w:tcBorders>
                  <w:vAlign w:val="center"/>
                </w:tcPr>
                <w:p w:rsidR="001A4337" w:rsidRPr="00DC1110" w:rsidRDefault="001A4337">
                  <w:pPr>
                    <w:spacing w:line="240" w:lineRule="exact"/>
                    <w:jc w:val="center"/>
                    <w:rPr>
                      <w:sz w:val="18"/>
                      <w:szCs w:val="18"/>
                    </w:rPr>
                  </w:pPr>
                  <w:r w:rsidRPr="00DC1110">
                    <w:rPr>
                      <w:rFonts w:hint="eastAsia"/>
                      <w:sz w:val="18"/>
                      <w:szCs w:val="18"/>
                    </w:rPr>
                    <w:t>29</w:t>
                  </w:r>
                </w:p>
              </w:tc>
            </w:tr>
            <w:tr w:rsidR="001A4337" w:rsidRPr="00DC1110" w:rsidTr="001A4337">
              <w:tc>
                <w:tcPr>
                  <w:tcW w:w="308" w:type="pct"/>
                  <w:tcBorders>
                    <w:tl2br w:val="nil"/>
                    <w:tr2bl w:val="nil"/>
                  </w:tcBorders>
                  <w:vAlign w:val="center"/>
                </w:tcPr>
                <w:p w:rsidR="001A4337" w:rsidRPr="00DC1110" w:rsidRDefault="001A4337">
                  <w:pPr>
                    <w:spacing w:line="240" w:lineRule="exact"/>
                    <w:jc w:val="center"/>
                    <w:rPr>
                      <w:sz w:val="18"/>
                      <w:szCs w:val="18"/>
                    </w:rPr>
                  </w:pPr>
                  <w:r w:rsidRPr="00DC1110">
                    <w:rPr>
                      <w:rFonts w:hint="eastAsia"/>
                      <w:sz w:val="18"/>
                      <w:szCs w:val="18"/>
                    </w:rPr>
                    <w:t>标准限值</w:t>
                  </w:r>
                </w:p>
              </w:tc>
              <w:tc>
                <w:tcPr>
                  <w:tcW w:w="367" w:type="pct"/>
                  <w:tcBorders>
                    <w:tl2br w:val="nil"/>
                    <w:tr2bl w:val="nil"/>
                  </w:tcBorders>
                  <w:vAlign w:val="center"/>
                </w:tcPr>
                <w:p w:rsidR="001A4337" w:rsidRPr="00DC1110" w:rsidRDefault="001A4337">
                  <w:pPr>
                    <w:spacing w:line="240" w:lineRule="exact"/>
                    <w:jc w:val="center"/>
                    <w:rPr>
                      <w:sz w:val="18"/>
                      <w:szCs w:val="18"/>
                    </w:rPr>
                  </w:pPr>
                  <w:r w:rsidRPr="00DC1110">
                    <w:rPr>
                      <w:rFonts w:hint="eastAsia"/>
                      <w:sz w:val="18"/>
                      <w:szCs w:val="18"/>
                    </w:rPr>
                    <w:t>/</w:t>
                  </w:r>
                </w:p>
              </w:tc>
              <w:tc>
                <w:tcPr>
                  <w:tcW w:w="703" w:type="pct"/>
                  <w:tcBorders>
                    <w:tl2br w:val="nil"/>
                    <w:tr2bl w:val="nil"/>
                  </w:tcBorders>
                  <w:vAlign w:val="center"/>
                </w:tcPr>
                <w:p w:rsidR="001A4337" w:rsidRPr="00DC1110" w:rsidRDefault="001A4337">
                  <w:pPr>
                    <w:spacing w:line="240" w:lineRule="exact"/>
                    <w:jc w:val="center"/>
                    <w:rPr>
                      <w:sz w:val="18"/>
                      <w:szCs w:val="18"/>
                    </w:rPr>
                  </w:pPr>
                  <w:r w:rsidRPr="00DC1110">
                    <w:rPr>
                      <w:rFonts w:hint="eastAsia"/>
                      <w:sz w:val="18"/>
                      <w:szCs w:val="18"/>
                    </w:rPr>
                    <w:t>2.0</w:t>
                  </w:r>
                </w:p>
              </w:tc>
              <w:tc>
                <w:tcPr>
                  <w:tcW w:w="448" w:type="pct"/>
                  <w:tcBorders>
                    <w:tl2br w:val="nil"/>
                    <w:tr2bl w:val="nil"/>
                  </w:tcBorders>
                  <w:vAlign w:val="center"/>
                </w:tcPr>
                <w:p w:rsidR="001A4337" w:rsidRPr="00DC1110" w:rsidRDefault="001A4337">
                  <w:pPr>
                    <w:spacing w:line="240" w:lineRule="exact"/>
                    <w:jc w:val="center"/>
                    <w:rPr>
                      <w:sz w:val="18"/>
                      <w:szCs w:val="18"/>
                    </w:rPr>
                  </w:pPr>
                  <w:r w:rsidRPr="00DC1110">
                    <w:rPr>
                      <w:rFonts w:hint="eastAsia"/>
                      <w:sz w:val="18"/>
                      <w:szCs w:val="18"/>
                    </w:rPr>
                    <w:t>/</w:t>
                  </w:r>
                </w:p>
              </w:tc>
              <w:tc>
                <w:tcPr>
                  <w:tcW w:w="377" w:type="pct"/>
                  <w:tcBorders>
                    <w:tl2br w:val="nil"/>
                    <w:tr2bl w:val="nil"/>
                  </w:tcBorders>
                  <w:vAlign w:val="center"/>
                </w:tcPr>
                <w:p w:rsidR="001A4337" w:rsidRPr="00DC1110" w:rsidRDefault="001A4337">
                  <w:pPr>
                    <w:spacing w:line="240" w:lineRule="exact"/>
                    <w:jc w:val="center"/>
                    <w:rPr>
                      <w:sz w:val="18"/>
                      <w:szCs w:val="18"/>
                    </w:rPr>
                  </w:pPr>
                  <w:r w:rsidRPr="00DC1110">
                    <w:rPr>
                      <w:rFonts w:hint="eastAsia"/>
                      <w:sz w:val="18"/>
                      <w:szCs w:val="18"/>
                    </w:rPr>
                    <w:t>/</w:t>
                  </w:r>
                </w:p>
              </w:tc>
              <w:tc>
                <w:tcPr>
                  <w:tcW w:w="762" w:type="pct"/>
                  <w:tcBorders>
                    <w:tl2br w:val="nil"/>
                    <w:tr2bl w:val="nil"/>
                  </w:tcBorders>
                  <w:vAlign w:val="center"/>
                </w:tcPr>
                <w:p w:rsidR="001A4337" w:rsidRPr="00DC1110" w:rsidRDefault="001A4337">
                  <w:pPr>
                    <w:spacing w:line="240" w:lineRule="exact"/>
                    <w:jc w:val="center"/>
                    <w:rPr>
                      <w:sz w:val="18"/>
                      <w:szCs w:val="18"/>
                    </w:rPr>
                  </w:pPr>
                  <w:r w:rsidRPr="00DC1110">
                    <w:rPr>
                      <w:rFonts w:hint="eastAsia"/>
                      <w:sz w:val="18"/>
                      <w:szCs w:val="18"/>
                    </w:rPr>
                    <w:t>2.0</w:t>
                  </w:r>
                </w:p>
              </w:tc>
              <w:tc>
                <w:tcPr>
                  <w:tcW w:w="448" w:type="pct"/>
                  <w:tcBorders>
                    <w:tl2br w:val="nil"/>
                    <w:tr2bl w:val="nil"/>
                  </w:tcBorders>
                  <w:vAlign w:val="center"/>
                </w:tcPr>
                <w:p w:rsidR="001A4337" w:rsidRPr="00DC1110" w:rsidRDefault="001A4337">
                  <w:pPr>
                    <w:spacing w:line="240" w:lineRule="exact"/>
                    <w:jc w:val="center"/>
                    <w:rPr>
                      <w:sz w:val="18"/>
                      <w:szCs w:val="18"/>
                    </w:rPr>
                  </w:pPr>
                  <w:r w:rsidRPr="00DC1110">
                    <w:rPr>
                      <w:rFonts w:hint="eastAsia"/>
                      <w:sz w:val="18"/>
                      <w:szCs w:val="18"/>
                    </w:rPr>
                    <w:t>/</w:t>
                  </w:r>
                </w:p>
              </w:tc>
              <w:tc>
                <w:tcPr>
                  <w:tcW w:w="377" w:type="pct"/>
                  <w:tcBorders>
                    <w:tl2br w:val="nil"/>
                    <w:tr2bl w:val="nil"/>
                  </w:tcBorders>
                  <w:vAlign w:val="center"/>
                </w:tcPr>
                <w:p w:rsidR="001A4337" w:rsidRPr="00DC1110" w:rsidRDefault="001A4337">
                  <w:pPr>
                    <w:spacing w:line="240" w:lineRule="exact"/>
                    <w:jc w:val="center"/>
                    <w:rPr>
                      <w:sz w:val="18"/>
                      <w:szCs w:val="18"/>
                    </w:rPr>
                  </w:pPr>
                  <w:r w:rsidRPr="00DC1110">
                    <w:rPr>
                      <w:rFonts w:hint="eastAsia"/>
                      <w:sz w:val="18"/>
                      <w:szCs w:val="18"/>
                    </w:rPr>
                    <w:t>/</w:t>
                  </w:r>
                </w:p>
              </w:tc>
              <w:tc>
                <w:tcPr>
                  <w:tcW w:w="762" w:type="pct"/>
                  <w:tcBorders>
                    <w:tl2br w:val="nil"/>
                    <w:tr2bl w:val="nil"/>
                  </w:tcBorders>
                  <w:vAlign w:val="center"/>
                </w:tcPr>
                <w:p w:rsidR="001A4337" w:rsidRPr="00DC1110" w:rsidRDefault="001A4337">
                  <w:pPr>
                    <w:spacing w:line="240" w:lineRule="exact"/>
                    <w:jc w:val="center"/>
                    <w:rPr>
                      <w:sz w:val="18"/>
                      <w:szCs w:val="18"/>
                    </w:rPr>
                  </w:pPr>
                  <w:r w:rsidRPr="00DC1110">
                    <w:rPr>
                      <w:rFonts w:hint="eastAsia"/>
                      <w:sz w:val="18"/>
                      <w:szCs w:val="18"/>
                    </w:rPr>
                    <w:t>2.0</w:t>
                  </w:r>
                </w:p>
              </w:tc>
              <w:tc>
                <w:tcPr>
                  <w:tcW w:w="448" w:type="pct"/>
                  <w:tcBorders>
                    <w:tl2br w:val="nil"/>
                    <w:tr2bl w:val="nil"/>
                  </w:tcBorders>
                  <w:vAlign w:val="center"/>
                </w:tcPr>
                <w:p w:rsidR="001A4337" w:rsidRPr="00DC1110" w:rsidRDefault="001A4337">
                  <w:pPr>
                    <w:spacing w:line="240" w:lineRule="exact"/>
                    <w:jc w:val="center"/>
                    <w:rPr>
                      <w:sz w:val="18"/>
                      <w:szCs w:val="18"/>
                    </w:rPr>
                  </w:pPr>
                  <w:r w:rsidRPr="00DC1110">
                    <w:rPr>
                      <w:rFonts w:hint="eastAsia"/>
                      <w:sz w:val="18"/>
                      <w:szCs w:val="18"/>
                    </w:rPr>
                    <w:t>/</w:t>
                  </w:r>
                </w:p>
              </w:tc>
            </w:tr>
          </w:tbl>
          <w:p w:rsidR="001A4337" w:rsidRPr="001A4337" w:rsidRDefault="001A4337" w:rsidP="001A4337">
            <w:pPr>
              <w:jc w:val="center"/>
              <w:rPr>
                <w:sz w:val="24"/>
              </w:rPr>
            </w:pPr>
            <w:r w:rsidRPr="00DC1110">
              <w:rPr>
                <w:rFonts w:hint="eastAsia"/>
                <w:b/>
                <w:spacing w:val="8"/>
                <w:szCs w:val="21"/>
              </w:rPr>
              <w:lastRenderedPageBreak/>
              <w:t>表</w:t>
            </w:r>
            <w:r w:rsidRPr="00DC1110">
              <w:rPr>
                <w:rFonts w:hint="eastAsia"/>
                <w:b/>
                <w:spacing w:val="8"/>
                <w:szCs w:val="21"/>
              </w:rPr>
              <w:t>7-4</w:t>
            </w:r>
            <w:r>
              <w:rPr>
                <w:rFonts w:hint="eastAsia"/>
                <w:b/>
                <w:spacing w:val="8"/>
                <w:szCs w:val="21"/>
              </w:rPr>
              <w:t>续</w:t>
            </w:r>
            <w:r w:rsidRPr="00DC1110">
              <w:rPr>
                <w:rFonts w:hint="eastAsia"/>
                <w:b/>
                <w:spacing w:val="8"/>
                <w:szCs w:val="21"/>
              </w:rPr>
              <w:t xml:space="preserve">   </w:t>
            </w:r>
            <w:r w:rsidRPr="00DC1110">
              <w:rPr>
                <w:rFonts w:hint="eastAsia"/>
                <w:b/>
                <w:spacing w:val="8"/>
                <w:szCs w:val="21"/>
              </w:rPr>
              <w:t>本项目各排气筒有机废气的预测浓度在敏感点处的叠加值</w:t>
            </w:r>
          </w:p>
          <w:tbl>
            <w:tblPr>
              <w:tblStyle w:val="afff6"/>
              <w:tblW w:w="5000" w:type="pct"/>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1173"/>
              <w:gridCol w:w="969"/>
              <w:gridCol w:w="1408"/>
              <w:gridCol w:w="1178"/>
              <w:gridCol w:w="969"/>
              <w:gridCol w:w="1408"/>
              <w:gridCol w:w="1178"/>
            </w:tblGrid>
            <w:tr w:rsidR="001A4337" w:rsidRPr="00DC1110" w:rsidTr="001A4337">
              <w:tc>
                <w:tcPr>
                  <w:tcW w:w="708" w:type="pct"/>
                  <w:vMerge w:val="restart"/>
                  <w:tcBorders>
                    <w:tl2br w:val="nil"/>
                    <w:tr2bl w:val="nil"/>
                  </w:tcBorders>
                  <w:vAlign w:val="center"/>
                </w:tcPr>
                <w:p w:rsidR="001A4337" w:rsidRPr="00DC1110" w:rsidRDefault="001A4337" w:rsidP="00B161E9">
                  <w:pPr>
                    <w:spacing w:line="240" w:lineRule="exact"/>
                    <w:jc w:val="center"/>
                    <w:rPr>
                      <w:b/>
                      <w:bCs/>
                      <w:sz w:val="18"/>
                      <w:szCs w:val="18"/>
                    </w:rPr>
                  </w:pPr>
                  <w:r w:rsidRPr="00DC1110">
                    <w:rPr>
                      <w:rFonts w:hint="eastAsia"/>
                      <w:b/>
                      <w:bCs/>
                      <w:sz w:val="18"/>
                      <w:szCs w:val="18"/>
                    </w:rPr>
                    <w:t>项目</w:t>
                  </w:r>
                </w:p>
              </w:tc>
              <w:tc>
                <w:tcPr>
                  <w:tcW w:w="2146" w:type="pct"/>
                  <w:gridSpan w:val="3"/>
                  <w:tcBorders>
                    <w:tl2br w:val="nil"/>
                    <w:tr2bl w:val="nil"/>
                  </w:tcBorders>
                  <w:vAlign w:val="center"/>
                </w:tcPr>
                <w:p w:rsidR="001A4337" w:rsidRPr="00DC1110" w:rsidRDefault="001A4337" w:rsidP="00B161E9">
                  <w:pPr>
                    <w:spacing w:line="240" w:lineRule="exact"/>
                    <w:jc w:val="center"/>
                    <w:rPr>
                      <w:b/>
                      <w:bCs/>
                      <w:sz w:val="18"/>
                      <w:szCs w:val="18"/>
                    </w:rPr>
                  </w:pPr>
                  <w:r w:rsidRPr="00DC1110">
                    <w:rPr>
                      <w:rFonts w:hint="eastAsia"/>
                      <w:b/>
                      <w:bCs/>
                      <w:kern w:val="24"/>
                      <w:sz w:val="18"/>
                      <w:szCs w:val="18"/>
                    </w:rPr>
                    <w:t>双照镇大王中心卫生院</w:t>
                  </w:r>
                </w:p>
              </w:tc>
              <w:tc>
                <w:tcPr>
                  <w:tcW w:w="2146" w:type="pct"/>
                  <w:gridSpan w:val="3"/>
                  <w:tcBorders>
                    <w:tl2br w:val="nil"/>
                    <w:tr2bl w:val="nil"/>
                  </w:tcBorders>
                  <w:vAlign w:val="center"/>
                </w:tcPr>
                <w:p w:rsidR="001A4337" w:rsidRPr="00DC1110" w:rsidRDefault="00B646F3" w:rsidP="00B161E9">
                  <w:pPr>
                    <w:spacing w:line="240" w:lineRule="exact"/>
                    <w:jc w:val="center"/>
                    <w:rPr>
                      <w:b/>
                      <w:bCs/>
                      <w:sz w:val="18"/>
                      <w:szCs w:val="18"/>
                    </w:rPr>
                  </w:pPr>
                  <w:r w:rsidRPr="00B646F3">
                    <w:rPr>
                      <w:rFonts w:hint="eastAsia"/>
                      <w:b/>
                      <w:bCs/>
                      <w:kern w:val="24"/>
                      <w:sz w:val="18"/>
                      <w:szCs w:val="18"/>
                    </w:rPr>
                    <w:t>双照第一中心幼儿园</w:t>
                  </w:r>
                </w:p>
              </w:tc>
            </w:tr>
            <w:tr w:rsidR="001A4337" w:rsidRPr="00DC1110" w:rsidTr="001A4337">
              <w:tc>
                <w:tcPr>
                  <w:tcW w:w="708" w:type="pct"/>
                  <w:vMerge/>
                  <w:tcBorders>
                    <w:tl2br w:val="nil"/>
                    <w:tr2bl w:val="nil"/>
                  </w:tcBorders>
                  <w:vAlign w:val="center"/>
                </w:tcPr>
                <w:p w:rsidR="001A4337" w:rsidRPr="00DC1110" w:rsidRDefault="001A4337" w:rsidP="00B161E9">
                  <w:pPr>
                    <w:spacing w:line="240" w:lineRule="exact"/>
                    <w:jc w:val="center"/>
                    <w:rPr>
                      <w:b/>
                      <w:bCs/>
                      <w:sz w:val="18"/>
                      <w:szCs w:val="18"/>
                    </w:rPr>
                  </w:pPr>
                </w:p>
              </w:tc>
              <w:tc>
                <w:tcPr>
                  <w:tcW w:w="585" w:type="pct"/>
                  <w:tcBorders>
                    <w:tl2br w:val="nil"/>
                    <w:tr2bl w:val="nil"/>
                  </w:tcBorders>
                  <w:vAlign w:val="center"/>
                </w:tcPr>
                <w:p w:rsidR="001A4337" w:rsidRPr="00DC1110" w:rsidRDefault="001A4337" w:rsidP="00B161E9">
                  <w:pPr>
                    <w:spacing w:line="240" w:lineRule="exact"/>
                    <w:jc w:val="center"/>
                    <w:rPr>
                      <w:b/>
                      <w:bCs/>
                      <w:sz w:val="18"/>
                      <w:szCs w:val="18"/>
                    </w:rPr>
                  </w:pPr>
                  <w:r w:rsidRPr="00DC1110">
                    <w:rPr>
                      <w:rFonts w:hint="eastAsia"/>
                      <w:b/>
                      <w:bCs/>
                      <w:sz w:val="18"/>
                      <w:szCs w:val="18"/>
                    </w:rPr>
                    <w:t>距离</w:t>
                  </w:r>
                  <w:r w:rsidRPr="00DC1110">
                    <w:rPr>
                      <w:rFonts w:hint="eastAsia"/>
                      <w:b/>
                      <w:bCs/>
                      <w:sz w:val="18"/>
                      <w:szCs w:val="18"/>
                    </w:rPr>
                    <w:t>m</w:t>
                  </w:r>
                </w:p>
              </w:tc>
              <w:tc>
                <w:tcPr>
                  <w:tcW w:w="850" w:type="pct"/>
                  <w:tcBorders>
                    <w:tl2br w:val="nil"/>
                    <w:tr2bl w:val="nil"/>
                  </w:tcBorders>
                  <w:vAlign w:val="center"/>
                </w:tcPr>
                <w:p w:rsidR="001A4337" w:rsidRPr="00DC1110" w:rsidRDefault="001A4337" w:rsidP="00B161E9">
                  <w:pPr>
                    <w:spacing w:line="240" w:lineRule="exact"/>
                    <w:jc w:val="center"/>
                    <w:rPr>
                      <w:b/>
                      <w:bCs/>
                      <w:sz w:val="18"/>
                      <w:szCs w:val="18"/>
                    </w:rPr>
                  </w:pPr>
                  <w:r w:rsidRPr="00DC1110">
                    <w:rPr>
                      <w:rFonts w:hint="eastAsia"/>
                      <w:b/>
                      <w:bCs/>
                      <w:sz w:val="18"/>
                      <w:szCs w:val="18"/>
                    </w:rPr>
                    <w:t>预测</w:t>
                  </w:r>
                </w:p>
                <w:p w:rsidR="001A4337" w:rsidRPr="00DC1110" w:rsidRDefault="001A4337" w:rsidP="00B161E9">
                  <w:pPr>
                    <w:spacing w:line="240" w:lineRule="exact"/>
                    <w:jc w:val="center"/>
                    <w:rPr>
                      <w:b/>
                      <w:bCs/>
                      <w:sz w:val="18"/>
                      <w:szCs w:val="18"/>
                    </w:rPr>
                  </w:pPr>
                  <w:r w:rsidRPr="00DC1110">
                    <w:rPr>
                      <w:rFonts w:hint="eastAsia"/>
                      <w:b/>
                      <w:bCs/>
                      <w:sz w:val="18"/>
                      <w:szCs w:val="18"/>
                    </w:rPr>
                    <w:t>浓度</w:t>
                  </w:r>
                  <w:r w:rsidRPr="00DC1110">
                    <w:rPr>
                      <w:rFonts w:hint="eastAsia"/>
                      <w:b/>
                      <w:bCs/>
                      <w:sz w:val="18"/>
                      <w:szCs w:val="18"/>
                    </w:rPr>
                    <w:t>mg/m</w:t>
                  </w:r>
                  <w:r w:rsidRPr="00DC1110">
                    <w:rPr>
                      <w:rFonts w:hint="eastAsia"/>
                      <w:b/>
                      <w:bCs/>
                      <w:sz w:val="18"/>
                      <w:szCs w:val="18"/>
                      <w:vertAlign w:val="superscript"/>
                    </w:rPr>
                    <w:t>3</w:t>
                  </w:r>
                </w:p>
              </w:tc>
              <w:tc>
                <w:tcPr>
                  <w:tcW w:w="711" w:type="pct"/>
                  <w:tcBorders>
                    <w:tl2br w:val="nil"/>
                    <w:tr2bl w:val="nil"/>
                  </w:tcBorders>
                  <w:vAlign w:val="center"/>
                </w:tcPr>
                <w:p w:rsidR="001A4337" w:rsidRPr="00DC1110" w:rsidRDefault="001A4337" w:rsidP="00B161E9">
                  <w:pPr>
                    <w:spacing w:line="240" w:lineRule="exact"/>
                    <w:jc w:val="center"/>
                    <w:rPr>
                      <w:b/>
                      <w:bCs/>
                      <w:sz w:val="18"/>
                      <w:szCs w:val="18"/>
                    </w:rPr>
                  </w:pPr>
                  <w:r w:rsidRPr="00DC1110">
                    <w:rPr>
                      <w:rFonts w:hint="eastAsia"/>
                      <w:b/>
                      <w:bCs/>
                      <w:sz w:val="18"/>
                      <w:szCs w:val="18"/>
                    </w:rPr>
                    <w:t>占标率</w:t>
                  </w:r>
                  <w:r w:rsidRPr="00DC1110">
                    <w:rPr>
                      <w:rFonts w:hint="eastAsia"/>
                      <w:b/>
                      <w:bCs/>
                      <w:sz w:val="18"/>
                      <w:szCs w:val="18"/>
                    </w:rPr>
                    <w:t>%</w:t>
                  </w:r>
                </w:p>
              </w:tc>
              <w:tc>
                <w:tcPr>
                  <w:tcW w:w="585" w:type="pct"/>
                  <w:tcBorders>
                    <w:tl2br w:val="nil"/>
                    <w:tr2bl w:val="nil"/>
                  </w:tcBorders>
                  <w:vAlign w:val="center"/>
                </w:tcPr>
                <w:p w:rsidR="001A4337" w:rsidRPr="00DC1110" w:rsidRDefault="001A4337" w:rsidP="00B161E9">
                  <w:pPr>
                    <w:spacing w:line="240" w:lineRule="exact"/>
                    <w:jc w:val="center"/>
                    <w:rPr>
                      <w:b/>
                      <w:bCs/>
                      <w:sz w:val="18"/>
                      <w:szCs w:val="18"/>
                    </w:rPr>
                  </w:pPr>
                  <w:r w:rsidRPr="00DC1110">
                    <w:rPr>
                      <w:rFonts w:hint="eastAsia"/>
                      <w:b/>
                      <w:bCs/>
                      <w:sz w:val="18"/>
                      <w:szCs w:val="18"/>
                    </w:rPr>
                    <w:t>距离</w:t>
                  </w:r>
                  <w:r w:rsidRPr="00DC1110">
                    <w:rPr>
                      <w:rFonts w:hint="eastAsia"/>
                      <w:b/>
                      <w:bCs/>
                      <w:sz w:val="18"/>
                      <w:szCs w:val="18"/>
                    </w:rPr>
                    <w:t>m</w:t>
                  </w:r>
                </w:p>
              </w:tc>
              <w:tc>
                <w:tcPr>
                  <w:tcW w:w="850" w:type="pct"/>
                  <w:tcBorders>
                    <w:tl2br w:val="nil"/>
                    <w:tr2bl w:val="nil"/>
                  </w:tcBorders>
                  <w:vAlign w:val="center"/>
                </w:tcPr>
                <w:p w:rsidR="001A4337" w:rsidRPr="00DC1110" w:rsidRDefault="001A4337" w:rsidP="00B161E9">
                  <w:pPr>
                    <w:spacing w:line="240" w:lineRule="exact"/>
                    <w:jc w:val="center"/>
                    <w:rPr>
                      <w:b/>
                      <w:bCs/>
                      <w:sz w:val="18"/>
                      <w:szCs w:val="18"/>
                    </w:rPr>
                  </w:pPr>
                  <w:r w:rsidRPr="00DC1110">
                    <w:rPr>
                      <w:rFonts w:hint="eastAsia"/>
                      <w:b/>
                      <w:bCs/>
                      <w:sz w:val="18"/>
                      <w:szCs w:val="18"/>
                    </w:rPr>
                    <w:t>预测</w:t>
                  </w:r>
                </w:p>
                <w:p w:rsidR="001A4337" w:rsidRPr="00DC1110" w:rsidRDefault="001A4337" w:rsidP="00B161E9">
                  <w:pPr>
                    <w:spacing w:line="240" w:lineRule="exact"/>
                    <w:jc w:val="center"/>
                    <w:rPr>
                      <w:b/>
                      <w:bCs/>
                      <w:sz w:val="18"/>
                      <w:szCs w:val="18"/>
                    </w:rPr>
                  </w:pPr>
                  <w:r w:rsidRPr="00DC1110">
                    <w:rPr>
                      <w:rFonts w:hint="eastAsia"/>
                      <w:b/>
                      <w:bCs/>
                      <w:sz w:val="18"/>
                      <w:szCs w:val="18"/>
                    </w:rPr>
                    <w:t>浓度</w:t>
                  </w:r>
                  <w:r w:rsidRPr="00DC1110">
                    <w:rPr>
                      <w:rFonts w:hint="eastAsia"/>
                      <w:b/>
                      <w:bCs/>
                      <w:sz w:val="18"/>
                      <w:szCs w:val="18"/>
                    </w:rPr>
                    <w:t>mg/m</w:t>
                  </w:r>
                  <w:r w:rsidRPr="00DC1110">
                    <w:rPr>
                      <w:rFonts w:hint="eastAsia"/>
                      <w:b/>
                      <w:bCs/>
                      <w:sz w:val="18"/>
                      <w:szCs w:val="18"/>
                      <w:vertAlign w:val="superscript"/>
                    </w:rPr>
                    <w:t>3</w:t>
                  </w:r>
                </w:p>
              </w:tc>
              <w:tc>
                <w:tcPr>
                  <w:tcW w:w="711" w:type="pct"/>
                  <w:tcBorders>
                    <w:tl2br w:val="nil"/>
                    <w:tr2bl w:val="nil"/>
                  </w:tcBorders>
                  <w:vAlign w:val="center"/>
                </w:tcPr>
                <w:p w:rsidR="001A4337" w:rsidRPr="00DC1110" w:rsidRDefault="001A4337" w:rsidP="00B161E9">
                  <w:pPr>
                    <w:spacing w:line="240" w:lineRule="exact"/>
                    <w:jc w:val="center"/>
                    <w:rPr>
                      <w:b/>
                      <w:bCs/>
                      <w:sz w:val="18"/>
                      <w:szCs w:val="18"/>
                    </w:rPr>
                  </w:pPr>
                  <w:r w:rsidRPr="00DC1110">
                    <w:rPr>
                      <w:rFonts w:hint="eastAsia"/>
                      <w:b/>
                      <w:bCs/>
                      <w:sz w:val="18"/>
                      <w:szCs w:val="18"/>
                    </w:rPr>
                    <w:t>占标率</w:t>
                  </w:r>
                  <w:r w:rsidRPr="00DC1110">
                    <w:rPr>
                      <w:rFonts w:hint="eastAsia"/>
                      <w:b/>
                      <w:bCs/>
                      <w:sz w:val="18"/>
                      <w:szCs w:val="18"/>
                    </w:rPr>
                    <w:t>%</w:t>
                  </w:r>
                </w:p>
              </w:tc>
            </w:tr>
            <w:tr w:rsidR="001A4337" w:rsidRPr="00DC1110" w:rsidTr="001A4337">
              <w:tc>
                <w:tcPr>
                  <w:tcW w:w="708" w:type="pct"/>
                  <w:tcBorders>
                    <w:tl2br w:val="nil"/>
                    <w:tr2bl w:val="nil"/>
                  </w:tcBorders>
                  <w:vAlign w:val="center"/>
                </w:tcPr>
                <w:p w:rsidR="001A4337" w:rsidRPr="00DC1110" w:rsidRDefault="001A4337" w:rsidP="00B161E9">
                  <w:pPr>
                    <w:spacing w:line="240" w:lineRule="exact"/>
                    <w:jc w:val="center"/>
                    <w:rPr>
                      <w:sz w:val="18"/>
                      <w:szCs w:val="18"/>
                    </w:rPr>
                  </w:pPr>
                  <w:r w:rsidRPr="00DC1110">
                    <w:rPr>
                      <w:rFonts w:hint="eastAsia"/>
                      <w:kern w:val="24"/>
                      <w:sz w:val="18"/>
                      <w:szCs w:val="18"/>
                    </w:rPr>
                    <w:t>预测值</w:t>
                  </w:r>
                </w:p>
              </w:tc>
              <w:tc>
                <w:tcPr>
                  <w:tcW w:w="585" w:type="pct"/>
                  <w:tcBorders>
                    <w:tl2br w:val="nil"/>
                    <w:tr2bl w:val="nil"/>
                  </w:tcBorders>
                  <w:vAlign w:val="center"/>
                </w:tcPr>
                <w:p w:rsidR="001A4337" w:rsidRPr="00DC1110" w:rsidRDefault="001A4337" w:rsidP="00B161E9">
                  <w:pPr>
                    <w:spacing w:line="240" w:lineRule="exact"/>
                    <w:jc w:val="center"/>
                    <w:rPr>
                      <w:sz w:val="18"/>
                      <w:szCs w:val="18"/>
                    </w:rPr>
                  </w:pPr>
                  <w:r w:rsidRPr="00DC1110">
                    <w:rPr>
                      <w:rFonts w:hint="eastAsia"/>
                      <w:sz w:val="18"/>
                      <w:szCs w:val="18"/>
                    </w:rPr>
                    <w:t>266</w:t>
                  </w:r>
                </w:p>
              </w:tc>
              <w:tc>
                <w:tcPr>
                  <w:tcW w:w="850" w:type="pct"/>
                  <w:tcBorders>
                    <w:tl2br w:val="nil"/>
                    <w:tr2bl w:val="nil"/>
                  </w:tcBorders>
                  <w:vAlign w:val="center"/>
                </w:tcPr>
                <w:p w:rsidR="001A4337" w:rsidRPr="00511D5D" w:rsidRDefault="001A4337" w:rsidP="00B161E9">
                  <w:pPr>
                    <w:spacing w:line="240" w:lineRule="exact"/>
                    <w:jc w:val="center"/>
                    <w:rPr>
                      <w:color w:val="0000CC"/>
                      <w:sz w:val="18"/>
                      <w:szCs w:val="18"/>
                    </w:rPr>
                  </w:pPr>
                  <w:r w:rsidRPr="00511D5D">
                    <w:rPr>
                      <w:rFonts w:hint="eastAsia"/>
                      <w:color w:val="0000CC"/>
                      <w:sz w:val="18"/>
                      <w:szCs w:val="18"/>
                    </w:rPr>
                    <w:t>0.0004699</w:t>
                  </w:r>
                </w:p>
              </w:tc>
              <w:tc>
                <w:tcPr>
                  <w:tcW w:w="711" w:type="pct"/>
                  <w:tcBorders>
                    <w:tl2br w:val="nil"/>
                    <w:tr2bl w:val="nil"/>
                  </w:tcBorders>
                  <w:vAlign w:val="center"/>
                </w:tcPr>
                <w:p w:rsidR="001A4337" w:rsidRPr="00DC1110" w:rsidRDefault="001A4337" w:rsidP="00B161E9">
                  <w:pPr>
                    <w:spacing w:line="240" w:lineRule="exact"/>
                    <w:jc w:val="center"/>
                    <w:rPr>
                      <w:sz w:val="18"/>
                      <w:szCs w:val="18"/>
                    </w:rPr>
                  </w:pPr>
                  <w:r w:rsidRPr="00511D5D">
                    <w:rPr>
                      <w:rFonts w:hint="eastAsia"/>
                      <w:color w:val="0000CC"/>
                      <w:sz w:val="18"/>
                      <w:szCs w:val="18"/>
                    </w:rPr>
                    <w:t>0.02</w:t>
                  </w:r>
                </w:p>
              </w:tc>
              <w:tc>
                <w:tcPr>
                  <w:tcW w:w="585" w:type="pct"/>
                  <w:tcBorders>
                    <w:tl2br w:val="nil"/>
                    <w:tr2bl w:val="nil"/>
                  </w:tcBorders>
                  <w:vAlign w:val="center"/>
                </w:tcPr>
                <w:p w:rsidR="001A4337" w:rsidRPr="00DC1110" w:rsidRDefault="001A4337" w:rsidP="00B161E9">
                  <w:pPr>
                    <w:spacing w:line="240" w:lineRule="exact"/>
                    <w:jc w:val="center"/>
                    <w:rPr>
                      <w:sz w:val="18"/>
                      <w:szCs w:val="18"/>
                    </w:rPr>
                  </w:pPr>
                  <w:r>
                    <w:rPr>
                      <w:rFonts w:hint="eastAsia"/>
                      <w:sz w:val="18"/>
                      <w:szCs w:val="18"/>
                    </w:rPr>
                    <w:t>100</w:t>
                  </w:r>
                </w:p>
              </w:tc>
              <w:tc>
                <w:tcPr>
                  <w:tcW w:w="850" w:type="pct"/>
                  <w:tcBorders>
                    <w:tl2br w:val="nil"/>
                    <w:tr2bl w:val="nil"/>
                  </w:tcBorders>
                  <w:vAlign w:val="center"/>
                </w:tcPr>
                <w:p w:rsidR="001A4337" w:rsidRPr="00B646F3" w:rsidRDefault="00B646F3" w:rsidP="00B161E9">
                  <w:pPr>
                    <w:spacing w:line="240" w:lineRule="exact"/>
                    <w:jc w:val="center"/>
                    <w:rPr>
                      <w:color w:val="0000CC"/>
                      <w:sz w:val="18"/>
                      <w:szCs w:val="18"/>
                    </w:rPr>
                  </w:pPr>
                  <w:r w:rsidRPr="00B646F3">
                    <w:rPr>
                      <w:rFonts w:hint="eastAsia"/>
                      <w:color w:val="0000CC"/>
                      <w:sz w:val="18"/>
                      <w:szCs w:val="18"/>
                    </w:rPr>
                    <w:t>0.0003727</w:t>
                  </w:r>
                </w:p>
              </w:tc>
              <w:tc>
                <w:tcPr>
                  <w:tcW w:w="711" w:type="pct"/>
                  <w:tcBorders>
                    <w:tl2br w:val="nil"/>
                    <w:tr2bl w:val="nil"/>
                  </w:tcBorders>
                  <w:vAlign w:val="center"/>
                </w:tcPr>
                <w:p w:rsidR="001A4337" w:rsidRPr="00B646F3" w:rsidRDefault="00B646F3" w:rsidP="00B161E9">
                  <w:pPr>
                    <w:spacing w:line="240" w:lineRule="exact"/>
                    <w:jc w:val="center"/>
                    <w:rPr>
                      <w:color w:val="0000CC"/>
                      <w:sz w:val="18"/>
                      <w:szCs w:val="18"/>
                    </w:rPr>
                  </w:pPr>
                  <w:r w:rsidRPr="00B646F3">
                    <w:rPr>
                      <w:rFonts w:hint="eastAsia"/>
                      <w:color w:val="0000CC"/>
                      <w:sz w:val="18"/>
                      <w:szCs w:val="18"/>
                    </w:rPr>
                    <w:t>0.02</w:t>
                  </w:r>
                </w:p>
              </w:tc>
            </w:tr>
            <w:tr w:rsidR="001A4337" w:rsidRPr="00DC1110" w:rsidTr="001A4337">
              <w:tc>
                <w:tcPr>
                  <w:tcW w:w="708" w:type="pct"/>
                  <w:tcBorders>
                    <w:tl2br w:val="nil"/>
                    <w:tr2bl w:val="nil"/>
                  </w:tcBorders>
                  <w:vAlign w:val="center"/>
                </w:tcPr>
                <w:p w:rsidR="001A4337" w:rsidRPr="00DC1110" w:rsidRDefault="001A4337" w:rsidP="00B161E9">
                  <w:pPr>
                    <w:spacing w:line="240" w:lineRule="exact"/>
                    <w:jc w:val="center"/>
                    <w:rPr>
                      <w:sz w:val="18"/>
                      <w:szCs w:val="18"/>
                    </w:rPr>
                  </w:pPr>
                  <w:r w:rsidRPr="00DC1110">
                    <w:rPr>
                      <w:rFonts w:hint="eastAsia"/>
                      <w:kern w:val="24"/>
                      <w:sz w:val="18"/>
                      <w:szCs w:val="18"/>
                    </w:rPr>
                    <w:t>背景值</w:t>
                  </w:r>
                </w:p>
              </w:tc>
              <w:tc>
                <w:tcPr>
                  <w:tcW w:w="585" w:type="pct"/>
                  <w:tcBorders>
                    <w:tl2br w:val="nil"/>
                    <w:tr2bl w:val="nil"/>
                  </w:tcBorders>
                  <w:vAlign w:val="center"/>
                </w:tcPr>
                <w:p w:rsidR="001A4337" w:rsidRPr="00DC1110" w:rsidRDefault="001A4337" w:rsidP="00B161E9">
                  <w:pPr>
                    <w:spacing w:line="240" w:lineRule="exact"/>
                    <w:jc w:val="center"/>
                    <w:rPr>
                      <w:sz w:val="18"/>
                      <w:szCs w:val="18"/>
                    </w:rPr>
                  </w:pPr>
                  <w:r w:rsidRPr="00DC1110">
                    <w:rPr>
                      <w:rFonts w:hint="eastAsia"/>
                      <w:sz w:val="18"/>
                      <w:szCs w:val="18"/>
                    </w:rPr>
                    <w:t>/</w:t>
                  </w:r>
                </w:p>
              </w:tc>
              <w:tc>
                <w:tcPr>
                  <w:tcW w:w="850" w:type="pct"/>
                  <w:tcBorders>
                    <w:tl2br w:val="nil"/>
                    <w:tr2bl w:val="nil"/>
                  </w:tcBorders>
                  <w:vAlign w:val="center"/>
                </w:tcPr>
                <w:p w:rsidR="001A4337" w:rsidRPr="00DC1110" w:rsidRDefault="001A4337" w:rsidP="00B161E9">
                  <w:pPr>
                    <w:spacing w:line="240" w:lineRule="exact"/>
                    <w:jc w:val="center"/>
                    <w:rPr>
                      <w:sz w:val="18"/>
                      <w:szCs w:val="18"/>
                    </w:rPr>
                  </w:pPr>
                  <w:r w:rsidRPr="00DC1110">
                    <w:rPr>
                      <w:rFonts w:hint="eastAsia"/>
                      <w:sz w:val="18"/>
                      <w:szCs w:val="18"/>
                    </w:rPr>
                    <w:t>0.58</w:t>
                  </w:r>
                </w:p>
              </w:tc>
              <w:tc>
                <w:tcPr>
                  <w:tcW w:w="711" w:type="pct"/>
                  <w:tcBorders>
                    <w:tl2br w:val="nil"/>
                    <w:tr2bl w:val="nil"/>
                  </w:tcBorders>
                  <w:vAlign w:val="center"/>
                </w:tcPr>
                <w:p w:rsidR="001A4337" w:rsidRPr="00DC1110" w:rsidRDefault="001A4337" w:rsidP="00B161E9">
                  <w:pPr>
                    <w:spacing w:line="240" w:lineRule="exact"/>
                    <w:jc w:val="center"/>
                    <w:rPr>
                      <w:sz w:val="18"/>
                      <w:szCs w:val="18"/>
                    </w:rPr>
                  </w:pPr>
                  <w:r w:rsidRPr="00DC1110">
                    <w:rPr>
                      <w:rFonts w:hint="eastAsia"/>
                      <w:sz w:val="18"/>
                      <w:szCs w:val="18"/>
                    </w:rPr>
                    <w:t>29</w:t>
                  </w:r>
                </w:p>
              </w:tc>
              <w:tc>
                <w:tcPr>
                  <w:tcW w:w="585" w:type="pct"/>
                  <w:tcBorders>
                    <w:tl2br w:val="nil"/>
                    <w:tr2bl w:val="nil"/>
                  </w:tcBorders>
                  <w:vAlign w:val="center"/>
                </w:tcPr>
                <w:p w:rsidR="001A4337" w:rsidRPr="00DC1110" w:rsidRDefault="001A4337" w:rsidP="00B161E9">
                  <w:pPr>
                    <w:spacing w:line="240" w:lineRule="exact"/>
                    <w:jc w:val="center"/>
                    <w:rPr>
                      <w:sz w:val="18"/>
                      <w:szCs w:val="18"/>
                    </w:rPr>
                  </w:pPr>
                  <w:r w:rsidRPr="00DC1110">
                    <w:rPr>
                      <w:rFonts w:hint="eastAsia"/>
                      <w:sz w:val="18"/>
                      <w:szCs w:val="18"/>
                    </w:rPr>
                    <w:t>/</w:t>
                  </w:r>
                </w:p>
              </w:tc>
              <w:tc>
                <w:tcPr>
                  <w:tcW w:w="850" w:type="pct"/>
                  <w:tcBorders>
                    <w:tl2br w:val="nil"/>
                    <w:tr2bl w:val="nil"/>
                  </w:tcBorders>
                  <w:vAlign w:val="center"/>
                </w:tcPr>
                <w:p w:rsidR="001A4337" w:rsidRPr="00DC1110" w:rsidRDefault="001A4337" w:rsidP="00B161E9">
                  <w:pPr>
                    <w:spacing w:line="240" w:lineRule="exact"/>
                    <w:jc w:val="center"/>
                    <w:rPr>
                      <w:sz w:val="18"/>
                      <w:szCs w:val="18"/>
                    </w:rPr>
                  </w:pPr>
                  <w:r w:rsidRPr="00DC1110">
                    <w:rPr>
                      <w:rFonts w:hint="eastAsia"/>
                      <w:sz w:val="18"/>
                      <w:szCs w:val="18"/>
                    </w:rPr>
                    <w:t>0.58</w:t>
                  </w:r>
                </w:p>
              </w:tc>
              <w:tc>
                <w:tcPr>
                  <w:tcW w:w="711" w:type="pct"/>
                  <w:tcBorders>
                    <w:tl2br w:val="nil"/>
                    <w:tr2bl w:val="nil"/>
                  </w:tcBorders>
                  <w:vAlign w:val="center"/>
                </w:tcPr>
                <w:p w:rsidR="001A4337" w:rsidRPr="00DC1110" w:rsidRDefault="001A4337" w:rsidP="00B161E9">
                  <w:pPr>
                    <w:spacing w:line="240" w:lineRule="exact"/>
                    <w:jc w:val="center"/>
                    <w:rPr>
                      <w:sz w:val="18"/>
                      <w:szCs w:val="18"/>
                    </w:rPr>
                  </w:pPr>
                  <w:r w:rsidRPr="00DC1110">
                    <w:rPr>
                      <w:rFonts w:hint="eastAsia"/>
                      <w:sz w:val="18"/>
                      <w:szCs w:val="18"/>
                    </w:rPr>
                    <w:t>29</w:t>
                  </w:r>
                </w:p>
              </w:tc>
            </w:tr>
            <w:tr w:rsidR="001A4337" w:rsidRPr="00DC1110" w:rsidTr="001A4337">
              <w:tc>
                <w:tcPr>
                  <w:tcW w:w="708" w:type="pct"/>
                  <w:tcBorders>
                    <w:tl2br w:val="nil"/>
                    <w:tr2bl w:val="nil"/>
                  </w:tcBorders>
                  <w:vAlign w:val="center"/>
                </w:tcPr>
                <w:p w:rsidR="001A4337" w:rsidRPr="00DC1110" w:rsidRDefault="001A4337" w:rsidP="00B161E9">
                  <w:pPr>
                    <w:spacing w:line="240" w:lineRule="exact"/>
                    <w:jc w:val="center"/>
                    <w:rPr>
                      <w:sz w:val="18"/>
                      <w:szCs w:val="18"/>
                    </w:rPr>
                  </w:pPr>
                  <w:proofErr w:type="gramStart"/>
                  <w:r w:rsidRPr="00DC1110">
                    <w:rPr>
                      <w:rFonts w:hint="eastAsia"/>
                      <w:sz w:val="18"/>
                      <w:szCs w:val="18"/>
                    </w:rPr>
                    <w:t>叠加值</w:t>
                  </w:r>
                  <w:proofErr w:type="gramEnd"/>
                </w:p>
              </w:tc>
              <w:tc>
                <w:tcPr>
                  <w:tcW w:w="585" w:type="pct"/>
                  <w:tcBorders>
                    <w:tl2br w:val="nil"/>
                    <w:tr2bl w:val="nil"/>
                  </w:tcBorders>
                  <w:vAlign w:val="center"/>
                </w:tcPr>
                <w:p w:rsidR="001A4337" w:rsidRPr="00DC1110" w:rsidRDefault="001A4337" w:rsidP="00B161E9">
                  <w:pPr>
                    <w:spacing w:line="240" w:lineRule="exact"/>
                    <w:jc w:val="center"/>
                    <w:rPr>
                      <w:sz w:val="18"/>
                      <w:szCs w:val="18"/>
                    </w:rPr>
                  </w:pPr>
                  <w:r w:rsidRPr="00DC1110">
                    <w:rPr>
                      <w:rFonts w:hint="eastAsia"/>
                      <w:sz w:val="18"/>
                      <w:szCs w:val="18"/>
                    </w:rPr>
                    <w:t>266</w:t>
                  </w:r>
                </w:p>
              </w:tc>
              <w:tc>
                <w:tcPr>
                  <w:tcW w:w="850" w:type="pct"/>
                  <w:tcBorders>
                    <w:tl2br w:val="nil"/>
                    <w:tr2bl w:val="nil"/>
                  </w:tcBorders>
                  <w:vAlign w:val="center"/>
                </w:tcPr>
                <w:p w:rsidR="001A4337" w:rsidRPr="00DC1110" w:rsidRDefault="001A4337" w:rsidP="00B161E9">
                  <w:pPr>
                    <w:spacing w:line="240" w:lineRule="exact"/>
                    <w:jc w:val="center"/>
                    <w:rPr>
                      <w:sz w:val="18"/>
                      <w:szCs w:val="18"/>
                    </w:rPr>
                  </w:pPr>
                  <w:r w:rsidRPr="00511D5D">
                    <w:rPr>
                      <w:rFonts w:hint="eastAsia"/>
                      <w:color w:val="0000CC"/>
                      <w:sz w:val="18"/>
                      <w:szCs w:val="18"/>
                    </w:rPr>
                    <w:t>0.5804699</w:t>
                  </w:r>
                </w:p>
              </w:tc>
              <w:tc>
                <w:tcPr>
                  <w:tcW w:w="711" w:type="pct"/>
                  <w:tcBorders>
                    <w:tl2br w:val="nil"/>
                    <w:tr2bl w:val="nil"/>
                  </w:tcBorders>
                  <w:vAlign w:val="center"/>
                </w:tcPr>
                <w:p w:rsidR="001A4337" w:rsidRPr="00DC1110" w:rsidRDefault="001A4337" w:rsidP="00B161E9">
                  <w:pPr>
                    <w:spacing w:line="240" w:lineRule="exact"/>
                    <w:jc w:val="center"/>
                    <w:rPr>
                      <w:sz w:val="18"/>
                      <w:szCs w:val="18"/>
                    </w:rPr>
                  </w:pPr>
                  <w:r w:rsidRPr="00DC1110">
                    <w:rPr>
                      <w:rFonts w:hint="eastAsia"/>
                      <w:sz w:val="18"/>
                      <w:szCs w:val="18"/>
                    </w:rPr>
                    <w:t>29</w:t>
                  </w:r>
                </w:p>
              </w:tc>
              <w:tc>
                <w:tcPr>
                  <w:tcW w:w="585" w:type="pct"/>
                  <w:tcBorders>
                    <w:tl2br w:val="nil"/>
                    <w:tr2bl w:val="nil"/>
                  </w:tcBorders>
                  <w:vAlign w:val="center"/>
                </w:tcPr>
                <w:p w:rsidR="001A4337" w:rsidRPr="00DC1110" w:rsidRDefault="001A4337" w:rsidP="00B161E9">
                  <w:pPr>
                    <w:spacing w:line="240" w:lineRule="exact"/>
                    <w:jc w:val="center"/>
                    <w:rPr>
                      <w:sz w:val="18"/>
                      <w:szCs w:val="18"/>
                    </w:rPr>
                  </w:pPr>
                  <w:r>
                    <w:rPr>
                      <w:rFonts w:hint="eastAsia"/>
                      <w:sz w:val="18"/>
                      <w:szCs w:val="18"/>
                    </w:rPr>
                    <w:t>100</w:t>
                  </w:r>
                </w:p>
              </w:tc>
              <w:tc>
                <w:tcPr>
                  <w:tcW w:w="850" w:type="pct"/>
                  <w:tcBorders>
                    <w:tl2br w:val="nil"/>
                    <w:tr2bl w:val="nil"/>
                  </w:tcBorders>
                  <w:vAlign w:val="center"/>
                </w:tcPr>
                <w:p w:rsidR="001A4337" w:rsidRPr="00DC1110" w:rsidRDefault="001A4337" w:rsidP="00B161E9">
                  <w:pPr>
                    <w:spacing w:line="240" w:lineRule="exact"/>
                    <w:jc w:val="center"/>
                    <w:rPr>
                      <w:sz w:val="18"/>
                      <w:szCs w:val="18"/>
                    </w:rPr>
                  </w:pPr>
                </w:p>
              </w:tc>
              <w:tc>
                <w:tcPr>
                  <w:tcW w:w="711" w:type="pct"/>
                  <w:tcBorders>
                    <w:tl2br w:val="nil"/>
                    <w:tr2bl w:val="nil"/>
                  </w:tcBorders>
                  <w:vAlign w:val="center"/>
                </w:tcPr>
                <w:p w:rsidR="001A4337" w:rsidRPr="00DC1110" w:rsidRDefault="001A4337" w:rsidP="00B161E9">
                  <w:pPr>
                    <w:spacing w:line="240" w:lineRule="exact"/>
                    <w:jc w:val="center"/>
                    <w:rPr>
                      <w:sz w:val="18"/>
                      <w:szCs w:val="18"/>
                    </w:rPr>
                  </w:pPr>
                  <w:r>
                    <w:rPr>
                      <w:rFonts w:hint="eastAsia"/>
                      <w:sz w:val="18"/>
                      <w:szCs w:val="18"/>
                    </w:rPr>
                    <w:t>29</w:t>
                  </w:r>
                </w:p>
              </w:tc>
            </w:tr>
            <w:tr w:rsidR="001A4337" w:rsidRPr="00DC1110" w:rsidTr="001A4337">
              <w:tc>
                <w:tcPr>
                  <w:tcW w:w="708" w:type="pct"/>
                  <w:tcBorders>
                    <w:tl2br w:val="nil"/>
                    <w:tr2bl w:val="nil"/>
                  </w:tcBorders>
                  <w:vAlign w:val="center"/>
                </w:tcPr>
                <w:p w:rsidR="001A4337" w:rsidRPr="00DC1110" w:rsidRDefault="001A4337" w:rsidP="00B161E9">
                  <w:pPr>
                    <w:spacing w:line="240" w:lineRule="exact"/>
                    <w:jc w:val="center"/>
                    <w:rPr>
                      <w:sz w:val="18"/>
                      <w:szCs w:val="18"/>
                    </w:rPr>
                  </w:pPr>
                  <w:r w:rsidRPr="00DC1110">
                    <w:rPr>
                      <w:rFonts w:hint="eastAsia"/>
                      <w:sz w:val="18"/>
                      <w:szCs w:val="18"/>
                    </w:rPr>
                    <w:t>标准限值</w:t>
                  </w:r>
                </w:p>
              </w:tc>
              <w:tc>
                <w:tcPr>
                  <w:tcW w:w="585" w:type="pct"/>
                  <w:tcBorders>
                    <w:tl2br w:val="nil"/>
                    <w:tr2bl w:val="nil"/>
                  </w:tcBorders>
                  <w:vAlign w:val="center"/>
                </w:tcPr>
                <w:p w:rsidR="001A4337" w:rsidRPr="00DC1110" w:rsidRDefault="001A4337" w:rsidP="00B161E9">
                  <w:pPr>
                    <w:spacing w:line="240" w:lineRule="exact"/>
                    <w:jc w:val="center"/>
                    <w:rPr>
                      <w:sz w:val="18"/>
                      <w:szCs w:val="18"/>
                    </w:rPr>
                  </w:pPr>
                  <w:r w:rsidRPr="00DC1110">
                    <w:rPr>
                      <w:rFonts w:hint="eastAsia"/>
                      <w:sz w:val="18"/>
                      <w:szCs w:val="18"/>
                    </w:rPr>
                    <w:t>/</w:t>
                  </w:r>
                </w:p>
              </w:tc>
              <w:tc>
                <w:tcPr>
                  <w:tcW w:w="850" w:type="pct"/>
                  <w:tcBorders>
                    <w:tl2br w:val="nil"/>
                    <w:tr2bl w:val="nil"/>
                  </w:tcBorders>
                  <w:vAlign w:val="center"/>
                </w:tcPr>
                <w:p w:rsidR="001A4337" w:rsidRPr="00DC1110" w:rsidRDefault="001A4337" w:rsidP="00B161E9">
                  <w:pPr>
                    <w:spacing w:line="240" w:lineRule="exact"/>
                    <w:jc w:val="center"/>
                    <w:rPr>
                      <w:sz w:val="18"/>
                      <w:szCs w:val="18"/>
                    </w:rPr>
                  </w:pPr>
                  <w:r w:rsidRPr="00DC1110">
                    <w:rPr>
                      <w:rFonts w:hint="eastAsia"/>
                      <w:sz w:val="18"/>
                      <w:szCs w:val="18"/>
                    </w:rPr>
                    <w:t>2.0</w:t>
                  </w:r>
                </w:p>
              </w:tc>
              <w:tc>
                <w:tcPr>
                  <w:tcW w:w="711" w:type="pct"/>
                  <w:tcBorders>
                    <w:tl2br w:val="nil"/>
                    <w:tr2bl w:val="nil"/>
                  </w:tcBorders>
                  <w:vAlign w:val="center"/>
                </w:tcPr>
                <w:p w:rsidR="001A4337" w:rsidRPr="00DC1110" w:rsidRDefault="001A4337" w:rsidP="00B161E9">
                  <w:pPr>
                    <w:spacing w:line="240" w:lineRule="exact"/>
                    <w:jc w:val="center"/>
                    <w:rPr>
                      <w:sz w:val="18"/>
                      <w:szCs w:val="18"/>
                    </w:rPr>
                  </w:pPr>
                  <w:r w:rsidRPr="00DC1110">
                    <w:rPr>
                      <w:rFonts w:hint="eastAsia"/>
                      <w:sz w:val="18"/>
                      <w:szCs w:val="18"/>
                    </w:rPr>
                    <w:t>/</w:t>
                  </w:r>
                </w:p>
              </w:tc>
              <w:tc>
                <w:tcPr>
                  <w:tcW w:w="585" w:type="pct"/>
                  <w:tcBorders>
                    <w:tl2br w:val="nil"/>
                    <w:tr2bl w:val="nil"/>
                  </w:tcBorders>
                  <w:vAlign w:val="center"/>
                </w:tcPr>
                <w:p w:rsidR="001A4337" w:rsidRPr="00DC1110" w:rsidRDefault="001A4337" w:rsidP="00B161E9">
                  <w:pPr>
                    <w:spacing w:line="240" w:lineRule="exact"/>
                    <w:jc w:val="center"/>
                    <w:rPr>
                      <w:sz w:val="18"/>
                      <w:szCs w:val="18"/>
                    </w:rPr>
                  </w:pPr>
                  <w:r w:rsidRPr="00DC1110">
                    <w:rPr>
                      <w:rFonts w:hint="eastAsia"/>
                      <w:sz w:val="18"/>
                      <w:szCs w:val="18"/>
                    </w:rPr>
                    <w:t>/</w:t>
                  </w:r>
                </w:p>
              </w:tc>
              <w:tc>
                <w:tcPr>
                  <w:tcW w:w="850" w:type="pct"/>
                  <w:tcBorders>
                    <w:tl2br w:val="nil"/>
                    <w:tr2bl w:val="nil"/>
                  </w:tcBorders>
                  <w:vAlign w:val="center"/>
                </w:tcPr>
                <w:p w:rsidR="001A4337" w:rsidRPr="00DC1110" w:rsidRDefault="001A4337" w:rsidP="00B161E9">
                  <w:pPr>
                    <w:spacing w:line="240" w:lineRule="exact"/>
                    <w:jc w:val="center"/>
                    <w:rPr>
                      <w:sz w:val="18"/>
                      <w:szCs w:val="18"/>
                    </w:rPr>
                  </w:pPr>
                  <w:r w:rsidRPr="00DC1110">
                    <w:rPr>
                      <w:rFonts w:hint="eastAsia"/>
                      <w:sz w:val="18"/>
                      <w:szCs w:val="18"/>
                    </w:rPr>
                    <w:t>2.0</w:t>
                  </w:r>
                </w:p>
              </w:tc>
              <w:tc>
                <w:tcPr>
                  <w:tcW w:w="711" w:type="pct"/>
                  <w:tcBorders>
                    <w:tl2br w:val="nil"/>
                    <w:tr2bl w:val="nil"/>
                  </w:tcBorders>
                  <w:vAlign w:val="center"/>
                </w:tcPr>
                <w:p w:rsidR="001A4337" w:rsidRPr="00DC1110" w:rsidRDefault="001A4337" w:rsidP="00B161E9">
                  <w:pPr>
                    <w:spacing w:line="240" w:lineRule="exact"/>
                    <w:jc w:val="center"/>
                    <w:rPr>
                      <w:sz w:val="18"/>
                      <w:szCs w:val="18"/>
                    </w:rPr>
                  </w:pPr>
                  <w:r w:rsidRPr="00DC1110">
                    <w:rPr>
                      <w:rFonts w:hint="eastAsia"/>
                      <w:sz w:val="18"/>
                      <w:szCs w:val="18"/>
                    </w:rPr>
                    <w:t>/</w:t>
                  </w:r>
                </w:p>
              </w:tc>
            </w:tr>
          </w:tbl>
          <w:p w:rsidR="003E032D" w:rsidRPr="00DC1110" w:rsidRDefault="00BA66DF">
            <w:pPr>
              <w:spacing w:line="360" w:lineRule="auto"/>
              <w:ind w:firstLineChars="200" w:firstLine="480"/>
              <w:rPr>
                <w:sz w:val="24"/>
              </w:rPr>
            </w:pPr>
            <w:r w:rsidRPr="00DC1110">
              <w:rPr>
                <w:rFonts w:hint="eastAsia"/>
                <w:sz w:val="24"/>
              </w:rPr>
              <w:t>由表</w:t>
            </w:r>
            <w:r w:rsidRPr="00DC1110">
              <w:rPr>
                <w:rFonts w:hint="eastAsia"/>
                <w:sz w:val="24"/>
              </w:rPr>
              <w:t>7-4</w:t>
            </w:r>
            <w:r w:rsidRPr="00DC1110">
              <w:rPr>
                <w:rFonts w:hint="eastAsia"/>
                <w:sz w:val="24"/>
              </w:rPr>
              <w:t>可得，本项目有机废气在敏感点处的</w:t>
            </w:r>
            <w:proofErr w:type="gramStart"/>
            <w:r w:rsidRPr="00DC1110">
              <w:rPr>
                <w:rFonts w:hint="eastAsia"/>
                <w:sz w:val="24"/>
              </w:rPr>
              <w:t>叠加值</w:t>
            </w:r>
            <w:proofErr w:type="gramEnd"/>
            <w:r w:rsidRPr="00DC1110">
              <w:rPr>
                <w:rFonts w:hint="eastAsia"/>
                <w:sz w:val="24"/>
              </w:rPr>
              <w:t>小于河北省地方标准《环境空气质量</w:t>
            </w:r>
            <w:r w:rsidRPr="00DC1110">
              <w:rPr>
                <w:rFonts w:hint="eastAsia"/>
                <w:sz w:val="24"/>
              </w:rPr>
              <w:t xml:space="preserve"> </w:t>
            </w:r>
            <w:r w:rsidRPr="00DC1110">
              <w:rPr>
                <w:rFonts w:hint="eastAsia"/>
                <w:sz w:val="24"/>
              </w:rPr>
              <w:t>非甲烷总烃限值》（</w:t>
            </w:r>
            <w:r w:rsidRPr="00DC1110">
              <w:rPr>
                <w:rFonts w:hint="eastAsia"/>
                <w:sz w:val="24"/>
              </w:rPr>
              <w:t>DB13/1577-2012</w:t>
            </w:r>
            <w:r w:rsidRPr="00DC1110">
              <w:rPr>
                <w:rFonts w:hint="eastAsia"/>
                <w:sz w:val="24"/>
              </w:rPr>
              <w:t>）中的二级标准，且占标率较小，因此本项目有机废气对周边敏感点的影响较小。</w:t>
            </w:r>
          </w:p>
          <w:p w:rsidR="00CF120F" w:rsidRDefault="00CF120F" w:rsidP="00CF120F">
            <w:pPr>
              <w:spacing w:line="360" w:lineRule="auto"/>
              <w:ind w:firstLineChars="200" w:firstLine="480"/>
              <w:rPr>
                <w:color w:val="0000CC"/>
                <w:sz w:val="24"/>
              </w:rPr>
            </w:pPr>
            <w:r w:rsidRPr="00EA18BB">
              <w:rPr>
                <w:rFonts w:hint="eastAsia"/>
                <w:color w:val="0000CC"/>
                <w:sz w:val="24"/>
              </w:rPr>
              <w:t>（</w:t>
            </w:r>
            <w:r>
              <w:rPr>
                <w:rFonts w:hint="eastAsia"/>
                <w:color w:val="0000CC"/>
                <w:sz w:val="24"/>
              </w:rPr>
              <w:t>2</w:t>
            </w:r>
            <w:r w:rsidRPr="00EA18BB">
              <w:rPr>
                <w:rFonts w:hint="eastAsia"/>
                <w:color w:val="0000CC"/>
                <w:sz w:val="24"/>
              </w:rPr>
              <w:t>）</w:t>
            </w:r>
            <w:r>
              <w:rPr>
                <w:rFonts w:hint="eastAsia"/>
                <w:color w:val="0000CC"/>
                <w:sz w:val="24"/>
              </w:rPr>
              <w:t>无</w:t>
            </w:r>
            <w:r w:rsidRPr="00EA18BB">
              <w:rPr>
                <w:rFonts w:hint="eastAsia"/>
                <w:color w:val="0000CC"/>
                <w:sz w:val="24"/>
              </w:rPr>
              <w:t>组织废气</w:t>
            </w:r>
          </w:p>
          <w:p w:rsidR="00CF120F" w:rsidRPr="00366541" w:rsidRDefault="00366541" w:rsidP="00366541">
            <w:pPr>
              <w:spacing w:line="360" w:lineRule="auto"/>
              <w:ind w:firstLineChars="200" w:firstLine="480"/>
              <w:rPr>
                <w:color w:val="0000CC"/>
                <w:sz w:val="24"/>
              </w:rPr>
            </w:pPr>
            <w:r w:rsidRPr="00366541">
              <w:rPr>
                <w:rFonts w:hint="eastAsia"/>
                <w:color w:val="0000CC"/>
                <w:sz w:val="24"/>
              </w:rPr>
              <w:t>本项目</w:t>
            </w:r>
            <w:r>
              <w:rPr>
                <w:rFonts w:hint="eastAsia"/>
                <w:color w:val="0000CC"/>
                <w:sz w:val="24"/>
              </w:rPr>
              <w:t>加热后挤出段未经集气罩收集的少量</w:t>
            </w:r>
            <w:r w:rsidRPr="00993A66">
              <w:rPr>
                <w:rFonts w:hint="eastAsia"/>
                <w:color w:val="0000CC"/>
                <w:sz w:val="24"/>
              </w:rPr>
              <w:t>非甲烷总烃</w:t>
            </w:r>
            <w:r w:rsidR="002B130F">
              <w:rPr>
                <w:rFonts w:hint="eastAsia"/>
                <w:color w:val="0000CC"/>
                <w:sz w:val="24"/>
              </w:rPr>
              <w:t>在</w:t>
            </w:r>
            <w:r w:rsidRPr="00366541">
              <w:rPr>
                <w:rFonts w:hint="eastAsia"/>
                <w:color w:val="0000CC"/>
                <w:sz w:val="24"/>
              </w:rPr>
              <w:t>车间内排放，车间为封闭式钢结构厂房，高</w:t>
            </w:r>
            <w:r w:rsidR="002B130F">
              <w:rPr>
                <w:rFonts w:hint="eastAsia"/>
                <w:color w:val="0000CC"/>
                <w:sz w:val="24"/>
              </w:rPr>
              <w:t>5</w:t>
            </w:r>
            <w:r w:rsidRPr="00366541">
              <w:rPr>
                <w:rFonts w:hint="eastAsia"/>
                <w:color w:val="0000CC"/>
                <w:sz w:val="24"/>
              </w:rPr>
              <w:t>m</w:t>
            </w:r>
            <w:r w:rsidRPr="00366541">
              <w:rPr>
                <w:rFonts w:hint="eastAsia"/>
                <w:color w:val="0000CC"/>
                <w:sz w:val="24"/>
              </w:rPr>
              <w:t>。根据工程分析，项目挤出</w:t>
            </w:r>
            <w:r>
              <w:rPr>
                <w:rFonts w:hint="eastAsia"/>
                <w:color w:val="0000CC"/>
                <w:sz w:val="24"/>
              </w:rPr>
              <w:t>段</w:t>
            </w:r>
            <w:r w:rsidRPr="00366541">
              <w:rPr>
                <w:rFonts w:hint="eastAsia"/>
                <w:color w:val="0000CC"/>
                <w:sz w:val="24"/>
              </w:rPr>
              <w:t>无组织排放情况见表</w:t>
            </w:r>
            <w:r w:rsidRPr="00366541">
              <w:rPr>
                <w:rFonts w:hint="eastAsia"/>
                <w:color w:val="0000CC"/>
                <w:sz w:val="24"/>
              </w:rPr>
              <w:t>7-</w:t>
            </w:r>
            <w:r>
              <w:rPr>
                <w:rFonts w:hint="eastAsia"/>
                <w:color w:val="0000CC"/>
                <w:sz w:val="24"/>
              </w:rPr>
              <w:t>5</w:t>
            </w:r>
            <w:r w:rsidRPr="00366541">
              <w:rPr>
                <w:rFonts w:hint="eastAsia"/>
                <w:color w:val="0000CC"/>
                <w:sz w:val="24"/>
              </w:rPr>
              <w:t>。</w:t>
            </w:r>
          </w:p>
          <w:p w:rsidR="00366541" w:rsidRPr="004C37B4" w:rsidRDefault="00366541" w:rsidP="00366541">
            <w:pPr>
              <w:jc w:val="center"/>
              <w:rPr>
                <w:b/>
                <w:color w:val="0000CC"/>
                <w:spacing w:val="8"/>
                <w:szCs w:val="21"/>
              </w:rPr>
            </w:pPr>
            <w:r w:rsidRPr="004C37B4">
              <w:rPr>
                <w:rFonts w:hint="eastAsia"/>
                <w:b/>
                <w:color w:val="0000CC"/>
                <w:spacing w:val="8"/>
                <w:szCs w:val="21"/>
              </w:rPr>
              <w:t>表</w:t>
            </w:r>
            <w:r w:rsidR="002B130F">
              <w:rPr>
                <w:rFonts w:hint="eastAsia"/>
                <w:b/>
                <w:color w:val="0000CC"/>
                <w:spacing w:val="8"/>
                <w:szCs w:val="21"/>
              </w:rPr>
              <w:t>7</w:t>
            </w:r>
            <w:r w:rsidRPr="004C37B4">
              <w:rPr>
                <w:rFonts w:hint="eastAsia"/>
                <w:b/>
                <w:color w:val="0000CC"/>
                <w:spacing w:val="8"/>
                <w:szCs w:val="21"/>
              </w:rPr>
              <w:t>-</w:t>
            </w:r>
            <w:r w:rsidR="002B130F">
              <w:rPr>
                <w:rFonts w:hint="eastAsia"/>
                <w:b/>
                <w:color w:val="0000CC"/>
                <w:spacing w:val="8"/>
                <w:szCs w:val="21"/>
              </w:rPr>
              <w:t>5</w:t>
            </w:r>
            <w:r w:rsidRPr="004C37B4">
              <w:rPr>
                <w:rFonts w:hint="eastAsia"/>
                <w:b/>
                <w:color w:val="0000CC"/>
                <w:spacing w:val="8"/>
                <w:szCs w:val="21"/>
              </w:rPr>
              <w:t xml:space="preserve">   </w:t>
            </w:r>
            <w:r w:rsidRPr="004C37B4">
              <w:rPr>
                <w:rFonts w:hint="eastAsia"/>
                <w:b/>
                <w:color w:val="0000CC"/>
                <w:spacing w:val="8"/>
                <w:szCs w:val="21"/>
              </w:rPr>
              <w:t>本项目</w:t>
            </w:r>
            <w:r>
              <w:rPr>
                <w:rFonts w:hint="eastAsia"/>
                <w:b/>
                <w:color w:val="0000CC"/>
                <w:spacing w:val="8"/>
                <w:szCs w:val="21"/>
              </w:rPr>
              <w:t>无</w:t>
            </w:r>
            <w:r w:rsidRPr="004C37B4">
              <w:rPr>
                <w:rFonts w:hint="eastAsia"/>
                <w:b/>
                <w:color w:val="0000CC"/>
                <w:spacing w:val="8"/>
                <w:szCs w:val="21"/>
              </w:rPr>
              <w:t>组织有机废气的</w:t>
            </w:r>
            <w:r>
              <w:rPr>
                <w:rFonts w:hint="eastAsia"/>
                <w:b/>
                <w:color w:val="0000CC"/>
                <w:spacing w:val="8"/>
                <w:szCs w:val="21"/>
              </w:rPr>
              <w:t>排放</w:t>
            </w:r>
            <w:r w:rsidRPr="004C37B4">
              <w:rPr>
                <w:rFonts w:hint="eastAsia"/>
                <w:b/>
                <w:color w:val="0000CC"/>
                <w:spacing w:val="8"/>
                <w:szCs w:val="21"/>
              </w:rPr>
              <w:t>情况表</w:t>
            </w:r>
          </w:p>
          <w:tbl>
            <w:tblPr>
              <w:tblW w:w="83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548"/>
              <w:gridCol w:w="1292"/>
              <w:gridCol w:w="1095"/>
              <w:gridCol w:w="1550"/>
              <w:gridCol w:w="1004"/>
              <w:gridCol w:w="1004"/>
              <w:gridCol w:w="825"/>
            </w:tblGrid>
            <w:tr w:rsidR="00366541" w:rsidRPr="0055439E" w:rsidTr="002E532E">
              <w:trPr>
                <w:trHeight w:val="241"/>
              </w:trPr>
              <w:tc>
                <w:tcPr>
                  <w:tcW w:w="0" w:type="auto"/>
                  <w:vMerge w:val="restart"/>
                  <w:vAlign w:val="center"/>
                </w:tcPr>
                <w:p w:rsidR="00366541" w:rsidRPr="0055439E" w:rsidRDefault="00366541" w:rsidP="002E532E">
                  <w:pPr>
                    <w:adjustRightInd w:val="0"/>
                    <w:snapToGrid w:val="0"/>
                    <w:jc w:val="center"/>
                    <w:rPr>
                      <w:b/>
                      <w:color w:val="0000CC"/>
                      <w:szCs w:val="21"/>
                    </w:rPr>
                  </w:pPr>
                  <w:r w:rsidRPr="0055439E">
                    <w:rPr>
                      <w:rFonts w:hint="eastAsia"/>
                      <w:b/>
                      <w:color w:val="0000CC"/>
                      <w:szCs w:val="21"/>
                    </w:rPr>
                    <w:t>污染物名称</w:t>
                  </w:r>
                </w:p>
              </w:tc>
              <w:tc>
                <w:tcPr>
                  <w:tcW w:w="0" w:type="auto"/>
                  <w:vMerge w:val="restart"/>
                  <w:vAlign w:val="center"/>
                </w:tcPr>
                <w:p w:rsidR="00366541" w:rsidRPr="0055439E" w:rsidRDefault="00366541" w:rsidP="002E532E">
                  <w:pPr>
                    <w:adjustRightInd w:val="0"/>
                    <w:snapToGrid w:val="0"/>
                    <w:jc w:val="center"/>
                    <w:rPr>
                      <w:b/>
                      <w:color w:val="0000CC"/>
                      <w:szCs w:val="21"/>
                    </w:rPr>
                  </w:pPr>
                  <w:r w:rsidRPr="0055439E">
                    <w:rPr>
                      <w:rFonts w:hint="eastAsia"/>
                      <w:b/>
                      <w:color w:val="0000CC"/>
                      <w:szCs w:val="21"/>
                    </w:rPr>
                    <w:t>排放区域</w:t>
                  </w:r>
                </w:p>
              </w:tc>
              <w:tc>
                <w:tcPr>
                  <w:tcW w:w="0" w:type="auto"/>
                  <w:vMerge w:val="restart"/>
                  <w:vAlign w:val="center"/>
                </w:tcPr>
                <w:p w:rsidR="00366541" w:rsidRPr="0055439E" w:rsidRDefault="00366541" w:rsidP="002E532E">
                  <w:pPr>
                    <w:adjustRightInd w:val="0"/>
                    <w:snapToGrid w:val="0"/>
                    <w:jc w:val="center"/>
                    <w:rPr>
                      <w:b/>
                      <w:color w:val="0000CC"/>
                      <w:szCs w:val="21"/>
                    </w:rPr>
                  </w:pPr>
                  <w:r w:rsidRPr="0055439E">
                    <w:rPr>
                      <w:rFonts w:hint="eastAsia"/>
                      <w:b/>
                      <w:color w:val="0000CC"/>
                      <w:szCs w:val="21"/>
                    </w:rPr>
                    <w:t>排放量</w:t>
                  </w:r>
                </w:p>
              </w:tc>
              <w:tc>
                <w:tcPr>
                  <w:tcW w:w="0" w:type="auto"/>
                  <w:vMerge w:val="restart"/>
                  <w:vAlign w:val="center"/>
                </w:tcPr>
                <w:p w:rsidR="00366541" w:rsidRPr="0055439E" w:rsidRDefault="00366541" w:rsidP="002E532E">
                  <w:pPr>
                    <w:adjustRightInd w:val="0"/>
                    <w:snapToGrid w:val="0"/>
                    <w:jc w:val="center"/>
                    <w:rPr>
                      <w:b/>
                      <w:color w:val="0000CC"/>
                      <w:szCs w:val="21"/>
                    </w:rPr>
                  </w:pPr>
                  <w:r w:rsidRPr="0055439E">
                    <w:rPr>
                      <w:rFonts w:hint="eastAsia"/>
                      <w:b/>
                      <w:color w:val="0000CC"/>
                      <w:szCs w:val="21"/>
                    </w:rPr>
                    <w:t>排放速率</w:t>
                  </w:r>
                </w:p>
              </w:tc>
              <w:tc>
                <w:tcPr>
                  <w:tcW w:w="0" w:type="auto"/>
                  <w:gridSpan w:val="3"/>
                  <w:vAlign w:val="center"/>
                </w:tcPr>
                <w:p w:rsidR="00366541" w:rsidRPr="00366541" w:rsidRDefault="00366541" w:rsidP="002E532E">
                  <w:pPr>
                    <w:adjustRightInd w:val="0"/>
                    <w:snapToGrid w:val="0"/>
                    <w:jc w:val="center"/>
                    <w:rPr>
                      <w:b/>
                      <w:color w:val="0000CC"/>
                      <w:szCs w:val="21"/>
                    </w:rPr>
                  </w:pPr>
                  <w:r w:rsidRPr="00366541">
                    <w:rPr>
                      <w:rFonts w:hint="eastAsia"/>
                      <w:b/>
                      <w:color w:val="0000CC"/>
                      <w:szCs w:val="21"/>
                    </w:rPr>
                    <w:t>无组织面源排放源参数</w:t>
                  </w:r>
                </w:p>
              </w:tc>
            </w:tr>
            <w:tr w:rsidR="00366541" w:rsidRPr="0055439E" w:rsidTr="002E532E">
              <w:trPr>
                <w:trHeight w:val="241"/>
              </w:trPr>
              <w:tc>
                <w:tcPr>
                  <w:tcW w:w="0" w:type="auto"/>
                  <w:vMerge/>
                  <w:vAlign w:val="center"/>
                </w:tcPr>
                <w:p w:rsidR="00366541" w:rsidRPr="0055439E" w:rsidRDefault="00366541" w:rsidP="002E532E">
                  <w:pPr>
                    <w:adjustRightInd w:val="0"/>
                    <w:snapToGrid w:val="0"/>
                    <w:jc w:val="center"/>
                    <w:rPr>
                      <w:b/>
                      <w:color w:val="0000CC"/>
                      <w:szCs w:val="21"/>
                    </w:rPr>
                  </w:pPr>
                </w:p>
              </w:tc>
              <w:tc>
                <w:tcPr>
                  <w:tcW w:w="0" w:type="auto"/>
                  <w:vMerge/>
                  <w:vAlign w:val="center"/>
                </w:tcPr>
                <w:p w:rsidR="00366541" w:rsidRPr="0055439E" w:rsidRDefault="00366541" w:rsidP="002E532E">
                  <w:pPr>
                    <w:adjustRightInd w:val="0"/>
                    <w:snapToGrid w:val="0"/>
                    <w:jc w:val="center"/>
                    <w:rPr>
                      <w:b/>
                      <w:color w:val="0000CC"/>
                      <w:szCs w:val="21"/>
                    </w:rPr>
                  </w:pPr>
                </w:p>
              </w:tc>
              <w:tc>
                <w:tcPr>
                  <w:tcW w:w="0" w:type="auto"/>
                  <w:vMerge/>
                  <w:vAlign w:val="center"/>
                </w:tcPr>
                <w:p w:rsidR="00366541" w:rsidRPr="0055439E" w:rsidRDefault="00366541" w:rsidP="002E532E">
                  <w:pPr>
                    <w:adjustRightInd w:val="0"/>
                    <w:snapToGrid w:val="0"/>
                    <w:jc w:val="center"/>
                    <w:rPr>
                      <w:b/>
                      <w:color w:val="0000CC"/>
                      <w:szCs w:val="21"/>
                    </w:rPr>
                  </w:pPr>
                </w:p>
              </w:tc>
              <w:tc>
                <w:tcPr>
                  <w:tcW w:w="0" w:type="auto"/>
                  <w:vMerge/>
                  <w:vAlign w:val="center"/>
                </w:tcPr>
                <w:p w:rsidR="00366541" w:rsidRPr="0055439E" w:rsidRDefault="00366541" w:rsidP="002E532E">
                  <w:pPr>
                    <w:adjustRightInd w:val="0"/>
                    <w:snapToGrid w:val="0"/>
                    <w:jc w:val="center"/>
                    <w:rPr>
                      <w:b/>
                      <w:color w:val="0000CC"/>
                      <w:szCs w:val="21"/>
                    </w:rPr>
                  </w:pPr>
                </w:p>
              </w:tc>
              <w:tc>
                <w:tcPr>
                  <w:tcW w:w="0" w:type="auto"/>
                  <w:vAlign w:val="center"/>
                </w:tcPr>
                <w:p w:rsidR="00366541" w:rsidRPr="00366541" w:rsidRDefault="00366541" w:rsidP="002E532E">
                  <w:pPr>
                    <w:adjustRightInd w:val="0"/>
                    <w:snapToGrid w:val="0"/>
                    <w:jc w:val="center"/>
                    <w:rPr>
                      <w:b/>
                      <w:color w:val="0000CC"/>
                      <w:szCs w:val="21"/>
                    </w:rPr>
                  </w:pPr>
                  <w:r w:rsidRPr="00366541">
                    <w:rPr>
                      <w:rFonts w:hint="eastAsia"/>
                      <w:b/>
                      <w:color w:val="0000CC"/>
                      <w:szCs w:val="21"/>
                    </w:rPr>
                    <w:t>长</w:t>
                  </w:r>
                </w:p>
              </w:tc>
              <w:tc>
                <w:tcPr>
                  <w:tcW w:w="0" w:type="auto"/>
                  <w:vAlign w:val="center"/>
                </w:tcPr>
                <w:p w:rsidR="00366541" w:rsidRPr="00366541" w:rsidRDefault="00366541" w:rsidP="002E532E">
                  <w:pPr>
                    <w:adjustRightInd w:val="0"/>
                    <w:snapToGrid w:val="0"/>
                    <w:jc w:val="center"/>
                    <w:rPr>
                      <w:b/>
                      <w:color w:val="0000CC"/>
                      <w:szCs w:val="21"/>
                    </w:rPr>
                  </w:pPr>
                  <w:r w:rsidRPr="00366541">
                    <w:rPr>
                      <w:rFonts w:hint="eastAsia"/>
                      <w:b/>
                      <w:color w:val="0000CC"/>
                      <w:szCs w:val="21"/>
                    </w:rPr>
                    <w:t>宽</w:t>
                  </w:r>
                </w:p>
              </w:tc>
              <w:tc>
                <w:tcPr>
                  <w:tcW w:w="0" w:type="auto"/>
                  <w:vAlign w:val="center"/>
                </w:tcPr>
                <w:p w:rsidR="00366541" w:rsidRPr="00366541" w:rsidRDefault="00366541" w:rsidP="002E532E">
                  <w:pPr>
                    <w:adjustRightInd w:val="0"/>
                    <w:snapToGrid w:val="0"/>
                    <w:jc w:val="center"/>
                    <w:rPr>
                      <w:b/>
                      <w:color w:val="0000CC"/>
                      <w:szCs w:val="21"/>
                    </w:rPr>
                  </w:pPr>
                  <w:r w:rsidRPr="00366541">
                    <w:rPr>
                      <w:rFonts w:hint="eastAsia"/>
                      <w:b/>
                      <w:color w:val="0000CC"/>
                      <w:szCs w:val="21"/>
                    </w:rPr>
                    <w:t>高</w:t>
                  </w:r>
                </w:p>
              </w:tc>
            </w:tr>
            <w:tr w:rsidR="00366541" w:rsidRPr="0055439E" w:rsidTr="002E532E">
              <w:tc>
                <w:tcPr>
                  <w:tcW w:w="0" w:type="auto"/>
                  <w:vAlign w:val="center"/>
                </w:tcPr>
                <w:p w:rsidR="00366541" w:rsidRPr="0055439E" w:rsidRDefault="00366541" w:rsidP="002E532E">
                  <w:pPr>
                    <w:adjustRightInd w:val="0"/>
                    <w:snapToGrid w:val="0"/>
                    <w:jc w:val="center"/>
                    <w:rPr>
                      <w:color w:val="0000CC"/>
                      <w:szCs w:val="21"/>
                    </w:rPr>
                  </w:pPr>
                  <w:r w:rsidRPr="0055439E">
                    <w:rPr>
                      <w:rFonts w:hint="eastAsia"/>
                      <w:color w:val="0000CC"/>
                      <w:szCs w:val="21"/>
                    </w:rPr>
                    <w:t>非甲烷总烃</w:t>
                  </w:r>
                </w:p>
              </w:tc>
              <w:tc>
                <w:tcPr>
                  <w:tcW w:w="0" w:type="auto"/>
                  <w:vAlign w:val="center"/>
                </w:tcPr>
                <w:p w:rsidR="00366541" w:rsidRPr="0055439E" w:rsidRDefault="00366541" w:rsidP="002E532E">
                  <w:pPr>
                    <w:adjustRightInd w:val="0"/>
                    <w:snapToGrid w:val="0"/>
                    <w:jc w:val="center"/>
                    <w:rPr>
                      <w:color w:val="0000CC"/>
                      <w:szCs w:val="21"/>
                    </w:rPr>
                  </w:pPr>
                  <w:r>
                    <w:rPr>
                      <w:rFonts w:hint="eastAsia"/>
                      <w:color w:val="0000CC"/>
                      <w:szCs w:val="21"/>
                    </w:rPr>
                    <w:t>挤出段</w:t>
                  </w:r>
                </w:p>
              </w:tc>
              <w:tc>
                <w:tcPr>
                  <w:tcW w:w="0" w:type="auto"/>
                  <w:vAlign w:val="center"/>
                </w:tcPr>
                <w:p w:rsidR="00366541" w:rsidRPr="0055439E" w:rsidRDefault="00366541" w:rsidP="002E532E">
                  <w:pPr>
                    <w:adjustRightInd w:val="0"/>
                    <w:snapToGrid w:val="0"/>
                    <w:jc w:val="center"/>
                    <w:rPr>
                      <w:color w:val="0000CC"/>
                      <w:szCs w:val="21"/>
                    </w:rPr>
                  </w:pPr>
                  <w:r w:rsidRPr="0055439E">
                    <w:rPr>
                      <w:rFonts w:hint="eastAsia"/>
                      <w:color w:val="0000CC"/>
                      <w:szCs w:val="21"/>
                    </w:rPr>
                    <w:t>0.</w:t>
                  </w:r>
                  <w:r>
                    <w:rPr>
                      <w:rFonts w:hint="eastAsia"/>
                      <w:color w:val="0000CC"/>
                      <w:szCs w:val="21"/>
                    </w:rPr>
                    <w:t>021</w:t>
                  </w:r>
                  <w:r w:rsidRPr="0055439E">
                    <w:rPr>
                      <w:rFonts w:hint="eastAsia"/>
                      <w:color w:val="0000CC"/>
                      <w:szCs w:val="21"/>
                    </w:rPr>
                    <w:t>t/a</w:t>
                  </w:r>
                </w:p>
              </w:tc>
              <w:tc>
                <w:tcPr>
                  <w:tcW w:w="0" w:type="auto"/>
                  <w:vAlign w:val="center"/>
                </w:tcPr>
                <w:p w:rsidR="00366541" w:rsidRPr="0055439E" w:rsidRDefault="00366541" w:rsidP="002E532E">
                  <w:pPr>
                    <w:adjustRightInd w:val="0"/>
                    <w:snapToGrid w:val="0"/>
                    <w:jc w:val="center"/>
                    <w:rPr>
                      <w:color w:val="0000CC"/>
                      <w:szCs w:val="21"/>
                    </w:rPr>
                  </w:pPr>
                  <w:r>
                    <w:rPr>
                      <w:rFonts w:hint="eastAsia"/>
                      <w:color w:val="0000CC"/>
                      <w:szCs w:val="21"/>
                    </w:rPr>
                    <w:t>0.00875</w:t>
                  </w:r>
                  <w:r w:rsidRPr="0055439E">
                    <w:rPr>
                      <w:rFonts w:hint="eastAsia"/>
                      <w:color w:val="0000CC"/>
                      <w:szCs w:val="21"/>
                    </w:rPr>
                    <w:t>kg/h</w:t>
                  </w:r>
                </w:p>
              </w:tc>
              <w:tc>
                <w:tcPr>
                  <w:tcW w:w="0" w:type="auto"/>
                  <w:vAlign w:val="center"/>
                </w:tcPr>
                <w:p w:rsidR="00366541" w:rsidRPr="00366541" w:rsidRDefault="002B130F" w:rsidP="002E532E">
                  <w:pPr>
                    <w:adjustRightInd w:val="0"/>
                    <w:snapToGrid w:val="0"/>
                    <w:jc w:val="center"/>
                    <w:rPr>
                      <w:color w:val="0000CC"/>
                      <w:szCs w:val="21"/>
                    </w:rPr>
                  </w:pPr>
                  <w:r>
                    <w:rPr>
                      <w:rFonts w:hint="eastAsia"/>
                      <w:color w:val="0000CC"/>
                      <w:szCs w:val="21"/>
                    </w:rPr>
                    <w:t>30</w:t>
                  </w:r>
                  <w:r w:rsidR="00366541" w:rsidRPr="00366541">
                    <w:rPr>
                      <w:rFonts w:hint="eastAsia"/>
                      <w:color w:val="0000CC"/>
                      <w:szCs w:val="21"/>
                    </w:rPr>
                    <w:t>m</w:t>
                  </w:r>
                </w:p>
              </w:tc>
              <w:tc>
                <w:tcPr>
                  <w:tcW w:w="0" w:type="auto"/>
                  <w:vAlign w:val="center"/>
                </w:tcPr>
                <w:p w:rsidR="00366541" w:rsidRPr="00366541" w:rsidRDefault="002B130F" w:rsidP="002E532E">
                  <w:pPr>
                    <w:adjustRightInd w:val="0"/>
                    <w:snapToGrid w:val="0"/>
                    <w:jc w:val="center"/>
                    <w:rPr>
                      <w:color w:val="0000CC"/>
                      <w:szCs w:val="21"/>
                    </w:rPr>
                  </w:pPr>
                  <w:r>
                    <w:rPr>
                      <w:rFonts w:hint="eastAsia"/>
                      <w:color w:val="0000CC"/>
                      <w:szCs w:val="21"/>
                    </w:rPr>
                    <w:t>27</w:t>
                  </w:r>
                  <w:r w:rsidR="00366541" w:rsidRPr="00366541">
                    <w:rPr>
                      <w:rFonts w:hint="eastAsia"/>
                      <w:color w:val="0000CC"/>
                      <w:szCs w:val="21"/>
                    </w:rPr>
                    <w:t>m</w:t>
                  </w:r>
                </w:p>
              </w:tc>
              <w:tc>
                <w:tcPr>
                  <w:tcW w:w="0" w:type="auto"/>
                  <w:vAlign w:val="center"/>
                </w:tcPr>
                <w:p w:rsidR="00366541" w:rsidRPr="00366541" w:rsidRDefault="002B130F" w:rsidP="002E532E">
                  <w:pPr>
                    <w:adjustRightInd w:val="0"/>
                    <w:snapToGrid w:val="0"/>
                    <w:jc w:val="center"/>
                    <w:rPr>
                      <w:color w:val="0000CC"/>
                      <w:szCs w:val="21"/>
                    </w:rPr>
                  </w:pPr>
                  <w:r>
                    <w:rPr>
                      <w:rFonts w:hint="eastAsia"/>
                      <w:color w:val="0000CC"/>
                      <w:szCs w:val="21"/>
                    </w:rPr>
                    <w:t>5</w:t>
                  </w:r>
                  <w:r w:rsidR="00366541" w:rsidRPr="00366541">
                    <w:rPr>
                      <w:rFonts w:hint="eastAsia"/>
                      <w:color w:val="0000CC"/>
                      <w:szCs w:val="21"/>
                    </w:rPr>
                    <w:t>m</w:t>
                  </w:r>
                </w:p>
              </w:tc>
            </w:tr>
          </w:tbl>
          <w:p w:rsidR="002B130F" w:rsidRPr="002B130F" w:rsidRDefault="002B130F" w:rsidP="002B130F">
            <w:pPr>
              <w:tabs>
                <w:tab w:val="left" w:pos="4536"/>
              </w:tabs>
              <w:spacing w:beforeLines="50" w:before="156" w:line="360" w:lineRule="auto"/>
              <w:ind w:firstLineChars="200" w:firstLine="480"/>
              <w:rPr>
                <w:bCs/>
                <w:color w:val="0000CC"/>
                <w:sz w:val="24"/>
              </w:rPr>
            </w:pPr>
            <w:r w:rsidRPr="002B130F">
              <w:rPr>
                <w:rFonts w:hint="eastAsia"/>
                <w:color w:val="0000CC"/>
                <w:sz w:val="24"/>
              </w:rPr>
              <w:t>用</w:t>
            </w:r>
            <w:r w:rsidRPr="002B130F">
              <w:rPr>
                <w:rFonts w:hint="eastAsia"/>
                <w:color w:val="0000CC"/>
                <w:sz w:val="24"/>
              </w:rPr>
              <w:t>SCREEN3</w:t>
            </w:r>
            <w:r w:rsidRPr="002B130F">
              <w:rPr>
                <w:bCs/>
                <w:color w:val="0000CC"/>
                <w:sz w:val="24"/>
              </w:rPr>
              <w:t>模式估算</w:t>
            </w:r>
            <w:r w:rsidR="00095886">
              <w:rPr>
                <w:rFonts w:hint="eastAsia"/>
                <w:bCs/>
                <w:color w:val="0000CC"/>
                <w:sz w:val="24"/>
              </w:rPr>
              <w:t>有机废气</w:t>
            </w:r>
            <w:r w:rsidRPr="002B130F">
              <w:rPr>
                <w:rFonts w:hint="eastAsia"/>
                <w:bCs/>
                <w:color w:val="0000CC"/>
                <w:sz w:val="24"/>
              </w:rPr>
              <w:t>无组织排放</w:t>
            </w:r>
            <w:r w:rsidR="00095886">
              <w:rPr>
                <w:rFonts w:hint="eastAsia"/>
                <w:bCs/>
                <w:color w:val="0000CC"/>
                <w:sz w:val="24"/>
              </w:rPr>
              <w:t>，</w:t>
            </w:r>
            <w:r w:rsidRPr="002B130F">
              <w:rPr>
                <w:bCs/>
                <w:color w:val="0000CC"/>
                <w:sz w:val="24"/>
              </w:rPr>
              <w:t>下风向最大地面浓度</w:t>
            </w:r>
            <w:r w:rsidRPr="002B130F">
              <w:rPr>
                <w:rFonts w:hint="eastAsia"/>
                <w:bCs/>
                <w:color w:val="0000CC"/>
                <w:sz w:val="24"/>
              </w:rPr>
              <w:t>预测结果见表</w:t>
            </w:r>
            <w:r w:rsidRPr="002B130F">
              <w:rPr>
                <w:rFonts w:hint="eastAsia"/>
                <w:bCs/>
                <w:color w:val="0000CC"/>
                <w:sz w:val="24"/>
              </w:rPr>
              <w:t>7-6</w:t>
            </w:r>
            <w:r w:rsidRPr="002B130F">
              <w:rPr>
                <w:bCs/>
                <w:color w:val="0000CC"/>
                <w:sz w:val="24"/>
              </w:rPr>
              <w:t>。</w:t>
            </w:r>
          </w:p>
          <w:p w:rsidR="002B130F" w:rsidRPr="002B130F" w:rsidRDefault="002B130F" w:rsidP="002B130F">
            <w:pPr>
              <w:adjustRightInd w:val="0"/>
              <w:snapToGrid w:val="0"/>
              <w:jc w:val="center"/>
              <w:rPr>
                <w:b/>
                <w:color w:val="0000CC"/>
                <w:szCs w:val="21"/>
              </w:rPr>
            </w:pPr>
            <w:r w:rsidRPr="002B130F">
              <w:rPr>
                <w:rFonts w:hint="eastAsia"/>
                <w:b/>
                <w:color w:val="0000CC"/>
                <w:szCs w:val="21"/>
              </w:rPr>
              <w:t>表</w:t>
            </w:r>
            <w:r w:rsidRPr="002B130F">
              <w:rPr>
                <w:rFonts w:hint="eastAsia"/>
                <w:b/>
                <w:color w:val="0000CC"/>
                <w:szCs w:val="21"/>
              </w:rPr>
              <w:t xml:space="preserve">7-6  </w:t>
            </w:r>
            <w:r w:rsidR="00095886">
              <w:rPr>
                <w:rFonts w:hint="eastAsia"/>
                <w:b/>
                <w:color w:val="0000CC"/>
                <w:szCs w:val="21"/>
              </w:rPr>
              <w:t>有机废气</w:t>
            </w:r>
            <w:r w:rsidRPr="002B130F">
              <w:rPr>
                <w:rFonts w:hint="eastAsia"/>
                <w:b/>
                <w:color w:val="0000CC"/>
                <w:szCs w:val="21"/>
              </w:rPr>
              <w:t>无组织排放</w:t>
            </w:r>
            <w:r w:rsidRPr="002B130F">
              <w:rPr>
                <w:b/>
                <w:color w:val="0000CC"/>
                <w:szCs w:val="21"/>
              </w:rPr>
              <w:t>下风向最大地面浓度</w:t>
            </w:r>
            <w:r w:rsidRPr="002B130F">
              <w:rPr>
                <w:rFonts w:hint="eastAsia"/>
                <w:b/>
                <w:color w:val="0000CC"/>
                <w:szCs w:val="21"/>
              </w:rPr>
              <w:t>预测结果表</w:t>
            </w:r>
          </w:p>
          <w:tbl>
            <w:tblPr>
              <w:tblW w:w="8225" w:type="dxa"/>
              <w:jc w:val="center"/>
              <w:tblInd w:w="6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left w:w="28" w:type="dxa"/>
                <w:bottom w:w="28" w:type="dxa"/>
                <w:right w:w="28" w:type="dxa"/>
              </w:tblCellMar>
              <w:tblLook w:val="0000" w:firstRow="0" w:lastRow="0" w:firstColumn="0" w:lastColumn="0" w:noHBand="0" w:noVBand="0"/>
            </w:tblPr>
            <w:tblGrid>
              <w:gridCol w:w="1818"/>
              <w:gridCol w:w="2265"/>
              <w:gridCol w:w="2257"/>
              <w:gridCol w:w="1885"/>
            </w:tblGrid>
            <w:tr w:rsidR="002B130F" w:rsidRPr="002B130F" w:rsidTr="00ED49E0">
              <w:trPr>
                <w:trHeight w:val="218"/>
                <w:jc w:val="center"/>
              </w:trPr>
              <w:tc>
                <w:tcPr>
                  <w:tcW w:w="1818" w:type="dxa"/>
                  <w:vMerge w:val="restart"/>
                  <w:vAlign w:val="center"/>
                </w:tcPr>
                <w:p w:rsidR="002B130F" w:rsidRPr="002B130F" w:rsidRDefault="002B130F" w:rsidP="002E532E">
                  <w:pPr>
                    <w:tabs>
                      <w:tab w:val="left" w:pos="3270"/>
                    </w:tabs>
                    <w:adjustRightInd w:val="0"/>
                    <w:snapToGrid w:val="0"/>
                    <w:jc w:val="center"/>
                    <w:rPr>
                      <w:b/>
                      <w:color w:val="0000CC"/>
                      <w:szCs w:val="21"/>
                    </w:rPr>
                  </w:pPr>
                  <w:r w:rsidRPr="002B130F">
                    <w:rPr>
                      <w:b/>
                      <w:color w:val="0000CC"/>
                      <w:szCs w:val="21"/>
                    </w:rPr>
                    <w:t>序号</w:t>
                  </w:r>
                </w:p>
              </w:tc>
              <w:tc>
                <w:tcPr>
                  <w:tcW w:w="2265" w:type="dxa"/>
                  <w:vMerge w:val="restart"/>
                  <w:vAlign w:val="center"/>
                </w:tcPr>
                <w:p w:rsidR="002B130F" w:rsidRPr="002B130F" w:rsidRDefault="002B130F" w:rsidP="002E532E">
                  <w:pPr>
                    <w:tabs>
                      <w:tab w:val="left" w:pos="3270"/>
                    </w:tabs>
                    <w:adjustRightInd w:val="0"/>
                    <w:snapToGrid w:val="0"/>
                    <w:jc w:val="center"/>
                    <w:rPr>
                      <w:b/>
                      <w:color w:val="0000CC"/>
                      <w:szCs w:val="21"/>
                    </w:rPr>
                  </w:pPr>
                  <w:proofErr w:type="gramStart"/>
                  <w:r w:rsidRPr="002B130F">
                    <w:rPr>
                      <w:b/>
                      <w:color w:val="0000CC"/>
                      <w:szCs w:val="21"/>
                    </w:rPr>
                    <w:t>距源中心</w:t>
                  </w:r>
                  <w:proofErr w:type="gramEnd"/>
                  <w:r w:rsidRPr="002B130F">
                    <w:rPr>
                      <w:b/>
                      <w:color w:val="0000CC"/>
                      <w:szCs w:val="21"/>
                    </w:rPr>
                    <w:t>下风向距离</w:t>
                  </w:r>
                  <w:r w:rsidRPr="002B130F">
                    <w:rPr>
                      <w:b/>
                      <w:color w:val="0000CC"/>
                      <w:szCs w:val="21"/>
                    </w:rPr>
                    <w:t>(m)</w:t>
                  </w:r>
                </w:p>
              </w:tc>
              <w:tc>
                <w:tcPr>
                  <w:tcW w:w="4142" w:type="dxa"/>
                  <w:gridSpan w:val="2"/>
                  <w:vAlign w:val="center"/>
                </w:tcPr>
                <w:p w:rsidR="002B130F" w:rsidRPr="002B130F" w:rsidRDefault="00095886" w:rsidP="00095886">
                  <w:pPr>
                    <w:tabs>
                      <w:tab w:val="left" w:pos="3270"/>
                    </w:tabs>
                    <w:adjustRightInd w:val="0"/>
                    <w:snapToGrid w:val="0"/>
                    <w:jc w:val="center"/>
                    <w:rPr>
                      <w:b/>
                      <w:color w:val="0000CC"/>
                      <w:szCs w:val="21"/>
                    </w:rPr>
                  </w:pPr>
                  <w:r>
                    <w:rPr>
                      <w:rFonts w:hint="eastAsia"/>
                      <w:b/>
                      <w:color w:val="0000CC"/>
                      <w:szCs w:val="21"/>
                    </w:rPr>
                    <w:t>有机废气</w:t>
                  </w:r>
                </w:p>
              </w:tc>
            </w:tr>
            <w:tr w:rsidR="002B130F" w:rsidRPr="002B130F" w:rsidTr="00ED49E0">
              <w:trPr>
                <w:jc w:val="center"/>
              </w:trPr>
              <w:tc>
                <w:tcPr>
                  <w:tcW w:w="1818" w:type="dxa"/>
                  <w:vMerge/>
                  <w:vAlign w:val="center"/>
                </w:tcPr>
                <w:p w:rsidR="002B130F" w:rsidRPr="002B130F" w:rsidRDefault="002B130F" w:rsidP="002E532E">
                  <w:pPr>
                    <w:tabs>
                      <w:tab w:val="left" w:pos="3270"/>
                    </w:tabs>
                    <w:adjustRightInd w:val="0"/>
                    <w:snapToGrid w:val="0"/>
                    <w:jc w:val="center"/>
                    <w:rPr>
                      <w:b/>
                      <w:color w:val="0000CC"/>
                      <w:szCs w:val="21"/>
                    </w:rPr>
                  </w:pPr>
                </w:p>
              </w:tc>
              <w:tc>
                <w:tcPr>
                  <w:tcW w:w="2265" w:type="dxa"/>
                  <w:vMerge/>
                  <w:vAlign w:val="center"/>
                </w:tcPr>
                <w:p w:rsidR="002B130F" w:rsidRPr="002B130F" w:rsidRDefault="002B130F" w:rsidP="002E532E">
                  <w:pPr>
                    <w:tabs>
                      <w:tab w:val="left" w:pos="3270"/>
                    </w:tabs>
                    <w:adjustRightInd w:val="0"/>
                    <w:snapToGrid w:val="0"/>
                    <w:jc w:val="center"/>
                    <w:rPr>
                      <w:b/>
                      <w:color w:val="0000CC"/>
                      <w:szCs w:val="21"/>
                    </w:rPr>
                  </w:pPr>
                </w:p>
              </w:tc>
              <w:tc>
                <w:tcPr>
                  <w:tcW w:w="2257" w:type="dxa"/>
                  <w:vAlign w:val="center"/>
                </w:tcPr>
                <w:p w:rsidR="002B130F" w:rsidRPr="002B130F" w:rsidRDefault="002B130F" w:rsidP="002E532E">
                  <w:pPr>
                    <w:tabs>
                      <w:tab w:val="left" w:pos="3270"/>
                    </w:tabs>
                    <w:adjustRightInd w:val="0"/>
                    <w:snapToGrid w:val="0"/>
                    <w:jc w:val="center"/>
                    <w:rPr>
                      <w:b/>
                      <w:color w:val="0000CC"/>
                      <w:szCs w:val="21"/>
                    </w:rPr>
                  </w:pPr>
                  <w:r w:rsidRPr="002B130F">
                    <w:rPr>
                      <w:b/>
                      <w:color w:val="0000CC"/>
                      <w:szCs w:val="21"/>
                    </w:rPr>
                    <w:t>预测浓度</w:t>
                  </w:r>
                  <w:r w:rsidRPr="002B130F">
                    <w:rPr>
                      <w:b/>
                      <w:color w:val="0000CC"/>
                      <w:szCs w:val="21"/>
                    </w:rPr>
                    <w:t>(mg/m</w:t>
                  </w:r>
                  <w:r w:rsidRPr="002B130F">
                    <w:rPr>
                      <w:b/>
                      <w:color w:val="0000CC"/>
                      <w:szCs w:val="21"/>
                      <w:vertAlign w:val="superscript"/>
                    </w:rPr>
                    <w:t>3</w:t>
                  </w:r>
                  <w:r w:rsidRPr="002B130F">
                    <w:rPr>
                      <w:b/>
                      <w:color w:val="0000CC"/>
                      <w:szCs w:val="21"/>
                    </w:rPr>
                    <w:t>)</w:t>
                  </w:r>
                </w:p>
              </w:tc>
              <w:tc>
                <w:tcPr>
                  <w:tcW w:w="1885" w:type="dxa"/>
                  <w:vAlign w:val="center"/>
                </w:tcPr>
                <w:p w:rsidR="002B130F" w:rsidRPr="002B130F" w:rsidRDefault="002B130F" w:rsidP="002E532E">
                  <w:pPr>
                    <w:tabs>
                      <w:tab w:val="left" w:pos="3270"/>
                    </w:tabs>
                    <w:adjustRightInd w:val="0"/>
                    <w:snapToGrid w:val="0"/>
                    <w:jc w:val="center"/>
                    <w:rPr>
                      <w:b/>
                      <w:color w:val="0000CC"/>
                      <w:szCs w:val="21"/>
                    </w:rPr>
                  </w:pPr>
                  <w:r w:rsidRPr="002B130F">
                    <w:rPr>
                      <w:b/>
                      <w:color w:val="0000CC"/>
                      <w:szCs w:val="21"/>
                    </w:rPr>
                    <w:t>占标率</w:t>
                  </w:r>
                  <w:r w:rsidRPr="002B130F">
                    <w:rPr>
                      <w:b/>
                      <w:color w:val="0000CC"/>
                      <w:szCs w:val="21"/>
                    </w:rPr>
                    <w:t>(%)</w:t>
                  </w:r>
                </w:p>
              </w:tc>
            </w:tr>
            <w:tr w:rsidR="009702F7" w:rsidRPr="002B130F" w:rsidTr="00ED49E0">
              <w:trPr>
                <w:jc w:val="center"/>
              </w:trPr>
              <w:tc>
                <w:tcPr>
                  <w:tcW w:w="1818" w:type="dxa"/>
                  <w:vAlign w:val="center"/>
                </w:tcPr>
                <w:p w:rsidR="009702F7" w:rsidRPr="002B130F" w:rsidRDefault="009702F7" w:rsidP="002E532E">
                  <w:pPr>
                    <w:widowControl/>
                    <w:adjustRightInd w:val="0"/>
                    <w:snapToGrid w:val="0"/>
                    <w:jc w:val="center"/>
                    <w:textAlignment w:val="bottom"/>
                    <w:rPr>
                      <w:color w:val="0000CC"/>
                      <w:kern w:val="0"/>
                      <w:szCs w:val="21"/>
                      <w:lang w:bidi="ar"/>
                    </w:rPr>
                  </w:pPr>
                  <w:r w:rsidRPr="002B130F">
                    <w:rPr>
                      <w:color w:val="0000CC"/>
                      <w:kern w:val="0"/>
                      <w:szCs w:val="21"/>
                      <w:lang w:bidi="ar"/>
                    </w:rPr>
                    <w:t>1</w:t>
                  </w:r>
                </w:p>
              </w:tc>
              <w:tc>
                <w:tcPr>
                  <w:tcW w:w="2265" w:type="dxa"/>
                  <w:vAlign w:val="center"/>
                </w:tcPr>
                <w:p w:rsidR="009702F7" w:rsidRPr="009702F7" w:rsidRDefault="009702F7" w:rsidP="009702F7">
                  <w:pPr>
                    <w:widowControl/>
                    <w:jc w:val="center"/>
                    <w:textAlignment w:val="center"/>
                    <w:rPr>
                      <w:color w:val="0000CC"/>
                      <w:kern w:val="0"/>
                      <w:szCs w:val="21"/>
                      <w:lang w:bidi="ar"/>
                    </w:rPr>
                  </w:pPr>
                  <w:r w:rsidRPr="009702F7">
                    <w:rPr>
                      <w:rFonts w:hint="eastAsia"/>
                      <w:color w:val="0000CC"/>
                      <w:kern w:val="0"/>
                      <w:szCs w:val="21"/>
                      <w:lang w:bidi="ar"/>
                    </w:rPr>
                    <w:t>10</w:t>
                  </w:r>
                </w:p>
              </w:tc>
              <w:tc>
                <w:tcPr>
                  <w:tcW w:w="2257" w:type="dxa"/>
                  <w:vAlign w:val="center"/>
                </w:tcPr>
                <w:p w:rsidR="009702F7" w:rsidRPr="009702F7" w:rsidRDefault="009702F7" w:rsidP="009702F7">
                  <w:pPr>
                    <w:widowControl/>
                    <w:jc w:val="center"/>
                    <w:textAlignment w:val="center"/>
                    <w:rPr>
                      <w:color w:val="0000CC"/>
                      <w:kern w:val="0"/>
                      <w:szCs w:val="21"/>
                      <w:lang w:bidi="ar"/>
                    </w:rPr>
                  </w:pPr>
                  <w:r w:rsidRPr="009702F7">
                    <w:rPr>
                      <w:rFonts w:hint="eastAsia"/>
                      <w:color w:val="0000CC"/>
                      <w:kern w:val="0"/>
                      <w:szCs w:val="21"/>
                      <w:lang w:bidi="ar"/>
                    </w:rPr>
                    <w:t>0.002189</w:t>
                  </w:r>
                </w:p>
              </w:tc>
              <w:tc>
                <w:tcPr>
                  <w:tcW w:w="1885" w:type="dxa"/>
                  <w:vAlign w:val="center"/>
                </w:tcPr>
                <w:p w:rsidR="009702F7" w:rsidRPr="009702F7" w:rsidRDefault="009702F7" w:rsidP="009702F7">
                  <w:pPr>
                    <w:widowControl/>
                    <w:jc w:val="center"/>
                    <w:textAlignment w:val="center"/>
                    <w:rPr>
                      <w:color w:val="0000CC"/>
                      <w:kern w:val="0"/>
                      <w:szCs w:val="21"/>
                      <w:lang w:bidi="ar"/>
                    </w:rPr>
                  </w:pPr>
                  <w:r w:rsidRPr="009702F7">
                    <w:rPr>
                      <w:rFonts w:hint="eastAsia"/>
                      <w:color w:val="0000CC"/>
                      <w:kern w:val="0"/>
                      <w:szCs w:val="21"/>
                      <w:lang w:bidi="ar"/>
                    </w:rPr>
                    <w:t>0.11</w:t>
                  </w:r>
                </w:p>
              </w:tc>
            </w:tr>
            <w:tr w:rsidR="009702F7" w:rsidRPr="002B130F" w:rsidTr="00ED49E0">
              <w:trPr>
                <w:jc w:val="center"/>
              </w:trPr>
              <w:tc>
                <w:tcPr>
                  <w:tcW w:w="1818" w:type="dxa"/>
                  <w:vAlign w:val="center"/>
                </w:tcPr>
                <w:p w:rsidR="009702F7" w:rsidRPr="002B130F" w:rsidRDefault="009702F7" w:rsidP="002E532E">
                  <w:pPr>
                    <w:widowControl/>
                    <w:adjustRightInd w:val="0"/>
                    <w:snapToGrid w:val="0"/>
                    <w:jc w:val="center"/>
                    <w:textAlignment w:val="bottom"/>
                    <w:rPr>
                      <w:color w:val="0000CC"/>
                      <w:kern w:val="0"/>
                      <w:szCs w:val="21"/>
                      <w:lang w:bidi="ar"/>
                    </w:rPr>
                  </w:pPr>
                  <w:r w:rsidRPr="002B130F">
                    <w:rPr>
                      <w:color w:val="0000CC"/>
                      <w:kern w:val="0"/>
                      <w:szCs w:val="21"/>
                      <w:lang w:bidi="ar"/>
                    </w:rPr>
                    <w:t>2</w:t>
                  </w:r>
                </w:p>
              </w:tc>
              <w:tc>
                <w:tcPr>
                  <w:tcW w:w="2265" w:type="dxa"/>
                  <w:vAlign w:val="center"/>
                </w:tcPr>
                <w:p w:rsidR="009702F7" w:rsidRPr="009702F7" w:rsidRDefault="009702F7" w:rsidP="009702F7">
                  <w:pPr>
                    <w:widowControl/>
                    <w:jc w:val="center"/>
                    <w:textAlignment w:val="center"/>
                    <w:rPr>
                      <w:color w:val="0000CC"/>
                      <w:kern w:val="0"/>
                      <w:szCs w:val="21"/>
                      <w:lang w:bidi="ar"/>
                    </w:rPr>
                  </w:pPr>
                  <w:r w:rsidRPr="009702F7">
                    <w:rPr>
                      <w:rFonts w:hint="eastAsia"/>
                      <w:color w:val="0000CC"/>
                      <w:kern w:val="0"/>
                      <w:szCs w:val="21"/>
                      <w:lang w:bidi="ar"/>
                    </w:rPr>
                    <w:t>100</w:t>
                  </w:r>
                </w:p>
              </w:tc>
              <w:tc>
                <w:tcPr>
                  <w:tcW w:w="2257" w:type="dxa"/>
                  <w:vAlign w:val="center"/>
                </w:tcPr>
                <w:p w:rsidR="009702F7" w:rsidRPr="009702F7" w:rsidRDefault="009702F7" w:rsidP="009702F7">
                  <w:pPr>
                    <w:widowControl/>
                    <w:jc w:val="center"/>
                    <w:textAlignment w:val="center"/>
                    <w:rPr>
                      <w:color w:val="0000CC"/>
                      <w:kern w:val="0"/>
                      <w:szCs w:val="21"/>
                      <w:lang w:bidi="ar"/>
                    </w:rPr>
                  </w:pPr>
                  <w:r w:rsidRPr="009702F7">
                    <w:rPr>
                      <w:rFonts w:hint="eastAsia"/>
                      <w:color w:val="0000CC"/>
                      <w:kern w:val="0"/>
                      <w:szCs w:val="21"/>
                      <w:lang w:bidi="ar"/>
                    </w:rPr>
                    <w:t>0.007865</w:t>
                  </w:r>
                </w:p>
              </w:tc>
              <w:tc>
                <w:tcPr>
                  <w:tcW w:w="1885" w:type="dxa"/>
                  <w:vAlign w:val="center"/>
                </w:tcPr>
                <w:p w:rsidR="009702F7" w:rsidRPr="009702F7" w:rsidRDefault="009702F7" w:rsidP="009702F7">
                  <w:pPr>
                    <w:widowControl/>
                    <w:jc w:val="center"/>
                    <w:textAlignment w:val="center"/>
                    <w:rPr>
                      <w:color w:val="0000CC"/>
                      <w:kern w:val="0"/>
                      <w:szCs w:val="21"/>
                      <w:lang w:bidi="ar"/>
                    </w:rPr>
                  </w:pPr>
                  <w:r w:rsidRPr="009702F7">
                    <w:rPr>
                      <w:rFonts w:hint="eastAsia"/>
                      <w:color w:val="0000CC"/>
                      <w:kern w:val="0"/>
                      <w:szCs w:val="21"/>
                      <w:lang w:bidi="ar"/>
                    </w:rPr>
                    <w:t>0.39</w:t>
                  </w:r>
                </w:p>
              </w:tc>
            </w:tr>
            <w:tr w:rsidR="009702F7" w:rsidRPr="002B130F" w:rsidTr="00ED49E0">
              <w:trPr>
                <w:jc w:val="center"/>
              </w:trPr>
              <w:tc>
                <w:tcPr>
                  <w:tcW w:w="1818" w:type="dxa"/>
                  <w:vAlign w:val="center"/>
                </w:tcPr>
                <w:p w:rsidR="009702F7" w:rsidRPr="002B130F" w:rsidRDefault="009702F7" w:rsidP="002E532E">
                  <w:pPr>
                    <w:widowControl/>
                    <w:adjustRightInd w:val="0"/>
                    <w:snapToGrid w:val="0"/>
                    <w:jc w:val="center"/>
                    <w:textAlignment w:val="bottom"/>
                    <w:rPr>
                      <w:color w:val="0000CC"/>
                      <w:kern w:val="0"/>
                      <w:szCs w:val="21"/>
                      <w:lang w:bidi="ar"/>
                    </w:rPr>
                  </w:pPr>
                  <w:r w:rsidRPr="002B130F">
                    <w:rPr>
                      <w:color w:val="0000CC"/>
                      <w:kern w:val="0"/>
                      <w:szCs w:val="21"/>
                      <w:lang w:bidi="ar"/>
                    </w:rPr>
                    <w:t>3</w:t>
                  </w:r>
                </w:p>
              </w:tc>
              <w:tc>
                <w:tcPr>
                  <w:tcW w:w="2265" w:type="dxa"/>
                  <w:vAlign w:val="center"/>
                </w:tcPr>
                <w:p w:rsidR="009702F7" w:rsidRPr="009702F7" w:rsidRDefault="009702F7" w:rsidP="009702F7">
                  <w:pPr>
                    <w:widowControl/>
                    <w:jc w:val="center"/>
                    <w:textAlignment w:val="center"/>
                    <w:rPr>
                      <w:color w:val="0000CC"/>
                      <w:kern w:val="0"/>
                      <w:szCs w:val="21"/>
                      <w:lang w:bidi="ar"/>
                    </w:rPr>
                  </w:pPr>
                  <w:r w:rsidRPr="009702F7">
                    <w:rPr>
                      <w:rFonts w:hint="eastAsia"/>
                      <w:color w:val="0000CC"/>
                      <w:kern w:val="0"/>
                      <w:szCs w:val="21"/>
                      <w:lang w:bidi="ar"/>
                    </w:rPr>
                    <w:t>124</w:t>
                  </w:r>
                </w:p>
              </w:tc>
              <w:tc>
                <w:tcPr>
                  <w:tcW w:w="2257" w:type="dxa"/>
                  <w:vAlign w:val="center"/>
                </w:tcPr>
                <w:p w:rsidR="009702F7" w:rsidRPr="009702F7" w:rsidRDefault="009702F7" w:rsidP="009702F7">
                  <w:pPr>
                    <w:widowControl/>
                    <w:jc w:val="center"/>
                    <w:textAlignment w:val="center"/>
                    <w:rPr>
                      <w:color w:val="0000CC"/>
                      <w:kern w:val="0"/>
                      <w:szCs w:val="21"/>
                      <w:lang w:bidi="ar"/>
                    </w:rPr>
                  </w:pPr>
                  <w:r w:rsidRPr="009702F7">
                    <w:rPr>
                      <w:rFonts w:hint="eastAsia"/>
                      <w:color w:val="0000CC"/>
                      <w:kern w:val="0"/>
                      <w:szCs w:val="21"/>
                      <w:lang w:bidi="ar"/>
                    </w:rPr>
                    <w:t>0.007971</w:t>
                  </w:r>
                </w:p>
              </w:tc>
              <w:tc>
                <w:tcPr>
                  <w:tcW w:w="1885" w:type="dxa"/>
                  <w:vAlign w:val="center"/>
                </w:tcPr>
                <w:p w:rsidR="009702F7" w:rsidRPr="009702F7" w:rsidRDefault="009702F7" w:rsidP="009702F7">
                  <w:pPr>
                    <w:widowControl/>
                    <w:jc w:val="center"/>
                    <w:textAlignment w:val="center"/>
                    <w:rPr>
                      <w:color w:val="0000CC"/>
                      <w:kern w:val="0"/>
                      <w:szCs w:val="21"/>
                      <w:lang w:bidi="ar"/>
                    </w:rPr>
                  </w:pPr>
                  <w:r w:rsidRPr="009702F7">
                    <w:rPr>
                      <w:rFonts w:hint="eastAsia"/>
                      <w:color w:val="0000CC"/>
                      <w:kern w:val="0"/>
                      <w:szCs w:val="21"/>
                      <w:lang w:bidi="ar"/>
                    </w:rPr>
                    <w:t>0.4</w:t>
                  </w:r>
                </w:p>
              </w:tc>
            </w:tr>
            <w:tr w:rsidR="009702F7" w:rsidRPr="002B130F" w:rsidTr="00ED49E0">
              <w:trPr>
                <w:jc w:val="center"/>
              </w:trPr>
              <w:tc>
                <w:tcPr>
                  <w:tcW w:w="1818" w:type="dxa"/>
                  <w:vAlign w:val="center"/>
                </w:tcPr>
                <w:p w:rsidR="009702F7" w:rsidRPr="002B130F" w:rsidRDefault="009702F7" w:rsidP="002E532E">
                  <w:pPr>
                    <w:widowControl/>
                    <w:adjustRightInd w:val="0"/>
                    <w:snapToGrid w:val="0"/>
                    <w:jc w:val="center"/>
                    <w:textAlignment w:val="bottom"/>
                    <w:rPr>
                      <w:color w:val="0000CC"/>
                      <w:kern w:val="0"/>
                      <w:szCs w:val="21"/>
                      <w:lang w:bidi="ar"/>
                    </w:rPr>
                  </w:pPr>
                  <w:r w:rsidRPr="002B130F">
                    <w:rPr>
                      <w:color w:val="0000CC"/>
                      <w:kern w:val="0"/>
                      <w:szCs w:val="21"/>
                      <w:lang w:bidi="ar"/>
                    </w:rPr>
                    <w:t>4</w:t>
                  </w:r>
                </w:p>
              </w:tc>
              <w:tc>
                <w:tcPr>
                  <w:tcW w:w="2265" w:type="dxa"/>
                  <w:vAlign w:val="center"/>
                </w:tcPr>
                <w:p w:rsidR="009702F7" w:rsidRPr="009702F7" w:rsidRDefault="009702F7" w:rsidP="009702F7">
                  <w:pPr>
                    <w:widowControl/>
                    <w:jc w:val="center"/>
                    <w:textAlignment w:val="center"/>
                    <w:rPr>
                      <w:color w:val="0000CC"/>
                      <w:kern w:val="0"/>
                      <w:szCs w:val="21"/>
                      <w:lang w:bidi="ar"/>
                    </w:rPr>
                  </w:pPr>
                  <w:r w:rsidRPr="009702F7">
                    <w:rPr>
                      <w:rFonts w:hint="eastAsia"/>
                      <w:color w:val="0000CC"/>
                      <w:kern w:val="0"/>
                      <w:szCs w:val="21"/>
                      <w:lang w:bidi="ar"/>
                    </w:rPr>
                    <w:t>140</w:t>
                  </w:r>
                </w:p>
              </w:tc>
              <w:tc>
                <w:tcPr>
                  <w:tcW w:w="2257" w:type="dxa"/>
                  <w:vAlign w:val="center"/>
                </w:tcPr>
                <w:p w:rsidR="009702F7" w:rsidRPr="009702F7" w:rsidRDefault="009702F7" w:rsidP="009702F7">
                  <w:pPr>
                    <w:widowControl/>
                    <w:jc w:val="center"/>
                    <w:textAlignment w:val="center"/>
                    <w:rPr>
                      <w:color w:val="0000CC"/>
                      <w:kern w:val="0"/>
                      <w:szCs w:val="21"/>
                      <w:lang w:bidi="ar"/>
                    </w:rPr>
                  </w:pPr>
                  <w:r w:rsidRPr="009702F7">
                    <w:rPr>
                      <w:rFonts w:hint="eastAsia"/>
                      <w:color w:val="0000CC"/>
                      <w:kern w:val="0"/>
                      <w:szCs w:val="21"/>
                      <w:lang w:bidi="ar"/>
                    </w:rPr>
                    <w:t>0.007825</w:t>
                  </w:r>
                </w:p>
              </w:tc>
              <w:tc>
                <w:tcPr>
                  <w:tcW w:w="1885" w:type="dxa"/>
                  <w:vAlign w:val="center"/>
                </w:tcPr>
                <w:p w:rsidR="009702F7" w:rsidRPr="009702F7" w:rsidRDefault="009702F7" w:rsidP="009702F7">
                  <w:pPr>
                    <w:widowControl/>
                    <w:jc w:val="center"/>
                    <w:textAlignment w:val="center"/>
                    <w:rPr>
                      <w:color w:val="0000CC"/>
                      <w:kern w:val="0"/>
                      <w:szCs w:val="21"/>
                      <w:lang w:bidi="ar"/>
                    </w:rPr>
                  </w:pPr>
                  <w:r w:rsidRPr="009702F7">
                    <w:rPr>
                      <w:rFonts w:hint="eastAsia"/>
                      <w:color w:val="0000CC"/>
                      <w:kern w:val="0"/>
                      <w:szCs w:val="21"/>
                      <w:lang w:bidi="ar"/>
                    </w:rPr>
                    <w:t>0.39</w:t>
                  </w:r>
                </w:p>
              </w:tc>
            </w:tr>
            <w:tr w:rsidR="009702F7" w:rsidRPr="002B130F" w:rsidTr="00ED49E0">
              <w:trPr>
                <w:jc w:val="center"/>
              </w:trPr>
              <w:tc>
                <w:tcPr>
                  <w:tcW w:w="1818" w:type="dxa"/>
                  <w:vAlign w:val="center"/>
                </w:tcPr>
                <w:p w:rsidR="009702F7" w:rsidRPr="002B130F" w:rsidRDefault="009702F7" w:rsidP="002E532E">
                  <w:pPr>
                    <w:widowControl/>
                    <w:adjustRightInd w:val="0"/>
                    <w:snapToGrid w:val="0"/>
                    <w:jc w:val="center"/>
                    <w:textAlignment w:val="bottom"/>
                    <w:rPr>
                      <w:color w:val="0000CC"/>
                      <w:kern w:val="0"/>
                      <w:szCs w:val="21"/>
                      <w:lang w:bidi="ar"/>
                    </w:rPr>
                  </w:pPr>
                  <w:r w:rsidRPr="002B130F">
                    <w:rPr>
                      <w:color w:val="0000CC"/>
                      <w:kern w:val="0"/>
                      <w:szCs w:val="21"/>
                      <w:lang w:bidi="ar"/>
                    </w:rPr>
                    <w:t>5</w:t>
                  </w:r>
                </w:p>
              </w:tc>
              <w:tc>
                <w:tcPr>
                  <w:tcW w:w="2265" w:type="dxa"/>
                  <w:vAlign w:val="center"/>
                </w:tcPr>
                <w:p w:rsidR="009702F7" w:rsidRPr="009702F7" w:rsidRDefault="009702F7" w:rsidP="009702F7">
                  <w:pPr>
                    <w:widowControl/>
                    <w:jc w:val="center"/>
                    <w:textAlignment w:val="center"/>
                    <w:rPr>
                      <w:color w:val="0000CC"/>
                      <w:kern w:val="0"/>
                      <w:szCs w:val="21"/>
                      <w:lang w:bidi="ar"/>
                    </w:rPr>
                  </w:pPr>
                  <w:r w:rsidRPr="009702F7">
                    <w:rPr>
                      <w:rFonts w:hint="eastAsia"/>
                      <w:color w:val="0000CC"/>
                      <w:kern w:val="0"/>
                      <w:szCs w:val="21"/>
                      <w:lang w:bidi="ar"/>
                    </w:rPr>
                    <w:t>200</w:t>
                  </w:r>
                </w:p>
              </w:tc>
              <w:tc>
                <w:tcPr>
                  <w:tcW w:w="2257" w:type="dxa"/>
                  <w:vAlign w:val="center"/>
                </w:tcPr>
                <w:p w:rsidR="009702F7" w:rsidRPr="009702F7" w:rsidRDefault="009702F7" w:rsidP="009702F7">
                  <w:pPr>
                    <w:widowControl/>
                    <w:jc w:val="center"/>
                    <w:textAlignment w:val="center"/>
                    <w:rPr>
                      <w:color w:val="0000CC"/>
                      <w:kern w:val="0"/>
                      <w:szCs w:val="21"/>
                      <w:lang w:bidi="ar"/>
                    </w:rPr>
                  </w:pPr>
                  <w:r w:rsidRPr="009702F7">
                    <w:rPr>
                      <w:rFonts w:hint="eastAsia"/>
                      <w:color w:val="0000CC"/>
                      <w:kern w:val="0"/>
                      <w:szCs w:val="21"/>
                      <w:lang w:bidi="ar"/>
                    </w:rPr>
                    <w:t>0.00778</w:t>
                  </w:r>
                </w:p>
              </w:tc>
              <w:tc>
                <w:tcPr>
                  <w:tcW w:w="1885" w:type="dxa"/>
                  <w:vAlign w:val="center"/>
                </w:tcPr>
                <w:p w:rsidR="009702F7" w:rsidRPr="009702F7" w:rsidRDefault="009702F7" w:rsidP="009702F7">
                  <w:pPr>
                    <w:widowControl/>
                    <w:jc w:val="center"/>
                    <w:textAlignment w:val="center"/>
                    <w:rPr>
                      <w:color w:val="0000CC"/>
                      <w:kern w:val="0"/>
                      <w:szCs w:val="21"/>
                      <w:lang w:bidi="ar"/>
                    </w:rPr>
                  </w:pPr>
                  <w:r w:rsidRPr="009702F7">
                    <w:rPr>
                      <w:rFonts w:hint="eastAsia"/>
                      <w:color w:val="0000CC"/>
                      <w:kern w:val="0"/>
                      <w:szCs w:val="21"/>
                      <w:lang w:bidi="ar"/>
                    </w:rPr>
                    <w:t>0.39</w:t>
                  </w:r>
                </w:p>
              </w:tc>
            </w:tr>
            <w:tr w:rsidR="009702F7" w:rsidRPr="002B130F" w:rsidTr="00ED49E0">
              <w:trPr>
                <w:jc w:val="center"/>
              </w:trPr>
              <w:tc>
                <w:tcPr>
                  <w:tcW w:w="1818" w:type="dxa"/>
                  <w:vAlign w:val="center"/>
                </w:tcPr>
                <w:p w:rsidR="009702F7" w:rsidRPr="002B130F" w:rsidRDefault="009702F7" w:rsidP="002E532E">
                  <w:pPr>
                    <w:widowControl/>
                    <w:adjustRightInd w:val="0"/>
                    <w:snapToGrid w:val="0"/>
                    <w:jc w:val="center"/>
                    <w:textAlignment w:val="bottom"/>
                    <w:rPr>
                      <w:color w:val="0000CC"/>
                      <w:kern w:val="0"/>
                      <w:szCs w:val="21"/>
                      <w:lang w:bidi="ar"/>
                    </w:rPr>
                  </w:pPr>
                  <w:r w:rsidRPr="002B130F">
                    <w:rPr>
                      <w:color w:val="0000CC"/>
                      <w:kern w:val="0"/>
                      <w:szCs w:val="21"/>
                      <w:lang w:bidi="ar"/>
                    </w:rPr>
                    <w:t>6</w:t>
                  </w:r>
                </w:p>
              </w:tc>
              <w:tc>
                <w:tcPr>
                  <w:tcW w:w="2265" w:type="dxa"/>
                  <w:vAlign w:val="center"/>
                </w:tcPr>
                <w:p w:rsidR="009702F7" w:rsidRPr="009702F7" w:rsidRDefault="009702F7" w:rsidP="009702F7">
                  <w:pPr>
                    <w:widowControl/>
                    <w:jc w:val="center"/>
                    <w:textAlignment w:val="center"/>
                    <w:rPr>
                      <w:color w:val="0000CC"/>
                      <w:kern w:val="0"/>
                      <w:szCs w:val="21"/>
                      <w:lang w:bidi="ar"/>
                    </w:rPr>
                  </w:pPr>
                  <w:r w:rsidRPr="009702F7">
                    <w:rPr>
                      <w:rFonts w:hint="eastAsia"/>
                      <w:color w:val="0000CC"/>
                      <w:kern w:val="0"/>
                      <w:szCs w:val="21"/>
                      <w:lang w:bidi="ar"/>
                    </w:rPr>
                    <w:t>300</w:t>
                  </w:r>
                </w:p>
              </w:tc>
              <w:tc>
                <w:tcPr>
                  <w:tcW w:w="2257" w:type="dxa"/>
                  <w:vAlign w:val="center"/>
                </w:tcPr>
                <w:p w:rsidR="009702F7" w:rsidRPr="009702F7" w:rsidRDefault="009702F7" w:rsidP="009702F7">
                  <w:pPr>
                    <w:widowControl/>
                    <w:jc w:val="center"/>
                    <w:textAlignment w:val="center"/>
                    <w:rPr>
                      <w:color w:val="0000CC"/>
                      <w:kern w:val="0"/>
                      <w:szCs w:val="21"/>
                      <w:lang w:bidi="ar"/>
                    </w:rPr>
                  </w:pPr>
                  <w:r w:rsidRPr="009702F7">
                    <w:rPr>
                      <w:rFonts w:hint="eastAsia"/>
                      <w:color w:val="0000CC"/>
                      <w:kern w:val="0"/>
                      <w:szCs w:val="21"/>
                      <w:lang w:bidi="ar"/>
                    </w:rPr>
                    <w:t>0.006633</w:t>
                  </w:r>
                </w:p>
              </w:tc>
              <w:tc>
                <w:tcPr>
                  <w:tcW w:w="1885" w:type="dxa"/>
                  <w:vAlign w:val="center"/>
                </w:tcPr>
                <w:p w:rsidR="009702F7" w:rsidRPr="009702F7" w:rsidRDefault="009702F7" w:rsidP="009702F7">
                  <w:pPr>
                    <w:widowControl/>
                    <w:jc w:val="center"/>
                    <w:textAlignment w:val="center"/>
                    <w:rPr>
                      <w:color w:val="0000CC"/>
                      <w:kern w:val="0"/>
                      <w:szCs w:val="21"/>
                      <w:lang w:bidi="ar"/>
                    </w:rPr>
                  </w:pPr>
                  <w:r w:rsidRPr="009702F7">
                    <w:rPr>
                      <w:rFonts w:hint="eastAsia"/>
                      <w:color w:val="0000CC"/>
                      <w:kern w:val="0"/>
                      <w:szCs w:val="21"/>
                      <w:lang w:bidi="ar"/>
                    </w:rPr>
                    <w:t>0.33</w:t>
                  </w:r>
                </w:p>
              </w:tc>
            </w:tr>
            <w:tr w:rsidR="009702F7" w:rsidRPr="002B130F" w:rsidTr="00ED49E0">
              <w:trPr>
                <w:jc w:val="center"/>
              </w:trPr>
              <w:tc>
                <w:tcPr>
                  <w:tcW w:w="1818" w:type="dxa"/>
                  <w:vAlign w:val="center"/>
                </w:tcPr>
                <w:p w:rsidR="009702F7" w:rsidRPr="002B130F" w:rsidRDefault="009702F7" w:rsidP="002E532E">
                  <w:pPr>
                    <w:widowControl/>
                    <w:adjustRightInd w:val="0"/>
                    <w:snapToGrid w:val="0"/>
                    <w:jc w:val="center"/>
                    <w:textAlignment w:val="bottom"/>
                    <w:rPr>
                      <w:color w:val="0000CC"/>
                      <w:kern w:val="0"/>
                      <w:szCs w:val="21"/>
                      <w:lang w:bidi="ar"/>
                    </w:rPr>
                  </w:pPr>
                  <w:r w:rsidRPr="002B130F">
                    <w:rPr>
                      <w:color w:val="0000CC"/>
                      <w:kern w:val="0"/>
                      <w:szCs w:val="21"/>
                      <w:lang w:bidi="ar"/>
                    </w:rPr>
                    <w:t>7</w:t>
                  </w:r>
                </w:p>
              </w:tc>
              <w:tc>
                <w:tcPr>
                  <w:tcW w:w="2265" w:type="dxa"/>
                  <w:vAlign w:val="center"/>
                </w:tcPr>
                <w:p w:rsidR="009702F7" w:rsidRPr="009702F7" w:rsidRDefault="009702F7" w:rsidP="009702F7">
                  <w:pPr>
                    <w:widowControl/>
                    <w:jc w:val="center"/>
                    <w:textAlignment w:val="center"/>
                    <w:rPr>
                      <w:color w:val="0000CC"/>
                      <w:kern w:val="0"/>
                      <w:szCs w:val="21"/>
                      <w:lang w:bidi="ar"/>
                    </w:rPr>
                  </w:pPr>
                  <w:r w:rsidRPr="009702F7">
                    <w:rPr>
                      <w:rFonts w:hint="eastAsia"/>
                      <w:color w:val="0000CC"/>
                      <w:kern w:val="0"/>
                      <w:szCs w:val="21"/>
                      <w:lang w:bidi="ar"/>
                    </w:rPr>
                    <w:t>400</w:t>
                  </w:r>
                </w:p>
              </w:tc>
              <w:tc>
                <w:tcPr>
                  <w:tcW w:w="2257" w:type="dxa"/>
                  <w:vAlign w:val="center"/>
                </w:tcPr>
                <w:p w:rsidR="009702F7" w:rsidRPr="009702F7" w:rsidRDefault="009702F7" w:rsidP="009702F7">
                  <w:pPr>
                    <w:widowControl/>
                    <w:jc w:val="center"/>
                    <w:textAlignment w:val="center"/>
                    <w:rPr>
                      <w:color w:val="0000CC"/>
                      <w:kern w:val="0"/>
                      <w:szCs w:val="21"/>
                      <w:lang w:bidi="ar"/>
                    </w:rPr>
                  </w:pPr>
                  <w:r w:rsidRPr="009702F7">
                    <w:rPr>
                      <w:rFonts w:hint="eastAsia"/>
                      <w:color w:val="0000CC"/>
                      <w:kern w:val="0"/>
                      <w:szCs w:val="21"/>
                      <w:lang w:bidi="ar"/>
                    </w:rPr>
                    <w:t>0.005098</w:t>
                  </w:r>
                </w:p>
              </w:tc>
              <w:tc>
                <w:tcPr>
                  <w:tcW w:w="1885" w:type="dxa"/>
                  <w:vAlign w:val="center"/>
                </w:tcPr>
                <w:p w:rsidR="009702F7" w:rsidRPr="009702F7" w:rsidRDefault="009702F7" w:rsidP="009702F7">
                  <w:pPr>
                    <w:widowControl/>
                    <w:jc w:val="center"/>
                    <w:textAlignment w:val="center"/>
                    <w:rPr>
                      <w:color w:val="0000CC"/>
                      <w:kern w:val="0"/>
                      <w:szCs w:val="21"/>
                      <w:lang w:bidi="ar"/>
                    </w:rPr>
                  </w:pPr>
                  <w:r w:rsidRPr="009702F7">
                    <w:rPr>
                      <w:rFonts w:hint="eastAsia"/>
                      <w:color w:val="0000CC"/>
                      <w:kern w:val="0"/>
                      <w:szCs w:val="21"/>
                      <w:lang w:bidi="ar"/>
                    </w:rPr>
                    <w:t>0.25</w:t>
                  </w:r>
                </w:p>
              </w:tc>
            </w:tr>
            <w:tr w:rsidR="009702F7" w:rsidRPr="002B130F" w:rsidTr="00ED49E0">
              <w:trPr>
                <w:jc w:val="center"/>
              </w:trPr>
              <w:tc>
                <w:tcPr>
                  <w:tcW w:w="1818" w:type="dxa"/>
                  <w:vAlign w:val="center"/>
                </w:tcPr>
                <w:p w:rsidR="009702F7" w:rsidRPr="002B130F" w:rsidRDefault="009702F7" w:rsidP="002E532E">
                  <w:pPr>
                    <w:widowControl/>
                    <w:adjustRightInd w:val="0"/>
                    <w:snapToGrid w:val="0"/>
                    <w:jc w:val="center"/>
                    <w:textAlignment w:val="bottom"/>
                    <w:rPr>
                      <w:color w:val="0000CC"/>
                      <w:kern w:val="0"/>
                      <w:szCs w:val="21"/>
                      <w:lang w:bidi="ar"/>
                    </w:rPr>
                  </w:pPr>
                  <w:r w:rsidRPr="002B130F">
                    <w:rPr>
                      <w:color w:val="0000CC"/>
                      <w:kern w:val="0"/>
                      <w:szCs w:val="21"/>
                      <w:lang w:bidi="ar"/>
                    </w:rPr>
                    <w:t>8</w:t>
                  </w:r>
                </w:p>
              </w:tc>
              <w:tc>
                <w:tcPr>
                  <w:tcW w:w="2265" w:type="dxa"/>
                  <w:vAlign w:val="center"/>
                </w:tcPr>
                <w:p w:rsidR="009702F7" w:rsidRPr="009702F7" w:rsidRDefault="009702F7" w:rsidP="009702F7">
                  <w:pPr>
                    <w:widowControl/>
                    <w:jc w:val="center"/>
                    <w:textAlignment w:val="center"/>
                    <w:rPr>
                      <w:color w:val="0000CC"/>
                      <w:kern w:val="0"/>
                      <w:szCs w:val="21"/>
                      <w:lang w:bidi="ar"/>
                    </w:rPr>
                  </w:pPr>
                  <w:r w:rsidRPr="009702F7">
                    <w:rPr>
                      <w:rFonts w:hint="eastAsia"/>
                      <w:color w:val="0000CC"/>
                      <w:kern w:val="0"/>
                      <w:szCs w:val="21"/>
                      <w:lang w:bidi="ar"/>
                    </w:rPr>
                    <w:t>500</w:t>
                  </w:r>
                </w:p>
              </w:tc>
              <w:tc>
                <w:tcPr>
                  <w:tcW w:w="2257" w:type="dxa"/>
                  <w:vAlign w:val="center"/>
                </w:tcPr>
                <w:p w:rsidR="009702F7" w:rsidRPr="009702F7" w:rsidRDefault="009702F7" w:rsidP="009702F7">
                  <w:pPr>
                    <w:widowControl/>
                    <w:jc w:val="center"/>
                    <w:textAlignment w:val="center"/>
                    <w:rPr>
                      <w:color w:val="0000CC"/>
                      <w:kern w:val="0"/>
                      <w:szCs w:val="21"/>
                      <w:lang w:bidi="ar"/>
                    </w:rPr>
                  </w:pPr>
                  <w:r w:rsidRPr="009702F7">
                    <w:rPr>
                      <w:rFonts w:hint="eastAsia"/>
                      <w:color w:val="0000CC"/>
                      <w:kern w:val="0"/>
                      <w:szCs w:val="21"/>
                      <w:lang w:bidi="ar"/>
                    </w:rPr>
                    <w:t>0.003921</w:t>
                  </w:r>
                </w:p>
              </w:tc>
              <w:tc>
                <w:tcPr>
                  <w:tcW w:w="1885" w:type="dxa"/>
                  <w:vAlign w:val="center"/>
                </w:tcPr>
                <w:p w:rsidR="009702F7" w:rsidRPr="009702F7" w:rsidRDefault="009702F7" w:rsidP="009702F7">
                  <w:pPr>
                    <w:widowControl/>
                    <w:jc w:val="center"/>
                    <w:textAlignment w:val="center"/>
                    <w:rPr>
                      <w:color w:val="0000CC"/>
                      <w:kern w:val="0"/>
                      <w:szCs w:val="21"/>
                      <w:lang w:bidi="ar"/>
                    </w:rPr>
                  </w:pPr>
                  <w:r w:rsidRPr="009702F7">
                    <w:rPr>
                      <w:rFonts w:hint="eastAsia"/>
                      <w:color w:val="0000CC"/>
                      <w:kern w:val="0"/>
                      <w:szCs w:val="21"/>
                      <w:lang w:bidi="ar"/>
                    </w:rPr>
                    <w:t>0.2</w:t>
                  </w:r>
                </w:p>
              </w:tc>
            </w:tr>
            <w:tr w:rsidR="009702F7" w:rsidRPr="002B130F" w:rsidTr="00ED49E0">
              <w:trPr>
                <w:jc w:val="center"/>
              </w:trPr>
              <w:tc>
                <w:tcPr>
                  <w:tcW w:w="1818" w:type="dxa"/>
                  <w:vAlign w:val="center"/>
                </w:tcPr>
                <w:p w:rsidR="009702F7" w:rsidRPr="002B130F" w:rsidRDefault="009702F7" w:rsidP="002E532E">
                  <w:pPr>
                    <w:widowControl/>
                    <w:adjustRightInd w:val="0"/>
                    <w:snapToGrid w:val="0"/>
                    <w:jc w:val="center"/>
                    <w:textAlignment w:val="bottom"/>
                    <w:rPr>
                      <w:color w:val="0000CC"/>
                      <w:kern w:val="0"/>
                      <w:szCs w:val="21"/>
                      <w:lang w:bidi="ar"/>
                    </w:rPr>
                  </w:pPr>
                  <w:r w:rsidRPr="002B130F">
                    <w:rPr>
                      <w:color w:val="0000CC"/>
                      <w:kern w:val="0"/>
                      <w:szCs w:val="21"/>
                      <w:lang w:bidi="ar"/>
                    </w:rPr>
                    <w:t>9</w:t>
                  </w:r>
                </w:p>
              </w:tc>
              <w:tc>
                <w:tcPr>
                  <w:tcW w:w="2265" w:type="dxa"/>
                  <w:vAlign w:val="center"/>
                </w:tcPr>
                <w:p w:rsidR="009702F7" w:rsidRPr="009702F7" w:rsidRDefault="009702F7" w:rsidP="009702F7">
                  <w:pPr>
                    <w:widowControl/>
                    <w:jc w:val="center"/>
                    <w:textAlignment w:val="center"/>
                    <w:rPr>
                      <w:color w:val="0000CC"/>
                      <w:kern w:val="0"/>
                      <w:szCs w:val="21"/>
                      <w:lang w:bidi="ar"/>
                    </w:rPr>
                  </w:pPr>
                  <w:r w:rsidRPr="009702F7">
                    <w:rPr>
                      <w:rFonts w:hint="eastAsia"/>
                      <w:color w:val="0000CC"/>
                      <w:kern w:val="0"/>
                      <w:szCs w:val="21"/>
                      <w:lang w:bidi="ar"/>
                    </w:rPr>
                    <w:t>600</w:t>
                  </w:r>
                </w:p>
              </w:tc>
              <w:tc>
                <w:tcPr>
                  <w:tcW w:w="2257" w:type="dxa"/>
                  <w:vAlign w:val="center"/>
                </w:tcPr>
                <w:p w:rsidR="009702F7" w:rsidRPr="009702F7" w:rsidRDefault="009702F7" w:rsidP="009702F7">
                  <w:pPr>
                    <w:widowControl/>
                    <w:jc w:val="center"/>
                    <w:textAlignment w:val="center"/>
                    <w:rPr>
                      <w:color w:val="0000CC"/>
                      <w:kern w:val="0"/>
                      <w:szCs w:val="21"/>
                      <w:lang w:bidi="ar"/>
                    </w:rPr>
                  </w:pPr>
                  <w:r w:rsidRPr="009702F7">
                    <w:rPr>
                      <w:rFonts w:hint="eastAsia"/>
                      <w:color w:val="0000CC"/>
                      <w:kern w:val="0"/>
                      <w:szCs w:val="21"/>
                      <w:lang w:bidi="ar"/>
                    </w:rPr>
                    <w:t>0.003082</w:t>
                  </w:r>
                </w:p>
              </w:tc>
              <w:tc>
                <w:tcPr>
                  <w:tcW w:w="1885" w:type="dxa"/>
                  <w:vAlign w:val="center"/>
                </w:tcPr>
                <w:p w:rsidR="009702F7" w:rsidRPr="009702F7" w:rsidRDefault="009702F7" w:rsidP="009702F7">
                  <w:pPr>
                    <w:widowControl/>
                    <w:jc w:val="center"/>
                    <w:textAlignment w:val="center"/>
                    <w:rPr>
                      <w:color w:val="0000CC"/>
                      <w:kern w:val="0"/>
                      <w:szCs w:val="21"/>
                      <w:lang w:bidi="ar"/>
                    </w:rPr>
                  </w:pPr>
                  <w:r w:rsidRPr="009702F7">
                    <w:rPr>
                      <w:rFonts w:hint="eastAsia"/>
                      <w:color w:val="0000CC"/>
                      <w:kern w:val="0"/>
                      <w:szCs w:val="21"/>
                      <w:lang w:bidi="ar"/>
                    </w:rPr>
                    <w:t>0.15</w:t>
                  </w:r>
                </w:p>
              </w:tc>
            </w:tr>
            <w:tr w:rsidR="009702F7" w:rsidRPr="002B130F" w:rsidTr="00ED49E0">
              <w:trPr>
                <w:jc w:val="center"/>
              </w:trPr>
              <w:tc>
                <w:tcPr>
                  <w:tcW w:w="1818" w:type="dxa"/>
                  <w:vAlign w:val="center"/>
                </w:tcPr>
                <w:p w:rsidR="009702F7" w:rsidRPr="002B130F" w:rsidRDefault="009702F7" w:rsidP="002E532E">
                  <w:pPr>
                    <w:widowControl/>
                    <w:adjustRightInd w:val="0"/>
                    <w:snapToGrid w:val="0"/>
                    <w:jc w:val="center"/>
                    <w:textAlignment w:val="bottom"/>
                    <w:rPr>
                      <w:color w:val="0000CC"/>
                      <w:kern w:val="0"/>
                      <w:szCs w:val="21"/>
                      <w:lang w:bidi="ar"/>
                    </w:rPr>
                  </w:pPr>
                  <w:r w:rsidRPr="002B130F">
                    <w:rPr>
                      <w:color w:val="0000CC"/>
                      <w:kern w:val="0"/>
                      <w:szCs w:val="21"/>
                      <w:lang w:bidi="ar"/>
                    </w:rPr>
                    <w:t>10</w:t>
                  </w:r>
                </w:p>
              </w:tc>
              <w:tc>
                <w:tcPr>
                  <w:tcW w:w="2265" w:type="dxa"/>
                  <w:vAlign w:val="center"/>
                </w:tcPr>
                <w:p w:rsidR="009702F7" w:rsidRPr="009702F7" w:rsidRDefault="009702F7" w:rsidP="009702F7">
                  <w:pPr>
                    <w:widowControl/>
                    <w:jc w:val="center"/>
                    <w:textAlignment w:val="center"/>
                    <w:rPr>
                      <w:color w:val="0000CC"/>
                      <w:kern w:val="0"/>
                      <w:szCs w:val="21"/>
                      <w:lang w:bidi="ar"/>
                    </w:rPr>
                  </w:pPr>
                  <w:r w:rsidRPr="009702F7">
                    <w:rPr>
                      <w:rFonts w:hint="eastAsia"/>
                      <w:color w:val="0000CC"/>
                      <w:kern w:val="0"/>
                      <w:szCs w:val="21"/>
                      <w:lang w:bidi="ar"/>
                    </w:rPr>
                    <w:t>700</w:t>
                  </w:r>
                </w:p>
              </w:tc>
              <w:tc>
                <w:tcPr>
                  <w:tcW w:w="2257" w:type="dxa"/>
                  <w:vAlign w:val="center"/>
                </w:tcPr>
                <w:p w:rsidR="009702F7" w:rsidRPr="009702F7" w:rsidRDefault="009702F7" w:rsidP="009702F7">
                  <w:pPr>
                    <w:widowControl/>
                    <w:jc w:val="center"/>
                    <w:textAlignment w:val="center"/>
                    <w:rPr>
                      <w:color w:val="0000CC"/>
                      <w:kern w:val="0"/>
                      <w:szCs w:val="21"/>
                      <w:lang w:bidi="ar"/>
                    </w:rPr>
                  </w:pPr>
                  <w:r w:rsidRPr="009702F7">
                    <w:rPr>
                      <w:rFonts w:hint="eastAsia"/>
                      <w:color w:val="0000CC"/>
                      <w:kern w:val="0"/>
                      <w:szCs w:val="21"/>
                      <w:lang w:bidi="ar"/>
                    </w:rPr>
                    <w:t>0.00248</w:t>
                  </w:r>
                </w:p>
              </w:tc>
              <w:tc>
                <w:tcPr>
                  <w:tcW w:w="1885" w:type="dxa"/>
                  <w:vAlign w:val="center"/>
                </w:tcPr>
                <w:p w:rsidR="009702F7" w:rsidRPr="009702F7" w:rsidRDefault="009702F7" w:rsidP="009702F7">
                  <w:pPr>
                    <w:widowControl/>
                    <w:jc w:val="center"/>
                    <w:textAlignment w:val="center"/>
                    <w:rPr>
                      <w:color w:val="0000CC"/>
                      <w:kern w:val="0"/>
                      <w:szCs w:val="21"/>
                      <w:lang w:bidi="ar"/>
                    </w:rPr>
                  </w:pPr>
                  <w:r w:rsidRPr="009702F7">
                    <w:rPr>
                      <w:rFonts w:hint="eastAsia"/>
                      <w:color w:val="0000CC"/>
                      <w:kern w:val="0"/>
                      <w:szCs w:val="21"/>
                      <w:lang w:bidi="ar"/>
                    </w:rPr>
                    <w:t>0.12</w:t>
                  </w:r>
                </w:p>
              </w:tc>
            </w:tr>
            <w:tr w:rsidR="009702F7" w:rsidRPr="002B130F" w:rsidTr="00ED49E0">
              <w:trPr>
                <w:jc w:val="center"/>
              </w:trPr>
              <w:tc>
                <w:tcPr>
                  <w:tcW w:w="1818" w:type="dxa"/>
                  <w:vAlign w:val="center"/>
                </w:tcPr>
                <w:p w:rsidR="009702F7" w:rsidRPr="002B130F" w:rsidRDefault="009702F7" w:rsidP="002E532E">
                  <w:pPr>
                    <w:widowControl/>
                    <w:adjustRightInd w:val="0"/>
                    <w:snapToGrid w:val="0"/>
                    <w:jc w:val="center"/>
                    <w:textAlignment w:val="bottom"/>
                    <w:rPr>
                      <w:color w:val="0000CC"/>
                      <w:kern w:val="0"/>
                      <w:szCs w:val="21"/>
                      <w:lang w:bidi="ar"/>
                    </w:rPr>
                  </w:pPr>
                  <w:r w:rsidRPr="002B130F">
                    <w:rPr>
                      <w:color w:val="0000CC"/>
                      <w:kern w:val="0"/>
                      <w:szCs w:val="21"/>
                      <w:lang w:bidi="ar"/>
                    </w:rPr>
                    <w:t>11</w:t>
                  </w:r>
                </w:p>
              </w:tc>
              <w:tc>
                <w:tcPr>
                  <w:tcW w:w="2265" w:type="dxa"/>
                  <w:vAlign w:val="center"/>
                </w:tcPr>
                <w:p w:rsidR="009702F7" w:rsidRPr="009702F7" w:rsidRDefault="009702F7" w:rsidP="009702F7">
                  <w:pPr>
                    <w:widowControl/>
                    <w:jc w:val="center"/>
                    <w:textAlignment w:val="center"/>
                    <w:rPr>
                      <w:color w:val="0000CC"/>
                      <w:kern w:val="0"/>
                      <w:szCs w:val="21"/>
                      <w:lang w:bidi="ar"/>
                    </w:rPr>
                  </w:pPr>
                  <w:r w:rsidRPr="009702F7">
                    <w:rPr>
                      <w:rFonts w:hint="eastAsia"/>
                      <w:color w:val="0000CC"/>
                      <w:kern w:val="0"/>
                      <w:szCs w:val="21"/>
                      <w:lang w:bidi="ar"/>
                    </w:rPr>
                    <w:t>800</w:t>
                  </w:r>
                </w:p>
              </w:tc>
              <w:tc>
                <w:tcPr>
                  <w:tcW w:w="2257" w:type="dxa"/>
                  <w:vAlign w:val="center"/>
                </w:tcPr>
                <w:p w:rsidR="009702F7" w:rsidRPr="009702F7" w:rsidRDefault="009702F7" w:rsidP="009702F7">
                  <w:pPr>
                    <w:widowControl/>
                    <w:jc w:val="center"/>
                    <w:textAlignment w:val="center"/>
                    <w:rPr>
                      <w:color w:val="0000CC"/>
                      <w:kern w:val="0"/>
                      <w:szCs w:val="21"/>
                      <w:lang w:bidi="ar"/>
                    </w:rPr>
                  </w:pPr>
                  <w:r w:rsidRPr="009702F7">
                    <w:rPr>
                      <w:rFonts w:hint="eastAsia"/>
                      <w:color w:val="0000CC"/>
                      <w:kern w:val="0"/>
                      <w:szCs w:val="21"/>
                      <w:lang w:bidi="ar"/>
                    </w:rPr>
                    <w:t>0.00206</w:t>
                  </w:r>
                </w:p>
              </w:tc>
              <w:tc>
                <w:tcPr>
                  <w:tcW w:w="1885" w:type="dxa"/>
                  <w:vAlign w:val="center"/>
                </w:tcPr>
                <w:p w:rsidR="009702F7" w:rsidRPr="009702F7" w:rsidRDefault="009702F7" w:rsidP="009702F7">
                  <w:pPr>
                    <w:widowControl/>
                    <w:jc w:val="center"/>
                    <w:textAlignment w:val="center"/>
                    <w:rPr>
                      <w:color w:val="0000CC"/>
                      <w:kern w:val="0"/>
                      <w:szCs w:val="21"/>
                      <w:lang w:bidi="ar"/>
                    </w:rPr>
                  </w:pPr>
                  <w:r w:rsidRPr="009702F7">
                    <w:rPr>
                      <w:rFonts w:hint="eastAsia"/>
                      <w:color w:val="0000CC"/>
                      <w:kern w:val="0"/>
                      <w:szCs w:val="21"/>
                      <w:lang w:bidi="ar"/>
                    </w:rPr>
                    <w:t>0.1</w:t>
                  </w:r>
                </w:p>
              </w:tc>
            </w:tr>
            <w:tr w:rsidR="009702F7" w:rsidRPr="002B130F" w:rsidTr="00ED49E0">
              <w:trPr>
                <w:jc w:val="center"/>
              </w:trPr>
              <w:tc>
                <w:tcPr>
                  <w:tcW w:w="1818" w:type="dxa"/>
                  <w:vAlign w:val="center"/>
                </w:tcPr>
                <w:p w:rsidR="009702F7" w:rsidRPr="002B130F" w:rsidRDefault="009702F7" w:rsidP="002E532E">
                  <w:pPr>
                    <w:widowControl/>
                    <w:adjustRightInd w:val="0"/>
                    <w:snapToGrid w:val="0"/>
                    <w:jc w:val="center"/>
                    <w:textAlignment w:val="bottom"/>
                    <w:rPr>
                      <w:color w:val="0000CC"/>
                      <w:kern w:val="0"/>
                      <w:szCs w:val="21"/>
                      <w:lang w:bidi="ar"/>
                    </w:rPr>
                  </w:pPr>
                  <w:r w:rsidRPr="002B130F">
                    <w:rPr>
                      <w:color w:val="0000CC"/>
                      <w:kern w:val="0"/>
                      <w:szCs w:val="21"/>
                      <w:lang w:bidi="ar"/>
                    </w:rPr>
                    <w:t>12</w:t>
                  </w:r>
                </w:p>
              </w:tc>
              <w:tc>
                <w:tcPr>
                  <w:tcW w:w="2265" w:type="dxa"/>
                  <w:vAlign w:val="center"/>
                </w:tcPr>
                <w:p w:rsidR="009702F7" w:rsidRPr="009702F7" w:rsidRDefault="009702F7" w:rsidP="009702F7">
                  <w:pPr>
                    <w:widowControl/>
                    <w:jc w:val="center"/>
                    <w:textAlignment w:val="center"/>
                    <w:rPr>
                      <w:color w:val="0000CC"/>
                      <w:kern w:val="0"/>
                      <w:szCs w:val="21"/>
                      <w:lang w:bidi="ar"/>
                    </w:rPr>
                  </w:pPr>
                  <w:r w:rsidRPr="009702F7">
                    <w:rPr>
                      <w:rFonts w:hint="eastAsia"/>
                      <w:color w:val="0000CC"/>
                      <w:kern w:val="0"/>
                      <w:szCs w:val="21"/>
                      <w:lang w:bidi="ar"/>
                    </w:rPr>
                    <w:t>900</w:t>
                  </w:r>
                </w:p>
              </w:tc>
              <w:tc>
                <w:tcPr>
                  <w:tcW w:w="2257" w:type="dxa"/>
                  <w:vAlign w:val="center"/>
                </w:tcPr>
                <w:p w:rsidR="009702F7" w:rsidRPr="009702F7" w:rsidRDefault="009702F7" w:rsidP="009702F7">
                  <w:pPr>
                    <w:widowControl/>
                    <w:jc w:val="center"/>
                    <w:textAlignment w:val="center"/>
                    <w:rPr>
                      <w:color w:val="0000CC"/>
                      <w:kern w:val="0"/>
                      <w:szCs w:val="21"/>
                      <w:lang w:bidi="ar"/>
                    </w:rPr>
                  </w:pPr>
                  <w:r w:rsidRPr="009702F7">
                    <w:rPr>
                      <w:rFonts w:hint="eastAsia"/>
                      <w:color w:val="0000CC"/>
                      <w:kern w:val="0"/>
                      <w:szCs w:val="21"/>
                      <w:lang w:bidi="ar"/>
                    </w:rPr>
                    <w:t>0.001741</w:t>
                  </w:r>
                </w:p>
              </w:tc>
              <w:tc>
                <w:tcPr>
                  <w:tcW w:w="1885" w:type="dxa"/>
                  <w:vAlign w:val="center"/>
                </w:tcPr>
                <w:p w:rsidR="009702F7" w:rsidRPr="009702F7" w:rsidRDefault="009702F7" w:rsidP="009702F7">
                  <w:pPr>
                    <w:widowControl/>
                    <w:jc w:val="center"/>
                    <w:textAlignment w:val="center"/>
                    <w:rPr>
                      <w:color w:val="0000CC"/>
                      <w:kern w:val="0"/>
                      <w:szCs w:val="21"/>
                      <w:lang w:bidi="ar"/>
                    </w:rPr>
                  </w:pPr>
                  <w:r w:rsidRPr="009702F7">
                    <w:rPr>
                      <w:rFonts w:hint="eastAsia"/>
                      <w:color w:val="0000CC"/>
                      <w:kern w:val="0"/>
                      <w:szCs w:val="21"/>
                      <w:lang w:bidi="ar"/>
                    </w:rPr>
                    <w:t>0.09</w:t>
                  </w:r>
                </w:p>
              </w:tc>
            </w:tr>
            <w:tr w:rsidR="009702F7" w:rsidRPr="002B130F" w:rsidTr="00ED49E0">
              <w:trPr>
                <w:jc w:val="center"/>
              </w:trPr>
              <w:tc>
                <w:tcPr>
                  <w:tcW w:w="1818" w:type="dxa"/>
                  <w:vAlign w:val="center"/>
                </w:tcPr>
                <w:p w:rsidR="009702F7" w:rsidRPr="002B130F" w:rsidRDefault="009702F7" w:rsidP="002E532E">
                  <w:pPr>
                    <w:widowControl/>
                    <w:adjustRightInd w:val="0"/>
                    <w:snapToGrid w:val="0"/>
                    <w:jc w:val="center"/>
                    <w:textAlignment w:val="bottom"/>
                    <w:rPr>
                      <w:color w:val="0000CC"/>
                      <w:kern w:val="0"/>
                      <w:szCs w:val="21"/>
                      <w:lang w:bidi="ar"/>
                    </w:rPr>
                  </w:pPr>
                  <w:r w:rsidRPr="002B130F">
                    <w:rPr>
                      <w:color w:val="0000CC"/>
                      <w:kern w:val="0"/>
                      <w:szCs w:val="21"/>
                      <w:lang w:bidi="ar"/>
                    </w:rPr>
                    <w:lastRenderedPageBreak/>
                    <w:t>13</w:t>
                  </w:r>
                </w:p>
              </w:tc>
              <w:tc>
                <w:tcPr>
                  <w:tcW w:w="2265" w:type="dxa"/>
                  <w:vAlign w:val="center"/>
                </w:tcPr>
                <w:p w:rsidR="009702F7" w:rsidRPr="009702F7" w:rsidRDefault="009702F7" w:rsidP="009702F7">
                  <w:pPr>
                    <w:widowControl/>
                    <w:jc w:val="center"/>
                    <w:textAlignment w:val="center"/>
                    <w:rPr>
                      <w:color w:val="0000CC"/>
                      <w:kern w:val="0"/>
                      <w:szCs w:val="21"/>
                      <w:lang w:bidi="ar"/>
                    </w:rPr>
                  </w:pPr>
                  <w:r w:rsidRPr="009702F7">
                    <w:rPr>
                      <w:rFonts w:hint="eastAsia"/>
                      <w:color w:val="0000CC"/>
                      <w:kern w:val="0"/>
                      <w:szCs w:val="21"/>
                      <w:lang w:bidi="ar"/>
                    </w:rPr>
                    <w:t>1000</w:t>
                  </w:r>
                </w:p>
              </w:tc>
              <w:tc>
                <w:tcPr>
                  <w:tcW w:w="2257" w:type="dxa"/>
                  <w:vAlign w:val="center"/>
                </w:tcPr>
                <w:p w:rsidR="009702F7" w:rsidRPr="009702F7" w:rsidRDefault="009702F7" w:rsidP="009702F7">
                  <w:pPr>
                    <w:widowControl/>
                    <w:jc w:val="center"/>
                    <w:textAlignment w:val="center"/>
                    <w:rPr>
                      <w:color w:val="0000CC"/>
                      <w:kern w:val="0"/>
                      <w:szCs w:val="21"/>
                      <w:lang w:bidi="ar"/>
                    </w:rPr>
                  </w:pPr>
                  <w:r w:rsidRPr="009702F7">
                    <w:rPr>
                      <w:rFonts w:hint="eastAsia"/>
                      <w:color w:val="0000CC"/>
                      <w:kern w:val="0"/>
                      <w:szCs w:val="21"/>
                      <w:lang w:bidi="ar"/>
                    </w:rPr>
                    <w:t>0.001496</w:t>
                  </w:r>
                </w:p>
              </w:tc>
              <w:tc>
                <w:tcPr>
                  <w:tcW w:w="1885" w:type="dxa"/>
                  <w:vAlign w:val="center"/>
                </w:tcPr>
                <w:p w:rsidR="009702F7" w:rsidRPr="009702F7" w:rsidRDefault="009702F7" w:rsidP="009702F7">
                  <w:pPr>
                    <w:widowControl/>
                    <w:jc w:val="center"/>
                    <w:textAlignment w:val="center"/>
                    <w:rPr>
                      <w:color w:val="0000CC"/>
                      <w:kern w:val="0"/>
                      <w:szCs w:val="21"/>
                      <w:lang w:bidi="ar"/>
                    </w:rPr>
                  </w:pPr>
                  <w:r w:rsidRPr="009702F7">
                    <w:rPr>
                      <w:rFonts w:hint="eastAsia"/>
                      <w:color w:val="0000CC"/>
                      <w:kern w:val="0"/>
                      <w:szCs w:val="21"/>
                      <w:lang w:bidi="ar"/>
                    </w:rPr>
                    <w:t>0.07</w:t>
                  </w:r>
                </w:p>
              </w:tc>
            </w:tr>
            <w:tr w:rsidR="009702F7" w:rsidRPr="002B130F" w:rsidTr="00ED49E0">
              <w:trPr>
                <w:jc w:val="center"/>
              </w:trPr>
              <w:tc>
                <w:tcPr>
                  <w:tcW w:w="1818" w:type="dxa"/>
                  <w:vAlign w:val="center"/>
                </w:tcPr>
                <w:p w:rsidR="009702F7" w:rsidRPr="002B130F" w:rsidRDefault="009702F7" w:rsidP="002E532E">
                  <w:pPr>
                    <w:widowControl/>
                    <w:adjustRightInd w:val="0"/>
                    <w:snapToGrid w:val="0"/>
                    <w:jc w:val="center"/>
                    <w:textAlignment w:val="bottom"/>
                    <w:rPr>
                      <w:color w:val="0000CC"/>
                      <w:kern w:val="0"/>
                      <w:szCs w:val="21"/>
                      <w:lang w:bidi="ar"/>
                    </w:rPr>
                  </w:pPr>
                  <w:r w:rsidRPr="002B130F">
                    <w:rPr>
                      <w:color w:val="0000CC"/>
                      <w:kern w:val="0"/>
                      <w:szCs w:val="21"/>
                      <w:lang w:bidi="ar"/>
                    </w:rPr>
                    <w:t>14</w:t>
                  </w:r>
                </w:p>
              </w:tc>
              <w:tc>
                <w:tcPr>
                  <w:tcW w:w="2265" w:type="dxa"/>
                  <w:vAlign w:val="center"/>
                </w:tcPr>
                <w:p w:rsidR="009702F7" w:rsidRPr="009702F7" w:rsidRDefault="009702F7" w:rsidP="009702F7">
                  <w:pPr>
                    <w:widowControl/>
                    <w:jc w:val="center"/>
                    <w:textAlignment w:val="center"/>
                    <w:rPr>
                      <w:color w:val="0000CC"/>
                      <w:kern w:val="0"/>
                      <w:szCs w:val="21"/>
                      <w:lang w:bidi="ar"/>
                    </w:rPr>
                  </w:pPr>
                  <w:r w:rsidRPr="009702F7">
                    <w:rPr>
                      <w:rFonts w:hint="eastAsia"/>
                      <w:color w:val="0000CC"/>
                      <w:kern w:val="0"/>
                      <w:szCs w:val="21"/>
                      <w:lang w:bidi="ar"/>
                    </w:rPr>
                    <w:t>1100</w:t>
                  </w:r>
                </w:p>
              </w:tc>
              <w:tc>
                <w:tcPr>
                  <w:tcW w:w="2257" w:type="dxa"/>
                  <w:vAlign w:val="center"/>
                </w:tcPr>
                <w:p w:rsidR="009702F7" w:rsidRPr="009702F7" w:rsidRDefault="009702F7" w:rsidP="009702F7">
                  <w:pPr>
                    <w:widowControl/>
                    <w:jc w:val="center"/>
                    <w:textAlignment w:val="center"/>
                    <w:rPr>
                      <w:color w:val="0000CC"/>
                      <w:kern w:val="0"/>
                      <w:szCs w:val="21"/>
                      <w:lang w:bidi="ar"/>
                    </w:rPr>
                  </w:pPr>
                  <w:r w:rsidRPr="009702F7">
                    <w:rPr>
                      <w:rFonts w:hint="eastAsia"/>
                      <w:color w:val="0000CC"/>
                      <w:kern w:val="0"/>
                      <w:szCs w:val="21"/>
                      <w:lang w:bidi="ar"/>
                    </w:rPr>
                    <w:t>0.001305</w:t>
                  </w:r>
                </w:p>
              </w:tc>
              <w:tc>
                <w:tcPr>
                  <w:tcW w:w="1885" w:type="dxa"/>
                  <w:vAlign w:val="center"/>
                </w:tcPr>
                <w:p w:rsidR="009702F7" w:rsidRPr="009702F7" w:rsidRDefault="009702F7" w:rsidP="009702F7">
                  <w:pPr>
                    <w:widowControl/>
                    <w:jc w:val="center"/>
                    <w:textAlignment w:val="center"/>
                    <w:rPr>
                      <w:color w:val="0000CC"/>
                      <w:kern w:val="0"/>
                      <w:szCs w:val="21"/>
                      <w:lang w:bidi="ar"/>
                    </w:rPr>
                  </w:pPr>
                  <w:r w:rsidRPr="009702F7">
                    <w:rPr>
                      <w:rFonts w:hint="eastAsia"/>
                      <w:color w:val="0000CC"/>
                      <w:kern w:val="0"/>
                      <w:szCs w:val="21"/>
                      <w:lang w:bidi="ar"/>
                    </w:rPr>
                    <w:t>0.07</w:t>
                  </w:r>
                </w:p>
              </w:tc>
            </w:tr>
            <w:tr w:rsidR="009702F7" w:rsidRPr="002B130F" w:rsidTr="00ED49E0">
              <w:trPr>
                <w:jc w:val="center"/>
              </w:trPr>
              <w:tc>
                <w:tcPr>
                  <w:tcW w:w="1818" w:type="dxa"/>
                  <w:vAlign w:val="center"/>
                </w:tcPr>
                <w:p w:rsidR="009702F7" w:rsidRPr="002B130F" w:rsidRDefault="009702F7" w:rsidP="002E532E">
                  <w:pPr>
                    <w:widowControl/>
                    <w:adjustRightInd w:val="0"/>
                    <w:snapToGrid w:val="0"/>
                    <w:jc w:val="center"/>
                    <w:textAlignment w:val="bottom"/>
                    <w:rPr>
                      <w:color w:val="0000CC"/>
                      <w:kern w:val="0"/>
                      <w:szCs w:val="21"/>
                      <w:lang w:bidi="ar"/>
                    </w:rPr>
                  </w:pPr>
                  <w:r w:rsidRPr="002B130F">
                    <w:rPr>
                      <w:color w:val="0000CC"/>
                      <w:kern w:val="0"/>
                      <w:szCs w:val="21"/>
                      <w:lang w:bidi="ar"/>
                    </w:rPr>
                    <w:t>15</w:t>
                  </w:r>
                </w:p>
              </w:tc>
              <w:tc>
                <w:tcPr>
                  <w:tcW w:w="2265" w:type="dxa"/>
                  <w:vAlign w:val="center"/>
                </w:tcPr>
                <w:p w:rsidR="009702F7" w:rsidRPr="009702F7" w:rsidRDefault="009702F7" w:rsidP="009702F7">
                  <w:pPr>
                    <w:widowControl/>
                    <w:jc w:val="center"/>
                    <w:textAlignment w:val="center"/>
                    <w:rPr>
                      <w:color w:val="0000CC"/>
                      <w:kern w:val="0"/>
                      <w:szCs w:val="21"/>
                      <w:lang w:bidi="ar"/>
                    </w:rPr>
                  </w:pPr>
                  <w:r w:rsidRPr="009702F7">
                    <w:rPr>
                      <w:rFonts w:hint="eastAsia"/>
                      <w:color w:val="0000CC"/>
                      <w:kern w:val="0"/>
                      <w:szCs w:val="21"/>
                      <w:lang w:bidi="ar"/>
                    </w:rPr>
                    <w:t>1200</w:t>
                  </w:r>
                </w:p>
              </w:tc>
              <w:tc>
                <w:tcPr>
                  <w:tcW w:w="2257" w:type="dxa"/>
                  <w:vAlign w:val="center"/>
                </w:tcPr>
                <w:p w:rsidR="009702F7" w:rsidRPr="009702F7" w:rsidRDefault="009702F7" w:rsidP="009702F7">
                  <w:pPr>
                    <w:widowControl/>
                    <w:jc w:val="center"/>
                    <w:textAlignment w:val="center"/>
                    <w:rPr>
                      <w:color w:val="0000CC"/>
                      <w:kern w:val="0"/>
                      <w:szCs w:val="21"/>
                      <w:lang w:bidi="ar"/>
                    </w:rPr>
                  </w:pPr>
                  <w:r w:rsidRPr="009702F7">
                    <w:rPr>
                      <w:rFonts w:hint="eastAsia"/>
                      <w:color w:val="0000CC"/>
                      <w:kern w:val="0"/>
                      <w:szCs w:val="21"/>
                      <w:lang w:bidi="ar"/>
                    </w:rPr>
                    <w:t>0.001151</w:t>
                  </w:r>
                </w:p>
              </w:tc>
              <w:tc>
                <w:tcPr>
                  <w:tcW w:w="1885" w:type="dxa"/>
                  <w:vAlign w:val="center"/>
                </w:tcPr>
                <w:p w:rsidR="009702F7" w:rsidRPr="009702F7" w:rsidRDefault="009702F7" w:rsidP="009702F7">
                  <w:pPr>
                    <w:widowControl/>
                    <w:jc w:val="center"/>
                    <w:textAlignment w:val="center"/>
                    <w:rPr>
                      <w:color w:val="0000CC"/>
                      <w:kern w:val="0"/>
                      <w:szCs w:val="21"/>
                      <w:lang w:bidi="ar"/>
                    </w:rPr>
                  </w:pPr>
                  <w:r w:rsidRPr="009702F7">
                    <w:rPr>
                      <w:rFonts w:hint="eastAsia"/>
                      <w:color w:val="0000CC"/>
                      <w:kern w:val="0"/>
                      <w:szCs w:val="21"/>
                      <w:lang w:bidi="ar"/>
                    </w:rPr>
                    <w:t>0.06</w:t>
                  </w:r>
                </w:p>
              </w:tc>
            </w:tr>
            <w:tr w:rsidR="009702F7" w:rsidRPr="002B130F" w:rsidTr="00ED49E0">
              <w:trPr>
                <w:jc w:val="center"/>
              </w:trPr>
              <w:tc>
                <w:tcPr>
                  <w:tcW w:w="1818" w:type="dxa"/>
                  <w:vAlign w:val="center"/>
                </w:tcPr>
                <w:p w:rsidR="009702F7" w:rsidRPr="002B130F" w:rsidRDefault="009702F7" w:rsidP="002E532E">
                  <w:pPr>
                    <w:widowControl/>
                    <w:adjustRightInd w:val="0"/>
                    <w:snapToGrid w:val="0"/>
                    <w:jc w:val="center"/>
                    <w:textAlignment w:val="bottom"/>
                    <w:rPr>
                      <w:color w:val="0000CC"/>
                      <w:kern w:val="0"/>
                      <w:szCs w:val="21"/>
                      <w:lang w:bidi="ar"/>
                    </w:rPr>
                  </w:pPr>
                  <w:r w:rsidRPr="002B130F">
                    <w:rPr>
                      <w:color w:val="0000CC"/>
                      <w:kern w:val="0"/>
                      <w:szCs w:val="21"/>
                      <w:lang w:bidi="ar"/>
                    </w:rPr>
                    <w:t>16</w:t>
                  </w:r>
                </w:p>
              </w:tc>
              <w:tc>
                <w:tcPr>
                  <w:tcW w:w="2265" w:type="dxa"/>
                  <w:vAlign w:val="center"/>
                </w:tcPr>
                <w:p w:rsidR="009702F7" w:rsidRPr="009702F7" w:rsidRDefault="009702F7" w:rsidP="009702F7">
                  <w:pPr>
                    <w:widowControl/>
                    <w:jc w:val="center"/>
                    <w:textAlignment w:val="center"/>
                    <w:rPr>
                      <w:color w:val="0000CC"/>
                      <w:kern w:val="0"/>
                      <w:szCs w:val="21"/>
                      <w:lang w:bidi="ar"/>
                    </w:rPr>
                  </w:pPr>
                  <w:r w:rsidRPr="009702F7">
                    <w:rPr>
                      <w:rFonts w:hint="eastAsia"/>
                      <w:color w:val="0000CC"/>
                      <w:kern w:val="0"/>
                      <w:szCs w:val="21"/>
                      <w:lang w:bidi="ar"/>
                    </w:rPr>
                    <w:t>1300</w:t>
                  </w:r>
                </w:p>
              </w:tc>
              <w:tc>
                <w:tcPr>
                  <w:tcW w:w="2257" w:type="dxa"/>
                  <w:vAlign w:val="center"/>
                </w:tcPr>
                <w:p w:rsidR="009702F7" w:rsidRPr="009702F7" w:rsidRDefault="009702F7" w:rsidP="009702F7">
                  <w:pPr>
                    <w:widowControl/>
                    <w:jc w:val="center"/>
                    <w:textAlignment w:val="center"/>
                    <w:rPr>
                      <w:color w:val="0000CC"/>
                      <w:kern w:val="0"/>
                      <w:szCs w:val="21"/>
                      <w:lang w:bidi="ar"/>
                    </w:rPr>
                  </w:pPr>
                  <w:r w:rsidRPr="009702F7">
                    <w:rPr>
                      <w:rFonts w:hint="eastAsia"/>
                      <w:color w:val="0000CC"/>
                      <w:kern w:val="0"/>
                      <w:szCs w:val="21"/>
                      <w:lang w:bidi="ar"/>
                    </w:rPr>
                    <w:t>0.001025</w:t>
                  </w:r>
                </w:p>
              </w:tc>
              <w:tc>
                <w:tcPr>
                  <w:tcW w:w="1885" w:type="dxa"/>
                  <w:vAlign w:val="center"/>
                </w:tcPr>
                <w:p w:rsidR="009702F7" w:rsidRPr="009702F7" w:rsidRDefault="009702F7" w:rsidP="009702F7">
                  <w:pPr>
                    <w:widowControl/>
                    <w:jc w:val="center"/>
                    <w:textAlignment w:val="center"/>
                    <w:rPr>
                      <w:color w:val="0000CC"/>
                      <w:kern w:val="0"/>
                      <w:szCs w:val="21"/>
                      <w:lang w:bidi="ar"/>
                    </w:rPr>
                  </w:pPr>
                  <w:r w:rsidRPr="009702F7">
                    <w:rPr>
                      <w:rFonts w:hint="eastAsia"/>
                      <w:color w:val="0000CC"/>
                      <w:kern w:val="0"/>
                      <w:szCs w:val="21"/>
                      <w:lang w:bidi="ar"/>
                    </w:rPr>
                    <w:t>0.05</w:t>
                  </w:r>
                </w:p>
              </w:tc>
            </w:tr>
            <w:tr w:rsidR="009702F7" w:rsidRPr="002B130F" w:rsidTr="00ED49E0">
              <w:trPr>
                <w:jc w:val="center"/>
              </w:trPr>
              <w:tc>
                <w:tcPr>
                  <w:tcW w:w="1818" w:type="dxa"/>
                  <w:vAlign w:val="center"/>
                </w:tcPr>
                <w:p w:rsidR="009702F7" w:rsidRPr="002B130F" w:rsidRDefault="009702F7" w:rsidP="002E532E">
                  <w:pPr>
                    <w:widowControl/>
                    <w:adjustRightInd w:val="0"/>
                    <w:snapToGrid w:val="0"/>
                    <w:jc w:val="center"/>
                    <w:textAlignment w:val="bottom"/>
                    <w:rPr>
                      <w:color w:val="0000CC"/>
                      <w:kern w:val="0"/>
                      <w:szCs w:val="21"/>
                      <w:lang w:bidi="ar"/>
                    </w:rPr>
                  </w:pPr>
                  <w:r w:rsidRPr="002B130F">
                    <w:rPr>
                      <w:color w:val="0000CC"/>
                      <w:kern w:val="0"/>
                      <w:szCs w:val="21"/>
                      <w:lang w:bidi="ar"/>
                    </w:rPr>
                    <w:t>17</w:t>
                  </w:r>
                </w:p>
              </w:tc>
              <w:tc>
                <w:tcPr>
                  <w:tcW w:w="2265" w:type="dxa"/>
                  <w:vAlign w:val="center"/>
                </w:tcPr>
                <w:p w:rsidR="009702F7" w:rsidRPr="009702F7" w:rsidRDefault="009702F7" w:rsidP="009702F7">
                  <w:pPr>
                    <w:widowControl/>
                    <w:jc w:val="center"/>
                    <w:textAlignment w:val="center"/>
                    <w:rPr>
                      <w:color w:val="0000CC"/>
                      <w:kern w:val="0"/>
                      <w:szCs w:val="21"/>
                      <w:lang w:bidi="ar"/>
                    </w:rPr>
                  </w:pPr>
                  <w:r w:rsidRPr="009702F7">
                    <w:rPr>
                      <w:rFonts w:hint="eastAsia"/>
                      <w:color w:val="0000CC"/>
                      <w:kern w:val="0"/>
                      <w:szCs w:val="21"/>
                      <w:lang w:bidi="ar"/>
                    </w:rPr>
                    <w:t>1400</w:t>
                  </w:r>
                </w:p>
              </w:tc>
              <w:tc>
                <w:tcPr>
                  <w:tcW w:w="2257" w:type="dxa"/>
                  <w:vAlign w:val="center"/>
                </w:tcPr>
                <w:p w:rsidR="009702F7" w:rsidRPr="009702F7" w:rsidRDefault="009702F7" w:rsidP="009702F7">
                  <w:pPr>
                    <w:widowControl/>
                    <w:jc w:val="center"/>
                    <w:textAlignment w:val="center"/>
                    <w:rPr>
                      <w:color w:val="0000CC"/>
                      <w:kern w:val="0"/>
                      <w:szCs w:val="21"/>
                      <w:lang w:bidi="ar"/>
                    </w:rPr>
                  </w:pPr>
                  <w:r w:rsidRPr="009702F7">
                    <w:rPr>
                      <w:rFonts w:hint="eastAsia"/>
                      <w:color w:val="0000CC"/>
                      <w:kern w:val="0"/>
                      <w:szCs w:val="21"/>
                      <w:lang w:bidi="ar"/>
                    </w:rPr>
                    <w:t>0.00092</w:t>
                  </w:r>
                </w:p>
              </w:tc>
              <w:tc>
                <w:tcPr>
                  <w:tcW w:w="1885" w:type="dxa"/>
                  <w:vAlign w:val="center"/>
                </w:tcPr>
                <w:p w:rsidR="009702F7" w:rsidRPr="009702F7" w:rsidRDefault="009702F7" w:rsidP="009702F7">
                  <w:pPr>
                    <w:widowControl/>
                    <w:jc w:val="center"/>
                    <w:textAlignment w:val="center"/>
                    <w:rPr>
                      <w:color w:val="0000CC"/>
                      <w:kern w:val="0"/>
                      <w:szCs w:val="21"/>
                      <w:lang w:bidi="ar"/>
                    </w:rPr>
                  </w:pPr>
                  <w:r w:rsidRPr="009702F7">
                    <w:rPr>
                      <w:rFonts w:hint="eastAsia"/>
                      <w:color w:val="0000CC"/>
                      <w:kern w:val="0"/>
                      <w:szCs w:val="21"/>
                      <w:lang w:bidi="ar"/>
                    </w:rPr>
                    <w:t>0.05</w:t>
                  </w:r>
                </w:p>
              </w:tc>
            </w:tr>
            <w:tr w:rsidR="009702F7" w:rsidRPr="002B130F" w:rsidTr="00ED49E0">
              <w:trPr>
                <w:jc w:val="center"/>
              </w:trPr>
              <w:tc>
                <w:tcPr>
                  <w:tcW w:w="1818" w:type="dxa"/>
                  <w:vAlign w:val="center"/>
                </w:tcPr>
                <w:p w:rsidR="009702F7" w:rsidRPr="002B130F" w:rsidRDefault="009702F7" w:rsidP="002E532E">
                  <w:pPr>
                    <w:widowControl/>
                    <w:adjustRightInd w:val="0"/>
                    <w:snapToGrid w:val="0"/>
                    <w:jc w:val="center"/>
                    <w:textAlignment w:val="bottom"/>
                    <w:rPr>
                      <w:color w:val="0000CC"/>
                      <w:kern w:val="0"/>
                      <w:szCs w:val="21"/>
                      <w:lang w:bidi="ar"/>
                    </w:rPr>
                  </w:pPr>
                  <w:r w:rsidRPr="002B130F">
                    <w:rPr>
                      <w:color w:val="0000CC"/>
                      <w:kern w:val="0"/>
                      <w:szCs w:val="21"/>
                      <w:lang w:bidi="ar"/>
                    </w:rPr>
                    <w:t>18</w:t>
                  </w:r>
                </w:p>
              </w:tc>
              <w:tc>
                <w:tcPr>
                  <w:tcW w:w="2265" w:type="dxa"/>
                  <w:vAlign w:val="center"/>
                </w:tcPr>
                <w:p w:rsidR="009702F7" w:rsidRPr="009702F7" w:rsidRDefault="009702F7" w:rsidP="009702F7">
                  <w:pPr>
                    <w:widowControl/>
                    <w:jc w:val="center"/>
                    <w:textAlignment w:val="center"/>
                    <w:rPr>
                      <w:color w:val="0000CC"/>
                      <w:kern w:val="0"/>
                      <w:szCs w:val="21"/>
                      <w:lang w:bidi="ar"/>
                    </w:rPr>
                  </w:pPr>
                  <w:r w:rsidRPr="009702F7">
                    <w:rPr>
                      <w:rFonts w:hint="eastAsia"/>
                      <w:color w:val="0000CC"/>
                      <w:kern w:val="0"/>
                      <w:szCs w:val="21"/>
                      <w:lang w:bidi="ar"/>
                    </w:rPr>
                    <w:t>1500</w:t>
                  </w:r>
                </w:p>
              </w:tc>
              <w:tc>
                <w:tcPr>
                  <w:tcW w:w="2257" w:type="dxa"/>
                  <w:vAlign w:val="center"/>
                </w:tcPr>
                <w:p w:rsidR="009702F7" w:rsidRPr="009702F7" w:rsidRDefault="009702F7" w:rsidP="009702F7">
                  <w:pPr>
                    <w:widowControl/>
                    <w:jc w:val="center"/>
                    <w:textAlignment w:val="center"/>
                    <w:rPr>
                      <w:color w:val="0000CC"/>
                      <w:kern w:val="0"/>
                      <w:szCs w:val="21"/>
                      <w:lang w:bidi="ar"/>
                    </w:rPr>
                  </w:pPr>
                  <w:r w:rsidRPr="009702F7">
                    <w:rPr>
                      <w:rFonts w:hint="eastAsia"/>
                      <w:color w:val="0000CC"/>
                      <w:kern w:val="0"/>
                      <w:szCs w:val="21"/>
                      <w:lang w:bidi="ar"/>
                    </w:rPr>
                    <w:t>0.000831</w:t>
                  </w:r>
                </w:p>
              </w:tc>
              <w:tc>
                <w:tcPr>
                  <w:tcW w:w="1885" w:type="dxa"/>
                  <w:vAlign w:val="center"/>
                </w:tcPr>
                <w:p w:rsidR="009702F7" w:rsidRPr="009702F7" w:rsidRDefault="009702F7" w:rsidP="009702F7">
                  <w:pPr>
                    <w:widowControl/>
                    <w:jc w:val="center"/>
                    <w:textAlignment w:val="center"/>
                    <w:rPr>
                      <w:color w:val="0000CC"/>
                      <w:kern w:val="0"/>
                      <w:szCs w:val="21"/>
                      <w:lang w:bidi="ar"/>
                    </w:rPr>
                  </w:pPr>
                  <w:r w:rsidRPr="009702F7">
                    <w:rPr>
                      <w:rFonts w:hint="eastAsia"/>
                      <w:color w:val="0000CC"/>
                      <w:kern w:val="0"/>
                      <w:szCs w:val="21"/>
                      <w:lang w:bidi="ar"/>
                    </w:rPr>
                    <w:t>0.04</w:t>
                  </w:r>
                </w:p>
              </w:tc>
            </w:tr>
            <w:tr w:rsidR="009702F7" w:rsidRPr="002B130F" w:rsidTr="00ED49E0">
              <w:trPr>
                <w:jc w:val="center"/>
              </w:trPr>
              <w:tc>
                <w:tcPr>
                  <w:tcW w:w="1818" w:type="dxa"/>
                  <w:vAlign w:val="center"/>
                </w:tcPr>
                <w:p w:rsidR="009702F7" w:rsidRPr="002B130F" w:rsidRDefault="009702F7" w:rsidP="002E532E">
                  <w:pPr>
                    <w:widowControl/>
                    <w:adjustRightInd w:val="0"/>
                    <w:snapToGrid w:val="0"/>
                    <w:jc w:val="center"/>
                    <w:textAlignment w:val="bottom"/>
                    <w:rPr>
                      <w:color w:val="0000CC"/>
                      <w:kern w:val="0"/>
                      <w:szCs w:val="21"/>
                      <w:lang w:bidi="ar"/>
                    </w:rPr>
                  </w:pPr>
                  <w:r w:rsidRPr="002B130F">
                    <w:rPr>
                      <w:color w:val="0000CC"/>
                      <w:kern w:val="0"/>
                      <w:szCs w:val="21"/>
                      <w:lang w:bidi="ar"/>
                    </w:rPr>
                    <w:t>19</w:t>
                  </w:r>
                </w:p>
              </w:tc>
              <w:tc>
                <w:tcPr>
                  <w:tcW w:w="2265" w:type="dxa"/>
                  <w:vAlign w:val="center"/>
                </w:tcPr>
                <w:p w:rsidR="009702F7" w:rsidRPr="009702F7" w:rsidRDefault="009702F7" w:rsidP="009702F7">
                  <w:pPr>
                    <w:widowControl/>
                    <w:jc w:val="center"/>
                    <w:textAlignment w:val="center"/>
                    <w:rPr>
                      <w:color w:val="0000CC"/>
                      <w:kern w:val="0"/>
                      <w:szCs w:val="21"/>
                      <w:lang w:bidi="ar"/>
                    </w:rPr>
                  </w:pPr>
                  <w:r w:rsidRPr="009702F7">
                    <w:rPr>
                      <w:rFonts w:hint="eastAsia"/>
                      <w:color w:val="0000CC"/>
                      <w:kern w:val="0"/>
                      <w:szCs w:val="21"/>
                      <w:lang w:bidi="ar"/>
                    </w:rPr>
                    <w:t>1600</w:t>
                  </w:r>
                </w:p>
              </w:tc>
              <w:tc>
                <w:tcPr>
                  <w:tcW w:w="2257" w:type="dxa"/>
                  <w:vAlign w:val="center"/>
                </w:tcPr>
                <w:p w:rsidR="009702F7" w:rsidRPr="009702F7" w:rsidRDefault="009702F7" w:rsidP="009702F7">
                  <w:pPr>
                    <w:widowControl/>
                    <w:jc w:val="center"/>
                    <w:textAlignment w:val="center"/>
                    <w:rPr>
                      <w:color w:val="0000CC"/>
                      <w:kern w:val="0"/>
                      <w:szCs w:val="21"/>
                      <w:lang w:bidi="ar"/>
                    </w:rPr>
                  </w:pPr>
                  <w:r w:rsidRPr="009702F7">
                    <w:rPr>
                      <w:rFonts w:hint="eastAsia"/>
                      <w:color w:val="0000CC"/>
                      <w:kern w:val="0"/>
                      <w:szCs w:val="21"/>
                      <w:lang w:bidi="ar"/>
                    </w:rPr>
                    <w:t>0.000756</w:t>
                  </w:r>
                </w:p>
              </w:tc>
              <w:tc>
                <w:tcPr>
                  <w:tcW w:w="1885" w:type="dxa"/>
                  <w:vAlign w:val="center"/>
                </w:tcPr>
                <w:p w:rsidR="009702F7" w:rsidRPr="009702F7" w:rsidRDefault="009702F7" w:rsidP="009702F7">
                  <w:pPr>
                    <w:widowControl/>
                    <w:jc w:val="center"/>
                    <w:textAlignment w:val="center"/>
                    <w:rPr>
                      <w:color w:val="0000CC"/>
                      <w:kern w:val="0"/>
                      <w:szCs w:val="21"/>
                      <w:lang w:bidi="ar"/>
                    </w:rPr>
                  </w:pPr>
                  <w:r w:rsidRPr="009702F7">
                    <w:rPr>
                      <w:rFonts w:hint="eastAsia"/>
                      <w:color w:val="0000CC"/>
                      <w:kern w:val="0"/>
                      <w:szCs w:val="21"/>
                      <w:lang w:bidi="ar"/>
                    </w:rPr>
                    <w:t>0.04</w:t>
                  </w:r>
                </w:p>
              </w:tc>
            </w:tr>
            <w:tr w:rsidR="009702F7" w:rsidRPr="002B130F" w:rsidTr="00ED49E0">
              <w:trPr>
                <w:jc w:val="center"/>
              </w:trPr>
              <w:tc>
                <w:tcPr>
                  <w:tcW w:w="1818" w:type="dxa"/>
                  <w:vAlign w:val="center"/>
                </w:tcPr>
                <w:p w:rsidR="009702F7" w:rsidRPr="002B130F" w:rsidRDefault="009702F7" w:rsidP="002E532E">
                  <w:pPr>
                    <w:widowControl/>
                    <w:adjustRightInd w:val="0"/>
                    <w:snapToGrid w:val="0"/>
                    <w:jc w:val="center"/>
                    <w:textAlignment w:val="bottom"/>
                    <w:rPr>
                      <w:color w:val="0000CC"/>
                      <w:kern w:val="0"/>
                      <w:szCs w:val="21"/>
                      <w:lang w:bidi="ar"/>
                    </w:rPr>
                  </w:pPr>
                  <w:r w:rsidRPr="002B130F">
                    <w:rPr>
                      <w:color w:val="0000CC"/>
                      <w:kern w:val="0"/>
                      <w:szCs w:val="21"/>
                      <w:lang w:bidi="ar"/>
                    </w:rPr>
                    <w:t>20</w:t>
                  </w:r>
                </w:p>
              </w:tc>
              <w:tc>
                <w:tcPr>
                  <w:tcW w:w="2265" w:type="dxa"/>
                  <w:vAlign w:val="center"/>
                </w:tcPr>
                <w:p w:rsidR="009702F7" w:rsidRPr="009702F7" w:rsidRDefault="009702F7" w:rsidP="009702F7">
                  <w:pPr>
                    <w:widowControl/>
                    <w:jc w:val="center"/>
                    <w:textAlignment w:val="center"/>
                    <w:rPr>
                      <w:color w:val="0000CC"/>
                      <w:kern w:val="0"/>
                      <w:szCs w:val="21"/>
                      <w:lang w:bidi="ar"/>
                    </w:rPr>
                  </w:pPr>
                  <w:r w:rsidRPr="009702F7">
                    <w:rPr>
                      <w:rFonts w:hint="eastAsia"/>
                      <w:color w:val="0000CC"/>
                      <w:kern w:val="0"/>
                      <w:szCs w:val="21"/>
                      <w:lang w:bidi="ar"/>
                    </w:rPr>
                    <w:t>1700</w:t>
                  </w:r>
                </w:p>
              </w:tc>
              <w:tc>
                <w:tcPr>
                  <w:tcW w:w="2257" w:type="dxa"/>
                  <w:vAlign w:val="center"/>
                </w:tcPr>
                <w:p w:rsidR="009702F7" w:rsidRPr="009702F7" w:rsidRDefault="009702F7" w:rsidP="009702F7">
                  <w:pPr>
                    <w:widowControl/>
                    <w:jc w:val="center"/>
                    <w:textAlignment w:val="center"/>
                    <w:rPr>
                      <w:color w:val="0000CC"/>
                      <w:kern w:val="0"/>
                      <w:szCs w:val="21"/>
                      <w:lang w:bidi="ar"/>
                    </w:rPr>
                  </w:pPr>
                  <w:r w:rsidRPr="009702F7">
                    <w:rPr>
                      <w:rFonts w:hint="eastAsia"/>
                      <w:color w:val="0000CC"/>
                      <w:kern w:val="0"/>
                      <w:szCs w:val="21"/>
                      <w:lang w:bidi="ar"/>
                    </w:rPr>
                    <w:t>0.000691</w:t>
                  </w:r>
                </w:p>
              </w:tc>
              <w:tc>
                <w:tcPr>
                  <w:tcW w:w="1885" w:type="dxa"/>
                  <w:vAlign w:val="center"/>
                </w:tcPr>
                <w:p w:rsidR="009702F7" w:rsidRPr="009702F7" w:rsidRDefault="009702F7" w:rsidP="009702F7">
                  <w:pPr>
                    <w:widowControl/>
                    <w:jc w:val="center"/>
                    <w:textAlignment w:val="center"/>
                    <w:rPr>
                      <w:color w:val="0000CC"/>
                      <w:kern w:val="0"/>
                      <w:szCs w:val="21"/>
                      <w:lang w:bidi="ar"/>
                    </w:rPr>
                  </w:pPr>
                  <w:r w:rsidRPr="009702F7">
                    <w:rPr>
                      <w:rFonts w:hint="eastAsia"/>
                      <w:color w:val="0000CC"/>
                      <w:kern w:val="0"/>
                      <w:szCs w:val="21"/>
                      <w:lang w:bidi="ar"/>
                    </w:rPr>
                    <w:t>0.03</w:t>
                  </w:r>
                </w:p>
              </w:tc>
            </w:tr>
            <w:tr w:rsidR="009702F7" w:rsidRPr="002B130F" w:rsidTr="00ED49E0">
              <w:trPr>
                <w:jc w:val="center"/>
              </w:trPr>
              <w:tc>
                <w:tcPr>
                  <w:tcW w:w="1818" w:type="dxa"/>
                  <w:vAlign w:val="center"/>
                </w:tcPr>
                <w:p w:rsidR="009702F7" w:rsidRPr="002B130F" w:rsidRDefault="009702F7" w:rsidP="002E532E">
                  <w:pPr>
                    <w:widowControl/>
                    <w:adjustRightInd w:val="0"/>
                    <w:snapToGrid w:val="0"/>
                    <w:jc w:val="center"/>
                    <w:textAlignment w:val="bottom"/>
                    <w:rPr>
                      <w:color w:val="0000CC"/>
                      <w:kern w:val="0"/>
                      <w:szCs w:val="21"/>
                      <w:lang w:bidi="ar"/>
                    </w:rPr>
                  </w:pPr>
                  <w:r w:rsidRPr="002B130F">
                    <w:rPr>
                      <w:color w:val="0000CC"/>
                      <w:kern w:val="0"/>
                      <w:szCs w:val="21"/>
                      <w:lang w:bidi="ar"/>
                    </w:rPr>
                    <w:t>21</w:t>
                  </w:r>
                </w:p>
              </w:tc>
              <w:tc>
                <w:tcPr>
                  <w:tcW w:w="2265" w:type="dxa"/>
                  <w:vAlign w:val="center"/>
                </w:tcPr>
                <w:p w:rsidR="009702F7" w:rsidRPr="009702F7" w:rsidRDefault="009702F7" w:rsidP="009702F7">
                  <w:pPr>
                    <w:widowControl/>
                    <w:jc w:val="center"/>
                    <w:textAlignment w:val="center"/>
                    <w:rPr>
                      <w:color w:val="0000CC"/>
                      <w:kern w:val="0"/>
                      <w:szCs w:val="21"/>
                      <w:lang w:bidi="ar"/>
                    </w:rPr>
                  </w:pPr>
                  <w:r w:rsidRPr="009702F7">
                    <w:rPr>
                      <w:rFonts w:hint="eastAsia"/>
                      <w:color w:val="0000CC"/>
                      <w:kern w:val="0"/>
                      <w:szCs w:val="21"/>
                      <w:lang w:bidi="ar"/>
                    </w:rPr>
                    <w:t>1800</w:t>
                  </w:r>
                </w:p>
              </w:tc>
              <w:tc>
                <w:tcPr>
                  <w:tcW w:w="2257" w:type="dxa"/>
                  <w:vAlign w:val="center"/>
                </w:tcPr>
                <w:p w:rsidR="009702F7" w:rsidRPr="009702F7" w:rsidRDefault="009702F7" w:rsidP="009702F7">
                  <w:pPr>
                    <w:widowControl/>
                    <w:jc w:val="center"/>
                    <w:textAlignment w:val="center"/>
                    <w:rPr>
                      <w:color w:val="0000CC"/>
                      <w:kern w:val="0"/>
                      <w:szCs w:val="21"/>
                      <w:lang w:bidi="ar"/>
                    </w:rPr>
                  </w:pPr>
                  <w:r w:rsidRPr="009702F7">
                    <w:rPr>
                      <w:rFonts w:hint="eastAsia"/>
                      <w:color w:val="0000CC"/>
                      <w:kern w:val="0"/>
                      <w:szCs w:val="21"/>
                      <w:lang w:bidi="ar"/>
                    </w:rPr>
                    <w:t>0.000635</w:t>
                  </w:r>
                </w:p>
              </w:tc>
              <w:tc>
                <w:tcPr>
                  <w:tcW w:w="1885" w:type="dxa"/>
                  <w:vAlign w:val="center"/>
                </w:tcPr>
                <w:p w:rsidR="009702F7" w:rsidRPr="009702F7" w:rsidRDefault="009702F7" w:rsidP="009702F7">
                  <w:pPr>
                    <w:widowControl/>
                    <w:jc w:val="center"/>
                    <w:textAlignment w:val="center"/>
                    <w:rPr>
                      <w:color w:val="0000CC"/>
                      <w:kern w:val="0"/>
                      <w:szCs w:val="21"/>
                      <w:lang w:bidi="ar"/>
                    </w:rPr>
                  </w:pPr>
                  <w:r w:rsidRPr="009702F7">
                    <w:rPr>
                      <w:rFonts w:hint="eastAsia"/>
                      <w:color w:val="0000CC"/>
                      <w:kern w:val="0"/>
                      <w:szCs w:val="21"/>
                      <w:lang w:bidi="ar"/>
                    </w:rPr>
                    <w:t>0.03</w:t>
                  </w:r>
                </w:p>
              </w:tc>
            </w:tr>
            <w:tr w:rsidR="009702F7" w:rsidRPr="002B130F" w:rsidTr="00ED49E0">
              <w:trPr>
                <w:jc w:val="center"/>
              </w:trPr>
              <w:tc>
                <w:tcPr>
                  <w:tcW w:w="1818" w:type="dxa"/>
                  <w:vAlign w:val="center"/>
                </w:tcPr>
                <w:p w:rsidR="009702F7" w:rsidRPr="002B130F" w:rsidRDefault="009702F7" w:rsidP="002E532E">
                  <w:pPr>
                    <w:widowControl/>
                    <w:adjustRightInd w:val="0"/>
                    <w:snapToGrid w:val="0"/>
                    <w:jc w:val="center"/>
                    <w:textAlignment w:val="bottom"/>
                    <w:rPr>
                      <w:color w:val="0000CC"/>
                      <w:kern w:val="0"/>
                      <w:szCs w:val="21"/>
                      <w:lang w:bidi="ar"/>
                    </w:rPr>
                  </w:pPr>
                  <w:r w:rsidRPr="002B130F">
                    <w:rPr>
                      <w:color w:val="0000CC"/>
                      <w:kern w:val="0"/>
                      <w:szCs w:val="21"/>
                      <w:lang w:bidi="ar"/>
                    </w:rPr>
                    <w:t>22</w:t>
                  </w:r>
                </w:p>
              </w:tc>
              <w:tc>
                <w:tcPr>
                  <w:tcW w:w="2265" w:type="dxa"/>
                  <w:vAlign w:val="center"/>
                </w:tcPr>
                <w:p w:rsidR="009702F7" w:rsidRPr="009702F7" w:rsidRDefault="009702F7" w:rsidP="009702F7">
                  <w:pPr>
                    <w:widowControl/>
                    <w:jc w:val="center"/>
                    <w:textAlignment w:val="center"/>
                    <w:rPr>
                      <w:color w:val="0000CC"/>
                      <w:kern w:val="0"/>
                      <w:szCs w:val="21"/>
                      <w:lang w:bidi="ar"/>
                    </w:rPr>
                  </w:pPr>
                  <w:r w:rsidRPr="009702F7">
                    <w:rPr>
                      <w:rFonts w:hint="eastAsia"/>
                      <w:color w:val="0000CC"/>
                      <w:kern w:val="0"/>
                      <w:szCs w:val="21"/>
                      <w:lang w:bidi="ar"/>
                    </w:rPr>
                    <w:t>1900</w:t>
                  </w:r>
                </w:p>
              </w:tc>
              <w:tc>
                <w:tcPr>
                  <w:tcW w:w="2257" w:type="dxa"/>
                  <w:vAlign w:val="center"/>
                </w:tcPr>
                <w:p w:rsidR="009702F7" w:rsidRPr="009702F7" w:rsidRDefault="009702F7" w:rsidP="009702F7">
                  <w:pPr>
                    <w:widowControl/>
                    <w:jc w:val="center"/>
                    <w:textAlignment w:val="center"/>
                    <w:rPr>
                      <w:color w:val="0000CC"/>
                      <w:kern w:val="0"/>
                      <w:szCs w:val="21"/>
                      <w:lang w:bidi="ar"/>
                    </w:rPr>
                  </w:pPr>
                  <w:r w:rsidRPr="009702F7">
                    <w:rPr>
                      <w:rFonts w:hint="eastAsia"/>
                      <w:color w:val="0000CC"/>
                      <w:kern w:val="0"/>
                      <w:szCs w:val="21"/>
                      <w:lang w:bidi="ar"/>
                    </w:rPr>
                    <w:t>0.000586</w:t>
                  </w:r>
                </w:p>
              </w:tc>
              <w:tc>
                <w:tcPr>
                  <w:tcW w:w="1885" w:type="dxa"/>
                  <w:vAlign w:val="center"/>
                </w:tcPr>
                <w:p w:rsidR="009702F7" w:rsidRPr="009702F7" w:rsidRDefault="009702F7" w:rsidP="009702F7">
                  <w:pPr>
                    <w:widowControl/>
                    <w:jc w:val="center"/>
                    <w:textAlignment w:val="center"/>
                    <w:rPr>
                      <w:color w:val="0000CC"/>
                      <w:kern w:val="0"/>
                      <w:szCs w:val="21"/>
                      <w:lang w:bidi="ar"/>
                    </w:rPr>
                  </w:pPr>
                  <w:r w:rsidRPr="009702F7">
                    <w:rPr>
                      <w:rFonts w:hint="eastAsia"/>
                      <w:color w:val="0000CC"/>
                      <w:kern w:val="0"/>
                      <w:szCs w:val="21"/>
                      <w:lang w:bidi="ar"/>
                    </w:rPr>
                    <w:t>0.03</w:t>
                  </w:r>
                </w:p>
              </w:tc>
            </w:tr>
            <w:tr w:rsidR="009702F7" w:rsidRPr="002B130F" w:rsidTr="00ED49E0">
              <w:trPr>
                <w:jc w:val="center"/>
              </w:trPr>
              <w:tc>
                <w:tcPr>
                  <w:tcW w:w="1818" w:type="dxa"/>
                  <w:vAlign w:val="center"/>
                </w:tcPr>
                <w:p w:rsidR="009702F7" w:rsidRPr="002B130F" w:rsidRDefault="009702F7" w:rsidP="002E532E">
                  <w:pPr>
                    <w:widowControl/>
                    <w:adjustRightInd w:val="0"/>
                    <w:snapToGrid w:val="0"/>
                    <w:jc w:val="center"/>
                    <w:textAlignment w:val="bottom"/>
                    <w:rPr>
                      <w:color w:val="0000CC"/>
                      <w:kern w:val="0"/>
                      <w:szCs w:val="21"/>
                      <w:lang w:bidi="ar"/>
                    </w:rPr>
                  </w:pPr>
                  <w:r w:rsidRPr="002B130F">
                    <w:rPr>
                      <w:color w:val="0000CC"/>
                      <w:kern w:val="0"/>
                      <w:szCs w:val="21"/>
                      <w:lang w:bidi="ar"/>
                    </w:rPr>
                    <w:t>23</w:t>
                  </w:r>
                </w:p>
              </w:tc>
              <w:tc>
                <w:tcPr>
                  <w:tcW w:w="2265" w:type="dxa"/>
                  <w:vAlign w:val="center"/>
                </w:tcPr>
                <w:p w:rsidR="009702F7" w:rsidRPr="009702F7" w:rsidRDefault="009702F7" w:rsidP="009702F7">
                  <w:pPr>
                    <w:widowControl/>
                    <w:jc w:val="center"/>
                    <w:textAlignment w:val="center"/>
                    <w:rPr>
                      <w:color w:val="0000CC"/>
                      <w:kern w:val="0"/>
                      <w:szCs w:val="21"/>
                      <w:lang w:bidi="ar"/>
                    </w:rPr>
                  </w:pPr>
                  <w:r w:rsidRPr="009702F7">
                    <w:rPr>
                      <w:rFonts w:hint="eastAsia"/>
                      <w:color w:val="0000CC"/>
                      <w:kern w:val="0"/>
                      <w:szCs w:val="21"/>
                      <w:lang w:bidi="ar"/>
                    </w:rPr>
                    <w:t>2000</w:t>
                  </w:r>
                </w:p>
              </w:tc>
              <w:tc>
                <w:tcPr>
                  <w:tcW w:w="2257" w:type="dxa"/>
                  <w:vAlign w:val="center"/>
                </w:tcPr>
                <w:p w:rsidR="009702F7" w:rsidRPr="009702F7" w:rsidRDefault="009702F7" w:rsidP="009702F7">
                  <w:pPr>
                    <w:widowControl/>
                    <w:jc w:val="center"/>
                    <w:textAlignment w:val="center"/>
                    <w:rPr>
                      <w:color w:val="0000CC"/>
                      <w:kern w:val="0"/>
                      <w:szCs w:val="21"/>
                      <w:lang w:bidi="ar"/>
                    </w:rPr>
                  </w:pPr>
                  <w:r w:rsidRPr="009702F7">
                    <w:rPr>
                      <w:rFonts w:hint="eastAsia"/>
                      <w:color w:val="0000CC"/>
                      <w:kern w:val="0"/>
                      <w:szCs w:val="21"/>
                      <w:lang w:bidi="ar"/>
                    </w:rPr>
                    <w:t>0.000543</w:t>
                  </w:r>
                </w:p>
              </w:tc>
              <w:tc>
                <w:tcPr>
                  <w:tcW w:w="1885" w:type="dxa"/>
                  <w:vAlign w:val="center"/>
                </w:tcPr>
                <w:p w:rsidR="009702F7" w:rsidRPr="009702F7" w:rsidRDefault="009702F7" w:rsidP="009702F7">
                  <w:pPr>
                    <w:widowControl/>
                    <w:jc w:val="center"/>
                    <w:textAlignment w:val="center"/>
                    <w:rPr>
                      <w:color w:val="0000CC"/>
                      <w:kern w:val="0"/>
                      <w:szCs w:val="21"/>
                      <w:lang w:bidi="ar"/>
                    </w:rPr>
                  </w:pPr>
                  <w:r w:rsidRPr="009702F7">
                    <w:rPr>
                      <w:rFonts w:hint="eastAsia"/>
                      <w:color w:val="0000CC"/>
                      <w:kern w:val="0"/>
                      <w:szCs w:val="21"/>
                      <w:lang w:bidi="ar"/>
                    </w:rPr>
                    <w:t>0.03</w:t>
                  </w:r>
                </w:p>
              </w:tc>
            </w:tr>
            <w:tr w:rsidR="009702F7" w:rsidRPr="002B130F" w:rsidTr="00ED49E0">
              <w:trPr>
                <w:jc w:val="center"/>
              </w:trPr>
              <w:tc>
                <w:tcPr>
                  <w:tcW w:w="1818" w:type="dxa"/>
                  <w:vAlign w:val="center"/>
                </w:tcPr>
                <w:p w:rsidR="009702F7" w:rsidRPr="002B130F" w:rsidRDefault="009702F7" w:rsidP="002E532E">
                  <w:pPr>
                    <w:widowControl/>
                    <w:adjustRightInd w:val="0"/>
                    <w:snapToGrid w:val="0"/>
                    <w:jc w:val="center"/>
                    <w:textAlignment w:val="bottom"/>
                    <w:rPr>
                      <w:color w:val="0000CC"/>
                      <w:kern w:val="0"/>
                      <w:szCs w:val="21"/>
                      <w:lang w:bidi="ar"/>
                    </w:rPr>
                  </w:pPr>
                  <w:r w:rsidRPr="002B130F">
                    <w:rPr>
                      <w:color w:val="0000CC"/>
                      <w:kern w:val="0"/>
                      <w:szCs w:val="21"/>
                      <w:lang w:bidi="ar"/>
                    </w:rPr>
                    <w:t>24</w:t>
                  </w:r>
                </w:p>
              </w:tc>
              <w:tc>
                <w:tcPr>
                  <w:tcW w:w="2265" w:type="dxa"/>
                  <w:vAlign w:val="center"/>
                </w:tcPr>
                <w:p w:rsidR="009702F7" w:rsidRPr="009702F7" w:rsidRDefault="009702F7" w:rsidP="009702F7">
                  <w:pPr>
                    <w:widowControl/>
                    <w:jc w:val="center"/>
                    <w:textAlignment w:val="center"/>
                    <w:rPr>
                      <w:color w:val="0000CC"/>
                      <w:kern w:val="0"/>
                      <w:szCs w:val="21"/>
                      <w:lang w:bidi="ar"/>
                    </w:rPr>
                  </w:pPr>
                  <w:r w:rsidRPr="009702F7">
                    <w:rPr>
                      <w:rFonts w:hint="eastAsia"/>
                      <w:color w:val="0000CC"/>
                      <w:kern w:val="0"/>
                      <w:szCs w:val="21"/>
                      <w:lang w:bidi="ar"/>
                    </w:rPr>
                    <w:t>2100</w:t>
                  </w:r>
                </w:p>
              </w:tc>
              <w:tc>
                <w:tcPr>
                  <w:tcW w:w="2257" w:type="dxa"/>
                  <w:vAlign w:val="center"/>
                </w:tcPr>
                <w:p w:rsidR="009702F7" w:rsidRPr="009702F7" w:rsidRDefault="009702F7" w:rsidP="009702F7">
                  <w:pPr>
                    <w:widowControl/>
                    <w:jc w:val="center"/>
                    <w:textAlignment w:val="center"/>
                    <w:rPr>
                      <w:color w:val="0000CC"/>
                      <w:kern w:val="0"/>
                      <w:szCs w:val="21"/>
                      <w:lang w:bidi="ar"/>
                    </w:rPr>
                  </w:pPr>
                  <w:r w:rsidRPr="009702F7">
                    <w:rPr>
                      <w:rFonts w:hint="eastAsia"/>
                      <w:color w:val="0000CC"/>
                      <w:kern w:val="0"/>
                      <w:szCs w:val="21"/>
                      <w:lang w:bidi="ar"/>
                    </w:rPr>
                    <w:t>0.000507</w:t>
                  </w:r>
                </w:p>
              </w:tc>
              <w:tc>
                <w:tcPr>
                  <w:tcW w:w="1885" w:type="dxa"/>
                  <w:vAlign w:val="center"/>
                </w:tcPr>
                <w:p w:rsidR="009702F7" w:rsidRPr="009702F7" w:rsidRDefault="009702F7" w:rsidP="009702F7">
                  <w:pPr>
                    <w:widowControl/>
                    <w:jc w:val="center"/>
                    <w:textAlignment w:val="center"/>
                    <w:rPr>
                      <w:color w:val="0000CC"/>
                      <w:kern w:val="0"/>
                      <w:szCs w:val="21"/>
                      <w:lang w:bidi="ar"/>
                    </w:rPr>
                  </w:pPr>
                  <w:r w:rsidRPr="009702F7">
                    <w:rPr>
                      <w:rFonts w:hint="eastAsia"/>
                      <w:color w:val="0000CC"/>
                      <w:kern w:val="0"/>
                      <w:szCs w:val="21"/>
                      <w:lang w:bidi="ar"/>
                    </w:rPr>
                    <w:t>0.03</w:t>
                  </w:r>
                </w:p>
              </w:tc>
            </w:tr>
            <w:tr w:rsidR="009702F7" w:rsidRPr="002B130F" w:rsidTr="00ED49E0">
              <w:trPr>
                <w:jc w:val="center"/>
              </w:trPr>
              <w:tc>
                <w:tcPr>
                  <w:tcW w:w="1818" w:type="dxa"/>
                  <w:vAlign w:val="center"/>
                </w:tcPr>
                <w:p w:rsidR="009702F7" w:rsidRPr="002B130F" w:rsidRDefault="009702F7" w:rsidP="002E532E">
                  <w:pPr>
                    <w:widowControl/>
                    <w:adjustRightInd w:val="0"/>
                    <w:snapToGrid w:val="0"/>
                    <w:jc w:val="center"/>
                    <w:textAlignment w:val="bottom"/>
                    <w:rPr>
                      <w:color w:val="0000CC"/>
                      <w:kern w:val="0"/>
                      <w:szCs w:val="21"/>
                      <w:lang w:bidi="ar"/>
                    </w:rPr>
                  </w:pPr>
                  <w:r w:rsidRPr="002B130F">
                    <w:rPr>
                      <w:color w:val="0000CC"/>
                      <w:kern w:val="0"/>
                      <w:szCs w:val="21"/>
                      <w:lang w:bidi="ar"/>
                    </w:rPr>
                    <w:t>25</w:t>
                  </w:r>
                </w:p>
              </w:tc>
              <w:tc>
                <w:tcPr>
                  <w:tcW w:w="2265" w:type="dxa"/>
                  <w:vAlign w:val="center"/>
                </w:tcPr>
                <w:p w:rsidR="009702F7" w:rsidRPr="009702F7" w:rsidRDefault="009702F7" w:rsidP="009702F7">
                  <w:pPr>
                    <w:widowControl/>
                    <w:jc w:val="center"/>
                    <w:textAlignment w:val="center"/>
                    <w:rPr>
                      <w:color w:val="0000CC"/>
                      <w:kern w:val="0"/>
                      <w:szCs w:val="21"/>
                      <w:lang w:bidi="ar"/>
                    </w:rPr>
                  </w:pPr>
                  <w:r w:rsidRPr="009702F7">
                    <w:rPr>
                      <w:rFonts w:hint="eastAsia"/>
                      <w:color w:val="0000CC"/>
                      <w:kern w:val="0"/>
                      <w:szCs w:val="21"/>
                      <w:lang w:bidi="ar"/>
                    </w:rPr>
                    <w:t>2200</w:t>
                  </w:r>
                </w:p>
              </w:tc>
              <w:tc>
                <w:tcPr>
                  <w:tcW w:w="2257" w:type="dxa"/>
                  <w:vAlign w:val="center"/>
                </w:tcPr>
                <w:p w:rsidR="009702F7" w:rsidRPr="009702F7" w:rsidRDefault="009702F7" w:rsidP="009702F7">
                  <w:pPr>
                    <w:widowControl/>
                    <w:jc w:val="center"/>
                    <w:textAlignment w:val="center"/>
                    <w:rPr>
                      <w:color w:val="0000CC"/>
                      <w:kern w:val="0"/>
                      <w:szCs w:val="21"/>
                      <w:lang w:bidi="ar"/>
                    </w:rPr>
                  </w:pPr>
                  <w:r w:rsidRPr="009702F7">
                    <w:rPr>
                      <w:rFonts w:hint="eastAsia"/>
                      <w:color w:val="0000CC"/>
                      <w:kern w:val="0"/>
                      <w:szCs w:val="21"/>
                      <w:lang w:bidi="ar"/>
                    </w:rPr>
                    <w:t>0.000475</w:t>
                  </w:r>
                </w:p>
              </w:tc>
              <w:tc>
                <w:tcPr>
                  <w:tcW w:w="1885" w:type="dxa"/>
                  <w:vAlign w:val="center"/>
                </w:tcPr>
                <w:p w:rsidR="009702F7" w:rsidRPr="009702F7" w:rsidRDefault="009702F7" w:rsidP="009702F7">
                  <w:pPr>
                    <w:widowControl/>
                    <w:jc w:val="center"/>
                    <w:textAlignment w:val="center"/>
                    <w:rPr>
                      <w:color w:val="0000CC"/>
                      <w:kern w:val="0"/>
                      <w:szCs w:val="21"/>
                      <w:lang w:bidi="ar"/>
                    </w:rPr>
                  </w:pPr>
                  <w:r w:rsidRPr="009702F7">
                    <w:rPr>
                      <w:rFonts w:hint="eastAsia"/>
                      <w:color w:val="0000CC"/>
                      <w:kern w:val="0"/>
                      <w:szCs w:val="21"/>
                      <w:lang w:bidi="ar"/>
                    </w:rPr>
                    <w:t>0.02</w:t>
                  </w:r>
                </w:p>
              </w:tc>
            </w:tr>
            <w:tr w:rsidR="009702F7" w:rsidRPr="002B130F" w:rsidTr="00ED49E0">
              <w:trPr>
                <w:jc w:val="center"/>
              </w:trPr>
              <w:tc>
                <w:tcPr>
                  <w:tcW w:w="1818" w:type="dxa"/>
                  <w:vAlign w:val="center"/>
                </w:tcPr>
                <w:p w:rsidR="009702F7" w:rsidRPr="002B130F" w:rsidRDefault="009702F7" w:rsidP="002E532E">
                  <w:pPr>
                    <w:widowControl/>
                    <w:adjustRightInd w:val="0"/>
                    <w:snapToGrid w:val="0"/>
                    <w:jc w:val="center"/>
                    <w:textAlignment w:val="bottom"/>
                    <w:rPr>
                      <w:color w:val="0000CC"/>
                      <w:kern w:val="0"/>
                      <w:szCs w:val="21"/>
                      <w:lang w:bidi="ar"/>
                    </w:rPr>
                  </w:pPr>
                  <w:r w:rsidRPr="002B130F">
                    <w:rPr>
                      <w:color w:val="0000CC"/>
                      <w:kern w:val="0"/>
                      <w:szCs w:val="21"/>
                      <w:lang w:bidi="ar"/>
                    </w:rPr>
                    <w:t>26</w:t>
                  </w:r>
                </w:p>
              </w:tc>
              <w:tc>
                <w:tcPr>
                  <w:tcW w:w="2265" w:type="dxa"/>
                  <w:vAlign w:val="center"/>
                </w:tcPr>
                <w:p w:rsidR="009702F7" w:rsidRPr="009702F7" w:rsidRDefault="009702F7" w:rsidP="009702F7">
                  <w:pPr>
                    <w:widowControl/>
                    <w:jc w:val="center"/>
                    <w:textAlignment w:val="center"/>
                    <w:rPr>
                      <w:color w:val="0000CC"/>
                      <w:kern w:val="0"/>
                      <w:szCs w:val="21"/>
                      <w:lang w:bidi="ar"/>
                    </w:rPr>
                  </w:pPr>
                  <w:r w:rsidRPr="009702F7">
                    <w:rPr>
                      <w:rFonts w:hint="eastAsia"/>
                      <w:color w:val="0000CC"/>
                      <w:kern w:val="0"/>
                      <w:szCs w:val="21"/>
                      <w:lang w:bidi="ar"/>
                    </w:rPr>
                    <w:t>2300</w:t>
                  </w:r>
                </w:p>
              </w:tc>
              <w:tc>
                <w:tcPr>
                  <w:tcW w:w="2257" w:type="dxa"/>
                  <w:vAlign w:val="center"/>
                </w:tcPr>
                <w:p w:rsidR="009702F7" w:rsidRPr="009702F7" w:rsidRDefault="009702F7" w:rsidP="009702F7">
                  <w:pPr>
                    <w:widowControl/>
                    <w:jc w:val="center"/>
                    <w:textAlignment w:val="center"/>
                    <w:rPr>
                      <w:color w:val="0000CC"/>
                      <w:kern w:val="0"/>
                      <w:szCs w:val="21"/>
                      <w:lang w:bidi="ar"/>
                    </w:rPr>
                  </w:pPr>
                  <w:r w:rsidRPr="009702F7">
                    <w:rPr>
                      <w:rFonts w:hint="eastAsia"/>
                      <w:color w:val="0000CC"/>
                      <w:kern w:val="0"/>
                      <w:szCs w:val="21"/>
                      <w:lang w:bidi="ar"/>
                    </w:rPr>
                    <w:t>0.000446</w:t>
                  </w:r>
                </w:p>
              </w:tc>
              <w:tc>
                <w:tcPr>
                  <w:tcW w:w="1885" w:type="dxa"/>
                  <w:vAlign w:val="center"/>
                </w:tcPr>
                <w:p w:rsidR="009702F7" w:rsidRPr="009702F7" w:rsidRDefault="009702F7" w:rsidP="009702F7">
                  <w:pPr>
                    <w:widowControl/>
                    <w:jc w:val="center"/>
                    <w:textAlignment w:val="center"/>
                    <w:rPr>
                      <w:color w:val="0000CC"/>
                      <w:kern w:val="0"/>
                      <w:szCs w:val="21"/>
                      <w:lang w:bidi="ar"/>
                    </w:rPr>
                  </w:pPr>
                  <w:r w:rsidRPr="009702F7">
                    <w:rPr>
                      <w:rFonts w:hint="eastAsia"/>
                      <w:color w:val="0000CC"/>
                      <w:kern w:val="0"/>
                      <w:szCs w:val="21"/>
                      <w:lang w:bidi="ar"/>
                    </w:rPr>
                    <w:t>0.02</w:t>
                  </w:r>
                </w:p>
              </w:tc>
            </w:tr>
            <w:tr w:rsidR="009702F7" w:rsidRPr="002B130F" w:rsidTr="00ED49E0">
              <w:trPr>
                <w:jc w:val="center"/>
              </w:trPr>
              <w:tc>
                <w:tcPr>
                  <w:tcW w:w="1818" w:type="dxa"/>
                  <w:vAlign w:val="center"/>
                </w:tcPr>
                <w:p w:rsidR="009702F7" w:rsidRPr="002B130F" w:rsidRDefault="009702F7" w:rsidP="002E532E">
                  <w:pPr>
                    <w:widowControl/>
                    <w:adjustRightInd w:val="0"/>
                    <w:snapToGrid w:val="0"/>
                    <w:jc w:val="center"/>
                    <w:textAlignment w:val="bottom"/>
                    <w:rPr>
                      <w:color w:val="0000CC"/>
                      <w:kern w:val="0"/>
                      <w:szCs w:val="21"/>
                      <w:lang w:bidi="ar"/>
                    </w:rPr>
                  </w:pPr>
                  <w:r w:rsidRPr="002B130F">
                    <w:rPr>
                      <w:color w:val="0000CC"/>
                      <w:kern w:val="0"/>
                      <w:szCs w:val="21"/>
                      <w:lang w:bidi="ar"/>
                    </w:rPr>
                    <w:t>27</w:t>
                  </w:r>
                </w:p>
              </w:tc>
              <w:tc>
                <w:tcPr>
                  <w:tcW w:w="2265" w:type="dxa"/>
                  <w:vAlign w:val="center"/>
                </w:tcPr>
                <w:p w:rsidR="009702F7" w:rsidRPr="009702F7" w:rsidRDefault="009702F7" w:rsidP="009702F7">
                  <w:pPr>
                    <w:widowControl/>
                    <w:jc w:val="center"/>
                    <w:textAlignment w:val="center"/>
                    <w:rPr>
                      <w:color w:val="0000CC"/>
                      <w:kern w:val="0"/>
                      <w:szCs w:val="21"/>
                      <w:lang w:bidi="ar"/>
                    </w:rPr>
                  </w:pPr>
                  <w:r w:rsidRPr="009702F7">
                    <w:rPr>
                      <w:rFonts w:hint="eastAsia"/>
                      <w:color w:val="0000CC"/>
                      <w:kern w:val="0"/>
                      <w:szCs w:val="21"/>
                      <w:lang w:bidi="ar"/>
                    </w:rPr>
                    <w:t>2400</w:t>
                  </w:r>
                </w:p>
              </w:tc>
              <w:tc>
                <w:tcPr>
                  <w:tcW w:w="2257" w:type="dxa"/>
                  <w:vAlign w:val="center"/>
                </w:tcPr>
                <w:p w:rsidR="009702F7" w:rsidRPr="009702F7" w:rsidRDefault="009702F7" w:rsidP="009702F7">
                  <w:pPr>
                    <w:widowControl/>
                    <w:jc w:val="center"/>
                    <w:textAlignment w:val="center"/>
                    <w:rPr>
                      <w:color w:val="0000CC"/>
                      <w:kern w:val="0"/>
                      <w:szCs w:val="21"/>
                      <w:lang w:bidi="ar"/>
                    </w:rPr>
                  </w:pPr>
                  <w:r w:rsidRPr="009702F7">
                    <w:rPr>
                      <w:rFonts w:hint="eastAsia"/>
                      <w:color w:val="0000CC"/>
                      <w:kern w:val="0"/>
                      <w:szCs w:val="21"/>
                      <w:lang w:bidi="ar"/>
                    </w:rPr>
                    <w:t>0.000419</w:t>
                  </w:r>
                </w:p>
              </w:tc>
              <w:tc>
                <w:tcPr>
                  <w:tcW w:w="1885" w:type="dxa"/>
                  <w:vAlign w:val="center"/>
                </w:tcPr>
                <w:p w:rsidR="009702F7" w:rsidRPr="009702F7" w:rsidRDefault="009702F7" w:rsidP="009702F7">
                  <w:pPr>
                    <w:widowControl/>
                    <w:jc w:val="center"/>
                    <w:textAlignment w:val="center"/>
                    <w:rPr>
                      <w:color w:val="0000CC"/>
                      <w:kern w:val="0"/>
                      <w:szCs w:val="21"/>
                      <w:lang w:bidi="ar"/>
                    </w:rPr>
                  </w:pPr>
                  <w:r w:rsidRPr="009702F7">
                    <w:rPr>
                      <w:rFonts w:hint="eastAsia"/>
                      <w:color w:val="0000CC"/>
                      <w:kern w:val="0"/>
                      <w:szCs w:val="21"/>
                      <w:lang w:bidi="ar"/>
                    </w:rPr>
                    <w:t>0.02</w:t>
                  </w:r>
                </w:p>
              </w:tc>
            </w:tr>
            <w:tr w:rsidR="009702F7" w:rsidRPr="002B130F" w:rsidTr="00ED49E0">
              <w:trPr>
                <w:jc w:val="center"/>
              </w:trPr>
              <w:tc>
                <w:tcPr>
                  <w:tcW w:w="1818" w:type="dxa"/>
                  <w:vAlign w:val="center"/>
                </w:tcPr>
                <w:p w:rsidR="009702F7" w:rsidRPr="002B130F" w:rsidRDefault="009702F7" w:rsidP="002E532E">
                  <w:pPr>
                    <w:widowControl/>
                    <w:adjustRightInd w:val="0"/>
                    <w:snapToGrid w:val="0"/>
                    <w:jc w:val="center"/>
                    <w:textAlignment w:val="bottom"/>
                    <w:rPr>
                      <w:color w:val="0000CC"/>
                      <w:kern w:val="0"/>
                      <w:szCs w:val="21"/>
                      <w:lang w:bidi="ar"/>
                    </w:rPr>
                  </w:pPr>
                  <w:r w:rsidRPr="002B130F">
                    <w:rPr>
                      <w:color w:val="0000CC"/>
                      <w:kern w:val="0"/>
                      <w:szCs w:val="21"/>
                      <w:lang w:bidi="ar"/>
                    </w:rPr>
                    <w:t>28</w:t>
                  </w:r>
                </w:p>
              </w:tc>
              <w:tc>
                <w:tcPr>
                  <w:tcW w:w="2265" w:type="dxa"/>
                  <w:vAlign w:val="center"/>
                </w:tcPr>
                <w:p w:rsidR="009702F7" w:rsidRPr="009702F7" w:rsidRDefault="009702F7" w:rsidP="009702F7">
                  <w:pPr>
                    <w:widowControl/>
                    <w:jc w:val="center"/>
                    <w:textAlignment w:val="center"/>
                    <w:rPr>
                      <w:color w:val="0000CC"/>
                      <w:kern w:val="0"/>
                      <w:szCs w:val="21"/>
                      <w:lang w:bidi="ar"/>
                    </w:rPr>
                  </w:pPr>
                  <w:r w:rsidRPr="009702F7">
                    <w:rPr>
                      <w:rFonts w:hint="eastAsia"/>
                      <w:color w:val="0000CC"/>
                      <w:kern w:val="0"/>
                      <w:szCs w:val="21"/>
                      <w:lang w:bidi="ar"/>
                    </w:rPr>
                    <w:t>2500</w:t>
                  </w:r>
                </w:p>
              </w:tc>
              <w:tc>
                <w:tcPr>
                  <w:tcW w:w="2257" w:type="dxa"/>
                  <w:vAlign w:val="center"/>
                </w:tcPr>
                <w:p w:rsidR="009702F7" w:rsidRPr="002B130F" w:rsidRDefault="009702F7" w:rsidP="009702F7">
                  <w:pPr>
                    <w:widowControl/>
                    <w:jc w:val="center"/>
                    <w:textAlignment w:val="center"/>
                    <w:rPr>
                      <w:color w:val="0000CC"/>
                      <w:kern w:val="0"/>
                      <w:szCs w:val="21"/>
                      <w:lang w:bidi="ar"/>
                    </w:rPr>
                  </w:pPr>
                  <w:r w:rsidRPr="009702F7">
                    <w:rPr>
                      <w:rFonts w:hint="eastAsia"/>
                      <w:color w:val="0000CC"/>
                      <w:kern w:val="0"/>
                      <w:szCs w:val="21"/>
                      <w:lang w:bidi="ar"/>
                    </w:rPr>
                    <w:t>0.000396</w:t>
                  </w:r>
                </w:p>
              </w:tc>
              <w:tc>
                <w:tcPr>
                  <w:tcW w:w="1885" w:type="dxa"/>
                  <w:vAlign w:val="center"/>
                </w:tcPr>
                <w:p w:rsidR="009702F7" w:rsidRPr="009702F7" w:rsidRDefault="009702F7" w:rsidP="009702F7">
                  <w:pPr>
                    <w:widowControl/>
                    <w:jc w:val="center"/>
                    <w:textAlignment w:val="center"/>
                    <w:rPr>
                      <w:color w:val="0000CC"/>
                      <w:kern w:val="0"/>
                      <w:szCs w:val="21"/>
                      <w:lang w:bidi="ar"/>
                    </w:rPr>
                  </w:pPr>
                  <w:r w:rsidRPr="009702F7">
                    <w:rPr>
                      <w:rFonts w:hint="eastAsia"/>
                      <w:color w:val="0000CC"/>
                      <w:kern w:val="0"/>
                      <w:szCs w:val="21"/>
                      <w:lang w:bidi="ar"/>
                    </w:rPr>
                    <w:t>0.02</w:t>
                  </w:r>
                </w:p>
              </w:tc>
            </w:tr>
            <w:tr w:rsidR="009702F7" w:rsidRPr="002B130F" w:rsidTr="00ED49E0">
              <w:trPr>
                <w:jc w:val="center"/>
              </w:trPr>
              <w:tc>
                <w:tcPr>
                  <w:tcW w:w="1818" w:type="dxa"/>
                  <w:vAlign w:val="center"/>
                </w:tcPr>
                <w:p w:rsidR="009702F7" w:rsidRPr="002B130F" w:rsidRDefault="009702F7" w:rsidP="002E532E">
                  <w:pPr>
                    <w:tabs>
                      <w:tab w:val="left" w:pos="3270"/>
                    </w:tabs>
                    <w:adjustRightInd w:val="0"/>
                    <w:snapToGrid w:val="0"/>
                    <w:jc w:val="center"/>
                    <w:rPr>
                      <w:b/>
                      <w:color w:val="0000CC"/>
                      <w:szCs w:val="21"/>
                    </w:rPr>
                  </w:pPr>
                  <w:r w:rsidRPr="002B130F">
                    <w:rPr>
                      <w:b/>
                      <w:color w:val="0000CC"/>
                      <w:szCs w:val="21"/>
                    </w:rPr>
                    <w:t>最大地面浓度</w:t>
                  </w:r>
                </w:p>
              </w:tc>
              <w:tc>
                <w:tcPr>
                  <w:tcW w:w="2265" w:type="dxa"/>
                  <w:vAlign w:val="center"/>
                </w:tcPr>
                <w:p w:rsidR="009702F7" w:rsidRPr="000263D3" w:rsidRDefault="009702F7" w:rsidP="002E532E">
                  <w:pPr>
                    <w:widowControl/>
                    <w:jc w:val="center"/>
                    <w:textAlignment w:val="center"/>
                    <w:rPr>
                      <w:b/>
                      <w:color w:val="0000CC"/>
                      <w:szCs w:val="21"/>
                    </w:rPr>
                  </w:pPr>
                  <w:r w:rsidRPr="000263D3">
                    <w:rPr>
                      <w:rFonts w:hint="eastAsia"/>
                      <w:b/>
                      <w:color w:val="0000CC"/>
                      <w:szCs w:val="21"/>
                    </w:rPr>
                    <w:t>124</w:t>
                  </w:r>
                </w:p>
              </w:tc>
              <w:tc>
                <w:tcPr>
                  <w:tcW w:w="2257" w:type="dxa"/>
                  <w:vAlign w:val="center"/>
                </w:tcPr>
                <w:p w:rsidR="009702F7" w:rsidRPr="000263D3" w:rsidRDefault="009702F7" w:rsidP="002E532E">
                  <w:pPr>
                    <w:widowControl/>
                    <w:jc w:val="center"/>
                    <w:textAlignment w:val="center"/>
                    <w:rPr>
                      <w:b/>
                      <w:color w:val="0000CC"/>
                      <w:kern w:val="0"/>
                      <w:szCs w:val="21"/>
                      <w:lang w:bidi="ar"/>
                    </w:rPr>
                  </w:pPr>
                  <w:r w:rsidRPr="000263D3">
                    <w:rPr>
                      <w:rFonts w:hint="eastAsia"/>
                      <w:b/>
                      <w:color w:val="0000CC"/>
                      <w:kern w:val="0"/>
                      <w:szCs w:val="21"/>
                      <w:lang w:bidi="ar"/>
                    </w:rPr>
                    <w:t>0.007971</w:t>
                  </w:r>
                </w:p>
              </w:tc>
              <w:tc>
                <w:tcPr>
                  <w:tcW w:w="1885" w:type="dxa"/>
                  <w:vAlign w:val="center"/>
                </w:tcPr>
                <w:p w:rsidR="009702F7" w:rsidRPr="000263D3" w:rsidRDefault="009702F7" w:rsidP="002E532E">
                  <w:pPr>
                    <w:widowControl/>
                    <w:jc w:val="center"/>
                    <w:textAlignment w:val="center"/>
                    <w:rPr>
                      <w:b/>
                      <w:color w:val="0000CC"/>
                      <w:kern w:val="0"/>
                      <w:szCs w:val="21"/>
                      <w:lang w:bidi="ar"/>
                    </w:rPr>
                  </w:pPr>
                  <w:r w:rsidRPr="000263D3">
                    <w:rPr>
                      <w:rFonts w:hint="eastAsia"/>
                      <w:b/>
                      <w:color w:val="0000CC"/>
                      <w:kern w:val="0"/>
                      <w:szCs w:val="21"/>
                      <w:lang w:bidi="ar"/>
                    </w:rPr>
                    <w:t>0.4</w:t>
                  </w:r>
                </w:p>
              </w:tc>
            </w:tr>
            <w:tr w:rsidR="002B130F" w:rsidRPr="002B130F" w:rsidTr="00ED49E0">
              <w:trPr>
                <w:jc w:val="center"/>
              </w:trPr>
              <w:tc>
                <w:tcPr>
                  <w:tcW w:w="1818" w:type="dxa"/>
                  <w:vAlign w:val="center"/>
                </w:tcPr>
                <w:p w:rsidR="002B130F" w:rsidRPr="002B130F" w:rsidRDefault="002B130F" w:rsidP="002E532E">
                  <w:pPr>
                    <w:tabs>
                      <w:tab w:val="left" w:pos="3270"/>
                    </w:tabs>
                    <w:adjustRightInd w:val="0"/>
                    <w:snapToGrid w:val="0"/>
                    <w:jc w:val="center"/>
                    <w:rPr>
                      <w:b/>
                      <w:color w:val="0000CC"/>
                      <w:szCs w:val="21"/>
                    </w:rPr>
                  </w:pPr>
                  <w:r w:rsidRPr="002B130F">
                    <w:rPr>
                      <w:b/>
                      <w:color w:val="0000CC"/>
                      <w:szCs w:val="21"/>
                    </w:rPr>
                    <w:t>浓度限值</w:t>
                  </w:r>
                  <w:r w:rsidR="00107DB9">
                    <w:rPr>
                      <w:rFonts w:hint="eastAsia"/>
                      <w:b/>
                      <w:color w:val="0000CC"/>
                      <w:szCs w:val="21"/>
                    </w:rPr>
                    <w:t>（厂界内）</w:t>
                  </w:r>
                </w:p>
              </w:tc>
              <w:tc>
                <w:tcPr>
                  <w:tcW w:w="2265" w:type="dxa"/>
                  <w:vAlign w:val="center"/>
                </w:tcPr>
                <w:p w:rsidR="002B130F" w:rsidRPr="002B130F" w:rsidRDefault="002B130F" w:rsidP="002E532E">
                  <w:pPr>
                    <w:tabs>
                      <w:tab w:val="left" w:pos="3270"/>
                    </w:tabs>
                    <w:adjustRightInd w:val="0"/>
                    <w:snapToGrid w:val="0"/>
                    <w:jc w:val="center"/>
                    <w:rPr>
                      <w:b/>
                      <w:color w:val="0000CC"/>
                      <w:szCs w:val="21"/>
                    </w:rPr>
                  </w:pPr>
                  <w:r w:rsidRPr="002B130F">
                    <w:rPr>
                      <w:b/>
                      <w:color w:val="0000CC"/>
                      <w:szCs w:val="21"/>
                    </w:rPr>
                    <w:t>/</w:t>
                  </w:r>
                </w:p>
              </w:tc>
              <w:tc>
                <w:tcPr>
                  <w:tcW w:w="2257" w:type="dxa"/>
                  <w:vAlign w:val="center"/>
                </w:tcPr>
                <w:p w:rsidR="002B130F" w:rsidRPr="002B130F" w:rsidRDefault="00107DB9" w:rsidP="002E532E">
                  <w:pPr>
                    <w:adjustRightInd w:val="0"/>
                    <w:snapToGrid w:val="0"/>
                    <w:jc w:val="center"/>
                    <w:rPr>
                      <w:b/>
                      <w:color w:val="0000CC"/>
                      <w:szCs w:val="21"/>
                    </w:rPr>
                  </w:pPr>
                  <w:r>
                    <w:rPr>
                      <w:rFonts w:hint="eastAsia"/>
                      <w:b/>
                      <w:color w:val="0000CC"/>
                      <w:szCs w:val="21"/>
                    </w:rPr>
                    <w:t>10</w:t>
                  </w:r>
                </w:p>
              </w:tc>
              <w:tc>
                <w:tcPr>
                  <w:tcW w:w="1885" w:type="dxa"/>
                  <w:vAlign w:val="center"/>
                </w:tcPr>
                <w:p w:rsidR="002B130F" w:rsidRPr="002B130F" w:rsidRDefault="002B130F" w:rsidP="002E532E">
                  <w:pPr>
                    <w:adjustRightInd w:val="0"/>
                    <w:snapToGrid w:val="0"/>
                    <w:jc w:val="center"/>
                    <w:rPr>
                      <w:b/>
                      <w:color w:val="0000CC"/>
                      <w:szCs w:val="21"/>
                    </w:rPr>
                  </w:pPr>
                  <w:r w:rsidRPr="002B130F">
                    <w:rPr>
                      <w:b/>
                      <w:color w:val="0000CC"/>
                      <w:szCs w:val="21"/>
                    </w:rPr>
                    <w:t>/</w:t>
                  </w:r>
                </w:p>
              </w:tc>
            </w:tr>
            <w:tr w:rsidR="00107DB9" w:rsidRPr="002B130F" w:rsidTr="00ED49E0">
              <w:trPr>
                <w:jc w:val="center"/>
              </w:trPr>
              <w:tc>
                <w:tcPr>
                  <w:tcW w:w="1818" w:type="dxa"/>
                  <w:vAlign w:val="center"/>
                </w:tcPr>
                <w:p w:rsidR="00107DB9" w:rsidRPr="002B130F" w:rsidRDefault="00107DB9" w:rsidP="00107DB9">
                  <w:pPr>
                    <w:tabs>
                      <w:tab w:val="left" w:pos="3270"/>
                    </w:tabs>
                    <w:adjustRightInd w:val="0"/>
                    <w:snapToGrid w:val="0"/>
                    <w:jc w:val="center"/>
                    <w:rPr>
                      <w:b/>
                      <w:color w:val="0000CC"/>
                      <w:szCs w:val="21"/>
                    </w:rPr>
                  </w:pPr>
                  <w:r w:rsidRPr="002B130F">
                    <w:rPr>
                      <w:b/>
                      <w:color w:val="0000CC"/>
                      <w:szCs w:val="21"/>
                    </w:rPr>
                    <w:t>浓度限值</w:t>
                  </w:r>
                  <w:r>
                    <w:rPr>
                      <w:rFonts w:hint="eastAsia"/>
                      <w:b/>
                      <w:color w:val="0000CC"/>
                      <w:szCs w:val="21"/>
                    </w:rPr>
                    <w:t>（厂界）</w:t>
                  </w:r>
                </w:p>
              </w:tc>
              <w:tc>
                <w:tcPr>
                  <w:tcW w:w="2265" w:type="dxa"/>
                  <w:vAlign w:val="center"/>
                </w:tcPr>
                <w:p w:rsidR="00107DB9" w:rsidRPr="002B130F" w:rsidRDefault="00107DB9" w:rsidP="002E532E">
                  <w:pPr>
                    <w:tabs>
                      <w:tab w:val="left" w:pos="3270"/>
                    </w:tabs>
                    <w:adjustRightInd w:val="0"/>
                    <w:snapToGrid w:val="0"/>
                    <w:jc w:val="center"/>
                    <w:rPr>
                      <w:b/>
                      <w:color w:val="0000CC"/>
                      <w:szCs w:val="21"/>
                    </w:rPr>
                  </w:pPr>
                </w:p>
              </w:tc>
              <w:tc>
                <w:tcPr>
                  <w:tcW w:w="2257" w:type="dxa"/>
                  <w:vAlign w:val="center"/>
                </w:tcPr>
                <w:p w:rsidR="00107DB9" w:rsidRPr="002B130F" w:rsidRDefault="00107DB9" w:rsidP="002E532E">
                  <w:pPr>
                    <w:adjustRightInd w:val="0"/>
                    <w:snapToGrid w:val="0"/>
                    <w:jc w:val="center"/>
                    <w:rPr>
                      <w:b/>
                      <w:color w:val="0000CC"/>
                      <w:szCs w:val="21"/>
                    </w:rPr>
                  </w:pPr>
                  <w:r>
                    <w:rPr>
                      <w:rFonts w:hint="eastAsia"/>
                      <w:b/>
                      <w:color w:val="0000CC"/>
                      <w:szCs w:val="21"/>
                    </w:rPr>
                    <w:t>3</w:t>
                  </w:r>
                </w:p>
              </w:tc>
              <w:tc>
                <w:tcPr>
                  <w:tcW w:w="1885" w:type="dxa"/>
                  <w:vAlign w:val="center"/>
                </w:tcPr>
                <w:p w:rsidR="00107DB9" w:rsidRPr="002B130F" w:rsidRDefault="00107DB9" w:rsidP="002E532E">
                  <w:pPr>
                    <w:adjustRightInd w:val="0"/>
                    <w:snapToGrid w:val="0"/>
                    <w:jc w:val="center"/>
                    <w:rPr>
                      <w:b/>
                      <w:color w:val="0000CC"/>
                      <w:szCs w:val="21"/>
                    </w:rPr>
                  </w:pPr>
                </w:p>
              </w:tc>
            </w:tr>
            <w:tr w:rsidR="002B130F" w:rsidRPr="002B130F" w:rsidTr="00ED49E0">
              <w:trPr>
                <w:jc w:val="center"/>
              </w:trPr>
              <w:tc>
                <w:tcPr>
                  <w:tcW w:w="1818" w:type="dxa"/>
                  <w:vAlign w:val="center"/>
                </w:tcPr>
                <w:p w:rsidR="002B130F" w:rsidRPr="002B130F" w:rsidRDefault="002B130F" w:rsidP="002E532E">
                  <w:pPr>
                    <w:tabs>
                      <w:tab w:val="left" w:pos="3270"/>
                    </w:tabs>
                    <w:adjustRightInd w:val="0"/>
                    <w:snapToGrid w:val="0"/>
                    <w:jc w:val="center"/>
                    <w:rPr>
                      <w:b/>
                      <w:color w:val="0000CC"/>
                      <w:szCs w:val="21"/>
                    </w:rPr>
                  </w:pPr>
                  <w:r w:rsidRPr="002B130F">
                    <w:rPr>
                      <w:b/>
                      <w:color w:val="0000CC"/>
                      <w:szCs w:val="21"/>
                    </w:rPr>
                    <w:t>达标情况</w:t>
                  </w:r>
                </w:p>
              </w:tc>
              <w:tc>
                <w:tcPr>
                  <w:tcW w:w="2265" w:type="dxa"/>
                  <w:vAlign w:val="center"/>
                </w:tcPr>
                <w:p w:rsidR="002B130F" w:rsidRPr="002B130F" w:rsidRDefault="002B130F" w:rsidP="002E532E">
                  <w:pPr>
                    <w:tabs>
                      <w:tab w:val="left" w:pos="3270"/>
                    </w:tabs>
                    <w:adjustRightInd w:val="0"/>
                    <w:snapToGrid w:val="0"/>
                    <w:jc w:val="center"/>
                    <w:rPr>
                      <w:b/>
                      <w:color w:val="0000CC"/>
                      <w:szCs w:val="21"/>
                    </w:rPr>
                  </w:pPr>
                  <w:r w:rsidRPr="002B130F">
                    <w:rPr>
                      <w:b/>
                      <w:color w:val="0000CC"/>
                      <w:szCs w:val="21"/>
                    </w:rPr>
                    <w:t>/</w:t>
                  </w:r>
                </w:p>
              </w:tc>
              <w:tc>
                <w:tcPr>
                  <w:tcW w:w="2257" w:type="dxa"/>
                  <w:vAlign w:val="center"/>
                </w:tcPr>
                <w:p w:rsidR="002B130F" w:rsidRPr="002B130F" w:rsidRDefault="002B130F" w:rsidP="002E532E">
                  <w:pPr>
                    <w:adjustRightInd w:val="0"/>
                    <w:snapToGrid w:val="0"/>
                    <w:jc w:val="center"/>
                    <w:rPr>
                      <w:b/>
                      <w:color w:val="0000CC"/>
                      <w:szCs w:val="21"/>
                    </w:rPr>
                  </w:pPr>
                  <w:r w:rsidRPr="002B130F">
                    <w:rPr>
                      <w:b/>
                      <w:color w:val="0000CC"/>
                      <w:szCs w:val="21"/>
                    </w:rPr>
                    <w:t>达标</w:t>
                  </w:r>
                </w:p>
              </w:tc>
              <w:tc>
                <w:tcPr>
                  <w:tcW w:w="1885" w:type="dxa"/>
                  <w:vAlign w:val="center"/>
                </w:tcPr>
                <w:p w:rsidR="002B130F" w:rsidRPr="002B130F" w:rsidRDefault="002B130F" w:rsidP="002E532E">
                  <w:pPr>
                    <w:adjustRightInd w:val="0"/>
                    <w:snapToGrid w:val="0"/>
                    <w:jc w:val="center"/>
                    <w:rPr>
                      <w:b/>
                      <w:color w:val="0000CC"/>
                      <w:szCs w:val="21"/>
                    </w:rPr>
                  </w:pPr>
                  <w:r w:rsidRPr="002B130F">
                    <w:rPr>
                      <w:b/>
                      <w:color w:val="0000CC"/>
                      <w:szCs w:val="21"/>
                    </w:rPr>
                    <w:t>/</w:t>
                  </w:r>
                </w:p>
              </w:tc>
            </w:tr>
          </w:tbl>
          <w:p w:rsidR="00ED49E0" w:rsidRPr="00591D95" w:rsidRDefault="00591D95" w:rsidP="00591D95">
            <w:pPr>
              <w:adjustRightInd w:val="0"/>
              <w:snapToGrid w:val="0"/>
              <w:jc w:val="center"/>
            </w:pPr>
            <w:r w:rsidRPr="002B130F">
              <w:rPr>
                <w:rFonts w:hint="eastAsia"/>
                <w:b/>
                <w:color w:val="0000CC"/>
                <w:szCs w:val="21"/>
              </w:rPr>
              <w:t>表</w:t>
            </w:r>
            <w:r w:rsidRPr="002B130F">
              <w:rPr>
                <w:rFonts w:hint="eastAsia"/>
                <w:b/>
                <w:color w:val="0000CC"/>
                <w:szCs w:val="21"/>
              </w:rPr>
              <w:t>7-</w:t>
            </w:r>
            <w:r>
              <w:rPr>
                <w:rFonts w:hint="eastAsia"/>
                <w:b/>
                <w:color w:val="0000CC"/>
                <w:szCs w:val="21"/>
              </w:rPr>
              <w:t>7</w:t>
            </w:r>
            <w:r w:rsidRPr="002B130F">
              <w:rPr>
                <w:rFonts w:hint="eastAsia"/>
                <w:b/>
                <w:color w:val="0000CC"/>
                <w:szCs w:val="21"/>
              </w:rPr>
              <w:t xml:space="preserve">  </w:t>
            </w:r>
            <w:r>
              <w:rPr>
                <w:rFonts w:hint="eastAsia"/>
                <w:b/>
                <w:color w:val="0000CC"/>
                <w:szCs w:val="21"/>
              </w:rPr>
              <w:t>有机废气</w:t>
            </w:r>
            <w:r w:rsidRPr="002B130F">
              <w:rPr>
                <w:rFonts w:hint="eastAsia"/>
                <w:b/>
                <w:color w:val="0000CC"/>
                <w:szCs w:val="21"/>
              </w:rPr>
              <w:t>无组织排放</w:t>
            </w:r>
            <w:r>
              <w:rPr>
                <w:rFonts w:hint="eastAsia"/>
                <w:b/>
                <w:color w:val="0000CC"/>
                <w:szCs w:val="21"/>
              </w:rPr>
              <w:t>敏感点</w:t>
            </w:r>
            <w:r w:rsidRPr="002B130F">
              <w:rPr>
                <w:b/>
                <w:color w:val="0000CC"/>
                <w:szCs w:val="21"/>
              </w:rPr>
              <w:t>浓度</w:t>
            </w:r>
            <w:r w:rsidRPr="002B130F">
              <w:rPr>
                <w:rFonts w:hint="eastAsia"/>
                <w:b/>
                <w:color w:val="0000CC"/>
                <w:szCs w:val="21"/>
              </w:rPr>
              <w:t>预测结果表</w:t>
            </w:r>
          </w:p>
          <w:tbl>
            <w:tblPr>
              <w:tblW w:w="8225" w:type="dxa"/>
              <w:jc w:val="center"/>
              <w:tblInd w:w="6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left w:w="28" w:type="dxa"/>
                <w:bottom w:w="28" w:type="dxa"/>
                <w:right w:w="28" w:type="dxa"/>
              </w:tblCellMar>
              <w:tblLook w:val="0000" w:firstRow="0" w:lastRow="0" w:firstColumn="0" w:lastColumn="0" w:noHBand="0" w:noVBand="0"/>
            </w:tblPr>
            <w:tblGrid>
              <w:gridCol w:w="1818"/>
              <w:gridCol w:w="2265"/>
              <w:gridCol w:w="2257"/>
              <w:gridCol w:w="1885"/>
            </w:tblGrid>
            <w:tr w:rsidR="00ED49E0" w:rsidRPr="002B130F" w:rsidTr="002E532E">
              <w:trPr>
                <w:trHeight w:val="218"/>
                <w:jc w:val="center"/>
              </w:trPr>
              <w:tc>
                <w:tcPr>
                  <w:tcW w:w="1818" w:type="dxa"/>
                  <w:vMerge w:val="restart"/>
                  <w:vAlign w:val="center"/>
                </w:tcPr>
                <w:p w:rsidR="00ED49E0" w:rsidRPr="002B130F" w:rsidRDefault="00ED49E0" w:rsidP="002E532E">
                  <w:pPr>
                    <w:tabs>
                      <w:tab w:val="left" w:pos="3270"/>
                    </w:tabs>
                    <w:adjustRightInd w:val="0"/>
                    <w:snapToGrid w:val="0"/>
                    <w:jc w:val="center"/>
                    <w:rPr>
                      <w:b/>
                      <w:color w:val="0000CC"/>
                      <w:szCs w:val="21"/>
                    </w:rPr>
                  </w:pPr>
                  <w:r w:rsidRPr="002B130F">
                    <w:rPr>
                      <w:b/>
                      <w:color w:val="0000CC"/>
                      <w:szCs w:val="21"/>
                    </w:rPr>
                    <w:t>序号</w:t>
                  </w:r>
                </w:p>
              </w:tc>
              <w:tc>
                <w:tcPr>
                  <w:tcW w:w="2265" w:type="dxa"/>
                  <w:vMerge w:val="restart"/>
                  <w:vAlign w:val="center"/>
                </w:tcPr>
                <w:p w:rsidR="00ED49E0" w:rsidRPr="002B130F" w:rsidRDefault="00ED49E0" w:rsidP="002E532E">
                  <w:pPr>
                    <w:tabs>
                      <w:tab w:val="left" w:pos="3270"/>
                    </w:tabs>
                    <w:adjustRightInd w:val="0"/>
                    <w:snapToGrid w:val="0"/>
                    <w:jc w:val="center"/>
                    <w:rPr>
                      <w:b/>
                      <w:color w:val="0000CC"/>
                      <w:szCs w:val="21"/>
                    </w:rPr>
                  </w:pPr>
                  <w:proofErr w:type="gramStart"/>
                  <w:r w:rsidRPr="002B130F">
                    <w:rPr>
                      <w:b/>
                      <w:color w:val="0000CC"/>
                      <w:szCs w:val="21"/>
                    </w:rPr>
                    <w:t>距源中心</w:t>
                  </w:r>
                  <w:proofErr w:type="gramEnd"/>
                  <w:r w:rsidRPr="002B130F">
                    <w:rPr>
                      <w:b/>
                      <w:color w:val="0000CC"/>
                      <w:szCs w:val="21"/>
                    </w:rPr>
                    <w:t>下风向距离</w:t>
                  </w:r>
                  <w:r w:rsidRPr="002B130F">
                    <w:rPr>
                      <w:b/>
                      <w:color w:val="0000CC"/>
                      <w:szCs w:val="21"/>
                    </w:rPr>
                    <w:t>(m)</w:t>
                  </w:r>
                </w:p>
              </w:tc>
              <w:tc>
                <w:tcPr>
                  <w:tcW w:w="4142" w:type="dxa"/>
                  <w:gridSpan w:val="2"/>
                  <w:vAlign w:val="center"/>
                </w:tcPr>
                <w:p w:rsidR="00ED49E0" w:rsidRPr="002B130F" w:rsidRDefault="00ED49E0" w:rsidP="002E532E">
                  <w:pPr>
                    <w:tabs>
                      <w:tab w:val="left" w:pos="3270"/>
                    </w:tabs>
                    <w:adjustRightInd w:val="0"/>
                    <w:snapToGrid w:val="0"/>
                    <w:jc w:val="center"/>
                    <w:rPr>
                      <w:b/>
                      <w:color w:val="0000CC"/>
                      <w:szCs w:val="21"/>
                    </w:rPr>
                  </w:pPr>
                  <w:r>
                    <w:rPr>
                      <w:rFonts w:hint="eastAsia"/>
                      <w:b/>
                      <w:color w:val="0000CC"/>
                      <w:szCs w:val="21"/>
                    </w:rPr>
                    <w:t>有机废气</w:t>
                  </w:r>
                </w:p>
              </w:tc>
            </w:tr>
            <w:tr w:rsidR="00ED49E0" w:rsidRPr="002B130F" w:rsidTr="002E532E">
              <w:trPr>
                <w:jc w:val="center"/>
              </w:trPr>
              <w:tc>
                <w:tcPr>
                  <w:tcW w:w="1818" w:type="dxa"/>
                  <w:vMerge/>
                  <w:vAlign w:val="center"/>
                </w:tcPr>
                <w:p w:rsidR="00ED49E0" w:rsidRPr="002B130F" w:rsidRDefault="00ED49E0" w:rsidP="002E532E">
                  <w:pPr>
                    <w:tabs>
                      <w:tab w:val="left" w:pos="3270"/>
                    </w:tabs>
                    <w:adjustRightInd w:val="0"/>
                    <w:snapToGrid w:val="0"/>
                    <w:jc w:val="center"/>
                    <w:rPr>
                      <w:b/>
                      <w:color w:val="0000CC"/>
                      <w:szCs w:val="21"/>
                    </w:rPr>
                  </w:pPr>
                </w:p>
              </w:tc>
              <w:tc>
                <w:tcPr>
                  <w:tcW w:w="2265" w:type="dxa"/>
                  <w:vMerge/>
                  <w:vAlign w:val="center"/>
                </w:tcPr>
                <w:p w:rsidR="00ED49E0" w:rsidRPr="002B130F" w:rsidRDefault="00ED49E0" w:rsidP="002E532E">
                  <w:pPr>
                    <w:tabs>
                      <w:tab w:val="left" w:pos="3270"/>
                    </w:tabs>
                    <w:adjustRightInd w:val="0"/>
                    <w:snapToGrid w:val="0"/>
                    <w:jc w:val="center"/>
                    <w:rPr>
                      <w:b/>
                      <w:color w:val="0000CC"/>
                      <w:szCs w:val="21"/>
                    </w:rPr>
                  </w:pPr>
                </w:p>
              </w:tc>
              <w:tc>
                <w:tcPr>
                  <w:tcW w:w="2257" w:type="dxa"/>
                  <w:vAlign w:val="center"/>
                </w:tcPr>
                <w:p w:rsidR="00ED49E0" w:rsidRPr="002B130F" w:rsidRDefault="00ED49E0" w:rsidP="002E532E">
                  <w:pPr>
                    <w:tabs>
                      <w:tab w:val="left" w:pos="3270"/>
                    </w:tabs>
                    <w:adjustRightInd w:val="0"/>
                    <w:snapToGrid w:val="0"/>
                    <w:jc w:val="center"/>
                    <w:rPr>
                      <w:b/>
                      <w:color w:val="0000CC"/>
                      <w:szCs w:val="21"/>
                    </w:rPr>
                  </w:pPr>
                  <w:r w:rsidRPr="002B130F">
                    <w:rPr>
                      <w:b/>
                      <w:color w:val="0000CC"/>
                      <w:szCs w:val="21"/>
                    </w:rPr>
                    <w:t>预测浓度</w:t>
                  </w:r>
                  <w:r w:rsidRPr="002B130F">
                    <w:rPr>
                      <w:b/>
                      <w:color w:val="0000CC"/>
                      <w:szCs w:val="21"/>
                    </w:rPr>
                    <w:t>(mg/m</w:t>
                  </w:r>
                  <w:r w:rsidRPr="002B130F">
                    <w:rPr>
                      <w:b/>
                      <w:color w:val="0000CC"/>
                      <w:szCs w:val="21"/>
                      <w:vertAlign w:val="superscript"/>
                    </w:rPr>
                    <w:t>3</w:t>
                  </w:r>
                  <w:r w:rsidRPr="002B130F">
                    <w:rPr>
                      <w:b/>
                      <w:color w:val="0000CC"/>
                      <w:szCs w:val="21"/>
                    </w:rPr>
                    <w:t>)</w:t>
                  </w:r>
                </w:p>
              </w:tc>
              <w:tc>
                <w:tcPr>
                  <w:tcW w:w="1885" w:type="dxa"/>
                  <w:vAlign w:val="center"/>
                </w:tcPr>
                <w:p w:rsidR="00ED49E0" w:rsidRPr="002B130F" w:rsidRDefault="00ED49E0" w:rsidP="002E532E">
                  <w:pPr>
                    <w:tabs>
                      <w:tab w:val="left" w:pos="3270"/>
                    </w:tabs>
                    <w:adjustRightInd w:val="0"/>
                    <w:snapToGrid w:val="0"/>
                    <w:jc w:val="center"/>
                    <w:rPr>
                      <w:b/>
                      <w:color w:val="0000CC"/>
                      <w:szCs w:val="21"/>
                    </w:rPr>
                  </w:pPr>
                  <w:r w:rsidRPr="002B130F">
                    <w:rPr>
                      <w:b/>
                      <w:color w:val="0000CC"/>
                      <w:szCs w:val="21"/>
                    </w:rPr>
                    <w:t>占标率</w:t>
                  </w:r>
                  <w:r w:rsidRPr="002B130F">
                    <w:rPr>
                      <w:b/>
                      <w:color w:val="0000CC"/>
                      <w:szCs w:val="21"/>
                    </w:rPr>
                    <w:t>(%)</w:t>
                  </w:r>
                </w:p>
              </w:tc>
            </w:tr>
            <w:tr w:rsidR="000263D3" w:rsidRPr="009702F7" w:rsidTr="000263D3">
              <w:trPr>
                <w:jc w:val="center"/>
              </w:trPr>
              <w:tc>
                <w:tcPr>
                  <w:tcW w:w="1818" w:type="dxa"/>
                  <w:vAlign w:val="center"/>
                </w:tcPr>
                <w:p w:rsidR="000263D3" w:rsidRPr="002C5350" w:rsidRDefault="000263D3" w:rsidP="002E532E">
                  <w:pPr>
                    <w:tabs>
                      <w:tab w:val="left" w:pos="3270"/>
                    </w:tabs>
                    <w:adjustRightInd w:val="0"/>
                    <w:snapToGrid w:val="0"/>
                    <w:jc w:val="center"/>
                    <w:rPr>
                      <w:color w:val="0000CC"/>
                      <w:szCs w:val="21"/>
                    </w:rPr>
                  </w:pPr>
                  <w:r w:rsidRPr="002C5350">
                    <w:rPr>
                      <w:rFonts w:hint="eastAsia"/>
                      <w:color w:val="0000CC"/>
                      <w:szCs w:val="21"/>
                    </w:rPr>
                    <w:t>背景浓度最大值</w:t>
                  </w:r>
                </w:p>
              </w:tc>
              <w:tc>
                <w:tcPr>
                  <w:tcW w:w="2265" w:type="dxa"/>
                  <w:vAlign w:val="center"/>
                </w:tcPr>
                <w:p w:rsidR="000263D3" w:rsidRPr="002C5350" w:rsidRDefault="000263D3" w:rsidP="002E532E">
                  <w:pPr>
                    <w:widowControl/>
                    <w:jc w:val="center"/>
                    <w:textAlignment w:val="center"/>
                    <w:rPr>
                      <w:color w:val="0000CC"/>
                      <w:szCs w:val="21"/>
                    </w:rPr>
                  </w:pPr>
                  <w:r w:rsidRPr="002C5350">
                    <w:rPr>
                      <w:rFonts w:hint="eastAsia"/>
                      <w:color w:val="0000CC"/>
                      <w:szCs w:val="21"/>
                    </w:rPr>
                    <w:t>/</w:t>
                  </w:r>
                </w:p>
              </w:tc>
              <w:tc>
                <w:tcPr>
                  <w:tcW w:w="2257" w:type="dxa"/>
                  <w:vAlign w:val="center"/>
                </w:tcPr>
                <w:p w:rsidR="000263D3" w:rsidRPr="002C5350" w:rsidRDefault="000263D3" w:rsidP="002E532E">
                  <w:pPr>
                    <w:widowControl/>
                    <w:jc w:val="center"/>
                    <w:textAlignment w:val="center"/>
                    <w:rPr>
                      <w:color w:val="0000CC"/>
                      <w:kern w:val="0"/>
                      <w:szCs w:val="21"/>
                      <w:lang w:bidi="ar"/>
                    </w:rPr>
                  </w:pPr>
                  <w:r w:rsidRPr="002C5350">
                    <w:rPr>
                      <w:rFonts w:hint="eastAsia"/>
                      <w:color w:val="0000CC"/>
                      <w:kern w:val="0"/>
                      <w:szCs w:val="21"/>
                      <w:lang w:bidi="ar"/>
                    </w:rPr>
                    <w:t>0.58</w:t>
                  </w:r>
                </w:p>
              </w:tc>
              <w:tc>
                <w:tcPr>
                  <w:tcW w:w="1885" w:type="dxa"/>
                  <w:vAlign w:val="center"/>
                </w:tcPr>
                <w:p w:rsidR="000263D3" w:rsidRPr="002C5350" w:rsidRDefault="000263D3" w:rsidP="002E532E">
                  <w:pPr>
                    <w:widowControl/>
                    <w:jc w:val="center"/>
                    <w:textAlignment w:val="center"/>
                    <w:rPr>
                      <w:color w:val="0000CC"/>
                      <w:kern w:val="0"/>
                      <w:szCs w:val="21"/>
                      <w:lang w:bidi="ar"/>
                    </w:rPr>
                  </w:pPr>
                  <w:r w:rsidRPr="002C5350">
                    <w:rPr>
                      <w:rFonts w:hint="eastAsia"/>
                      <w:color w:val="0000CC"/>
                      <w:kern w:val="0"/>
                      <w:szCs w:val="21"/>
                      <w:lang w:bidi="ar"/>
                    </w:rPr>
                    <w:t>0.29</w:t>
                  </w:r>
                </w:p>
              </w:tc>
            </w:tr>
            <w:tr w:rsidR="000263D3" w:rsidRPr="000263D3" w:rsidTr="000263D3">
              <w:trPr>
                <w:jc w:val="center"/>
              </w:trPr>
              <w:tc>
                <w:tcPr>
                  <w:tcW w:w="1818" w:type="dxa"/>
                  <w:vAlign w:val="center"/>
                </w:tcPr>
                <w:p w:rsidR="000263D3" w:rsidRPr="002C5350" w:rsidRDefault="000263D3" w:rsidP="002E532E">
                  <w:pPr>
                    <w:tabs>
                      <w:tab w:val="left" w:pos="3270"/>
                    </w:tabs>
                    <w:adjustRightInd w:val="0"/>
                    <w:snapToGrid w:val="0"/>
                    <w:jc w:val="center"/>
                    <w:rPr>
                      <w:color w:val="0000CC"/>
                      <w:szCs w:val="21"/>
                    </w:rPr>
                  </w:pPr>
                  <w:r w:rsidRPr="002C5350">
                    <w:rPr>
                      <w:rFonts w:hint="eastAsia"/>
                      <w:color w:val="0000CC"/>
                      <w:szCs w:val="21"/>
                    </w:rPr>
                    <w:t>平陵中心卫生院</w:t>
                  </w:r>
                </w:p>
              </w:tc>
              <w:tc>
                <w:tcPr>
                  <w:tcW w:w="2265" w:type="dxa"/>
                  <w:vAlign w:val="center"/>
                </w:tcPr>
                <w:p w:rsidR="000263D3" w:rsidRPr="002C5350" w:rsidRDefault="000263D3" w:rsidP="002E532E">
                  <w:pPr>
                    <w:widowControl/>
                    <w:jc w:val="center"/>
                    <w:textAlignment w:val="center"/>
                    <w:rPr>
                      <w:color w:val="0000CC"/>
                      <w:szCs w:val="21"/>
                    </w:rPr>
                  </w:pPr>
                  <w:r w:rsidRPr="002C5350">
                    <w:rPr>
                      <w:rFonts w:hint="eastAsia"/>
                      <w:color w:val="0000CC"/>
                      <w:szCs w:val="21"/>
                    </w:rPr>
                    <w:t>10</w:t>
                  </w:r>
                </w:p>
              </w:tc>
              <w:tc>
                <w:tcPr>
                  <w:tcW w:w="2257" w:type="dxa"/>
                  <w:vAlign w:val="center"/>
                </w:tcPr>
                <w:p w:rsidR="000263D3" w:rsidRPr="002C5350" w:rsidRDefault="000263D3" w:rsidP="002E532E">
                  <w:pPr>
                    <w:widowControl/>
                    <w:jc w:val="center"/>
                    <w:textAlignment w:val="center"/>
                    <w:rPr>
                      <w:color w:val="0000CC"/>
                      <w:szCs w:val="21"/>
                    </w:rPr>
                  </w:pPr>
                  <w:r w:rsidRPr="002C5350">
                    <w:rPr>
                      <w:rFonts w:hint="eastAsia"/>
                      <w:color w:val="0000CC"/>
                      <w:kern w:val="0"/>
                      <w:szCs w:val="21"/>
                      <w:lang w:bidi="ar"/>
                    </w:rPr>
                    <w:t>0.582189</w:t>
                  </w:r>
                </w:p>
              </w:tc>
              <w:tc>
                <w:tcPr>
                  <w:tcW w:w="1885" w:type="dxa"/>
                  <w:vAlign w:val="center"/>
                </w:tcPr>
                <w:p w:rsidR="000263D3" w:rsidRPr="002C5350" w:rsidRDefault="000263D3" w:rsidP="002E532E">
                  <w:pPr>
                    <w:widowControl/>
                    <w:jc w:val="center"/>
                    <w:textAlignment w:val="center"/>
                    <w:rPr>
                      <w:color w:val="0000CC"/>
                      <w:szCs w:val="21"/>
                    </w:rPr>
                  </w:pPr>
                  <w:r w:rsidRPr="002C5350">
                    <w:rPr>
                      <w:rFonts w:hint="eastAsia"/>
                      <w:color w:val="0000CC"/>
                      <w:szCs w:val="21"/>
                    </w:rPr>
                    <w:t>0.2910945</w:t>
                  </w:r>
                </w:p>
              </w:tc>
            </w:tr>
            <w:tr w:rsidR="000263D3" w:rsidRPr="000263D3" w:rsidTr="000263D3">
              <w:trPr>
                <w:jc w:val="center"/>
              </w:trPr>
              <w:tc>
                <w:tcPr>
                  <w:tcW w:w="1818" w:type="dxa"/>
                  <w:vAlign w:val="center"/>
                </w:tcPr>
                <w:p w:rsidR="000263D3" w:rsidRPr="002C5350" w:rsidRDefault="000263D3" w:rsidP="002E532E">
                  <w:pPr>
                    <w:tabs>
                      <w:tab w:val="left" w:pos="3270"/>
                    </w:tabs>
                    <w:adjustRightInd w:val="0"/>
                    <w:snapToGrid w:val="0"/>
                    <w:jc w:val="center"/>
                    <w:rPr>
                      <w:color w:val="0000CC"/>
                      <w:szCs w:val="21"/>
                    </w:rPr>
                  </w:pPr>
                  <w:r w:rsidRPr="002C5350">
                    <w:rPr>
                      <w:rFonts w:hint="eastAsia"/>
                      <w:color w:val="0000CC"/>
                      <w:szCs w:val="21"/>
                    </w:rPr>
                    <w:t>大王村</w:t>
                  </w:r>
                </w:p>
              </w:tc>
              <w:tc>
                <w:tcPr>
                  <w:tcW w:w="2265" w:type="dxa"/>
                  <w:vAlign w:val="center"/>
                </w:tcPr>
                <w:p w:rsidR="000263D3" w:rsidRPr="002C5350" w:rsidRDefault="000263D3" w:rsidP="002E532E">
                  <w:pPr>
                    <w:widowControl/>
                    <w:jc w:val="center"/>
                    <w:textAlignment w:val="center"/>
                    <w:rPr>
                      <w:color w:val="0000CC"/>
                      <w:szCs w:val="21"/>
                    </w:rPr>
                  </w:pPr>
                  <w:r w:rsidRPr="002C5350">
                    <w:rPr>
                      <w:rFonts w:hint="eastAsia"/>
                      <w:color w:val="0000CC"/>
                      <w:szCs w:val="21"/>
                    </w:rPr>
                    <w:t>140</w:t>
                  </w:r>
                </w:p>
              </w:tc>
              <w:tc>
                <w:tcPr>
                  <w:tcW w:w="2257" w:type="dxa"/>
                  <w:vAlign w:val="center"/>
                </w:tcPr>
                <w:p w:rsidR="000263D3" w:rsidRPr="002C5350" w:rsidRDefault="000263D3" w:rsidP="002E532E">
                  <w:pPr>
                    <w:widowControl/>
                    <w:jc w:val="center"/>
                    <w:textAlignment w:val="center"/>
                    <w:rPr>
                      <w:color w:val="0000CC"/>
                      <w:szCs w:val="21"/>
                    </w:rPr>
                  </w:pPr>
                  <w:r w:rsidRPr="002C5350">
                    <w:rPr>
                      <w:rFonts w:hint="eastAsia"/>
                      <w:color w:val="0000CC"/>
                      <w:kern w:val="0"/>
                      <w:szCs w:val="21"/>
                      <w:lang w:bidi="ar"/>
                    </w:rPr>
                    <w:t>0.587825</w:t>
                  </w:r>
                </w:p>
              </w:tc>
              <w:tc>
                <w:tcPr>
                  <w:tcW w:w="1885" w:type="dxa"/>
                  <w:vAlign w:val="center"/>
                </w:tcPr>
                <w:p w:rsidR="000263D3" w:rsidRPr="002C5350" w:rsidRDefault="000263D3" w:rsidP="002E532E">
                  <w:pPr>
                    <w:widowControl/>
                    <w:jc w:val="center"/>
                    <w:textAlignment w:val="center"/>
                    <w:rPr>
                      <w:color w:val="0000CC"/>
                      <w:szCs w:val="21"/>
                    </w:rPr>
                  </w:pPr>
                  <w:r w:rsidRPr="002C5350">
                    <w:rPr>
                      <w:rFonts w:hint="eastAsia"/>
                      <w:color w:val="0000CC"/>
                      <w:szCs w:val="21"/>
                    </w:rPr>
                    <w:t>0.2939125</w:t>
                  </w:r>
                </w:p>
              </w:tc>
            </w:tr>
            <w:tr w:rsidR="00B646F3" w:rsidRPr="000263D3" w:rsidTr="000263D3">
              <w:trPr>
                <w:jc w:val="center"/>
              </w:trPr>
              <w:tc>
                <w:tcPr>
                  <w:tcW w:w="1818" w:type="dxa"/>
                  <w:vAlign w:val="center"/>
                </w:tcPr>
                <w:p w:rsidR="00B646F3" w:rsidRDefault="00B646F3" w:rsidP="002E532E">
                  <w:pPr>
                    <w:tabs>
                      <w:tab w:val="left" w:pos="3270"/>
                    </w:tabs>
                    <w:adjustRightInd w:val="0"/>
                    <w:snapToGrid w:val="0"/>
                    <w:jc w:val="center"/>
                    <w:rPr>
                      <w:color w:val="0000CC"/>
                      <w:szCs w:val="21"/>
                    </w:rPr>
                  </w:pPr>
                  <w:r w:rsidRPr="00B646F3">
                    <w:rPr>
                      <w:rFonts w:hint="eastAsia"/>
                      <w:color w:val="0000CC"/>
                      <w:szCs w:val="21"/>
                    </w:rPr>
                    <w:t>双照第一</w:t>
                  </w:r>
                </w:p>
                <w:p w:rsidR="00B646F3" w:rsidRPr="002C5350" w:rsidRDefault="00B646F3" w:rsidP="002E532E">
                  <w:pPr>
                    <w:tabs>
                      <w:tab w:val="left" w:pos="3270"/>
                    </w:tabs>
                    <w:adjustRightInd w:val="0"/>
                    <w:snapToGrid w:val="0"/>
                    <w:jc w:val="center"/>
                    <w:rPr>
                      <w:color w:val="0000CC"/>
                      <w:szCs w:val="21"/>
                    </w:rPr>
                  </w:pPr>
                  <w:r w:rsidRPr="00B646F3">
                    <w:rPr>
                      <w:rFonts w:hint="eastAsia"/>
                      <w:color w:val="0000CC"/>
                      <w:szCs w:val="21"/>
                    </w:rPr>
                    <w:t>中心幼儿园</w:t>
                  </w:r>
                </w:p>
              </w:tc>
              <w:tc>
                <w:tcPr>
                  <w:tcW w:w="2265" w:type="dxa"/>
                  <w:vAlign w:val="center"/>
                </w:tcPr>
                <w:p w:rsidR="00B646F3" w:rsidRPr="002C5350" w:rsidRDefault="00B646F3" w:rsidP="002E532E">
                  <w:pPr>
                    <w:widowControl/>
                    <w:jc w:val="center"/>
                    <w:textAlignment w:val="center"/>
                    <w:rPr>
                      <w:color w:val="0000CC"/>
                      <w:szCs w:val="21"/>
                    </w:rPr>
                  </w:pPr>
                  <w:r>
                    <w:rPr>
                      <w:rFonts w:hint="eastAsia"/>
                      <w:color w:val="0000CC"/>
                      <w:szCs w:val="21"/>
                    </w:rPr>
                    <w:t>100</w:t>
                  </w:r>
                </w:p>
              </w:tc>
              <w:tc>
                <w:tcPr>
                  <w:tcW w:w="2257" w:type="dxa"/>
                  <w:vAlign w:val="center"/>
                </w:tcPr>
                <w:p w:rsidR="00B646F3" w:rsidRPr="002C5350" w:rsidRDefault="00B646F3" w:rsidP="00B646F3">
                  <w:pPr>
                    <w:widowControl/>
                    <w:jc w:val="center"/>
                    <w:textAlignment w:val="center"/>
                    <w:rPr>
                      <w:color w:val="0000CC"/>
                      <w:kern w:val="0"/>
                      <w:szCs w:val="21"/>
                      <w:lang w:bidi="ar"/>
                    </w:rPr>
                  </w:pPr>
                  <w:r w:rsidRPr="00B646F3">
                    <w:rPr>
                      <w:color w:val="0000CC"/>
                      <w:kern w:val="0"/>
                      <w:szCs w:val="21"/>
                      <w:lang w:bidi="ar"/>
                    </w:rPr>
                    <w:t>0.</w:t>
                  </w:r>
                  <w:r>
                    <w:rPr>
                      <w:rFonts w:hint="eastAsia"/>
                      <w:color w:val="0000CC"/>
                      <w:kern w:val="0"/>
                      <w:szCs w:val="21"/>
                      <w:lang w:bidi="ar"/>
                    </w:rPr>
                    <w:t>58</w:t>
                  </w:r>
                  <w:r w:rsidRPr="00B646F3">
                    <w:rPr>
                      <w:color w:val="0000CC"/>
                      <w:kern w:val="0"/>
                      <w:szCs w:val="21"/>
                      <w:lang w:bidi="ar"/>
                    </w:rPr>
                    <w:t>7865</w:t>
                  </w:r>
                </w:p>
              </w:tc>
              <w:tc>
                <w:tcPr>
                  <w:tcW w:w="1885" w:type="dxa"/>
                  <w:vAlign w:val="center"/>
                </w:tcPr>
                <w:p w:rsidR="00B646F3" w:rsidRPr="002C5350" w:rsidRDefault="00B646F3" w:rsidP="002E532E">
                  <w:pPr>
                    <w:widowControl/>
                    <w:jc w:val="center"/>
                    <w:textAlignment w:val="center"/>
                    <w:rPr>
                      <w:color w:val="0000CC"/>
                      <w:szCs w:val="21"/>
                    </w:rPr>
                  </w:pPr>
                  <w:r>
                    <w:rPr>
                      <w:rFonts w:hint="eastAsia"/>
                      <w:color w:val="0000CC"/>
                      <w:szCs w:val="21"/>
                    </w:rPr>
                    <w:t>0.2939325</w:t>
                  </w:r>
                </w:p>
              </w:tc>
            </w:tr>
            <w:tr w:rsidR="00417BB5" w:rsidRPr="000263D3" w:rsidTr="000263D3">
              <w:trPr>
                <w:jc w:val="center"/>
              </w:trPr>
              <w:tc>
                <w:tcPr>
                  <w:tcW w:w="1818" w:type="dxa"/>
                  <w:vAlign w:val="center"/>
                </w:tcPr>
                <w:p w:rsidR="00417BB5" w:rsidRPr="002C5350" w:rsidRDefault="00417BB5" w:rsidP="002E532E">
                  <w:pPr>
                    <w:tabs>
                      <w:tab w:val="left" w:pos="3270"/>
                    </w:tabs>
                    <w:adjustRightInd w:val="0"/>
                    <w:snapToGrid w:val="0"/>
                    <w:jc w:val="center"/>
                    <w:rPr>
                      <w:color w:val="0000CC"/>
                      <w:szCs w:val="21"/>
                    </w:rPr>
                  </w:pPr>
                  <w:r>
                    <w:rPr>
                      <w:rFonts w:hint="eastAsia"/>
                      <w:color w:val="0000CC"/>
                      <w:szCs w:val="21"/>
                    </w:rPr>
                    <w:t>标准限值</w:t>
                  </w:r>
                </w:p>
              </w:tc>
              <w:tc>
                <w:tcPr>
                  <w:tcW w:w="2265" w:type="dxa"/>
                  <w:vAlign w:val="center"/>
                </w:tcPr>
                <w:p w:rsidR="00417BB5" w:rsidRPr="002C5350" w:rsidRDefault="00417BB5" w:rsidP="002E532E">
                  <w:pPr>
                    <w:widowControl/>
                    <w:jc w:val="center"/>
                    <w:textAlignment w:val="center"/>
                    <w:rPr>
                      <w:color w:val="0000CC"/>
                      <w:szCs w:val="21"/>
                    </w:rPr>
                  </w:pPr>
                  <w:r>
                    <w:rPr>
                      <w:rFonts w:hint="eastAsia"/>
                      <w:color w:val="0000CC"/>
                      <w:szCs w:val="21"/>
                    </w:rPr>
                    <w:t>/</w:t>
                  </w:r>
                </w:p>
              </w:tc>
              <w:tc>
                <w:tcPr>
                  <w:tcW w:w="2257" w:type="dxa"/>
                  <w:vAlign w:val="center"/>
                </w:tcPr>
                <w:p w:rsidR="00417BB5" w:rsidRPr="002C5350" w:rsidRDefault="00417BB5" w:rsidP="002E532E">
                  <w:pPr>
                    <w:widowControl/>
                    <w:jc w:val="center"/>
                    <w:textAlignment w:val="center"/>
                    <w:rPr>
                      <w:color w:val="0000CC"/>
                      <w:kern w:val="0"/>
                      <w:szCs w:val="21"/>
                      <w:lang w:bidi="ar"/>
                    </w:rPr>
                  </w:pPr>
                  <w:r>
                    <w:rPr>
                      <w:rFonts w:hint="eastAsia"/>
                      <w:color w:val="0000CC"/>
                      <w:kern w:val="0"/>
                      <w:szCs w:val="21"/>
                      <w:lang w:bidi="ar"/>
                    </w:rPr>
                    <w:t>2.0</w:t>
                  </w:r>
                </w:p>
              </w:tc>
              <w:tc>
                <w:tcPr>
                  <w:tcW w:w="1885" w:type="dxa"/>
                  <w:vAlign w:val="center"/>
                </w:tcPr>
                <w:p w:rsidR="00417BB5" w:rsidRPr="002C5350" w:rsidRDefault="00417BB5" w:rsidP="002E532E">
                  <w:pPr>
                    <w:widowControl/>
                    <w:jc w:val="center"/>
                    <w:textAlignment w:val="center"/>
                    <w:rPr>
                      <w:color w:val="0000CC"/>
                      <w:szCs w:val="21"/>
                    </w:rPr>
                  </w:pPr>
                  <w:r>
                    <w:rPr>
                      <w:rFonts w:hint="eastAsia"/>
                      <w:color w:val="0000CC"/>
                      <w:szCs w:val="21"/>
                    </w:rPr>
                    <w:t>/</w:t>
                  </w:r>
                </w:p>
              </w:tc>
            </w:tr>
            <w:tr w:rsidR="00417BB5" w:rsidRPr="000263D3" w:rsidTr="000263D3">
              <w:trPr>
                <w:jc w:val="center"/>
              </w:trPr>
              <w:tc>
                <w:tcPr>
                  <w:tcW w:w="1818" w:type="dxa"/>
                  <w:vAlign w:val="center"/>
                </w:tcPr>
                <w:p w:rsidR="00417BB5" w:rsidRPr="002B130F" w:rsidRDefault="00417BB5" w:rsidP="002E532E">
                  <w:pPr>
                    <w:tabs>
                      <w:tab w:val="left" w:pos="3270"/>
                    </w:tabs>
                    <w:adjustRightInd w:val="0"/>
                    <w:snapToGrid w:val="0"/>
                    <w:jc w:val="center"/>
                    <w:rPr>
                      <w:b/>
                      <w:color w:val="0000CC"/>
                      <w:szCs w:val="21"/>
                    </w:rPr>
                  </w:pPr>
                  <w:r w:rsidRPr="002B130F">
                    <w:rPr>
                      <w:b/>
                      <w:color w:val="0000CC"/>
                      <w:szCs w:val="21"/>
                    </w:rPr>
                    <w:t>达标情况</w:t>
                  </w:r>
                </w:p>
              </w:tc>
              <w:tc>
                <w:tcPr>
                  <w:tcW w:w="2265" w:type="dxa"/>
                  <w:vAlign w:val="center"/>
                </w:tcPr>
                <w:p w:rsidR="00417BB5" w:rsidRPr="002B130F" w:rsidRDefault="00417BB5" w:rsidP="002E532E">
                  <w:pPr>
                    <w:tabs>
                      <w:tab w:val="left" w:pos="3270"/>
                    </w:tabs>
                    <w:adjustRightInd w:val="0"/>
                    <w:snapToGrid w:val="0"/>
                    <w:jc w:val="center"/>
                    <w:rPr>
                      <w:b/>
                      <w:color w:val="0000CC"/>
                      <w:szCs w:val="21"/>
                    </w:rPr>
                  </w:pPr>
                  <w:r w:rsidRPr="002B130F">
                    <w:rPr>
                      <w:b/>
                      <w:color w:val="0000CC"/>
                      <w:szCs w:val="21"/>
                    </w:rPr>
                    <w:t>/</w:t>
                  </w:r>
                </w:p>
              </w:tc>
              <w:tc>
                <w:tcPr>
                  <w:tcW w:w="2257" w:type="dxa"/>
                  <w:vAlign w:val="center"/>
                </w:tcPr>
                <w:p w:rsidR="00417BB5" w:rsidRPr="002B130F" w:rsidRDefault="00417BB5" w:rsidP="002E532E">
                  <w:pPr>
                    <w:adjustRightInd w:val="0"/>
                    <w:snapToGrid w:val="0"/>
                    <w:jc w:val="center"/>
                    <w:rPr>
                      <w:b/>
                      <w:color w:val="0000CC"/>
                      <w:szCs w:val="21"/>
                    </w:rPr>
                  </w:pPr>
                  <w:r w:rsidRPr="002B130F">
                    <w:rPr>
                      <w:b/>
                      <w:color w:val="0000CC"/>
                      <w:szCs w:val="21"/>
                    </w:rPr>
                    <w:t>达标</w:t>
                  </w:r>
                </w:p>
              </w:tc>
              <w:tc>
                <w:tcPr>
                  <w:tcW w:w="1885" w:type="dxa"/>
                  <w:vAlign w:val="center"/>
                </w:tcPr>
                <w:p w:rsidR="00417BB5" w:rsidRPr="002B130F" w:rsidRDefault="00417BB5" w:rsidP="002E532E">
                  <w:pPr>
                    <w:adjustRightInd w:val="0"/>
                    <w:snapToGrid w:val="0"/>
                    <w:jc w:val="center"/>
                    <w:rPr>
                      <w:b/>
                      <w:color w:val="0000CC"/>
                      <w:szCs w:val="21"/>
                    </w:rPr>
                  </w:pPr>
                  <w:r w:rsidRPr="002B130F">
                    <w:rPr>
                      <w:b/>
                      <w:color w:val="0000CC"/>
                      <w:szCs w:val="21"/>
                    </w:rPr>
                    <w:t>/</w:t>
                  </w:r>
                </w:p>
              </w:tc>
            </w:tr>
          </w:tbl>
          <w:p w:rsidR="00E00AE9" w:rsidRPr="00E00AE9" w:rsidRDefault="00E00AE9" w:rsidP="00E00AE9">
            <w:pPr>
              <w:adjustRightInd w:val="0"/>
              <w:snapToGrid w:val="0"/>
              <w:spacing w:beforeLines="50" w:before="156" w:line="360" w:lineRule="auto"/>
              <w:ind w:firstLineChars="200" w:firstLine="480"/>
              <w:rPr>
                <w:rFonts w:ascii="宋体" w:hAnsi="宋体"/>
                <w:color w:val="0000CC"/>
                <w:sz w:val="24"/>
              </w:rPr>
            </w:pPr>
            <w:r w:rsidRPr="00E00AE9">
              <w:rPr>
                <w:rFonts w:ascii="宋体" w:hAnsi="宋体" w:hint="eastAsia"/>
                <w:color w:val="0000CC"/>
                <w:sz w:val="24"/>
              </w:rPr>
              <w:t>①无组织排放浓度达标分析</w:t>
            </w:r>
          </w:p>
          <w:p w:rsidR="00DF6C24" w:rsidRDefault="00E00AE9" w:rsidP="00E00AE9">
            <w:pPr>
              <w:adjustRightInd w:val="0"/>
              <w:snapToGrid w:val="0"/>
              <w:spacing w:line="360" w:lineRule="auto"/>
              <w:ind w:firstLineChars="200" w:firstLine="480"/>
              <w:rPr>
                <w:rFonts w:ascii="宋体" w:hAnsi="宋体"/>
                <w:color w:val="0000CC"/>
                <w:sz w:val="24"/>
              </w:rPr>
            </w:pPr>
            <w:r w:rsidRPr="00E00AE9">
              <w:rPr>
                <w:rFonts w:ascii="宋体" w:hAnsi="宋体" w:hint="eastAsia"/>
                <w:color w:val="0000CC"/>
                <w:sz w:val="24"/>
              </w:rPr>
              <w:t>由表</w:t>
            </w:r>
            <w:r w:rsidRPr="00E00AE9">
              <w:rPr>
                <w:color w:val="0000CC"/>
                <w:sz w:val="24"/>
              </w:rPr>
              <w:t>7-</w:t>
            </w:r>
            <w:r w:rsidR="00DF6C24">
              <w:rPr>
                <w:rFonts w:hint="eastAsia"/>
                <w:color w:val="0000CC"/>
                <w:sz w:val="24"/>
              </w:rPr>
              <w:t>6</w:t>
            </w:r>
            <w:r w:rsidRPr="00E00AE9">
              <w:rPr>
                <w:color w:val="0000CC"/>
                <w:sz w:val="24"/>
              </w:rPr>
              <w:t>得，本项目</w:t>
            </w:r>
            <w:r w:rsidR="00DF6C24">
              <w:rPr>
                <w:rFonts w:hint="eastAsia"/>
                <w:color w:val="0000CC"/>
                <w:sz w:val="24"/>
              </w:rPr>
              <w:t>挤出段有机废气</w:t>
            </w:r>
            <w:r w:rsidRPr="00E00AE9">
              <w:rPr>
                <w:color w:val="0000CC"/>
                <w:sz w:val="24"/>
              </w:rPr>
              <w:t>无组织排放的最大地面浓度满足</w:t>
            </w:r>
            <w:r w:rsidR="00DF6C24" w:rsidRPr="00DF6C24">
              <w:rPr>
                <w:rFonts w:hint="eastAsia"/>
                <w:color w:val="0000CC"/>
                <w:kern w:val="24"/>
                <w:sz w:val="24"/>
              </w:rPr>
              <w:t>陕西省地方标准《挥发性有机物排放标准》（</w:t>
            </w:r>
            <w:r w:rsidR="00DF6C24" w:rsidRPr="00DF6C24">
              <w:rPr>
                <w:rFonts w:hint="eastAsia"/>
                <w:color w:val="0000CC"/>
                <w:kern w:val="24"/>
                <w:sz w:val="24"/>
              </w:rPr>
              <w:t>DB61/T1061-2017</w:t>
            </w:r>
            <w:r w:rsidR="00DF6C24" w:rsidRPr="00DF6C24">
              <w:rPr>
                <w:rFonts w:hint="eastAsia"/>
                <w:color w:val="0000CC"/>
                <w:kern w:val="24"/>
                <w:sz w:val="24"/>
              </w:rPr>
              <w:t>）中</w:t>
            </w:r>
            <w:r w:rsidRPr="00E00AE9">
              <w:rPr>
                <w:color w:val="0000CC"/>
                <w:sz w:val="24"/>
              </w:rPr>
              <w:t>无</w:t>
            </w:r>
            <w:r w:rsidRPr="00E00AE9">
              <w:rPr>
                <w:rFonts w:ascii="宋体" w:hAnsi="宋体"/>
                <w:color w:val="0000CC"/>
                <w:sz w:val="24"/>
              </w:rPr>
              <w:t>组织排放限值</w:t>
            </w:r>
            <w:r w:rsidRPr="00E00AE9">
              <w:rPr>
                <w:rFonts w:ascii="宋体" w:hAnsi="宋体" w:hint="eastAsia"/>
                <w:color w:val="0000CC"/>
                <w:sz w:val="24"/>
              </w:rPr>
              <w:t>的要求，对环境影响较小。</w:t>
            </w:r>
          </w:p>
          <w:p w:rsidR="00E00AE9" w:rsidRPr="00E00AE9" w:rsidRDefault="00E00AE9" w:rsidP="00417BB5">
            <w:pPr>
              <w:adjustRightInd w:val="0"/>
              <w:snapToGrid w:val="0"/>
              <w:spacing w:line="360" w:lineRule="auto"/>
              <w:ind w:firstLineChars="200" w:firstLine="480"/>
              <w:rPr>
                <w:rFonts w:ascii="宋体" w:hAnsi="宋体"/>
                <w:color w:val="0000CC"/>
                <w:sz w:val="24"/>
              </w:rPr>
            </w:pPr>
            <w:r w:rsidRPr="00E00AE9">
              <w:rPr>
                <w:rFonts w:ascii="宋体" w:hAnsi="宋体" w:hint="eastAsia"/>
                <w:color w:val="0000CC"/>
                <w:sz w:val="24"/>
              </w:rPr>
              <w:lastRenderedPageBreak/>
              <w:t>本项目距离</w:t>
            </w:r>
            <w:r w:rsidR="00417BB5">
              <w:rPr>
                <w:rFonts w:ascii="宋体" w:hAnsi="宋体" w:hint="eastAsia"/>
                <w:color w:val="0000CC"/>
                <w:sz w:val="24"/>
              </w:rPr>
              <w:t>较</w:t>
            </w:r>
            <w:r w:rsidRPr="00E00AE9">
              <w:rPr>
                <w:rFonts w:ascii="宋体" w:hAnsi="宋体" w:hint="eastAsia"/>
                <w:color w:val="0000CC"/>
                <w:sz w:val="24"/>
              </w:rPr>
              <w:t>近的敏感点为项目</w:t>
            </w:r>
            <w:r w:rsidR="00417BB5">
              <w:rPr>
                <w:rFonts w:ascii="宋体" w:hAnsi="宋体" w:hint="eastAsia"/>
                <w:color w:val="0000CC"/>
                <w:sz w:val="24"/>
              </w:rPr>
              <w:t>东</w:t>
            </w:r>
            <w:r w:rsidRPr="00E00AE9">
              <w:rPr>
                <w:color w:val="0000CC"/>
                <w:sz w:val="24"/>
              </w:rPr>
              <w:t>侧</w:t>
            </w:r>
            <w:r w:rsidRPr="00E00AE9">
              <w:rPr>
                <w:rFonts w:ascii="宋体" w:hAnsi="宋体" w:hint="eastAsia"/>
                <w:color w:val="0000CC"/>
                <w:sz w:val="24"/>
              </w:rPr>
              <w:t>的</w:t>
            </w:r>
            <w:r w:rsidR="00417BB5" w:rsidRPr="00417BB5">
              <w:rPr>
                <w:rFonts w:ascii="宋体" w:hAnsi="宋体" w:hint="eastAsia"/>
                <w:color w:val="0000CC"/>
                <w:sz w:val="24"/>
              </w:rPr>
              <w:t>平陵中心卫生院</w:t>
            </w:r>
            <w:r w:rsidR="00417BB5">
              <w:rPr>
                <w:rFonts w:ascii="宋体" w:hAnsi="宋体" w:hint="eastAsia"/>
                <w:color w:val="0000CC"/>
                <w:sz w:val="24"/>
              </w:rPr>
              <w:t>及南侧的大王村</w:t>
            </w:r>
            <w:r w:rsidRPr="00417BB5">
              <w:rPr>
                <w:color w:val="0000CC"/>
                <w:sz w:val="24"/>
              </w:rPr>
              <w:t>，</w:t>
            </w:r>
            <w:r w:rsidR="00417BB5" w:rsidRPr="00417BB5">
              <w:rPr>
                <w:color w:val="0000CC"/>
                <w:sz w:val="24"/>
              </w:rPr>
              <w:t>有机废气</w:t>
            </w:r>
            <w:r w:rsidRPr="00417BB5">
              <w:rPr>
                <w:color w:val="0000CC"/>
                <w:sz w:val="24"/>
              </w:rPr>
              <w:t>的</w:t>
            </w:r>
            <w:r w:rsidR="00417BB5" w:rsidRPr="00417BB5">
              <w:rPr>
                <w:color w:val="0000CC"/>
                <w:sz w:val="24"/>
              </w:rPr>
              <w:t>预测</w:t>
            </w:r>
            <w:r w:rsidRPr="00417BB5">
              <w:rPr>
                <w:color w:val="0000CC"/>
                <w:sz w:val="24"/>
              </w:rPr>
              <w:t>浓度</w:t>
            </w:r>
            <w:r w:rsidR="00417BB5" w:rsidRPr="00417BB5">
              <w:rPr>
                <w:color w:val="0000CC"/>
                <w:sz w:val="24"/>
              </w:rPr>
              <w:t>满足河北省地方标准《环境空气质量</w:t>
            </w:r>
            <w:r w:rsidR="00417BB5" w:rsidRPr="00417BB5">
              <w:rPr>
                <w:color w:val="0000CC"/>
                <w:sz w:val="24"/>
              </w:rPr>
              <w:t xml:space="preserve"> </w:t>
            </w:r>
            <w:r w:rsidR="00417BB5" w:rsidRPr="00417BB5">
              <w:rPr>
                <w:color w:val="0000CC"/>
                <w:sz w:val="24"/>
              </w:rPr>
              <w:t>非甲烷总烃限值》（</w:t>
            </w:r>
            <w:r w:rsidR="00417BB5" w:rsidRPr="00417BB5">
              <w:rPr>
                <w:color w:val="0000CC"/>
                <w:sz w:val="24"/>
              </w:rPr>
              <w:t>DB13/1577-2012</w:t>
            </w:r>
            <w:r w:rsidR="00417BB5" w:rsidRPr="00417BB5">
              <w:rPr>
                <w:color w:val="0000CC"/>
                <w:sz w:val="24"/>
              </w:rPr>
              <w:t>）</w:t>
            </w:r>
            <w:r w:rsidR="00417BB5" w:rsidRPr="00417BB5">
              <w:rPr>
                <w:rFonts w:ascii="宋体" w:hAnsi="宋体" w:hint="eastAsia"/>
                <w:color w:val="0000CC"/>
                <w:sz w:val="24"/>
              </w:rPr>
              <w:t>中的二级标准</w:t>
            </w:r>
            <w:r w:rsidR="00417BB5">
              <w:rPr>
                <w:rFonts w:ascii="宋体" w:hAnsi="宋体" w:hint="eastAsia"/>
                <w:color w:val="0000CC"/>
                <w:sz w:val="24"/>
              </w:rPr>
              <w:t>，</w:t>
            </w:r>
            <w:r w:rsidRPr="00E00AE9">
              <w:rPr>
                <w:rFonts w:ascii="宋体" w:hAnsi="宋体" w:hint="eastAsia"/>
                <w:color w:val="0000CC"/>
                <w:sz w:val="24"/>
              </w:rPr>
              <w:t>因此，本项目</w:t>
            </w:r>
            <w:r w:rsidR="000C6CA7">
              <w:rPr>
                <w:rFonts w:ascii="宋体" w:hAnsi="宋体" w:hint="eastAsia"/>
                <w:color w:val="0000CC"/>
                <w:sz w:val="24"/>
              </w:rPr>
              <w:t>无组织有机废气</w:t>
            </w:r>
            <w:r w:rsidRPr="00E00AE9">
              <w:rPr>
                <w:rFonts w:ascii="宋体" w:hAnsi="宋体" w:hint="eastAsia"/>
                <w:color w:val="0000CC"/>
                <w:sz w:val="24"/>
              </w:rPr>
              <w:t>对敏感点的影响较小。</w:t>
            </w:r>
          </w:p>
          <w:p w:rsidR="00E00AE9" w:rsidRPr="000C6CA7" w:rsidRDefault="00E00AE9" w:rsidP="00E00AE9">
            <w:pPr>
              <w:adjustRightInd w:val="0"/>
              <w:snapToGrid w:val="0"/>
              <w:spacing w:line="360" w:lineRule="auto"/>
              <w:ind w:firstLineChars="200" w:firstLine="480"/>
              <w:rPr>
                <w:color w:val="0000CC"/>
                <w:sz w:val="24"/>
              </w:rPr>
            </w:pPr>
            <w:r w:rsidRPr="000C6CA7">
              <w:rPr>
                <w:rFonts w:ascii="宋体" w:hAnsi="宋体" w:cs="宋体" w:hint="eastAsia"/>
                <w:color w:val="0000CC"/>
                <w:sz w:val="24"/>
              </w:rPr>
              <w:t>②</w:t>
            </w:r>
            <w:r w:rsidRPr="000C6CA7">
              <w:rPr>
                <w:color w:val="0000CC"/>
                <w:sz w:val="24"/>
              </w:rPr>
              <w:t>大气防护距离</w:t>
            </w:r>
          </w:p>
          <w:p w:rsidR="00CF120F" w:rsidRPr="000C6CA7" w:rsidRDefault="00E00AE9" w:rsidP="00E00AE9">
            <w:pPr>
              <w:adjustRightInd w:val="0"/>
              <w:snapToGrid w:val="0"/>
              <w:spacing w:line="360" w:lineRule="auto"/>
              <w:ind w:firstLineChars="200" w:firstLine="480"/>
              <w:rPr>
                <w:color w:val="0000CC"/>
                <w:sz w:val="24"/>
              </w:rPr>
            </w:pPr>
            <w:r w:rsidRPr="000C6CA7">
              <w:rPr>
                <w:color w:val="0000CC"/>
                <w:sz w:val="24"/>
              </w:rPr>
              <w:t>由表</w:t>
            </w:r>
            <w:r w:rsidRPr="000C6CA7">
              <w:rPr>
                <w:color w:val="0000CC"/>
                <w:sz w:val="24"/>
              </w:rPr>
              <w:t>7-</w:t>
            </w:r>
            <w:r w:rsidR="000C6CA7">
              <w:rPr>
                <w:rFonts w:hint="eastAsia"/>
                <w:color w:val="0000CC"/>
                <w:sz w:val="24"/>
              </w:rPr>
              <w:t>6</w:t>
            </w:r>
            <w:r w:rsidR="000C6CA7">
              <w:rPr>
                <w:rFonts w:hint="eastAsia"/>
                <w:color w:val="0000CC"/>
                <w:sz w:val="24"/>
              </w:rPr>
              <w:t>可知</w:t>
            </w:r>
            <w:r w:rsidRPr="000C6CA7">
              <w:rPr>
                <w:color w:val="0000CC"/>
                <w:sz w:val="24"/>
              </w:rPr>
              <w:t>，本项目</w:t>
            </w:r>
            <w:r w:rsidR="000C6CA7">
              <w:rPr>
                <w:rFonts w:hint="eastAsia"/>
                <w:color w:val="0000CC"/>
                <w:sz w:val="24"/>
              </w:rPr>
              <w:t>有机废气</w:t>
            </w:r>
            <w:r w:rsidRPr="000C6CA7">
              <w:rPr>
                <w:color w:val="0000CC"/>
                <w:sz w:val="24"/>
              </w:rPr>
              <w:t>无组织排放的最大地面浓度小于</w:t>
            </w:r>
            <w:r w:rsidR="000C6CA7" w:rsidRPr="00417BB5">
              <w:rPr>
                <w:color w:val="0000CC"/>
                <w:sz w:val="24"/>
              </w:rPr>
              <w:t>河北省地方标准《环境空气质量</w:t>
            </w:r>
            <w:r w:rsidR="000C6CA7" w:rsidRPr="00417BB5">
              <w:rPr>
                <w:color w:val="0000CC"/>
                <w:sz w:val="24"/>
              </w:rPr>
              <w:t xml:space="preserve"> </w:t>
            </w:r>
            <w:r w:rsidR="000C6CA7" w:rsidRPr="00417BB5">
              <w:rPr>
                <w:color w:val="0000CC"/>
                <w:sz w:val="24"/>
              </w:rPr>
              <w:t>非甲烷总烃限值》（</w:t>
            </w:r>
            <w:r w:rsidR="000C6CA7" w:rsidRPr="00417BB5">
              <w:rPr>
                <w:color w:val="0000CC"/>
                <w:sz w:val="24"/>
              </w:rPr>
              <w:t>DB13/1577-2012</w:t>
            </w:r>
            <w:r w:rsidR="000C6CA7" w:rsidRPr="00417BB5">
              <w:rPr>
                <w:color w:val="0000CC"/>
                <w:sz w:val="24"/>
              </w:rPr>
              <w:t>）</w:t>
            </w:r>
            <w:r w:rsidR="000C6CA7" w:rsidRPr="00417BB5">
              <w:rPr>
                <w:rFonts w:ascii="宋体" w:hAnsi="宋体" w:hint="eastAsia"/>
                <w:color w:val="0000CC"/>
                <w:sz w:val="24"/>
              </w:rPr>
              <w:t>中的二级标准</w:t>
            </w:r>
            <w:r w:rsidR="000C6CA7">
              <w:rPr>
                <w:rFonts w:ascii="宋体" w:hAnsi="宋体" w:hint="eastAsia"/>
                <w:color w:val="0000CC"/>
                <w:sz w:val="24"/>
              </w:rPr>
              <w:t>1小时平均浓度限值，</w:t>
            </w:r>
            <w:r w:rsidRPr="000C6CA7">
              <w:rPr>
                <w:color w:val="0000CC"/>
                <w:sz w:val="24"/>
              </w:rPr>
              <w:t>无超标点，因此，本项目不设大气防护距离。</w:t>
            </w:r>
          </w:p>
          <w:p w:rsidR="003E032D" w:rsidRPr="00DC1110" w:rsidRDefault="00BA66DF">
            <w:pPr>
              <w:pStyle w:val="ab"/>
              <w:keepNext/>
              <w:keepLines/>
              <w:spacing w:after="0" w:line="360" w:lineRule="auto"/>
              <w:ind w:firstLineChars="200" w:firstLine="482"/>
              <w:rPr>
                <w:b/>
                <w:sz w:val="24"/>
              </w:rPr>
            </w:pPr>
            <w:r w:rsidRPr="00DC1110">
              <w:rPr>
                <w:rFonts w:hint="eastAsia"/>
                <w:b/>
                <w:sz w:val="24"/>
              </w:rPr>
              <w:t>2</w:t>
            </w:r>
            <w:r w:rsidRPr="00DC1110">
              <w:rPr>
                <w:b/>
                <w:sz w:val="24"/>
              </w:rPr>
              <w:t>、</w:t>
            </w:r>
            <w:r w:rsidRPr="00DC1110">
              <w:rPr>
                <w:rFonts w:hint="eastAsia"/>
                <w:b/>
                <w:sz w:val="24"/>
              </w:rPr>
              <w:t>水</w:t>
            </w:r>
            <w:r w:rsidRPr="00DC1110">
              <w:rPr>
                <w:b/>
                <w:sz w:val="24"/>
              </w:rPr>
              <w:t>环境影响分析</w:t>
            </w:r>
          </w:p>
          <w:p w:rsidR="003E032D" w:rsidRPr="00DC1110" w:rsidRDefault="00BA66DF">
            <w:pPr>
              <w:spacing w:line="360" w:lineRule="auto"/>
              <w:ind w:firstLineChars="200" w:firstLine="480"/>
              <w:rPr>
                <w:sz w:val="24"/>
              </w:rPr>
            </w:pPr>
            <w:r w:rsidRPr="00DC1110">
              <w:rPr>
                <w:rFonts w:hint="eastAsia"/>
                <w:sz w:val="24"/>
              </w:rPr>
              <w:t>本项目生产用水为冷却水，循环使用不外排。</w:t>
            </w:r>
          </w:p>
          <w:p w:rsidR="003E032D" w:rsidRPr="00DC1110" w:rsidRDefault="00BA66DF">
            <w:pPr>
              <w:spacing w:line="360" w:lineRule="auto"/>
              <w:ind w:firstLineChars="200" w:firstLine="480"/>
              <w:rPr>
                <w:sz w:val="24"/>
              </w:rPr>
            </w:pPr>
            <w:r w:rsidRPr="00DC1110">
              <w:rPr>
                <w:rFonts w:hint="eastAsia"/>
                <w:sz w:val="24"/>
              </w:rPr>
              <w:t>本项目员工产生的生活污水，产生量为</w:t>
            </w:r>
            <w:r w:rsidRPr="00DC1110">
              <w:rPr>
                <w:rFonts w:hint="eastAsia"/>
                <w:sz w:val="24"/>
              </w:rPr>
              <w:t>0.588m</w:t>
            </w:r>
            <w:r w:rsidRPr="00DC1110">
              <w:rPr>
                <w:rFonts w:hint="eastAsia"/>
                <w:sz w:val="24"/>
                <w:vertAlign w:val="superscript"/>
              </w:rPr>
              <w:t>3</w:t>
            </w:r>
            <w:r w:rsidRPr="00DC1110">
              <w:rPr>
                <w:rFonts w:hint="eastAsia"/>
                <w:sz w:val="24"/>
              </w:rPr>
              <w:t>/d</w:t>
            </w:r>
            <w:r w:rsidRPr="00DC1110">
              <w:rPr>
                <w:rFonts w:hint="eastAsia"/>
                <w:sz w:val="24"/>
              </w:rPr>
              <w:t>，</w:t>
            </w:r>
            <w:r w:rsidRPr="00DC1110">
              <w:rPr>
                <w:rFonts w:hint="eastAsia"/>
                <w:sz w:val="24"/>
              </w:rPr>
              <w:t>176.4m</w:t>
            </w:r>
            <w:r w:rsidRPr="00DC1110">
              <w:rPr>
                <w:rFonts w:hint="eastAsia"/>
                <w:sz w:val="24"/>
                <w:vertAlign w:val="superscript"/>
              </w:rPr>
              <w:t>3</w:t>
            </w:r>
            <w:r w:rsidRPr="00DC1110">
              <w:rPr>
                <w:rFonts w:hint="eastAsia"/>
                <w:sz w:val="24"/>
              </w:rPr>
              <w:t>/a</w:t>
            </w:r>
            <w:r w:rsidRPr="00DC1110">
              <w:rPr>
                <w:rFonts w:hint="eastAsia"/>
                <w:sz w:val="24"/>
              </w:rPr>
              <w:t>，生活污水的污染物浓度为</w:t>
            </w:r>
            <w:r w:rsidRPr="00DC1110">
              <w:rPr>
                <w:rFonts w:hint="eastAsia"/>
                <w:sz w:val="24"/>
              </w:rPr>
              <w:t>COD</w:t>
            </w:r>
            <w:r w:rsidRPr="00DC1110">
              <w:rPr>
                <w:rFonts w:hint="eastAsia"/>
                <w:sz w:val="24"/>
              </w:rPr>
              <w:t>：</w:t>
            </w:r>
            <w:r w:rsidRPr="00DC1110">
              <w:rPr>
                <w:rFonts w:hint="eastAsia"/>
                <w:sz w:val="24"/>
              </w:rPr>
              <w:t>400mg/L</w:t>
            </w:r>
            <w:r w:rsidRPr="00DC1110">
              <w:rPr>
                <w:rFonts w:hint="eastAsia"/>
                <w:sz w:val="24"/>
              </w:rPr>
              <w:t>、</w:t>
            </w:r>
            <w:r w:rsidRPr="00DC1110">
              <w:rPr>
                <w:rFonts w:hint="eastAsia"/>
                <w:sz w:val="24"/>
              </w:rPr>
              <w:t>BOD</w:t>
            </w:r>
            <w:r w:rsidRPr="00DC1110">
              <w:rPr>
                <w:rFonts w:hint="eastAsia"/>
                <w:sz w:val="24"/>
                <w:vertAlign w:val="subscript"/>
              </w:rPr>
              <w:t>5</w:t>
            </w:r>
            <w:r w:rsidRPr="00DC1110">
              <w:rPr>
                <w:rFonts w:hint="eastAsia"/>
                <w:sz w:val="24"/>
              </w:rPr>
              <w:t>：</w:t>
            </w:r>
            <w:r w:rsidRPr="00DC1110">
              <w:rPr>
                <w:rFonts w:hint="eastAsia"/>
                <w:sz w:val="24"/>
              </w:rPr>
              <w:t>250mg/L</w:t>
            </w:r>
            <w:r w:rsidRPr="00DC1110">
              <w:rPr>
                <w:rFonts w:hint="eastAsia"/>
                <w:sz w:val="24"/>
              </w:rPr>
              <w:t>、</w:t>
            </w:r>
            <w:r w:rsidRPr="00DC1110">
              <w:rPr>
                <w:rFonts w:hint="eastAsia"/>
                <w:sz w:val="24"/>
              </w:rPr>
              <w:t>SS</w:t>
            </w:r>
            <w:r w:rsidRPr="00DC1110">
              <w:rPr>
                <w:rFonts w:hint="eastAsia"/>
                <w:sz w:val="24"/>
              </w:rPr>
              <w:t>：</w:t>
            </w:r>
            <w:r w:rsidRPr="00DC1110">
              <w:rPr>
                <w:rFonts w:hint="eastAsia"/>
                <w:sz w:val="24"/>
              </w:rPr>
              <w:t>300mg/L</w:t>
            </w:r>
            <w:r w:rsidRPr="00DC1110">
              <w:rPr>
                <w:rFonts w:hint="eastAsia"/>
                <w:sz w:val="24"/>
              </w:rPr>
              <w:t>、</w:t>
            </w:r>
            <w:r w:rsidRPr="00DC1110">
              <w:rPr>
                <w:rFonts w:hint="eastAsia"/>
                <w:sz w:val="24"/>
              </w:rPr>
              <w:t>NH</w:t>
            </w:r>
            <w:r w:rsidRPr="00DC1110">
              <w:rPr>
                <w:rFonts w:hint="eastAsia"/>
                <w:sz w:val="24"/>
                <w:vertAlign w:val="subscript"/>
              </w:rPr>
              <w:t>3</w:t>
            </w:r>
            <w:r w:rsidRPr="00DC1110">
              <w:rPr>
                <w:rFonts w:hint="eastAsia"/>
                <w:sz w:val="24"/>
              </w:rPr>
              <w:t>-N</w:t>
            </w:r>
            <w:r w:rsidRPr="00DC1110">
              <w:rPr>
                <w:rFonts w:hint="eastAsia"/>
                <w:sz w:val="24"/>
              </w:rPr>
              <w:t>：</w:t>
            </w:r>
            <w:r w:rsidRPr="00DC1110">
              <w:rPr>
                <w:rFonts w:hint="eastAsia"/>
                <w:sz w:val="24"/>
              </w:rPr>
              <w:t>25mg/L</w:t>
            </w:r>
            <w:r w:rsidRPr="00DC1110">
              <w:rPr>
                <w:rFonts w:hint="eastAsia"/>
                <w:sz w:val="24"/>
              </w:rPr>
              <w:t>、总氮：</w:t>
            </w:r>
            <w:r w:rsidRPr="00DC1110">
              <w:rPr>
                <w:rFonts w:hint="eastAsia"/>
                <w:sz w:val="24"/>
              </w:rPr>
              <w:t>60mg/L</w:t>
            </w:r>
            <w:r w:rsidRPr="00DC1110">
              <w:rPr>
                <w:rFonts w:hint="eastAsia"/>
                <w:sz w:val="24"/>
              </w:rPr>
              <w:t>、总磷：</w:t>
            </w:r>
            <w:r w:rsidRPr="00DC1110">
              <w:rPr>
                <w:rFonts w:hint="eastAsia"/>
                <w:sz w:val="24"/>
              </w:rPr>
              <w:t>5mg/L</w:t>
            </w:r>
            <w:r w:rsidRPr="00DC1110">
              <w:rPr>
                <w:rFonts w:hint="eastAsia"/>
                <w:sz w:val="24"/>
              </w:rPr>
              <w:t>。本项目生活污水经化粪池处理后定期清掏不外排。</w:t>
            </w:r>
          </w:p>
          <w:p w:rsidR="003E032D" w:rsidRPr="00DC1110" w:rsidRDefault="00BA66DF">
            <w:pPr>
              <w:spacing w:line="360" w:lineRule="auto"/>
              <w:ind w:firstLineChars="200" w:firstLine="482"/>
              <w:rPr>
                <w:b/>
                <w:bCs/>
                <w:sz w:val="24"/>
              </w:rPr>
            </w:pPr>
            <w:r w:rsidRPr="00DC1110">
              <w:rPr>
                <w:rFonts w:hint="eastAsia"/>
                <w:b/>
                <w:bCs/>
                <w:sz w:val="24"/>
              </w:rPr>
              <w:t>废水处理措施的可行性：</w:t>
            </w:r>
          </w:p>
          <w:p w:rsidR="003E032D" w:rsidRPr="00DC1110" w:rsidRDefault="00BA66DF">
            <w:pPr>
              <w:spacing w:line="360" w:lineRule="auto"/>
              <w:ind w:firstLineChars="200" w:firstLine="480"/>
              <w:textAlignment w:val="baseline"/>
              <w:rPr>
                <w:rFonts w:hAnsi="宋体"/>
                <w:sz w:val="24"/>
              </w:rPr>
            </w:pPr>
            <w:r w:rsidRPr="00DC1110">
              <w:rPr>
                <w:rFonts w:hAnsi="宋体" w:hint="eastAsia"/>
                <w:sz w:val="24"/>
              </w:rPr>
              <w:t>①化粪池容积可行性分析</w:t>
            </w:r>
          </w:p>
          <w:p w:rsidR="003E032D" w:rsidRPr="00DC1110" w:rsidRDefault="00BA66DF">
            <w:pPr>
              <w:spacing w:line="360" w:lineRule="auto"/>
              <w:ind w:firstLineChars="200" w:firstLine="480"/>
              <w:textAlignment w:val="baseline"/>
              <w:rPr>
                <w:rFonts w:hAnsi="宋体"/>
                <w:sz w:val="24"/>
              </w:rPr>
            </w:pPr>
            <w:r w:rsidRPr="00DC1110">
              <w:rPr>
                <w:rFonts w:hAnsi="宋体" w:hint="eastAsia"/>
                <w:sz w:val="24"/>
              </w:rPr>
              <w:t>本项目所在区域市政污水管网未铺设到位，项目排放的为生活污水，定期清掏用作农田施肥，</w:t>
            </w:r>
            <w:r w:rsidRPr="00DC1110">
              <w:rPr>
                <w:rFonts w:hAnsi="宋体" w:hint="eastAsia"/>
                <w:sz w:val="24"/>
              </w:rPr>
              <w:t>30</w:t>
            </w:r>
            <w:r w:rsidRPr="00DC1110">
              <w:rPr>
                <w:rFonts w:hAnsi="宋体" w:hint="eastAsia"/>
                <w:sz w:val="24"/>
              </w:rPr>
              <w:t>天清掏一次，安全系数取</w:t>
            </w:r>
            <w:r w:rsidRPr="00DC1110">
              <w:rPr>
                <w:rFonts w:hAnsi="宋体" w:hint="eastAsia"/>
                <w:sz w:val="24"/>
              </w:rPr>
              <w:t>1.2</w:t>
            </w:r>
            <w:r w:rsidRPr="00DC1110">
              <w:rPr>
                <w:rFonts w:hAnsi="宋体" w:hint="eastAsia"/>
                <w:sz w:val="24"/>
              </w:rPr>
              <w:t>，则本项目化粪池容积应大于</w:t>
            </w:r>
            <w:r w:rsidRPr="00DC1110">
              <w:rPr>
                <w:rFonts w:hAnsi="宋体" w:hint="eastAsia"/>
                <w:sz w:val="24"/>
              </w:rPr>
              <w:t>21.168m</w:t>
            </w:r>
            <w:r w:rsidRPr="00DC1110">
              <w:rPr>
                <w:rFonts w:hAnsi="宋体" w:hint="eastAsia"/>
                <w:sz w:val="24"/>
                <w:vertAlign w:val="superscript"/>
              </w:rPr>
              <w:t>3</w:t>
            </w:r>
            <w:r w:rsidRPr="00DC1110">
              <w:rPr>
                <w:rFonts w:hAnsi="宋体" w:hint="eastAsia"/>
                <w:sz w:val="24"/>
              </w:rPr>
              <w:t>，本项目厂区内已建成</w:t>
            </w:r>
            <w:r w:rsidRPr="00DC1110">
              <w:rPr>
                <w:rFonts w:hAnsi="宋体" w:hint="eastAsia"/>
                <w:sz w:val="24"/>
              </w:rPr>
              <w:t>1</w:t>
            </w:r>
            <w:r w:rsidRPr="00DC1110">
              <w:rPr>
                <w:rFonts w:hAnsi="宋体" w:hint="eastAsia"/>
                <w:sz w:val="24"/>
              </w:rPr>
              <w:t>座</w:t>
            </w:r>
            <w:r w:rsidRPr="00DC1110">
              <w:rPr>
                <w:rFonts w:hAnsi="宋体" w:hint="eastAsia"/>
                <w:sz w:val="24"/>
              </w:rPr>
              <w:t>30m</w:t>
            </w:r>
            <w:r w:rsidRPr="00DC1110">
              <w:rPr>
                <w:rFonts w:hAnsi="宋体" w:hint="eastAsia"/>
                <w:sz w:val="24"/>
                <w:vertAlign w:val="superscript"/>
              </w:rPr>
              <w:t>3</w:t>
            </w:r>
            <w:r w:rsidRPr="00DC1110">
              <w:rPr>
                <w:rFonts w:hAnsi="宋体" w:hint="eastAsia"/>
                <w:sz w:val="24"/>
              </w:rPr>
              <w:t>的化粪池，可满足生活污水暂存的容积要求。</w:t>
            </w:r>
          </w:p>
          <w:p w:rsidR="003E032D" w:rsidRPr="00DC1110" w:rsidRDefault="00BA66DF">
            <w:pPr>
              <w:spacing w:line="360" w:lineRule="auto"/>
              <w:ind w:firstLineChars="200" w:firstLine="480"/>
              <w:textAlignment w:val="baseline"/>
              <w:rPr>
                <w:rFonts w:hAnsi="宋体"/>
                <w:sz w:val="24"/>
              </w:rPr>
            </w:pPr>
            <w:r w:rsidRPr="00DC1110">
              <w:rPr>
                <w:rFonts w:hAnsi="宋体" w:hint="eastAsia"/>
                <w:sz w:val="24"/>
              </w:rPr>
              <w:t>②化粪池防渗措施可行性分析</w:t>
            </w:r>
          </w:p>
          <w:p w:rsidR="003E032D" w:rsidRPr="00DC1110" w:rsidRDefault="00BA66DF">
            <w:pPr>
              <w:spacing w:line="360" w:lineRule="auto"/>
              <w:ind w:firstLineChars="200" w:firstLine="480"/>
              <w:textAlignment w:val="baseline"/>
              <w:rPr>
                <w:rFonts w:hAnsi="宋体"/>
                <w:sz w:val="24"/>
              </w:rPr>
            </w:pPr>
            <w:r w:rsidRPr="00DC1110">
              <w:rPr>
                <w:rFonts w:hAnsi="宋体" w:hint="eastAsia"/>
                <w:sz w:val="24"/>
              </w:rPr>
              <w:t>化粪池为一般防渗区，防渗要求为渗透系数≤</w:t>
            </w:r>
            <w:r w:rsidRPr="00DC1110">
              <w:rPr>
                <w:rFonts w:hAnsi="宋体" w:hint="eastAsia"/>
                <w:sz w:val="24"/>
              </w:rPr>
              <w:t>10</w:t>
            </w:r>
            <w:r w:rsidRPr="00DC1110">
              <w:rPr>
                <w:rFonts w:hAnsi="宋体" w:hint="eastAsia"/>
                <w:sz w:val="24"/>
                <w:vertAlign w:val="superscript"/>
              </w:rPr>
              <w:t>-7</w:t>
            </w:r>
            <w:r w:rsidRPr="00DC1110">
              <w:rPr>
                <w:rFonts w:hAnsi="宋体" w:hint="eastAsia"/>
                <w:sz w:val="24"/>
              </w:rPr>
              <w:t>cm/s</w:t>
            </w:r>
            <w:r w:rsidRPr="00DC1110">
              <w:rPr>
                <w:rFonts w:hAnsi="宋体" w:hint="eastAsia"/>
                <w:sz w:val="24"/>
              </w:rPr>
              <w:t>，本项目化粪池为混凝土结构，混凝土的渗透系数约为</w:t>
            </w:r>
            <w:r w:rsidRPr="00DC1110">
              <w:rPr>
                <w:rFonts w:hAnsi="宋体" w:hint="eastAsia"/>
                <w:sz w:val="24"/>
              </w:rPr>
              <w:t>0.391</w:t>
            </w:r>
            <w:r w:rsidRPr="00DC1110">
              <w:rPr>
                <w:rFonts w:hAnsi="宋体" w:hint="eastAsia"/>
                <w:sz w:val="24"/>
              </w:rPr>
              <w:t>×</w:t>
            </w:r>
            <w:r w:rsidRPr="00DC1110">
              <w:rPr>
                <w:rFonts w:hAnsi="宋体" w:hint="eastAsia"/>
                <w:sz w:val="24"/>
              </w:rPr>
              <w:t>10</w:t>
            </w:r>
            <w:r w:rsidRPr="00DC1110">
              <w:rPr>
                <w:rFonts w:hAnsi="宋体" w:hint="eastAsia"/>
                <w:sz w:val="24"/>
                <w:vertAlign w:val="superscript"/>
              </w:rPr>
              <w:t>-7</w:t>
            </w:r>
            <w:r w:rsidRPr="00DC1110">
              <w:rPr>
                <w:rFonts w:hAnsi="宋体" w:hint="eastAsia"/>
                <w:sz w:val="24"/>
              </w:rPr>
              <w:t>cm/s</w:t>
            </w:r>
            <w:r w:rsidRPr="00DC1110">
              <w:rPr>
                <w:rFonts w:hAnsi="宋体" w:hint="eastAsia"/>
                <w:sz w:val="24"/>
              </w:rPr>
              <w:t>，能达到一般防渗区的要求，防渗措施可行。</w:t>
            </w:r>
          </w:p>
          <w:p w:rsidR="003E032D" w:rsidRPr="00DC1110" w:rsidRDefault="00BA66DF">
            <w:pPr>
              <w:spacing w:line="360" w:lineRule="auto"/>
              <w:ind w:firstLineChars="200" w:firstLine="480"/>
              <w:textAlignment w:val="baseline"/>
              <w:rPr>
                <w:rFonts w:hAnsi="宋体"/>
                <w:sz w:val="24"/>
              </w:rPr>
            </w:pPr>
            <w:r w:rsidRPr="00DC1110">
              <w:rPr>
                <w:rFonts w:hAnsi="宋体" w:hint="eastAsia"/>
                <w:sz w:val="24"/>
              </w:rPr>
              <w:t>③用于农田施肥可行性分析</w:t>
            </w:r>
          </w:p>
          <w:p w:rsidR="003E032D" w:rsidRPr="00DC1110" w:rsidRDefault="00BA66DF">
            <w:pPr>
              <w:spacing w:line="360" w:lineRule="auto"/>
              <w:ind w:firstLineChars="200" w:firstLine="480"/>
              <w:textAlignment w:val="baseline"/>
              <w:rPr>
                <w:rFonts w:hAnsi="宋体"/>
                <w:sz w:val="24"/>
              </w:rPr>
            </w:pPr>
            <w:r w:rsidRPr="00DC1110">
              <w:rPr>
                <w:rFonts w:hAnsi="宋体" w:hint="eastAsia"/>
                <w:sz w:val="24"/>
              </w:rPr>
              <w:t>本项目无食堂及淋浴间，生活污水主要为卫生间冲厕产生的含粪便污水，不含有毒有害物质；且本项目周边有大片农田，</w:t>
            </w:r>
            <w:proofErr w:type="gramStart"/>
            <w:r w:rsidRPr="00DC1110">
              <w:rPr>
                <w:rFonts w:hAnsi="宋体" w:hint="eastAsia"/>
                <w:sz w:val="24"/>
              </w:rPr>
              <w:t>可消纳本项目</w:t>
            </w:r>
            <w:proofErr w:type="gramEnd"/>
            <w:r w:rsidRPr="00DC1110">
              <w:rPr>
                <w:rFonts w:hAnsi="宋体" w:hint="eastAsia"/>
                <w:sz w:val="24"/>
              </w:rPr>
              <w:t>产生的生活污水。因此，本项目生活污水作为农田施肥可行。</w:t>
            </w:r>
          </w:p>
          <w:p w:rsidR="003E032D" w:rsidRPr="00DC1110" w:rsidRDefault="00BA66DF">
            <w:pPr>
              <w:spacing w:line="360" w:lineRule="auto"/>
              <w:ind w:firstLineChars="200" w:firstLine="480"/>
              <w:textAlignment w:val="baseline"/>
              <w:rPr>
                <w:rFonts w:hAnsi="宋体"/>
                <w:sz w:val="24"/>
              </w:rPr>
            </w:pPr>
            <w:r w:rsidRPr="00DC1110">
              <w:rPr>
                <w:rFonts w:hAnsi="宋体" w:hint="eastAsia"/>
                <w:sz w:val="24"/>
              </w:rPr>
              <w:t>综上所述，本项目生活污水经化粪池处理后，定期清掏作为农田施肥，措施可行，对环境影响较小。</w:t>
            </w:r>
          </w:p>
          <w:p w:rsidR="003E032D" w:rsidRPr="009955C7" w:rsidRDefault="00BA66DF">
            <w:pPr>
              <w:pStyle w:val="ab"/>
              <w:keepNext/>
              <w:keepLines/>
              <w:spacing w:after="0" w:line="360" w:lineRule="auto"/>
              <w:ind w:firstLineChars="200" w:firstLine="482"/>
              <w:rPr>
                <w:b/>
                <w:sz w:val="24"/>
              </w:rPr>
            </w:pPr>
            <w:r w:rsidRPr="009955C7">
              <w:rPr>
                <w:b/>
                <w:sz w:val="24"/>
              </w:rPr>
              <w:lastRenderedPageBreak/>
              <w:t>3</w:t>
            </w:r>
            <w:r w:rsidRPr="009955C7">
              <w:rPr>
                <w:b/>
                <w:sz w:val="24"/>
              </w:rPr>
              <w:t>、噪声环境影响分析</w:t>
            </w:r>
          </w:p>
          <w:p w:rsidR="003E032D" w:rsidRPr="009955C7" w:rsidRDefault="00BA66DF">
            <w:pPr>
              <w:pStyle w:val="21"/>
              <w:adjustRightInd w:val="0"/>
              <w:snapToGrid w:val="0"/>
              <w:spacing w:after="0" w:line="360" w:lineRule="auto"/>
              <w:ind w:firstLineChars="200" w:firstLine="480"/>
              <w:rPr>
                <w:sz w:val="24"/>
              </w:rPr>
            </w:pPr>
            <w:r w:rsidRPr="009955C7">
              <w:rPr>
                <w:sz w:val="24"/>
              </w:rPr>
              <w:t>项目运营期噪声主要为真空加料机、空压机、冷水机组、模切机等设备在运行过程中产生的噪声，噪声声级为</w:t>
            </w:r>
            <w:r w:rsidRPr="009955C7">
              <w:rPr>
                <w:sz w:val="24"/>
              </w:rPr>
              <w:t>80</w:t>
            </w:r>
            <w:r w:rsidRPr="009955C7">
              <w:rPr>
                <w:sz w:val="24"/>
              </w:rPr>
              <w:t>～</w:t>
            </w:r>
            <w:r w:rsidRPr="009955C7">
              <w:rPr>
                <w:sz w:val="24"/>
              </w:rPr>
              <w:t>85dB</w:t>
            </w:r>
            <w:r w:rsidRPr="009955C7">
              <w:rPr>
                <w:sz w:val="24"/>
              </w:rPr>
              <w:t>（</w:t>
            </w:r>
            <w:r w:rsidRPr="009955C7">
              <w:rPr>
                <w:sz w:val="24"/>
              </w:rPr>
              <w:t>A</w:t>
            </w:r>
            <w:r w:rsidRPr="009955C7">
              <w:rPr>
                <w:sz w:val="24"/>
              </w:rPr>
              <w:t>）。真空加料机、模</w:t>
            </w:r>
            <w:proofErr w:type="gramStart"/>
            <w:r w:rsidRPr="009955C7">
              <w:rPr>
                <w:sz w:val="24"/>
              </w:rPr>
              <w:t>切机经采取</w:t>
            </w:r>
            <w:proofErr w:type="gramEnd"/>
            <w:r w:rsidRPr="009955C7">
              <w:rPr>
                <w:sz w:val="24"/>
              </w:rPr>
              <w:t>设备减震、厂房隔声后，设备噪声能降低</w:t>
            </w:r>
            <w:r w:rsidRPr="009955C7">
              <w:rPr>
                <w:sz w:val="24"/>
              </w:rPr>
              <w:t>15dB</w:t>
            </w:r>
            <w:r w:rsidRPr="009955C7">
              <w:rPr>
                <w:sz w:val="24"/>
              </w:rPr>
              <w:t>（</w:t>
            </w:r>
            <w:r w:rsidRPr="009955C7">
              <w:rPr>
                <w:sz w:val="24"/>
              </w:rPr>
              <w:t>A</w:t>
            </w:r>
            <w:r w:rsidRPr="009955C7">
              <w:rPr>
                <w:sz w:val="24"/>
              </w:rPr>
              <w:t>）；空压机、冷水机组经采取设备减震、厂房隔声、单独隔声后，设备噪声能降低</w:t>
            </w:r>
            <w:r w:rsidRPr="009955C7">
              <w:rPr>
                <w:sz w:val="24"/>
              </w:rPr>
              <w:t>20dB</w:t>
            </w:r>
            <w:r w:rsidRPr="009955C7">
              <w:rPr>
                <w:sz w:val="24"/>
              </w:rPr>
              <w:t>（</w:t>
            </w:r>
            <w:r w:rsidRPr="009955C7">
              <w:rPr>
                <w:sz w:val="24"/>
              </w:rPr>
              <w:t>A</w:t>
            </w:r>
            <w:r w:rsidRPr="009955C7">
              <w:rPr>
                <w:sz w:val="24"/>
              </w:rPr>
              <w:t>）。治理后主要噪声源的声压级水平详见表</w:t>
            </w:r>
            <w:r w:rsidRPr="009955C7">
              <w:rPr>
                <w:sz w:val="24"/>
              </w:rPr>
              <w:t>7-</w:t>
            </w:r>
            <w:r w:rsidR="00A5078E">
              <w:rPr>
                <w:rFonts w:hint="eastAsia"/>
                <w:sz w:val="24"/>
              </w:rPr>
              <w:t>8</w:t>
            </w:r>
            <w:r w:rsidRPr="009955C7">
              <w:rPr>
                <w:sz w:val="24"/>
              </w:rPr>
              <w:t>：</w:t>
            </w:r>
          </w:p>
          <w:p w:rsidR="003E032D" w:rsidRPr="00DC1110" w:rsidRDefault="00BA66DF">
            <w:pPr>
              <w:jc w:val="center"/>
              <w:rPr>
                <w:rFonts w:hAnsi="宋体"/>
                <w:b/>
                <w:szCs w:val="21"/>
              </w:rPr>
            </w:pPr>
            <w:r w:rsidRPr="00DC1110">
              <w:rPr>
                <w:rFonts w:hAnsi="宋体" w:hint="eastAsia"/>
                <w:b/>
                <w:szCs w:val="21"/>
              </w:rPr>
              <w:t>表</w:t>
            </w:r>
            <w:r w:rsidRPr="00DC1110">
              <w:rPr>
                <w:rFonts w:hAnsi="宋体" w:hint="eastAsia"/>
                <w:b/>
                <w:szCs w:val="21"/>
              </w:rPr>
              <w:t>7-</w:t>
            </w:r>
            <w:r w:rsidR="00A5078E">
              <w:rPr>
                <w:rFonts w:hAnsi="宋体" w:hint="eastAsia"/>
                <w:b/>
                <w:szCs w:val="21"/>
              </w:rPr>
              <w:t>8</w:t>
            </w:r>
            <w:r w:rsidRPr="00DC1110">
              <w:rPr>
                <w:rFonts w:hAnsi="宋体" w:hint="eastAsia"/>
                <w:b/>
                <w:szCs w:val="21"/>
              </w:rPr>
              <w:t xml:space="preserve">   </w:t>
            </w:r>
            <w:r w:rsidRPr="00DC1110">
              <w:rPr>
                <w:rFonts w:hAnsi="宋体" w:hint="eastAsia"/>
                <w:b/>
                <w:szCs w:val="21"/>
              </w:rPr>
              <w:t>主要噪声源及防治措施一览表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519"/>
              <w:gridCol w:w="1172"/>
              <w:gridCol w:w="705"/>
              <w:gridCol w:w="945"/>
              <w:gridCol w:w="1230"/>
              <w:gridCol w:w="1185"/>
              <w:gridCol w:w="2527"/>
            </w:tblGrid>
            <w:tr w:rsidR="00DC1110" w:rsidRPr="00DC1110" w:rsidTr="00746D91">
              <w:trPr>
                <w:cantSplit/>
                <w:trHeight w:val="340"/>
                <w:jc w:val="center"/>
              </w:trPr>
              <w:tc>
                <w:tcPr>
                  <w:tcW w:w="519" w:type="dxa"/>
                  <w:tcBorders>
                    <w:tl2br w:val="nil"/>
                    <w:tr2bl w:val="nil"/>
                  </w:tcBorders>
                  <w:vAlign w:val="center"/>
                </w:tcPr>
                <w:p w:rsidR="003E032D" w:rsidRPr="00DC1110" w:rsidRDefault="00BA66DF">
                  <w:pPr>
                    <w:widowControl/>
                    <w:adjustRightInd w:val="0"/>
                    <w:snapToGrid w:val="0"/>
                    <w:jc w:val="center"/>
                    <w:rPr>
                      <w:b/>
                      <w:bCs/>
                      <w:kern w:val="0"/>
                      <w:szCs w:val="21"/>
                    </w:rPr>
                  </w:pPr>
                  <w:r w:rsidRPr="00DC1110">
                    <w:rPr>
                      <w:b/>
                      <w:bCs/>
                      <w:kern w:val="0"/>
                      <w:szCs w:val="21"/>
                    </w:rPr>
                    <w:t>序号</w:t>
                  </w:r>
                </w:p>
              </w:tc>
              <w:tc>
                <w:tcPr>
                  <w:tcW w:w="1172" w:type="dxa"/>
                  <w:tcBorders>
                    <w:tl2br w:val="nil"/>
                    <w:tr2bl w:val="nil"/>
                  </w:tcBorders>
                  <w:vAlign w:val="center"/>
                </w:tcPr>
                <w:p w:rsidR="003E032D" w:rsidRPr="00DC1110" w:rsidRDefault="00BA66DF">
                  <w:pPr>
                    <w:widowControl/>
                    <w:adjustRightInd w:val="0"/>
                    <w:snapToGrid w:val="0"/>
                    <w:jc w:val="center"/>
                    <w:rPr>
                      <w:b/>
                      <w:bCs/>
                      <w:kern w:val="0"/>
                      <w:szCs w:val="21"/>
                    </w:rPr>
                  </w:pPr>
                  <w:proofErr w:type="gramStart"/>
                  <w:r w:rsidRPr="00DC1110">
                    <w:rPr>
                      <w:b/>
                      <w:bCs/>
                      <w:kern w:val="0"/>
                      <w:szCs w:val="21"/>
                    </w:rPr>
                    <w:t>产噪设备</w:t>
                  </w:r>
                  <w:proofErr w:type="gramEnd"/>
                </w:p>
              </w:tc>
              <w:tc>
                <w:tcPr>
                  <w:tcW w:w="705" w:type="dxa"/>
                  <w:tcBorders>
                    <w:tl2br w:val="nil"/>
                    <w:tr2bl w:val="nil"/>
                  </w:tcBorders>
                  <w:vAlign w:val="center"/>
                </w:tcPr>
                <w:p w:rsidR="003E032D" w:rsidRPr="00DC1110" w:rsidRDefault="00BA66DF">
                  <w:pPr>
                    <w:widowControl/>
                    <w:adjustRightInd w:val="0"/>
                    <w:snapToGrid w:val="0"/>
                    <w:jc w:val="center"/>
                    <w:rPr>
                      <w:b/>
                      <w:bCs/>
                      <w:kern w:val="0"/>
                      <w:szCs w:val="21"/>
                    </w:rPr>
                  </w:pPr>
                  <w:r w:rsidRPr="00DC1110">
                    <w:rPr>
                      <w:b/>
                      <w:bCs/>
                      <w:kern w:val="0"/>
                      <w:szCs w:val="21"/>
                    </w:rPr>
                    <w:t>数量</w:t>
                  </w:r>
                </w:p>
                <w:p w:rsidR="003E032D" w:rsidRPr="00DC1110" w:rsidRDefault="00BA66DF">
                  <w:pPr>
                    <w:widowControl/>
                    <w:adjustRightInd w:val="0"/>
                    <w:snapToGrid w:val="0"/>
                    <w:jc w:val="center"/>
                  </w:pPr>
                  <w:r w:rsidRPr="00DC1110">
                    <w:rPr>
                      <w:b/>
                      <w:bCs/>
                      <w:kern w:val="0"/>
                      <w:szCs w:val="21"/>
                    </w:rPr>
                    <w:t>/</w:t>
                  </w:r>
                  <w:r w:rsidRPr="00DC1110">
                    <w:rPr>
                      <w:b/>
                      <w:bCs/>
                      <w:kern w:val="0"/>
                      <w:szCs w:val="21"/>
                    </w:rPr>
                    <w:t>台</w:t>
                  </w:r>
                </w:p>
              </w:tc>
              <w:tc>
                <w:tcPr>
                  <w:tcW w:w="945" w:type="dxa"/>
                  <w:tcBorders>
                    <w:tl2br w:val="nil"/>
                    <w:tr2bl w:val="nil"/>
                  </w:tcBorders>
                  <w:vAlign w:val="center"/>
                </w:tcPr>
                <w:p w:rsidR="003E032D" w:rsidRPr="00DC1110" w:rsidRDefault="00BA66DF">
                  <w:pPr>
                    <w:widowControl/>
                    <w:adjustRightInd w:val="0"/>
                    <w:snapToGrid w:val="0"/>
                    <w:jc w:val="center"/>
                    <w:rPr>
                      <w:b/>
                      <w:bCs/>
                      <w:kern w:val="0"/>
                      <w:szCs w:val="21"/>
                    </w:rPr>
                  </w:pPr>
                  <w:r w:rsidRPr="00DC1110">
                    <w:rPr>
                      <w:rFonts w:hint="eastAsia"/>
                      <w:b/>
                      <w:bCs/>
                      <w:kern w:val="0"/>
                      <w:szCs w:val="21"/>
                    </w:rPr>
                    <w:t>源强</w:t>
                  </w:r>
                  <w:r w:rsidRPr="00DC1110">
                    <w:rPr>
                      <w:b/>
                      <w:bCs/>
                      <w:kern w:val="0"/>
                      <w:szCs w:val="21"/>
                    </w:rPr>
                    <w:t>/dB(A)</w:t>
                  </w:r>
                </w:p>
              </w:tc>
              <w:tc>
                <w:tcPr>
                  <w:tcW w:w="1230" w:type="dxa"/>
                  <w:tcBorders>
                    <w:tl2br w:val="nil"/>
                    <w:tr2bl w:val="nil"/>
                  </w:tcBorders>
                  <w:vAlign w:val="center"/>
                </w:tcPr>
                <w:p w:rsidR="003E032D" w:rsidRPr="00DC1110" w:rsidRDefault="00BA66DF">
                  <w:pPr>
                    <w:widowControl/>
                    <w:adjustRightInd w:val="0"/>
                    <w:snapToGrid w:val="0"/>
                    <w:jc w:val="center"/>
                    <w:rPr>
                      <w:b/>
                      <w:bCs/>
                      <w:kern w:val="0"/>
                      <w:szCs w:val="21"/>
                    </w:rPr>
                  </w:pPr>
                  <w:r w:rsidRPr="00DC1110">
                    <w:rPr>
                      <w:b/>
                      <w:bCs/>
                      <w:kern w:val="0"/>
                      <w:szCs w:val="21"/>
                    </w:rPr>
                    <w:t>治理措施</w:t>
                  </w:r>
                </w:p>
              </w:tc>
              <w:tc>
                <w:tcPr>
                  <w:tcW w:w="1185" w:type="dxa"/>
                  <w:tcBorders>
                    <w:tl2br w:val="nil"/>
                    <w:tr2bl w:val="nil"/>
                  </w:tcBorders>
                  <w:vAlign w:val="center"/>
                </w:tcPr>
                <w:p w:rsidR="003E032D" w:rsidRPr="00DC1110" w:rsidRDefault="00BA66DF">
                  <w:pPr>
                    <w:widowControl/>
                    <w:adjustRightInd w:val="0"/>
                    <w:snapToGrid w:val="0"/>
                    <w:jc w:val="center"/>
                    <w:rPr>
                      <w:b/>
                      <w:bCs/>
                      <w:kern w:val="0"/>
                      <w:szCs w:val="21"/>
                    </w:rPr>
                  </w:pPr>
                  <w:r w:rsidRPr="00DC1110">
                    <w:rPr>
                      <w:b/>
                      <w:bCs/>
                      <w:kern w:val="0"/>
                      <w:szCs w:val="21"/>
                    </w:rPr>
                    <w:t>治理后噪声</w:t>
                  </w:r>
                  <w:r w:rsidRPr="00DC1110">
                    <w:rPr>
                      <w:b/>
                      <w:bCs/>
                      <w:kern w:val="0"/>
                      <w:szCs w:val="21"/>
                    </w:rPr>
                    <w:t>/dB(A)</w:t>
                  </w:r>
                </w:p>
              </w:tc>
              <w:tc>
                <w:tcPr>
                  <w:tcW w:w="2527" w:type="dxa"/>
                  <w:tcBorders>
                    <w:tl2br w:val="nil"/>
                    <w:tr2bl w:val="nil"/>
                  </w:tcBorders>
                  <w:vAlign w:val="center"/>
                </w:tcPr>
                <w:p w:rsidR="003E032D" w:rsidRPr="00DC1110" w:rsidRDefault="00BA66DF">
                  <w:pPr>
                    <w:widowControl/>
                    <w:adjustRightInd w:val="0"/>
                    <w:snapToGrid w:val="0"/>
                    <w:jc w:val="center"/>
                    <w:rPr>
                      <w:b/>
                      <w:bCs/>
                      <w:kern w:val="0"/>
                      <w:szCs w:val="21"/>
                    </w:rPr>
                  </w:pPr>
                  <w:r w:rsidRPr="00DC1110">
                    <w:rPr>
                      <w:rFonts w:hint="eastAsia"/>
                      <w:b/>
                      <w:bCs/>
                      <w:kern w:val="0"/>
                      <w:szCs w:val="21"/>
                    </w:rPr>
                    <w:t>距厂界的距离</w:t>
                  </w:r>
                  <w:r w:rsidRPr="00DC1110">
                    <w:rPr>
                      <w:rFonts w:hint="eastAsia"/>
                      <w:b/>
                      <w:bCs/>
                      <w:kern w:val="0"/>
                      <w:szCs w:val="21"/>
                    </w:rPr>
                    <w:t>/m</w:t>
                  </w:r>
                </w:p>
              </w:tc>
            </w:tr>
            <w:tr w:rsidR="00DC1110" w:rsidRPr="00DC1110" w:rsidTr="00746D91">
              <w:trPr>
                <w:cantSplit/>
                <w:trHeight w:val="340"/>
                <w:jc w:val="center"/>
              </w:trPr>
              <w:tc>
                <w:tcPr>
                  <w:tcW w:w="519" w:type="dxa"/>
                  <w:tcBorders>
                    <w:tl2br w:val="nil"/>
                    <w:tr2bl w:val="nil"/>
                  </w:tcBorders>
                  <w:vAlign w:val="center"/>
                </w:tcPr>
                <w:p w:rsidR="003E032D" w:rsidRPr="00DC1110" w:rsidRDefault="00BA66DF">
                  <w:pPr>
                    <w:jc w:val="center"/>
                    <w:rPr>
                      <w:kern w:val="0"/>
                      <w:szCs w:val="21"/>
                    </w:rPr>
                  </w:pPr>
                  <w:r w:rsidRPr="00DC1110">
                    <w:rPr>
                      <w:szCs w:val="21"/>
                    </w:rPr>
                    <w:t>1</w:t>
                  </w:r>
                </w:p>
              </w:tc>
              <w:tc>
                <w:tcPr>
                  <w:tcW w:w="1172" w:type="dxa"/>
                  <w:tcBorders>
                    <w:tl2br w:val="nil"/>
                    <w:tr2bl w:val="nil"/>
                  </w:tcBorders>
                  <w:vAlign w:val="center"/>
                </w:tcPr>
                <w:p w:rsidR="003E032D" w:rsidRPr="00DC1110" w:rsidRDefault="00BA66DF">
                  <w:pPr>
                    <w:widowControl/>
                    <w:jc w:val="center"/>
                    <w:rPr>
                      <w:kern w:val="0"/>
                      <w:szCs w:val="21"/>
                    </w:rPr>
                  </w:pPr>
                  <w:r w:rsidRPr="00DC1110">
                    <w:rPr>
                      <w:rFonts w:hint="eastAsia"/>
                      <w:kern w:val="0"/>
                      <w:szCs w:val="21"/>
                    </w:rPr>
                    <w:t>真空加料机</w:t>
                  </w:r>
                </w:p>
              </w:tc>
              <w:tc>
                <w:tcPr>
                  <w:tcW w:w="705" w:type="dxa"/>
                  <w:tcBorders>
                    <w:tl2br w:val="nil"/>
                    <w:tr2bl w:val="nil"/>
                  </w:tcBorders>
                  <w:vAlign w:val="center"/>
                </w:tcPr>
                <w:p w:rsidR="003E032D" w:rsidRPr="00DC1110" w:rsidRDefault="00BA66DF">
                  <w:pPr>
                    <w:widowControl/>
                    <w:jc w:val="center"/>
                  </w:pPr>
                  <w:r w:rsidRPr="00DC1110">
                    <w:rPr>
                      <w:rFonts w:hint="eastAsia"/>
                    </w:rPr>
                    <w:t>1</w:t>
                  </w:r>
                </w:p>
              </w:tc>
              <w:tc>
                <w:tcPr>
                  <w:tcW w:w="945" w:type="dxa"/>
                  <w:tcBorders>
                    <w:tl2br w:val="nil"/>
                    <w:tr2bl w:val="nil"/>
                  </w:tcBorders>
                  <w:vAlign w:val="center"/>
                </w:tcPr>
                <w:p w:rsidR="003E032D" w:rsidRPr="00DC1110" w:rsidRDefault="00BA66DF">
                  <w:pPr>
                    <w:jc w:val="center"/>
                    <w:rPr>
                      <w:kern w:val="0"/>
                      <w:szCs w:val="21"/>
                    </w:rPr>
                  </w:pPr>
                  <w:r w:rsidRPr="00DC1110">
                    <w:rPr>
                      <w:rFonts w:hint="eastAsia"/>
                      <w:szCs w:val="21"/>
                    </w:rPr>
                    <w:t>80</w:t>
                  </w:r>
                </w:p>
              </w:tc>
              <w:tc>
                <w:tcPr>
                  <w:tcW w:w="1230" w:type="dxa"/>
                  <w:tcBorders>
                    <w:tl2br w:val="nil"/>
                    <w:tr2bl w:val="nil"/>
                  </w:tcBorders>
                  <w:vAlign w:val="center"/>
                </w:tcPr>
                <w:p w:rsidR="003E032D" w:rsidRPr="00DC1110" w:rsidRDefault="00BA66DF">
                  <w:pPr>
                    <w:widowControl/>
                    <w:adjustRightInd w:val="0"/>
                    <w:snapToGrid w:val="0"/>
                    <w:jc w:val="center"/>
                    <w:rPr>
                      <w:kern w:val="0"/>
                      <w:szCs w:val="21"/>
                    </w:rPr>
                  </w:pPr>
                  <w:r w:rsidRPr="00DC1110">
                    <w:rPr>
                      <w:kern w:val="0"/>
                      <w:szCs w:val="21"/>
                    </w:rPr>
                    <w:t>基础减振、厂房隔声</w:t>
                  </w:r>
                </w:p>
              </w:tc>
              <w:tc>
                <w:tcPr>
                  <w:tcW w:w="1185" w:type="dxa"/>
                  <w:tcBorders>
                    <w:tl2br w:val="nil"/>
                    <w:tr2bl w:val="nil"/>
                  </w:tcBorders>
                  <w:vAlign w:val="center"/>
                </w:tcPr>
                <w:p w:rsidR="003E032D" w:rsidRPr="00DC1110" w:rsidRDefault="00BA66DF">
                  <w:pPr>
                    <w:jc w:val="center"/>
                    <w:rPr>
                      <w:kern w:val="0"/>
                      <w:szCs w:val="21"/>
                    </w:rPr>
                  </w:pPr>
                  <w:r w:rsidRPr="00DC1110">
                    <w:rPr>
                      <w:rFonts w:hint="eastAsia"/>
                      <w:szCs w:val="21"/>
                    </w:rPr>
                    <w:t>65</w:t>
                  </w:r>
                </w:p>
              </w:tc>
              <w:tc>
                <w:tcPr>
                  <w:tcW w:w="2527" w:type="dxa"/>
                  <w:tcBorders>
                    <w:tl2br w:val="nil"/>
                    <w:tr2bl w:val="nil"/>
                  </w:tcBorders>
                  <w:vAlign w:val="center"/>
                </w:tcPr>
                <w:p w:rsidR="003E032D" w:rsidRPr="00DC1110" w:rsidRDefault="00BA66DF">
                  <w:pPr>
                    <w:jc w:val="center"/>
                    <w:rPr>
                      <w:szCs w:val="21"/>
                    </w:rPr>
                  </w:pPr>
                  <w:r w:rsidRPr="00DC1110">
                    <w:rPr>
                      <w:rFonts w:hint="eastAsia"/>
                      <w:szCs w:val="21"/>
                    </w:rPr>
                    <w:t>E:7</w:t>
                  </w:r>
                  <w:r w:rsidRPr="00DC1110">
                    <w:rPr>
                      <w:rFonts w:hint="eastAsia"/>
                      <w:szCs w:val="21"/>
                    </w:rPr>
                    <w:t>、</w:t>
                  </w:r>
                  <w:r w:rsidRPr="00DC1110">
                    <w:rPr>
                      <w:rFonts w:hint="eastAsia"/>
                      <w:szCs w:val="21"/>
                    </w:rPr>
                    <w:t>S:33</w:t>
                  </w:r>
                  <w:r w:rsidRPr="00DC1110">
                    <w:rPr>
                      <w:rFonts w:hint="eastAsia"/>
                      <w:szCs w:val="21"/>
                    </w:rPr>
                    <w:t>、</w:t>
                  </w:r>
                  <w:r w:rsidRPr="00DC1110">
                    <w:rPr>
                      <w:rFonts w:hint="eastAsia"/>
                      <w:szCs w:val="21"/>
                    </w:rPr>
                    <w:t>W:19</w:t>
                  </w:r>
                  <w:r w:rsidRPr="00DC1110">
                    <w:rPr>
                      <w:rFonts w:hint="eastAsia"/>
                      <w:szCs w:val="21"/>
                    </w:rPr>
                    <w:t>、</w:t>
                  </w:r>
                  <w:r w:rsidRPr="00DC1110">
                    <w:rPr>
                      <w:rFonts w:hint="eastAsia"/>
                      <w:szCs w:val="21"/>
                    </w:rPr>
                    <w:t>N:20</w:t>
                  </w:r>
                </w:p>
              </w:tc>
            </w:tr>
            <w:tr w:rsidR="00DC1110" w:rsidRPr="00DC1110" w:rsidTr="00746D91">
              <w:trPr>
                <w:cantSplit/>
                <w:trHeight w:val="340"/>
                <w:jc w:val="center"/>
              </w:trPr>
              <w:tc>
                <w:tcPr>
                  <w:tcW w:w="519" w:type="dxa"/>
                  <w:tcBorders>
                    <w:tl2br w:val="nil"/>
                    <w:tr2bl w:val="nil"/>
                  </w:tcBorders>
                  <w:vAlign w:val="center"/>
                </w:tcPr>
                <w:p w:rsidR="003E032D" w:rsidRPr="00DC1110" w:rsidRDefault="00BA66DF">
                  <w:pPr>
                    <w:jc w:val="center"/>
                    <w:rPr>
                      <w:szCs w:val="21"/>
                    </w:rPr>
                  </w:pPr>
                  <w:r w:rsidRPr="00DC1110">
                    <w:rPr>
                      <w:szCs w:val="21"/>
                    </w:rPr>
                    <w:t>2</w:t>
                  </w:r>
                </w:p>
              </w:tc>
              <w:tc>
                <w:tcPr>
                  <w:tcW w:w="1172" w:type="dxa"/>
                  <w:tcBorders>
                    <w:tl2br w:val="nil"/>
                    <w:tr2bl w:val="nil"/>
                  </w:tcBorders>
                  <w:vAlign w:val="center"/>
                </w:tcPr>
                <w:p w:rsidR="003E032D" w:rsidRPr="00DC1110" w:rsidRDefault="00BA66DF">
                  <w:pPr>
                    <w:widowControl/>
                    <w:jc w:val="center"/>
                    <w:rPr>
                      <w:kern w:val="0"/>
                      <w:szCs w:val="21"/>
                    </w:rPr>
                  </w:pPr>
                  <w:r w:rsidRPr="00DC1110">
                    <w:rPr>
                      <w:rFonts w:hint="eastAsia"/>
                      <w:kern w:val="0"/>
                      <w:szCs w:val="21"/>
                    </w:rPr>
                    <w:t>空压机</w:t>
                  </w:r>
                </w:p>
              </w:tc>
              <w:tc>
                <w:tcPr>
                  <w:tcW w:w="705" w:type="dxa"/>
                  <w:tcBorders>
                    <w:tl2br w:val="nil"/>
                    <w:tr2bl w:val="nil"/>
                  </w:tcBorders>
                  <w:vAlign w:val="center"/>
                </w:tcPr>
                <w:p w:rsidR="003E032D" w:rsidRPr="00DC1110" w:rsidRDefault="00BA66DF">
                  <w:pPr>
                    <w:widowControl/>
                    <w:jc w:val="center"/>
                    <w:rPr>
                      <w:kern w:val="0"/>
                      <w:szCs w:val="21"/>
                    </w:rPr>
                  </w:pPr>
                  <w:r w:rsidRPr="00DC1110">
                    <w:rPr>
                      <w:rFonts w:hint="eastAsia"/>
                    </w:rPr>
                    <w:t>1</w:t>
                  </w:r>
                </w:p>
              </w:tc>
              <w:tc>
                <w:tcPr>
                  <w:tcW w:w="945" w:type="dxa"/>
                  <w:tcBorders>
                    <w:tl2br w:val="nil"/>
                    <w:tr2bl w:val="nil"/>
                  </w:tcBorders>
                  <w:vAlign w:val="center"/>
                </w:tcPr>
                <w:p w:rsidR="003E032D" w:rsidRPr="00DC1110" w:rsidRDefault="00BA66DF">
                  <w:pPr>
                    <w:jc w:val="center"/>
                    <w:rPr>
                      <w:szCs w:val="21"/>
                    </w:rPr>
                  </w:pPr>
                  <w:r w:rsidRPr="00DC1110">
                    <w:rPr>
                      <w:rFonts w:hint="eastAsia"/>
                      <w:szCs w:val="21"/>
                    </w:rPr>
                    <w:t>85</w:t>
                  </w:r>
                </w:p>
              </w:tc>
              <w:tc>
                <w:tcPr>
                  <w:tcW w:w="1230" w:type="dxa"/>
                  <w:tcBorders>
                    <w:tl2br w:val="nil"/>
                    <w:tr2bl w:val="nil"/>
                  </w:tcBorders>
                  <w:vAlign w:val="center"/>
                </w:tcPr>
                <w:p w:rsidR="003E032D" w:rsidRPr="00DC1110" w:rsidRDefault="00BA66DF">
                  <w:pPr>
                    <w:widowControl/>
                    <w:adjustRightInd w:val="0"/>
                    <w:snapToGrid w:val="0"/>
                    <w:jc w:val="center"/>
                    <w:rPr>
                      <w:kern w:val="0"/>
                      <w:szCs w:val="21"/>
                    </w:rPr>
                  </w:pPr>
                  <w:r w:rsidRPr="00DC1110">
                    <w:rPr>
                      <w:kern w:val="0"/>
                      <w:szCs w:val="21"/>
                    </w:rPr>
                    <w:t>基础减振、厂房隔声</w:t>
                  </w:r>
                  <w:r w:rsidRPr="00DC1110">
                    <w:rPr>
                      <w:rFonts w:hint="eastAsia"/>
                      <w:kern w:val="0"/>
                      <w:szCs w:val="21"/>
                    </w:rPr>
                    <w:t>、单独隔声</w:t>
                  </w:r>
                </w:p>
              </w:tc>
              <w:tc>
                <w:tcPr>
                  <w:tcW w:w="1185" w:type="dxa"/>
                  <w:tcBorders>
                    <w:tl2br w:val="nil"/>
                    <w:tr2bl w:val="nil"/>
                  </w:tcBorders>
                  <w:vAlign w:val="center"/>
                </w:tcPr>
                <w:p w:rsidR="003E032D" w:rsidRPr="00DC1110" w:rsidRDefault="00BA66DF">
                  <w:pPr>
                    <w:jc w:val="center"/>
                    <w:rPr>
                      <w:szCs w:val="21"/>
                    </w:rPr>
                  </w:pPr>
                  <w:r w:rsidRPr="00DC1110">
                    <w:rPr>
                      <w:rFonts w:hint="eastAsia"/>
                      <w:szCs w:val="21"/>
                    </w:rPr>
                    <w:t>65</w:t>
                  </w:r>
                </w:p>
              </w:tc>
              <w:tc>
                <w:tcPr>
                  <w:tcW w:w="2527" w:type="dxa"/>
                  <w:tcBorders>
                    <w:tl2br w:val="nil"/>
                    <w:tr2bl w:val="nil"/>
                  </w:tcBorders>
                  <w:vAlign w:val="center"/>
                </w:tcPr>
                <w:p w:rsidR="003E032D" w:rsidRPr="00DC1110" w:rsidRDefault="00BA66DF">
                  <w:pPr>
                    <w:jc w:val="center"/>
                    <w:rPr>
                      <w:szCs w:val="21"/>
                    </w:rPr>
                  </w:pPr>
                  <w:r w:rsidRPr="00DC1110">
                    <w:rPr>
                      <w:rFonts w:hint="eastAsia"/>
                      <w:szCs w:val="21"/>
                    </w:rPr>
                    <w:t>E:3</w:t>
                  </w:r>
                  <w:r w:rsidRPr="00DC1110">
                    <w:rPr>
                      <w:rFonts w:hint="eastAsia"/>
                      <w:szCs w:val="21"/>
                    </w:rPr>
                    <w:t>、</w:t>
                  </w:r>
                  <w:r w:rsidRPr="00DC1110">
                    <w:rPr>
                      <w:rFonts w:hint="eastAsia"/>
                      <w:szCs w:val="21"/>
                    </w:rPr>
                    <w:t>S:33</w:t>
                  </w:r>
                  <w:r w:rsidRPr="00DC1110">
                    <w:rPr>
                      <w:rFonts w:hint="eastAsia"/>
                      <w:szCs w:val="21"/>
                    </w:rPr>
                    <w:t>、</w:t>
                  </w:r>
                  <w:r w:rsidRPr="00DC1110">
                    <w:rPr>
                      <w:rFonts w:hint="eastAsia"/>
                      <w:szCs w:val="21"/>
                    </w:rPr>
                    <w:t>W:26</w:t>
                  </w:r>
                  <w:r w:rsidRPr="00DC1110">
                    <w:rPr>
                      <w:rFonts w:hint="eastAsia"/>
                      <w:szCs w:val="21"/>
                    </w:rPr>
                    <w:t>、</w:t>
                  </w:r>
                  <w:r w:rsidRPr="00DC1110">
                    <w:rPr>
                      <w:rFonts w:hint="eastAsia"/>
                      <w:szCs w:val="21"/>
                    </w:rPr>
                    <w:t>N:21</w:t>
                  </w:r>
                </w:p>
              </w:tc>
            </w:tr>
            <w:tr w:rsidR="00DC1110" w:rsidRPr="00DC1110" w:rsidTr="00746D91">
              <w:trPr>
                <w:cantSplit/>
                <w:trHeight w:val="340"/>
                <w:jc w:val="center"/>
              </w:trPr>
              <w:tc>
                <w:tcPr>
                  <w:tcW w:w="519" w:type="dxa"/>
                  <w:tcBorders>
                    <w:tl2br w:val="nil"/>
                    <w:tr2bl w:val="nil"/>
                  </w:tcBorders>
                  <w:vAlign w:val="center"/>
                </w:tcPr>
                <w:p w:rsidR="003E032D" w:rsidRPr="00DC1110" w:rsidRDefault="00BA66DF">
                  <w:pPr>
                    <w:jc w:val="center"/>
                    <w:rPr>
                      <w:kern w:val="0"/>
                      <w:szCs w:val="21"/>
                    </w:rPr>
                  </w:pPr>
                  <w:r w:rsidRPr="00DC1110">
                    <w:rPr>
                      <w:rFonts w:hint="eastAsia"/>
                      <w:szCs w:val="21"/>
                    </w:rPr>
                    <w:t>3</w:t>
                  </w:r>
                </w:p>
              </w:tc>
              <w:tc>
                <w:tcPr>
                  <w:tcW w:w="1172" w:type="dxa"/>
                  <w:tcBorders>
                    <w:tl2br w:val="nil"/>
                    <w:tr2bl w:val="nil"/>
                  </w:tcBorders>
                  <w:vAlign w:val="center"/>
                </w:tcPr>
                <w:p w:rsidR="003E032D" w:rsidRPr="00DC1110" w:rsidRDefault="00BA66DF">
                  <w:pPr>
                    <w:widowControl/>
                    <w:jc w:val="center"/>
                    <w:rPr>
                      <w:kern w:val="0"/>
                      <w:szCs w:val="21"/>
                    </w:rPr>
                  </w:pPr>
                  <w:r w:rsidRPr="00DC1110">
                    <w:rPr>
                      <w:rFonts w:hint="eastAsia"/>
                      <w:kern w:val="0"/>
                      <w:szCs w:val="21"/>
                    </w:rPr>
                    <w:t>冷水机组</w:t>
                  </w:r>
                </w:p>
              </w:tc>
              <w:tc>
                <w:tcPr>
                  <w:tcW w:w="705" w:type="dxa"/>
                  <w:tcBorders>
                    <w:tl2br w:val="nil"/>
                    <w:tr2bl w:val="nil"/>
                  </w:tcBorders>
                  <w:vAlign w:val="center"/>
                </w:tcPr>
                <w:p w:rsidR="003E032D" w:rsidRPr="00DC1110" w:rsidRDefault="00BA66DF">
                  <w:pPr>
                    <w:widowControl/>
                    <w:jc w:val="center"/>
                  </w:pPr>
                  <w:r w:rsidRPr="00DC1110">
                    <w:rPr>
                      <w:rFonts w:hint="eastAsia"/>
                    </w:rPr>
                    <w:t>1</w:t>
                  </w:r>
                </w:p>
              </w:tc>
              <w:tc>
                <w:tcPr>
                  <w:tcW w:w="945" w:type="dxa"/>
                  <w:tcBorders>
                    <w:tl2br w:val="nil"/>
                    <w:tr2bl w:val="nil"/>
                  </w:tcBorders>
                  <w:vAlign w:val="center"/>
                </w:tcPr>
                <w:p w:rsidR="003E032D" w:rsidRPr="00DC1110" w:rsidRDefault="00BA66DF">
                  <w:pPr>
                    <w:jc w:val="center"/>
                    <w:rPr>
                      <w:kern w:val="0"/>
                      <w:szCs w:val="21"/>
                    </w:rPr>
                  </w:pPr>
                  <w:r w:rsidRPr="00DC1110">
                    <w:rPr>
                      <w:rFonts w:hint="eastAsia"/>
                      <w:szCs w:val="21"/>
                    </w:rPr>
                    <w:t>85</w:t>
                  </w:r>
                </w:p>
              </w:tc>
              <w:tc>
                <w:tcPr>
                  <w:tcW w:w="1230" w:type="dxa"/>
                  <w:tcBorders>
                    <w:tl2br w:val="nil"/>
                    <w:tr2bl w:val="nil"/>
                  </w:tcBorders>
                  <w:vAlign w:val="center"/>
                </w:tcPr>
                <w:p w:rsidR="003E032D" w:rsidRPr="00DC1110" w:rsidRDefault="00BA66DF">
                  <w:pPr>
                    <w:widowControl/>
                    <w:adjustRightInd w:val="0"/>
                    <w:snapToGrid w:val="0"/>
                    <w:jc w:val="center"/>
                    <w:rPr>
                      <w:kern w:val="0"/>
                      <w:szCs w:val="21"/>
                    </w:rPr>
                  </w:pPr>
                  <w:r w:rsidRPr="00DC1110">
                    <w:rPr>
                      <w:kern w:val="0"/>
                      <w:szCs w:val="21"/>
                    </w:rPr>
                    <w:t>基础减振、厂房隔声</w:t>
                  </w:r>
                  <w:r w:rsidRPr="00DC1110">
                    <w:rPr>
                      <w:rFonts w:hint="eastAsia"/>
                      <w:kern w:val="0"/>
                      <w:szCs w:val="21"/>
                    </w:rPr>
                    <w:t>、单独隔声</w:t>
                  </w:r>
                </w:p>
              </w:tc>
              <w:tc>
                <w:tcPr>
                  <w:tcW w:w="1185" w:type="dxa"/>
                  <w:tcBorders>
                    <w:tl2br w:val="nil"/>
                    <w:tr2bl w:val="nil"/>
                  </w:tcBorders>
                  <w:vAlign w:val="center"/>
                </w:tcPr>
                <w:p w:rsidR="003E032D" w:rsidRPr="00DC1110" w:rsidRDefault="00BA66DF">
                  <w:pPr>
                    <w:jc w:val="center"/>
                    <w:rPr>
                      <w:kern w:val="0"/>
                      <w:szCs w:val="21"/>
                    </w:rPr>
                  </w:pPr>
                  <w:r w:rsidRPr="00DC1110">
                    <w:rPr>
                      <w:rFonts w:hint="eastAsia"/>
                      <w:szCs w:val="21"/>
                    </w:rPr>
                    <w:t>65</w:t>
                  </w:r>
                </w:p>
              </w:tc>
              <w:tc>
                <w:tcPr>
                  <w:tcW w:w="2527" w:type="dxa"/>
                  <w:tcBorders>
                    <w:tl2br w:val="nil"/>
                    <w:tr2bl w:val="nil"/>
                  </w:tcBorders>
                  <w:vAlign w:val="center"/>
                </w:tcPr>
                <w:p w:rsidR="003E032D" w:rsidRPr="00DC1110" w:rsidRDefault="00BA66DF">
                  <w:pPr>
                    <w:jc w:val="center"/>
                    <w:rPr>
                      <w:szCs w:val="21"/>
                    </w:rPr>
                  </w:pPr>
                  <w:r w:rsidRPr="00DC1110">
                    <w:rPr>
                      <w:rFonts w:hint="eastAsia"/>
                      <w:szCs w:val="21"/>
                    </w:rPr>
                    <w:t>E:3</w:t>
                  </w:r>
                  <w:r w:rsidRPr="00DC1110">
                    <w:rPr>
                      <w:rFonts w:hint="eastAsia"/>
                      <w:szCs w:val="21"/>
                    </w:rPr>
                    <w:t>、</w:t>
                  </w:r>
                  <w:r w:rsidRPr="00DC1110">
                    <w:rPr>
                      <w:rFonts w:hint="eastAsia"/>
                      <w:szCs w:val="21"/>
                    </w:rPr>
                    <w:t>S:24</w:t>
                  </w:r>
                  <w:r w:rsidRPr="00DC1110">
                    <w:rPr>
                      <w:rFonts w:hint="eastAsia"/>
                      <w:szCs w:val="21"/>
                    </w:rPr>
                    <w:t>、</w:t>
                  </w:r>
                  <w:r w:rsidRPr="00DC1110">
                    <w:rPr>
                      <w:rFonts w:hint="eastAsia"/>
                      <w:szCs w:val="21"/>
                    </w:rPr>
                    <w:t>W:26</w:t>
                  </w:r>
                  <w:r w:rsidRPr="00DC1110">
                    <w:rPr>
                      <w:rFonts w:hint="eastAsia"/>
                      <w:szCs w:val="21"/>
                    </w:rPr>
                    <w:t>、</w:t>
                  </w:r>
                  <w:r w:rsidRPr="00DC1110">
                    <w:rPr>
                      <w:rFonts w:hint="eastAsia"/>
                      <w:szCs w:val="21"/>
                    </w:rPr>
                    <w:t>N:26</w:t>
                  </w:r>
                </w:p>
              </w:tc>
            </w:tr>
            <w:tr w:rsidR="00DC1110" w:rsidRPr="00DC1110" w:rsidTr="00746D91">
              <w:trPr>
                <w:cantSplit/>
                <w:trHeight w:val="340"/>
                <w:jc w:val="center"/>
              </w:trPr>
              <w:tc>
                <w:tcPr>
                  <w:tcW w:w="519" w:type="dxa"/>
                  <w:tcBorders>
                    <w:tl2br w:val="nil"/>
                    <w:tr2bl w:val="nil"/>
                  </w:tcBorders>
                  <w:vAlign w:val="center"/>
                </w:tcPr>
                <w:p w:rsidR="003E032D" w:rsidRPr="00DC1110" w:rsidRDefault="00BA66DF">
                  <w:pPr>
                    <w:jc w:val="center"/>
                    <w:rPr>
                      <w:szCs w:val="21"/>
                    </w:rPr>
                  </w:pPr>
                  <w:r w:rsidRPr="00DC1110">
                    <w:rPr>
                      <w:rFonts w:hint="eastAsia"/>
                      <w:szCs w:val="21"/>
                    </w:rPr>
                    <w:t>4</w:t>
                  </w:r>
                </w:p>
              </w:tc>
              <w:tc>
                <w:tcPr>
                  <w:tcW w:w="1172" w:type="dxa"/>
                  <w:tcBorders>
                    <w:tl2br w:val="nil"/>
                    <w:tr2bl w:val="nil"/>
                  </w:tcBorders>
                  <w:vAlign w:val="center"/>
                </w:tcPr>
                <w:p w:rsidR="003E032D" w:rsidRPr="00DC1110" w:rsidRDefault="00BA66DF">
                  <w:pPr>
                    <w:widowControl/>
                    <w:jc w:val="center"/>
                    <w:rPr>
                      <w:kern w:val="0"/>
                      <w:szCs w:val="21"/>
                    </w:rPr>
                  </w:pPr>
                  <w:r w:rsidRPr="00DC1110">
                    <w:rPr>
                      <w:rFonts w:hint="eastAsia"/>
                      <w:kern w:val="0"/>
                      <w:szCs w:val="21"/>
                    </w:rPr>
                    <w:t>模切机</w:t>
                  </w:r>
                </w:p>
              </w:tc>
              <w:tc>
                <w:tcPr>
                  <w:tcW w:w="705" w:type="dxa"/>
                  <w:tcBorders>
                    <w:tl2br w:val="nil"/>
                    <w:tr2bl w:val="nil"/>
                  </w:tcBorders>
                  <w:vAlign w:val="center"/>
                </w:tcPr>
                <w:p w:rsidR="003E032D" w:rsidRPr="00DC1110" w:rsidRDefault="00BA66DF">
                  <w:pPr>
                    <w:widowControl/>
                    <w:jc w:val="center"/>
                    <w:rPr>
                      <w:kern w:val="0"/>
                      <w:szCs w:val="21"/>
                    </w:rPr>
                  </w:pPr>
                  <w:r w:rsidRPr="00DC1110">
                    <w:rPr>
                      <w:rFonts w:hint="eastAsia"/>
                    </w:rPr>
                    <w:t>1</w:t>
                  </w:r>
                </w:p>
              </w:tc>
              <w:tc>
                <w:tcPr>
                  <w:tcW w:w="945" w:type="dxa"/>
                  <w:tcBorders>
                    <w:tl2br w:val="nil"/>
                    <w:tr2bl w:val="nil"/>
                  </w:tcBorders>
                  <w:vAlign w:val="center"/>
                </w:tcPr>
                <w:p w:rsidR="003E032D" w:rsidRPr="00DC1110" w:rsidRDefault="00BA66DF">
                  <w:pPr>
                    <w:jc w:val="center"/>
                    <w:rPr>
                      <w:szCs w:val="21"/>
                    </w:rPr>
                  </w:pPr>
                  <w:r w:rsidRPr="00DC1110">
                    <w:rPr>
                      <w:rFonts w:hint="eastAsia"/>
                      <w:szCs w:val="21"/>
                    </w:rPr>
                    <w:t>85</w:t>
                  </w:r>
                </w:p>
              </w:tc>
              <w:tc>
                <w:tcPr>
                  <w:tcW w:w="1230" w:type="dxa"/>
                  <w:tcBorders>
                    <w:tl2br w:val="nil"/>
                    <w:tr2bl w:val="nil"/>
                  </w:tcBorders>
                  <w:vAlign w:val="center"/>
                </w:tcPr>
                <w:p w:rsidR="003E032D" w:rsidRPr="00DC1110" w:rsidRDefault="00BA66DF">
                  <w:pPr>
                    <w:widowControl/>
                    <w:adjustRightInd w:val="0"/>
                    <w:snapToGrid w:val="0"/>
                    <w:jc w:val="center"/>
                    <w:rPr>
                      <w:kern w:val="0"/>
                      <w:szCs w:val="21"/>
                    </w:rPr>
                  </w:pPr>
                  <w:r w:rsidRPr="00DC1110">
                    <w:rPr>
                      <w:kern w:val="0"/>
                      <w:szCs w:val="21"/>
                    </w:rPr>
                    <w:t>基础减振、厂房隔声</w:t>
                  </w:r>
                </w:p>
              </w:tc>
              <w:tc>
                <w:tcPr>
                  <w:tcW w:w="1185" w:type="dxa"/>
                  <w:tcBorders>
                    <w:tl2br w:val="nil"/>
                    <w:tr2bl w:val="nil"/>
                  </w:tcBorders>
                  <w:vAlign w:val="center"/>
                </w:tcPr>
                <w:p w:rsidR="003E032D" w:rsidRPr="00DC1110" w:rsidRDefault="00BA66DF">
                  <w:pPr>
                    <w:jc w:val="center"/>
                    <w:rPr>
                      <w:szCs w:val="21"/>
                    </w:rPr>
                  </w:pPr>
                  <w:r w:rsidRPr="00DC1110">
                    <w:rPr>
                      <w:rFonts w:hint="eastAsia"/>
                      <w:szCs w:val="21"/>
                    </w:rPr>
                    <w:t>70</w:t>
                  </w:r>
                </w:p>
              </w:tc>
              <w:tc>
                <w:tcPr>
                  <w:tcW w:w="2527" w:type="dxa"/>
                  <w:tcBorders>
                    <w:tl2br w:val="nil"/>
                    <w:tr2bl w:val="nil"/>
                  </w:tcBorders>
                  <w:vAlign w:val="center"/>
                </w:tcPr>
                <w:p w:rsidR="003E032D" w:rsidRPr="00DC1110" w:rsidRDefault="00BA66DF">
                  <w:pPr>
                    <w:jc w:val="center"/>
                    <w:rPr>
                      <w:szCs w:val="21"/>
                    </w:rPr>
                  </w:pPr>
                  <w:r w:rsidRPr="00DC1110">
                    <w:rPr>
                      <w:rFonts w:hint="eastAsia"/>
                      <w:szCs w:val="21"/>
                    </w:rPr>
                    <w:t>E:14</w:t>
                  </w:r>
                  <w:r w:rsidRPr="00DC1110">
                    <w:rPr>
                      <w:rFonts w:hint="eastAsia"/>
                      <w:szCs w:val="21"/>
                    </w:rPr>
                    <w:t>、</w:t>
                  </w:r>
                  <w:r w:rsidRPr="00DC1110">
                    <w:rPr>
                      <w:rFonts w:hint="eastAsia"/>
                      <w:szCs w:val="21"/>
                    </w:rPr>
                    <w:t>S:44</w:t>
                  </w:r>
                  <w:r w:rsidRPr="00DC1110">
                    <w:rPr>
                      <w:rFonts w:hint="eastAsia"/>
                      <w:szCs w:val="21"/>
                    </w:rPr>
                    <w:t>、</w:t>
                  </w:r>
                  <w:r w:rsidRPr="00DC1110">
                    <w:rPr>
                      <w:rFonts w:hint="eastAsia"/>
                      <w:szCs w:val="21"/>
                    </w:rPr>
                    <w:t>W:16</w:t>
                  </w:r>
                  <w:r w:rsidRPr="00DC1110">
                    <w:rPr>
                      <w:rFonts w:hint="eastAsia"/>
                      <w:szCs w:val="21"/>
                    </w:rPr>
                    <w:t>、</w:t>
                  </w:r>
                  <w:r w:rsidRPr="00DC1110">
                    <w:rPr>
                      <w:rFonts w:hint="eastAsia"/>
                      <w:szCs w:val="21"/>
                    </w:rPr>
                    <w:t>N:12</w:t>
                  </w:r>
                </w:p>
              </w:tc>
            </w:tr>
          </w:tbl>
          <w:p w:rsidR="003E032D" w:rsidRPr="00DC1110" w:rsidRDefault="00BA66DF">
            <w:pPr>
              <w:pStyle w:val="HDY"/>
              <w:spacing w:before="120" w:after="120"/>
              <w:rPr>
                <w:rFonts w:ascii="宋体" w:hAnsi="宋体"/>
                <w:szCs w:val="24"/>
              </w:rPr>
            </w:pPr>
            <w:r w:rsidRPr="00DC1110">
              <w:rPr>
                <w:rFonts w:ascii="宋体" w:hAnsi="宋体" w:hint="eastAsia"/>
                <w:szCs w:val="24"/>
              </w:rPr>
              <w:t>（1）噪声预测模式</w:t>
            </w:r>
          </w:p>
          <w:p w:rsidR="003E032D" w:rsidRPr="00DC1110" w:rsidRDefault="00BA66DF">
            <w:pPr>
              <w:pStyle w:val="HDY"/>
              <w:spacing w:before="120" w:after="120"/>
              <w:rPr>
                <w:spacing w:val="10"/>
              </w:rPr>
            </w:pPr>
            <w:r w:rsidRPr="00DC1110">
              <w:rPr>
                <w:rFonts w:hAnsi="宋体"/>
              </w:rPr>
              <w:t>本</w:t>
            </w:r>
            <w:r w:rsidRPr="00DC1110">
              <w:rPr>
                <w:rFonts w:hAnsi="宋体"/>
                <w:spacing w:val="10"/>
              </w:rPr>
              <w:t>次评价噪声预测采用噪声点源衰减模式和噪声叠加公式进行计算，具体预测模式如下：</w:t>
            </w:r>
          </w:p>
          <w:p w:rsidR="003E032D" w:rsidRPr="00DC1110" w:rsidRDefault="00BA66DF">
            <w:pPr>
              <w:pStyle w:val="HDY"/>
              <w:spacing w:before="120" w:after="120"/>
              <w:ind w:firstLine="520"/>
              <w:rPr>
                <w:spacing w:val="10"/>
              </w:rPr>
            </w:pPr>
            <w:r w:rsidRPr="00DC1110">
              <w:rPr>
                <w:rFonts w:hAnsi="宋体" w:hint="eastAsia"/>
                <w:spacing w:val="10"/>
              </w:rPr>
              <w:t>①</w:t>
            </w:r>
            <w:r w:rsidRPr="00DC1110">
              <w:rPr>
                <w:rFonts w:hAnsi="宋体"/>
                <w:spacing w:val="10"/>
              </w:rPr>
              <w:t>如果声源处于自由声场，则点源预测模式选用：</w:t>
            </w:r>
          </w:p>
          <w:p w:rsidR="003E032D" w:rsidRPr="00DC1110" w:rsidRDefault="00BA66DF">
            <w:pPr>
              <w:pStyle w:val="HDY"/>
              <w:spacing w:before="120" w:after="120"/>
              <w:ind w:firstLine="520"/>
              <w:jc w:val="center"/>
              <w:rPr>
                <w:spacing w:val="10"/>
              </w:rPr>
            </w:pPr>
            <w:r w:rsidRPr="00DC1110">
              <w:rPr>
                <w:spacing w:val="10"/>
              </w:rPr>
              <w:t>L</w:t>
            </w:r>
            <w:r w:rsidRPr="00DC1110">
              <w:rPr>
                <w:spacing w:val="10"/>
                <w:vertAlign w:val="subscript"/>
              </w:rPr>
              <w:t>A</w:t>
            </w:r>
            <w:r w:rsidRPr="00DC1110">
              <w:rPr>
                <w:spacing w:val="10"/>
              </w:rPr>
              <w:t>=L</w:t>
            </w:r>
            <w:r w:rsidRPr="00DC1110">
              <w:rPr>
                <w:spacing w:val="10"/>
                <w:vertAlign w:val="subscript"/>
              </w:rPr>
              <w:t>0</w:t>
            </w:r>
            <w:r w:rsidRPr="00DC1110">
              <w:rPr>
                <w:spacing w:val="10"/>
              </w:rPr>
              <w:t>-20lg(r/r</w:t>
            </w:r>
            <w:r w:rsidRPr="00DC1110">
              <w:rPr>
                <w:spacing w:val="10"/>
                <w:vertAlign w:val="subscript"/>
              </w:rPr>
              <w:t>0</w:t>
            </w:r>
            <w:r w:rsidRPr="00DC1110">
              <w:rPr>
                <w:spacing w:val="10"/>
              </w:rPr>
              <w:t>)</w:t>
            </w:r>
          </w:p>
          <w:p w:rsidR="003E032D" w:rsidRPr="00DC1110" w:rsidRDefault="00BA66DF">
            <w:pPr>
              <w:pStyle w:val="HDY"/>
              <w:spacing w:before="120" w:after="120"/>
              <w:ind w:firstLine="520"/>
              <w:rPr>
                <w:spacing w:val="10"/>
              </w:rPr>
            </w:pPr>
            <w:r w:rsidRPr="00DC1110">
              <w:rPr>
                <w:rFonts w:hAnsi="宋体"/>
                <w:spacing w:val="10"/>
              </w:rPr>
              <w:t>式中：</w:t>
            </w:r>
            <w:r w:rsidRPr="00DC1110">
              <w:rPr>
                <w:spacing w:val="10"/>
              </w:rPr>
              <w:t>L</w:t>
            </w:r>
            <w:r w:rsidRPr="00DC1110">
              <w:rPr>
                <w:spacing w:val="10"/>
                <w:vertAlign w:val="subscript"/>
              </w:rPr>
              <w:t>A</w:t>
            </w:r>
            <w:r w:rsidRPr="00DC1110">
              <w:rPr>
                <w:spacing w:val="10"/>
              </w:rPr>
              <w:t>--</w:t>
            </w:r>
            <w:r w:rsidRPr="00DC1110">
              <w:rPr>
                <w:rFonts w:hAnsi="宋体"/>
                <w:spacing w:val="10"/>
              </w:rPr>
              <w:t>距声源</w:t>
            </w:r>
            <w:r w:rsidRPr="00DC1110">
              <w:rPr>
                <w:spacing w:val="10"/>
              </w:rPr>
              <w:t>r</w:t>
            </w:r>
            <w:r w:rsidRPr="00DC1110">
              <w:rPr>
                <w:rFonts w:hAnsi="宋体"/>
                <w:spacing w:val="10"/>
              </w:rPr>
              <w:t>米处的等效</w:t>
            </w:r>
            <w:r w:rsidRPr="00DC1110">
              <w:rPr>
                <w:spacing w:val="10"/>
              </w:rPr>
              <w:t>A</w:t>
            </w:r>
            <w:r w:rsidRPr="00DC1110">
              <w:rPr>
                <w:rFonts w:hAnsi="宋体"/>
                <w:spacing w:val="10"/>
              </w:rPr>
              <w:t>声级值，</w:t>
            </w:r>
            <w:r w:rsidRPr="00DC1110">
              <w:rPr>
                <w:spacing w:val="10"/>
              </w:rPr>
              <w:t>dB(A)</w:t>
            </w:r>
            <w:r w:rsidRPr="00DC1110">
              <w:rPr>
                <w:rFonts w:hAnsi="宋体"/>
                <w:spacing w:val="10"/>
              </w:rPr>
              <w:t>；</w:t>
            </w:r>
          </w:p>
          <w:p w:rsidR="003E032D" w:rsidRPr="00DC1110" w:rsidRDefault="00BA66DF">
            <w:pPr>
              <w:pStyle w:val="HDY"/>
              <w:spacing w:before="120" w:after="120"/>
              <w:ind w:firstLine="520"/>
              <w:rPr>
                <w:spacing w:val="10"/>
              </w:rPr>
            </w:pPr>
            <w:r w:rsidRPr="00DC1110">
              <w:rPr>
                <w:spacing w:val="10"/>
              </w:rPr>
              <w:t xml:space="preserve">      </w:t>
            </w:r>
            <w:bookmarkStart w:id="82" w:name="_Toc347232746"/>
            <w:bookmarkStart w:id="83" w:name="_Toc344391719"/>
            <w:bookmarkStart w:id="84" w:name="_Toc346198404"/>
            <w:bookmarkStart w:id="85" w:name="_Toc351362190"/>
            <w:bookmarkStart w:id="86" w:name="_Toc345934283"/>
            <w:bookmarkStart w:id="87" w:name="_Toc350849443"/>
            <w:bookmarkStart w:id="88" w:name="_Toc347223486"/>
            <w:bookmarkStart w:id="89" w:name="_Toc345245061"/>
            <w:r w:rsidRPr="00DC1110">
              <w:rPr>
                <w:spacing w:val="10"/>
              </w:rPr>
              <w:t>L</w:t>
            </w:r>
            <w:r w:rsidRPr="00DC1110">
              <w:rPr>
                <w:spacing w:val="10"/>
                <w:vertAlign w:val="subscript"/>
              </w:rPr>
              <w:t>0</w:t>
            </w:r>
            <w:r w:rsidRPr="00DC1110">
              <w:rPr>
                <w:spacing w:val="10"/>
              </w:rPr>
              <w:t>--</w:t>
            </w:r>
            <w:r w:rsidRPr="00DC1110">
              <w:rPr>
                <w:rFonts w:hAnsi="宋体"/>
                <w:spacing w:val="10"/>
              </w:rPr>
              <w:t>距声源</w:t>
            </w:r>
            <w:r w:rsidRPr="00DC1110">
              <w:rPr>
                <w:spacing w:val="10"/>
              </w:rPr>
              <w:t>r</w:t>
            </w:r>
            <w:r w:rsidRPr="00DC1110">
              <w:rPr>
                <w:spacing w:val="10"/>
                <w:vertAlign w:val="subscript"/>
              </w:rPr>
              <w:t>0</w:t>
            </w:r>
            <w:r w:rsidRPr="00DC1110">
              <w:rPr>
                <w:rFonts w:hAnsi="宋体"/>
                <w:spacing w:val="10"/>
              </w:rPr>
              <w:t>米处的参考声级，</w:t>
            </w:r>
            <w:r w:rsidRPr="00DC1110">
              <w:rPr>
                <w:spacing w:val="10"/>
              </w:rPr>
              <w:t>dB(A)</w:t>
            </w:r>
            <w:r w:rsidRPr="00DC1110">
              <w:rPr>
                <w:rFonts w:hAnsi="宋体"/>
                <w:spacing w:val="10"/>
              </w:rPr>
              <w:t>；</w:t>
            </w:r>
            <w:bookmarkEnd w:id="82"/>
            <w:bookmarkEnd w:id="83"/>
            <w:bookmarkEnd w:id="84"/>
            <w:bookmarkEnd w:id="85"/>
            <w:bookmarkEnd w:id="86"/>
            <w:bookmarkEnd w:id="87"/>
            <w:bookmarkEnd w:id="88"/>
            <w:bookmarkEnd w:id="89"/>
          </w:p>
          <w:p w:rsidR="003E032D" w:rsidRPr="00DC1110" w:rsidRDefault="00BA66DF">
            <w:pPr>
              <w:pStyle w:val="HDY"/>
              <w:spacing w:before="120" w:after="120"/>
              <w:ind w:firstLine="520"/>
              <w:rPr>
                <w:spacing w:val="10"/>
              </w:rPr>
            </w:pPr>
            <w:r w:rsidRPr="00DC1110">
              <w:rPr>
                <w:spacing w:val="10"/>
              </w:rPr>
              <w:t xml:space="preserve">      r--</w:t>
            </w:r>
            <w:r w:rsidRPr="00DC1110">
              <w:rPr>
                <w:rFonts w:hAnsi="宋体"/>
                <w:spacing w:val="10"/>
              </w:rPr>
              <w:t>预测点距噪声源距离，</w:t>
            </w:r>
            <w:r w:rsidRPr="00DC1110">
              <w:rPr>
                <w:spacing w:val="10"/>
              </w:rPr>
              <w:t>m</w:t>
            </w:r>
            <w:r w:rsidRPr="00DC1110">
              <w:rPr>
                <w:rFonts w:hAnsi="宋体"/>
                <w:spacing w:val="10"/>
              </w:rPr>
              <w:t>；</w:t>
            </w:r>
          </w:p>
          <w:p w:rsidR="003E032D" w:rsidRPr="00DC1110" w:rsidRDefault="00BA66DF">
            <w:pPr>
              <w:pStyle w:val="HDY"/>
              <w:spacing w:before="120" w:after="120"/>
              <w:ind w:firstLine="520"/>
              <w:rPr>
                <w:spacing w:val="10"/>
              </w:rPr>
            </w:pPr>
            <w:r w:rsidRPr="00DC1110">
              <w:rPr>
                <w:spacing w:val="10"/>
              </w:rPr>
              <w:t xml:space="preserve">      r</w:t>
            </w:r>
            <w:r w:rsidRPr="00DC1110">
              <w:rPr>
                <w:spacing w:val="10"/>
                <w:vertAlign w:val="subscript"/>
              </w:rPr>
              <w:t>0</w:t>
            </w:r>
            <w:r w:rsidRPr="00DC1110">
              <w:rPr>
                <w:spacing w:val="10"/>
              </w:rPr>
              <w:t>--</w:t>
            </w:r>
            <w:r w:rsidRPr="00DC1110">
              <w:rPr>
                <w:rFonts w:hAnsi="宋体"/>
                <w:spacing w:val="10"/>
              </w:rPr>
              <w:t>声级为</w:t>
            </w:r>
            <w:r w:rsidRPr="00DC1110">
              <w:rPr>
                <w:spacing w:val="10"/>
              </w:rPr>
              <w:t>L</w:t>
            </w:r>
            <w:r w:rsidRPr="00DC1110">
              <w:rPr>
                <w:spacing w:val="10"/>
                <w:vertAlign w:val="subscript"/>
              </w:rPr>
              <w:t>0</w:t>
            </w:r>
            <w:r w:rsidRPr="00DC1110">
              <w:rPr>
                <w:rFonts w:hAnsi="宋体"/>
                <w:spacing w:val="10"/>
              </w:rPr>
              <w:t>的预测点距噪声源距离，</w:t>
            </w:r>
            <w:r w:rsidRPr="00DC1110">
              <w:rPr>
                <w:spacing w:val="10"/>
              </w:rPr>
              <w:t>r</w:t>
            </w:r>
            <w:r w:rsidRPr="00DC1110">
              <w:rPr>
                <w:spacing w:val="10"/>
                <w:vertAlign w:val="subscript"/>
              </w:rPr>
              <w:t>0</w:t>
            </w:r>
            <w:r w:rsidRPr="00DC1110">
              <w:rPr>
                <w:spacing w:val="10"/>
              </w:rPr>
              <w:t>=1m</w:t>
            </w:r>
            <w:r w:rsidRPr="00DC1110">
              <w:rPr>
                <w:rFonts w:hAnsi="宋体"/>
                <w:spacing w:val="10"/>
              </w:rPr>
              <w:t>。</w:t>
            </w:r>
          </w:p>
          <w:p w:rsidR="003E032D" w:rsidRPr="00DC1110" w:rsidRDefault="00BA66DF">
            <w:pPr>
              <w:pStyle w:val="HDY"/>
              <w:spacing w:before="120" w:after="120"/>
              <w:ind w:firstLine="520"/>
              <w:rPr>
                <w:spacing w:val="10"/>
              </w:rPr>
            </w:pPr>
            <w:r w:rsidRPr="00DC1110">
              <w:rPr>
                <w:rFonts w:hAnsi="宋体" w:hint="eastAsia"/>
                <w:spacing w:val="10"/>
              </w:rPr>
              <w:t>②</w:t>
            </w:r>
            <w:r w:rsidRPr="00DC1110">
              <w:rPr>
                <w:rFonts w:hAnsi="宋体"/>
                <w:spacing w:val="10"/>
              </w:rPr>
              <w:t>噪声合成模式：</w:t>
            </w:r>
          </w:p>
          <w:p w:rsidR="003E032D" w:rsidRPr="00DC1110" w:rsidRDefault="00BA66DF">
            <w:pPr>
              <w:pStyle w:val="HDY"/>
              <w:spacing w:before="120" w:after="120"/>
              <w:ind w:firstLine="520"/>
              <w:jc w:val="center"/>
              <w:rPr>
                <w:spacing w:val="10"/>
                <w:vertAlign w:val="superscript"/>
              </w:rPr>
            </w:pPr>
            <w:proofErr w:type="spellStart"/>
            <w:r w:rsidRPr="00DC1110">
              <w:rPr>
                <w:spacing w:val="10"/>
              </w:rPr>
              <w:t>L</w:t>
            </w:r>
            <w:r w:rsidRPr="00DC1110">
              <w:rPr>
                <w:spacing w:val="10"/>
                <w:vertAlign w:val="subscript"/>
              </w:rPr>
              <w:t>p</w:t>
            </w:r>
            <w:proofErr w:type="spellEnd"/>
            <w:r w:rsidRPr="00DC1110">
              <w:rPr>
                <w:spacing w:val="10"/>
              </w:rPr>
              <w:t>=10lg∑10</w:t>
            </w:r>
            <w:r w:rsidRPr="00DC1110">
              <w:rPr>
                <w:spacing w:val="10"/>
                <w:vertAlign w:val="superscript"/>
              </w:rPr>
              <w:t>Li/10</w:t>
            </w:r>
          </w:p>
          <w:p w:rsidR="003E032D" w:rsidRPr="00DC1110" w:rsidRDefault="00BA66DF">
            <w:pPr>
              <w:pStyle w:val="HDY"/>
              <w:spacing w:before="120" w:after="120"/>
              <w:ind w:firstLine="520"/>
              <w:rPr>
                <w:spacing w:val="10"/>
              </w:rPr>
            </w:pPr>
            <w:r w:rsidRPr="00DC1110">
              <w:rPr>
                <w:rFonts w:hAnsi="宋体"/>
                <w:spacing w:val="10"/>
              </w:rPr>
              <w:t>式中：</w:t>
            </w:r>
            <w:proofErr w:type="spellStart"/>
            <w:r w:rsidRPr="00DC1110">
              <w:rPr>
                <w:spacing w:val="10"/>
              </w:rPr>
              <w:t>L</w:t>
            </w:r>
            <w:r w:rsidRPr="00DC1110">
              <w:rPr>
                <w:spacing w:val="10"/>
                <w:vertAlign w:val="subscript"/>
              </w:rPr>
              <w:t>p</w:t>
            </w:r>
            <w:proofErr w:type="spellEnd"/>
            <w:r w:rsidRPr="00DC1110">
              <w:rPr>
                <w:spacing w:val="10"/>
              </w:rPr>
              <w:t>--</w:t>
            </w:r>
            <w:r w:rsidRPr="00DC1110">
              <w:rPr>
                <w:rFonts w:hAnsi="宋体"/>
                <w:spacing w:val="10"/>
              </w:rPr>
              <w:t>预测点噪声叠加值，</w:t>
            </w:r>
            <w:r w:rsidRPr="00DC1110">
              <w:rPr>
                <w:spacing w:val="10"/>
              </w:rPr>
              <w:t>dB(A)</w:t>
            </w:r>
            <w:r w:rsidRPr="00DC1110">
              <w:rPr>
                <w:rFonts w:hAnsi="宋体"/>
                <w:spacing w:val="10"/>
              </w:rPr>
              <w:t>；</w:t>
            </w:r>
          </w:p>
          <w:p w:rsidR="003E032D" w:rsidRPr="00DC1110" w:rsidRDefault="00BA66DF">
            <w:pPr>
              <w:pStyle w:val="HDY"/>
              <w:spacing w:before="120" w:after="120"/>
              <w:ind w:firstLineChars="500" w:firstLine="1300"/>
              <w:rPr>
                <w:spacing w:val="10"/>
              </w:rPr>
            </w:pPr>
            <w:r w:rsidRPr="00DC1110">
              <w:rPr>
                <w:spacing w:val="10"/>
              </w:rPr>
              <w:lastRenderedPageBreak/>
              <w:t>L</w:t>
            </w:r>
            <w:r w:rsidRPr="00DC1110">
              <w:rPr>
                <w:spacing w:val="10"/>
                <w:vertAlign w:val="subscript"/>
              </w:rPr>
              <w:t>i</w:t>
            </w:r>
            <w:r w:rsidRPr="00DC1110">
              <w:rPr>
                <w:spacing w:val="10"/>
              </w:rPr>
              <w:t>--</w:t>
            </w:r>
            <w:r w:rsidRPr="00DC1110">
              <w:rPr>
                <w:rFonts w:hAnsi="宋体"/>
                <w:spacing w:val="10"/>
              </w:rPr>
              <w:t>第</w:t>
            </w:r>
            <w:r w:rsidRPr="00DC1110">
              <w:rPr>
                <w:spacing w:val="10"/>
              </w:rPr>
              <w:t>i</w:t>
            </w:r>
            <w:proofErr w:type="gramStart"/>
            <w:r w:rsidRPr="00DC1110">
              <w:rPr>
                <w:rFonts w:hAnsi="宋体"/>
                <w:spacing w:val="10"/>
              </w:rPr>
              <w:t>个</w:t>
            </w:r>
            <w:proofErr w:type="gramEnd"/>
            <w:r w:rsidRPr="00DC1110">
              <w:rPr>
                <w:rFonts w:hAnsi="宋体"/>
                <w:spacing w:val="10"/>
              </w:rPr>
              <w:t>声源的声压级，</w:t>
            </w:r>
            <w:r w:rsidRPr="00DC1110">
              <w:rPr>
                <w:spacing w:val="10"/>
              </w:rPr>
              <w:t>dB(A)</w:t>
            </w:r>
            <w:r w:rsidRPr="00DC1110">
              <w:rPr>
                <w:rFonts w:hAnsi="宋体"/>
                <w:spacing w:val="10"/>
              </w:rPr>
              <w:t>；</w:t>
            </w:r>
          </w:p>
          <w:p w:rsidR="003E032D" w:rsidRPr="00DC1110" w:rsidRDefault="00BA66DF">
            <w:pPr>
              <w:pStyle w:val="HDY"/>
              <w:spacing w:before="120" w:after="120"/>
              <w:ind w:firstLine="520"/>
              <w:rPr>
                <w:rFonts w:hAnsi="宋体"/>
                <w:spacing w:val="10"/>
              </w:rPr>
            </w:pPr>
            <w:r w:rsidRPr="00DC1110">
              <w:rPr>
                <w:spacing w:val="10"/>
              </w:rPr>
              <w:t xml:space="preserve">      r--</w:t>
            </w:r>
            <w:r w:rsidRPr="00DC1110">
              <w:rPr>
                <w:rFonts w:hAnsi="宋体"/>
                <w:spacing w:val="10"/>
              </w:rPr>
              <w:t>预测点距噪声源距离，</w:t>
            </w:r>
            <w:r w:rsidRPr="00DC1110">
              <w:rPr>
                <w:spacing w:val="10"/>
              </w:rPr>
              <w:t>m</w:t>
            </w:r>
            <w:r w:rsidRPr="00DC1110">
              <w:rPr>
                <w:rFonts w:hAnsi="宋体"/>
                <w:spacing w:val="10"/>
              </w:rPr>
              <w:t>。</w:t>
            </w:r>
          </w:p>
          <w:p w:rsidR="003E032D" w:rsidRPr="00DC1110" w:rsidRDefault="00BA66DF">
            <w:pPr>
              <w:pStyle w:val="HDY"/>
              <w:rPr>
                <w:rFonts w:hAnsi="宋体"/>
                <w:spacing w:val="10"/>
              </w:rPr>
            </w:pPr>
            <w:r w:rsidRPr="00DC1110">
              <w:rPr>
                <w:rFonts w:hint="eastAsia"/>
                <w:szCs w:val="24"/>
              </w:rPr>
              <w:t>③预测点处噪声贡献值</w:t>
            </w:r>
          </w:p>
          <w:p w:rsidR="003E032D" w:rsidRPr="00DC1110" w:rsidRDefault="00BA66DF">
            <w:pPr>
              <w:pStyle w:val="1122"/>
              <w:adjustRightInd w:val="0"/>
              <w:snapToGrid w:val="0"/>
              <w:ind w:leftChars="0" w:left="0"/>
              <w:rPr>
                <w:rFonts w:ascii="Times New Roman" w:hAnsi="Times New Roman"/>
                <w:szCs w:val="21"/>
              </w:rPr>
            </w:pPr>
            <w:r w:rsidRPr="00DC1110">
              <w:rPr>
                <w:rFonts w:ascii="Times New Roman" w:hAnsi="Times New Roman" w:hint="eastAsia"/>
              </w:rPr>
              <w:t>设第</w:t>
            </w:r>
            <w:r w:rsidRPr="00DC1110">
              <w:rPr>
                <w:rFonts w:ascii="Times New Roman" w:hAnsi="Times New Roman"/>
              </w:rPr>
              <w:t>i</w:t>
            </w:r>
            <w:proofErr w:type="gramStart"/>
            <w:r w:rsidRPr="00DC1110">
              <w:rPr>
                <w:rFonts w:ascii="Times New Roman" w:hAnsi="Times New Roman" w:hint="eastAsia"/>
              </w:rPr>
              <w:t>个</w:t>
            </w:r>
            <w:proofErr w:type="gramEnd"/>
            <w:r w:rsidRPr="00DC1110">
              <w:rPr>
                <w:rFonts w:ascii="Times New Roman" w:hAnsi="Times New Roman" w:hint="eastAsia"/>
              </w:rPr>
              <w:t>室</w:t>
            </w:r>
            <w:r w:rsidRPr="00DC1110">
              <w:rPr>
                <w:rFonts w:ascii="Times New Roman" w:hAnsi="Times New Roman" w:hint="eastAsia"/>
                <w:szCs w:val="21"/>
              </w:rPr>
              <w:t>外声源在预测点产生的</w:t>
            </w:r>
            <w:r w:rsidRPr="00DC1110">
              <w:rPr>
                <w:rFonts w:ascii="Times New Roman" w:hAnsi="Times New Roman"/>
                <w:szCs w:val="21"/>
              </w:rPr>
              <w:t>A</w:t>
            </w:r>
            <w:r w:rsidRPr="00DC1110">
              <w:rPr>
                <w:rFonts w:ascii="Times New Roman" w:hAnsi="Times New Roman" w:hint="eastAsia"/>
                <w:szCs w:val="21"/>
              </w:rPr>
              <w:t>声级为</w:t>
            </w:r>
            <w:proofErr w:type="spellStart"/>
            <w:r w:rsidRPr="00DC1110">
              <w:rPr>
                <w:rFonts w:ascii="Times New Roman" w:hAnsi="Times New Roman"/>
                <w:szCs w:val="21"/>
              </w:rPr>
              <w:t>L</w:t>
            </w:r>
            <w:r w:rsidRPr="00DC1110">
              <w:rPr>
                <w:rFonts w:ascii="Times New Roman" w:hAnsi="Times New Roman"/>
                <w:szCs w:val="21"/>
                <w:vertAlign w:val="subscript"/>
              </w:rPr>
              <w:t>Ai</w:t>
            </w:r>
            <w:proofErr w:type="spellEnd"/>
            <w:r w:rsidRPr="00DC1110">
              <w:rPr>
                <w:rFonts w:ascii="Times New Roman" w:hAnsi="Times New Roman" w:hint="eastAsia"/>
                <w:szCs w:val="21"/>
              </w:rPr>
              <w:t>，在</w:t>
            </w:r>
            <w:r w:rsidRPr="00DC1110">
              <w:rPr>
                <w:rFonts w:ascii="Times New Roman" w:hAnsi="Times New Roman"/>
                <w:szCs w:val="21"/>
              </w:rPr>
              <w:t>T</w:t>
            </w:r>
            <w:r w:rsidRPr="00DC1110">
              <w:rPr>
                <w:rFonts w:ascii="Times New Roman" w:hAnsi="Times New Roman" w:hint="eastAsia"/>
                <w:szCs w:val="21"/>
              </w:rPr>
              <w:t>时间内该声源工作时间为</w:t>
            </w:r>
            <w:proofErr w:type="spellStart"/>
            <w:r w:rsidRPr="00DC1110">
              <w:rPr>
                <w:rFonts w:ascii="Times New Roman" w:hAnsi="Times New Roman"/>
                <w:szCs w:val="21"/>
              </w:rPr>
              <w:t>t</w:t>
            </w:r>
            <w:r w:rsidRPr="00DC1110">
              <w:rPr>
                <w:rFonts w:ascii="Times New Roman" w:hAnsi="Times New Roman"/>
                <w:szCs w:val="21"/>
                <w:vertAlign w:val="subscript"/>
              </w:rPr>
              <w:t>i</w:t>
            </w:r>
            <w:proofErr w:type="spellEnd"/>
            <w:r w:rsidRPr="00DC1110">
              <w:rPr>
                <w:rFonts w:ascii="Times New Roman" w:hAnsi="Times New Roman" w:hint="eastAsia"/>
                <w:szCs w:val="21"/>
              </w:rPr>
              <w:t>；第</w:t>
            </w:r>
            <w:r w:rsidRPr="00DC1110">
              <w:rPr>
                <w:rFonts w:ascii="Times New Roman" w:hAnsi="Times New Roman"/>
                <w:szCs w:val="21"/>
              </w:rPr>
              <w:t>j</w:t>
            </w:r>
            <w:proofErr w:type="gramStart"/>
            <w:r w:rsidRPr="00DC1110">
              <w:rPr>
                <w:rFonts w:ascii="Times New Roman" w:hAnsi="Times New Roman" w:hint="eastAsia"/>
                <w:szCs w:val="21"/>
              </w:rPr>
              <w:t>个</w:t>
            </w:r>
            <w:proofErr w:type="gramEnd"/>
            <w:r w:rsidRPr="00DC1110">
              <w:rPr>
                <w:rFonts w:ascii="Times New Roman" w:hAnsi="Times New Roman" w:hint="eastAsia"/>
                <w:szCs w:val="21"/>
              </w:rPr>
              <w:t>等效室外声源在预测点产生的</w:t>
            </w:r>
            <w:r w:rsidRPr="00DC1110">
              <w:rPr>
                <w:rFonts w:ascii="Times New Roman" w:hAnsi="Times New Roman"/>
                <w:szCs w:val="21"/>
              </w:rPr>
              <w:t>A</w:t>
            </w:r>
            <w:r w:rsidRPr="00DC1110">
              <w:rPr>
                <w:rFonts w:ascii="Times New Roman" w:hAnsi="Times New Roman" w:hint="eastAsia"/>
                <w:szCs w:val="21"/>
              </w:rPr>
              <w:t>声级为</w:t>
            </w:r>
            <w:proofErr w:type="spellStart"/>
            <w:r w:rsidRPr="00DC1110">
              <w:rPr>
                <w:rFonts w:ascii="Times New Roman" w:hAnsi="Times New Roman"/>
                <w:szCs w:val="21"/>
              </w:rPr>
              <w:t>A</w:t>
            </w:r>
            <w:r w:rsidRPr="00DC1110">
              <w:rPr>
                <w:rFonts w:ascii="Times New Roman" w:hAnsi="Times New Roman"/>
                <w:szCs w:val="21"/>
                <w:vertAlign w:val="subscript"/>
              </w:rPr>
              <w:t>j</w:t>
            </w:r>
            <w:proofErr w:type="spellEnd"/>
            <w:r w:rsidRPr="00DC1110">
              <w:rPr>
                <w:rFonts w:ascii="Times New Roman" w:hAnsi="Times New Roman" w:hint="eastAsia"/>
                <w:szCs w:val="21"/>
              </w:rPr>
              <w:t>，在</w:t>
            </w:r>
            <w:r w:rsidRPr="00DC1110">
              <w:rPr>
                <w:rFonts w:ascii="Times New Roman" w:hAnsi="Times New Roman"/>
                <w:szCs w:val="21"/>
              </w:rPr>
              <w:t>T</w:t>
            </w:r>
            <w:r w:rsidRPr="00DC1110">
              <w:rPr>
                <w:rFonts w:ascii="Times New Roman" w:hAnsi="Times New Roman" w:hint="eastAsia"/>
                <w:szCs w:val="21"/>
              </w:rPr>
              <w:t>时间内该声源工作时间为</w:t>
            </w:r>
            <w:proofErr w:type="spellStart"/>
            <w:r w:rsidRPr="00DC1110">
              <w:rPr>
                <w:rFonts w:ascii="Times New Roman" w:hAnsi="Times New Roman"/>
                <w:szCs w:val="21"/>
              </w:rPr>
              <w:t>t</w:t>
            </w:r>
            <w:r w:rsidRPr="00DC1110">
              <w:rPr>
                <w:rFonts w:ascii="Times New Roman" w:hAnsi="Times New Roman"/>
                <w:szCs w:val="21"/>
                <w:vertAlign w:val="subscript"/>
              </w:rPr>
              <w:t>j</w:t>
            </w:r>
            <w:proofErr w:type="spellEnd"/>
            <w:r w:rsidRPr="00DC1110">
              <w:rPr>
                <w:rFonts w:ascii="Times New Roman" w:hAnsi="Times New Roman" w:hint="eastAsia"/>
                <w:szCs w:val="21"/>
              </w:rPr>
              <w:t>，则本项目在预测点产生的贡献值（</w:t>
            </w:r>
            <w:proofErr w:type="spellStart"/>
            <w:r w:rsidRPr="00DC1110">
              <w:rPr>
                <w:rFonts w:ascii="Times New Roman" w:hAnsi="Times New Roman"/>
                <w:szCs w:val="21"/>
              </w:rPr>
              <w:t>Leqg</w:t>
            </w:r>
            <w:proofErr w:type="spellEnd"/>
            <w:r w:rsidRPr="00DC1110">
              <w:rPr>
                <w:rFonts w:ascii="Times New Roman" w:hAnsi="Times New Roman" w:hint="eastAsia"/>
                <w:szCs w:val="21"/>
              </w:rPr>
              <w:t>）为：</w:t>
            </w:r>
          </w:p>
          <w:p w:rsidR="003E032D" w:rsidRPr="00DC1110" w:rsidRDefault="00BA66DF">
            <w:pPr>
              <w:pStyle w:val="1122"/>
              <w:adjustRightInd w:val="0"/>
              <w:snapToGrid w:val="0"/>
              <w:ind w:leftChars="0" w:left="0"/>
              <w:jc w:val="center"/>
              <w:rPr>
                <w:rFonts w:ascii="Times New Roman" w:hAnsi="Times New Roman"/>
                <w:szCs w:val="21"/>
              </w:rPr>
            </w:pPr>
            <w:r w:rsidRPr="00DC1110">
              <w:rPr>
                <w:rFonts w:ascii="Times New Roman" w:hAnsi="Times New Roman"/>
                <w:szCs w:val="21"/>
              </w:rPr>
              <w:object w:dxaOrig="4139" w:dyaOrig="18649">
                <v:shape id="对象 7" o:spid="_x0000_i1027" type="#_x0000_t75" style="width:207pt;height:34.5pt;mso-wrap-style:square;mso-position-horizontal-relative:page;mso-position-vertical-relative:page" o:ole="" fillcolor="#6d6d6d">
                  <v:imagedata r:id="rId31" o:title=""/>
                </v:shape>
                <o:OLEObject Type="Embed" ProgID="Equation.3" ShapeID="对象 7" DrawAspect="Content" ObjectID="_1592059091" r:id="rId32"/>
              </w:object>
            </w:r>
            <w:r w:rsidRPr="00DC1110">
              <w:rPr>
                <w:rFonts w:ascii="Times New Roman" w:hAnsi="Times New Roman"/>
                <w:szCs w:val="21"/>
              </w:rPr>
              <w:t>.</w:t>
            </w:r>
          </w:p>
          <w:p w:rsidR="003E032D" w:rsidRPr="00DC1110" w:rsidRDefault="00BA66DF">
            <w:pPr>
              <w:pStyle w:val="1122"/>
              <w:adjustRightInd w:val="0"/>
              <w:snapToGrid w:val="0"/>
              <w:ind w:leftChars="0" w:left="0"/>
              <w:rPr>
                <w:rFonts w:ascii="Times New Roman" w:hAnsi="Times New Roman"/>
                <w:szCs w:val="21"/>
              </w:rPr>
            </w:pPr>
            <w:r w:rsidRPr="00DC1110">
              <w:rPr>
                <w:rFonts w:ascii="Times New Roman" w:hAnsi="Times New Roman" w:hint="eastAsia"/>
                <w:szCs w:val="21"/>
              </w:rPr>
              <w:t>式中：</w:t>
            </w:r>
            <w:r w:rsidRPr="00DC1110">
              <w:rPr>
                <w:rFonts w:ascii="Times New Roman" w:hAnsi="Times New Roman"/>
                <w:szCs w:val="21"/>
              </w:rPr>
              <w:t xml:space="preserve"> </w:t>
            </w:r>
          </w:p>
          <w:p w:rsidR="003E032D" w:rsidRPr="00DC1110" w:rsidRDefault="00BA66DF">
            <w:pPr>
              <w:pStyle w:val="1122"/>
              <w:adjustRightInd w:val="0"/>
              <w:snapToGrid w:val="0"/>
              <w:ind w:leftChars="0" w:left="0"/>
              <w:rPr>
                <w:rFonts w:ascii="Times New Roman" w:hAnsi="Times New Roman"/>
                <w:szCs w:val="21"/>
              </w:rPr>
            </w:pPr>
            <w:proofErr w:type="spellStart"/>
            <w:r w:rsidRPr="00DC1110">
              <w:rPr>
                <w:rFonts w:ascii="Times New Roman" w:hAnsi="Times New Roman"/>
                <w:szCs w:val="21"/>
              </w:rPr>
              <w:t>t</w:t>
            </w:r>
            <w:r w:rsidRPr="00DC1110">
              <w:rPr>
                <w:rFonts w:ascii="Times New Roman" w:hAnsi="Times New Roman"/>
                <w:szCs w:val="21"/>
                <w:vertAlign w:val="subscript"/>
              </w:rPr>
              <w:t>j</w:t>
            </w:r>
            <w:proofErr w:type="spellEnd"/>
            <w:r w:rsidRPr="00DC1110">
              <w:rPr>
                <w:rFonts w:ascii="Times New Roman" w:hAnsi="Times New Roman"/>
                <w:szCs w:val="21"/>
              </w:rPr>
              <w:t xml:space="preserve"> —</w:t>
            </w:r>
            <w:r w:rsidRPr="00DC1110">
              <w:rPr>
                <w:rFonts w:ascii="Times New Roman" w:hAnsi="Times New Roman" w:hint="eastAsia"/>
                <w:szCs w:val="21"/>
              </w:rPr>
              <w:t>在</w:t>
            </w:r>
            <w:r w:rsidRPr="00DC1110">
              <w:rPr>
                <w:rFonts w:ascii="Times New Roman" w:hAnsi="Times New Roman"/>
                <w:szCs w:val="21"/>
              </w:rPr>
              <w:t>T</w:t>
            </w:r>
            <w:r w:rsidRPr="00DC1110">
              <w:rPr>
                <w:rFonts w:ascii="Times New Roman" w:hAnsi="Times New Roman" w:hint="eastAsia"/>
                <w:szCs w:val="21"/>
              </w:rPr>
              <w:t>时间内</w:t>
            </w:r>
            <w:r w:rsidRPr="00DC1110">
              <w:rPr>
                <w:rFonts w:ascii="Times New Roman" w:hAnsi="Times New Roman"/>
                <w:szCs w:val="21"/>
              </w:rPr>
              <w:t>j</w:t>
            </w:r>
            <w:r w:rsidRPr="00DC1110">
              <w:rPr>
                <w:rFonts w:ascii="Times New Roman" w:hAnsi="Times New Roman" w:hint="eastAsia"/>
                <w:szCs w:val="21"/>
              </w:rPr>
              <w:t>声源工作时间，</w:t>
            </w:r>
            <w:r w:rsidRPr="00DC1110">
              <w:rPr>
                <w:rFonts w:ascii="Times New Roman" w:hAnsi="Times New Roman"/>
                <w:szCs w:val="21"/>
              </w:rPr>
              <w:t>s</w:t>
            </w:r>
            <w:r w:rsidRPr="00DC1110">
              <w:rPr>
                <w:rFonts w:ascii="Times New Roman" w:hAnsi="Times New Roman" w:hint="eastAsia"/>
                <w:szCs w:val="21"/>
              </w:rPr>
              <w:t>；</w:t>
            </w:r>
          </w:p>
          <w:p w:rsidR="003E032D" w:rsidRPr="00DC1110" w:rsidRDefault="00BA66DF">
            <w:pPr>
              <w:pStyle w:val="1122"/>
              <w:adjustRightInd w:val="0"/>
              <w:snapToGrid w:val="0"/>
              <w:ind w:leftChars="0" w:left="0"/>
              <w:rPr>
                <w:rFonts w:ascii="Times New Roman" w:hAnsi="Times New Roman"/>
                <w:szCs w:val="21"/>
              </w:rPr>
            </w:pPr>
            <w:proofErr w:type="spellStart"/>
            <w:r w:rsidRPr="00DC1110">
              <w:rPr>
                <w:rFonts w:ascii="Times New Roman" w:hAnsi="Times New Roman"/>
                <w:szCs w:val="21"/>
              </w:rPr>
              <w:t>t</w:t>
            </w:r>
            <w:r w:rsidRPr="00DC1110">
              <w:rPr>
                <w:rFonts w:ascii="Times New Roman" w:hAnsi="Times New Roman"/>
                <w:szCs w:val="21"/>
                <w:vertAlign w:val="subscript"/>
              </w:rPr>
              <w:t>i</w:t>
            </w:r>
            <w:proofErr w:type="spellEnd"/>
            <w:r w:rsidRPr="00DC1110">
              <w:rPr>
                <w:rFonts w:ascii="Times New Roman" w:hAnsi="Times New Roman"/>
                <w:szCs w:val="21"/>
              </w:rPr>
              <w:t xml:space="preserve"> —</w:t>
            </w:r>
            <w:r w:rsidRPr="00DC1110">
              <w:rPr>
                <w:rFonts w:ascii="Times New Roman" w:hAnsi="Times New Roman" w:hint="eastAsia"/>
                <w:szCs w:val="21"/>
              </w:rPr>
              <w:t>在</w:t>
            </w:r>
            <w:r w:rsidRPr="00DC1110">
              <w:rPr>
                <w:rFonts w:ascii="Times New Roman" w:hAnsi="Times New Roman"/>
                <w:szCs w:val="21"/>
              </w:rPr>
              <w:t>T</w:t>
            </w:r>
            <w:r w:rsidRPr="00DC1110">
              <w:rPr>
                <w:rFonts w:ascii="Times New Roman" w:hAnsi="Times New Roman" w:hint="eastAsia"/>
                <w:szCs w:val="21"/>
              </w:rPr>
              <w:t>时间内</w:t>
            </w:r>
            <w:r w:rsidRPr="00DC1110">
              <w:rPr>
                <w:rFonts w:ascii="Times New Roman" w:hAnsi="Times New Roman"/>
                <w:szCs w:val="21"/>
              </w:rPr>
              <w:t>i</w:t>
            </w:r>
            <w:r w:rsidRPr="00DC1110">
              <w:rPr>
                <w:rFonts w:ascii="Times New Roman" w:hAnsi="Times New Roman" w:hint="eastAsia"/>
                <w:szCs w:val="21"/>
              </w:rPr>
              <w:t>声源工作时间，</w:t>
            </w:r>
            <w:r w:rsidRPr="00DC1110">
              <w:rPr>
                <w:rFonts w:ascii="Times New Roman" w:hAnsi="Times New Roman"/>
                <w:szCs w:val="21"/>
              </w:rPr>
              <w:t>s</w:t>
            </w:r>
            <w:r w:rsidRPr="00DC1110">
              <w:rPr>
                <w:rFonts w:ascii="Times New Roman" w:hAnsi="Times New Roman" w:hint="eastAsia"/>
                <w:szCs w:val="21"/>
              </w:rPr>
              <w:t>；</w:t>
            </w:r>
          </w:p>
          <w:p w:rsidR="003E032D" w:rsidRPr="00DC1110" w:rsidRDefault="00BA66DF">
            <w:pPr>
              <w:pStyle w:val="1122"/>
              <w:adjustRightInd w:val="0"/>
              <w:snapToGrid w:val="0"/>
              <w:ind w:leftChars="0" w:left="0"/>
              <w:rPr>
                <w:rFonts w:ascii="Times New Roman" w:hAnsi="Times New Roman"/>
              </w:rPr>
            </w:pPr>
            <w:r w:rsidRPr="00DC1110">
              <w:rPr>
                <w:rFonts w:ascii="Times New Roman" w:hAnsi="Times New Roman"/>
                <w:szCs w:val="21"/>
              </w:rPr>
              <w:t>T—</w:t>
            </w:r>
            <w:r w:rsidRPr="00DC1110">
              <w:rPr>
                <w:rFonts w:ascii="Times New Roman" w:hAnsi="Times New Roman" w:hint="eastAsia"/>
                <w:szCs w:val="21"/>
              </w:rPr>
              <w:t>用于计算等效</w:t>
            </w:r>
            <w:r w:rsidRPr="00DC1110">
              <w:rPr>
                <w:rFonts w:ascii="Times New Roman" w:hAnsi="Times New Roman" w:hint="eastAsia"/>
              </w:rPr>
              <w:t>声级的时间，</w:t>
            </w:r>
            <w:r w:rsidRPr="00DC1110">
              <w:rPr>
                <w:rFonts w:ascii="Times New Roman" w:hAnsi="Times New Roman"/>
              </w:rPr>
              <w:t>s</w:t>
            </w:r>
            <w:r w:rsidRPr="00DC1110">
              <w:rPr>
                <w:rFonts w:ascii="Times New Roman" w:hAnsi="Times New Roman" w:hint="eastAsia"/>
              </w:rPr>
              <w:t>；</w:t>
            </w:r>
          </w:p>
          <w:p w:rsidR="003E032D" w:rsidRPr="00DC1110" w:rsidRDefault="00BA66DF">
            <w:pPr>
              <w:pStyle w:val="1122"/>
              <w:adjustRightInd w:val="0"/>
              <w:snapToGrid w:val="0"/>
              <w:ind w:leftChars="0" w:left="0"/>
              <w:rPr>
                <w:rFonts w:ascii="Times New Roman" w:hAnsi="Times New Roman"/>
              </w:rPr>
            </w:pPr>
            <w:r w:rsidRPr="00DC1110">
              <w:rPr>
                <w:rFonts w:ascii="Times New Roman" w:hAnsi="Times New Roman"/>
              </w:rPr>
              <w:t>N—</w:t>
            </w:r>
            <w:r w:rsidRPr="00DC1110">
              <w:rPr>
                <w:rFonts w:ascii="Times New Roman" w:hAnsi="Times New Roman" w:hint="eastAsia"/>
              </w:rPr>
              <w:t>室外声源个数；</w:t>
            </w:r>
          </w:p>
          <w:p w:rsidR="003E032D" w:rsidRPr="00DC1110" w:rsidRDefault="00BA66DF">
            <w:pPr>
              <w:pStyle w:val="1122"/>
              <w:adjustRightInd w:val="0"/>
              <w:snapToGrid w:val="0"/>
              <w:ind w:leftChars="0" w:left="0"/>
              <w:rPr>
                <w:rFonts w:ascii="Times New Roman" w:hAnsi="Times New Roman"/>
              </w:rPr>
            </w:pPr>
            <w:r w:rsidRPr="00DC1110">
              <w:rPr>
                <w:rFonts w:ascii="Times New Roman" w:hAnsi="Times New Roman"/>
              </w:rPr>
              <w:t>M—</w:t>
            </w:r>
            <w:r w:rsidRPr="00DC1110">
              <w:rPr>
                <w:rFonts w:ascii="Times New Roman" w:hAnsi="Times New Roman" w:hint="eastAsia"/>
              </w:rPr>
              <w:t>等效室外声源个数。</w:t>
            </w:r>
          </w:p>
          <w:p w:rsidR="003E032D" w:rsidRPr="00DC1110" w:rsidRDefault="00BA66DF">
            <w:pPr>
              <w:pStyle w:val="HDY"/>
              <w:rPr>
                <w:rFonts w:ascii="宋体" w:hAnsi="宋体"/>
                <w:szCs w:val="24"/>
              </w:rPr>
            </w:pPr>
            <w:r w:rsidRPr="00DC1110">
              <w:rPr>
                <w:rFonts w:ascii="宋体" w:hAnsi="宋体" w:hint="eastAsia"/>
                <w:szCs w:val="24"/>
              </w:rPr>
              <w:t>（2）噪声预测结果</w:t>
            </w:r>
          </w:p>
          <w:p w:rsidR="003E032D" w:rsidRPr="00DC1110" w:rsidRDefault="00BA66DF">
            <w:pPr>
              <w:pStyle w:val="afc"/>
              <w:rPr>
                <w:color w:val="auto"/>
              </w:rPr>
            </w:pPr>
            <w:r w:rsidRPr="00DC1110">
              <w:rPr>
                <w:rFonts w:hint="eastAsia"/>
                <w:color w:val="auto"/>
              </w:rPr>
              <w:t>本项目夜间</w:t>
            </w:r>
            <w:r w:rsidRPr="00DC1110">
              <w:rPr>
                <w:rFonts w:hint="eastAsia"/>
                <w:color w:val="auto"/>
              </w:rPr>
              <w:t>22</w:t>
            </w:r>
            <w:r w:rsidRPr="00DC1110">
              <w:rPr>
                <w:rFonts w:hint="eastAsia"/>
                <w:color w:val="auto"/>
              </w:rPr>
              <w:t>：</w:t>
            </w:r>
            <w:r w:rsidRPr="00DC1110">
              <w:rPr>
                <w:rFonts w:hint="eastAsia"/>
                <w:color w:val="auto"/>
              </w:rPr>
              <w:t>00</w:t>
            </w:r>
            <w:r w:rsidRPr="00DC1110">
              <w:rPr>
                <w:rFonts w:hint="eastAsia"/>
                <w:color w:val="auto"/>
              </w:rPr>
              <w:t>以后不生产，仅昼间生产，</w:t>
            </w:r>
            <w:r w:rsidRPr="00DC1110">
              <w:rPr>
                <w:color w:val="auto"/>
              </w:rPr>
              <w:t>在所有</w:t>
            </w:r>
            <w:proofErr w:type="gramStart"/>
            <w:r w:rsidRPr="00DC1110">
              <w:rPr>
                <w:rFonts w:hint="eastAsia"/>
                <w:color w:val="auto"/>
              </w:rPr>
              <w:t>产噪设备</w:t>
            </w:r>
            <w:proofErr w:type="gramEnd"/>
            <w:r w:rsidRPr="00DC1110">
              <w:rPr>
                <w:color w:val="auto"/>
              </w:rPr>
              <w:t>同时</w:t>
            </w:r>
            <w:r w:rsidRPr="00DC1110">
              <w:rPr>
                <w:rFonts w:hint="eastAsia"/>
                <w:color w:val="auto"/>
              </w:rPr>
              <w:t>运转</w:t>
            </w:r>
            <w:r w:rsidRPr="00DC1110">
              <w:rPr>
                <w:color w:val="auto"/>
              </w:rPr>
              <w:t>情况下，考虑各种</w:t>
            </w:r>
            <w:r w:rsidRPr="00DC1110">
              <w:rPr>
                <w:rFonts w:hint="eastAsia"/>
                <w:color w:val="auto"/>
              </w:rPr>
              <w:t>基础减振、隔</w:t>
            </w:r>
            <w:r w:rsidRPr="00DC1110">
              <w:rPr>
                <w:color w:val="auto"/>
              </w:rPr>
              <w:t>声</w:t>
            </w:r>
            <w:r w:rsidRPr="00DC1110">
              <w:rPr>
                <w:rFonts w:hint="eastAsia"/>
                <w:color w:val="auto"/>
              </w:rPr>
              <w:t>的</w:t>
            </w:r>
            <w:r w:rsidRPr="00DC1110">
              <w:rPr>
                <w:color w:val="auto"/>
              </w:rPr>
              <w:t>作用，</w:t>
            </w:r>
            <w:r w:rsidRPr="00DC1110">
              <w:rPr>
                <w:rFonts w:hint="eastAsia"/>
                <w:color w:val="auto"/>
              </w:rPr>
              <w:t>厂界</w:t>
            </w:r>
            <w:r w:rsidRPr="00DC1110">
              <w:rPr>
                <w:color w:val="auto"/>
              </w:rPr>
              <w:t>噪声</w:t>
            </w:r>
            <w:r w:rsidRPr="00DC1110">
              <w:rPr>
                <w:rFonts w:hint="eastAsia"/>
                <w:color w:val="auto"/>
              </w:rPr>
              <w:t>预测</w:t>
            </w:r>
            <w:r w:rsidRPr="00DC1110">
              <w:rPr>
                <w:color w:val="auto"/>
              </w:rPr>
              <w:t>结果见表</w:t>
            </w:r>
            <w:r w:rsidRPr="00DC1110">
              <w:rPr>
                <w:rFonts w:hint="eastAsia"/>
                <w:color w:val="auto"/>
              </w:rPr>
              <w:t>7-</w:t>
            </w:r>
            <w:r w:rsidR="00A5078E">
              <w:rPr>
                <w:rFonts w:hint="eastAsia"/>
                <w:color w:val="auto"/>
              </w:rPr>
              <w:t>9</w:t>
            </w:r>
            <w:r w:rsidRPr="00DC1110">
              <w:rPr>
                <w:rFonts w:hint="eastAsia"/>
                <w:color w:val="auto"/>
              </w:rPr>
              <w:t>。</w:t>
            </w:r>
          </w:p>
          <w:p w:rsidR="003E032D" w:rsidRPr="00DC1110" w:rsidRDefault="00BA66DF">
            <w:pPr>
              <w:jc w:val="center"/>
              <w:rPr>
                <w:rFonts w:hAnsi="宋体"/>
                <w:b/>
                <w:szCs w:val="21"/>
              </w:rPr>
            </w:pPr>
            <w:r w:rsidRPr="00DC1110">
              <w:rPr>
                <w:rFonts w:hAnsi="宋体" w:hint="eastAsia"/>
                <w:b/>
                <w:szCs w:val="21"/>
              </w:rPr>
              <w:t>表</w:t>
            </w:r>
            <w:r w:rsidRPr="00DC1110">
              <w:rPr>
                <w:rFonts w:hAnsi="宋体" w:hint="eastAsia"/>
                <w:b/>
                <w:szCs w:val="21"/>
              </w:rPr>
              <w:t>7-</w:t>
            </w:r>
            <w:r w:rsidR="00A5078E">
              <w:rPr>
                <w:rFonts w:hAnsi="宋体" w:hint="eastAsia"/>
                <w:b/>
                <w:szCs w:val="21"/>
              </w:rPr>
              <w:t>9</w:t>
            </w:r>
            <w:r w:rsidRPr="00DC1110">
              <w:rPr>
                <w:rFonts w:hAnsi="宋体" w:hint="eastAsia"/>
                <w:b/>
                <w:szCs w:val="21"/>
              </w:rPr>
              <w:t xml:space="preserve">  </w:t>
            </w:r>
            <w:r w:rsidRPr="00DC1110">
              <w:rPr>
                <w:rFonts w:hAnsi="宋体" w:hint="eastAsia"/>
                <w:b/>
                <w:szCs w:val="21"/>
              </w:rPr>
              <w:t>场界噪声预测结果一览表</w:t>
            </w:r>
            <w:r w:rsidRPr="00DC1110">
              <w:rPr>
                <w:rFonts w:hAnsi="宋体" w:hint="eastAsia"/>
                <w:b/>
                <w:szCs w:val="21"/>
              </w:rPr>
              <w:t xml:space="preserve">      </w:t>
            </w:r>
            <w:r w:rsidRPr="00DC1110">
              <w:rPr>
                <w:rFonts w:hAnsi="宋体" w:hint="eastAsia"/>
                <w:b/>
                <w:szCs w:val="21"/>
              </w:rPr>
              <w:t>单位：</w:t>
            </w:r>
            <w:r w:rsidRPr="00DC1110">
              <w:rPr>
                <w:rFonts w:hAnsi="宋体" w:hint="eastAsia"/>
                <w:b/>
                <w:szCs w:val="21"/>
              </w:rPr>
              <w:t>dB</w:t>
            </w:r>
            <w:r w:rsidRPr="00DC1110">
              <w:rPr>
                <w:rFonts w:hAnsi="宋体" w:hint="eastAsia"/>
                <w:b/>
                <w:szCs w:val="21"/>
              </w:rPr>
              <w:t>（</w:t>
            </w:r>
            <w:r w:rsidRPr="00DC1110">
              <w:rPr>
                <w:rFonts w:hAnsi="宋体" w:hint="eastAsia"/>
                <w:b/>
                <w:szCs w:val="21"/>
              </w:rPr>
              <w:t>A</w:t>
            </w:r>
            <w:r w:rsidRPr="00DC1110">
              <w:rPr>
                <w:rFonts w:hAnsi="宋体" w:hint="eastAsia"/>
                <w:b/>
                <w:szCs w:val="21"/>
              </w:rPr>
              <w:t>）</w:t>
            </w:r>
          </w:p>
          <w:tbl>
            <w:tblPr>
              <w:tblStyle w:val="afff6"/>
              <w:tblW w:w="0" w:type="auto"/>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2130"/>
              <w:gridCol w:w="1892"/>
              <w:gridCol w:w="2130"/>
              <w:gridCol w:w="2131"/>
            </w:tblGrid>
            <w:tr w:rsidR="00DC1110" w:rsidRPr="00DC1110" w:rsidTr="00746D91">
              <w:tc>
                <w:tcPr>
                  <w:tcW w:w="2130" w:type="dxa"/>
                  <w:vMerge w:val="restart"/>
                  <w:tcBorders>
                    <w:tl2br w:val="nil"/>
                    <w:tr2bl w:val="nil"/>
                  </w:tcBorders>
                  <w:vAlign w:val="center"/>
                </w:tcPr>
                <w:p w:rsidR="003E032D" w:rsidRPr="00DC1110" w:rsidRDefault="00BA66DF">
                  <w:pPr>
                    <w:jc w:val="center"/>
                    <w:rPr>
                      <w:rFonts w:hAnsi="宋体"/>
                      <w:b/>
                      <w:szCs w:val="21"/>
                    </w:rPr>
                  </w:pPr>
                  <w:r w:rsidRPr="00DC1110">
                    <w:rPr>
                      <w:rFonts w:hAnsi="宋体" w:hint="eastAsia"/>
                      <w:b/>
                      <w:szCs w:val="21"/>
                    </w:rPr>
                    <w:t>预测点位</w:t>
                  </w:r>
                </w:p>
              </w:tc>
              <w:tc>
                <w:tcPr>
                  <w:tcW w:w="1892" w:type="dxa"/>
                  <w:vMerge w:val="restart"/>
                  <w:tcBorders>
                    <w:tl2br w:val="nil"/>
                    <w:tr2bl w:val="nil"/>
                  </w:tcBorders>
                  <w:vAlign w:val="center"/>
                </w:tcPr>
                <w:p w:rsidR="003E032D" w:rsidRPr="00DC1110" w:rsidRDefault="00BA66DF">
                  <w:pPr>
                    <w:jc w:val="center"/>
                    <w:rPr>
                      <w:rFonts w:hAnsi="宋体"/>
                      <w:b/>
                      <w:szCs w:val="21"/>
                    </w:rPr>
                  </w:pPr>
                  <w:r w:rsidRPr="00DC1110">
                    <w:rPr>
                      <w:rFonts w:hAnsi="宋体" w:hint="eastAsia"/>
                      <w:b/>
                      <w:szCs w:val="21"/>
                    </w:rPr>
                    <w:t>贡献值</w:t>
                  </w:r>
                </w:p>
              </w:tc>
              <w:tc>
                <w:tcPr>
                  <w:tcW w:w="4261" w:type="dxa"/>
                  <w:gridSpan w:val="2"/>
                  <w:tcBorders>
                    <w:tl2br w:val="nil"/>
                    <w:tr2bl w:val="nil"/>
                  </w:tcBorders>
                  <w:vAlign w:val="center"/>
                </w:tcPr>
                <w:p w:rsidR="003E032D" w:rsidRPr="00DC1110" w:rsidRDefault="00BA66DF">
                  <w:pPr>
                    <w:jc w:val="center"/>
                    <w:rPr>
                      <w:rFonts w:hAnsi="宋体"/>
                      <w:b/>
                      <w:szCs w:val="21"/>
                    </w:rPr>
                  </w:pPr>
                  <w:r w:rsidRPr="00DC1110">
                    <w:rPr>
                      <w:rFonts w:hAnsi="宋体" w:hint="eastAsia"/>
                      <w:b/>
                      <w:szCs w:val="21"/>
                    </w:rPr>
                    <w:t>昼间噪声达标分析</w:t>
                  </w:r>
                </w:p>
              </w:tc>
            </w:tr>
            <w:tr w:rsidR="00DC1110" w:rsidRPr="00DC1110" w:rsidTr="00746D91">
              <w:tc>
                <w:tcPr>
                  <w:tcW w:w="2130" w:type="dxa"/>
                  <w:vMerge/>
                  <w:tcBorders>
                    <w:tl2br w:val="nil"/>
                    <w:tr2bl w:val="nil"/>
                  </w:tcBorders>
                  <w:vAlign w:val="center"/>
                </w:tcPr>
                <w:p w:rsidR="003E032D" w:rsidRPr="00DC1110" w:rsidRDefault="003E032D">
                  <w:pPr>
                    <w:jc w:val="center"/>
                    <w:rPr>
                      <w:rFonts w:hAnsi="宋体"/>
                      <w:b/>
                      <w:szCs w:val="21"/>
                    </w:rPr>
                  </w:pPr>
                </w:p>
              </w:tc>
              <w:tc>
                <w:tcPr>
                  <w:tcW w:w="1892" w:type="dxa"/>
                  <w:vMerge/>
                  <w:tcBorders>
                    <w:tl2br w:val="nil"/>
                    <w:tr2bl w:val="nil"/>
                  </w:tcBorders>
                  <w:vAlign w:val="center"/>
                </w:tcPr>
                <w:p w:rsidR="003E032D" w:rsidRPr="00DC1110" w:rsidRDefault="003E032D">
                  <w:pPr>
                    <w:jc w:val="center"/>
                    <w:rPr>
                      <w:rFonts w:hAnsi="宋体"/>
                      <w:b/>
                      <w:szCs w:val="21"/>
                    </w:rPr>
                  </w:pPr>
                </w:p>
              </w:tc>
              <w:tc>
                <w:tcPr>
                  <w:tcW w:w="2130" w:type="dxa"/>
                  <w:tcBorders>
                    <w:tl2br w:val="nil"/>
                    <w:tr2bl w:val="nil"/>
                  </w:tcBorders>
                  <w:vAlign w:val="center"/>
                </w:tcPr>
                <w:p w:rsidR="003E032D" w:rsidRPr="00DC1110" w:rsidRDefault="00BA66DF">
                  <w:pPr>
                    <w:jc w:val="center"/>
                    <w:rPr>
                      <w:rFonts w:hAnsi="宋体"/>
                      <w:b/>
                      <w:szCs w:val="21"/>
                    </w:rPr>
                  </w:pPr>
                  <w:r w:rsidRPr="00DC1110">
                    <w:rPr>
                      <w:rFonts w:hAnsi="宋体" w:hint="eastAsia"/>
                      <w:b/>
                      <w:szCs w:val="21"/>
                    </w:rPr>
                    <w:t>标准限值</w:t>
                  </w:r>
                </w:p>
              </w:tc>
              <w:tc>
                <w:tcPr>
                  <w:tcW w:w="2131" w:type="dxa"/>
                  <w:tcBorders>
                    <w:tl2br w:val="nil"/>
                    <w:tr2bl w:val="nil"/>
                  </w:tcBorders>
                  <w:vAlign w:val="center"/>
                </w:tcPr>
                <w:p w:rsidR="003E032D" w:rsidRPr="00DC1110" w:rsidRDefault="00BA66DF">
                  <w:pPr>
                    <w:jc w:val="center"/>
                    <w:rPr>
                      <w:rFonts w:hAnsi="宋体"/>
                      <w:b/>
                      <w:szCs w:val="21"/>
                    </w:rPr>
                  </w:pPr>
                  <w:r w:rsidRPr="00DC1110">
                    <w:rPr>
                      <w:rFonts w:hAnsi="宋体" w:hint="eastAsia"/>
                      <w:b/>
                      <w:szCs w:val="21"/>
                    </w:rPr>
                    <w:t>达标情况</w:t>
                  </w:r>
                </w:p>
              </w:tc>
            </w:tr>
            <w:tr w:rsidR="00DC1110" w:rsidRPr="00DC1110" w:rsidTr="00746D91">
              <w:tc>
                <w:tcPr>
                  <w:tcW w:w="2130" w:type="dxa"/>
                  <w:tcBorders>
                    <w:tl2br w:val="nil"/>
                    <w:tr2bl w:val="nil"/>
                  </w:tcBorders>
                  <w:vAlign w:val="center"/>
                </w:tcPr>
                <w:p w:rsidR="003E032D" w:rsidRPr="00DC1110" w:rsidRDefault="00BA66DF">
                  <w:pPr>
                    <w:jc w:val="center"/>
                    <w:rPr>
                      <w:rFonts w:hAnsi="宋体"/>
                      <w:bCs/>
                      <w:szCs w:val="21"/>
                    </w:rPr>
                  </w:pPr>
                  <w:r w:rsidRPr="00DC1110">
                    <w:rPr>
                      <w:rFonts w:hAnsi="宋体" w:hint="eastAsia"/>
                      <w:bCs/>
                      <w:szCs w:val="21"/>
                    </w:rPr>
                    <w:t>厂界东</w:t>
                  </w:r>
                </w:p>
              </w:tc>
              <w:tc>
                <w:tcPr>
                  <w:tcW w:w="1892" w:type="dxa"/>
                  <w:tcBorders>
                    <w:tl2br w:val="nil"/>
                    <w:tr2bl w:val="nil"/>
                  </w:tcBorders>
                  <w:vAlign w:val="center"/>
                </w:tcPr>
                <w:p w:rsidR="003E032D" w:rsidRPr="00DC1110" w:rsidRDefault="00BA66DF">
                  <w:pPr>
                    <w:jc w:val="center"/>
                    <w:rPr>
                      <w:rFonts w:hAnsi="宋体"/>
                      <w:bCs/>
                      <w:szCs w:val="21"/>
                    </w:rPr>
                  </w:pPr>
                  <w:r w:rsidRPr="00DC1110">
                    <w:rPr>
                      <w:rFonts w:hAnsi="宋体" w:hint="eastAsia"/>
                      <w:bCs/>
                      <w:szCs w:val="21"/>
                    </w:rPr>
                    <w:t>44.92</w:t>
                  </w:r>
                </w:p>
              </w:tc>
              <w:tc>
                <w:tcPr>
                  <w:tcW w:w="2130" w:type="dxa"/>
                  <w:tcBorders>
                    <w:tl2br w:val="nil"/>
                    <w:tr2bl w:val="nil"/>
                  </w:tcBorders>
                  <w:vAlign w:val="center"/>
                </w:tcPr>
                <w:p w:rsidR="003E032D" w:rsidRPr="00DC1110" w:rsidRDefault="00BA66DF">
                  <w:pPr>
                    <w:jc w:val="center"/>
                    <w:rPr>
                      <w:rFonts w:hAnsi="宋体"/>
                      <w:bCs/>
                      <w:szCs w:val="21"/>
                    </w:rPr>
                  </w:pPr>
                  <w:r w:rsidRPr="00DC1110">
                    <w:rPr>
                      <w:rFonts w:hAnsi="宋体" w:hint="eastAsia"/>
                      <w:bCs/>
                      <w:szCs w:val="21"/>
                    </w:rPr>
                    <w:t>60</w:t>
                  </w:r>
                </w:p>
              </w:tc>
              <w:tc>
                <w:tcPr>
                  <w:tcW w:w="2131" w:type="dxa"/>
                  <w:tcBorders>
                    <w:tl2br w:val="nil"/>
                    <w:tr2bl w:val="nil"/>
                  </w:tcBorders>
                  <w:vAlign w:val="center"/>
                </w:tcPr>
                <w:p w:rsidR="003E032D" w:rsidRPr="00DC1110" w:rsidRDefault="00BA66DF">
                  <w:pPr>
                    <w:jc w:val="center"/>
                    <w:rPr>
                      <w:rFonts w:hAnsi="宋体"/>
                      <w:bCs/>
                      <w:szCs w:val="21"/>
                    </w:rPr>
                  </w:pPr>
                  <w:r w:rsidRPr="00DC1110">
                    <w:rPr>
                      <w:rFonts w:hAnsi="宋体" w:hint="eastAsia"/>
                      <w:bCs/>
                      <w:szCs w:val="21"/>
                    </w:rPr>
                    <w:t>达标</w:t>
                  </w:r>
                </w:p>
              </w:tc>
            </w:tr>
            <w:tr w:rsidR="00DC1110" w:rsidRPr="00DC1110" w:rsidTr="00746D91">
              <w:tc>
                <w:tcPr>
                  <w:tcW w:w="2130" w:type="dxa"/>
                  <w:tcBorders>
                    <w:tl2br w:val="nil"/>
                    <w:tr2bl w:val="nil"/>
                  </w:tcBorders>
                  <w:vAlign w:val="center"/>
                </w:tcPr>
                <w:p w:rsidR="003E032D" w:rsidRPr="00DC1110" w:rsidRDefault="00BA66DF">
                  <w:pPr>
                    <w:jc w:val="center"/>
                    <w:rPr>
                      <w:rFonts w:hAnsi="宋体"/>
                      <w:bCs/>
                      <w:szCs w:val="21"/>
                    </w:rPr>
                  </w:pPr>
                  <w:r w:rsidRPr="00DC1110">
                    <w:rPr>
                      <w:rFonts w:hAnsi="宋体" w:hint="eastAsia"/>
                      <w:bCs/>
                      <w:szCs w:val="21"/>
                    </w:rPr>
                    <w:t>厂界南</w:t>
                  </w:r>
                </w:p>
              </w:tc>
              <w:tc>
                <w:tcPr>
                  <w:tcW w:w="1892" w:type="dxa"/>
                  <w:tcBorders>
                    <w:tl2br w:val="nil"/>
                    <w:tr2bl w:val="nil"/>
                  </w:tcBorders>
                  <w:vAlign w:val="center"/>
                </w:tcPr>
                <w:p w:rsidR="003E032D" w:rsidRPr="00DC1110" w:rsidRDefault="00BA66DF">
                  <w:pPr>
                    <w:jc w:val="center"/>
                    <w:rPr>
                      <w:rFonts w:hAnsi="宋体"/>
                      <w:bCs/>
                      <w:szCs w:val="21"/>
                    </w:rPr>
                  </w:pPr>
                  <w:r w:rsidRPr="00DC1110">
                    <w:rPr>
                      <w:rFonts w:hAnsi="宋体" w:hint="eastAsia"/>
                      <w:bCs/>
                      <w:szCs w:val="21"/>
                    </w:rPr>
                    <w:t>27.87</w:t>
                  </w:r>
                </w:p>
              </w:tc>
              <w:tc>
                <w:tcPr>
                  <w:tcW w:w="2130" w:type="dxa"/>
                  <w:tcBorders>
                    <w:tl2br w:val="nil"/>
                    <w:tr2bl w:val="nil"/>
                  </w:tcBorders>
                  <w:vAlign w:val="center"/>
                </w:tcPr>
                <w:p w:rsidR="003E032D" w:rsidRPr="00DC1110" w:rsidRDefault="00BA66DF">
                  <w:pPr>
                    <w:jc w:val="center"/>
                    <w:rPr>
                      <w:rFonts w:hAnsi="宋体"/>
                      <w:bCs/>
                      <w:szCs w:val="21"/>
                    </w:rPr>
                  </w:pPr>
                  <w:r w:rsidRPr="00DC1110">
                    <w:rPr>
                      <w:rFonts w:hAnsi="宋体" w:hint="eastAsia"/>
                      <w:bCs/>
                      <w:szCs w:val="21"/>
                    </w:rPr>
                    <w:t>60</w:t>
                  </w:r>
                </w:p>
              </w:tc>
              <w:tc>
                <w:tcPr>
                  <w:tcW w:w="2131" w:type="dxa"/>
                  <w:tcBorders>
                    <w:tl2br w:val="nil"/>
                    <w:tr2bl w:val="nil"/>
                  </w:tcBorders>
                  <w:vAlign w:val="center"/>
                </w:tcPr>
                <w:p w:rsidR="003E032D" w:rsidRPr="00DC1110" w:rsidRDefault="00BA66DF">
                  <w:pPr>
                    <w:jc w:val="center"/>
                    <w:rPr>
                      <w:rFonts w:hAnsi="宋体"/>
                      <w:bCs/>
                      <w:szCs w:val="21"/>
                    </w:rPr>
                  </w:pPr>
                  <w:r w:rsidRPr="00DC1110">
                    <w:rPr>
                      <w:rFonts w:hAnsi="宋体" w:hint="eastAsia"/>
                      <w:bCs/>
                      <w:szCs w:val="21"/>
                    </w:rPr>
                    <w:t>达标</w:t>
                  </w:r>
                </w:p>
              </w:tc>
            </w:tr>
            <w:tr w:rsidR="00DC1110" w:rsidRPr="00DC1110" w:rsidTr="00746D91">
              <w:tc>
                <w:tcPr>
                  <w:tcW w:w="2130" w:type="dxa"/>
                  <w:tcBorders>
                    <w:tl2br w:val="nil"/>
                    <w:tr2bl w:val="nil"/>
                  </w:tcBorders>
                  <w:vAlign w:val="center"/>
                </w:tcPr>
                <w:p w:rsidR="003E032D" w:rsidRPr="00DC1110" w:rsidRDefault="00BA66DF">
                  <w:pPr>
                    <w:jc w:val="center"/>
                    <w:rPr>
                      <w:rFonts w:hAnsi="宋体"/>
                      <w:bCs/>
                      <w:szCs w:val="21"/>
                    </w:rPr>
                  </w:pPr>
                  <w:r w:rsidRPr="00DC1110">
                    <w:rPr>
                      <w:rFonts w:hAnsi="宋体" w:hint="eastAsia"/>
                      <w:bCs/>
                      <w:szCs w:val="21"/>
                    </w:rPr>
                    <w:t>厂界西</w:t>
                  </w:r>
                </w:p>
              </w:tc>
              <w:tc>
                <w:tcPr>
                  <w:tcW w:w="1892" w:type="dxa"/>
                  <w:tcBorders>
                    <w:tl2br w:val="nil"/>
                    <w:tr2bl w:val="nil"/>
                  </w:tcBorders>
                  <w:vAlign w:val="center"/>
                </w:tcPr>
                <w:p w:rsidR="003E032D" w:rsidRPr="00DC1110" w:rsidRDefault="00BA66DF">
                  <w:pPr>
                    <w:jc w:val="center"/>
                    <w:rPr>
                      <w:rFonts w:hAnsi="宋体"/>
                      <w:bCs/>
                      <w:szCs w:val="21"/>
                    </w:rPr>
                  </w:pPr>
                  <w:r w:rsidRPr="00DC1110">
                    <w:rPr>
                      <w:rFonts w:hAnsi="宋体" w:hint="eastAsia"/>
                      <w:bCs/>
                      <w:szCs w:val="21"/>
                    </w:rPr>
                    <w:t>33.32</w:t>
                  </w:r>
                </w:p>
              </w:tc>
              <w:tc>
                <w:tcPr>
                  <w:tcW w:w="2130" w:type="dxa"/>
                  <w:tcBorders>
                    <w:tl2br w:val="nil"/>
                    <w:tr2bl w:val="nil"/>
                  </w:tcBorders>
                  <w:vAlign w:val="center"/>
                </w:tcPr>
                <w:p w:rsidR="003E032D" w:rsidRPr="00DC1110" w:rsidRDefault="00BA66DF">
                  <w:pPr>
                    <w:jc w:val="center"/>
                    <w:rPr>
                      <w:rFonts w:hAnsi="宋体"/>
                      <w:bCs/>
                      <w:szCs w:val="21"/>
                    </w:rPr>
                  </w:pPr>
                  <w:r w:rsidRPr="00DC1110">
                    <w:rPr>
                      <w:rFonts w:hAnsi="宋体" w:hint="eastAsia"/>
                      <w:bCs/>
                      <w:szCs w:val="21"/>
                    </w:rPr>
                    <w:t>60</w:t>
                  </w:r>
                </w:p>
              </w:tc>
              <w:tc>
                <w:tcPr>
                  <w:tcW w:w="2131" w:type="dxa"/>
                  <w:tcBorders>
                    <w:tl2br w:val="nil"/>
                    <w:tr2bl w:val="nil"/>
                  </w:tcBorders>
                  <w:vAlign w:val="center"/>
                </w:tcPr>
                <w:p w:rsidR="003E032D" w:rsidRPr="00DC1110" w:rsidRDefault="00BA66DF">
                  <w:pPr>
                    <w:jc w:val="center"/>
                    <w:rPr>
                      <w:rFonts w:hAnsi="宋体"/>
                      <w:bCs/>
                      <w:szCs w:val="21"/>
                    </w:rPr>
                  </w:pPr>
                  <w:r w:rsidRPr="00DC1110">
                    <w:rPr>
                      <w:rFonts w:hAnsi="宋体" w:hint="eastAsia"/>
                      <w:bCs/>
                      <w:szCs w:val="21"/>
                    </w:rPr>
                    <w:t>达标</w:t>
                  </w:r>
                </w:p>
              </w:tc>
            </w:tr>
            <w:tr w:rsidR="00DC1110" w:rsidRPr="00DC1110" w:rsidTr="00746D91">
              <w:tc>
                <w:tcPr>
                  <w:tcW w:w="2130" w:type="dxa"/>
                  <w:tcBorders>
                    <w:tl2br w:val="nil"/>
                    <w:tr2bl w:val="nil"/>
                  </w:tcBorders>
                  <w:vAlign w:val="center"/>
                </w:tcPr>
                <w:p w:rsidR="003E032D" w:rsidRPr="00DC1110" w:rsidRDefault="00BA66DF">
                  <w:pPr>
                    <w:jc w:val="center"/>
                    <w:rPr>
                      <w:rFonts w:hAnsi="宋体"/>
                      <w:bCs/>
                      <w:szCs w:val="21"/>
                    </w:rPr>
                  </w:pPr>
                  <w:r w:rsidRPr="00DC1110">
                    <w:rPr>
                      <w:rFonts w:hAnsi="宋体" w:hint="eastAsia"/>
                      <w:bCs/>
                      <w:szCs w:val="21"/>
                    </w:rPr>
                    <w:t>厂界北</w:t>
                  </w:r>
                </w:p>
              </w:tc>
              <w:tc>
                <w:tcPr>
                  <w:tcW w:w="1892" w:type="dxa"/>
                  <w:tcBorders>
                    <w:tl2br w:val="nil"/>
                    <w:tr2bl w:val="nil"/>
                  </w:tcBorders>
                  <w:vAlign w:val="center"/>
                </w:tcPr>
                <w:p w:rsidR="003E032D" w:rsidRPr="00DC1110" w:rsidRDefault="00BA66DF">
                  <w:pPr>
                    <w:jc w:val="center"/>
                    <w:rPr>
                      <w:rFonts w:hAnsi="宋体"/>
                      <w:bCs/>
                      <w:szCs w:val="21"/>
                    </w:rPr>
                  </w:pPr>
                  <w:r w:rsidRPr="00DC1110">
                    <w:rPr>
                      <w:rFonts w:hAnsi="宋体" w:hint="eastAsia"/>
                      <w:bCs/>
                      <w:szCs w:val="21"/>
                    </w:rPr>
                    <w:t>35.26</w:t>
                  </w:r>
                </w:p>
              </w:tc>
              <w:tc>
                <w:tcPr>
                  <w:tcW w:w="2130" w:type="dxa"/>
                  <w:tcBorders>
                    <w:tl2br w:val="nil"/>
                    <w:tr2bl w:val="nil"/>
                  </w:tcBorders>
                  <w:vAlign w:val="center"/>
                </w:tcPr>
                <w:p w:rsidR="003E032D" w:rsidRPr="00DC1110" w:rsidRDefault="00BA66DF">
                  <w:pPr>
                    <w:jc w:val="center"/>
                    <w:rPr>
                      <w:rFonts w:hAnsi="宋体"/>
                      <w:bCs/>
                      <w:szCs w:val="21"/>
                    </w:rPr>
                  </w:pPr>
                  <w:r w:rsidRPr="00DC1110">
                    <w:rPr>
                      <w:rFonts w:hAnsi="宋体" w:hint="eastAsia"/>
                      <w:bCs/>
                      <w:szCs w:val="21"/>
                    </w:rPr>
                    <w:t>60</w:t>
                  </w:r>
                </w:p>
              </w:tc>
              <w:tc>
                <w:tcPr>
                  <w:tcW w:w="2131" w:type="dxa"/>
                  <w:tcBorders>
                    <w:tl2br w:val="nil"/>
                    <w:tr2bl w:val="nil"/>
                  </w:tcBorders>
                  <w:vAlign w:val="center"/>
                </w:tcPr>
                <w:p w:rsidR="003E032D" w:rsidRPr="00DC1110" w:rsidRDefault="00BA66DF">
                  <w:pPr>
                    <w:jc w:val="center"/>
                    <w:rPr>
                      <w:rFonts w:hAnsi="宋体"/>
                      <w:bCs/>
                      <w:szCs w:val="21"/>
                    </w:rPr>
                  </w:pPr>
                  <w:r w:rsidRPr="00DC1110">
                    <w:rPr>
                      <w:rFonts w:hAnsi="宋体" w:hint="eastAsia"/>
                      <w:bCs/>
                      <w:szCs w:val="21"/>
                    </w:rPr>
                    <w:t>达标</w:t>
                  </w:r>
                </w:p>
              </w:tc>
            </w:tr>
          </w:tbl>
          <w:p w:rsidR="003E032D" w:rsidRPr="00DC1110" w:rsidRDefault="00BA66DF">
            <w:pPr>
              <w:pStyle w:val="afc"/>
              <w:rPr>
                <w:color w:val="auto"/>
              </w:rPr>
            </w:pPr>
            <w:r w:rsidRPr="00DC1110">
              <w:rPr>
                <w:color w:val="auto"/>
              </w:rPr>
              <w:t>由表</w:t>
            </w:r>
            <w:r w:rsidRPr="00DC1110">
              <w:rPr>
                <w:rFonts w:hint="eastAsia"/>
                <w:color w:val="auto"/>
              </w:rPr>
              <w:t>7-</w:t>
            </w:r>
            <w:r w:rsidR="00CF5340">
              <w:rPr>
                <w:rFonts w:hint="eastAsia"/>
                <w:color w:val="auto"/>
              </w:rPr>
              <w:t>8</w:t>
            </w:r>
            <w:r w:rsidRPr="00DC1110">
              <w:rPr>
                <w:color w:val="auto"/>
              </w:rPr>
              <w:t>可以看出</w:t>
            </w:r>
            <w:r w:rsidRPr="00DC1110">
              <w:rPr>
                <w:rFonts w:hint="eastAsia"/>
                <w:color w:val="auto"/>
              </w:rPr>
              <w:t>，项目</w:t>
            </w:r>
            <w:r w:rsidRPr="00DC1110">
              <w:rPr>
                <w:color w:val="auto"/>
              </w:rPr>
              <w:t>东、</w:t>
            </w:r>
            <w:r w:rsidRPr="00DC1110">
              <w:rPr>
                <w:rFonts w:hint="eastAsia"/>
                <w:color w:val="auto"/>
              </w:rPr>
              <w:t>南、</w:t>
            </w:r>
            <w:r w:rsidRPr="00DC1110">
              <w:rPr>
                <w:color w:val="auto"/>
              </w:rPr>
              <w:t>西、</w:t>
            </w:r>
            <w:r w:rsidRPr="00DC1110">
              <w:rPr>
                <w:rFonts w:hint="eastAsia"/>
                <w:color w:val="auto"/>
              </w:rPr>
              <w:t>北厂界</w:t>
            </w:r>
            <w:r w:rsidRPr="00DC1110">
              <w:rPr>
                <w:color w:val="auto"/>
              </w:rPr>
              <w:t>昼间</w:t>
            </w:r>
            <w:r w:rsidRPr="00DC1110">
              <w:rPr>
                <w:rFonts w:hint="eastAsia"/>
                <w:color w:val="auto"/>
              </w:rPr>
              <w:t>厂界噪声贡献值</w:t>
            </w:r>
            <w:r w:rsidRPr="00DC1110">
              <w:rPr>
                <w:color w:val="auto"/>
              </w:rPr>
              <w:t>均能满足《工业企业厂界环境噪声排放标准》（</w:t>
            </w:r>
            <w:r w:rsidRPr="00DC1110">
              <w:rPr>
                <w:color w:val="auto"/>
              </w:rPr>
              <w:t>GB12348-2008</w:t>
            </w:r>
            <w:r w:rsidRPr="00DC1110">
              <w:rPr>
                <w:color w:val="auto"/>
              </w:rPr>
              <w:t>）中</w:t>
            </w:r>
            <w:r w:rsidRPr="00DC1110">
              <w:rPr>
                <w:rFonts w:hint="eastAsia"/>
                <w:color w:val="auto"/>
              </w:rPr>
              <w:t>2</w:t>
            </w:r>
            <w:r w:rsidRPr="00DC1110">
              <w:rPr>
                <w:color w:val="auto"/>
              </w:rPr>
              <w:t>类标准的要求</w:t>
            </w:r>
            <w:r w:rsidRPr="00DC1110">
              <w:rPr>
                <w:rFonts w:hint="eastAsia"/>
                <w:color w:val="auto"/>
              </w:rPr>
              <w:t>，对环境影响较小。</w:t>
            </w:r>
          </w:p>
          <w:p w:rsidR="00526075" w:rsidRPr="00526075" w:rsidRDefault="00BA66DF" w:rsidP="00526075">
            <w:pPr>
              <w:adjustRightInd w:val="0"/>
              <w:snapToGrid w:val="0"/>
              <w:spacing w:line="360" w:lineRule="auto"/>
              <w:ind w:leftChars="-16" w:left="-34" w:right="-8" w:firstLineChars="205" w:firstLine="492"/>
              <w:rPr>
                <w:color w:val="0000FF"/>
                <w:sz w:val="24"/>
                <w:szCs w:val="20"/>
              </w:rPr>
            </w:pPr>
            <w:r w:rsidRPr="00526075">
              <w:rPr>
                <w:rFonts w:hint="eastAsia"/>
                <w:kern w:val="0"/>
                <w:sz w:val="24"/>
                <w:szCs w:val="20"/>
              </w:rPr>
              <w:t>本项目东侧紧邻为双照镇大王中心卫生院，</w:t>
            </w:r>
            <w:r w:rsidR="00526075" w:rsidRPr="00526075">
              <w:rPr>
                <w:rFonts w:hint="eastAsia"/>
                <w:color w:val="0000FF"/>
                <w:sz w:val="24"/>
                <w:szCs w:val="20"/>
              </w:rPr>
              <w:t>噪声贡献值及预测值见表</w:t>
            </w:r>
            <w:r w:rsidR="00526075">
              <w:rPr>
                <w:rFonts w:hint="eastAsia"/>
                <w:color w:val="0000FF"/>
                <w:sz w:val="24"/>
                <w:szCs w:val="20"/>
              </w:rPr>
              <w:t>7-</w:t>
            </w:r>
            <w:r w:rsidR="00A5078E">
              <w:rPr>
                <w:rFonts w:hint="eastAsia"/>
                <w:color w:val="0000FF"/>
                <w:sz w:val="24"/>
                <w:szCs w:val="20"/>
              </w:rPr>
              <w:t>10</w:t>
            </w:r>
            <w:r w:rsidR="00526075" w:rsidRPr="00526075">
              <w:rPr>
                <w:rFonts w:hint="eastAsia"/>
                <w:color w:val="0000FF"/>
                <w:sz w:val="24"/>
                <w:szCs w:val="20"/>
              </w:rPr>
              <w:t>。</w:t>
            </w:r>
          </w:p>
          <w:p w:rsidR="00526075" w:rsidRPr="00526075" w:rsidRDefault="00526075" w:rsidP="00526075">
            <w:pPr>
              <w:ind w:firstLine="482"/>
              <w:jc w:val="center"/>
              <w:rPr>
                <w:b/>
                <w:bCs/>
                <w:color w:val="0000FF"/>
                <w:sz w:val="24"/>
                <w:szCs w:val="20"/>
              </w:rPr>
            </w:pPr>
            <w:r w:rsidRPr="00526075">
              <w:rPr>
                <w:b/>
                <w:bCs/>
                <w:color w:val="0000FF"/>
                <w:sz w:val="24"/>
                <w:szCs w:val="20"/>
              </w:rPr>
              <w:t>表</w:t>
            </w:r>
            <w:r>
              <w:rPr>
                <w:rFonts w:hint="eastAsia"/>
                <w:b/>
                <w:bCs/>
                <w:color w:val="0000FF"/>
                <w:sz w:val="24"/>
                <w:szCs w:val="20"/>
              </w:rPr>
              <w:t>7-</w:t>
            </w:r>
            <w:r w:rsidR="00A5078E">
              <w:rPr>
                <w:rFonts w:hint="eastAsia"/>
                <w:b/>
                <w:bCs/>
                <w:color w:val="0000FF"/>
                <w:sz w:val="24"/>
                <w:szCs w:val="20"/>
              </w:rPr>
              <w:t>10</w:t>
            </w:r>
            <w:r w:rsidRPr="00526075">
              <w:rPr>
                <w:b/>
                <w:bCs/>
                <w:color w:val="0000FF"/>
                <w:sz w:val="24"/>
                <w:szCs w:val="20"/>
              </w:rPr>
              <w:t xml:space="preserve">         </w:t>
            </w:r>
            <w:r w:rsidRPr="00526075">
              <w:rPr>
                <w:rFonts w:hint="eastAsia"/>
                <w:b/>
                <w:bCs/>
                <w:color w:val="0000FF"/>
                <w:sz w:val="24"/>
                <w:szCs w:val="20"/>
              </w:rPr>
              <w:t>敏感点</w:t>
            </w:r>
            <w:r w:rsidRPr="00526075">
              <w:rPr>
                <w:b/>
                <w:bCs/>
                <w:color w:val="0000FF"/>
                <w:sz w:val="24"/>
                <w:szCs w:val="20"/>
              </w:rPr>
              <w:t>噪声预测结果</w:t>
            </w:r>
            <w:r w:rsidRPr="00526075">
              <w:rPr>
                <w:b/>
                <w:bCs/>
                <w:color w:val="0000FF"/>
                <w:sz w:val="24"/>
                <w:szCs w:val="20"/>
              </w:rPr>
              <w:t xml:space="preserve">          </w:t>
            </w:r>
            <w:r w:rsidRPr="00526075">
              <w:rPr>
                <w:b/>
                <w:bCs/>
                <w:color w:val="0000FF"/>
                <w:sz w:val="24"/>
                <w:szCs w:val="20"/>
              </w:rPr>
              <w:t>单位：</w:t>
            </w:r>
            <w:r w:rsidRPr="00526075">
              <w:rPr>
                <w:b/>
                <w:bCs/>
                <w:color w:val="0000FF"/>
                <w:sz w:val="24"/>
                <w:szCs w:val="20"/>
              </w:rPr>
              <w:t>dB(A)</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144"/>
              <w:gridCol w:w="2282"/>
              <w:gridCol w:w="1143"/>
              <w:gridCol w:w="1143"/>
              <w:gridCol w:w="1711"/>
              <w:gridCol w:w="860"/>
            </w:tblGrid>
            <w:tr w:rsidR="00526075" w:rsidRPr="00526075" w:rsidTr="00E44A03">
              <w:trPr>
                <w:jc w:val="center"/>
              </w:trPr>
              <w:tc>
                <w:tcPr>
                  <w:tcW w:w="690" w:type="pct"/>
                  <w:vAlign w:val="center"/>
                </w:tcPr>
                <w:p w:rsidR="00526075" w:rsidRPr="00E44A03" w:rsidRDefault="00526075" w:rsidP="000D1BEF">
                  <w:pPr>
                    <w:jc w:val="center"/>
                    <w:rPr>
                      <w:b/>
                      <w:color w:val="0000FF"/>
                      <w:szCs w:val="21"/>
                    </w:rPr>
                  </w:pPr>
                  <w:r w:rsidRPr="00E44A03">
                    <w:rPr>
                      <w:rFonts w:hint="eastAsia"/>
                      <w:b/>
                      <w:color w:val="0000FF"/>
                      <w:szCs w:val="21"/>
                    </w:rPr>
                    <w:t>贡献值</w:t>
                  </w:r>
                </w:p>
              </w:tc>
              <w:tc>
                <w:tcPr>
                  <w:tcW w:w="1376" w:type="pct"/>
                  <w:vAlign w:val="center"/>
                </w:tcPr>
                <w:p w:rsidR="00526075" w:rsidRPr="00E44A03" w:rsidRDefault="00526075" w:rsidP="000D1BEF">
                  <w:pPr>
                    <w:jc w:val="center"/>
                    <w:rPr>
                      <w:b/>
                      <w:color w:val="0000FF"/>
                      <w:szCs w:val="21"/>
                    </w:rPr>
                  </w:pPr>
                  <w:r w:rsidRPr="00E44A03">
                    <w:rPr>
                      <w:rFonts w:hint="eastAsia"/>
                      <w:b/>
                      <w:color w:val="0000FF"/>
                      <w:szCs w:val="21"/>
                    </w:rPr>
                    <w:t>背景值（最大）</w:t>
                  </w:r>
                </w:p>
              </w:tc>
              <w:tc>
                <w:tcPr>
                  <w:tcW w:w="690" w:type="pct"/>
                  <w:vAlign w:val="center"/>
                </w:tcPr>
                <w:p w:rsidR="00526075" w:rsidRPr="00E44A03" w:rsidRDefault="00526075" w:rsidP="000D1BEF">
                  <w:pPr>
                    <w:jc w:val="center"/>
                    <w:rPr>
                      <w:b/>
                      <w:color w:val="0000FF"/>
                      <w:szCs w:val="21"/>
                    </w:rPr>
                  </w:pPr>
                  <w:r w:rsidRPr="00E44A03">
                    <w:rPr>
                      <w:rFonts w:hint="eastAsia"/>
                      <w:b/>
                      <w:color w:val="0000FF"/>
                      <w:szCs w:val="21"/>
                    </w:rPr>
                    <w:t>预测值</w:t>
                  </w:r>
                </w:p>
              </w:tc>
              <w:tc>
                <w:tcPr>
                  <w:tcW w:w="690" w:type="pct"/>
                </w:tcPr>
                <w:p w:rsidR="00526075" w:rsidRPr="00E44A03" w:rsidRDefault="00526075" w:rsidP="000D1BEF">
                  <w:pPr>
                    <w:jc w:val="center"/>
                    <w:rPr>
                      <w:b/>
                      <w:color w:val="0000FF"/>
                      <w:szCs w:val="21"/>
                    </w:rPr>
                  </w:pPr>
                  <w:r w:rsidRPr="00E44A03">
                    <w:rPr>
                      <w:rFonts w:hint="eastAsia"/>
                      <w:b/>
                      <w:color w:val="0000FF"/>
                      <w:szCs w:val="21"/>
                    </w:rPr>
                    <w:t>标准值</w:t>
                  </w:r>
                </w:p>
              </w:tc>
              <w:tc>
                <w:tcPr>
                  <w:tcW w:w="1033" w:type="pct"/>
                  <w:vAlign w:val="center"/>
                </w:tcPr>
                <w:p w:rsidR="00526075" w:rsidRPr="00E44A03" w:rsidRDefault="00526075" w:rsidP="000D1BEF">
                  <w:pPr>
                    <w:jc w:val="center"/>
                    <w:rPr>
                      <w:b/>
                      <w:color w:val="0000FF"/>
                      <w:szCs w:val="21"/>
                    </w:rPr>
                  </w:pPr>
                  <w:r w:rsidRPr="00E44A03">
                    <w:rPr>
                      <w:rFonts w:hint="eastAsia"/>
                      <w:b/>
                      <w:color w:val="0000FF"/>
                      <w:szCs w:val="21"/>
                    </w:rPr>
                    <w:t>标准满足性</w:t>
                  </w:r>
                </w:p>
              </w:tc>
              <w:tc>
                <w:tcPr>
                  <w:tcW w:w="519" w:type="pct"/>
                  <w:vAlign w:val="center"/>
                </w:tcPr>
                <w:p w:rsidR="00526075" w:rsidRPr="00E44A03" w:rsidRDefault="00526075" w:rsidP="000D1BEF">
                  <w:pPr>
                    <w:jc w:val="center"/>
                    <w:rPr>
                      <w:b/>
                      <w:color w:val="0000FF"/>
                      <w:szCs w:val="21"/>
                    </w:rPr>
                  </w:pPr>
                  <w:r w:rsidRPr="00E44A03">
                    <w:rPr>
                      <w:rFonts w:hint="eastAsia"/>
                      <w:b/>
                      <w:color w:val="0000FF"/>
                      <w:szCs w:val="21"/>
                    </w:rPr>
                    <w:t>备注</w:t>
                  </w:r>
                </w:p>
              </w:tc>
            </w:tr>
            <w:tr w:rsidR="00526075" w:rsidRPr="00526075" w:rsidTr="00E44A03">
              <w:trPr>
                <w:jc w:val="center"/>
              </w:trPr>
              <w:tc>
                <w:tcPr>
                  <w:tcW w:w="690" w:type="pct"/>
                  <w:vAlign w:val="center"/>
                </w:tcPr>
                <w:p w:rsidR="00526075" w:rsidRPr="00526075" w:rsidRDefault="00526075" w:rsidP="000D1BEF">
                  <w:pPr>
                    <w:jc w:val="center"/>
                    <w:rPr>
                      <w:color w:val="0000FF"/>
                      <w:szCs w:val="21"/>
                    </w:rPr>
                  </w:pPr>
                  <w:r w:rsidRPr="00526075">
                    <w:rPr>
                      <w:rFonts w:hint="eastAsia"/>
                      <w:color w:val="0000FF"/>
                      <w:szCs w:val="21"/>
                    </w:rPr>
                    <w:t>44.9</w:t>
                  </w:r>
                </w:p>
              </w:tc>
              <w:tc>
                <w:tcPr>
                  <w:tcW w:w="1376" w:type="pct"/>
                  <w:vAlign w:val="bottom"/>
                </w:tcPr>
                <w:p w:rsidR="00526075" w:rsidRPr="00526075" w:rsidRDefault="00526075" w:rsidP="00526075">
                  <w:pPr>
                    <w:jc w:val="center"/>
                    <w:textAlignment w:val="bottom"/>
                    <w:rPr>
                      <w:color w:val="0000FF"/>
                      <w:szCs w:val="21"/>
                    </w:rPr>
                  </w:pPr>
                  <w:r w:rsidRPr="00526075">
                    <w:rPr>
                      <w:rFonts w:hint="eastAsia"/>
                      <w:color w:val="0000FF"/>
                      <w:szCs w:val="21"/>
                    </w:rPr>
                    <w:t>53.6</w:t>
                  </w:r>
                </w:p>
              </w:tc>
              <w:tc>
                <w:tcPr>
                  <w:tcW w:w="690" w:type="pct"/>
                  <w:vAlign w:val="center"/>
                </w:tcPr>
                <w:p w:rsidR="00526075" w:rsidRPr="00526075" w:rsidRDefault="00E87FC4" w:rsidP="000D1BEF">
                  <w:pPr>
                    <w:jc w:val="center"/>
                    <w:textAlignment w:val="bottom"/>
                    <w:rPr>
                      <w:color w:val="0000FF"/>
                      <w:szCs w:val="21"/>
                    </w:rPr>
                  </w:pPr>
                  <w:r>
                    <w:rPr>
                      <w:rFonts w:hint="eastAsia"/>
                      <w:color w:val="0000FF"/>
                      <w:szCs w:val="21"/>
                    </w:rPr>
                    <w:t>54.1</w:t>
                  </w:r>
                </w:p>
              </w:tc>
              <w:tc>
                <w:tcPr>
                  <w:tcW w:w="690" w:type="pct"/>
                  <w:vAlign w:val="center"/>
                </w:tcPr>
                <w:p w:rsidR="00526075" w:rsidRPr="00526075" w:rsidRDefault="00526075" w:rsidP="000D1BEF">
                  <w:pPr>
                    <w:jc w:val="center"/>
                    <w:textAlignment w:val="bottom"/>
                    <w:rPr>
                      <w:color w:val="0000FF"/>
                      <w:szCs w:val="21"/>
                    </w:rPr>
                  </w:pPr>
                  <w:r w:rsidRPr="00526075">
                    <w:rPr>
                      <w:rFonts w:hint="eastAsia"/>
                      <w:color w:val="0000FF"/>
                      <w:szCs w:val="21"/>
                    </w:rPr>
                    <w:t>60</w:t>
                  </w:r>
                </w:p>
              </w:tc>
              <w:tc>
                <w:tcPr>
                  <w:tcW w:w="1033" w:type="pct"/>
                  <w:vAlign w:val="center"/>
                </w:tcPr>
                <w:p w:rsidR="00526075" w:rsidRPr="00526075" w:rsidRDefault="00526075" w:rsidP="000D1BEF">
                  <w:pPr>
                    <w:jc w:val="center"/>
                    <w:textAlignment w:val="bottom"/>
                    <w:rPr>
                      <w:color w:val="0000FF"/>
                      <w:szCs w:val="21"/>
                    </w:rPr>
                  </w:pPr>
                  <w:r w:rsidRPr="00526075">
                    <w:rPr>
                      <w:rFonts w:hint="eastAsia"/>
                      <w:color w:val="0000FF"/>
                      <w:szCs w:val="21"/>
                    </w:rPr>
                    <w:t>是</w:t>
                  </w:r>
                </w:p>
              </w:tc>
              <w:tc>
                <w:tcPr>
                  <w:tcW w:w="519" w:type="pct"/>
                  <w:vAlign w:val="center"/>
                </w:tcPr>
                <w:p w:rsidR="00526075" w:rsidRPr="00526075" w:rsidRDefault="00526075" w:rsidP="000D1BEF">
                  <w:pPr>
                    <w:jc w:val="center"/>
                    <w:textAlignment w:val="bottom"/>
                    <w:rPr>
                      <w:color w:val="0000FF"/>
                      <w:szCs w:val="21"/>
                    </w:rPr>
                  </w:pPr>
                  <w:r w:rsidRPr="00526075">
                    <w:rPr>
                      <w:rFonts w:hint="eastAsia"/>
                      <w:color w:val="0000FF"/>
                      <w:szCs w:val="21"/>
                    </w:rPr>
                    <w:t>昼间</w:t>
                  </w:r>
                </w:p>
              </w:tc>
            </w:tr>
          </w:tbl>
          <w:p w:rsidR="003E032D" w:rsidRDefault="00526075" w:rsidP="00E87FC4">
            <w:pPr>
              <w:adjustRightInd w:val="0"/>
              <w:snapToGrid w:val="0"/>
              <w:spacing w:line="360" w:lineRule="auto"/>
              <w:ind w:firstLineChars="200" w:firstLine="480"/>
              <w:rPr>
                <w:sz w:val="24"/>
              </w:rPr>
            </w:pPr>
            <w:r w:rsidRPr="00E87FC4">
              <w:rPr>
                <w:rFonts w:hint="eastAsia"/>
                <w:color w:val="0000FF"/>
                <w:sz w:val="24"/>
                <w:szCs w:val="20"/>
              </w:rPr>
              <w:t>由表</w:t>
            </w:r>
            <w:r w:rsidR="00E87FC4" w:rsidRPr="00E87FC4">
              <w:rPr>
                <w:rFonts w:hint="eastAsia"/>
                <w:color w:val="0000FF"/>
                <w:sz w:val="24"/>
                <w:szCs w:val="20"/>
              </w:rPr>
              <w:t>7-</w:t>
            </w:r>
            <w:r w:rsidRPr="00E87FC4">
              <w:rPr>
                <w:rFonts w:hint="eastAsia"/>
                <w:color w:val="0000FF"/>
                <w:sz w:val="24"/>
                <w:szCs w:val="20"/>
              </w:rPr>
              <w:t>7</w:t>
            </w:r>
            <w:r w:rsidRPr="00E87FC4">
              <w:rPr>
                <w:rFonts w:hint="eastAsia"/>
                <w:color w:val="0000FF"/>
                <w:sz w:val="24"/>
                <w:szCs w:val="20"/>
              </w:rPr>
              <w:t>可知，</w:t>
            </w:r>
            <w:r w:rsidRPr="00E87FC4">
              <w:rPr>
                <w:rFonts w:hint="eastAsia"/>
                <w:color w:val="0000FF"/>
                <w:kern w:val="0"/>
                <w:sz w:val="24"/>
                <w:szCs w:val="20"/>
              </w:rPr>
              <w:t>双照镇大王中心卫生院</w:t>
            </w:r>
            <w:r w:rsidRPr="00E87FC4">
              <w:rPr>
                <w:rFonts w:hint="eastAsia"/>
                <w:color w:val="0000FF"/>
                <w:sz w:val="24"/>
                <w:szCs w:val="20"/>
              </w:rPr>
              <w:t>的噪声预测值，满足《声环境质量标</w:t>
            </w:r>
            <w:r w:rsidRPr="00E87FC4">
              <w:rPr>
                <w:rFonts w:hint="eastAsia"/>
                <w:color w:val="0000FF"/>
                <w:sz w:val="24"/>
                <w:szCs w:val="20"/>
              </w:rPr>
              <w:lastRenderedPageBreak/>
              <w:t>准》（</w:t>
            </w:r>
            <w:r w:rsidRPr="00E87FC4">
              <w:rPr>
                <w:rFonts w:hint="eastAsia"/>
                <w:color w:val="0000FF"/>
                <w:sz w:val="24"/>
                <w:szCs w:val="20"/>
              </w:rPr>
              <w:t>GB 3096-2008</w:t>
            </w:r>
            <w:r w:rsidRPr="00E87FC4">
              <w:rPr>
                <w:rFonts w:hint="eastAsia"/>
                <w:color w:val="0000FF"/>
                <w:sz w:val="24"/>
                <w:szCs w:val="20"/>
              </w:rPr>
              <w:t>）</w:t>
            </w:r>
            <w:r w:rsidRPr="00E87FC4">
              <w:rPr>
                <w:rFonts w:hint="eastAsia"/>
                <w:color w:val="0000FF"/>
                <w:sz w:val="24"/>
                <w:szCs w:val="20"/>
              </w:rPr>
              <w:t>2</w:t>
            </w:r>
            <w:r w:rsidRPr="00E87FC4">
              <w:rPr>
                <w:rFonts w:hint="eastAsia"/>
                <w:color w:val="0000FF"/>
                <w:sz w:val="24"/>
                <w:szCs w:val="20"/>
              </w:rPr>
              <w:t>类标准。</w:t>
            </w:r>
            <w:r w:rsidR="00E87FC4">
              <w:rPr>
                <w:rFonts w:hint="eastAsia"/>
                <w:color w:val="0000FF"/>
                <w:sz w:val="24"/>
                <w:szCs w:val="20"/>
              </w:rPr>
              <w:t>且</w:t>
            </w:r>
            <w:r w:rsidR="00BA66DF" w:rsidRPr="00E87FC4">
              <w:rPr>
                <w:rFonts w:hAnsi="宋体" w:hint="eastAsia"/>
                <w:sz w:val="24"/>
              </w:rPr>
              <w:t>该卫生院靠近本项目一侧为医疗废物暂存间，</w:t>
            </w:r>
            <w:proofErr w:type="gramStart"/>
            <w:r w:rsidR="00BA66DF" w:rsidRPr="00E87FC4">
              <w:rPr>
                <w:rFonts w:hAnsi="宋体" w:hint="eastAsia"/>
                <w:sz w:val="24"/>
              </w:rPr>
              <w:t>病房距本项目</w:t>
            </w:r>
            <w:proofErr w:type="gramEnd"/>
            <w:r w:rsidR="00BA66DF" w:rsidRPr="00E87FC4">
              <w:rPr>
                <w:rFonts w:hAnsi="宋体" w:hint="eastAsia"/>
                <w:sz w:val="24"/>
              </w:rPr>
              <w:t>生产区</w:t>
            </w:r>
            <w:r w:rsidR="00BA66DF" w:rsidRPr="00E87FC4">
              <w:rPr>
                <w:rFonts w:hAnsi="宋体" w:hint="eastAsia"/>
                <w:sz w:val="24"/>
              </w:rPr>
              <w:t>10m</w:t>
            </w:r>
            <w:r w:rsidR="00BA66DF" w:rsidRPr="00E87FC4">
              <w:rPr>
                <w:rFonts w:hAnsi="宋体" w:hint="eastAsia"/>
                <w:sz w:val="24"/>
              </w:rPr>
              <w:t>，病房主要用于输液病人临时休息，无过夜住院病人</w:t>
            </w:r>
            <w:r w:rsidR="00BA66DF" w:rsidRPr="00E87FC4">
              <w:rPr>
                <w:rFonts w:hint="eastAsia"/>
                <w:sz w:val="24"/>
              </w:rPr>
              <w:t>，本项目对该敏感点的影响较小。</w:t>
            </w:r>
          </w:p>
          <w:p w:rsidR="00E87FC4" w:rsidRPr="00E87FC4" w:rsidRDefault="00E87FC4" w:rsidP="00E87FC4">
            <w:pPr>
              <w:adjustRightInd w:val="0"/>
              <w:snapToGrid w:val="0"/>
              <w:spacing w:line="360" w:lineRule="auto"/>
              <w:ind w:firstLineChars="200" w:firstLine="480"/>
              <w:rPr>
                <w:color w:val="0000FF"/>
                <w:sz w:val="24"/>
                <w:szCs w:val="20"/>
              </w:rPr>
            </w:pPr>
            <w:r w:rsidRPr="00E87FC4">
              <w:rPr>
                <w:rFonts w:hint="eastAsia"/>
                <w:color w:val="0000FF"/>
                <w:sz w:val="24"/>
                <w:szCs w:val="20"/>
              </w:rPr>
              <w:t>为进一步减小项目运营噪声对周围环境的影响，</w:t>
            </w:r>
            <w:r>
              <w:rPr>
                <w:rFonts w:hint="eastAsia"/>
                <w:color w:val="0000FF"/>
                <w:sz w:val="24"/>
                <w:szCs w:val="20"/>
              </w:rPr>
              <w:t>环</w:t>
            </w:r>
            <w:proofErr w:type="gramStart"/>
            <w:r>
              <w:rPr>
                <w:rFonts w:hint="eastAsia"/>
                <w:color w:val="0000FF"/>
                <w:sz w:val="24"/>
                <w:szCs w:val="20"/>
              </w:rPr>
              <w:t>评要求</w:t>
            </w:r>
            <w:proofErr w:type="gramEnd"/>
            <w:r>
              <w:rPr>
                <w:rFonts w:hint="eastAsia"/>
                <w:color w:val="0000FF"/>
                <w:sz w:val="24"/>
                <w:szCs w:val="20"/>
              </w:rPr>
              <w:t>建设单位，封堵靠近</w:t>
            </w:r>
            <w:r w:rsidRPr="00E87FC4">
              <w:rPr>
                <w:rFonts w:hint="eastAsia"/>
                <w:color w:val="0000FF"/>
                <w:kern w:val="0"/>
                <w:sz w:val="24"/>
                <w:szCs w:val="20"/>
              </w:rPr>
              <w:t>双照镇大王中心卫生院</w:t>
            </w:r>
            <w:r>
              <w:rPr>
                <w:rFonts w:hint="eastAsia"/>
                <w:color w:val="0000FF"/>
                <w:kern w:val="0"/>
                <w:sz w:val="24"/>
                <w:szCs w:val="20"/>
              </w:rPr>
              <w:t>东侧的窗户</w:t>
            </w:r>
            <w:r>
              <w:rPr>
                <w:rFonts w:hint="eastAsia"/>
                <w:color w:val="0000FF"/>
                <w:sz w:val="24"/>
                <w:szCs w:val="20"/>
              </w:rPr>
              <w:t>。同时，</w:t>
            </w:r>
            <w:r w:rsidRPr="00E87FC4">
              <w:rPr>
                <w:rFonts w:hint="eastAsia"/>
                <w:color w:val="0000FF"/>
                <w:sz w:val="24"/>
                <w:szCs w:val="20"/>
              </w:rPr>
              <w:t>建议建设单位采取如下措施：</w:t>
            </w:r>
          </w:p>
          <w:p w:rsidR="00E87FC4" w:rsidRPr="0014379D" w:rsidRDefault="00E87FC4" w:rsidP="00E87FC4">
            <w:pPr>
              <w:adjustRightInd w:val="0"/>
              <w:snapToGrid w:val="0"/>
              <w:spacing w:line="360" w:lineRule="auto"/>
              <w:ind w:firstLineChars="200" w:firstLine="480"/>
              <w:rPr>
                <w:color w:val="0000FF"/>
                <w:sz w:val="24"/>
                <w:szCs w:val="20"/>
              </w:rPr>
            </w:pPr>
            <w:r w:rsidRPr="0014379D">
              <w:rPr>
                <w:rFonts w:ascii="宋体" w:hAnsi="宋体" w:cs="宋体" w:hint="eastAsia"/>
                <w:color w:val="0000FF"/>
                <w:sz w:val="24"/>
                <w:szCs w:val="20"/>
              </w:rPr>
              <w:t>①</w:t>
            </w:r>
            <w:r w:rsidRPr="0014379D">
              <w:rPr>
                <w:color w:val="0000FF"/>
                <w:sz w:val="24"/>
                <w:szCs w:val="20"/>
              </w:rPr>
              <w:t xml:space="preserve"> </w:t>
            </w:r>
            <w:r w:rsidRPr="0014379D">
              <w:rPr>
                <w:color w:val="0000FF"/>
                <w:sz w:val="24"/>
                <w:szCs w:val="20"/>
              </w:rPr>
              <w:t>在各设备选型上尽量选用低噪声设备；</w:t>
            </w:r>
          </w:p>
          <w:p w:rsidR="00E87FC4" w:rsidRPr="0014379D" w:rsidRDefault="00E87FC4" w:rsidP="00E87FC4">
            <w:pPr>
              <w:adjustRightInd w:val="0"/>
              <w:snapToGrid w:val="0"/>
              <w:spacing w:line="360" w:lineRule="auto"/>
              <w:ind w:firstLineChars="200" w:firstLine="480"/>
              <w:rPr>
                <w:color w:val="0000FF"/>
                <w:sz w:val="24"/>
                <w:szCs w:val="20"/>
              </w:rPr>
            </w:pPr>
            <w:r w:rsidRPr="0014379D">
              <w:rPr>
                <w:rFonts w:ascii="宋体" w:hAnsi="宋体" w:cs="宋体" w:hint="eastAsia"/>
                <w:color w:val="0000FF"/>
                <w:sz w:val="24"/>
                <w:szCs w:val="20"/>
              </w:rPr>
              <w:t>②</w:t>
            </w:r>
            <w:r w:rsidRPr="0014379D">
              <w:rPr>
                <w:color w:val="0000FF"/>
                <w:sz w:val="24"/>
                <w:szCs w:val="20"/>
              </w:rPr>
              <w:t xml:space="preserve"> </w:t>
            </w:r>
            <w:r w:rsidRPr="0014379D">
              <w:rPr>
                <w:color w:val="0000FF"/>
                <w:sz w:val="24"/>
                <w:szCs w:val="20"/>
              </w:rPr>
              <w:t>对各机械设备进行定期的维修、养护；</w:t>
            </w:r>
          </w:p>
          <w:p w:rsidR="00E87FC4" w:rsidRPr="0014379D" w:rsidRDefault="00E87FC4" w:rsidP="00E87FC4">
            <w:pPr>
              <w:adjustRightInd w:val="0"/>
              <w:snapToGrid w:val="0"/>
              <w:spacing w:line="360" w:lineRule="auto"/>
              <w:ind w:firstLine="480"/>
              <w:rPr>
                <w:color w:val="0000FF"/>
                <w:sz w:val="24"/>
                <w:szCs w:val="20"/>
              </w:rPr>
            </w:pPr>
            <w:r w:rsidRPr="0014379D">
              <w:rPr>
                <w:rFonts w:ascii="宋体" w:hAnsi="宋体" w:cs="宋体" w:hint="eastAsia"/>
                <w:color w:val="0000FF"/>
                <w:sz w:val="24"/>
                <w:szCs w:val="20"/>
              </w:rPr>
              <w:t>③</w:t>
            </w:r>
            <w:r w:rsidRPr="0014379D">
              <w:rPr>
                <w:color w:val="0000FF"/>
                <w:sz w:val="24"/>
                <w:szCs w:val="20"/>
              </w:rPr>
              <w:t xml:space="preserve"> </w:t>
            </w:r>
            <w:r w:rsidRPr="0014379D">
              <w:rPr>
                <w:color w:val="0000FF"/>
                <w:sz w:val="24"/>
                <w:szCs w:val="20"/>
              </w:rPr>
              <w:t>设备减振设施应定期维护更换。</w:t>
            </w:r>
          </w:p>
          <w:p w:rsidR="00E87FC4" w:rsidRPr="00E87FC4" w:rsidRDefault="00E87FC4" w:rsidP="0014379D">
            <w:pPr>
              <w:keepNext/>
              <w:keepLines/>
              <w:spacing w:line="360" w:lineRule="auto"/>
              <w:ind w:firstLineChars="200" w:firstLine="480"/>
              <w:rPr>
                <w:sz w:val="24"/>
              </w:rPr>
            </w:pPr>
            <w:r w:rsidRPr="0014379D">
              <w:rPr>
                <w:color w:val="0000FF"/>
                <w:sz w:val="24"/>
              </w:rPr>
              <w:t>综上所述，通过采取上述措施，可保证</w:t>
            </w:r>
            <w:proofErr w:type="gramStart"/>
            <w:r w:rsidRPr="0014379D">
              <w:rPr>
                <w:color w:val="0000FF"/>
                <w:sz w:val="24"/>
              </w:rPr>
              <w:t>区域声</w:t>
            </w:r>
            <w:proofErr w:type="gramEnd"/>
            <w:r w:rsidRPr="0014379D">
              <w:rPr>
                <w:color w:val="0000FF"/>
                <w:sz w:val="24"/>
              </w:rPr>
              <w:t>环境质量良好，能满足《工业企业厂界环境噪声排放标准》（</w:t>
            </w:r>
            <w:r w:rsidRPr="0014379D">
              <w:rPr>
                <w:color w:val="0000FF"/>
                <w:sz w:val="24"/>
              </w:rPr>
              <w:t>GB12348-2008</w:t>
            </w:r>
            <w:r w:rsidRPr="0014379D">
              <w:rPr>
                <w:color w:val="0000FF"/>
                <w:sz w:val="24"/>
              </w:rPr>
              <w:t>）中</w:t>
            </w:r>
            <w:r w:rsidRPr="0014379D">
              <w:rPr>
                <w:color w:val="0000FF"/>
                <w:sz w:val="24"/>
              </w:rPr>
              <w:t>2</w:t>
            </w:r>
            <w:r w:rsidRPr="0014379D">
              <w:rPr>
                <w:color w:val="0000FF"/>
                <w:sz w:val="24"/>
              </w:rPr>
              <w:t>类标准，即昼间小于</w:t>
            </w:r>
            <w:r w:rsidRPr="0014379D">
              <w:rPr>
                <w:color w:val="0000FF"/>
                <w:sz w:val="24"/>
              </w:rPr>
              <w:t>60dB</w:t>
            </w:r>
            <w:r w:rsidRPr="0014379D">
              <w:rPr>
                <w:color w:val="0000FF"/>
                <w:sz w:val="24"/>
              </w:rPr>
              <w:t>（</w:t>
            </w:r>
            <w:r w:rsidRPr="0014379D">
              <w:rPr>
                <w:color w:val="0000FF"/>
                <w:sz w:val="24"/>
              </w:rPr>
              <w:t>A</w:t>
            </w:r>
            <w:r w:rsidRPr="0014379D">
              <w:rPr>
                <w:color w:val="0000FF"/>
                <w:sz w:val="24"/>
              </w:rPr>
              <w:t>），夜间小于</w:t>
            </w:r>
            <w:r w:rsidRPr="0014379D">
              <w:rPr>
                <w:color w:val="0000FF"/>
                <w:sz w:val="24"/>
              </w:rPr>
              <w:t>50dB</w:t>
            </w:r>
            <w:r w:rsidRPr="0014379D">
              <w:rPr>
                <w:color w:val="0000FF"/>
                <w:sz w:val="24"/>
              </w:rPr>
              <w:t>（</w:t>
            </w:r>
            <w:r w:rsidRPr="0014379D">
              <w:rPr>
                <w:color w:val="0000FF"/>
                <w:sz w:val="24"/>
              </w:rPr>
              <w:t>A</w:t>
            </w:r>
            <w:r w:rsidRPr="0014379D">
              <w:rPr>
                <w:color w:val="0000FF"/>
                <w:sz w:val="24"/>
              </w:rPr>
              <w:t>）的标准限值要求。</w:t>
            </w:r>
          </w:p>
          <w:p w:rsidR="003E032D" w:rsidRPr="00DC1110" w:rsidRDefault="00BA66DF">
            <w:pPr>
              <w:pStyle w:val="ab"/>
              <w:keepNext/>
              <w:keepLines/>
              <w:spacing w:after="0" w:line="360" w:lineRule="auto"/>
              <w:ind w:firstLineChars="200" w:firstLine="482"/>
              <w:rPr>
                <w:b/>
                <w:sz w:val="24"/>
              </w:rPr>
            </w:pPr>
            <w:r w:rsidRPr="00DC1110">
              <w:rPr>
                <w:rFonts w:hint="eastAsia"/>
                <w:b/>
                <w:sz w:val="24"/>
              </w:rPr>
              <w:t>4</w:t>
            </w:r>
            <w:r w:rsidRPr="00DC1110">
              <w:rPr>
                <w:b/>
                <w:sz w:val="24"/>
              </w:rPr>
              <w:t>、固体废物影响分析</w:t>
            </w:r>
          </w:p>
          <w:p w:rsidR="003E032D" w:rsidRPr="00DC1110" w:rsidRDefault="00BA66DF">
            <w:pPr>
              <w:spacing w:line="360" w:lineRule="auto"/>
              <w:ind w:firstLineChars="200" w:firstLine="480"/>
              <w:rPr>
                <w:sz w:val="24"/>
              </w:rPr>
            </w:pPr>
            <w:r w:rsidRPr="00DC1110">
              <w:rPr>
                <w:sz w:val="24"/>
              </w:rPr>
              <w:t>项目固体废物主要为</w:t>
            </w:r>
            <w:r w:rsidRPr="00DC1110">
              <w:rPr>
                <w:rFonts w:hint="eastAsia"/>
                <w:sz w:val="24"/>
              </w:rPr>
              <w:t>员工</w:t>
            </w:r>
            <w:r w:rsidRPr="00DC1110">
              <w:rPr>
                <w:sz w:val="24"/>
              </w:rPr>
              <w:t>生活垃圾、</w:t>
            </w:r>
            <w:r w:rsidRPr="00DC1110">
              <w:rPr>
                <w:rFonts w:hint="eastAsia"/>
                <w:sz w:val="24"/>
              </w:rPr>
              <w:t>边角料、废活性炭</w:t>
            </w:r>
            <w:r w:rsidRPr="00DC1110">
              <w:rPr>
                <w:sz w:val="24"/>
              </w:rPr>
              <w:t>。</w:t>
            </w:r>
            <w:r w:rsidRPr="00DC1110">
              <w:rPr>
                <w:rFonts w:hint="eastAsia"/>
                <w:sz w:val="24"/>
              </w:rPr>
              <w:t>根据工程分析，本项目固废的产生及治理措施见表</w:t>
            </w:r>
            <w:r w:rsidRPr="00DC1110">
              <w:rPr>
                <w:rFonts w:hint="eastAsia"/>
                <w:sz w:val="24"/>
              </w:rPr>
              <w:t>7-</w:t>
            </w:r>
            <w:r w:rsidR="00CF5340">
              <w:rPr>
                <w:rFonts w:hint="eastAsia"/>
                <w:sz w:val="24"/>
              </w:rPr>
              <w:t>1</w:t>
            </w:r>
            <w:r w:rsidR="00A5078E">
              <w:rPr>
                <w:rFonts w:hint="eastAsia"/>
                <w:sz w:val="24"/>
              </w:rPr>
              <w:t>1</w:t>
            </w:r>
            <w:r w:rsidRPr="00DC1110">
              <w:rPr>
                <w:rFonts w:hint="eastAsia"/>
                <w:sz w:val="24"/>
              </w:rPr>
              <w:t>。</w:t>
            </w:r>
          </w:p>
          <w:p w:rsidR="003E032D" w:rsidRPr="00DC1110" w:rsidRDefault="00BA66DF">
            <w:pPr>
              <w:keepNext/>
              <w:keepLines/>
              <w:spacing w:line="360" w:lineRule="auto"/>
              <w:jc w:val="center"/>
              <w:rPr>
                <w:b/>
                <w:bCs/>
                <w:szCs w:val="21"/>
              </w:rPr>
            </w:pPr>
            <w:r w:rsidRPr="00DC1110">
              <w:rPr>
                <w:rFonts w:hint="eastAsia"/>
                <w:b/>
                <w:bCs/>
                <w:szCs w:val="21"/>
              </w:rPr>
              <w:t>表</w:t>
            </w:r>
            <w:r w:rsidRPr="00DC1110">
              <w:rPr>
                <w:rFonts w:hint="eastAsia"/>
                <w:b/>
                <w:bCs/>
                <w:szCs w:val="21"/>
              </w:rPr>
              <w:t>7-</w:t>
            </w:r>
            <w:r w:rsidR="00CF5340">
              <w:rPr>
                <w:rFonts w:hint="eastAsia"/>
                <w:b/>
                <w:bCs/>
                <w:szCs w:val="21"/>
              </w:rPr>
              <w:t>1</w:t>
            </w:r>
            <w:r w:rsidR="00A5078E">
              <w:rPr>
                <w:rFonts w:hint="eastAsia"/>
                <w:b/>
                <w:bCs/>
                <w:szCs w:val="21"/>
              </w:rPr>
              <w:t>1</w:t>
            </w:r>
            <w:r w:rsidRPr="00DC1110">
              <w:rPr>
                <w:rFonts w:hint="eastAsia"/>
                <w:b/>
                <w:bCs/>
                <w:szCs w:val="21"/>
              </w:rPr>
              <w:t xml:space="preserve">    </w:t>
            </w:r>
            <w:r w:rsidRPr="00DC1110">
              <w:rPr>
                <w:rFonts w:hint="eastAsia"/>
                <w:b/>
                <w:bCs/>
                <w:szCs w:val="21"/>
              </w:rPr>
              <w:t>固</w:t>
            </w:r>
            <w:proofErr w:type="gramStart"/>
            <w:r w:rsidRPr="00DC1110">
              <w:rPr>
                <w:rFonts w:hint="eastAsia"/>
                <w:b/>
                <w:bCs/>
                <w:szCs w:val="21"/>
              </w:rPr>
              <w:t>废产生</w:t>
            </w:r>
            <w:proofErr w:type="gramEnd"/>
            <w:r w:rsidRPr="00DC1110">
              <w:rPr>
                <w:rFonts w:hint="eastAsia"/>
                <w:b/>
                <w:bCs/>
                <w:szCs w:val="21"/>
              </w:rPr>
              <w:t>情况及治理措施</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093"/>
              <w:gridCol w:w="864"/>
              <w:gridCol w:w="1056"/>
              <w:gridCol w:w="1046"/>
              <w:gridCol w:w="791"/>
              <w:gridCol w:w="778"/>
              <w:gridCol w:w="1442"/>
              <w:gridCol w:w="1213"/>
            </w:tblGrid>
            <w:tr w:rsidR="00746D91" w:rsidRPr="00DC1110" w:rsidTr="002E532E">
              <w:trPr>
                <w:trHeight w:val="654"/>
                <w:jc w:val="center"/>
              </w:trPr>
              <w:tc>
                <w:tcPr>
                  <w:tcW w:w="0" w:type="auto"/>
                  <w:vAlign w:val="center"/>
                </w:tcPr>
                <w:p w:rsidR="00746D91" w:rsidRPr="00746D91" w:rsidRDefault="00746D91" w:rsidP="0095241A">
                  <w:pPr>
                    <w:adjustRightInd w:val="0"/>
                    <w:snapToGrid w:val="0"/>
                    <w:jc w:val="center"/>
                    <w:rPr>
                      <w:b/>
                      <w:sz w:val="18"/>
                      <w:szCs w:val="18"/>
                    </w:rPr>
                  </w:pPr>
                  <w:r w:rsidRPr="00746D91">
                    <w:rPr>
                      <w:rFonts w:hAnsi="宋体"/>
                      <w:b/>
                      <w:sz w:val="18"/>
                      <w:szCs w:val="18"/>
                    </w:rPr>
                    <w:t>排放源</w:t>
                  </w:r>
                </w:p>
              </w:tc>
              <w:tc>
                <w:tcPr>
                  <w:tcW w:w="0" w:type="auto"/>
                  <w:vAlign w:val="center"/>
                </w:tcPr>
                <w:p w:rsidR="00746D91" w:rsidRPr="00746D91" w:rsidRDefault="00746D91" w:rsidP="0095241A">
                  <w:pPr>
                    <w:keepNext/>
                    <w:keepLines/>
                    <w:adjustRightInd w:val="0"/>
                    <w:snapToGrid w:val="0"/>
                    <w:jc w:val="center"/>
                    <w:rPr>
                      <w:b/>
                      <w:sz w:val="18"/>
                      <w:szCs w:val="18"/>
                    </w:rPr>
                  </w:pPr>
                  <w:r w:rsidRPr="00746D91">
                    <w:rPr>
                      <w:rFonts w:hAnsi="宋体"/>
                      <w:b/>
                      <w:sz w:val="18"/>
                      <w:szCs w:val="18"/>
                    </w:rPr>
                    <w:t>污染物名称</w:t>
                  </w:r>
                </w:p>
              </w:tc>
              <w:tc>
                <w:tcPr>
                  <w:tcW w:w="0" w:type="auto"/>
                  <w:vAlign w:val="center"/>
                </w:tcPr>
                <w:p w:rsidR="00746D91" w:rsidRPr="00746D91" w:rsidRDefault="00746D91" w:rsidP="0095241A">
                  <w:pPr>
                    <w:keepNext/>
                    <w:keepLines/>
                    <w:adjustRightInd w:val="0"/>
                    <w:snapToGrid w:val="0"/>
                    <w:jc w:val="center"/>
                    <w:rPr>
                      <w:b/>
                      <w:sz w:val="18"/>
                      <w:szCs w:val="18"/>
                    </w:rPr>
                  </w:pPr>
                  <w:r w:rsidRPr="00746D91">
                    <w:rPr>
                      <w:rFonts w:hAnsi="宋体"/>
                      <w:b/>
                      <w:sz w:val="18"/>
                      <w:szCs w:val="18"/>
                    </w:rPr>
                    <w:t>固废属性</w:t>
                  </w:r>
                </w:p>
              </w:tc>
              <w:tc>
                <w:tcPr>
                  <w:tcW w:w="0" w:type="auto"/>
                  <w:vAlign w:val="center"/>
                </w:tcPr>
                <w:p w:rsidR="00746D91" w:rsidRPr="00746D91" w:rsidRDefault="00746D91" w:rsidP="0095241A">
                  <w:pPr>
                    <w:keepNext/>
                    <w:keepLines/>
                    <w:adjustRightInd w:val="0"/>
                    <w:snapToGrid w:val="0"/>
                    <w:jc w:val="center"/>
                    <w:rPr>
                      <w:b/>
                      <w:sz w:val="18"/>
                      <w:szCs w:val="18"/>
                    </w:rPr>
                  </w:pPr>
                  <w:r w:rsidRPr="00746D91">
                    <w:rPr>
                      <w:rFonts w:hAnsi="宋体"/>
                      <w:b/>
                      <w:sz w:val="18"/>
                      <w:szCs w:val="18"/>
                    </w:rPr>
                    <w:t>废物代码</w:t>
                  </w:r>
                </w:p>
              </w:tc>
              <w:tc>
                <w:tcPr>
                  <w:tcW w:w="0" w:type="auto"/>
                  <w:vAlign w:val="center"/>
                </w:tcPr>
                <w:p w:rsidR="00746D91" w:rsidRPr="00746D91" w:rsidRDefault="00746D91" w:rsidP="0095241A">
                  <w:pPr>
                    <w:keepNext/>
                    <w:keepLines/>
                    <w:adjustRightInd w:val="0"/>
                    <w:snapToGrid w:val="0"/>
                    <w:jc w:val="center"/>
                    <w:rPr>
                      <w:rFonts w:hAnsi="宋体"/>
                      <w:b/>
                      <w:sz w:val="18"/>
                      <w:szCs w:val="18"/>
                    </w:rPr>
                  </w:pPr>
                  <w:r w:rsidRPr="00746D91">
                    <w:rPr>
                      <w:rFonts w:hAnsi="宋体" w:hint="eastAsia"/>
                      <w:b/>
                      <w:sz w:val="18"/>
                      <w:szCs w:val="18"/>
                    </w:rPr>
                    <w:t>废物特性</w:t>
                  </w:r>
                </w:p>
              </w:tc>
              <w:tc>
                <w:tcPr>
                  <w:tcW w:w="0" w:type="auto"/>
                  <w:vAlign w:val="center"/>
                </w:tcPr>
                <w:p w:rsidR="00746D91" w:rsidRPr="00746D91" w:rsidRDefault="00746D91" w:rsidP="0095241A">
                  <w:pPr>
                    <w:keepNext/>
                    <w:keepLines/>
                    <w:adjustRightInd w:val="0"/>
                    <w:snapToGrid w:val="0"/>
                    <w:jc w:val="center"/>
                    <w:rPr>
                      <w:rFonts w:hAnsi="宋体"/>
                      <w:b/>
                      <w:sz w:val="18"/>
                      <w:szCs w:val="18"/>
                    </w:rPr>
                  </w:pPr>
                  <w:r w:rsidRPr="00746D91">
                    <w:rPr>
                      <w:rFonts w:hAnsi="宋体"/>
                      <w:b/>
                      <w:sz w:val="18"/>
                      <w:szCs w:val="18"/>
                    </w:rPr>
                    <w:t>产生量</w:t>
                  </w:r>
                </w:p>
                <w:p w:rsidR="00746D91" w:rsidRPr="00746D91" w:rsidRDefault="00746D91" w:rsidP="0095241A">
                  <w:pPr>
                    <w:keepNext/>
                    <w:keepLines/>
                    <w:adjustRightInd w:val="0"/>
                    <w:snapToGrid w:val="0"/>
                    <w:jc w:val="center"/>
                    <w:rPr>
                      <w:b/>
                      <w:sz w:val="18"/>
                      <w:szCs w:val="18"/>
                    </w:rPr>
                  </w:pPr>
                  <w:r w:rsidRPr="00746D91">
                    <w:rPr>
                      <w:rFonts w:hAnsi="宋体" w:hint="eastAsia"/>
                      <w:b/>
                      <w:sz w:val="18"/>
                      <w:szCs w:val="18"/>
                    </w:rPr>
                    <w:t>（</w:t>
                  </w:r>
                  <w:r w:rsidRPr="00746D91">
                    <w:rPr>
                      <w:rFonts w:hAnsi="宋体" w:hint="eastAsia"/>
                      <w:b/>
                      <w:sz w:val="18"/>
                      <w:szCs w:val="18"/>
                    </w:rPr>
                    <w:t>t/a</w:t>
                  </w:r>
                  <w:r w:rsidRPr="00746D91">
                    <w:rPr>
                      <w:rFonts w:hAnsi="宋体" w:hint="eastAsia"/>
                      <w:b/>
                      <w:sz w:val="18"/>
                      <w:szCs w:val="18"/>
                    </w:rPr>
                    <w:t>）</w:t>
                  </w:r>
                </w:p>
              </w:tc>
              <w:tc>
                <w:tcPr>
                  <w:tcW w:w="0" w:type="auto"/>
                  <w:vAlign w:val="center"/>
                </w:tcPr>
                <w:p w:rsidR="00746D91" w:rsidRPr="00746D91" w:rsidRDefault="00746D91" w:rsidP="0095241A">
                  <w:pPr>
                    <w:keepNext/>
                    <w:keepLines/>
                    <w:adjustRightInd w:val="0"/>
                    <w:snapToGrid w:val="0"/>
                    <w:jc w:val="center"/>
                    <w:rPr>
                      <w:rFonts w:hAnsi="宋体"/>
                      <w:b/>
                      <w:sz w:val="18"/>
                      <w:szCs w:val="18"/>
                    </w:rPr>
                  </w:pPr>
                  <w:r w:rsidRPr="00746D91">
                    <w:rPr>
                      <w:rFonts w:hAnsi="宋体" w:hint="eastAsia"/>
                      <w:b/>
                      <w:sz w:val="18"/>
                      <w:szCs w:val="18"/>
                    </w:rPr>
                    <w:t>处置措施</w:t>
                  </w:r>
                </w:p>
              </w:tc>
              <w:tc>
                <w:tcPr>
                  <w:tcW w:w="0" w:type="auto"/>
                  <w:vAlign w:val="center"/>
                </w:tcPr>
                <w:p w:rsidR="00746D91" w:rsidRPr="0095241A" w:rsidRDefault="0095241A" w:rsidP="0095241A">
                  <w:pPr>
                    <w:keepNext/>
                    <w:keepLines/>
                    <w:adjustRightInd w:val="0"/>
                    <w:snapToGrid w:val="0"/>
                    <w:jc w:val="center"/>
                    <w:rPr>
                      <w:rFonts w:hAnsi="宋体"/>
                      <w:b/>
                      <w:color w:val="0000CC"/>
                      <w:sz w:val="18"/>
                      <w:szCs w:val="18"/>
                    </w:rPr>
                  </w:pPr>
                  <w:r w:rsidRPr="0095241A">
                    <w:rPr>
                      <w:rFonts w:hAnsi="宋体" w:hint="eastAsia"/>
                      <w:b/>
                      <w:color w:val="0000CC"/>
                      <w:sz w:val="18"/>
                      <w:szCs w:val="18"/>
                    </w:rPr>
                    <w:t>是否符合环保要求</w:t>
                  </w:r>
                </w:p>
              </w:tc>
            </w:tr>
            <w:tr w:rsidR="00746D91" w:rsidRPr="00DC1110" w:rsidTr="002E532E">
              <w:trPr>
                <w:jc w:val="center"/>
              </w:trPr>
              <w:tc>
                <w:tcPr>
                  <w:tcW w:w="0" w:type="auto"/>
                  <w:vAlign w:val="center"/>
                </w:tcPr>
                <w:p w:rsidR="00746D91" w:rsidRPr="00746D91" w:rsidRDefault="00746D91" w:rsidP="0095241A">
                  <w:pPr>
                    <w:adjustRightInd w:val="0"/>
                    <w:snapToGrid w:val="0"/>
                    <w:jc w:val="center"/>
                    <w:rPr>
                      <w:sz w:val="18"/>
                      <w:szCs w:val="18"/>
                    </w:rPr>
                  </w:pPr>
                  <w:r w:rsidRPr="00746D91">
                    <w:rPr>
                      <w:rFonts w:hAnsi="宋体"/>
                      <w:sz w:val="18"/>
                      <w:szCs w:val="18"/>
                    </w:rPr>
                    <w:t>员工</w:t>
                  </w:r>
                </w:p>
              </w:tc>
              <w:tc>
                <w:tcPr>
                  <w:tcW w:w="0" w:type="auto"/>
                  <w:vAlign w:val="center"/>
                </w:tcPr>
                <w:p w:rsidR="00746D91" w:rsidRPr="00746D91" w:rsidRDefault="00746D91" w:rsidP="0095241A">
                  <w:pPr>
                    <w:adjustRightInd w:val="0"/>
                    <w:snapToGrid w:val="0"/>
                    <w:jc w:val="center"/>
                    <w:rPr>
                      <w:sz w:val="18"/>
                      <w:szCs w:val="18"/>
                    </w:rPr>
                  </w:pPr>
                  <w:r w:rsidRPr="00746D91">
                    <w:rPr>
                      <w:rFonts w:hAnsi="宋体"/>
                      <w:sz w:val="18"/>
                      <w:szCs w:val="18"/>
                    </w:rPr>
                    <w:t>生活垃圾</w:t>
                  </w:r>
                </w:p>
              </w:tc>
              <w:tc>
                <w:tcPr>
                  <w:tcW w:w="0" w:type="auto"/>
                  <w:vAlign w:val="center"/>
                </w:tcPr>
                <w:p w:rsidR="00746D91" w:rsidRPr="00746D91" w:rsidRDefault="00746D91" w:rsidP="0095241A">
                  <w:pPr>
                    <w:pStyle w:val="13"/>
                    <w:adjustRightInd w:val="0"/>
                    <w:snapToGrid w:val="0"/>
                    <w:spacing w:after="0" w:line="240" w:lineRule="auto"/>
                    <w:rPr>
                      <w:rFonts w:eastAsia="宋体"/>
                      <w:sz w:val="18"/>
                      <w:szCs w:val="18"/>
                    </w:rPr>
                  </w:pPr>
                  <w:r w:rsidRPr="00746D91">
                    <w:rPr>
                      <w:rFonts w:eastAsia="宋体" w:hAnsi="宋体"/>
                      <w:sz w:val="18"/>
                      <w:szCs w:val="18"/>
                    </w:rPr>
                    <w:t>一般固废</w:t>
                  </w:r>
                </w:p>
              </w:tc>
              <w:tc>
                <w:tcPr>
                  <w:tcW w:w="0" w:type="auto"/>
                  <w:vAlign w:val="center"/>
                </w:tcPr>
                <w:p w:rsidR="00746D91" w:rsidRPr="00746D91" w:rsidRDefault="00746D91" w:rsidP="0095241A">
                  <w:pPr>
                    <w:adjustRightInd w:val="0"/>
                    <w:snapToGrid w:val="0"/>
                    <w:jc w:val="center"/>
                    <w:rPr>
                      <w:sz w:val="18"/>
                      <w:szCs w:val="18"/>
                    </w:rPr>
                  </w:pPr>
                  <w:r w:rsidRPr="00746D91">
                    <w:rPr>
                      <w:rFonts w:hint="eastAsia"/>
                      <w:sz w:val="18"/>
                      <w:szCs w:val="18"/>
                    </w:rPr>
                    <w:t>/</w:t>
                  </w:r>
                </w:p>
              </w:tc>
              <w:tc>
                <w:tcPr>
                  <w:tcW w:w="0" w:type="auto"/>
                  <w:vAlign w:val="center"/>
                </w:tcPr>
                <w:p w:rsidR="00746D91" w:rsidRPr="00746D91" w:rsidRDefault="00746D91" w:rsidP="0095241A">
                  <w:pPr>
                    <w:adjustRightInd w:val="0"/>
                    <w:snapToGrid w:val="0"/>
                    <w:jc w:val="center"/>
                    <w:rPr>
                      <w:sz w:val="18"/>
                      <w:szCs w:val="18"/>
                    </w:rPr>
                  </w:pPr>
                  <w:r w:rsidRPr="00746D91">
                    <w:rPr>
                      <w:rFonts w:hint="eastAsia"/>
                      <w:sz w:val="18"/>
                      <w:szCs w:val="18"/>
                    </w:rPr>
                    <w:t>/</w:t>
                  </w:r>
                </w:p>
              </w:tc>
              <w:tc>
                <w:tcPr>
                  <w:tcW w:w="0" w:type="auto"/>
                  <w:vAlign w:val="center"/>
                </w:tcPr>
                <w:p w:rsidR="00746D91" w:rsidRPr="00746D91" w:rsidRDefault="00746D91" w:rsidP="0095241A">
                  <w:pPr>
                    <w:pStyle w:val="13"/>
                    <w:adjustRightInd w:val="0"/>
                    <w:snapToGrid w:val="0"/>
                    <w:spacing w:after="0" w:line="240" w:lineRule="auto"/>
                    <w:rPr>
                      <w:rFonts w:eastAsia="宋体"/>
                      <w:sz w:val="18"/>
                      <w:szCs w:val="18"/>
                    </w:rPr>
                  </w:pPr>
                  <w:r w:rsidRPr="00746D91">
                    <w:rPr>
                      <w:rFonts w:eastAsia="宋体" w:hint="eastAsia"/>
                      <w:sz w:val="18"/>
                      <w:szCs w:val="18"/>
                    </w:rPr>
                    <w:t>2.4</w:t>
                  </w:r>
                </w:p>
              </w:tc>
              <w:tc>
                <w:tcPr>
                  <w:tcW w:w="0" w:type="auto"/>
                  <w:vAlign w:val="center"/>
                </w:tcPr>
                <w:p w:rsidR="00746D91" w:rsidRPr="00746D91" w:rsidRDefault="00746D91" w:rsidP="0095241A">
                  <w:pPr>
                    <w:pStyle w:val="13"/>
                    <w:adjustRightInd w:val="0"/>
                    <w:snapToGrid w:val="0"/>
                    <w:spacing w:after="0" w:line="240" w:lineRule="auto"/>
                    <w:rPr>
                      <w:rFonts w:eastAsia="宋体"/>
                      <w:sz w:val="18"/>
                      <w:szCs w:val="18"/>
                    </w:rPr>
                  </w:pPr>
                  <w:r w:rsidRPr="00746D91">
                    <w:rPr>
                      <w:rFonts w:eastAsia="宋体" w:hint="eastAsia"/>
                      <w:sz w:val="18"/>
                      <w:szCs w:val="18"/>
                    </w:rPr>
                    <w:t>收集后由环卫部门清运</w:t>
                  </w:r>
                </w:p>
              </w:tc>
              <w:tc>
                <w:tcPr>
                  <w:tcW w:w="0" w:type="auto"/>
                  <w:vAlign w:val="center"/>
                </w:tcPr>
                <w:p w:rsidR="00746D91" w:rsidRPr="0095241A" w:rsidRDefault="0095241A" w:rsidP="0095241A">
                  <w:pPr>
                    <w:pStyle w:val="13"/>
                    <w:adjustRightInd w:val="0"/>
                    <w:snapToGrid w:val="0"/>
                    <w:spacing w:after="0" w:line="240" w:lineRule="auto"/>
                    <w:rPr>
                      <w:rFonts w:eastAsia="宋体"/>
                      <w:color w:val="0000CC"/>
                      <w:sz w:val="18"/>
                      <w:szCs w:val="18"/>
                    </w:rPr>
                  </w:pPr>
                  <w:r w:rsidRPr="0095241A">
                    <w:rPr>
                      <w:rFonts w:eastAsia="宋体" w:hint="eastAsia"/>
                      <w:color w:val="0000CC"/>
                      <w:sz w:val="18"/>
                      <w:szCs w:val="18"/>
                    </w:rPr>
                    <w:t>是</w:t>
                  </w:r>
                </w:p>
              </w:tc>
            </w:tr>
            <w:tr w:rsidR="00746D91" w:rsidRPr="00DC1110" w:rsidTr="002E532E">
              <w:trPr>
                <w:jc w:val="center"/>
              </w:trPr>
              <w:tc>
                <w:tcPr>
                  <w:tcW w:w="0" w:type="auto"/>
                  <w:vAlign w:val="center"/>
                </w:tcPr>
                <w:p w:rsidR="00746D91" w:rsidRPr="00746D91" w:rsidRDefault="00746D91" w:rsidP="0095241A">
                  <w:pPr>
                    <w:adjustRightInd w:val="0"/>
                    <w:snapToGrid w:val="0"/>
                    <w:jc w:val="center"/>
                    <w:rPr>
                      <w:sz w:val="18"/>
                      <w:szCs w:val="18"/>
                    </w:rPr>
                  </w:pPr>
                  <w:r w:rsidRPr="00746D91">
                    <w:rPr>
                      <w:rFonts w:hAnsi="宋体" w:hint="eastAsia"/>
                      <w:sz w:val="18"/>
                      <w:szCs w:val="18"/>
                    </w:rPr>
                    <w:t>生产过程</w:t>
                  </w:r>
                </w:p>
              </w:tc>
              <w:tc>
                <w:tcPr>
                  <w:tcW w:w="0" w:type="auto"/>
                  <w:vAlign w:val="center"/>
                </w:tcPr>
                <w:p w:rsidR="00746D91" w:rsidRPr="00746D91" w:rsidRDefault="00746D91" w:rsidP="0095241A">
                  <w:pPr>
                    <w:adjustRightInd w:val="0"/>
                    <w:snapToGrid w:val="0"/>
                    <w:jc w:val="center"/>
                    <w:rPr>
                      <w:sz w:val="18"/>
                      <w:szCs w:val="18"/>
                    </w:rPr>
                  </w:pPr>
                  <w:r w:rsidRPr="00746D91">
                    <w:rPr>
                      <w:rFonts w:hAnsi="宋体" w:hint="eastAsia"/>
                      <w:sz w:val="18"/>
                      <w:szCs w:val="18"/>
                    </w:rPr>
                    <w:t>边角料</w:t>
                  </w:r>
                </w:p>
              </w:tc>
              <w:tc>
                <w:tcPr>
                  <w:tcW w:w="0" w:type="auto"/>
                  <w:vAlign w:val="center"/>
                </w:tcPr>
                <w:p w:rsidR="00746D91" w:rsidRPr="00746D91" w:rsidRDefault="00746D91" w:rsidP="0095241A">
                  <w:pPr>
                    <w:pStyle w:val="13"/>
                    <w:adjustRightInd w:val="0"/>
                    <w:snapToGrid w:val="0"/>
                    <w:spacing w:after="0" w:line="240" w:lineRule="auto"/>
                    <w:rPr>
                      <w:rFonts w:eastAsia="宋体"/>
                      <w:sz w:val="18"/>
                      <w:szCs w:val="18"/>
                    </w:rPr>
                  </w:pPr>
                  <w:r w:rsidRPr="00746D91">
                    <w:rPr>
                      <w:rFonts w:eastAsia="宋体" w:hAnsi="宋体"/>
                      <w:sz w:val="18"/>
                      <w:szCs w:val="18"/>
                    </w:rPr>
                    <w:t>一般固废</w:t>
                  </w:r>
                </w:p>
              </w:tc>
              <w:tc>
                <w:tcPr>
                  <w:tcW w:w="0" w:type="auto"/>
                  <w:vAlign w:val="center"/>
                </w:tcPr>
                <w:p w:rsidR="00746D91" w:rsidRPr="00746D91" w:rsidRDefault="00746D91" w:rsidP="0095241A">
                  <w:pPr>
                    <w:adjustRightInd w:val="0"/>
                    <w:snapToGrid w:val="0"/>
                    <w:jc w:val="center"/>
                    <w:rPr>
                      <w:sz w:val="18"/>
                      <w:szCs w:val="18"/>
                    </w:rPr>
                  </w:pPr>
                  <w:r w:rsidRPr="00746D91">
                    <w:rPr>
                      <w:rFonts w:hint="eastAsia"/>
                      <w:sz w:val="18"/>
                      <w:szCs w:val="18"/>
                    </w:rPr>
                    <w:t>/</w:t>
                  </w:r>
                </w:p>
              </w:tc>
              <w:tc>
                <w:tcPr>
                  <w:tcW w:w="0" w:type="auto"/>
                  <w:vAlign w:val="center"/>
                </w:tcPr>
                <w:p w:rsidR="00746D91" w:rsidRPr="00746D91" w:rsidRDefault="00746D91" w:rsidP="0095241A">
                  <w:pPr>
                    <w:adjustRightInd w:val="0"/>
                    <w:snapToGrid w:val="0"/>
                    <w:jc w:val="center"/>
                    <w:rPr>
                      <w:sz w:val="18"/>
                      <w:szCs w:val="18"/>
                    </w:rPr>
                  </w:pPr>
                  <w:r w:rsidRPr="00746D91">
                    <w:rPr>
                      <w:rFonts w:hint="eastAsia"/>
                      <w:sz w:val="18"/>
                      <w:szCs w:val="18"/>
                    </w:rPr>
                    <w:t>/</w:t>
                  </w:r>
                </w:p>
              </w:tc>
              <w:tc>
                <w:tcPr>
                  <w:tcW w:w="0" w:type="auto"/>
                  <w:vAlign w:val="center"/>
                </w:tcPr>
                <w:p w:rsidR="00746D91" w:rsidRPr="00746D91" w:rsidRDefault="00746D91" w:rsidP="0095241A">
                  <w:pPr>
                    <w:pStyle w:val="13"/>
                    <w:adjustRightInd w:val="0"/>
                    <w:snapToGrid w:val="0"/>
                    <w:spacing w:after="0" w:line="240" w:lineRule="auto"/>
                    <w:rPr>
                      <w:rFonts w:eastAsia="宋体"/>
                      <w:sz w:val="18"/>
                      <w:szCs w:val="18"/>
                    </w:rPr>
                  </w:pPr>
                  <w:r w:rsidRPr="00746D91">
                    <w:rPr>
                      <w:rFonts w:eastAsia="宋体" w:hint="eastAsia"/>
                      <w:sz w:val="18"/>
                      <w:szCs w:val="18"/>
                    </w:rPr>
                    <w:t>3</w:t>
                  </w:r>
                </w:p>
              </w:tc>
              <w:tc>
                <w:tcPr>
                  <w:tcW w:w="0" w:type="auto"/>
                  <w:vAlign w:val="center"/>
                </w:tcPr>
                <w:p w:rsidR="00746D91" w:rsidRPr="00746D91" w:rsidRDefault="00746D91" w:rsidP="0095241A">
                  <w:pPr>
                    <w:pStyle w:val="13"/>
                    <w:adjustRightInd w:val="0"/>
                    <w:snapToGrid w:val="0"/>
                    <w:spacing w:after="0" w:line="240" w:lineRule="auto"/>
                    <w:rPr>
                      <w:rFonts w:eastAsia="宋体"/>
                      <w:sz w:val="18"/>
                      <w:szCs w:val="18"/>
                    </w:rPr>
                  </w:pPr>
                  <w:r w:rsidRPr="00746D91">
                    <w:rPr>
                      <w:rFonts w:eastAsia="宋体" w:hint="eastAsia"/>
                      <w:sz w:val="18"/>
                      <w:szCs w:val="18"/>
                    </w:rPr>
                    <w:t>收集后外售给回收公司</w:t>
                  </w:r>
                </w:p>
              </w:tc>
              <w:tc>
                <w:tcPr>
                  <w:tcW w:w="0" w:type="auto"/>
                  <w:vAlign w:val="center"/>
                </w:tcPr>
                <w:p w:rsidR="00746D91" w:rsidRPr="0095241A" w:rsidRDefault="0095241A" w:rsidP="0095241A">
                  <w:pPr>
                    <w:pStyle w:val="13"/>
                    <w:adjustRightInd w:val="0"/>
                    <w:snapToGrid w:val="0"/>
                    <w:spacing w:after="0" w:line="240" w:lineRule="auto"/>
                    <w:rPr>
                      <w:rFonts w:eastAsia="宋体"/>
                      <w:color w:val="0000CC"/>
                      <w:sz w:val="18"/>
                      <w:szCs w:val="18"/>
                    </w:rPr>
                  </w:pPr>
                  <w:r w:rsidRPr="0095241A">
                    <w:rPr>
                      <w:rFonts w:eastAsia="宋体" w:hint="eastAsia"/>
                      <w:color w:val="0000CC"/>
                      <w:sz w:val="18"/>
                      <w:szCs w:val="18"/>
                    </w:rPr>
                    <w:t>是</w:t>
                  </w:r>
                </w:p>
              </w:tc>
            </w:tr>
            <w:tr w:rsidR="00746D91" w:rsidRPr="00DC1110" w:rsidTr="002E532E">
              <w:trPr>
                <w:jc w:val="center"/>
              </w:trPr>
              <w:tc>
                <w:tcPr>
                  <w:tcW w:w="0" w:type="auto"/>
                  <w:vAlign w:val="center"/>
                </w:tcPr>
                <w:p w:rsidR="00746D91" w:rsidRPr="00746D91" w:rsidRDefault="00746D91" w:rsidP="0095241A">
                  <w:pPr>
                    <w:adjustRightInd w:val="0"/>
                    <w:snapToGrid w:val="0"/>
                    <w:jc w:val="center"/>
                    <w:rPr>
                      <w:sz w:val="18"/>
                      <w:szCs w:val="18"/>
                    </w:rPr>
                  </w:pPr>
                  <w:r w:rsidRPr="00746D91">
                    <w:rPr>
                      <w:rFonts w:hint="eastAsia"/>
                      <w:sz w:val="18"/>
                      <w:szCs w:val="18"/>
                    </w:rPr>
                    <w:t>活性炭吸附装置</w:t>
                  </w:r>
                </w:p>
              </w:tc>
              <w:tc>
                <w:tcPr>
                  <w:tcW w:w="0" w:type="auto"/>
                  <w:vAlign w:val="center"/>
                </w:tcPr>
                <w:p w:rsidR="00746D91" w:rsidRPr="00746D91" w:rsidRDefault="00746D91" w:rsidP="0095241A">
                  <w:pPr>
                    <w:adjustRightInd w:val="0"/>
                    <w:snapToGrid w:val="0"/>
                    <w:jc w:val="center"/>
                    <w:rPr>
                      <w:sz w:val="18"/>
                      <w:szCs w:val="18"/>
                    </w:rPr>
                  </w:pPr>
                  <w:r w:rsidRPr="00746D91">
                    <w:rPr>
                      <w:rFonts w:hAnsi="宋体"/>
                      <w:sz w:val="18"/>
                      <w:szCs w:val="18"/>
                    </w:rPr>
                    <w:t>废</w:t>
                  </w:r>
                  <w:r w:rsidRPr="00746D91">
                    <w:rPr>
                      <w:rFonts w:hAnsi="宋体" w:hint="eastAsia"/>
                      <w:sz w:val="18"/>
                      <w:szCs w:val="18"/>
                    </w:rPr>
                    <w:t>活性炭</w:t>
                  </w:r>
                </w:p>
              </w:tc>
              <w:tc>
                <w:tcPr>
                  <w:tcW w:w="0" w:type="auto"/>
                  <w:vAlign w:val="center"/>
                </w:tcPr>
                <w:p w:rsidR="00746D91" w:rsidRPr="00746D91" w:rsidRDefault="00746D91" w:rsidP="0095241A">
                  <w:pPr>
                    <w:pStyle w:val="13"/>
                    <w:adjustRightInd w:val="0"/>
                    <w:snapToGrid w:val="0"/>
                    <w:spacing w:after="0" w:line="240" w:lineRule="auto"/>
                    <w:rPr>
                      <w:rFonts w:eastAsia="宋体" w:hAnsi="宋体"/>
                      <w:sz w:val="18"/>
                      <w:szCs w:val="18"/>
                    </w:rPr>
                  </w:pPr>
                  <w:r w:rsidRPr="00746D91">
                    <w:rPr>
                      <w:rFonts w:eastAsia="宋体" w:hAnsi="宋体"/>
                      <w:sz w:val="18"/>
                      <w:szCs w:val="18"/>
                    </w:rPr>
                    <w:t>危险废物</w:t>
                  </w:r>
                </w:p>
                <w:p w:rsidR="00746D91" w:rsidRPr="00746D91" w:rsidRDefault="00746D91" w:rsidP="0095241A">
                  <w:pPr>
                    <w:pStyle w:val="13"/>
                    <w:adjustRightInd w:val="0"/>
                    <w:snapToGrid w:val="0"/>
                    <w:spacing w:after="0" w:line="240" w:lineRule="auto"/>
                    <w:rPr>
                      <w:rFonts w:eastAsia="宋体" w:hAnsi="宋体"/>
                      <w:sz w:val="18"/>
                      <w:szCs w:val="18"/>
                    </w:rPr>
                  </w:pPr>
                  <w:r w:rsidRPr="00746D91">
                    <w:rPr>
                      <w:rFonts w:eastAsia="宋体" w:hAnsi="宋体" w:hint="eastAsia"/>
                      <w:sz w:val="18"/>
                      <w:szCs w:val="18"/>
                    </w:rPr>
                    <w:t>（</w:t>
                  </w:r>
                  <w:r w:rsidRPr="00746D91">
                    <w:rPr>
                      <w:rFonts w:eastAsia="宋体" w:hAnsi="宋体" w:hint="eastAsia"/>
                      <w:sz w:val="18"/>
                      <w:szCs w:val="18"/>
                    </w:rPr>
                    <w:t>HW49</w:t>
                  </w:r>
                  <w:r w:rsidRPr="00746D91">
                    <w:rPr>
                      <w:rFonts w:eastAsia="宋体" w:hAnsi="宋体" w:hint="eastAsia"/>
                      <w:sz w:val="18"/>
                      <w:szCs w:val="18"/>
                    </w:rPr>
                    <w:t>）</w:t>
                  </w:r>
                </w:p>
              </w:tc>
              <w:tc>
                <w:tcPr>
                  <w:tcW w:w="0" w:type="auto"/>
                  <w:vAlign w:val="center"/>
                </w:tcPr>
                <w:p w:rsidR="00746D91" w:rsidRPr="00746D91" w:rsidRDefault="00746D91" w:rsidP="0095241A">
                  <w:pPr>
                    <w:pStyle w:val="13"/>
                    <w:adjustRightInd w:val="0"/>
                    <w:snapToGrid w:val="0"/>
                    <w:spacing w:after="0" w:line="240" w:lineRule="auto"/>
                    <w:rPr>
                      <w:rFonts w:eastAsia="宋体"/>
                      <w:spacing w:val="-1"/>
                      <w:kern w:val="0"/>
                      <w:sz w:val="18"/>
                      <w:szCs w:val="18"/>
                    </w:rPr>
                  </w:pPr>
                  <w:r w:rsidRPr="00746D91">
                    <w:rPr>
                      <w:rFonts w:eastAsia="宋体" w:hint="eastAsia"/>
                      <w:spacing w:val="-1"/>
                      <w:kern w:val="0"/>
                      <w:sz w:val="18"/>
                      <w:szCs w:val="18"/>
                    </w:rPr>
                    <w:t>900-041-49</w:t>
                  </w:r>
                </w:p>
              </w:tc>
              <w:tc>
                <w:tcPr>
                  <w:tcW w:w="0" w:type="auto"/>
                  <w:vAlign w:val="center"/>
                </w:tcPr>
                <w:p w:rsidR="00746D91" w:rsidRPr="00746D91" w:rsidRDefault="00746D91" w:rsidP="0095241A">
                  <w:pPr>
                    <w:pStyle w:val="13"/>
                    <w:adjustRightInd w:val="0"/>
                    <w:snapToGrid w:val="0"/>
                    <w:spacing w:after="0" w:line="240" w:lineRule="auto"/>
                    <w:rPr>
                      <w:rFonts w:eastAsia="宋体"/>
                      <w:spacing w:val="-1"/>
                      <w:kern w:val="0"/>
                      <w:sz w:val="18"/>
                      <w:szCs w:val="18"/>
                    </w:rPr>
                  </w:pPr>
                  <w:r w:rsidRPr="00746D91">
                    <w:rPr>
                      <w:rFonts w:eastAsia="宋体" w:hint="eastAsia"/>
                      <w:spacing w:val="-1"/>
                      <w:kern w:val="0"/>
                      <w:sz w:val="18"/>
                      <w:szCs w:val="18"/>
                    </w:rPr>
                    <w:t>T/In</w:t>
                  </w:r>
                </w:p>
              </w:tc>
              <w:tc>
                <w:tcPr>
                  <w:tcW w:w="0" w:type="auto"/>
                  <w:vAlign w:val="center"/>
                </w:tcPr>
                <w:p w:rsidR="00746D91" w:rsidRPr="00746D91" w:rsidRDefault="00B52A32" w:rsidP="0095241A">
                  <w:pPr>
                    <w:pStyle w:val="13"/>
                    <w:adjustRightInd w:val="0"/>
                    <w:snapToGrid w:val="0"/>
                    <w:spacing w:after="0" w:line="240" w:lineRule="auto"/>
                    <w:rPr>
                      <w:rFonts w:eastAsia="宋体"/>
                      <w:spacing w:val="-1"/>
                      <w:kern w:val="0"/>
                      <w:sz w:val="18"/>
                      <w:szCs w:val="18"/>
                    </w:rPr>
                  </w:pPr>
                  <w:r w:rsidRPr="00B52A32">
                    <w:rPr>
                      <w:rFonts w:eastAsia="宋体" w:hint="eastAsia"/>
                      <w:color w:val="0000CC"/>
                      <w:spacing w:val="-1"/>
                      <w:kern w:val="0"/>
                      <w:sz w:val="18"/>
                      <w:szCs w:val="18"/>
                    </w:rPr>
                    <w:t>1.59</w:t>
                  </w:r>
                </w:p>
              </w:tc>
              <w:tc>
                <w:tcPr>
                  <w:tcW w:w="0" w:type="auto"/>
                  <w:vAlign w:val="center"/>
                </w:tcPr>
                <w:p w:rsidR="00746D91" w:rsidRPr="00746D91" w:rsidRDefault="00746D91" w:rsidP="0095241A">
                  <w:pPr>
                    <w:pStyle w:val="13"/>
                    <w:adjustRightInd w:val="0"/>
                    <w:snapToGrid w:val="0"/>
                    <w:spacing w:after="0" w:line="240" w:lineRule="auto"/>
                    <w:rPr>
                      <w:rFonts w:eastAsia="宋体"/>
                      <w:spacing w:val="-1"/>
                      <w:kern w:val="0"/>
                      <w:sz w:val="18"/>
                      <w:szCs w:val="18"/>
                    </w:rPr>
                  </w:pPr>
                  <w:r w:rsidRPr="00746D91">
                    <w:rPr>
                      <w:rFonts w:eastAsia="宋体" w:hint="eastAsia"/>
                      <w:spacing w:val="-1"/>
                      <w:kern w:val="0"/>
                      <w:sz w:val="18"/>
                      <w:szCs w:val="18"/>
                    </w:rPr>
                    <w:t>交由有资质的单位处置</w:t>
                  </w:r>
                </w:p>
              </w:tc>
              <w:tc>
                <w:tcPr>
                  <w:tcW w:w="0" w:type="auto"/>
                  <w:vAlign w:val="center"/>
                </w:tcPr>
                <w:p w:rsidR="00746D91" w:rsidRPr="0095241A" w:rsidRDefault="0095241A" w:rsidP="0095241A">
                  <w:pPr>
                    <w:pStyle w:val="13"/>
                    <w:adjustRightInd w:val="0"/>
                    <w:snapToGrid w:val="0"/>
                    <w:spacing w:after="0" w:line="240" w:lineRule="auto"/>
                    <w:rPr>
                      <w:rFonts w:eastAsia="宋体"/>
                      <w:color w:val="0000CC"/>
                      <w:spacing w:val="-1"/>
                      <w:kern w:val="0"/>
                      <w:sz w:val="18"/>
                      <w:szCs w:val="18"/>
                    </w:rPr>
                  </w:pPr>
                  <w:r w:rsidRPr="0095241A">
                    <w:rPr>
                      <w:rFonts w:eastAsia="宋体" w:hint="eastAsia"/>
                      <w:color w:val="0000CC"/>
                      <w:sz w:val="18"/>
                      <w:szCs w:val="18"/>
                    </w:rPr>
                    <w:t>是</w:t>
                  </w:r>
                </w:p>
              </w:tc>
            </w:tr>
          </w:tbl>
          <w:p w:rsidR="003E032D" w:rsidRPr="00DC1110" w:rsidRDefault="00BA66DF" w:rsidP="007C57A3">
            <w:pPr>
              <w:pStyle w:val="21"/>
              <w:adjustRightInd w:val="0"/>
              <w:snapToGrid w:val="0"/>
              <w:spacing w:beforeLines="50" w:before="156" w:after="0" w:line="360" w:lineRule="auto"/>
              <w:ind w:firstLineChars="200" w:firstLine="480"/>
              <w:rPr>
                <w:rFonts w:ascii="宋体" w:hAnsi="宋体" w:cs="宋体"/>
                <w:sz w:val="24"/>
              </w:rPr>
            </w:pPr>
            <w:proofErr w:type="gramStart"/>
            <w:r w:rsidRPr="00DC1110">
              <w:rPr>
                <w:rFonts w:ascii="宋体" w:hAnsi="宋体" w:cs="宋体" w:hint="eastAsia"/>
                <w:sz w:val="24"/>
              </w:rPr>
              <w:t>本环评对危废</w:t>
            </w:r>
            <w:proofErr w:type="gramEnd"/>
            <w:r w:rsidRPr="00DC1110">
              <w:rPr>
                <w:rFonts w:ascii="宋体" w:hAnsi="宋体" w:cs="宋体" w:hint="eastAsia"/>
                <w:sz w:val="24"/>
              </w:rPr>
              <w:t>暂存点所提出以下要求：</w:t>
            </w:r>
          </w:p>
          <w:p w:rsidR="003E032D" w:rsidRPr="0014379D" w:rsidRDefault="00BA66DF">
            <w:pPr>
              <w:pStyle w:val="21"/>
              <w:adjustRightInd w:val="0"/>
              <w:snapToGrid w:val="0"/>
              <w:spacing w:after="0" w:line="360" w:lineRule="auto"/>
              <w:ind w:firstLineChars="200" w:firstLine="480"/>
              <w:rPr>
                <w:sz w:val="24"/>
              </w:rPr>
            </w:pPr>
            <w:r w:rsidRPr="00DC1110">
              <w:rPr>
                <w:rFonts w:ascii="宋体" w:hAnsi="宋体" w:cs="宋体" w:hint="eastAsia"/>
                <w:sz w:val="24"/>
              </w:rPr>
              <w:t>1、放置危险固体废物的容器要做好防水、防火、防震措施，避免不必要的环</w:t>
            </w:r>
            <w:r w:rsidRPr="0014379D">
              <w:rPr>
                <w:sz w:val="24"/>
              </w:rPr>
              <w:t>境污染事故发生；</w:t>
            </w:r>
          </w:p>
          <w:p w:rsidR="003E032D" w:rsidRPr="0014379D" w:rsidRDefault="00BA66DF">
            <w:pPr>
              <w:pStyle w:val="21"/>
              <w:adjustRightInd w:val="0"/>
              <w:snapToGrid w:val="0"/>
              <w:spacing w:after="0" w:line="360" w:lineRule="auto"/>
              <w:ind w:firstLineChars="200" w:firstLine="480"/>
              <w:rPr>
                <w:sz w:val="24"/>
              </w:rPr>
            </w:pPr>
            <w:r w:rsidRPr="0014379D">
              <w:rPr>
                <w:sz w:val="24"/>
              </w:rPr>
              <w:t>2</w:t>
            </w:r>
            <w:r w:rsidRPr="0014379D">
              <w:rPr>
                <w:sz w:val="24"/>
              </w:rPr>
              <w:t>、根据《危险废物贮存污染控制标准》（</w:t>
            </w:r>
            <w:r w:rsidRPr="0014379D">
              <w:rPr>
                <w:sz w:val="24"/>
              </w:rPr>
              <w:t>GB18597-2001</w:t>
            </w:r>
            <w:r w:rsidRPr="0014379D">
              <w:rPr>
                <w:sz w:val="24"/>
              </w:rPr>
              <w:t>）（</w:t>
            </w:r>
            <w:r w:rsidRPr="0014379D">
              <w:rPr>
                <w:sz w:val="24"/>
              </w:rPr>
              <w:t>2013</w:t>
            </w:r>
            <w:r w:rsidRPr="0014379D">
              <w:rPr>
                <w:sz w:val="24"/>
              </w:rPr>
              <w:t>年修订），</w:t>
            </w:r>
            <w:proofErr w:type="gramStart"/>
            <w:r w:rsidRPr="0014379D">
              <w:rPr>
                <w:sz w:val="24"/>
              </w:rPr>
              <w:t>危废暂存</w:t>
            </w:r>
            <w:proofErr w:type="gramEnd"/>
            <w:r w:rsidRPr="0014379D">
              <w:rPr>
                <w:sz w:val="24"/>
              </w:rPr>
              <w:t>间应进行重点防渗，渗透系数</w:t>
            </w:r>
            <w:r w:rsidRPr="0014379D">
              <w:rPr>
                <w:sz w:val="24"/>
              </w:rPr>
              <w:t>≤1.0×10</w:t>
            </w:r>
            <w:r w:rsidRPr="0014379D">
              <w:rPr>
                <w:sz w:val="24"/>
                <w:vertAlign w:val="superscript"/>
              </w:rPr>
              <w:t>-10</w:t>
            </w:r>
            <w:r w:rsidRPr="0014379D">
              <w:rPr>
                <w:sz w:val="24"/>
              </w:rPr>
              <w:t>cm/s</w:t>
            </w:r>
            <w:r w:rsidRPr="0014379D">
              <w:rPr>
                <w:sz w:val="24"/>
              </w:rPr>
              <w:t>；</w:t>
            </w:r>
          </w:p>
          <w:p w:rsidR="003E032D" w:rsidRPr="00DC1110" w:rsidRDefault="00BA66DF">
            <w:pPr>
              <w:pStyle w:val="21"/>
              <w:adjustRightInd w:val="0"/>
              <w:snapToGrid w:val="0"/>
              <w:spacing w:after="0" w:line="360" w:lineRule="auto"/>
              <w:ind w:firstLineChars="200" w:firstLine="480"/>
              <w:rPr>
                <w:rFonts w:ascii="宋体" w:hAnsi="宋体" w:cs="宋体"/>
                <w:sz w:val="24"/>
              </w:rPr>
            </w:pPr>
            <w:r w:rsidRPr="00DC1110">
              <w:rPr>
                <w:rFonts w:ascii="宋体" w:hAnsi="宋体" w:cs="宋体" w:hint="eastAsia"/>
                <w:sz w:val="24"/>
              </w:rPr>
              <w:t>3、危险废物要做好标识，存放量较大时将其转交给专业危险废物处理公司进行处置。</w:t>
            </w:r>
          </w:p>
          <w:p w:rsidR="003E032D" w:rsidRPr="00DC1110" w:rsidRDefault="00BA66DF">
            <w:pPr>
              <w:pStyle w:val="21"/>
              <w:adjustRightInd w:val="0"/>
              <w:snapToGrid w:val="0"/>
              <w:spacing w:after="0" w:line="360" w:lineRule="auto"/>
              <w:ind w:firstLineChars="200" w:firstLine="480"/>
              <w:rPr>
                <w:rFonts w:hAnsi="宋体"/>
                <w:kern w:val="0"/>
                <w:sz w:val="24"/>
              </w:rPr>
            </w:pPr>
            <w:r w:rsidRPr="00DC1110">
              <w:rPr>
                <w:rFonts w:hAnsi="宋体" w:hint="eastAsia"/>
                <w:kern w:val="0"/>
                <w:sz w:val="24"/>
              </w:rPr>
              <w:t>采取上述措施后，项目</w:t>
            </w:r>
            <w:proofErr w:type="gramStart"/>
            <w:r w:rsidRPr="00DC1110">
              <w:rPr>
                <w:rFonts w:hAnsi="宋体" w:hint="eastAsia"/>
                <w:kern w:val="0"/>
                <w:sz w:val="24"/>
              </w:rPr>
              <w:t>固废均能够</w:t>
            </w:r>
            <w:proofErr w:type="gramEnd"/>
            <w:r w:rsidRPr="00DC1110">
              <w:rPr>
                <w:rFonts w:hAnsi="宋体" w:hint="eastAsia"/>
                <w:kern w:val="0"/>
                <w:sz w:val="24"/>
              </w:rPr>
              <w:t>得到合理妥善处置，不产生二次污染，对外环境影响较小。</w:t>
            </w:r>
          </w:p>
          <w:p w:rsidR="003E032D" w:rsidRPr="00DC1110" w:rsidRDefault="00BA66DF">
            <w:pPr>
              <w:pStyle w:val="ab"/>
              <w:keepNext/>
              <w:keepLines/>
              <w:numPr>
                <w:ilvl w:val="0"/>
                <w:numId w:val="4"/>
              </w:numPr>
              <w:spacing w:after="0" w:line="360" w:lineRule="auto"/>
              <w:ind w:firstLineChars="200" w:firstLine="562"/>
              <w:rPr>
                <w:b/>
                <w:bCs/>
                <w:sz w:val="28"/>
                <w:szCs w:val="28"/>
              </w:rPr>
            </w:pPr>
            <w:r w:rsidRPr="00DC1110">
              <w:rPr>
                <w:b/>
                <w:bCs/>
                <w:sz w:val="28"/>
                <w:szCs w:val="28"/>
              </w:rPr>
              <w:lastRenderedPageBreak/>
              <w:t>营运期环境管理与环境监测计划</w:t>
            </w:r>
          </w:p>
          <w:p w:rsidR="003E032D" w:rsidRPr="00DC1110" w:rsidRDefault="00BA66DF">
            <w:pPr>
              <w:pStyle w:val="ab"/>
              <w:keepNext/>
              <w:keepLines/>
              <w:spacing w:after="0" w:line="360" w:lineRule="auto"/>
              <w:ind w:firstLineChars="200" w:firstLine="482"/>
              <w:rPr>
                <w:b/>
                <w:sz w:val="24"/>
              </w:rPr>
            </w:pPr>
            <w:r w:rsidRPr="00DC1110">
              <w:rPr>
                <w:b/>
                <w:sz w:val="24"/>
              </w:rPr>
              <w:t>1</w:t>
            </w:r>
            <w:r w:rsidRPr="00DC1110">
              <w:rPr>
                <w:b/>
                <w:sz w:val="24"/>
              </w:rPr>
              <w:t>、营运期管理机构的设置</w:t>
            </w:r>
          </w:p>
          <w:p w:rsidR="003E032D" w:rsidRPr="00DC1110" w:rsidRDefault="00BA66DF">
            <w:pPr>
              <w:pStyle w:val="ab"/>
              <w:keepNext/>
              <w:keepLines/>
              <w:spacing w:after="0" w:line="360" w:lineRule="auto"/>
              <w:ind w:firstLineChars="200" w:firstLine="480"/>
              <w:rPr>
                <w:sz w:val="24"/>
              </w:rPr>
            </w:pPr>
            <w:r w:rsidRPr="00DC1110">
              <w:rPr>
                <w:sz w:val="24"/>
              </w:rPr>
              <w:t>项目建成后，建设单位应重视环境保护工作，并设置专门从事环境管理的机构，配备兼职环保人员</w:t>
            </w:r>
            <w:r w:rsidRPr="00DC1110">
              <w:rPr>
                <w:rFonts w:hint="eastAsia"/>
                <w:sz w:val="24"/>
              </w:rPr>
              <w:t>1</w:t>
            </w:r>
            <w:r w:rsidRPr="00DC1110">
              <w:rPr>
                <w:sz w:val="24"/>
              </w:rPr>
              <w:t>名，负责环境监督管理工作。同时要加强对管理人员的环保培训，不断提高管理水平。</w:t>
            </w:r>
          </w:p>
          <w:p w:rsidR="003E032D" w:rsidRPr="00DC1110" w:rsidRDefault="00BA66DF">
            <w:pPr>
              <w:pStyle w:val="ab"/>
              <w:keepNext/>
              <w:keepLines/>
              <w:spacing w:after="0" w:line="360" w:lineRule="auto"/>
              <w:ind w:firstLineChars="200" w:firstLine="482"/>
              <w:rPr>
                <w:b/>
                <w:sz w:val="24"/>
              </w:rPr>
            </w:pPr>
            <w:r w:rsidRPr="00DC1110">
              <w:rPr>
                <w:b/>
                <w:sz w:val="24"/>
              </w:rPr>
              <w:t>2</w:t>
            </w:r>
            <w:r w:rsidRPr="00DC1110">
              <w:rPr>
                <w:b/>
                <w:sz w:val="24"/>
              </w:rPr>
              <w:t>、管理机构的职能</w:t>
            </w:r>
          </w:p>
          <w:p w:rsidR="003E032D" w:rsidRPr="00DC1110" w:rsidRDefault="00BA66DF">
            <w:pPr>
              <w:pStyle w:val="ab"/>
              <w:keepNext/>
              <w:keepLines/>
              <w:spacing w:after="0" w:line="360" w:lineRule="auto"/>
              <w:ind w:firstLineChars="200" w:firstLine="480"/>
              <w:rPr>
                <w:sz w:val="24"/>
              </w:rPr>
            </w:pPr>
            <w:r w:rsidRPr="00DC1110">
              <w:rPr>
                <w:sz w:val="24"/>
              </w:rPr>
              <w:t>（</w:t>
            </w:r>
            <w:r w:rsidRPr="00DC1110">
              <w:rPr>
                <w:sz w:val="24"/>
              </w:rPr>
              <w:t>1</w:t>
            </w:r>
            <w:r w:rsidRPr="00DC1110">
              <w:rPr>
                <w:sz w:val="24"/>
              </w:rPr>
              <w:t>）组织贯彻国家及地方的有关环保方针、政策法令和条例，搞好环境教育和技术培训，提高本项目职工的环保意识和技术水平，提高污染控制的责任心。</w:t>
            </w:r>
          </w:p>
          <w:p w:rsidR="003E032D" w:rsidRPr="00DC1110" w:rsidRDefault="00BA66DF">
            <w:pPr>
              <w:pStyle w:val="ab"/>
              <w:keepNext/>
              <w:keepLines/>
              <w:spacing w:after="0" w:line="360" w:lineRule="auto"/>
              <w:ind w:firstLineChars="200" w:firstLine="480"/>
              <w:rPr>
                <w:sz w:val="24"/>
              </w:rPr>
            </w:pPr>
            <w:r w:rsidRPr="00DC1110">
              <w:rPr>
                <w:sz w:val="24"/>
              </w:rPr>
              <w:t>（</w:t>
            </w:r>
            <w:r w:rsidRPr="00DC1110">
              <w:rPr>
                <w:sz w:val="24"/>
              </w:rPr>
              <w:t>2</w:t>
            </w:r>
            <w:r w:rsidRPr="00DC1110">
              <w:rPr>
                <w:sz w:val="24"/>
              </w:rPr>
              <w:t>）制定并实施本项目环境保护工作的长期规划及年度污染治理计划；定期检查环保设施的运行状况及对设备的维修与管理，严格控制</w:t>
            </w:r>
            <w:r w:rsidRPr="00DC1110">
              <w:rPr>
                <w:sz w:val="24"/>
              </w:rPr>
              <w:t>“</w:t>
            </w:r>
            <w:r w:rsidRPr="00DC1110">
              <w:rPr>
                <w:sz w:val="24"/>
              </w:rPr>
              <w:t>三废</w:t>
            </w:r>
            <w:r w:rsidRPr="00DC1110">
              <w:rPr>
                <w:sz w:val="24"/>
              </w:rPr>
              <w:t>”</w:t>
            </w:r>
            <w:r w:rsidRPr="00DC1110">
              <w:rPr>
                <w:sz w:val="24"/>
              </w:rPr>
              <w:t>的排放。</w:t>
            </w:r>
          </w:p>
          <w:p w:rsidR="003E032D" w:rsidRPr="00DC1110" w:rsidRDefault="00BA66DF">
            <w:pPr>
              <w:pStyle w:val="ab"/>
              <w:keepNext/>
              <w:keepLines/>
              <w:spacing w:after="0" w:line="360" w:lineRule="auto"/>
              <w:ind w:firstLineChars="200" w:firstLine="480"/>
              <w:rPr>
                <w:sz w:val="24"/>
              </w:rPr>
            </w:pPr>
            <w:r w:rsidRPr="00DC1110">
              <w:rPr>
                <w:sz w:val="24"/>
              </w:rPr>
              <w:t>（</w:t>
            </w:r>
            <w:r w:rsidRPr="00DC1110">
              <w:rPr>
                <w:sz w:val="24"/>
              </w:rPr>
              <w:t>3</w:t>
            </w:r>
            <w:r w:rsidRPr="00DC1110">
              <w:rPr>
                <w:sz w:val="24"/>
              </w:rPr>
              <w:t>）掌握本项目内部污染物排放状况，编制项目内部环境状况报告。</w:t>
            </w:r>
          </w:p>
          <w:p w:rsidR="003E032D" w:rsidRPr="00DC1110" w:rsidRDefault="00BA66DF">
            <w:pPr>
              <w:pStyle w:val="ab"/>
              <w:keepNext/>
              <w:keepLines/>
              <w:spacing w:after="0" w:line="360" w:lineRule="auto"/>
              <w:ind w:firstLineChars="200" w:firstLine="480"/>
              <w:rPr>
                <w:sz w:val="24"/>
              </w:rPr>
            </w:pPr>
            <w:r w:rsidRPr="00DC1110">
              <w:rPr>
                <w:sz w:val="24"/>
              </w:rPr>
              <w:t>（</w:t>
            </w:r>
            <w:r w:rsidRPr="00DC1110">
              <w:rPr>
                <w:sz w:val="24"/>
              </w:rPr>
              <w:t>4</w:t>
            </w:r>
            <w:r w:rsidRPr="00DC1110">
              <w:rPr>
                <w:sz w:val="24"/>
              </w:rPr>
              <w:t>）负责环保专项资金的平衡与控制及办理环保超标缴费工作。</w:t>
            </w:r>
          </w:p>
          <w:p w:rsidR="003E032D" w:rsidRPr="00DC1110" w:rsidRDefault="00BA66DF">
            <w:pPr>
              <w:pStyle w:val="ab"/>
              <w:keepNext/>
              <w:keepLines/>
              <w:spacing w:after="0" w:line="360" w:lineRule="auto"/>
              <w:ind w:firstLineChars="200" w:firstLine="480"/>
              <w:rPr>
                <w:sz w:val="24"/>
              </w:rPr>
            </w:pPr>
            <w:r w:rsidRPr="00DC1110">
              <w:rPr>
                <w:sz w:val="24"/>
              </w:rPr>
              <w:t>（</w:t>
            </w:r>
            <w:r w:rsidRPr="00DC1110">
              <w:rPr>
                <w:sz w:val="24"/>
              </w:rPr>
              <w:t>5</w:t>
            </w:r>
            <w:r w:rsidRPr="00DC1110">
              <w:rPr>
                <w:sz w:val="24"/>
              </w:rPr>
              <w:t>）协同有关环境保护主管部门组织落实</w:t>
            </w:r>
            <w:r w:rsidRPr="00DC1110">
              <w:rPr>
                <w:sz w:val="24"/>
              </w:rPr>
              <w:t>“</w:t>
            </w:r>
            <w:r w:rsidRPr="00DC1110">
              <w:rPr>
                <w:sz w:val="24"/>
              </w:rPr>
              <w:t>三同时</w:t>
            </w:r>
            <w:r w:rsidRPr="00DC1110">
              <w:rPr>
                <w:sz w:val="24"/>
              </w:rPr>
              <w:t>”</w:t>
            </w:r>
            <w:r w:rsidRPr="00DC1110">
              <w:rPr>
                <w:sz w:val="24"/>
              </w:rPr>
              <w:t>，参与有关方案的审定及竣工验收。</w:t>
            </w:r>
          </w:p>
          <w:p w:rsidR="003E032D" w:rsidRPr="00DC1110" w:rsidRDefault="00BA66DF">
            <w:pPr>
              <w:pStyle w:val="ab"/>
              <w:keepNext/>
              <w:keepLines/>
              <w:spacing w:after="0" w:line="360" w:lineRule="auto"/>
              <w:ind w:firstLineChars="200" w:firstLine="480"/>
              <w:rPr>
                <w:sz w:val="24"/>
              </w:rPr>
            </w:pPr>
            <w:r w:rsidRPr="00DC1110">
              <w:rPr>
                <w:sz w:val="24"/>
              </w:rPr>
              <w:t>（</w:t>
            </w:r>
            <w:r w:rsidRPr="00DC1110">
              <w:rPr>
                <w:sz w:val="24"/>
              </w:rPr>
              <w:t>6</w:t>
            </w:r>
            <w:r w:rsidRPr="00DC1110">
              <w:rPr>
                <w:sz w:val="24"/>
              </w:rPr>
              <w:t>）组织环境监测，检查场区环境状况，并及时将环境监测信息向环保部门通报。</w:t>
            </w:r>
          </w:p>
          <w:p w:rsidR="003E032D" w:rsidRPr="00DC1110" w:rsidRDefault="00BA66DF">
            <w:pPr>
              <w:pStyle w:val="ab"/>
              <w:keepNext/>
              <w:keepLines/>
              <w:spacing w:after="0" w:line="360" w:lineRule="auto"/>
              <w:ind w:firstLineChars="200" w:firstLine="480"/>
              <w:rPr>
                <w:sz w:val="24"/>
              </w:rPr>
            </w:pPr>
            <w:r w:rsidRPr="00DC1110">
              <w:rPr>
                <w:sz w:val="24"/>
              </w:rPr>
              <w:t>（</w:t>
            </w:r>
            <w:r w:rsidRPr="00DC1110">
              <w:rPr>
                <w:sz w:val="24"/>
              </w:rPr>
              <w:t>7</w:t>
            </w:r>
            <w:r w:rsidRPr="00DC1110">
              <w:rPr>
                <w:sz w:val="24"/>
              </w:rPr>
              <w:t>）调查处理场区污染事故和污染纠纷；组织</w:t>
            </w:r>
            <w:r w:rsidRPr="00DC1110">
              <w:rPr>
                <w:sz w:val="24"/>
              </w:rPr>
              <w:t>“</w:t>
            </w:r>
            <w:r w:rsidRPr="00DC1110">
              <w:rPr>
                <w:sz w:val="24"/>
              </w:rPr>
              <w:t>三废</w:t>
            </w:r>
            <w:r w:rsidRPr="00DC1110">
              <w:rPr>
                <w:sz w:val="24"/>
              </w:rPr>
              <w:t>”</w:t>
            </w:r>
            <w:r w:rsidRPr="00DC1110">
              <w:rPr>
                <w:sz w:val="24"/>
              </w:rPr>
              <w:t>处理利用技术的实验和研究；建立污染突发事故分类分级档案和处理制度。</w:t>
            </w:r>
          </w:p>
          <w:p w:rsidR="003E032D" w:rsidRPr="00DC1110" w:rsidRDefault="00BA66DF">
            <w:pPr>
              <w:pStyle w:val="ab"/>
              <w:keepNext/>
              <w:keepLines/>
              <w:spacing w:after="0" w:line="360" w:lineRule="auto"/>
              <w:ind w:firstLineChars="200" w:firstLine="482"/>
              <w:rPr>
                <w:b/>
                <w:sz w:val="24"/>
              </w:rPr>
            </w:pPr>
            <w:r w:rsidRPr="00DC1110">
              <w:rPr>
                <w:b/>
                <w:sz w:val="24"/>
              </w:rPr>
              <w:t>3</w:t>
            </w:r>
            <w:r w:rsidRPr="00DC1110">
              <w:rPr>
                <w:b/>
                <w:sz w:val="24"/>
              </w:rPr>
              <w:t>、环境管理计划</w:t>
            </w:r>
          </w:p>
          <w:p w:rsidR="003E032D" w:rsidRPr="00DC1110" w:rsidRDefault="00BA66DF">
            <w:pPr>
              <w:pStyle w:val="ab"/>
              <w:keepNext/>
              <w:keepLines/>
              <w:spacing w:after="0" w:line="360" w:lineRule="auto"/>
              <w:ind w:firstLineChars="200" w:firstLine="480"/>
              <w:rPr>
                <w:sz w:val="24"/>
              </w:rPr>
            </w:pPr>
            <w:r w:rsidRPr="00DC1110">
              <w:rPr>
                <w:sz w:val="24"/>
              </w:rPr>
              <w:t>工程营运期环境管理计划见表</w:t>
            </w:r>
            <w:r w:rsidRPr="00DC1110">
              <w:rPr>
                <w:rFonts w:hint="eastAsia"/>
                <w:sz w:val="24"/>
              </w:rPr>
              <w:t>7-</w:t>
            </w:r>
            <w:r w:rsidR="00CF5340">
              <w:rPr>
                <w:rFonts w:hint="eastAsia"/>
                <w:sz w:val="24"/>
              </w:rPr>
              <w:t>1</w:t>
            </w:r>
            <w:r w:rsidR="00A5078E">
              <w:rPr>
                <w:rFonts w:hint="eastAsia"/>
                <w:sz w:val="24"/>
              </w:rPr>
              <w:t>2</w:t>
            </w:r>
            <w:r w:rsidRPr="00DC1110">
              <w:rPr>
                <w:sz w:val="24"/>
              </w:rPr>
              <w:t>。</w:t>
            </w:r>
          </w:p>
          <w:p w:rsidR="003E032D" w:rsidRPr="00DC1110" w:rsidRDefault="00BA66DF">
            <w:pPr>
              <w:pStyle w:val="ab"/>
              <w:keepNext/>
              <w:keepLines/>
              <w:spacing w:after="0" w:line="360" w:lineRule="auto"/>
              <w:jc w:val="center"/>
              <w:rPr>
                <w:b/>
                <w:szCs w:val="21"/>
              </w:rPr>
            </w:pPr>
            <w:r w:rsidRPr="00DC1110">
              <w:rPr>
                <w:b/>
                <w:szCs w:val="21"/>
              </w:rPr>
              <w:t>表</w:t>
            </w:r>
            <w:r w:rsidRPr="00DC1110">
              <w:rPr>
                <w:rFonts w:hint="eastAsia"/>
                <w:b/>
                <w:szCs w:val="21"/>
              </w:rPr>
              <w:t>7-</w:t>
            </w:r>
            <w:r w:rsidR="00CF5340">
              <w:rPr>
                <w:rFonts w:hint="eastAsia"/>
                <w:b/>
                <w:szCs w:val="21"/>
              </w:rPr>
              <w:t>1</w:t>
            </w:r>
            <w:r w:rsidR="00A5078E">
              <w:rPr>
                <w:rFonts w:hint="eastAsia"/>
                <w:b/>
                <w:szCs w:val="21"/>
              </w:rPr>
              <w:t>2</w:t>
            </w:r>
            <w:r w:rsidRPr="00DC1110">
              <w:rPr>
                <w:b/>
                <w:szCs w:val="21"/>
              </w:rPr>
              <w:t xml:space="preserve">   </w:t>
            </w:r>
            <w:r w:rsidRPr="00DC1110">
              <w:rPr>
                <w:b/>
                <w:szCs w:val="21"/>
              </w:rPr>
              <w:t>运营期环境管理计划主要内容</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left w:w="57" w:type="dxa"/>
                <w:bottom w:w="57" w:type="dxa"/>
                <w:right w:w="57" w:type="dxa"/>
              </w:tblCellMar>
              <w:tblLook w:val="0000" w:firstRow="0" w:lastRow="0" w:firstColumn="0" w:lastColumn="0" w:noHBand="0" w:noVBand="0"/>
            </w:tblPr>
            <w:tblGrid>
              <w:gridCol w:w="1414"/>
              <w:gridCol w:w="6020"/>
              <w:gridCol w:w="849"/>
            </w:tblGrid>
            <w:tr w:rsidR="00DC1110" w:rsidRPr="00DC1110" w:rsidTr="00746D91">
              <w:trPr>
                <w:trHeight w:val="413"/>
                <w:tblHeader/>
                <w:jc w:val="center"/>
              </w:trPr>
              <w:tc>
                <w:tcPr>
                  <w:tcW w:w="1414" w:type="dxa"/>
                  <w:tcMar>
                    <w:top w:w="0" w:type="dxa"/>
                    <w:left w:w="57" w:type="dxa"/>
                    <w:bottom w:w="0" w:type="dxa"/>
                    <w:right w:w="57" w:type="dxa"/>
                  </w:tcMar>
                  <w:vAlign w:val="center"/>
                </w:tcPr>
                <w:p w:rsidR="003E032D" w:rsidRPr="00DC1110" w:rsidRDefault="00BA66DF">
                  <w:pPr>
                    <w:jc w:val="center"/>
                    <w:rPr>
                      <w:b/>
                    </w:rPr>
                  </w:pPr>
                  <w:r w:rsidRPr="00DC1110">
                    <w:rPr>
                      <w:b/>
                    </w:rPr>
                    <w:t>环境问题</w:t>
                  </w:r>
                </w:p>
              </w:tc>
              <w:tc>
                <w:tcPr>
                  <w:tcW w:w="6020" w:type="dxa"/>
                  <w:tcMar>
                    <w:top w:w="0" w:type="dxa"/>
                    <w:left w:w="57" w:type="dxa"/>
                    <w:bottom w:w="0" w:type="dxa"/>
                    <w:right w:w="57" w:type="dxa"/>
                  </w:tcMar>
                  <w:vAlign w:val="center"/>
                </w:tcPr>
                <w:p w:rsidR="003E032D" w:rsidRPr="00DC1110" w:rsidRDefault="00BA66DF">
                  <w:pPr>
                    <w:pStyle w:val="ab"/>
                    <w:keepNext/>
                    <w:keepLines/>
                    <w:spacing w:after="0"/>
                    <w:jc w:val="center"/>
                    <w:rPr>
                      <w:b/>
                      <w:szCs w:val="21"/>
                    </w:rPr>
                  </w:pPr>
                  <w:r w:rsidRPr="00DC1110">
                    <w:rPr>
                      <w:b/>
                      <w:szCs w:val="21"/>
                    </w:rPr>
                    <w:t>防</w:t>
                  </w:r>
                  <w:r w:rsidRPr="00DC1110">
                    <w:rPr>
                      <w:b/>
                      <w:szCs w:val="21"/>
                    </w:rPr>
                    <w:t xml:space="preserve"> </w:t>
                  </w:r>
                  <w:r w:rsidRPr="00DC1110">
                    <w:rPr>
                      <w:b/>
                      <w:szCs w:val="21"/>
                    </w:rPr>
                    <w:t>治</w:t>
                  </w:r>
                  <w:r w:rsidRPr="00DC1110">
                    <w:rPr>
                      <w:b/>
                      <w:szCs w:val="21"/>
                    </w:rPr>
                    <w:t xml:space="preserve"> </w:t>
                  </w:r>
                  <w:proofErr w:type="gramStart"/>
                  <w:r w:rsidRPr="00DC1110">
                    <w:rPr>
                      <w:b/>
                      <w:szCs w:val="21"/>
                    </w:rPr>
                    <w:t>措</w:t>
                  </w:r>
                  <w:proofErr w:type="gramEnd"/>
                  <w:r w:rsidRPr="00DC1110">
                    <w:rPr>
                      <w:b/>
                      <w:szCs w:val="21"/>
                    </w:rPr>
                    <w:t xml:space="preserve"> </w:t>
                  </w:r>
                  <w:r w:rsidRPr="00DC1110">
                    <w:rPr>
                      <w:b/>
                      <w:szCs w:val="21"/>
                    </w:rPr>
                    <w:t>施</w:t>
                  </w:r>
                </w:p>
              </w:tc>
              <w:tc>
                <w:tcPr>
                  <w:tcW w:w="849" w:type="dxa"/>
                  <w:tcMar>
                    <w:top w:w="0" w:type="dxa"/>
                    <w:left w:w="57" w:type="dxa"/>
                    <w:bottom w:w="0" w:type="dxa"/>
                    <w:right w:w="57" w:type="dxa"/>
                  </w:tcMar>
                  <w:vAlign w:val="center"/>
                </w:tcPr>
                <w:p w:rsidR="003E032D" w:rsidRPr="00DC1110" w:rsidRDefault="00BA66DF">
                  <w:pPr>
                    <w:pStyle w:val="ab"/>
                    <w:keepNext/>
                    <w:keepLines/>
                    <w:spacing w:after="0"/>
                    <w:jc w:val="center"/>
                    <w:rPr>
                      <w:b/>
                      <w:szCs w:val="21"/>
                    </w:rPr>
                  </w:pPr>
                  <w:r w:rsidRPr="00DC1110">
                    <w:rPr>
                      <w:b/>
                      <w:szCs w:val="21"/>
                    </w:rPr>
                    <w:t>备注</w:t>
                  </w:r>
                </w:p>
              </w:tc>
            </w:tr>
            <w:tr w:rsidR="00DC1110" w:rsidRPr="00DC1110" w:rsidTr="00746D91">
              <w:trPr>
                <w:trHeight w:val="543"/>
                <w:tblHeader/>
                <w:jc w:val="center"/>
              </w:trPr>
              <w:tc>
                <w:tcPr>
                  <w:tcW w:w="1414" w:type="dxa"/>
                  <w:tcMar>
                    <w:top w:w="0" w:type="dxa"/>
                    <w:left w:w="57" w:type="dxa"/>
                    <w:bottom w:w="0" w:type="dxa"/>
                    <w:right w:w="57" w:type="dxa"/>
                  </w:tcMar>
                  <w:vAlign w:val="center"/>
                </w:tcPr>
                <w:p w:rsidR="003E032D" w:rsidRPr="00DC1110" w:rsidRDefault="00BA66DF">
                  <w:pPr>
                    <w:jc w:val="center"/>
                  </w:pPr>
                  <w:r w:rsidRPr="00DC1110">
                    <w:rPr>
                      <w:rFonts w:hint="eastAsia"/>
                    </w:rPr>
                    <w:t>废气</w:t>
                  </w:r>
                </w:p>
              </w:tc>
              <w:tc>
                <w:tcPr>
                  <w:tcW w:w="6020" w:type="dxa"/>
                  <w:tcMar>
                    <w:top w:w="0" w:type="dxa"/>
                    <w:left w:w="57" w:type="dxa"/>
                    <w:bottom w:w="0" w:type="dxa"/>
                    <w:right w:w="57" w:type="dxa"/>
                  </w:tcMar>
                  <w:vAlign w:val="center"/>
                </w:tcPr>
                <w:p w:rsidR="003E032D" w:rsidRPr="00DC1110" w:rsidRDefault="00BA66DF">
                  <w:pPr>
                    <w:pStyle w:val="ab"/>
                    <w:keepNext/>
                    <w:keepLines/>
                    <w:spacing w:after="0"/>
                    <w:jc w:val="left"/>
                    <w:rPr>
                      <w:szCs w:val="21"/>
                    </w:rPr>
                  </w:pPr>
                  <w:r w:rsidRPr="00DC1110">
                    <w:rPr>
                      <w:rFonts w:hint="eastAsia"/>
                      <w:szCs w:val="21"/>
                    </w:rPr>
                    <w:t>有机废气经处理效率为</w:t>
                  </w:r>
                  <w:r w:rsidRPr="00DC1110">
                    <w:rPr>
                      <w:rFonts w:hint="eastAsia"/>
                      <w:szCs w:val="21"/>
                    </w:rPr>
                    <w:t>90%</w:t>
                  </w:r>
                  <w:r w:rsidRPr="00DC1110">
                    <w:rPr>
                      <w:rFonts w:hint="eastAsia"/>
                      <w:szCs w:val="21"/>
                    </w:rPr>
                    <w:t>的活性炭吸附装置处理后由</w:t>
                  </w:r>
                  <w:r w:rsidRPr="00DC1110">
                    <w:rPr>
                      <w:rFonts w:hint="eastAsia"/>
                      <w:szCs w:val="21"/>
                    </w:rPr>
                    <w:t>15m</w:t>
                  </w:r>
                  <w:r w:rsidRPr="00DC1110">
                    <w:rPr>
                      <w:rFonts w:hint="eastAsia"/>
                      <w:szCs w:val="21"/>
                    </w:rPr>
                    <w:t>高的排气筒排放</w:t>
                  </w:r>
                </w:p>
              </w:tc>
              <w:tc>
                <w:tcPr>
                  <w:tcW w:w="849" w:type="dxa"/>
                  <w:vMerge w:val="restart"/>
                  <w:vAlign w:val="center"/>
                </w:tcPr>
                <w:p w:rsidR="003E032D" w:rsidRPr="00DC1110" w:rsidRDefault="00BA66DF">
                  <w:pPr>
                    <w:pStyle w:val="ab"/>
                    <w:keepNext/>
                    <w:keepLines/>
                    <w:jc w:val="center"/>
                    <w:rPr>
                      <w:szCs w:val="21"/>
                    </w:rPr>
                  </w:pPr>
                  <w:r w:rsidRPr="00DC1110">
                    <w:rPr>
                      <w:szCs w:val="21"/>
                    </w:rPr>
                    <w:t>列入环保经费中</w:t>
                  </w:r>
                </w:p>
              </w:tc>
            </w:tr>
            <w:tr w:rsidR="00DC1110" w:rsidRPr="00DC1110" w:rsidTr="00746D91">
              <w:trPr>
                <w:trHeight w:val="345"/>
                <w:tblHeader/>
                <w:jc w:val="center"/>
              </w:trPr>
              <w:tc>
                <w:tcPr>
                  <w:tcW w:w="1414" w:type="dxa"/>
                  <w:tcMar>
                    <w:top w:w="0" w:type="dxa"/>
                    <w:left w:w="57" w:type="dxa"/>
                    <w:bottom w:w="0" w:type="dxa"/>
                    <w:right w:w="57" w:type="dxa"/>
                  </w:tcMar>
                  <w:vAlign w:val="center"/>
                </w:tcPr>
                <w:p w:rsidR="003E032D" w:rsidRPr="00DC1110" w:rsidRDefault="00BA66DF">
                  <w:pPr>
                    <w:jc w:val="center"/>
                  </w:pPr>
                  <w:r w:rsidRPr="00DC1110">
                    <w:rPr>
                      <w:rFonts w:hint="eastAsia"/>
                    </w:rPr>
                    <w:t>废水</w:t>
                  </w:r>
                </w:p>
              </w:tc>
              <w:tc>
                <w:tcPr>
                  <w:tcW w:w="6020" w:type="dxa"/>
                  <w:tcMar>
                    <w:top w:w="0" w:type="dxa"/>
                    <w:left w:w="57" w:type="dxa"/>
                    <w:bottom w:w="0" w:type="dxa"/>
                    <w:right w:w="57" w:type="dxa"/>
                  </w:tcMar>
                  <w:vAlign w:val="center"/>
                </w:tcPr>
                <w:p w:rsidR="003E032D" w:rsidRPr="00DC1110" w:rsidRDefault="00BA66DF">
                  <w:pPr>
                    <w:pStyle w:val="ab"/>
                    <w:keepNext/>
                    <w:keepLines/>
                    <w:spacing w:after="0"/>
                    <w:jc w:val="left"/>
                    <w:rPr>
                      <w:szCs w:val="21"/>
                    </w:rPr>
                  </w:pPr>
                  <w:r w:rsidRPr="00DC1110">
                    <w:rPr>
                      <w:rFonts w:hint="eastAsia"/>
                      <w:szCs w:val="21"/>
                    </w:rPr>
                    <w:t>生活污水经化粪池处理后定期清掏不外排</w:t>
                  </w:r>
                </w:p>
              </w:tc>
              <w:tc>
                <w:tcPr>
                  <w:tcW w:w="849" w:type="dxa"/>
                  <w:vMerge/>
                  <w:vAlign w:val="center"/>
                </w:tcPr>
                <w:p w:rsidR="003E032D" w:rsidRPr="00DC1110" w:rsidRDefault="003E032D">
                  <w:pPr>
                    <w:pStyle w:val="ab"/>
                    <w:keepNext/>
                    <w:keepLines/>
                    <w:jc w:val="center"/>
                    <w:rPr>
                      <w:szCs w:val="21"/>
                    </w:rPr>
                  </w:pPr>
                </w:p>
              </w:tc>
            </w:tr>
            <w:tr w:rsidR="00DC1110" w:rsidRPr="00DC1110" w:rsidTr="00746D91">
              <w:trPr>
                <w:trHeight w:val="555"/>
                <w:tblHeader/>
                <w:jc w:val="center"/>
              </w:trPr>
              <w:tc>
                <w:tcPr>
                  <w:tcW w:w="1414" w:type="dxa"/>
                  <w:tcMar>
                    <w:top w:w="0" w:type="dxa"/>
                    <w:left w:w="57" w:type="dxa"/>
                    <w:bottom w:w="0" w:type="dxa"/>
                    <w:right w:w="57" w:type="dxa"/>
                  </w:tcMar>
                  <w:vAlign w:val="center"/>
                </w:tcPr>
                <w:p w:rsidR="003E032D" w:rsidRPr="00DC1110" w:rsidRDefault="00BA66DF">
                  <w:pPr>
                    <w:jc w:val="center"/>
                  </w:pPr>
                  <w:r w:rsidRPr="00DC1110">
                    <w:t>固体</w:t>
                  </w:r>
                  <w:r w:rsidRPr="00DC1110">
                    <w:rPr>
                      <w:rFonts w:hint="eastAsia"/>
                    </w:rPr>
                    <w:t>废弃物</w:t>
                  </w:r>
                </w:p>
              </w:tc>
              <w:tc>
                <w:tcPr>
                  <w:tcW w:w="6020" w:type="dxa"/>
                  <w:tcMar>
                    <w:top w:w="0" w:type="dxa"/>
                    <w:left w:w="57" w:type="dxa"/>
                    <w:bottom w:w="0" w:type="dxa"/>
                    <w:right w:w="57" w:type="dxa"/>
                  </w:tcMar>
                  <w:vAlign w:val="center"/>
                </w:tcPr>
                <w:p w:rsidR="003E032D" w:rsidRPr="00DC1110" w:rsidRDefault="00BA66DF">
                  <w:pPr>
                    <w:pStyle w:val="ab"/>
                    <w:keepNext/>
                    <w:keepLines/>
                    <w:numPr>
                      <w:ilvl w:val="0"/>
                      <w:numId w:val="5"/>
                    </w:numPr>
                    <w:spacing w:after="0"/>
                    <w:jc w:val="left"/>
                    <w:rPr>
                      <w:szCs w:val="21"/>
                    </w:rPr>
                  </w:pPr>
                  <w:r w:rsidRPr="00DC1110">
                    <w:rPr>
                      <w:rFonts w:hint="eastAsia"/>
                      <w:szCs w:val="21"/>
                    </w:rPr>
                    <w:t>生活垃圾由环卫部门清运；</w:t>
                  </w:r>
                </w:p>
                <w:p w:rsidR="003E032D" w:rsidRPr="00DC1110" w:rsidRDefault="00BA66DF">
                  <w:pPr>
                    <w:pStyle w:val="ab"/>
                    <w:keepNext/>
                    <w:keepLines/>
                    <w:numPr>
                      <w:ilvl w:val="0"/>
                      <w:numId w:val="5"/>
                    </w:numPr>
                    <w:spacing w:after="0"/>
                    <w:jc w:val="left"/>
                    <w:rPr>
                      <w:szCs w:val="21"/>
                    </w:rPr>
                  </w:pPr>
                  <w:r w:rsidRPr="00DC1110">
                    <w:rPr>
                      <w:rFonts w:hint="eastAsia"/>
                      <w:szCs w:val="21"/>
                    </w:rPr>
                    <w:t>边角料收集后外售给回收公司；</w:t>
                  </w:r>
                </w:p>
                <w:p w:rsidR="003E032D" w:rsidRPr="00DC1110" w:rsidRDefault="00BA66DF">
                  <w:pPr>
                    <w:pStyle w:val="ab"/>
                    <w:keepNext/>
                    <w:keepLines/>
                    <w:numPr>
                      <w:ilvl w:val="0"/>
                      <w:numId w:val="5"/>
                    </w:numPr>
                    <w:spacing w:after="0"/>
                    <w:jc w:val="left"/>
                    <w:rPr>
                      <w:szCs w:val="21"/>
                    </w:rPr>
                  </w:pPr>
                  <w:r w:rsidRPr="00DC1110">
                    <w:rPr>
                      <w:rFonts w:hint="eastAsia"/>
                      <w:szCs w:val="21"/>
                    </w:rPr>
                    <w:t>废活性炭交由有资质的单位处置</w:t>
                  </w:r>
                </w:p>
              </w:tc>
              <w:tc>
                <w:tcPr>
                  <w:tcW w:w="849" w:type="dxa"/>
                  <w:vMerge/>
                  <w:vAlign w:val="center"/>
                </w:tcPr>
                <w:p w:rsidR="003E032D" w:rsidRPr="00DC1110" w:rsidRDefault="003E032D">
                  <w:pPr>
                    <w:pStyle w:val="ab"/>
                    <w:keepNext/>
                    <w:keepLines/>
                    <w:spacing w:after="0"/>
                    <w:jc w:val="center"/>
                    <w:rPr>
                      <w:szCs w:val="21"/>
                    </w:rPr>
                  </w:pPr>
                </w:p>
              </w:tc>
            </w:tr>
            <w:tr w:rsidR="00DC1110" w:rsidRPr="00DC1110" w:rsidTr="00746D91">
              <w:trPr>
                <w:trHeight w:val="166"/>
                <w:tblHeader/>
                <w:jc w:val="center"/>
              </w:trPr>
              <w:tc>
                <w:tcPr>
                  <w:tcW w:w="1414" w:type="dxa"/>
                  <w:tcMar>
                    <w:top w:w="0" w:type="dxa"/>
                    <w:left w:w="57" w:type="dxa"/>
                    <w:bottom w:w="0" w:type="dxa"/>
                    <w:right w:w="57" w:type="dxa"/>
                  </w:tcMar>
                  <w:vAlign w:val="center"/>
                </w:tcPr>
                <w:p w:rsidR="003E032D" w:rsidRPr="00DC1110" w:rsidRDefault="00BA66DF">
                  <w:pPr>
                    <w:jc w:val="center"/>
                  </w:pPr>
                  <w:r w:rsidRPr="00DC1110">
                    <w:t>噪声</w:t>
                  </w:r>
                </w:p>
              </w:tc>
              <w:tc>
                <w:tcPr>
                  <w:tcW w:w="6020" w:type="dxa"/>
                  <w:tcMar>
                    <w:top w:w="0" w:type="dxa"/>
                    <w:left w:w="57" w:type="dxa"/>
                    <w:bottom w:w="0" w:type="dxa"/>
                    <w:right w:w="57" w:type="dxa"/>
                  </w:tcMar>
                  <w:vAlign w:val="center"/>
                </w:tcPr>
                <w:p w:rsidR="003E032D" w:rsidRPr="00DC1110" w:rsidRDefault="00BA66DF" w:rsidP="005C6941">
                  <w:pPr>
                    <w:pStyle w:val="ab"/>
                    <w:keepNext/>
                    <w:keepLines/>
                    <w:spacing w:after="0"/>
                    <w:jc w:val="left"/>
                    <w:rPr>
                      <w:szCs w:val="21"/>
                    </w:rPr>
                  </w:pPr>
                  <w:r w:rsidRPr="00DC1110">
                    <w:rPr>
                      <w:szCs w:val="21"/>
                    </w:rPr>
                    <w:t>定期检查降噪设施的正常运行</w:t>
                  </w:r>
                </w:p>
              </w:tc>
              <w:tc>
                <w:tcPr>
                  <w:tcW w:w="849" w:type="dxa"/>
                  <w:vMerge/>
                  <w:vAlign w:val="center"/>
                </w:tcPr>
                <w:p w:rsidR="003E032D" w:rsidRPr="00DC1110" w:rsidRDefault="003E032D">
                  <w:pPr>
                    <w:pStyle w:val="ab"/>
                    <w:keepNext/>
                    <w:keepLines/>
                    <w:spacing w:after="0"/>
                    <w:jc w:val="center"/>
                    <w:rPr>
                      <w:szCs w:val="21"/>
                    </w:rPr>
                  </w:pPr>
                </w:p>
              </w:tc>
            </w:tr>
          </w:tbl>
          <w:p w:rsidR="003E032D" w:rsidRPr="00DC1110" w:rsidRDefault="00BA66DF">
            <w:pPr>
              <w:pStyle w:val="ab"/>
              <w:keepNext/>
              <w:keepLines/>
              <w:spacing w:after="0" w:line="360" w:lineRule="auto"/>
              <w:ind w:firstLineChars="200" w:firstLine="482"/>
              <w:rPr>
                <w:b/>
                <w:sz w:val="24"/>
              </w:rPr>
            </w:pPr>
            <w:r w:rsidRPr="00DC1110">
              <w:rPr>
                <w:b/>
                <w:sz w:val="24"/>
              </w:rPr>
              <w:t>4</w:t>
            </w:r>
            <w:r w:rsidRPr="00DC1110">
              <w:rPr>
                <w:b/>
                <w:sz w:val="24"/>
              </w:rPr>
              <w:t>、环境监测计划</w:t>
            </w:r>
          </w:p>
          <w:p w:rsidR="003E032D" w:rsidRPr="00DC1110" w:rsidRDefault="0048352D">
            <w:pPr>
              <w:pStyle w:val="ab"/>
              <w:keepNext/>
              <w:keepLines/>
              <w:spacing w:after="0" w:line="360" w:lineRule="auto"/>
              <w:ind w:firstLineChars="200" w:firstLine="480"/>
              <w:rPr>
                <w:sz w:val="24"/>
                <w:szCs w:val="22"/>
              </w:rPr>
            </w:pPr>
            <w:r w:rsidRPr="0048352D">
              <w:rPr>
                <w:rFonts w:hint="eastAsia"/>
                <w:color w:val="0000FF"/>
                <w:sz w:val="24"/>
              </w:rPr>
              <w:lastRenderedPageBreak/>
              <w:t>根据《排污单位自行监测技术指南</w:t>
            </w:r>
            <w:r w:rsidRPr="0048352D">
              <w:rPr>
                <w:rFonts w:hint="eastAsia"/>
                <w:color w:val="0000FF"/>
                <w:sz w:val="24"/>
              </w:rPr>
              <w:t xml:space="preserve"> </w:t>
            </w:r>
            <w:r w:rsidRPr="0048352D">
              <w:rPr>
                <w:rFonts w:hint="eastAsia"/>
                <w:color w:val="0000FF"/>
                <w:sz w:val="24"/>
              </w:rPr>
              <w:t>总则》（</w:t>
            </w:r>
            <w:r w:rsidRPr="0048352D">
              <w:rPr>
                <w:rFonts w:hint="eastAsia"/>
                <w:color w:val="0000FF"/>
                <w:sz w:val="24"/>
              </w:rPr>
              <w:t>HJ 819-2017</w:t>
            </w:r>
            <w:r w:rsidRPr="0048352D">
              <w:rPr>
                <w:rFonts w:hint="eastAsia"/>
                <w:color w:val="0000FF"/>
                <w:sz w:val="24"/>
              </w:rPr>
              <w:t>），排污单位可根据自身条件和能力，利用自有人员、场所和设备自行监测，也可委托其它有资质的检（监）</w:t>
            </w:r>
            <w:proofErr w:type="gramStart"/>
            <w:r w:rsidRPr="0048352D">
              <w:rPr>
                <w:rFonts w:hint="eastAsia"/>
                <w:color w:val="0000FF"/>
                <w:sz w:val="24"/>
              </w:rPr>
              <w:t>测机构</w:t>
            </w:r>
            <w:proofErr w:type="gramEnd"/>
            <w:r w:rsidRPr="0048352D">
              <w:rPr>
                <w:rFonts w:hint="eastAsia"/>
                <w:color w:val="0000FF"/>
                <w:sz w:val="24"/>
              </w:rPr>
              <w:t>代其开展自行监测，按表</w:t>
            </w:r>
            <w:r w:rsidR="00A71EC0">
              <w:rPr>
                <w:rFonts w:hint="eastAsia"/>
                <w:color w:val="0000FF"/>
                <w:sz w:val="24"/>
              </w:rPr>
              <w:t>7-</w:t>
            </w:r>
            <w:r w:rsidR="00CF5340">
              <w:rPr>
                <w:rFonts w:hint="eastAsia"/>
                <w:color w:val="0000FF"/>
                <w:sz w:val="24"/>
              </w:rPr>
              <w:t>1</w:t>
            </w:r>
            <w:r w:rsidR="00A5078E">
              <w:rPr>
                <w:rFonts w:hint="eastAsia"/>
                <w:color w:val="0000FF"/>
                <w:sz w:val="24"/>
              </w:rPr>
              <w:t>3</w:t>
            </w:r>
            <w:r w:rsidR="00A71EC0">
              <w:rPr>
                <w:color w:val="0000FF"/>
                <w:sz w:val="24"/>
              </w:rPr>
              <w:t>要求进行定期监测，应严格控制污染物排放量，及时制止外排废</w:t>
            </w:r>
            <w:r w:rsidR="00A71EC0">
              <w:rPr>
                <w:rFonts w:hint="eastAsia"/>
                <w:color w:val="0000FF"/>
                <w:sz w:val="24"/>
              </w:rPr>
              <w:t>气</w:t>
            </w:r>
            <w:r w:rsidRPr="0048352D">
              <w:rPr>
                <w:rFonts w:hint="eastAsia"/>
                <w:color w:val="0000FF"/>
                <w:sz w:val="24"/>
              </w:rPr>
              <w:t>及噪声</w:t>
            </w:r>
            <w:r w:rsidRPr="0048352D">
              <w:rPr>
                <w:color w:val="0000FF"/>
                <w:sz w:val="24"/>
              </w:rPr>
              <w:t>超标排放现象的发生。</w:t>
            </w:r>
            <w:r w:rsidR="00BA66DF" w:rsidRPr="00DC1110">
              <w:rPr>
                <w:rFonts w:hint="eastAsia"/>
                <w:sz w:val="24"/>
                <w:szCs w:val="22"/>
              </w:rPr>
              <w:t>本项目运营期监测计划见表</w:t>
            </w:r>
            <w:r w:rsidR="00BA66DF" w:rsidRPr="00DC1110">
              <w:rPr>
                <w:rFonts w:hint="eastAsia"/>
                <w:sz w:val="24"/>
                <w:szCs w:val="22"/>
              </w:rPr>
              <w:t>7-</w:t>
            </w:r>
            <w:r w:rsidR="00CF5340">
              <w:rPr>
                <w:rFonts w:hint="eastAsia"/>
                <w:sz w:val="24"/>
                <w:szCs w:val="22"/>
              </w:rPr>
              <w:t>1</w:t>
            </w:r>
            <w:r w:rsidR="00A5078E">
              <w:rPr>
                <w:rFonts w:hint="eastAsia"/>
                <w:sz w:val="24"/>
                <w:szCs w:val="22"/>
              </w:rPr>
              <w:t>3</w:t>
            </w:r>
            <w:r w:rsidR="00BA66DF" w:rsidRPr="00DC1110">
              <w:rPr>
                <w:rFonts w:hint="eastAsia"/>
                <w:sz w:val="24"/>
                <w:szCs w:val="22"/>
              </w:rPr>
              <w:t>。</w:t>
            </w:r>
          </w:p>
          <w:p w:rsidR="003E032D" w:rsidRPr="00DC1110" w:rsidRDefault="00BA66DF">
            <w:pPr>
              <w:pStyle w:val="ab"/>
              <w:keepNext/>
              <w:keepLines/>
              <w:spacing w:after="0"/>
              <w:jc w:val="center"/>
              <w:rPr>
                <w:b/>
                <w:szCs w:val="21"/>
              </w:rPr>
            </w:pPr>
            <w:r w:rsidRPr="00DC1110">
              <w:rPr>
                <w:b/>
                <w:szCs w:val="21"/>
              </w:rPr>
              <w:t>表</w:t>
            </w:r>
            <w:r w:rsidRPr="00DC1110">
              <w:rPr>
                <w:rFonts w:hint="eastAsia"/>
                <w:b/>
                <w:szCs w:val="21"/>
              </w:rPr>
              <w:t>7-</w:t>
            </w:r>
            <w:r w:rsidR="00CF5340">
              <w:rPr>
                <w:rFonts w:hint="eastAsia"/>
                <w:b/>
                <w:szCs w:val="21"/>
              </w:rPr>
              <w:t>1</w:t>
            </w:r>
            <w:r w:rsidR="00A5078E">
              <w:rPr>
                <w:rFonts w:hint="eastAsia"/>
                <w:b/>
                <w:szCs w:val="21"/>
              </w:rPr>
              <w:t>3</w:t>
            </w:r>
            <w:r w:rsidRPr="00DC1110">
              <w:rPr>
                <w:b/>
                <w:szCs w:val="21"/>
              </w:rPr>
              <w:t xml:space="preserve">   </w:t>
            </w:r>
            <w:r w:rsidRPr="00DC1110">
              <w:rPr>
                <w:b/>
                <w:szCs w:val="21"/>
              </w:rPr>
              <w:t>运营期环境</w:t>
            </w:r>
            <w:r w:rsidRPr="00DC1110">
              <w:rPr>
                <w:rFonts w:hint="eastAsia"/>
                <w:b/>
                <w:szCs w:val="21"/>
              </w:rPr>
              <w:t>监测</w:t>
            </w:r>
            <w:r w:rsidRPr="00DC1110">
              <w:rPr>
                <w:b/>
                <w:szCs w:val="21"/>
              </w:rPr>
              <w:t>计划主要内容</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left w:w="57" w:type="dxa"/>
                <w:bottom w:w="57" w:type="dxa"/>
                <w:right w:w="57" w:type="dxa"/>
              </w:tblCellMar>
              <w:tblLook w:val="0000" w:firstRow="0" w:lastRow="0" w:firstColumn="0" w:lastColumn="0" w:noHBand="0" w:noVBand="0"/>
            </w:tblPr>
            <w:tblGrid>
              <w:gridCol w:w="1075"/>
              <w:gridCol w:w="2309"/>
              <w:gridCol w:w="2535"/>
              <w:gridCol w:w="2364"/>
            </w:tblGrid>
            <w:tr w:rsidR="00DC1110" w:rsidRPr="00DC1110" w:rsidTr="00746D91">
              <w:trPr>
                <w:trHeight w:val="413"/>
                <w:tblHeader/>
                <w:jc w:val="center"/>
              </w:trPr>
              <w:tc>
                <w:tcPr>
                  <w:tcW w:w="1075" w:type="dxa"/>
                  <w:tcMar>
                    <w:top w:w="0" w:type="dxa"/>
                    <w:left w:w="57" w:type="dxa"/>
                    <w:bottom w:w="0" w:type="dxa"/>
                    <w:right w:w="57" w:type="dxa"/>
                  </w:tcMar>
                  <w:vAlign w:val="center"/>
                </w:tcPr>
                <w:p w:rsidR="003E032D" w:rsidRPr="00DC1110" w:rsidRDefault="00BA66DF">
                  <w:pPr>
                    <w:jc w:val="center"/>
                    <w:rPr>
                      <w:b/>
                    </w:rPr>
                  </w:pPr>
                  <w:r w:rsidRPr="00DC1110">
                    <w:rPr>
                      <w:b/>
                    </w:rPr>
                    <w:t>环境</w:t>
                  </w:r>
                  <w:r w:rsidRPr="00DC1110">
                    <w:rPr>
                      <w:rFonts w:hint="eastAsia"/>
                      <w:b/>
                    </w:rPr>
                    <w:t>要素</w:t>
                  </w:r>
                </w:p>
              </w:tc>
              <w:tc>
                <w:tcPr>
                  <w:tcW w:w="2309" w:type="dxa"/>
                  <w:tcMar>
                    <w:top w:w="0" w:type="dxa"/>
                    <w:left w:w="57" w:type="dxa"/>
                    <w:bottom w:w="0" w:type="dxa"/>
                    <w:right w:w="57" w:type="dxa"/>
                  </w:tcMar>
                  <w:vAlign w:val="center"/>
                </w:tcPr>
                <w:p w:rsidR="003E032D" w:rsidRPr="00DC1110" w:rsidRDefault="00BA66DF">
                  <w:pPr>
                    <w:pStyle w:val="ab"/>
                    <w:keepNext/>
                    <w:keepLines/>
                    <w:spacing w:after="0"/>
                    <w:jc w:val="center"/>
                    <w:rPr>
                      <w:b/>
                      <w:szCs w:val="21"/>
                    </w:rPr>
                  </w:pPr>
                  <w:r w:rsidRPr="00DC1110">
                    <w:rPr>
                      <w:rFonts w:hint="eastAsia"/>
                      <w:b/>
                      <w:szCs w:val="21"/>
                    </w:rPr>
                    <w:t>监测点位</w:t>
                  </w:r>
                </w:p>
              </w:tc>
              <w:tc>
                <w:tcPr>
                  <w:tcW w:w="2535" w:type="dxa"/>
                  <w:tcMar>
                    <w:top w:w="0" w:type="dxa"/>
                    <w:left w:w="57" w:type="dxa"/>
                    <w:bottom w:w="0" w:type="dxa"/>
                    <w:right w:w="57" w:type="dxa"/>
                  </w:tcMar>
                  <w:vAlign w:val="center"/>
                </w:tcPr>
                <w:p w:rsidR="003E032D" w:rsidRPr="00DC1110" w:rsidRDefault="00BA66DF">
                  <w:pPr>
                    <w:pStyle w:val="ab"/>
                    <w:keepNext/>
                    <w:keepLines/>
                    <w:spacing w:after="0"/>
                    <w:jc w:val="center"/>
                    <w:rPr>
                      <w:b/>
                      <w:szCs w:val="21"/>
                    </w:rPr>
                  </w:pPr>
                  <w:r w:rsidRPr="00DC1110">
                    <w:rPr>
                      <w:rFonts w:hint="eastAsia"/>
                      <w:b/>
                      <w:szCs w:val="21"/>
                    </w:rPr>
                    <w:t>监测因子</w:t>
                  </w:r>
                </w:p>
              </w:tc>
              <w:tc>
                <w:tcPr>
                  <w:tcW w:w="2364" w:type="dxa"/>
                  <w:tcMar>
                    <w:top w:w="0" w:type="dxa"/>
                    <w:left w:w="57" w:type="dxa"/>
                    <w:bottom w:w="0" w:type="dxa"/>
                    <w:right w:w="57" w:type="dxa"/>
                  </w:tcMar>
                  <w:vAlign w:val="center"/>
                </w:tcPr>
                <w:p w:rsidR="003E032D" w:rsidRPr="00DC1110" w:rsidRDefault="00BA66DF">
                  <w:pPr>
                    <w:pStyle w:val="ab"/>
                    <w:keepNext/>
                    <w:keepLines/>
                    <w:spacing w:after="0"/>
                    <w:jc w:val="center"/>
                    <w:rPr>
                      <w:b/>
                      <w:szCs w:val="21"/>
                    </w:rPr>
                  </w:pPr>
                  <w:r w:rsidRPr="00DC1110">
                    <w:rPr>
                      <w:rFonts w:hint="eastAsia"/>
                      <w:b/>
                      <w:szCs w:val="21"/>
                    </w:rPr>
                    <w:t>监测频次</w:t>
                  </w:r>
                </w:p>
              </w:tc>
            </w:tr>
            <w:tr w:rsidR="00DC1110" w:rsidRPr="00DC1110" w:rsidTr="00746D91">
              <w:trPr>
                <w:trHeight w:val="426"/>
                <w:tblHeader/>
                <w:jc w:val="center"/>
              </w:trPr>
              <w:tc>
                <w:tcPr>
                  <w:tcW w:w="1075" w:type="dxa"/>
                  <w:tcMar>
                    <w:top w:w="0" w:type="dxa"/>
                    <w:left w:w="57" w:type="dxa"/>
                    <w:bottom w:w="0" w:type="dxa"/>
                    <w:right w:w="57" w:type="dxa"/>
                  </w:tcMar>
                  <w:vAlign w:val="center"/>
                </w:tcPr>
                <w:p w:rsidR="003E032D" w:rsidRPr="00DC1110" w:rsidRDefault="00BA66DF">
                  <w:pPr>
                    <w:jc w:val="center"/>
                  </w:pPr>
                  <w:r w:rsidRPr="00DC1110">
                    <w:rPr>
                      <w:rFonts w:hint="eastAsia"/>
                    </w:rPr>
                    <w:t>废气</w:t>
                  </w:r>
                </w:p>
              </w:tc>
              <w:tc>
                <w:tcPr>
                  <w:tcW w:w="2309" w:type="dxa"/>
                  <w:tcMar>
                    <w:top w:w="0" w:type="dxa"/>
                    <w:left w:w="57" w:type="dxa"/>
                    <w:bottom w:w="0" w:type="dxa"/>
                    <w:right w:w="57" w:type="dxa"/>
                  </w:tcMar>
                  <w:vAlign w:val="center"/>
                </w:tcPr>
                <w:p w:rsidR="003E032D" w:rsidRPr="00DC1110" w:rsidRDefault="00BA66DF">
                  <w:pPr>
                    <w:pStyle w:val="ab"/>
                    <w:keepNext/>
                    <w:keepLines/>
                    <w:spacing w:after="0"/>
                    <w:jc w:val="center"/>
                    <w:rPr>
                      <w:szCs w:val="21"/>
                    </w:rPr>
                  </w:pPr>
                  <w:r w:rsidRPr="00DC1110">
                    <w:rPr>
                      <w:rFonts w:hint="eastAsia"/>
                      <w:szCs w:val="21"/>
                    </w:rPr>
                    <w:t>有机废气排气筒</w:t>
                  </w:r>
                </w:p>
              </w:tc>
              <w:tc>
                <w:tcPr>
                  <w:tcW w:w="2535" w:type="dxa"/>
                  <w:tcMar>
                    <w:top w:w="0" w:type="dxa"/>
                    <w:left w:w="57" w:type="dxa"/>
                    <w:bottom w:w="0" w:type="dxa"/>
                    <w:right w:w="57" w:type="dxa"/>
                  </w:tcMar>
                  <w:vAlign w:val="center"/>
                </w:tcPr>
                <w:p w:rsidR="003E032D" w:rsidRPr="00DC1110" w:rsidRDefault="00BA66DF">
                  <w:pPr>
                    <w:pStyle w:val="ab"/>
                    <w:keepNext/>
                    <w:keepLines/>
                    <w:spacing w:after="0"/>
                    <w:jc w:val="center"/>
                    <w:rPr>
                      <w:szCs w:val="21"/>
                    </w:rPr>
                  </w:pPr>
                  <w:r w:rsidRPr="00DC1110">
                    <w:rPr>
                      <w:rFonts w:hint="eastAsia"/>
                      <w:szCs w:val="21"/>
                    </w:rPr>
                    <w:t>非甲烷总烃</w:t>
                  </w:r>
                </w:p>
              </w:tc>
              <w:tc>
                <w:tcPr>
                  <w:tcW w:w="2364" w:type="dxa"/>
                  <w:tcMar>
                    <w:top w:w="0" w:type="dxa"/>
                    <w:left w:w="57" w:type="dxa"/>
                    <w:bottom w:w="0" w:type="dxa"/>
                    <w:right w:w="57" w:type="dxa"/>
                  </w:tcMar>
                  <w:vAlign w:val="center"/>
                </w:tcPr>
                <w:p w:rsidR="003E032D" w:rsidRPr="00DC1110" w:rsidRDefault="00BA66DF">
                  <w:pPr>
                    <w:pStyle w:val="ab"/>
                    <w:keepNext/>
                    <w:keepLines/>
                    <w:spacing w:after="0"/>
                    <w:jc w:val="center"/>
                    <w:rPr>
                      <w:szCs w:val="21"/>
                    </w:rPr>
                  </w:pPr>
                  <w:r w:rsidRPr="00DC1110">
                    <w:rPr>
                      <w:rFonts w:hint="eastAsia"/>
                      <w:szCs w:val="21"/>
                    </w:rPr>
                    <w:t>每半年监测一次</w:t>
                  </w:r>
                </w:p>
              </w:tc>
            </w:tr>
            <w:tr w:rsidR="00DC1110" w:rsidRPr="00DC1110" w:rsidTr="00746D91">
              <w:trPr>
                <w:trHeight w:val="467"/>
                <w:tblHeader/>
                <w:jc w:val="center"/>
              </w:trPr>
              <w:tc>
                <w:tcPr>
                  <w:tcW w:w="1075" w:type="dxa"/>
                  <w:tcMar>
                    <w:top w:w="0" w:type="dxa"/>
                    <w:left w:w="57" w:type="dxa"/>
                    <w:bottom w:w="0" w:type="dxa"/>
                    <w:right w:w="57" w:type="dxa"/>
                  </w:tcMar>
                  <w:vAlign w:val="center"/>
                </w:tcPr>
                <w:p w:rsidR="003E032D" w:rsidRPr="00DC1110" w:rsidRDefault="00BA66DF">
                  <w:pPr>
                    <w:jc w:val="center"/>
                  </w:pPr>
                  <w:r w:rsidRPr="00DC1110">
                    <w:rPr>
                      <w:rFonts w:hint="eastAsia"/>
                    </w:rPr>
                    <w:t>噪声</w:t>
                  </w:r>
                </w:p>
              </w:tc>
              <w:tc>
                <w:tcPr>
                  <w:tcW w:w="2309" w:type="dxa"/>
                  <w:tcMar>
                    <w:top w:w="0" w:type="dxa"/>
                    <w:left w:w="57" w:type="dxa"/>
                    <w:bottom w:w="0" w:type="dxa"/>
                    <w:right w:w="57" w:type="dxa"/>
                  </w:tcMar>
                  <w:vAlign w:val="center"/>
                </w:tcPr>
                <w:p w:rsidR="003E032D" w:rsidRPr="00DC1110" w:rsidRDefault="00BA66DF">
                  <w:pPr>
                    <w:pStyle w:val="ab"/>
                    <w:keepNext/>
                    <w:keepLines/>
                    <w:spacing w:after="0"/>
                    <w:jc w:val="center"/>
                    <w:rPr>
                      <w:szCs w:val="21"/>
                    </w:rPr>
                  </w:pPr>
                  <w:r w:rsidRPr="00DC1110">
                    <w:rPr>
                      <w:rFonts w:hint="eastAsia"/>
                      <w:szCs w:val="21"/>
                    </w:rPr>
                    <w:t>厂界噪声</w:t>
                  </w:r>
                </w:p>
              </w:tc>
              <w:tc>
                <w:tcPr>
                  <w:tcW w:w="2535" w:type="dxa"/>
                  <w:tcMar>
                    <w:top w:w="0" w:type="dxa"/>
                    <w:left w:w="57" w:type="dxa"/>
                    <w:bottom w:w="0" w:type="dxa"/>
                    <w:right w:w="57" w:type="dxa"/>
                  </w:tcMar>
                  <w:vAlign w:val="center"/>
                </w:tcPr>
                <w:p w:rsidR="003E032D" w:rsidRPr="00DC1110" w:rsidRDefault="00BA66DF">
                  <w:pPr>
                    <w:pStyle w:val="ab"/>
                    <w:keepNext/>
                    <w:keepLines/>
                    <w:spacing w:after="0"/>
                    <w:jc w:val="center"/>
                    <w:rPr>
                      <w:szCs w:val="21"/>
                    </w:rPr>
                  </w:pPr>
                  <w:proofErr w:type="spellStart"/>
                  <w:r w:rsidRPr="00DC1110">
                    <w:rPr>
                      <w:rFonts w:hint="eastAsia"/>
                      <w:szCs w:val="21"/>
                    </w:rPr>
                    <w:t>Leq</w:t>
                  </w:r>
                  <w:proofErr w:type="spellEnd"/>
                  <w:r w:rsidRPr="00DC1110">
                    <w:rPr>
                      <w:rFonts w:hint="eastAsia"/>
                      <w:szCs w:val="21"/>
                    </w:rPr>
                    <w:t>（</w:t>
                  </w:r>
                  <w:r w:rsidRPr="00DC1110">
                    <w:rPr>
                      <w:rFonts w:hint="eastAsia"/>
                      <w:szCs w:val="21"/>
                    </w:rPr>
                    <w:t>A</w:t>
                  </w:r>
                  <w:r w:rsidRPr="00DC1110">
                    <w:rPr>
                      <w:rFonts w:hint="eastAsia"/>
                      <w:szCs w:val="21"/>
                    </w:rPr>
                    <w:t>）</w:t>
                  </w:r>
                </w:p>
              </w:tc>
              <w:tc>
                <w:tcPr>
                  <w:tcW w:w="2364" w:type="dxa"/>
                  <w:tcMar>
                    <w:top w:w="0" w:type="dxa"/>
                    <w:left w:w="57" w:type="dxa"/>
                    <w:bottom w:w="0" w:type="dxa"/>
                    <w:right w:w="57" w:type="dxa"/>
                  </w:tcMar>
                  <w:vAlign w:val="center"/>
                </w:tcPr>
                <w:p w:rsidR="003E032D" w:rsidRPr="00DC1110" w:rsidRDefault="00BA66DF">
                  <w:pPr>
                    <w:pStyle w:val="ab"/>
                    <w:keepNext/>
                    <w:keepLines/>
                    <w:spacing w:after="0"/>
                    <w:jc w:val="center"/>
                    <w:rPr>
                      <w:szCs w:val="21"/>
                    </w:rPr>
                  </w:pPr>
                  <w:r w:rsidRPr="00DC1110">
                    <w:rPr>
                      <w:rFonts w:hint="eastAsia"/>
                      <w:szCs w:val="21"/>
                    </w:rPr>
                    <w:t>每季度监测一次</w:t>
                  </w:r>
                </w:p>
              </w:tc>
            </w:tr>
          </w:tbl>
          <w:p w:rsidR="003E032D" w:rsidRPr="00DC1110" w:rsidRDefault="00BA66DF">
            <w:pPr>
              <w:pStyle w:val="3"/>
              <w:ind w:firstLine="562"/>
              <w:rPr>
                <w:rFonts w:eastAsia="宋体"/>
                <w:b/>
                <w:bCs w:val="0"/>
              </w:rPr>
            </w:pPr>
            <w:r w:rsidRPr="00DC1110">
              <w:rPr>
                <w:rFonts w:eastAsia="宋体" w:hint="eastAsia"/>
                <w:b/>
                <w:bCs w:val="0"/>
              </w:rPr>
              <w:t>四、</w:t>
            </w:r>
            <w:r w:rsidRPr="00DC1110">
              <w:rPr>
                <w:rFonts w:eastAsia="宋体"/>
                <w:b/>
                <w:bCs w:val="0"/>
              </w:rPr>
              <w:t>环保投资及</w:t>
            </w:r>
            <w:r w:rsidRPr="00DC1110">
              <w:rPr>
                <w:rFonts w:eastAsia="宋体" w:hint="eastAsia"/>
                <w:b/>
                <w:bCs w:val="0"/>
              </w:rPr>
              <w:t>环保措施一览表</w:t>
            </w:r>
          </w:p>
          <w:p w:rsidR="003E032D" w:rsidRPr="00DC1110" w:rsidRDefault="00BA66DF">
            <w:pPr>
              <w:pStyle w:val="ab"/>
              <w:keepNext/>
              <w:keepLines/>
              <w:spacing w:after="0" w:line="360" w:lineRule="auto"/>
              <w:ind w:firstLineChars="200" w:firstLine="482"/>
              <w:rPr>
                <w:b/>
                <w:sz w:val="24"/>
              </w:rPr>
            </w:pPr>
            <w:r w:rsidRPr="00DC1110">
              <w:rPr>
                <w:rFonts w:hint="eastAsia"/>
                <w:b/>
                <w:sz w:val="24"/>
              </w:rPr>
              <w:t>1</w:t>
            </w:r>
            <w:r w:rsidRPr="00DC1110">
              <w:rPr>
                <w:b/>
                <w:sz w:val="24"/>
              </w:rPr>
              <w:t>、环保投资</w:t>
            </w:r>
          </w:p>
          <w:p w:rsidR="003E032D" w:rsidRPr="00DC1110" w:rsidRDefault="00BA66DF">
            <w:pPr>
              <w:pStyle w:val="30"/>
              <w:keepNext/>
              <w:keepLines/>
              <w:tabs>
                <w:tab w:val="left" w:pos="-900"/>
              </w:tabs>
            </w:pPr>
            <w:r w:rsidRPr="00DC1110">
              <w:rPr>
                <w:rFonts w:hint="eastAsia"/>
              </w:rPr>
              <w:t>本</w:t>
            </w:r>
            <w:r w:rsidRPr="00DC1110">
              <w:t>项目环保投资主要如下：</w:t>
            </w:r>
          </w:p>
          <w:p w:rsidR="003E032D" w:rsidRPr="00DC1110" w:rsidRDefault="00BA66DF">
            <w:pPr>
              <w:keepNext/>
              <w:keepLines/>
              <w:snapToGrid w:val="0"/>
              <w:jc w:val="center"/>
              <w:rPr>
                <w:b/>
                <w:szCs w:val="21"/>
              </w:rPr>
            </w:pPr>
            <w:r w:rsidRPr="00DC1110">
              <w:rPr>
                <w:b/>
                <w:szCs w:val="21"/>
              </w:rPr>
              <w:t>表</w:t>
            </w:r>
            <w:r w:rsidRPr="00DC1110">
              <w:rPr>
                <w:rFonts w:hint="eastAsia"/>
                <w:b/>
                <w:szCs w:val="21"/>
              </w:rPr>
              <w:t>7-1</w:t>
            </w:r>
            <w:r w:rsidR="00A5078E">
              <w:rPr>
                <w:rFonts w:hint="eastAsia"/>
                <w:b/>
                <w:szCs w:val="21"/>
              </w:rPr>
              <w:t>4</w:t>
            </w:r>
            <w:r w:rsidRPr="00DC1110">
              <w:rPr>
                <w:rFonts w:hint="eastAsia"/>
                <w:b/>
                <w:szCs w:val="21"/>
              </w:rPr>
              <w:t xml:space="preserve">   </w:t>
            </w:r>
            <w:r w:rsidRPr="00DC1110">
              <w:rPr>
                <w:b/>
                <w:szCs w:val="21"/>
              </w:rPr>
              <w:t>项目环保投资</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742"/>
              <w:gridCol w:w="1757"/>
              <w:gridCol w:w="3315"/>
              <w:gridCol w:w="1209"/>
              <w:gridCol w:w="1260"/>
            </w:tblGrid>
            <w:tr w:rsidR="00DC1110" w:rsidRPr="00DC1110" w:rsidTr="00746D91">
              <w:trPr>
                <w:jc w:val="center"/>
              </w:trPr>
              <w:tc>
                <w:tcPr>
                  <w:tcW w:w="2499" w:type="dxa"/>
                  <w:gridSpan w:val="2"/>
                  <w:vAlign w:val="center"/>
                </w:tcPr>
                <w:p w:rsidR="003E032D" w:rsidRPr="00DC1110" w:rsidRDefault="00BA66DF">
                  <w:pPr>
                    <w:jc w:val="center"/>
                    <w:rPr>
                      <w:b/>
                    </w:rPr>
                  </w:pPr>
                  <w:r w:rsidRPr="00DC1110">
                    <w:rPr>
                      <w:b/>
                    </w:rPr>
                    <w:t>主要污染源</w:t>
                  </w:r>
                </w:p>
              </w:tc>
              <w:tc>
                <w:tcPr>
                  <w:tcW w:w="3315" w:type="dxa"/>
                  <w:vAlign w:val="center"/>
                </w:tcPr>
                <w:p w:rsidR="003E032D" w:rsidRPr="00DC1110" w:rsidRDefault="00BA66DF">
                  <w:pPr>
                    <w:jc w:val="center"/>
                    <w:rPr>
                      <w:b/>
                    </w:rPr>
                  </w:pPr>
                  <w:r w:rsidRPr="00DC1110">
                    <w:rPr>
                      <w:b/>
                    </w:rPr>
                    <w:t>环保设备名称</w:t>
                  </w:r>
                </w:p>
              </w:tc>
              <w:tc>
                <w:tcPr>
                  <w:tcW w:w="1209" w:type="dxa"/>
                  <w:vAlign w:val="center"/>
                </w:tcPr>
                <w:p w:rsidR="003E032D" w:rsidRPr="00DC1110" w:rsidRDefault="00BA66DF">
                  <w:pPr>
                    <w:jc w:val="center"/>
                    <w:rPr>
                      <w:b/>
                    </w:rPr>
                  </w:pPr>
                  <w:r w:rsidRPr="00DC1110">
                    <w:rPr>
                      <w:b/>
                    </w:rPr>
                    <w:t>数量</w:t>
                  </w:r>
                </w:p>
              </w:tc>
              <w:tc>
                <w:tcPr>
                  <w:tcW w:w="1260" w:type="dxa"/>
                  <w:vAlign w:val="center"/>
                </w:tcPr>
                <w:p w:rsidR="003E032D" w:rsidRPr="00DC1110" w:rsidRDefault="00BA66DF">
                  <w:pPr>
                    <w:keepNext/>
                    <w:keepLines/>
                    <w:adjustRightInd w:val="0"/>
                    <w:snapToGrid w:val="0"/>
                    <w:jc w:val="center"/>
                    <w:rPr>
                      <w:b/>
                      <w:szCs w:val="21"/>
                    </w:rPr>
                  </w:pPr>
                  <w:r w:rsidRPr="00DC1110">
                    <w:rPr>
                      <w:b/>
                      <w:szCs w:val="21"/>
                    </w:rPr>
                    <w:t>投资额</w:t>
                  </w:r>
                </w:p>
                <w:p w:rsidR="003E032D" w:rsidRPr="00DC1110" w:rsidRDefault="00BA66DF">
                  <w:pPr>
                    <w:keepNext/>
                    <w:keepLines/>
                    <w:adjustRightInd w:val="0"/>
                    <w:snapToGrid w:val="0"/>
                    <w:jc w:val="center"/>
                    <w:rPr>
                      <w:b/>
                      <w:szCs w:val="21"/>
                    </w:rPr>
                  </w:pPr>
                  <w:r w:rsidRPr="00DC1110">
                    <w:rPr>
                      <w:b/>
                      <w:szCs w:val="21"/>
                    </w:rPr>
                    <w:t>（万元）</w:t>
                  </w:r>
                </w:p>
              </w:tc>
            </w:tr>
            <w:tr w:rsidR="00DC1110" w:rsidRPr="00DC1110" w:rsidTr="00746D91">
              <w:trPr>
                <w:jc w:val="center"/>
              </w:trPr>
              <w:tc>
                <w:tcPr>
                  <w:tcW w:w="742" w:type="dxa"/>
                  <w:vAlign w:val="center"/>
                </w:tcPr>
                <w:p w:rsidR="003E032D" w:rsidRPr="00DC1110" w:rsidRDefault="00BA66DF">
                  <w:pPr>
                    <w:jc w:val="center"/>
                  </w:pPr>
                  <w:r w:rsidRPr="00DC1110">
                    <w:t>废</w:t>
                  </w:r>
                  <w:r w:rsidRPr="00DC1110">
                    <w:rPr>
                      <w:rFonts w:hint="eastAsia"/>
                    </w:rPr>
                    <w:t>气</w:t>
                  </w:r>
                </w:p>
              </w:tc>
              <w:tc>
                <w:tcPr>
                  <w:tcW w:w="1757" w:type="dxa"/>
                  <w:vAlign w:val="center"/>
                </w:tcPr>
                <w:p w:rsidR="003E032D" w:rsidRPr="00DC1110" w:rsidRDefault="00BA66DF">
                  <w:pPr>
                    <w:jc w:val="center"/>
                  </w:pPr>
                  <w:r w:rsidRPr="00DC1110">
                    <w:rPr>
                      <w:rFonts w:hint="eastAsia"/>
                    </w:rPr>
                    <w:t>有机废气</w:t>
                  </w:r>
                </w:p>
              </w:tc>
              <w:tc>
                <w:tcPr>
                  <w:tcW w:w="3315" w:type="dxa"/>
                  <w:vAlign w:val="center"/>
                </w:tcPr>
                <w:p w:rsidR="003E032D" w:rsidRPr="00DC1110" w:rsidRDefault="00BA66DF">
                  <w:pPr>
                    <w:jc w:val="center"/>
                  </w:pPr>
                  <w:r w:rsidRPr="00DC1110">
                    <w:rPr>
                      <w:rFonts w:hint="eastAsia"/>
                    </w:rPr>
                    <w:t>活性炭吸附装置</w:t>
                  </w:r>
                  <w:r w:rsidRPr="00DC1110">
                    <w:rPr>
                      <w:rFonts w:hint="eastAsia"/>
                    </w:rPr>
                    <w:t>+ 15m</w:t>
                  </w:r>
                  <w:r w:rsidRPr="00DC1110">
                    <w:rPr>
                      <w:rFonts w:hint="eastAsia"/>
                    </w:rPr>
                    <w:t>排气筒</w:t>
                  </w:r>
                </w:p>
              </w:tc>
              <w:tc>
                <w:tcPr>
                  <w:tcW w:w="1209" w:type="dxa"/>
                  <w:vAlign w:val="center"/>
                </w:tcPr>
                <w:p w:rsidR="003E032D" w:rsidRPr="00DC1110" w:rsidRDefault="00BA66DF">
                  <w:pPr>
                    <w:jc w:val="center"/>
                  </w:pPr>
                  <w:r w:rsidRPr="00DC1110">
                    <w:rPr>
                      <w:rFonts w:hint="eastAsia"/>
                    </w:rPr>
                    <w:t>1</w:t>
                  </w:r>
                  <w:r w:rsidRPr="00DC1110">
                    <w:rPr>
                      <w:rFonts w:hint="eastAsia"/>
                    </w:rPr>
                    <w:t>套</w:t>
                  </w:r>
                </w:p>
              </w:tc>
              <w:tc>
                <w:tcPr>
                  <w:tcW w:w="1260" w:type="dxa"/>
                  <w:vAlign w:val="center"/>
                </w:tcPr>
                <w:p w:rsidR="003E032D" w:rsidRPr="00DC1110" w:rsidRDefault="00BA66DF">
                  <w:pPr>
                    <w:keepNext/>
                    <w:keepLines/>
                    <w:adjustRightInd w:val="0"/>
                    <w:snapToGrid w:val="0"/>
                    <w:spacing w:line="360" w:lineRule="exact"/>
                    <w:jc w:val="center"/>
                    <w:rPr>
                      <w:szCs w:val="21"/>
                    </w:rPr>
                  </w:pPr>
                  <w:r w:rsidRPr="00DC1110">
                    <w:rPr>
                      <w:rFonts w:hint="eastAsia"/>
                      <w:szCs w:val="21"/>
                    </w:rPr>
                    <w:t>10</w:t>
                  </w:r>
                </w:p>
              </w:tc>
            </w:tr>
            <w:tr w:rsidR="00DC1110" w:rsidRPr="00DC1110" w:rsidTr="00746D91">
              <w:trPr>
                <w:jc w:val="center"/>
              </w:trPr>
              <w:tc>
                <w:tcPr>
                  <w:tcW w:w="742" w:type="dxa"/>
                  <w:vAlign w:val="center"/>
                </w:tcPr>
                <w:p w:rsidR="003E032D" w:rsidRPr="00DC1110" w:rsidRDefault="00BA66DF">
                  <w:pPr>
                    <w:jc w:val="center"/>
                  </w:pPr>
                  <w:r w:rsidRPr="00DC1110">
                    <w:t>噪声</w:t>
                  </w:r>
                </w:p>
              </w:tc>
              <w:tc>
                <w:tcPr>
                  <w:tcW w:w="1757" w:type="dxa"/>
                  <w:vAlign w:val="center"/>
                </w:tcPr>
                <w:p w:rsidR="003E032D" w:rsidRPr="00DC1110" w:rsidRDefault="00BA66DF">
                  <w:pPr>
                    <w:jc w:val="center"/>
                  </w:pPr>
                  <w:r w:rsidRPr="00DC1110">
                    <w:t>设备噪声</w:t>
                  </w:r>
                </w:p>
              </w:tc>
              <w:tc>
                <w:tcPr>
                  <w:tcW w:w="3315" w:type="dxa"/>
                  <w:vAlign w:val="center"/>
                </w:tcPr>
                <w:p w:rsidR="003E032D" w:rsidRPr="00DC1110" w:rsidRDefault="00BA66DF">
                  <w:pPr>
                    <w:jc w:val="center"/>
                  </w:pPr>
                  <w:r w:rsidRPr="00DC1110">
                    <w:rPr>
                      <w:rFonts w:hint="eastAsia"/>
                    </w:rPr>
                    <w:t>基础</w:t>
                  </w:r>
                  <w:r w:rsidRPr="00DC1110">
                    <w:t>减</w:t>
                  </w:r>
                  <w:r w:rsidRPr="00DC1110">
                    <w:rPr>
                      <w:rFonts w:hint="eastAsia"/>
                    </w:rPr>
                    <w:t>振</w:t>
                  </w:r>
                  <w:r w:rsidRPr="00DC1110">
                    <w:t>、</w:t>
                  </w:r>
                  <w:r w:rsidRPr="00DC1110">
                    <w:rPr>
                      <w:rFonts w:hint="eastAsia"/>
                    </w:rPr>
                    <w:t>厂房隔声</w:t>
                  </w:r>
                </w:p>
              </w:tc>
              <w:tc>
                <w:tcPr>
                  <w:tcW w:w="1209" w:type="dxa"/>
                  <w:vAlign w:val="center"/>
                </w:tcPr>
                <w:p w:rsidR="003E032D" w:rsidRPr="00DC1110" w:rsidRDefault="00BA66DF">
                  <w:pPr>
                    <w:jc w:val="center"/>
                  </w:pPr>
                  <w:r w:rsidRPr="00DC1110">
                    <w:rPr>
                      <w:rFonts w:hint="eastAsia"/>
                    </w:rPr>
                    <w:t>配套</w:t>
                  </w:r>
                </w:p>
              </w:tc>
              <w:tc>
                <w:tcPr>
                  <w:tcW w:w="1260" w:type="dxa"/>
                  <w:vAlign w:val="center"/>
                </w:tcPr>
                <w:p w:rsidR="003E032D" w:rsidRPr="00DC1110" w:rsidRDefault="00BA66DF">
                  <w:pPr>
                    <w:keepNext/>
                    <w:keepLines/>
                    <w:adjustRightInd w:val="0"/>
                    <w:snapToGrid w:val="0"/>
                    <w:spacing w:line="360" w:lineRule="exact"/>
                    <w:jc w:val="center"/>
                    <w:rPr>
                      <w:szCs w:val="21"/>
                    </w:rPr>
                  </w:pPr>
                  <w:r w:rsidRPr="00DC1110">
                    <w:rPr>
                      <w:rFonts w:hint="eastAsia"/>
                      <w:szCs w:val="21"/>
                    </w:rPr>
                    <w:t>5</w:t>
                  </w:r>
                </w:p>
              </w:tc>
            </w:tr>
            <w:tr w:rsidR="00DC1110" w:rsidRPr="00DC1110" w:rsidTr="00746D91">
              <w:trPr>
                <w:jc w:val="center"/>
              </w:trPr>
              <w:tc>
                <w:tcPr>
                  <w:tcW w:w="742" w:type="dxa"/>
                  <w:vMerge w:val="restart"/>
                  <w:vAlign w:val="center"/>
                </w:tcPr>
                <w:p w:rsidR="003E032D" w:rsidRPr="00DC1110" w:rsidRDefault="00BA66DF">
                  <w:pPr>
                    <w:jc w:val="center"/>
                  </w:pPr>
                  <w:r w:rsidRPr="00DC1110">
                    <w:t>固废</w:t>
                  </w:r>
                </w:p>
              </w:tc>
              <w:tc>
                <w:tcPr>
                  <w:tcW w:w="1757" w:type="dxa"/>
                  <w:vAlign w:val="center"/>
                </w:tcPr>
                <w:p w:rsidR="003E032D" w:rsidRPr="00DC1110" w:rsidRDefault="00BA66DF">
                  <w:pPr>
                    <w:jc w:val="center"/>
                  </w:pPr>
                  <w:r w:rsidRPr="00DC1110">
                    <w:rPr>
                      <w:rFonts w:hint="eastAsia"/>
                    </w:rPr>
                    <w:t>生活</w:t>
                  </w:r>
                  <w:r w:rsidRPr="00DC1110">
                    <w:t>垃圾</w:t>
                  </w:r>
                </w:p>
              </w:tc>
              <w:tc>
                <w:tcPr>
                  <w:tcW w:w="3315" w:type="dxa"/>
                  <w:vAlign w:val="center"/>
                </w:tcPr>
                <w:p w:rsidR="003E032D" w:rsidRPr="00DC1110" w:rsidRDefault="00BA66DF">
                  <w:pPr>
                    <w:jc w:val="center"/>
                  </w:pPr>
                  <w:r w:rsidRPr="00DC1110">
                    <w:t>垃圾桶</w:t>
                  </w:r>
                </w:p>
              </w:tc>
              <w:tc>
                <w:tcPr>
                  <w:tcW w:w="1209" w:type="dxa"/>
                  <w:vAlign w:val="center"/>
                </w:tcPr>
                <w:p w:rsidR="003E032D" w:rsidRPr="00DC1110" w:rsidRDefault="00BA66DF">
                  <w:pPr>
                    <w:jc w:val="center"/>
                  </w:pPr>
                  <w:r w:rsidRPr="00DC1110">
                    <w:rPr>
                      <w:rFonts w:hint="eastAsia"/>
                    </w:rPr>
                    <w:t>若干</w:t>
                  </w:r>
                </w:p>
              </w:tc>
              <w:tc>
                <w:tcPr>
                  <w:tcW w:w="1260" w:type="dxa"/>
                  <w:vMerge w:val="restart"/>
                  <w:vAlign w:val="center"/>
                </w:tcPr>
                <w:p w:rsidR="003E032D" w:rsidRPr="00DC1110" w:rsidRDefault="00BA66DF">
                  <w:pPr>
                    <w:keepNext/>
                    <w:keepLines/>
                    <w:adjustRightInd w:val="0"/>
                    <w:snapToGrid w:val="0"/>
                    <w:spacing w:line="360" w:lineRule="exact"/>
                    <w:jc w:val="center"/>
                    <w:rPr>
                      <w:szCs w:val="21"/>
                    </w:rPr>
                  </w:pPr>
                  <w:r w:rsidRPr="00DC1110">
                    <w:rPr>
                      <w:rFonts w:hint="eastAsia"/>
                      <w:szCs w:val="21"/>
                    </w:rPr>
                    <w:t>2</w:t>
                  </w:r>
                </w:p>
              </w:tc>
            </w:tr>
            <w:tr w:rsidR="00DC1110" w:rsidRPr="00DC1110" w:rsidTr="00746D91">
              <w:trPr>
                <w:jc w:val="center"/>
              </w:trPr>
              <w:tc>
                <w:tcPr>
                  <w:tcW w:w="742" w:type="dxa"/>
                  <w:vMerge/>
                  <w:vAlign w:val="center"/>
                </w:tcPr>
                <w:p w:rsidR="003E032D" w:rsidRPr="00DC1110" w:rsidRDefault="003E032D">
                  <w:pPr>
                    <w:jc w:val="center"/>
                  </w:pPr>
                </w:p>
              </w:tc>
              <w:tc>
                <w:tcPr>
                  <w:tcW w:w="1757" w:type="dxa"/>
                  <w:vAlign w:val="center"/>
                </w:tcPr>
                <w:p w:rsidR="003E032D" w:rsidRPr="00DC1110" w:rsidRDefault="00BA66DF">
                  <w:pPr>
                    <w:jc w:val="center"/>
                  </w:pPr>
                  <w:r w:rsidRPr="00DC1110">
                    <w:rPr>
                      <w:rFonts w:hint="eastAsia"/>
                    </w:rPr>
                    <w:t>边角料</w:t>
                  </w:r>
                </w:p>
              </w:tc>
              <w:tc>
                <w:tcPr>
                  <w:tcW w:w="3315" w:type="dxa"/>
                  <w:vAlign w:val="center"/>
                </w:tcPr>
                <w:p w:rsidR="003E032D" w:rsidRPr="00DC1110" w:rsidRDefault="00BA66DF">
                  <w:pPr>
                    <w:jc w:val="center"/>
                  </w:pPr>
                  <w:r w:rsidRPr="00DC1110">
                    <w:rPr>
                      <w:rFonts w:hint="eastAsia"/>
                    </w:rPr>
                    <w:t>次品暂存点</w:t>
                  </w:r>
                </w:p>
              </w:tc>
              <w:tc>
                <w:tcPr>
                  <w:tcW w:w="1209" w:type="dxa"/>
                  <w:vAlign w:val="center"/>
                </w:tcPr>
                <w:p w:rsidR="003E032D" w:rsidRPr="00DC1110" w:rsidRDefault="00BA66DF">
                  <w:pPr>
                    <w:jc w:val="center"/>
                  </w:pPr>
                  <w:r w:rsidRPr="00DC1110">
                    <w:rPr>
                      <w:rFonts w:hint="eastAsia"/>
                    </w:rPr>
                    <w:t>1</w:t>
                  </w:r>
                  <w:r w:rsidRPr="00DC1110">
                    <w:rPr>
                      <w:rFonts w:hint="eastAsia"/>
                    </w:rPr>
                    <w:t>个</w:t>
                  </w:r>
                </w:p>
              </w:tc>
              <w:tc>
                <w:tcPr>
                  <w:tcW w:w="1260" w:type="dxa"/>
                  <w:vMerge/>
                  <w:vAlign w:val="center"/>
                </w:tcPr>
                <w:p w:rsidR="003E032D" w:rsidRPr="00DC1110" w:rsidRDefault="003E032D">
                  <w:pPr>
                    <w:keepNext/>
                    <w:keepLines/>
                    <w:adjustRightInd w:val="0"/>
                    <w:snapToGrid w:val="0"/>
                    <w:spacing w:line="360" w:lineRule="exact"/>
                    <w:jc w:val="center"/>
                    <w:rPr>
                      <w:szCs w:val="21"/>
                    </w:rPr>
                  </w:pPr>
                </w:p>
              </w:tc>
            </w:tr>
            <w:tr w:rsidR="00DC1110" w:rsidRPr="00DC1110" w:rsidTr="00746D91">
              <w:trPr>
                <w:jc w:val="center"/>
              </w:trPr>
              <w:tc>
                <w:tcPr>
                  <w:tcW w:w="742" w:type="dxa"/>
                  <w:vMerge/>
                  <w:vAlign w:val="center"/>
                </w:tcPr>
                <w:p w:rsidR="003E032D" w:rsidRPr="00DC1110" w:rsidRDefault="003E032D">
                  <w:pPr>
                    <w:jc w:val="center"/>
                  </w:pPr>
                </w:p>
              </w:tc>
              <w:tc>
                <w:tcPr>
                  <w:tcW w:w="1757" w:type="dxa"/>
                  <w:vAlign w:val="center"/>
                </w:tcPr>
                <w:p w:rsidR="003E032D" w:rsidRPr="00DC1110" w:rsidRDefault="00BA66DF">
                  <w:pPr>
                    <w:jc w:val="center"/>
                  </w:pPr>
                  <w:r w:rsidRPr="00DC1110">
                    <w:rPr>
                      <w:rFonts w:hint="eastAsia"/>
                    </w:rPr>
                    <w:t>废活性炭</w:t>
                  </w:r>
                </w:p>
              </w:tc>
              <w:tc>
                <w:tcPr>
                  <w:tcW w:w="3315" w:type="dxa"/>
                  <w:vAlign w:val="center"/>
                </w:tcPr>
                <w:p w:rsidR="003E032D" w:rsidRPr="00DC1110" w:rsidRDefault="00BA66DF">
                  <w:pPr>
                    <w:jc w:val="center"/>
                  </w:pPr>
                  <w:proofErr w:type="gramStart"/>
                  <w:r w:rsidRPr="00DC1110">
                    <w:rPr>
                      <w:rFonts w:hint="eastAsia"/>
                    </w:rPr>
                    <w:t>危废暂存</w:t>
                  </w:r>
                  <w:proofErr w:type="gramEnd"/>
                  <w:r w:rsidRPr="00DC1110">
                    <w:rPr>
                      <w:rFonts w:hint="eastAsia"/>
                    </w:rPr>
                    <w:t>点</w:t>
                  </w:r>
                </w:p>
              </w:tc>
              <w:tc>
                <w:tcPr>
                  <w:tcW w:w="1209" w:type="dxa"/>
                  <w:vAlign w:val="center"/>
                </w:tcPr>
                <w:p w:rsidR="003E032D" w:rsidRPr="00DC1110" w:rsidRDefault="00BA66DF">
                  <w:pPr>
                    <w:jc w:val="center"/>
                  </w:pPr>
                  <w:r w:rsidRPr="00DC1110">
                    <w:rPr>
                      <w:rFonts w:hint="eastAsia"/>
                    </w:rPr>
                    <w:t>1</w:t>
                  </w:r>
                  <w:r w:rsidRPr="00DC1110">
                    <w:rPr>
                      <w:rFonts w:hint="eastAsia"/>
                    </w:rPr>
                    <w:t>个</w:t>
                  </w:r>
                </w:p>
              </w:tc>
              <w:tc>
                <w:tcPr>
                  <w:tcW w:w="1260" w:type="dxa"/>
                  <w:vMerge/>
                  <w:vAlign w:val="center"/>
                </w:tcPr>
                <w:p w:rsidR="003E032D" w:rsidRPr="00DC1110" w:rsidRDefault="003E032D">
                  <w:pPr>
                    <w:keepNext/>
                    <w:keepLines/>
                    <w:adjustRightInd w:val="0"/>
                    <w:snapToGrid w:val="0"/>
                    <w:spacing w:line="360" w:lineRule="exact"/>
                    <w:jc w:val="center"/>
                    <w:rPr>
                      <w:szCs w:val="21"/>
                    </w:rPr>
                  </w:pPr>
                </w:p>
              </w:tc>
            </w:tr>
            <w:tr w:rsidR="00DC1110" w:rsidRPr="00DC1110" w:rsidTr="00746D91">
              <w:trPr>
                <w:jc w:val="center"/>
              </w:trPr>
              <w:tc>
                <w:tcPr>
                  <w:tcW w:w="7023" w:type="dxa"/>
                  <w:gridSpan w:val="4"/>
                  <w:vAlign w:val="center"/>
                </w:tcPr>
                <w:p w:rsidR="003E032D" w:rsidRPr="00DC1110" w:rsidRDefault="00BA66DF">
                  <w:pPr>
                    <w:jc w:val="center"/>
                  </w:pPr>
                  <w:r w:rsidRPr="00DC1110">
                    <w:rPr>
                      <w:rFonts w:hint="eastAsia"/>
                    </w:rPr>
                    <w:t>环境管理</w:t>
                  </w:r>
                </w:p>
              </w:tc>
              <w:tc>
                <w:tcPr>
                  <w:tcW w:w="1260" w:type="dxa"/>
                  <w:vAlign w:val="center"/>
                </w:tcPr>
                <w:p w:rsidR="003E032D" w:rsidRPr="00DC1110" w:rsidRDefault="00BA66DF">
                  <w:pPr>
                    <w:keepNext/>
                    <w:keepLines/>
                    <w:adjustRightInd w:val="0"/>
                    <w:snapToGrid w:val="0"/>
                    <w:spacing w:line="360" w:lineRule="exact"/>
                    <w:jc w:val="center"/>
                    <w:rPr>
                      <w:szCs w:val="21"/>
                    </w:rPr>
                  </w:pPr>
                  <w:r w:rsidRPr="00DC1110">
                    <w:rPr>
                      <w:rFonts w:hint="eastAsia"/>
                      <w:szCs w:val="21"/>
                    </w:rPr>
                    <w:t>15</w:t>
                  </w:r>
                </w:p>
              </w:tc>
            </w:tr>
            <w:tr w:rsidR="00DC1110" w:rsidRPr="00DC1110" w:rsidTr="00746D91">
              <w:trPr>
                <w:jc w:val="center"/>
              </w:trPr>
              <w:tc>
                <w:tcPr>
                  <w:tcW w:w="7023" w:type="dxa"/>
                  <w:gridSpan w:val="4"/>
                  <w:vAlign w:val="center"/>
                </w:tcPr>
                <w:p w:rsidR="003E032D" w:rsidRPr="00DC1110" w:rsidRDefault="00BA66DF">
                  <w:pPr>
                    <w:jc w:val="center"/>
                  </w:pPr>
                  <w:r w:rsidRPr="00DC1110">
                    <w:rPr>
                      <w:rFonts w:hint="eastAsia"/>
                    </w:rPr>
                    <w:t>环境监测</w:t>
                  </w:r>
                </w:p>
              </w:tc>
              <w:tc>
                <w:tcPr>
                  <w:tcW w:w="1260" w:type="dxa"/>
                  <w:vAlign w:val="center"/>
                </w:tcPr>
                <w:p w:rsidR="003E032D" w:rsidRPr="00DC1110" w:rsidRDefault="00BA66DF">
                  <w:pPr>
                    <w:keepNext/>
                    <w:keepLines/>
                    <w:adjustRightInd w:val="0"/>
                    <w:snapToGrid w:val="0"/>
                    <w:spacing w:line="360" w:lineRule="exact"/>
                    <w:jc w:val="center"/>
                    <w:rPr>
                      <w:szCs w:val="21"/>
                    </w:rPr>
                  </w:pPr>
                  <w:r w:rsidRPr="00DC1110">
                    <w:rPr>
                      <w:rFonts w:hint="eastAsia"/>
                      <w:szCs w:val="21"/>
                    </w:rPr>
                    <w:t>12</w:t>
                  </w:r>
                </w:p>
              </w:tc>
            </w:tr>
            <w:tr w:rsidR="00DC1110" w:rsidRPr="00DC1110" w:rsidTr="00746D91">
              <w:trPr>
                <w:jc w:val="center"/>
              </w:trPr>
              <w:tc>
                <w:tcPr>
                  <w:tcW w:w="7023" w:type="dxa"/>
                  <w:gridSpan w:val="4"/>
                  <w:vAlign w:val="center"/>
                </w:tcPr>
                <w:p w:rsidR="003E032D" w:rsidRPr="00DC1110" w:rsidRDefault="00BA66DF">
                  <w:pPr>
                    <w:jc w:val="center"/>
                  </w:pPr>
                  <w:r w:rsidRPr="00DC1110">
                    <w:rPr>
                      <w:rFonts w:hint="eastAsia"/>
                    </w:rPr>
                    <w:t>设备维护</w:t>
                  </w:r>
                </w:p>
              </w:tc>
              <w:tc>
                <w:tcPr>
                  <w:tcW w:w="1260" w:type="dxa"/>
                  <w:vAlign w:val="center"/>
                </w:tcPr>
                <w:p w:rsidR="003E032D" w:rsidRPr="00DC1110" w:rsidRDefault="00BA66DF">
                  <w:pPr>
                    <w:keepNext/>
                    <w:keepLines/>
                    <w:adjustRightInd w:val="0"/>
                    <w:snapToGrid w:val="0"/>
                    <w:spacing w:line="360" w:lineRule="exact"/>
                    <w:jc w:val="center"/>
                    <w:rPr>
                      <w:szCs w:val="21"/>
                    </w:rPr>
                  </w:pPr>
                  <w:r w:rsidRPr="00DC1110">
                    <w:rPr>
                      <w:rFonts w:hint="eastAsia"/>
                      <w:szCs w:val="21"/>
                    </w:rPr>
                    <w:t>10</w:t>
                  </w:r>
                </w:p>
              </w:tc>
            </w:tr>
            <w:tr w:rsidR="00DC1110" w:rsidRPr="00DC1110" w:rsidTr="00746D91">
              <w:trPr>
                <w:jc w:val="center"/>
              </w:trPr>
              <w:tc>
                <w:tcPr>
                  <w:tcW w:w="7023" w:type="dxa"/>
                  <w:gridSpan w:val="4"/>
                  <w:vAlign w:val="center"/>
                </w:tcPr>
                <w:p w:rsidR="003E032D" w:rsidRPr="00DC1110" w:rsidRDefault="00BA66DF">
                  <w:pPr>
                    <w:jc w:val="center"/>
                  </w:pPr>
                  <w:r w:rsidRPr="00DC1110">
                    <w:t>合计</w:t>
                  </w:r>
                </w:p>
              </w:tc>
              <w:tc>
                <w:tcPr>
                  <w:tcW w:w="1260" w:type="dxa"/>
                  <w:vAlign w:val="center"/>
                </w:tcPr>
                <w:p w:rsidR="003E032D" w:rsidRPr="00DC1110" w:rsidRDefault="00BA66DF">
                  <w:pPr>
                    <w:keepNext/>
                    <w:keepLines/>
                    <w:adjustRightInd w:val="0"/>
                    <w:snapToGrid w:val="0"/>
                    <w:spacing w:line="360" w:lineRule="exact"/>
                    <w:jc w:val="center"/>
                    <w:rPr>
                      <w:szCs w:val="21"/>
                    </w:rPr>
                  </w:pPr>
                  <w:r w:rsidRPr="00DC1110">
                    <w:rPr>
                      <w:rFonts w:hint="eastAsia"/>
                      <w:szCs w:val="21"/>
                    </w:rPr>
                    <w:t>54</w:t>
                  </w:r>
                </w:p>
              </w:tc>
            </w:tr>
          </w:tbl>
          <w:p w:rsidR="003E032D" w:rsidRPr="00DC1110" w:rsidRDefault="00BA66DF">
            <w:pPr>
              <w:pStyle w:val="ab"/>
              <w:keepNext/>
              <w:keepLines/>
              <w:spacing w:line="360" w:lineRule="auto"/>
              <w:ind w:firstLineChars="200" w:firstLine="482"/>
              <w:rPr>
                <w:b/>
                <w:sz w:val="24"/>
              </w:rPr>
            </w:pPr>
            <w:r w:rsidRPr="00DC1110">
              <w:rPr>
                <w:rFonts w:hint="eastAsia"/>
                <w:b/>
                <w:sz w:val="24"/>
              </w:rPr>
              <w:t>2</w:t>
            </w:r>
            <w:r w:rsidRPr="00DC1110">
              <w:rPr>
                <w:b/>
                <w:sz w:val="24"/>
              </w:rPr>
              <w:t>、环保</w:t>
            </w:r>
            <w:r w:rsidRPr="00DC1110">
              <w:rPr>
                <w:rFonts w:hint="eastAsia"/>
                <w:b/>
                <w:sz w:val="24"/>
              </w:rPr>
              <w:t>措施一览表</w:t>
            </w:r>
          </w:p>
          <w:p w:rsidR="003E032D" w:rsidRPr="00DC1110" w:rsidRDefault="00BA66DF">
            <w:pPr>
              <w:keepNext/>
              <w:keepLines/>
              <w:spacing w:line="360" w:lineRule="auto"/>
              <w:ind w:firstLineChars="200" w:firstLine="480"/>
              <w:rPr>
                <w:rFonts w:hAnsi="宋体"/>
                <w:sz w:val="24"/>
              </w:rPr>
            </w:pPr>
            <w:r w:rsidRPr="00DC1110">
              <w:rPr>
                <w:rFonts w:hAnsi="宋体" w:hint="eastAsia"/>
                <w:sz w:val="24"/>
              </w:rPr>
              <w:t>本项目环保措施一览表见表</w:t>
            </w:r>
            <w:r w:rsidRPr="00DC1110">
              <w:rPr>
                <w:rFonts w:hAnsi="宋体" w:hint="eastAsia"/>
                <w:sz w:val="24"/>
              </w:rPr>
              <w:t>7-1</w:t>
            </w:r>
            <w:r w:rsidR="00A5078E">
              <w:rPr>
                <w:rFonts w:hAnsi="宋体" w:hint="eastAsia"/>
                <w:sz w:val="24"/>
              </w:rPr>
              <w:t>5</w:t>
            </w:r>
            <w:r w:rsidRPr="00DC1110">
              <w:rPr>
                <w:rFonts w:hAnsi="宋体"/>
                <w:sz w:val="24"/>
              </w:rPr>
              <w:t>：</w:t>
            </w:r>
          </w:p>
          <w:p w:rsidR="003E032D" w:rsidRPr="00DC1110" w:rsidRDefault="00BA66DF">
            <w:pPr>
              <w:keepNext/>
              <w:keepLines/>
              <w:snapToGrid w:val="0"/>
              <w:jc w:val="center"/>
              <w:rPr>
                <w:b/>
                <w:szCs w:val="21"/>
              </w:rPr>
            </w:pPr>
            <w:r w:rsidRPr="00DC1110">
              <w:rPr>
                <w:b/>
                <w:szCs w:val="21"/>
              </w:rPr>
              <w:t>表</w:t>
            </w:r>
            <w:r w:rsidRPr="00DC1110">
              <w:rPr>
                <w:rFonts w:hint="eastAsia"/>
                <w:b/>
                <w:szCs w:val="21"/>
              </w:rPr>
              <w:t>7-1</w:t>
            </w:r>
            <w:r w:rsidR="00A5078E">
              <w:rPr>
                <w:rFonts w:hint="eastAsia"/>
                <w:b/>
                <w:szCs w:val="21"/>
              </w:rPr>
              <w:t>5</w:t>
            </w:r>
            <w:r w:rsidR="00CF5340">
              <w:rPr>
                <w:rFonts w:hint="eastAsia"/>
                <w:b/>
                <w:szCs w:val="21"/>
              </w:rPr>
              <w:t xml:space="preserve"> </w:t>
            </w:r>
            <w:r w:rsidRPr="00DC1110">
              <w:rPr>
                <w:b/>
                <w:szCs w:val="21"/>
              </w:rPr>
              <w:t xml:space="preserve"> </w:t>
            </w:r>
            <w:r w:rsidRPr="00DC1110">
              <w:rPr>
                <w:rFonts w:hint="eastAsia"/>
                <w:b/>
                <w:szCs w:val="21"/>
              </w:rPr>
              <w:t>项目环保措施一览表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544"/>
              <w:gridCol w:w="2008"/>
              <w:gridCol w:w="1056"/>
              <w:gridCol w:w="765"/>
              <w:gridCol w:w="720"/>
              <w:gridCol w:w="3190"/>
            </w:tblGrid>
            <w:tr w:rsidR="00DC1110" w:rsidRPr="00DC1110" w:rsidTr="00746D91">
              <w:trPr>
                <w:trHeight w:val="347"/>
                <w:jc w:val="center"/>
              </w:trPr>
              <w:tc>
                <w:tcPr>
                  <w:tcW w:w="544" w:type="dxa"/>
                  <w:vAlign w:val="center"/>
                </w:tcPr>
                <w:p w:rsidR="003E032D" w:rsidRPr="00DC1110" w:rsidRDefault="00BA66DF">
                  <w:pPr>
                    <w:jc w:val="center"/>
                    <w:rPr>
                      <w:b/>
                    </w:rPr>
                  </w:pPr>
                  <w:r w:rsidRPr="00DC1110">
                    <w:rPr>
                      <w:b/>
                    </w:rPr>
                    <w:t>类别</w:t>
                  </w:r>
                </w:p>
              </w:tc>
              <w:tc>
                <w:tcPr>
                  <w:tcW w:w="2008" w:type="dxa"/>
                  <w:vAlign w:val="center"/>
                </w:tcPr>
                <w:p w:rsidR="003E032D" w:rsidRPr="00DC1110" w:rsidRDefault="00BA66DF">
                  <w:pPr>
                    <w:jc w:val="center"/>
                    <w:rPr>
                      <w:b/>
                    </w:rPr>
                  </w:pPr>
                  <w:r w:rsidRPr="00DC1110">
                    <w:rPr>
                      <w:b/>
                    </w:rPr>
                    <w:t>环保设施名称</w:t>
                  </w:r>
                </w:p>
              </w:tc>
              <w:tc>
                <w:tcPr>
                  <w:tcW w:w="1056" w:type="dxa"/>
                  <w:vAlign w:val="center"/>
                </w:tcPr>
                <w:p w:rsidR="003E032D" w:rsidRPr="00DC1110" w:rsidRDefault="00BA66DF">
                  <w:pPr>
                    <w:keepNext/>
                    <w:keepLines/>
                    <w:jc w:val="center"/>
                    <w:rPr>
                      <w:b/>
                      <w:szCs w:val="21"/>
                    </w:rPr>
                  </w:pPr>
                  <w:r w:rsidRPr="00DC1110">
                    <w:rPr>
                      <w:b/>
                      <w:szCs w:val="21"/>
                    </w:rPr>
                    <w:t>位</w:t>
                  </w:r>
                  <w:r w:rsidRPr="00DC1110">
                    <w:rPr>
                      <w:b/>
                      <w:szCs w:val="21"/>
                    </w:rPr>
                    <w:t xml:space="preserve">  </w:t>
                  </w:r>
                  <w:r w:rsidRPr="00DC1110">
                    <w:rPr>
                      <w:b/>
                      <w:szCs w:val="21"/>
                    </w:rPr>
                    <w:t>置</w:t>
                  </w:r>
                </w:p>
              </w:tc>
              <w:tc>
                <w:tcPr>
                  <w:tcW w:w="765" w:type="dxa"/>
                  <w:vAlign w:val="center"/>
                </w:tcPr>
                <w:p w:rsidR="003E032D" w:rsidRPr="00DC1110" w:rsidRDefault="00BA66DF">
                  <w:pPr>
                    <w:keepNext/>
                    <w:keepLines/>
                    <w:snapToGrid w:val="0"/>
                    <w:jc w:val="center"/>
                    <w:rPr>
                      <w:b/>
                      <w:szCs w:val="21"/>
                    </w:rPr>
                  </w:pPr>
                  <w:r w:rsidRPr="00DC1110">
                    <w:rPr>
                      <w:b/>
                      <w:szCs w:val="21"/>
                    </w:rPr>
                    <w:t>处理规模</w:t>
                  </w:r>
                </w:p>
              </w:tc>
              <w:tc>
                <w:tcPr>
                  <w:tcW w:w="720" w:type="dxa"/>
                  <w:vAlign w:val="center"/>
                </w:tcPr>
                <w:p w:rsidR="003E032D" w:rsidRPr="00DC1110" w:rsidRDefault="00BA66DF">
                  <w:pPr>
                    <w:keepNext/>
                    <w:keepLines/>
                    <w:jc w:val="center"/>
                    <w:rPr>
                      <w:b/>
                      <w:szCs w:val="21"/>
                    </w:rPr>
                  </w:pPr>
                  <w:r w:rsidRPr="00DC1110">
                    <w:rPr>
                      <w:b/>
                      <w:szCs w:val="21"/>
                    </w:rPr>
                    <w:t>数量</w:t>
                  </w:r>
                </w:p>
              </w:tc>
              <w:tc>
                <w:tcPr>
                  <w:tcW w:w="3190" w:type="dxa"/>
                  <w:vAlign w:val="center"/>
                </w:tcPr>
                <w:p w:rsidR="003E032D" w:rsidRPr="00DC1110" w:rsidRDefault="00BA66DF">
                  <w:pPr>
                    <w:keepNext/>
                    <w:keepLines/>
                    <w:jc w:val="center"/>
                    <w:rPr>
                      <w:b/>
                      <w:szCs w:val="21"/>
                    </w:rPr>
                  </w:pPr>
                  <w:r w:rsidRPr="00DC1110">
                    <w:rPr>
                      <w:b/>
                      <w:szCs w:val="21"/>
                    </w:rPr>
                    <w:t>验收标准</w:t>
                  </w:r>
                </w:p>
              </w:tc>
            </w:tr>
            <w:tr w:rsidR="00DC1110" w:rsidRPr="00DC1110" w:rsidTr="00746D91">
              <w:trPr>
                <w:trHeight w:val="417"/>
                <w:jc w:val="center"/>
              </w:trPr>
              <w:tc>
                <w:tcPr>
                  <w:tcW w:w="544" w:type="dxa"/>
                  <w:vMerge w:val="restart"/>
                  <w:vAlign w:val="center"/>
                </w:tcPr>
                <w:p w:rsidR="003E032D" w:rsidRPr="00DC1110" w:rsidRDefault="00BA66DF">
                  <w:pPr>
                    <w:jc w:val="center"/>
                  </w:pPr>
                  <w:r w:rsidRPr="00DC1110">
                    <w:t>废气</w:t>
                  </w:r>
                </w:p>
              </w:tc>
              <w:tc>
                <w:tcPr>
                  <w:tcW w:w="2008" w:type="dxa"/>
                  <w:vAlign w:val="center"/>
                </w:tcPr>
                <w:p w:rsidR="003E032D" w:rsidRPr="00DC1110" w:rsidRDefault="00BA66DF">
                  <w:pPr>
                    <w:jc w:val="center"/>
                  </w:pPr>
                  <w:r w:rsidRPr="00DC1110">
                    <w:rPr>
                      <w:rFonts w:hint="eastAsia"/>
                    </w:rPr>
                    <w:t>活性炭吸附装置</w:t>
                  </w:r>
                </w:p>
              </w:tc>
              <w:tc>
                <w:tcPr>
                  <w:tcW w:w="1056" w:type="dxa"/>
                  <w:vAlign w:val="center"/>
                </w:tcPr>
                <w:p w:rsidR="003E032D" w:rsidRPr="00DC1110" w:rsidRDefault="00BA66DF">
                  <w:pPr>
                    <w:keepNext/>
                    <w:keepLines/>
                    <w:jc w:val="center"/>
                    <w:rPr>
                      <w:szCs w:val="21"/>
                    </w:rPr>
                  </w:pPr>
                  <w:r w:rsidRPr="00DC1110">
                    <w:rPr>
                      <w:rFonts w:hint="eastAsia"/>
                      <w:szCs w:val="21"/>
                    </w:rPr>
                    <w:t>生产厂房</w:t>
                  </w:r>
                </w:p>
              </w:tc>
              <w:tc>
                <w:tcPr>
                  <w:tcW w:w="765" w:type="dxa"/>
                  <w:vAlign w:val="center"/>
                </w:tcPr>
                <w:p w:rsidR="003E032D" w:rsidRPr="00DC1110" w:rsidRDefault="00BA66DF">
                  <w:pPr>
                    <w:keepNext/>
                    <w:keepLines/>
                    <w:jc w:val="center"/>
                    <w:rPr>
                      <w:szCs w:val="21"/>
                    </w:rPr>
                  </w:pPr>
                  <w:r w:rsidRPr="00DC1110">
                    <w:rPr>
                      <w:szCs w:val="21"/>
                    </w:rPr>
                    <w:t>/</w:t>
                  </w:r>
                </w:p>
              </w:tc>
              <w:tc>
                <w:tcPr>
                  <w:tcW w:w="720" w:type="dxa"/>
                  <w:vAlign w:val="center"/>
                </w:tcPr>
                <w:p w:rsidR="003E032D" w:rsidRPr="00DC1110" w:rsidRDefault="00BA66DF">
                  <w:pPr>
                    <w:keepNext/>
                    <w:keepLines/>
                    <w:jc w:val="center"/>
                    <w:rPr>
                      <w:szCs w:val="21"/>
                    </w:rPr>
                  </w:pPr>
                  <w:r w:rsidRPr="00DC1110">
                    <w:rPr>
                      <w:rFonts w:hint="eastAsia"/>
                      <w:szCs w:val="21"/>
                    </w:rPr>
                    <w:t>1</w:t>
                  </w:r>
                  <w:r w:rsidRPr="00DC1110">
                    <w:rPr>
                      <w:rFonts w:hint="eastAsia"/>
                      <w:szCs w:val="21"/>
                    </w:rPr>
                    <w:t>台</w:t>
                  </w:r>
                </w:p>
              </w:tc>
              <w:tc>
                <w:tcPr>
                  <w:tcW w:w="3190" w:type="dxa"/>
                  <w:vMerge w:val="restart"/>
                  <w:vAlign w:val="center"/>
                </w:tcPr>
                <w:p w:rsidR="003E032D" w:rsidRPr="00DC1110" w:rsidRDefault="00BA66DF">
                  <w:pPr>
                    <w:jc w:val="center"/>
                    <w:rPr>
                      <w:szCs w:val="21"/>
                    </w:rPr>
                  </w:pPr>
                  <w:r w:rsidRPr="00DC1110">
                    <w:rPr>
                      <w:szCs w:val="21"/>
                    </w:rPr>
                    <w:t>达到</w:t>
                  </w:r>
                  <w:r w:rsidR="00B33C54" w:rsidRPr="00B33C54">
                    <w:rPr>
                      <w:rFonts w:hint="eastAsia"/>
                      <w:color w:val="0000CC"/>
                      <w:szCs w:val="21"/>
                    </w:rPr>
                    <w:t>《挥发性有机物排放标准》（</w:t>
                  </w:r>
                  <w:r w:rsidR="00B33C54" w:rsidRPr="00B33C54">
                    <w:rPr>
                      <w:rFonts w:hint="eastAsia"/>
                      <w:color w:val="0000CC"/>
                      <w:szCs w:val="21"/>
                    </w:rPr>
                    <w:t>DB61/T1061-2017</w:t>
                  </w:r>
                  <w:r w:rsidR="00B33C54" w:rsidRPr="00B33C54">
                    <w:rPr>
                      <w:rFonts w:hint="eastAsia"/>
                      <w:color w:val="0000CC"/>
                      <w:szCs w:val="21"/>
                    </w:rPr>
                    <w:t>）中橡胶制品制造行业</w:t>
                  </w:r>
                  <w:r w:rsidR="00B33C54">
                    <w:rPr>
                      <w:rFonts w:hint="eastAsia"/>
                      <w:color w:val="0000CC"/>
                      <w:szCs w:val="21"/>
                    </w:rPr>
                    <w:t>标准</w:t>
                  </w:r>
                </w:p>
              </w:tc>
            </w:tr>
            <w:tr w:rsidR="00DC1110" w:rsidRPr="00DC1110" w:rsidTr="00746D91">
              <w:trPr>
                <w:trHeight w:val="402"/>
                <w:jc w:val="center"/>
              </w:trPr>
              <w:tc>
                <w:tcPr>
                  <w:tcW w:w="544" w:type="dxa"/>
                  <w:vMerge/>
                  <w:vAlign w:val="center"/>
                </w:tcPr>
                <w:p w:rsidR="003E032D" w:rsidRPr="00DC1110" w:rsidRDefault="003E032D">
                  <w:pPr>
                    <w:jc w:val="center"/>
                  </w:pPr>
                </w:p>
              </w:tc>
              <w:tc>
                <w:tcPr>
                  <w:tcW w:w="2008" w:type="dxa"/>
                  <w:vAlign w:val="center"/>
                </w:tcPr>
                <w:p w:rsidR="003E032D" w:rsidRPr="00DC1110" w:rsidRDefault="00BA66DF">
                  <w:pPr>
                    <w:jc w:val="center"/>
                  </w:pPr>
                  <w:r w:rsidRPr="00DC1110">
                    <w:rPr>
                      <w:rFonts w:hint="eastAsia"/>
                    </w:rPr>
                    <w:t>15m</w:t>
                  </w:r>
                  <w:r w:rsidRPr="00DC1110">
                    <w:rPr>
                      <w:rFonts w:hint="eastAsia"/>
                    </w:rPr>
                    <w:t>高的排气筒</w:t>
                  </w:r>
                </w:p>
              </w:tc>
              <w:tc>
                <w:tcPr>
                  <w:tcW w:w="1056" w:type="dxa"/>
                  <w:vAlign w:val="center"/>
                </w:tcPr>
                <w:p w:rsidR="003E032D" w:rsidRPr="00DC1110" w:rsidRDefault="00BA66DF">
                  <w:pPr>
                    <w:keepNext/>
                    <w:keepLines/>
                    <w:jc w:val="center"/>
                    <w:rPr>
                      <w:szCs w:val="21"/>
                    </w:rPr>
                  </w:pPr>
                  <w:r w:rsidRPr="00DC1110">
                    <w:rPr>
                      <w:rFonts w:hint="eastAsia"/>
                      <w:szCs w:val="21"/>
                    </w:rPr>
                    <w:t>生产厂房</w:t>
                  </w:r>
                </w:p>
              </w:tc>
              <w:tc>
                <w:tcPr>
                  <w:tcW w:w="765" w:type="dxa"/>
                  <w:vAlign w:val="center"/>
                </w:tcPr>
                <w:p w:rsidR="003E032D" w:rsidRPr="00DC1110" w:rsidRDefault="00BA66DF">
                  <w:pPr>
                    <w:keepNext/>
                    <w:keepLines/>
                    <w:jc w:val="center"/>
                    <w:rPr>
                      <w:szCs w:val="21"/>
                    </w:rPr>
                  </w:pPr>
                  <w:r w:rsidRPr="00DC1110">
                    <w:rPr>
                      <w:szCs w:val="21"/>
                    </w:rPr>
                    <w:t>/</w:t>
                  </w:r>
                </w:p>
              </w:tc>
              <w:tc>
                <w:tcPr>
                  <w:tcW w:w="720" w:type="dxa"/>
                  <w:vAlign w:val="center"/>
                </w:tcPr>
                <w:p w:rsidR="003E032D" w:rsidRPr="00DC1110" w:rsidRDefault="00BA66DF">
                  <w:pPr>
                    <w:keepNext/>
                    <w:keepLines/>
                    <w:jc w:val="center"/>
                    <w:rPr>
                      <w:szCs w:val="21"/>
                    </w:rPr>
                  </w:pPr>
                  <w:r w:rsidRPr="00DC1110">
                    <w:rPr>
                      <w:rFonts w:hint="eastAsia"/>
                      <w:szCs w:val="21"/>
                    </w:rPr>
                    <w:t>1</w:t>
                  </w:r>
                  <w:r w:rsidRPr="00DC1110">
                    <w:rPr>
                      <w:rFonts w:hint="eastAsia"/>
                      <w:szCs w:val="21"/>
                    </w:rPr>
                    <w:t>根</w:t>
                  </w:r>
                </w:p>
              </w:tc>
              <w:tc>
                <w:tcPr>
                  <w:tcW w:w="3190" w:type="dxa"/>
                  <w:vMerge/>
                  <w:vAlign w:val="center"/>
                </w:tcPr>
                <w:p w:rsidR="003E032D" w:rsidRPr="00DC1110" w:rsidRDefault="003E032D">
                  <w:pPr>
                    <w:jc w:val="center"/>
                    <w:rPr>
                      <w:szCs w:val="21"/>
                    </w:rPr>
                  </w:pPr>
                </w:p>
              </w:tc>
            </w:tr>
            <w:tr w:rsidR="00DC1110" w:rsidRPr="00DC1110" w:rsidTr="00746D91">
              <w:trPr>
                <w:trHeight w:val="548"/>
                <w:jc w:val="center"/>
              </w:trPr>
              <w:tc>
                <w:tcPr>
                  <w:tcW w:w="544" w:type="dxa"/>
                  <w:vAlign w:val="center"/>
                </w:tcPr>
                <w:p w:rsidR="003E032D" w:rsidRPr="00DC1110" w:rsidRDefault="00BA66DF">
                  <w:pPr>
                    <w:jc w:val="center"/>
                  </w:pPr>
                  <w:r w:rsidRPr="00DC1110">
                    <w:rPr>
                      <w:rFonts w:hint="eastAsia"/>
                    </w:rPr>
                    <w:t>废水</w:t>
                  </w:r>
                </w:p>
              </w:tc>
              <w:tc>
                <w:tcPr>
                  <w:tcW w:w="2008" w:type="dxa"/>
                  <w:vAlign w:val="center"/>
                </w:tcPr>
                <w:p w:rsidR="003E032D" w:rsidRPr="00DC1110" w:rsidRDefault="00BA66DF">
                  <w:pPr>
                    <w:jc w:val="center"/>
                  </w:pPr>
                  <w:r w:rsidRPr="00DC1110">
                    <w:rPr>
                      <w:rFonts w:hint="eastAsia"/>
                    </w:rPr>
                    <w:t>化粪池（</w:t>
                  </w:r>
                  <w:r w:rsidRPr="00DC1110">
                    <w:rPr>
                      <w:rFonts w:hint="eastAsia"/>
                    </w:rPr>
                    <w:t>30m</w:t>
                  </w:r>
                  <w:r w:rsidRPr="00DC1110">
                    <w:rPr>
                      <w:rFonts w:hint="eastAsia"/>
                      <w:vertAlign w:val="superscript"/>
                    </w:rPr>
                    <w:t>3</w:t>
                  </w:r>
                  <w:r w:rsidRPr="00DC1110">
                    <w:rPr>
                      <w:rFonts w:hint="eastAsia"/>
                    </w:rPr>
                    <w:t>）</w:t>
                  </w:r>
                </w:p>
              </w:tc>
              <w:tc>
                <w:tcPr>
                  <w:tcW w:w="1056" w:type="dxa"/>
                  <w:vAlign w:val="center"/>
                </w:tcPr>
                <w:p w:rsidR="003E032D" w:rsidRPr="00DC1110" w:rsidRDefault="00BA66DF">
                  <w:pPr>
                    <w:keepNext/>
                    <w:keepLines/>
                    <w:jc w:val="center"/>
                    <w:rPr>
                      <w:szCs w:val="21"/>
                    </w:rPr>
                  </w:pPr>
                  <w:r w:rsidRPr="00DC1110">
                    <w:rPr>
                      <w:rFonts w:hint="eastAsia"/>
                      <w:szCs w:val="21"/>
                    </w:rPr>
                    <w:t>厂区</w:t>
                  </w:r>
                </w:p>
              </w:tc>
              <w:tc>
                <w:tcPr>
                  <w:tcW w:w="765" w:type="dxa"/>
                  <w:vAlign w:val="center"/>
                </w:tcPr>
                <w:p w:rsidR="003E032D" w:rsidRPr="00DC1110" w:rsidRDefault="00BA66DF">
                  <w:pPr>
                    <w:keepNext/>
                    <w:keepLines/>
                    <w:jc w:val="center"/>
                    <w:rPr>
                      <w:szCs w:val="21"/>
                    </w:rPr>
                  </w:pPr>
                  <w:r w:rsidRPr="00DC1110">
                    <w:rPr>
                      <w:rFonts w:hint="eastAsia"/>
                      <w:szCs w:val="21"/>
                    </w:rPr>
                    <w:t>/</w:t>
                  </w:r>
                </w:p>
              </w:tc>
              <w:tc>
                <w:tcPr>
                  <w:tcW w:w="720" w:type="dxa"/>
                  <w:vAlign w:val="center"/>
                </w:tcPr>
                <w:p w:rsidR="003E032D" w:rsidRPr="00DC1110" w:rsidRDefault="00BA66DF">
                  <w:pPr>
                    <w:keepNext/>
                    <w:keepLines/>
                    <w:jc w:val="center"/>
                    <w:rPr>
                      <w:szCs w:val="21"/>
                    </w:rPr>
                  </w:pPr>
                  <w:r w:rsidRPr="00DC1110">
                    <w:rPr>
                      <w:rFonts w:hint="eastAsia"/>
                      <w:szCs w:val="21"/>
                    </w:rPr>
                    <w:t>1</w:t>
                  </w:r>
                  <w:r w:rsidRPr="00DC1110">
                    <w:rPr>
                      <w:rFonts w:hint="eastAsia"/>
                      <w:szCs w:val="21"/>
                    </w:rPr>
                    <w:t>座</w:t>
                  </w:r>
                </w:p>
              </w:tc>
              <w:tc>
                <w:tcPr>
                  <w:tcW w:w="3190" w:type="dxa"/>
                  <w:vAlign w:val="center"/>
                </w:tcPr>
                <w:p w:rsidR="003E032D" w:rsidRPr="00DC1110" w:rsidRDefault="00BA66DF">
                  <w:pPr>
                    <w:jc w:val="center"/>
                    <w:rPr>
                      <w:szCs w:val="21"/>
                    </w:rPr>
                  </w:pPr>
                  <w:r w:rsidRPr="00DC1110">
                    <w:rPr>
                      <w:rFonts w:hint="eastAsia"/>
                      <w:szCs w:val="21"/>
                    </w:rPr>
                    <w:t>定期清掏，落实情况</w:t>
                  </w:r>
                </w:p>
              </w:tc>
            </w:tr>
            <w:tr w:rsidR="00DC1110" w:rsidRPr="00DC1110" w:rsidTr="00746D91">
              <w:trPr>
                <w:trHeight w:val="1013"/>
                <w:jc w:val="center"/>
              </w:trPr>
              <w:tc>
                <w:tcPr>
                  <w:tcW w:w="544" w:type="dxa"/>
                  <w:vAlign w:val="center"/>
                </w:tcPr>
                <w:p w:rsidR="003E032D" w:rsidRPr="00DC1110" w:rsidRDefault="00BA66DF">
                  <w:pPr>
                    <w:jc w:val="center"/>
                  </w:pPr>
                  <w:r w:rsidRPr="00DC1110">
                    <w:lastRenderedPageBreak/>
                    <w:t>噪声</w:t>
                  </w:r>
                </w:p>
              </w:tc>
              <w:tc>
                <w:tcPr>
                  <w:tcW w:w="2008" w:type="dxa"/>
                  <w:vAlign w:val="center"/>
                </w:tcPr>
                <w:p w:rsidR="003E032D" w:rsidRPr="00DC1110" w:rsidRDefault="00BA66DF">
                  <w:pPr>
                    <w:jc w:val="center"/>
                  </w:pPr>
                  <w:r w:rsidRPr="00DC1110">
                    <w:rPr>
                      <w:rFonts w:hint="eastAsia"/>
                    </w:rPr>
                    <w:t>真空加料机、空压机、冷水机组、模切机</w:t>
                  </w:r>
                  <w:r w:rsidRPr="00DC1110">
                    <w:t>等设备</w:t>
                  </w:r>
                  <w:r w:rsidRPr="00DC1110">
                    <w:rPr>
                      <w:rFonts w:hint="eastAsia"/>
                    </w:rPr>
                    <w:t>基础减振和隔声</w:t>
                  </w:r>
                </w:p>
              </w:tc>
              <w:tc>
                <w:tcPr>
                  <w:tcW w:w="1056" w:type="dxa"/>
                  <w:vAlign w:val="center"/>
                </w:tcPr>
                <w:p w:rsidR="003E032D" w:rsidRPr="00DC1110" w:rsidRDefault="00BA66DF">
                  <w:pPr>
                    <w:pStyle w:val="afa"/>
                    <w:keepNext/>
                    <w:keepLines/>
                    <w:pBdr>
                      <w:bottom w:val="none" w:sz="0" w:space="0" w:color="auto"/>
                    </w:pBdr>
                    <w:tabs>
                      <w:tab w:val="clear" w:pos="4153"/>
                      <w:tab w:val="clear" w:pos="8306"/>
                    </w:tabs>
                    <w:snapToGrid/>
                    <w:rPr>
                      <w:sz w:val="21"/>
                      <w:szCs w:val="21"/>
                    </w:rPr>
                  </w:pPr>
                  <w:r w:rsidRPr="00DC1110">
                    <w:rPr>
                      <w:rFonts w:hint="eastAsia"/>
                      <w:sz w:val="21"/>
                      <w:szCs w:val="21"/>
                    </w:rPr>
                    <w:t>厂房内</w:t>
                  </w:r>
                </w:p>
              </w:tc>
              <w:tc>
                <w:tcPr>
                  <w:tcW w:w="765" w:type="dxa"/>
                  <w:vAlign w:val="center"/>
                </w:tcPr>
                <w:p w:rsidR="003E032D" w:rsidRPr="00DC1110" w:rsidRDefault="00BA66DF">
                  <w:pPr>
                    <w:keepNext/>
                    <w:keepLines/>
                    <w:jc w:val="center"/>
                    <w:rPr>
                      <w:szCs w:val="21"/>
                    </w:rPr>
                  </w:pPr>
                  <w:r w:rsidRPr="00DC1110">
                    <w:rPr>
                      <w:szCs w:val="21"/>
                    </w:rPr>
                    <w:t>/</w:t>
                  </w:r>
                </w:p>
              </w:tc>
              <w:tc>
                <w:tcPr>
                  <w:tcW w:w="720" w:type="dxa"/>
                  <w:vAlign w:val="center"/>
                </w:tcPr>
                <w:p w:rsidR="003E032D" w:rsidRPr="00DC1110" w:rsidRDefault="00BA66DF">
                  <w:pPr>
                    <w:keepNext/>
                    <w:keepLines/>
                    <w:jc w:val="center"/>
                    <w:rPr>
                      <w:szCs w:val="21"/>
                    </w:rPr>
                  </w:pPr>
                  <w:r w:rsidRPr="00DC1110">
                    <w:rPr>
                      <w:szCs w:val="21"/>
                    </w:rPr>
                    <w:t>配套</w:t>
                  </w:r>
                </w:p>
              </w:tc>
              <w:tc>
                <w:tcPr>
                  <w:tcW w:w="3190" w:type="dxa"/>
                  <w:vAlign w:val="center"/>
                </w:tcPr>
                <w:p w:rsidR="003E032D" w:rsidRPr="00DC1110" w:rsidRDefault="00BA66DF">
                  <w:pPr>
                    <w:keepNext/>
                    <w:keepLines/>
                    <w:jc w:val="center"/>
                    <w:rPr>
                      <w:szCs w:val="21"/>
                    </w:rPr>
                  </w:pPr>
                  <w:r w:rsidRPr="00DC1110">
                    <w:rPr>
                      <w:szCs w:val="21"/>
                    </w:rPr>
                    <w:t>达到《工业企业厂界环境噪声排放标准》（</w:t>
                  </w:r>
                  <w:r w:rsidRPr="00DC1110">
                    <w:rPr>
                      <w:szCs w:val="21"/>
                    </w:rPr>
                    <w:t>GB12348-2008</w:t>
                  </w:r>
                  <w:r w:rsidRPr="00DC1110">
                    <w:rPr>
                      <w:szCs w:val="21"/>
                    </w:rPr>
                    <w:t>）</w:t>
                  </w:r>
                  <w:r w:rsidRPr="00DC1110">
                    <w:rPr>
                      <w:rFonts w:hint="eastAsia"/>
                      <w:szCs w:val="21"/>
                    </w:rPr>
                    <w:t>2</w:t>
                  </w:r>
                  <w:r w:rsidRPr="00DC1110">
                    <w:rPr>
                      <w:szCs w:val="21"/>
                    </w:rPr>
                    <w:t>类标准</w:t>
                  </w:r>
                </w:p>
              </w:tc>
            </w:tr>
            <w:tr w:rsidR="00DC1110" w:rsidRPr="00DC1110" w:rsidTr="00746D91">
              <w:trPr>
                <w:trHeight w:val="417"/>
                <w:jc w:val="center"/>
              </w:trPr>
              <w:tc>
                <w:tcPr>
                  <w:tcW w:w="544" w:type="dxa"/>
                  <w:vMerge w:val="restart"/>
                  <w:vAlign w:val="center"/>
                </w:tcPr>
                <w:p w:rsidR="003E032D" w:rsidRPr="00DC1110" w:rsidRDefault="00BA66DF">
                  <w:pPr>
                    <w:jc w:val="center"/>
                  </w:pPr>
                  <w:r w:rsidRPr="00DC1110">
                    <w:t>固废</w:t>
                  </w:r>
                </w:p>
              </w:tc>
              <w:tc>
                <w:tcPr>
                  <w:tcW w:w="2008" w:type="dxa"/>
                  <w:vAlign w:val="center"/>
                </w:tcPr>
                <w:p w:rsidR="003E032D" w:rsidRPr="00DC1110" w:rsidRDefault="00BA66DF">
                  <w:pPr>
                    <w:jc w:val="center"/>
                  </w:pPr>
                  <w:r w:rsidRPr="00DC1110">
                    <w:rPr>
                      <w:rFonts w:hint="eastAsia"/>
                    </w:rPr>
                    <w:t>垃圾桶</w:t>
                  </w:r>
                </w:p>
              </w:tc>
              <w:tc>
                <w:tcPr>
                  <w:tcW w:w="1056" w:type="dxa"/>
                  <w:vAlign w:val="center"/>
                </w:tcPr>
                <w:p w:rsidR="003E032D" w:rsidRPr="00DC1110" w:rsidRDefault="00BA66DF">
                  <w:pPr>
                    <w:keepNext/>
                    <w:keepLines/>
                    <w:jc w:val="center"/>
                    <w:rPr>
                      <w:szCs w:val="21"/>
                    </w:rPr>
                  </w:pPr>
                  <w:r w:rsidRPr="00DC1110">
                    <w:rPr>
                      <w:rFonts w:hint="eastAsia"/>
                      <w:szCs w:val="21"/>
                    </w:rPr>
                    <w:t>厂区</w:t>
                  </w:r>
                </w:p>
              </w:tc>
              <w:tc>
                <w:tcPr>
                  <w:tcW w:w="765" w:type="dxa"/>
                  <w:vAlign w:val="center"/>
                </w:tcPr>
                <w:p w:rsidR="003E032D" w:rsidRPr="00DC1110" w:rsidRDefault="00BA66DF">
                  <w:pPr>
                    <w:keepNext/>
                    <w:keepLines/>
                    <w:jc w:val="center"/>
                    <w:rPr>
                      <w:szCs w:val="21"/>
                    </w:rPr>
                  </w:pPr>
                  <w:r w:rsidRPr="00DC1110">
                    <w:rPr>
                      <w:rFonts w:hint="eastAsia"/>
                      <w:szCs w:val="21"/>
                    </w:rPr>
                    <w:t>/</w:t>
                  </w:r>
                </w:p>
              </w:tc>
              <w:tc>
                <w:tcPr>
                  <w:tcW w:w="720" w:type="dxa"/>
                  <w:vAlign w:val="center"/>
                </w:tcPr>
                <w:p w:rsidR="003E032D" w:rsidRPr="00DC1110" w:rsidRDefault="00BA66DF">
                  <w:pPr>
                    <w:keepNext/>
                    <w:keepLines/>
                    <w:jc w:val="center"/>
                    <w:rPr>
                      <w:szCs w:val="21"/>
                    </w:rPr>
                  </w:pPr>
                  <w:r w:rsidRPr="00DC1110">
                    <w:rPr>
                      <w:rFonts w:hint="eastAsia"/>
                      <w:szCs w:val="21"/>
                    </w:rPr>
                    <w:t>若干</w:t>
                  </w:r>
                </w:p>
              </w:tc>
              <w:tc>
                <w:tcPr>
                  <w:tcW w:w="3190" w:type="dxa"/>
                  <w:vMerge w:val="restart"/>
                  <w:vAlign w:val="center"/>
                </w:tcPr>
                <w:p w:rsidR="003E032D" w:rsidRPr="00DC1110" w:rsidRDefault="00BA66DF">
                  <w:pPr>
                    <w:keepNext/>
                    <w:keepLines/>
                    <w:jc w:val="center"/>
                    <w:rPr>
                      <w:szCs w:val="21"/>
                    </w:rPr>
                  </w:pPr>
                  <w:r w:rsidRPr="00DC1110">
                    <w:rPr>
                      <w:snapToGrid w:val="0"/>
                      <w:szCs w:val="21"/>
                    </w:rPr>
                    <w:t>符合《一般工业固体废物贮存、处置场污染控制标准》（</w:t>
                  </w:r>
                  <w:r w:rsidRPr="00DC1110">
                    <w:rPr>
                      <w:snapToGrid w:val="0"/>
                      <w:szCs w:val="21"/>
                    </w:rPr>
                    <w:t>GB18599-2001</w:t>
                  </w:r>
                  <w:r w:rsidRPr="00DC1110">
                    <w:rPr>
                      <w:snapToGrid w:val="0"/>
                      <w:szCs w:val="21"/>
                    </w:rPr>
                    <w:t>）中的规定</w:t>
                  </w:r>
                </w:p>
              </w:tc>
            </w:tr>
            <w:tr w:rsidR="00DC1110" w:rsidRPr="00DC1110" w:rsidTr="00746D91">
              <w:trPr>
                <w:trHeight w:val="105"/>
                <w:jc w:val="center"/>
              </w:trPr>
              <w:tc>
                <w:tcPr>
                  <w:tcW w:w="544" w:type="dxa"/>
                  <w:vMerge/>
                  <w:vAlign w:val="center"/>
                </w:tcPr>
                <w:p w:rsidR="003E032D" w:rsidRPr="00DC1110" w:rsidRDefault="003E032D">
                  <w:pPr>
                    <w:jc w:val="center"/>
                  </w:pPr>
                </w:p>
              </w:tc>
              <w:tc>
                <w:tcPr>
                  <w:tcW w:w="2008" w:type="dxa"/>
                  <w:vAlign w:val="center"/>
                </w:tcPr>
                <w:p w:rsidR="003E032D" w:rsidRPr="00DC1110" w:rsidRDefault="00BA66DF">
                  <w:pPr>
                    <w:jc w:val="center"/>
                  </w:pPr>
                  <w:r w:rsidRPr="00DC1110">
                    <w:rPr>
                      <w:rFonts w:hint="eastAsia"/>
                    </w:rPr>
                    <w:t>边角料暂存点</w:t>
                  </w:r>
                </w:p>
              </w:tc>
              <w:tc>
                <w:tcPr>
                  <w:tcW w:w="1056" w:type="dxa"/>
                  <w:vAlign w:val="center"/>
                </w:tcPr>
                <w:p w:rsidR="003E032D" w:rsidRPr="00DC1110" w:rsidRDefault="00BA66DF">
                  <w:pPr>
                    <w:keepNext/>
                    <w:keepLines/>
                    <w:jc w:val="center"/>
                    <w:rPr>
                      <w:szCs w:val="21"/>
                    </w:rPr>
                  </w:pPr>
                  <w:r w:rsidRPr="00DC1110">
                    <w:rPr>
                      <w:rFonts w:hint="eastAsia"/>
                      <w:szCs w:val="21"/>
                    </w:rPr>
                    <w:t>厂房内</w:t>
                  </w:r>
                </w:p>
              </w:tc>
              <w:tc>
                <w:tcPr>
                  <w:tcW w:w="765" w:type="dxa"/>
                  <w:vAlign w:val="center"/>
                </w:tcPr>
                <w:p w:rsidR="003E032D" w:rsidRPr="00DC1110" w:rsidRDefault="00BA66DF">
                  <w:pPr>
                    <w:keepNext/>
                    <w:keepLines/>
                    <w:jc w:val="center"/>
                    <w:rPr>
                      <w:szCs w:val="21"/>
                    </w:rPr>
                  </w:pPr>
                  <w:r w:rsidRPr="00DC1110">
                    <w:rPr>
                      <w:rFonts w:hint="eastAsia"/>
                      <w:szCs w:val="21"/>
                    </w:rPr>
                    <w:t>/</w:t>
                  </w:r>
                </w:p>
              </w:tc>
              <w:tc>
                <w:tcPr>
                  <w:tcW w:w="720" w:type="dxa"/>
                  <w:vAlign w:val="center"/>
                </w:tcPr>
                <w:p w:rsidR="003E032D" w:rsidRPr="00DC1110" w:rsidRDefault="00BA66DF">
                  <w:pPr>
                    <w:keepNext/>
                    <w:keepLines/>
                    <w:jc w:val="center"/>
                    <w:rPr>
                      <w:szCs w:val="21"/>
                    </w:rPr>
                  </w:pPr>
                  <w:r w:rsidRPr="00DC1110">
                    <w:rPr>
                      <w:rFonts w:hint="eastAsia"/>
                      <w:szCs w:val="21"/>
                    </w:rPr>
                    <w:t>1</w:t>
                  </w:r>
                  <w:r w:rsidRPr="00DC1110">
                    <w:rPr>
                      <w:rFonts w:hint="eastAsia"/>
                      <w:szCs w:val="21"/>
                    </w:rPr>
                    <w:t>个</w:t>
                  </w:r>
                </w:p>
              </w:tc>
              <w:tc>
                <w:tcPr>
                  <w:tcW w:w="3190" w:type="dxa"/>
                  <w:vMerge/>
                  <w:vAlign w:val="center"/>
                </w:tcPr>
                <w:p w:rsidR="003E032D" w:rsidRPr="00DC1110" w:rsidRDefault="003E032D">
                  <w:pPr>
                    <w:keepNext/>
                    <w:keepLines/>
                    <w:jc w:val="center"/>
                    <w:rPr>
                      <w:snapToGrid w:val="0"/>
                      <w:szCs w:val="21"/>
                    </w:rPr>
                  </w:pPr>
                </w:p>
              </w:tc>
            </w:tr>
            <w:tr w:rsidR="00DC1110" w:rsidRPr="00DC1110" w:rsidTr="00746D91">
              <w:trPr>
                <w:trHeight w:val="465"/>
                <w:jc w:val="center"/>
              </w:trPr>
              <w:tc>
                <w:tcPr>
                  <w:tcW w:w="544" w:type="dxa"/>
                  <w:vMerge/>
                  <w:vAlign w:val="center"/>
                </w:tcPr>
                <w:p w:rsidR="003E032D" w:rsidRPr="00DC1110" w:rsidRDefault="003E032D">
                  <w:pPr>
                    <w:jc w:val="center"/>
                  </w:pPr>
                </w:p>
              </w:tc>
              <w:tc>
                <w:tcPr>
                  <w:tcW w:w="2008" w:type="dxa"/>
                  <w:vAlign w:val="center"/>
                </w:tcPr>
                <w:p w:rsidR="003E032D" w:rsidRPr="00DC1110" w:rsidRDefault="00BA66DF">
                  <w:pPr>
                    <w:jc w:val="center"/>
                  </w:pPr>
                  <w:proofErr w:type="gramStart"/>
                  <w:r w:rsidRPr="00DC1110">
                    <w:rPr>
                      <w:rFonts w:hint="eastAsia"/>
                    </w:rPr>
                    <w:t>危废暂存</w:t>
                  </w:r>
                  <w:proofErr w:type="gramEnd"/>
                  <w:r w:rsidRPr="00DC1110">
                    <w:rPr>
                      <w:rFonts w:hint="eastAsia"/>
                    </w:rPr>
                    <w:t>点</w:t>
                  </w:r>
                </w:p>
              </w:tc>
              <w:tc>
                <w:tcPr>
                  <w:tcW w:w="1056" w:type="dxa"/>
                  <w:vAlign w:val="center"/>
                </w:tcPr>
                <w:p w:rsidR="003E032D" w:rsidRPr="00DC1110" w:rsidRDefault="00BA66DF">
                  <w:pPr>
                    <w:keepNext/>
                    <w:keepLines/>
                    <w:jc w:val="center"/>
                    <w:rPr>
                      <w:szCs w:val="21"/>
                    </w:rPr>
                  </w:pPr>
                  <w:r w:rsidRPr="00DC1110">
                    <w:rPr>
                      <w:rFonts w:hint="eastAsia"/>
                      <w:szCs w:val="21"/>
                    </w:rPr>
                    <w:t>厂房内</w:t>
                  </w:r>
                </w:p>
              </w:tc>
              <w:tc>
                <w:tcPr>
                  <w:tcW w:w="765" w:type="dxa"/>
                  <w:vAlign w:val="center"/>
                </w:tcPr>
                <w:p w:rsidR="003E032D" w:rsidRPr="00DC1110" w:rsidRDefault="00BA66DF">
                  <w:pPr>
                    <w:keepNext/>
                    <w:keepLines/>
                    <w:jc w:val="center"/>
                    <w:rPr>
                      <w:szCs w:val="21"/>
                    </w:rPr>
                  </w:pPr>
                  <w:r w:rsidRPr="00DC1110">
                    <w:rPr>
                      <w:rFonts w:hint="eastAsia"/>
                      <w:szCs w:val="21"/>
                    </w:rPr>
                    <w:t>/</w:t>
                  </w:r>
                </w:p>
              </w:tc>
              <w:tc>
                <w:tcPr>
                  <w:tcW w:w="720" w:type="dxa"/>
                  <w:vAlign w:val="center"/>
                </w:tcPr>
                <w:p w:rsidR="003E032D" w:rsidRPr="00DC1110" w:rsidRDefault="00BA66DF">
                  <w:pPr>
                    <w:keepNext/>
                    <w:keepLines/>
                    <w:jc w:val="center"/>
                    <w:rPr>
                      <w:szCs w:val="21"/>
                    </w:rPr>
                  </w:pPr>
                  <w:r w:rsidRPr="00DC1110">
                    <w:rPr>
                      <w:rFonts w:hint="eastAsia"/>
                      <w:szCs w:val="21"/>
                    </w:rPr>
                    <w:t>1</w:t>
                  </w:r>
                  <w:r w:rsidRPr="00DC1110">
                    <w:rPr>
                      <w:rFonts w:hint="eastAsia"/>
                      <w:szCs w:val="21"/>
                    </w:rPr>
                    <w:t>个</w:t>
                  </w:r>
                </w:p>
              </w:tc>
              <w:tc>
                <w:tcPr>
                  <w:tcW w:w="3190" w:type="dxa"/>
                  <w:vAlign w:val="center"/>
                </w:tcPr>
                <w:p w:rsidR="003E032D" w:rsidRPr="00DC1110" w:rsidRDefault="00BA66DF">
                  <w:pPr>
                    <w:keepNext/>
                    <w:keepLines/>
                    <w:jc w:val="center"/>
                    <w:rPr>
                      <w:snapToGrid w:val="0"/>
                      <w:szCs w:val="21"/>
                    </w:rPr>
                  </w:pPr>
                  <w:r w:rsidRPr="00DC1110">
                    <w:rPr>
                      <w:rFonts w:hint="eastAsia"/>
                      <w:snapToGrid w:val="0"/>
                      <w:szCs w:val="21"/>
                    </w:rPr>
                    <w:t>符合《危险废物贮存污染控制标准》（</w:t>
                  </w:r>
                  <w:r w:rsidRPr="00DC1110">
                    <w:rPr>
                      <w:rFonts w:hint="eastAsia"/>
                      <w:snapToGrid w:val="0"/>
                      <w:szCs w:val="21"/>
                    </w:rPr>
                    <w:t>GB18597-2001</w:t>
                  </w:r>
                  <w:r w:rsidRPr="00DC1110">
                    <w:rPr>
                      <w:rFonts w:hint="eastAsia"/>
                      <w:snapToGrid w:val="0"/>
                      <w:szCs w:val="21"/>
                    </w:rPr>
                    <w:t>）（</w:t>
                  </w:r>
                  <w:r w:rsidRPr="00DC1110">
                    <w:rPr>
                      <w:rFonts w:hint="eastAsia"/>
                      <w:snapToGrid w:val="0"/>
                      <w:szCs w:val="21"/>
                    </w:rPr>
                    <w:t>2013</w:t>
                  </w:r>
                  <w:r w:rsidRPr="00DC1110">
                    <w:rPr>
                      <w:rFonts w:hint="eastAsia"/>
                      <w:snapToGrid w:val="0"/>
                      <w:szCs w:val="21"/>
                    </w:rPr>
                    <w:t>年修订）中的有关规定。</w:t>
                  </w:r>
                </w:p>
              </w:tc>
            </w:tr>
            <w:tr w:rsidR="00DC1110" w:rsidRPr="00DC1110" w:rsidTr="00746D91">
              <w:trPr>
                <w:trHeight w:val="630"/>
                <w:jc w:val="center"/>
              </w:trPr>
              <w:tc>
                <w:tcPr>
                  <w:tcW w:w="2552" w:type="dxa"/>
                  <w:gridSpan w:val="2"/>
                  <w:vAlign w:val="center"/>
                </w:tcPr>
                <w:p w:rsidR="003E032D" w:rsidRPr="00DC1110" w:rsidRDefault="00BA66DF">
                  <w:pPr>
                    <w:jc w:val="center"/>
                  </w:pPr>
                  <w:r w:rsidRPr="00DC1110">
                    <w:t>环境管理</w:t>
                  </w:r>
                </w:p>
              </w:tc>
              <w:tc>
                <w:tcPr>
                  <w:tcW w:w="5731" w:type="dxa"/>
                  <w:gridSpan w:val="4"/>
                  <w:vAlign w:val="center"/>
                </w:tcPr>
                <w:p w:rsidR="003E032D" w:rsidRPr="00DC1110" w:rsidRDefault="00BA66DF">
                  <w:pPr>
                    <w:keepNext/>
                    <w:keepLines/>
                    <w:jc w:val="center"/>
                    <w:rPr>
                      <w:szCs w:val="21"/>
                    </w:rPr>
                  </w:pPr>
                  <w:r w:rsidRPr="00DC1110">
                    <w:rPr>
                      <w:szCs w:val="21"/>
                    </w:rPr>
                    <w:t>建立健全环境管理制度，设置兼职环保人员</w:t>
                  </w:r>
                  <w:r w:rsidRPr="00DC1110">
                    <w:rPr>
                      <w:szCs w:val="21"/>
                    </w:rPr>
                    <w:t>1</w:t>
                  </w:r>
                  <w:r w:rsidRPr="00DC1110">
                    <w:rPr>
                      <w:szCs w:val="21"/>
                    </w:rPr>
                    <w:t>人，负责日常环保安全，定期检查环保管理和环境监测工作。</w:t>
                  </w:r>
                </w:p>
              </w:tc>
            </w:tr>
          </w:tbl>
          <w:p w:rsidR="003E032D" w:rsidRPr="00DC1110" w:rsidRDefault="00BA66DF">
            <w:pPr>
              <w:keepNext/>
              <w:keepLines/>
              <w:numPr>
                <w:ilvl w:val="0"/>
                <w:numId w:val="6"/>
              </w:numPr>
              <w:snapToGrid w:val="0"/>
              <w:spacing w:line="360" w:lineRule="auto"/>
              <w:ind w:firstLineChars="200" w:firstLine="562"/>
              <w:rPr>
                <w:b/>
                <w:bCs/>
                <w:sz w:val="28"/>
                <w:szCs w:val="28"/>
              </w:rPr>
            </w:pPr>
            <w:r w:rsidRPr="00DC1110">
              <w:rPr>
                <w:b/>
                <w:bCs/>
                <w:sz w:val="28"/>
                <w:szCs w:val="28"/>
              </w:rPr>
              <w:t>污染物汇总表</w:t>
            </w:r>
          </w:p>
          <w:p w:rsidR="003E032D" w:rsidRPr="00DC1110" w:rsidRDefault="00BA66DF">
            <w:pPr>
              <w:adjustRightInd w:val="0"/>
              <w:snapToGrid w:val="0"/>
              <w:spacing w:line="360" w:lineRule="auto"/>
              <w:ind w:firstLineChars="200" w:firstLine="480"/>
              <w:rPr>
                <w:sz w:val="24"/>
              </w:rPr>
            </w:pPr>
            <w:r w:rsidRPr="00DC1110">
              <w:rPr>
                <w:rFonts w:hint="eastAsia"/>
                <w:sz w:val="24"/>
              </w:rPr>
              <w:t>项目污染物汇总表见</w:t>
            </w:r>
            <w:r w:rsidRPr="00DC1110">
              <w:rPr>
                <w:rFonts w:hint="eastAsia"/>
                <w:sz w:val="24"/>
              </w:rPr>
              <w:t>7-1</w:t>
            </w:r>
            <w:r w:rsidR="00A5078E">
              <w:rPr>
                <w:rFonts w:hint="eastAsia"/>
                <w:sz w:val="24"/>
              </w:rPr>
              <w:t>6</w:t>
            </w:r>
            <w:r w:rsidRPr="00DC1110">
              <w:rPr>
                <w:rFonts w:hint="eastAsia"/>
                <w:sz w:val="24"/>
              </w:rPr>
              <w:t>。</w:t>
            </w:r>
          </w:p>
          <w:p w:rsidR="003E032D" w:rsidRPr="00DC1110" w:rsidRDefault="00BA66DF">
            <w:pPr>
              <w:adjustRightInd w:val="0"/>
              <w:snapToGrid w:val="0"/>
              <w:jc w:val="center"/>
              <w:rPr>
                <w:b/>
                <w:bCs/>
                <w:szCs w:val="21"/>
              </w:rPr>
            </w:pPr>
            <w:r w:rsidRPr="00DC1110">
              <w:rPr>
                <w:b/>
                <w:bCs/>
                <w:szCs w:val="21"/>
              </w:rPr>
              <w:t>表</w:t>
            </w:r>
            <w:r w:rsidRPr="00DC1110">
              <w:rPr>
                <w:rFonts w:hint="eastAsia"/>
                <w:b/>
                <w:bCs/>
                <w:szCs w:val="21"/>
              </w:rPr>
              <w:t>7-1</w:t>
            </w:r>
            <w:r w:rsidR="00A5078E">
              <w:rPr>
                <w:rFonts w:hint="eastAsia"/>
                <w:b/>
                <w:bCs/>
                <w:szCs w:val="21"/>
              </w:rPr>
              <w:t>6</w:t>
            </w:r>
            <w:r w:rsidRPr="00DC1110">
              <w:rPr>
                <w:b/>
                <w:bCs/>
                <w:szCs w:val="21"/>
              </w:rPr>
              <w:t xml:space="preserve">  </w:t>
            </w:r>
            <w:r w:rsidRPr="00DC1110">
              <w:rPr>
                <w:rFonts w:hint="eastAsia"/>
                <w:b/>
                <w:bCs/>
                <w:szCs w:val="21"/>
              </w:rPr>
              <w:t xml:space="preserve"> </w:t>
            </w:r>
            <w:r w:rsidRPr="00DC1110">
              <w:rPr>
                <w:rFonts w:hint="eastAsia"/>
                <w:b/>
                <w:bCs/>
                <w:szCs w:val="21"/>
              </w:rPr>
              <w:t>项目完成后污染物汇总</w:t>
            </w:r>
            <w:r w:rsidRPr="00DC1110">
              <w:rPr>
                <w:b/>
                <w:bCs/>
                <w:szCs w:val="21"/>
              </w:rPr>
              <w:t>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12"/>
              <w:gridCol w:w="1128"/>
              <w:gridCol w:w="1119"/>
              <w:gridCol w:w="859"/>
              <w:gridCol w:w="1131"/>
              <w:gridCol w:w="645"/>
              <w:gridCol w:w="855"/>
              <w:gridCol w:w="1045"/>
              <w:gridCol w:w="989"/>
            </w:tblGrid>
            <w:tr w:rsidR="00DC1110" w:rsidRPr="00DC1110" w:rsidTr="00746D91">
              <w:trPr>
                <w:trHeight w:val="20"/>
                <w:jc w:val="center"/>
              </w:trPr>
              <w:tc>
                <w:tcPr>
                  <w:tcW w:w="512" w:type="dxa"/>
                  <w:tcBorders>
                    <w:tl2br w:val="nil"/>
                    <w:tr2bl w:val="nil"/>
                  </w:tcBorders>
                  <w:vAlign w:val="center"/>
                </w:tcPr>
                <w:p w:rsidR="003E032D" w:rsidRPr="00DC1110" w:rsidRDefault="00BA66DF">
                  <w:pPr>
                    <w:pStyle w:val="aff9"/>
                    <w:spacing w:line="240" w:lineRule="auto"/>
                    <w:rPr>
                      <w:rFonts w:ascii="Times New Roman" w:hAnsi="Times New Roman"/>
                      <w:b/>
                      <w:bCs/>
                      <w:sz w:val="21"/>
                      <w:szCs w:val="21"/>
                    </w:rPr>
                  </w:pPr>
                  <w:r w:rsidRPr="00DC1110">
                    <w:rPr>
                      <w:rFonts w:ascii="Times New Roman" w:hAnsi="Times New Roman"/>
                      <w:b/>
                      <w:bCs/>
                      <w:sz w:val="21"/>
                      <w:szCs w:val="21"/>
                    </w:rPr>
                    <w:t>污染物类别</w:t>
                  </w:r>
                </w:p>
              </w:tc>
              <w:tc>
                <w:tcPr>
                  <w:tcW w:w="1128" w:type="dxa"/>
                  <w:tcBorders>
                    <w:tl2br w:val="nil"/>
                    <w:tr2bl w:val="nil"/>
                  </w:tcBorders>
                  <w:vAlign w:val="center"/>
                </w:tcPr>
                <w:p w:rsidR="003E032D" w:rsidRPr="00DC1110" w:rsidRDefault="00BA66DF">
                  <w:pPr>
                    <w:pStyle w:val="aff9"/>
                    <w:spacing w:line="240" w:lineRule="auto"/>
                    <w:rPr>
                      <w:rFonts w:ascii="Times New Roman" w:hAnsi="Times New Roman"/>
                      <w:b/>
                      <w:bCs/>
                      <w:sz w:val="21"/>
                      <w:szCs w:val="21"/>
                    </w:rPr>
                  </w:pPr>
                  <w:r w:rsidRPr="00DC1110">
                    <w:rPr>
                      <w:rFonts w:ascii="Times New Roman" w:hAnsi="Times New Roman"/>
                      <w:b/>
                      <w:bCs/>
                      <w:sz w:val="21"/>
                      <w:szCs w:val="21"/>
                    </w:rPr>
                    <w:t>污染源</w:t>
                  </w:r>
                </w:p>
              </w:tc>
              <w:tc>
                <w:tcPr>
                  <w:tcW w:w="1119" w:type="dxa"/>
                  <w:tcBorders>
                    <w:tl2br w:val="nil"/>
                    <w:tr2bl w:val="nil"/>
                  </w:tcBorders>
                  <w:vAlign w:val="center"/>
                </w:tcPr>
                <w:p w:rsidR="003E032D" w:rsidRPr="00DC1110" w:rsidRDefault="00BA66DF">
                  <w:pPr>
                    <w:pStyle w:val="aff9"/>
                    <w:spacing w:line="240" w:lineRule="auto"/>
                    <w:rPr>
                      <w:rFonts w:ascii="Times New Roman" w:hAnsi="Times New Roman"/>
                      <w:b/>
                      <w:bCs/>
                      <w:sz w:val="21"/>
                      <w:szCs w:val="21"/>
                    </w:rPr>
                  </w:pPr>
                  <w:r w:rsidRPr="00DC1110">
                    <w:rPr>
                      <w:rFonts w:ascii="Times New Roman" w:hAnsi="Times New Roman"/>
                      <w:b/>
                      <w:bCs/>
                      <w:sz w:val="21"/>
                      <w:szCs w:val="21"/>
                    </w:rPr>
                    <w:t>污染因子</w:t>
                  </w:r>
                </w:p>
              </w:tc>
              <w:tc>
                <w:tcPr>
                  <w:tcW w:w="859" w:type="dxa"/>
                  <w:tcBorders>
                    <w:tl2br w:val="nil"/>
                    <w:tr2bl w:val="nil"/>
                  </w:tcBorders>
                  <w:vAlign w:val="center"/>
                </w:tcPr>
                <w:p w:rsidR="003E032D" w:rsidRPr="00DC1110" w:rsidRDefault="00BA66DF">
                  <w:pPr>
                    <w:pStyle w:val="aff9"/>
                    <w:spacing w:line="240" w:lineRule="auto"/>
                    <w:rPr>
                      <w:rFonts w:ascii="Times New Roman" w:hAnsi="Times New Roman"/>
                      <w:b/>
                      <w:bCs/>
                      <w:sz w:val="21"/>
                      <w:szCs w:val="21"/>
                    </w:rPr>
                  </w:pPr>
                  <w:r w:rsidRPr="00DC1110">
                    <w:rPr>
                      <w:rFonts w:ascii="Times New Roman" w:hAnsi="Times New Roman"/>
                      <w:b/>
                      <w:bCs/>
                      <w:sz w:val="21"/>
                      <w:szCs w:val="21"/>
                    </w:rPr>
                    <w:t>产生量</w:t>
                  </w:r>
                </w:p>
                <w:p w:rsidR="003E032D" w:rsidRPr="00DC1110" w:rsidRDefault="00BA66DF">
                  <w:pPr>
                    <w:pStyle w:val="aff9"/>
                    <w:spacing w:line="240" w:lineRule="auto"/>
                    <w:rPr>
                      <w:rFonts w:ascii="Times New Roman" w:hAnsi="Times New Roman"/>
                      <w:b/>
                      <w:bCs/>
                      <w:sz w:val="21"/>
                      <w:szCs w:val="21"/>
                    </w:rPr>
                  </w:pPr>
                  <w:r w:rsidRPr="00DC1110">
                    <w:rPr>
                      <w:rFonts w:ascii="Times New Roman" w:hAnsi="Times New Roman"/>
                      <w:b/>
                      <w:bCs/>
                      <w:sz w:val="21"/>
                      <w:szCs w:val="21"/>
                    </w:rPr>
                    <w:t>（</w:t>
                  </w:r>
                  <w:r w:rsidRPr="00DC1110">
                    <w:rPr>
                      <w:rFonts w:ascii="Times New Roman" w:hAnsi="Times New Roman"/>
                      <w:b/>
                      <w:bCs/>
                      <w:sz w:val="21"/>
                      <w:szCs w:val="21"/>
                    </w:rPr>
                    <w:t>t/a</w:t>
                  </w:r>
                  <w:r w:rsidRPr="00DC1110">
                    <w:rPr>
                      <w:rFonts w:ascii="Times New Roman" w:hAnsi="Times New Roman"/>
                      <w:b/>
                      <w:bCs/>
                      <w:sz w:val="21"/>
                      <w:szCs w:val="21"/>
                    </w:rPr>
                    <w:t>）</w:t>
                  </w:r>
                </w:p>
              </w:tc>
              <w:tc>
                <w:tcPr>
                  <w:tcW w:w="1131" w:type="dxa"/>
                  <w:tcBorders>
                    <w:tl2br w:val="nil"/>
                    <w:tr2bl w:val="nil"/>
                  </w:tcBorders>
                  <w:vAlign w:val="center"/>
                </w:tcPr>
                <w:p w:rsidR="003E032D" w:rsidRPr="00DC1110" w:rsidRDefault="00BA66DF">
                  <w:pPr>
                    <w:pStyle w:val="aff9"/>
                    <w:spacing w:line="240" w:lineRule="auto"/>
                    <w:rPr>
                      <w:rFonts w:ascii="Times New Roman" w:hAnsi="Times New Roman"/>
                      <w:b/>
                      <w:bCs/>
                      <w:sz w:val="21"/>
                      <w:szCs w:val="21"/>
                    </w:rPr>
                  </w:pPr>
                  <w:r w:rsidRPr="00DC1110">
                    <w:rPr>
                      <w:rFonts w:ascii="Times New Roman" w:hAnsi="Times New Roman"/>
                      <w:b/>
                      <w:bCs/>
                      <w:sz w:val="21"/>
                      <w:szCs w:val="21"/>
                    </w:rPr>
                    <w:t>环保措施</w:t>
                  </w:r>
                </w:p>
              </w:tc>
              <w:tc>
                <w:tcPr>
                  <w:tcW w:w="645" w:type="dxa"/>
                  <w:tcBorders>
                    <w:tl2br w:val="nil"/>
                    <w:tr2bl w:val="nil"/>
                  </w:tcBorders>
                  <w:vAlign w:val="center"/>
                </w:tcPr>
                <w:p w:rsidR="003E032D" w:rsidRPr="00DC1110" w:rsidRDefault="00BA66DF">
                  <w:pPr>
                    <w:pStyle w:val="aff9"/>
                    <w:spacing w:line="240" w:lineRule="auto"/>
                    <w:rPr>
                      <w:rFonts w:ascii="Times New Roman" w:hAnsi="Times New Roman"/>
                      <w:b/>
                      <w:bCs/>
                      <w:sz w:val="21"/>
                      <w:szCs w:val="21"/>
                    </w:rPr>
                  </w:pPr>
                  <w:r w:rsidRPr="00DC1110">
                    <w:rPr>
                      <w:rFonts w:ascii="Times New Roman" w:hAnsi="Times New Roman"/>
                      <w:b/>
                      <w:bCs/>
                      <w:sz w:val="21"/>
                      <w:szCs w:val="21"/>
                    </w:rPr>
                    <w:t>数量</w:t>
                  </w:r>
                </w:p>
              </w:tc>
              <w:tc>
                <w:tcPr>
                  <w:tcW w:w="855" w:type="dxa"/>
                  <w:tcBorders>
                    <w:tl2br w:val="nil"/>
                    <w:tr2bl w:val="nil"/>
                  </w:tcBorders>
                  <w:vAlign w:val="center"/>
                </w:tcPr>
                <w:p w:rsidR="003E032D" w:rsidRPr="00DC1110" w:rsidRDefault="00BA66DF">
                  <w:pPr>
                    <w:pStyle w:val="aff9"/>
                    <w:spacing w:line="240" w:lineRule="auto"/>
                    <w:rPr>
                      <w:rFonts w:ascii="Times New Roman" w:hAnsi="Times New Roman"/>
                      <w:b/>
                      <w:bCs/>
                      <w:sz w:val="21"/>
                      <w:szCs w:val="21"/>
                    </w:rPr>
                  </w:pPr>
                  <w:r w:rsidRPr="00DC1110">
                    <w:rPr>
                      <w:rFonts w:ascii="Times New Roman" w:hAnsi="Times New Roman"/>
                      <w:b/>
                      <w:bCs/>
                      <w:sz w:val="21"/>
                      <w:szCs w:val="21"/>
                    </w:rPr>
                    <w:t>排放量</w:t>
                  </w:r>
                </w:p>
                <w:p w:rsidR="003E032D" w:rsidRPr="00DC1110" w:rsidRDefault="00BA66DF">
                  <w:pPr>
                    <w:pStyle w:val="aff9"/>
                    <w:spacing w:line="240" w:lineRule="auto"/>
                    <w:rPr>
                      <w:rFonts w:ascii="Times New Roman" w:hAnsi="Times New Roman"/>
                      <w:b/>
                      <w:bCs/>
                      <w:sz w:val="21"/>
                      <w:szCs w:val="21"/>
                    </w:rPr>
                  </w:pPr>
                  <w:r w:rsidRPr="00DC1110">
                    <w:rPr>
                      <w:rFonts w:ascii="Times New Roman" w:hAnsi="Times New Roman"/>
                      <w:b/>
                      <w:bCs/>
                      <w:sz w:val="21"/>
                      <w:szCs w:val="21"/>
                    </w:rPr>
                    <w:t>（</w:t>
                  </w:r>
                  <w:r w:rsidRPr="00DC1110">
                    <w:rPr>
                      <w:rFonts w:ascii="Times New Roman" w:hAnsi="Times New Roman"/>
                      <w:b/>
                      <w:bCs/>
                      <w:sz w:val="21"/>
                      <w:szCs w:val="21"/>
                    </w:rPr>
                    <w:t>t/a</w:t>
                  </w:r>
                  <w:r w:rsidRPr="00DC1110">
                    <w:rPr>
                      <w:rFonts w:ascii="Times New Roman" w:hAnsi="Times New Roman"/>
                      <w:b/>
                      <w:bCs/>
                      <w:sz w:val="21"/>
                      <w:szCs w:val="21"/>
                    </w:rPr>
                    <w:t>）</w:t>
                  </w:r>
                </w:p>
              </w:tc>
              <w:tc>
                <w:tcPr>
                  <w:tcW w:w="1045" w:type="dxa"/>
                  <w:tcBorders>
                    <w:tl2br w:val="nil"/>
                    <w:tr2bl w:val="nil"/>
                  </w:tcBorders>
                  <w:vAlign w:val="center"/>
                </w:tcPr>
                <w:p w:rsidR="003E032D" w:rsidRPr="00DC1110" w:rsidRDefault="00BA66DF">
                  <w:pPr>
                    <w:pStyle w:val="aff9"/>
                    <w:spacing w:line="240" w:lineRule="auto"/>
                    <w:rPr>
                      <w:rFonts w:ascii="Times New Roman" w:hAnsi="Times New Roman"/>
                      <w:b/>
                      <w:bCs/>
                      <w:sz w:val="21"/>
                      <w:szCs w:val="21"/>
                    </w:rPr>
                  </w:pPr>
                  <w:r w:rsidRPr="00DC1110">
                    <w:rPr>
                      <w:rFonts w:ascii="Times New Roman" w:hAnsi="Times New Roman"/>
                      <w:b/>
                      <w:bCs/>
                      <w:sz w:val="21"/>
                      <w:szCs w:val="21"/>
                    </w:rPr>
                    <w:t>排放浓度</w:t>
                  </w:r>
                </w:p>
              </w:tc>
              <w:tc>
                <w:tcPr>
                  <w:tcW w:w="989" w:type="dxa"/>
                  <w:tcBorders>
                    <w:tl2br w:val="nil"/>
                    <w:tr2bl w:val="nil"/>
                  </w:tcBorders>
                  <w:vAlign w:val="center"/>
                </w:tcPr>
                <w:p w:rsidR="003E032D" w:rsidRPr="00DC1110" w:rsidRDefault="00BA66DF">
                  <w:pPr>
                    <w:pStyle w:val="aff9"/>
                    <w:spacing w:line="240" w:lineRule="auto"/>
                    <w:rPr>
                      <w:rFonts w:ascii="Times New Roman" w:hAnsi="Times New Roman"/>
                      <w:b/>
                      <w:bCs/>
                      <w:sz w:val="21"/>
                      <w:szCs w:val="21"/>
                    </w:rPr>
                  </w:pPr>
                  <w:r w:rsidRPr="00DC1110">
                    <w:rPr>
                      <w:rFonts w:ascii="Times New Roman" w:hAnsi="Times New Roman"/>
                      <w:b/>
                      <w:bCs/>
                      <w:sz w:val="21"/>
                      <w:szCs w:val="21"/>
                    </w:rPr>
                    <w:t>排放标准</w:t>
                  </w:r>
                </w:p>
              </w:tc>
            </w:tr>
            <w:tr w:rsidR="00E44A03" w:rsidRPr="00DC1110" w:rsidTr="00746D91">
              <w:trPr>
                <w:trHeight w:val="396"/>
                <w:jc w:val="center"/>
              </w:trPr>
              <w:tc>
                <w:tcPr>
                  <w:tcW w:w="512" w:type="dxa"/>
                  <w:vMerge w:val="restart"/>
                  <w:tcBorders>
                    <w:tl2br w:val="nil"/>
                    <w:tr2bl w:val="nil"/>
                  </w:tcBorders>
                  <w:vAlign w:val="center"/>
                </w:tcPr>
                <w:p w:rsidR="00E44A03" w:rsidRPr="00DC1110" w:rsidRDefault="00E44A03">
                  <w:pPr>
                    <w:pStyle w:val="aff9"/>
                    <w:spacing w:line="240" w:lineRule="auto"/>
                    <w:rPr>
                      <w:rFonts w:ascii="Times New Roman" w:hAnsi="Times New Roman"/>
                      <w:sz w:val="21"/>
                      <w:szCs w:val="21"/>
                    </w:rPr>
                  </w:pPr>
                  <w:r w:rsidRPr="00DC1110">
                    <w:rPr>
                      <w:rFonts w:ascii="Times New Roman" w:hAnsi="Times New Roman"/>
                      <w:sz w:val="21"/>
                      <w:szCs w:val="21"/>
                    </w:rPr>
                    <w:t>废气</w:t>
                  </w:r>
                </w:p>
              </w:tc>
              <w:tc>
                <w:tcPr>
                  <w:tcW w:w="1128" w:type="dxa"/>
                  <w:vMerge w:val="restart"/>
                  <w:tcBorders>
                    <w:tl2br w:val="nil"/>
                    <w:tr2bl w:val="nil"/>
                  </w:tcBorders>
                  <w:vAlign w:val="center"/>
                </w:tcPr>
                <w:p w:rsidR="00E44A03" w:rsidRPr="00DC1110" w:rsidRDefault="00E44A03">
                  <w:pPr>
                    <w:snapToGrid w:val="0"/>
                    <w:jc w:val="center"/>
                    <w:rPr>
                      <w:szCs w:val="21"/>
                    </w:rPr>
                  </w:pPr>
                  <w:r w:rsidRPr="00DC1110">
                    <w:rPr>
                      <w:szCs w:val="21"/>
                    </w:rPr>
                    <w:t>有机废气</w:t>
                  </w:r>
                </w:p>
              </w:tc>
              <w:tc>
                <w:tcPr>
                  <w:tcW w:w="1119" w:type="dxa"/>
                  <w:tcBorders>
                    <w:tl2br w:val="nil"/>
                    <w:tr2bl w:val="nil"/>
                  </w:tcBorders>
                  <w:vAlign w:val="center"/>
                </w:tcPr>
                <w:p w:rsidR="00E44A03" w:rsidRPr="00E44A03" w:rsidRDefault="00E44A03">
                  <w:pPr>
                    <w:adjustRightInd w:val="0"/>
                    <w:snapToGrid w:val="0"/>
                    <w:jc w:val="center"/>
                    <w:rPr>
                      <w:color w:val="0000CC"/>
                      <w:szCs w:val="21"/>
                    </w:rPr>
                  </w:pPr>
                  <w:r w:rsidRPr="00E44A03">
                    <w:rPr>
                      <w:color w:val="0000CC"/>
                      <w:szCs w:val="21"/>
                    </w:rPr>
                    <w:t>非甲烷总烃</w:t>
                  </w:r>
                </w:p>
                <w:p w:rsidR="00E44A03" w:rsidRPr="00DC1110" w:rsidRDefault="00E44A03">
                  <w:pPr>
                    <w:adjustRightInd w:val="0"/>
                    <w:snapToGrid w:val="0"/>
                    <w:jc w:val="center"/>
                    <w:rPr>
                      <w:szCs w:val="21"/>
                    </w:rPr>
                  </w:pPr>
                  <w:r w:rsidRPr="00E44A03">
                    <w:rPr>
                      <w:rFonts w:hint="eastAsia"/>
                      <w:color w:val="0000CC"/>
                      <w:szCs w:val="21"/>
                    </w:rPr>
                    <w:t>（有组织）</w:t>
                  </w:r>
                </w:p>
              </w:tc>
              <w:tc>
                <w:tcPr>
                  <w:tcW w:w="859" w:type="dxa"/>
                  <w:tcBorders>
                    <w:tl2br w:val="nil"/>
                    <w:tr2bl w:val="nil"/>
                  </w:tcBorders>
                  <w:vAlign w:val="center"/>
                </w:tcPr>
                <w:p w:rsidR="00E44A03" w:rsidRPr="00DC1110" w:rsidRDefault="00E44A03" w:rsidP="00E44A03">
                  <w:pPr>
                    <w:jc w:val="center"/>
                    <w:rPr>
                      <w:szCs w:val="21"/>
                    </w:rPr>
                  </w:pPr>
                  <w:r w:rsidRPr="00E44A03">
                    <w:rPr>
                      <w:color w:val="0000CC"/>
                      <w:szCs w:val="21"/>
                    </w:rPr>
                    <w:t>0.</w:t>
                  </w:r>
                  <w:r w:rsidRPr="00E44A03">
                    <w:rPr>
                      <w:rFonts w:hint="eastAsia"/>
                      <w:color w:val="0000CC"/>
                      <w:szCs w:val="21"/>
                    </w:rPr>
                    <w:t>189</w:t>
                  </w:r>
                </w:p>
              </w:tc>
              <w:tc>
                <w:tcPr>
                  <w:tcW w:w="1131" w:type="dxa"/>
                  <w:tcBorders>
                    <w:tl2br w:val="nil"/>
                    <w:tr2bl w:val="nil"/>
                  </w:tcBorders>
                  <w:vAlign w:val="center"/>
                </w:tcPr>
                <w:p w:rsidR="00E44A03" w:rsidRPr="00DC1110" w:rsidRDefault="00E44A03">
                  <w:pPr>
                    <w:pStyle w:val="aff9"/>
                    <w:spacing w:line="240" w:lineRule="auto"/>
                    <w:rPr>
                      <w:rFonts w:ascii="Times New Roman" w:hAnsi="Times New Roman"/>
                      <w:sz w:val="21"/>
                      <w:szCs w:val="21"/>
                    </w:rPr>
                  </w:pPr>
                  <w:r w:rsidRPr="00DC1110">
                    <w:rPr>
                      <w:rFonts w:ascii="Times New Roman" w:hAnsi="Times New Roman"/>
                      <w:sz w:val="21"/>
                      <w:szCs w:val="21"/>
                    </w:rPr>
                    <w:t>活性炭吸附装置</w:t>
                  </w:r>
                  <w:r w:rsidRPr="00DC1110">
                    <w:rPr>
                      <w:rFonts w:ascii="Times New Roman" w:hAnsi="Times New Roman"/>
                      <w:sz w:val="21"/>
                      <w:szCs w:val="21"/>
                    </w:rPr>
                    <w:t>+ 15m</w:t>
                  </w:r>
                  <w:r w:rsidRPr="00DC1110">
                    <w:rPr>
                      <w:rFonts w:ascii="Times New Roman" w:hAnsi="Times New Roman"/>
                      <w:sz w:val="21"/>
                      <w:szCs w:val="21"/>
                    </w:rPr>
                    <w:t>排气筒</w:t>
                  </w:r>
                </w:p>
              </w:tc>
              <w:tc>
                <w:tcPr>
                  <w:tcW w:w="645" w:type="dxa"/>
                  <w:tcBorders>
                    <w:tl2br w:val="nil"/>
                    <w:tr2bl w:val="nil"/>
                  </w:tcBorders>
                  <w:vAlign w:val="center"/>
                </w:tcPr>
                <w:p w:rsidR="00E44A03" w:rsidRPr="00DC1110" w:rsidRDefault="00E44A03">
                  <w:pPr>
                    <w:jc w:val="center"/>
                    <w:rPr>
                      <w:szCs w:val="21"/>
                    </w:rPr>
                  </w:pPr>
                  <w:r w:rsidRPr="00DC1110">
                    <w:rPr>
                      <w:szCs w:val="21"/>
                    </w:rPr>
                    <w:t>1</w:t>
                  </w:r>
                  <w:r w:rsidRPr="00DC1110">
                    <w:rPr>
                      <w:szCs w:val="21"/>
                    </w:rPr>
                    <w:t>套</w:t>
                  </w:r>
                </w:p>
              </w:tc>
              <w:tc>
                <w:tcPr>
                  <w:tcW w:w="855" w:type="dxa"/>
                  <w:tcBorders>
                    <w:tl2br w:val="nil"/>
                    <w:tr2bl w:val="nil"/>
                  </w:tcBorders>
                  <w:vAlign w:val="center"/>
                </w:tcPr>
                <w:p w:rsidR="00E44A03" w:rsidRPr="00DC1110" w:rsidRDefault="00E44A03" w:rsidP="00E44A03">
                  <w:pPr>
                    <w:pStyle w:val="aff9"/>
                    <w:spacing w:line="240" w:lineRule="auto"/>
                    <w:rPr>
                      <w:rFonts w:ascii="Times New Roman" w:hAnsi="Times New Roman"/>
                      <w:sz w:val="21"/>
                      <w:szCs w:val="21"/>
                    </w:rPr>
                  </w:pPr>
                  <w:r w:rsidRPr="00E44A03">
                    <w:rPr>
                      <w:rFonts w:ascii="Times New Roman" w:hAnsi="Times New Roman"/>
                      <w:color w:val="0000CC"/>
                      <w:sz w:val="21"/>
                      <w:szCs w:val="21"/>
                    </w:rPr>
                    <w:t>0.0</w:t>
                  </w:r>
                  <w:r w:rsidRPr="00E44A03">
                    <w:rPr>
                      <w:rFonts w:ascii="Times New Roman" w:hAnsi="Times New Roman" w:hint="eastAsia"/>
                      <w:color w:val="0000CC"/>
                      <w:sz w:val="21"/>
                      <w:szCs w:val="21"/>
                    </w:rPr>
                    <w:t>19</w:t>
                  </w:r>
                </w:p>
              </w:tc>
              <w:tc>
                <w:tcPr>
                  <w:tcW w:w="1045" w:type="dxa"/>
                  <w:tcBorders>
                    <w:tl2br w:val="nil"/>
                    <w:tr2bl w:val="nil"/>
                  </w:tcBorders>
                  <w:vAlign w:val="center"/>
                </w:tcPr>
                <w:p w:rsidR="00E44A03" w:rsidRPr="00E44A03" w:rsidRDefault="00E44A03" w:rsidP="00E44A03">
                  <w:pPr>
                    <w:pStyle w:val="aff9"/>
                    <w:spacing w:line="240" w:lineRule="auto"/>
                    <w:rPr>
                      <w:rFonts w:ascii="Times New Roman" w:hAnsi="Times New Roman"/>
                      <w:color w:val="0000CC"/>
                      <w:sz w:val="21"/>
                      <w:szCs w:val="21"/>
                    </w:rPr>
                  </w:pPr>
                  <w:r w:rsidRPr="00E44A03">
                    <w:rPr>
                      <w:rFonts w:ascii="Times New Roman" w:hAnsi="Times New Roman" w:hint="eastAsia"/>
                      <w:color w:val="0000CC"/>
                      <w:sz w:val="21"/>
                      <w:szCs w:val="21"/>
                    </w:rPr>
                    <w:t>2.0</w:t>
                  </w:r>
                  <w:r w:rsidRPr="00E44A03">
                    <w:rPr>
                      <w:rFonts w:ascii="Times New Roman" w:hAnsi="Times New Roman"/>
                      <w:color w:val="0000CC"/>
                      <w:sz w:val="21"/>
                      <w:szCs w:val="21"/>
                    </w:rPr>
                    <w:t>mg/m</w:t>
                  </w:r>
                  <w:r w:rsidRPr="00E44A03">
                    <w:rPr>
                      <w:rFonts w:ascii="Times New Roman" w:hAnsi="Times New Roman"/>
                      <w:color w:val="0000CC"/>
                      <w:sz w:val="21"/>
                      <w:szCs w:val="21"/>
                      <w:vertAlign w:val="superscript"/>
                    </w:rPr>
                    <w:t>3</w:t>
                  </w:r>
                </w:p>
              </w:tc>
              <w:tc>
                <w:tcPr>
                  <w:tcW w:w="989" w:type="dxa"/>
                  <w:tcBorders>
                    <w:tl2br w:val="nil"/>
                    <w:tr2bl w:val="nil"/>
                  </w:tcBorders>
                  <w:vAlign w:val="center"/>
                </w:tcPr>
                <w:p w:rsidR="00E44A03" w:rsidRPr="00E44A03" w:rsidRDefault="00E44A03">
                  <w:pPr>
                    <w:pStyle w:val="aff9"/>
                    <w:spacing w:line="240" w:lineRule="auto"/>
                    <w:rPr>
                      <w:rFonts w:ascii="Times New Roman" w:hAnsi="Times New Roman"/>
                      <w:color w:val="0000CC"/>
                      <w:sz w:val="21"/>
                      <w:szCs w:val="21"/>
                    </w:rPr>
                  </w:pPr>
                  <w:r w:rsidRPr="00E44A03">
                    <w:rPr>
                      <w:rFonts w:ascii="Times New Roman" w:hAnsi="Times New Roman" w:hint="eastAsia"/>
                      <w:color w:val="0000CC"/>
                      <w:sz w:val="21"/>
                      <w:szCs w:val="21"/>
                    </w:rPr>
                    <w:t>8</w:t>
                  </w:r>
                  <w:r w:rsidRPr="00E44A03">
                    <w:rPr>
                      <w:rFonts w:ascii="Times New Roman" w:hAnsi="Times New Roman"/>
                      <w:color w:val="0000CC"/>
                      <w:sz w:val="21"/>
                      <w:szCs w:val="21"/>
                    </w:rPr>
                    <w:t>0mg/m</w:t>
                  </w:r>
                  <w:r w:rsidRPr="00E44A03">
                    <w:rPr>
                      <w:rFonts w:ascii="Times New Roman" w:hAnsi="Times New Roman"/>
                      <w:color w:val="0000CC"/>
                      <w:sz w:val="21"/>
                      <w:szCs w:val="21"/>
                      <w:vertAlign w:val="superscript"/>
                    </w:rPr>
                    <w:t>3</w:t>
                  </w:r>
                </w:p>
              </w:tc>
            </w:tr>
            <w:tr w:rsidR="00E44A03" w:rsidRPr="00DC1110" w:rsidTr="00746D91">
              <w:trPr>
                <w:trHeight w:val="396"/>
                <w:jc w:val="center"/>
              </w:trPr>
              <w:tc>
                <w:tcPr>
                  <w:tcW w:w="512" w:type="dxa"/>
                  <w:vMerge/>
                  <w:tcBorders>
                    <w:tl2br w:val="nil"/>
                    <w:tr2bl w:val="nil"/>
                  </w:tcBorders>
                  <w:vAlign w:val="center"/>
                </w:tcPr>
                <w:p w:rsidR="00E44A03" w:rsidRPr="00DC1110" w:rsidRDefault="00E44A03">
                  <w:pPr>
                    <w:pStyle w:val="aff9"/>
                    <w:spacing w:line="240" w:lineRule="auto"/>
                    <w:rPr>
                      <w:rFonts w:ascii="Times New Roman" w:hAnsi="Times New Roman"/>
                      <w:sz w:val="21"/>
                      <w:szCs w:val="21"/>
                    </w:rPr>
                  </w:pPr>
                </w:p>
              </w:tc>
              <w:tc>
                <w:tcPr>
                  <w:tcW w:w="1128" w:type="dxa"/>
                  <w:vMerge/>
                  <w:tcBorders>
                    <w:tl2br w:val="nil"/>
                    <w:tr2bl w:val="nil"/>
                  </w:tcBorders>
                  <w:vAlign w:val="center"/>
                </w:tcPr>
                <w:p w:rsidR="00E44A03" w:rsidRPr="00DC1110" w:rsidRDefault="00E44A03">
                  <w:pPr>
                    <w:snapToGrid w:val="0"/>
                    <w:jc w:val="center"/>
                    <w:rPr>
                      <w:szCs w:val="21"/>
                    </w:rPr>
                  </w:pPr>
                </w:p>
              </w:tc>
              <w:tc>
                <w:tcPr>
                  <w:tcW w:w="1119" w:type="dxa"/>
                  <w:tcBorders>
                    <w:tl2br w:val="nil"/>
                    <w:tr2bl w:val="nil"/>
                  </w:tcBorders>
                  <w:vAlign w:val="center"/>
                </w:tcPr>
                <w:p w:rsidR="00E44A03" w:rsidRPr="00E44A03" w:rsidRDefault="00E44A03" w:rsidP="00E44A03">
                  <w:pPr>
                    <w:adjustRightInd w:val="0"/>
                    <w:snapToGrid w:val="0"/>
                    <w:jc w:val="center"/>
                    <w:rPr>
                      <w:color w:val="0000CC"/>
                      <w:szCs w:val="21"/>
                    </w:rPr>
                  </w:pPr>
                  <w:r w:rsidRPr="00E44A03">
                    <w:rPr>
                      <w:rFonts w:hint="eastAsia"/>
                      <w:color w:val="0000CC"/>
                      <w:szCs w:val="21"/>
                    </w:rPr>
                    <w:t>非甲烷总烃</w:t>
                  </w:r>
                </w:p>
                <w:p w:rsidR="00E44A03" w:rsidRPr="00E44A03" w:rsidRDefault="00E44A03" w:rsidP="00E44A03">
                  <w:pPr>
                    <w:adjustRightInd w:val="0"/>
                    <w:snapToGrid w:val="0"/>
                    <w:jc w:val="center"/>
                    <w:rPr>
                      <w:color w:val="0000CC"/>
                      <w:szCs w:val="21"/>
                    </w:rPr>
                  </w:pPr>
                  <w:r w:rsidRPr="00E44A03">
                    <w:rPr>
                      <w:rFonts w:hint="eastAsia"/>
                      <w:color w:val="0000CC"/>
                      <w:szCs w:val="21"/>
                    </w:rPr>
                    <w:t>（无组织）</w:t>
                  </w:r>
                </w:p>
              </w:tc>
              <w:tc>
                <w:tcPr>
                  <w:tcW w:w="859" w:type="dxa"/>
                  <w:tcBorders>
                    <w:tl2br w:val="nil"/>
                    <w:tr2bl w:val="nil"/>
                  </w:tcBorders>
                  <w:vAlign w:val="center"/>
                </w:tcPr>
                <w:p w:rsidR="00E44A03" w:rsidRPr="00E44A03" w:rsidRDefault="00E44A03">
                  <w:pPr>
                    <w:jc w:val="center"/>
                    <w:rPr>
                      <w:color w:val="0000CC"/>
                      <w:szCs w:val="21"/>
                    </w:rPr>
                  </w:pPr>
                  <w:r>
                    <w:rPr>
                      <w:rFonts w:hint="eastAsia"/>
                      <w:color w:val="0000CC"/>
                      <w:szCs w:val="21"/>
                    </w:rPr>
                    <w:t>0.021</w:t>
                  </w:r>
                </w:p>
              </w:tc>
              <w:tc>
                <w:tcPr>
                  <w:tcW w:w="1131" w:type="dxa"/>
                  <w:tcBorders>
                    <w:tl2br w:val="nil"/>
                    <w:tr2bl w:val="nil"/>
                  </w:tcBorders>
                  <w:vAlign w:val="center"/>
                </w:tcPr>
                <w:p w:rsidR="00E44A03" w:rsidRPr="00E44A03" w:rsidRDefault="00E44A03">
                  <w:pPr>
                    <w:pStyle w:val="aff9"/>
                    <w:spacing w:line="240" w:lineRule="auto"/>
                    <w:rPr>
                      <w:rFonts w:ascii="Times New Roman" w:hAnsi="Times New Roman"/>
                      <w:color w:val="0000CC"/>
                      <w:sz w:val="21"/>
                      <w:szCs w:val="21"/>
                    </w:rPr>
                  </w:pPr>
                  <w:r>
                    <w:rPr>
                      <w:rFonts w:ascii="Times New Roman" w:hAnsi="Times New Roman" w:hint="eastAsia"/>
                      <w:color w:val="0000CC"/>
                      <w:sz w:val="21"/>
                      <w:szCs w:val="21"/>
                    </w:rPr>
                    <w:t>/</w:t>
                  </w:r>
                </w:p>
              </w:tc>
              <w:tc>
                <w:tcPr>
                  <w:tcW w:w="645" w:type="dxa"/>
                  <w:tcBorders>
                    <w:tl2br w:val="nil"/>
                    <w:tr2bl w:val="nil"/>
                  </w:tcBorders>
                  <w:vAlign w:val="center"/>
                </w:tcPr>
                <w:p w:rsidR="00E44A03" w:rsidRPr="00E44A03" w:rsidRDefault="00E44A03">
                  <w:pPr>
                    <w:jc w:val="center"/>
                    <w:rPr>
                      <w:color w:val="0000CC"/>
                      <w:szCs w:val="21"/>
                    </w:rPr>
                  </w:pPr>
                  <w:r>
                    <w:rPr>
                      <w:rFonts w:hint="eastAsia"/>
                      <w:color w:val="0000CC"/>
                      <w:szCs w:val="21"/>
                    </w:rPr>
                    <w:t>/</w:t>
                  </w:r>
                </w:p>
              </w:tc>
              <w:tc>
                <w:tcPr>
                  <w:tcW w:w="855" w:type="dxa"/>
                  <w:tcBorders>
                    <w:tl2br w:val="nil"/>
                    <w:tr2bl w:val="nil"/>
                  </w:tcBorders>
                  <w:vAlign w:val="center"/>
                </w:tcPr>
                <w:p w:rsidR="00E44A03" w:rsidRPr="00E44A03" w:rsidRDefault="00E44A03">
                  <w:pPr>
                    <w:pStyle w:val="aff9"/>
                    <w:spacing w:line="240" w:lineRule="auto"/>
                    <w:rPr>
                      <w:rFonts w:ascii="Times New Roman" w:hAnsi="Times New Roman"/>
                      <w:color w:val="0000CC"/>
                      <w:sz w:val="21"/>
                      <w:szCs w:val="21"/>
                    </w:rPr>
                  </w:pPr>
                  <w:r>
                    <w:rPr>
                      <w:rFonts w:ascii="Times New Roman" w:hAnsi="Times New Roman" w:hint="eastAsia"/>
                      <w:color w:val="0000CC"/>
                      <w:sz w:val="21"/>
                      <w:szCs w:val="21"/>
                    </w:rPr>
                    <w:t>0.021</w:t>
                  </w:r>
                </w:p>
              </w:tc>
              <w:tc>
                <w:tcPr>
                  <w:tcW w:w="1045" w:type="dxa"/>
                  <w:tcBorders>
                    <w:tl2br w:val="nil"/>
                    <w:tr2bl w:val="nil"/>
                  </w:tcBorders>
                  <w:vAlign w:val="center"/>
                </w:tcPr>
                <w:p w:rsidR="00E44A03" w:rsidRPr="00E44A03" w:rsidRDefault="00E44A03">
                  <w:pPr>
                    <w:pStyle w:val="aff9"/>
                    <w:spacing w:line="240" w:lineRule="auto"/>
                    <w:rPr>
                      <w:rFonts w:ascii="Times New Roman" w:hAnsi="Times New Roman"/>
                      <w:color w:val="0000CC"/>
                      <w:sz w:val="21"/>
                      <w:szCs w:val="21"/>
                    </w:rPr>
                  </w:pPr>
                  <w:r>
                    <w:rPr>
                      <w:rFonts w:ascii="Times New Roman" w:hAnsi="Times New Roman" w:hint="eastAsia"/>
                      <w:color w:val="0000CC"/>
                      <w:sz w:val="21"/>
                      <w:szCs w:val="21"/>
                    </w:rPr>
                    <w:t>无组织</w:t>
                  </w:r>
                </w:p>
              </w:tc>
              <w:tc>
                <w:tcPr>
                  <w:tcW w:w="989" w:type="dxa"/>
                  <w:tcBorders>
                    <w:tl2br w:val="nil"/>
                    <w:tr2bl w:val="nil"/>
                  </w:tcBorders>
                  <w:vAlign w:val="center"/>
                </w:tcPr>
                <w:p w:rsidR="00E44A03" w:rsidRPr="00E44A03" w:rsidRDefault="00E44A03" w:rsidP="00E44A03">
                  <w:pPr>
                    <w:pStyle w:val="aff9"/>
                    <w:spacing w:line="240" w:lineRule="auto"/>
                    <w:rPr>
                      <w:rFonts w:ascii="Times New Roman" w:hAnsi="Times New Roman"/>
                      <w:color w:val="0000CC"/>
                      <w:sz w:val="21"/>
                      <w:szCs w:val="21"/>
                    </w:rPr>
                  </w:pPr>
                  <w:r>
                    <w:rPr>
                      <w:rFonts w:ascii="Times New Roman" w:hAnsi="Times New Roman" w:hint="eastAsia"/>
                      <w:color w:val="0000CC"/>
                      <w:sz w:val="21"/>
                      <w:szCs w:val="21"/>
                    </w:rPr>
                    <w:t>3</w:t>
                  </w:r>
                  <w:r w:rsidRPr="00E44A03">
                    <w:rPr>
                      <w:rFonts w:ascii="Times New Roman" w:hAnsi="Times New Roman"/>
                      <w:color w:val="0000CC"/>
                      <w:sz w:val="21"/>
                      <w:szCs w:val="21"/>
                    </w:rPr>
                    <w:t>mg/m</w:t>
                  </w:r>
                  <w:r w:rsidRPr="00E44A03">
                    <w:rPr>
                      <w:rFonts w:ascii="Times New Roman" w:hAnsi="Times New Roman"/>
                      <w:color w:val="0000CC"/>
                      <w:sz w:val="21"/>
                      <w:szCs w:val="21"/>
                      <w:vertAlign w:val="superscript"/>
                    </w:rPr>
                    <w:t>3</w:t>
                  </w:r>
                </w:p>
              </w:tc>
            </w:tr>
            <w:tr w:rsidR="00DC1110" w:rsidRPr="00DC1110" w:rsidTr="00746D91">
              <w:trPr>
                <w:trHeight w:val="53"/>
                <w:jc w:val="center"/>
              </w:trPr>
              <w:tc>
                <w:tcPr>
                  <w:tcW w:w="512" w:type="dxa"/>
                  <w:vMerge w:val="restart"/>
                  <w:tcBorders>
                    <w:tl2br w:val="nil"/>
                    <w:tr2bl w:val="nil"/>
                  </w:tcBorders>
                  <w:vAlign w:val="center"/>
                </w:tcPr>
                <w:p w:rsidR="003E032D" w:rsidRPr="00DC1110" w:rsidRDefault="00BA66DF">
                  <w:pPr>
                    <w:pStyle w:val="aff9"/>
                    <w:spacing w:line="240" w:lineRule="auto"/>
                    <w:rPr>
                      <w:rFonts w:ascii="Times New Roman" w:hAnsi="Times New Roman"/>
                      <w:sz w:val="21"/>
                      <w:szCs w:val="21"/>
                    </w:rPr>
                  </w:pPr>
                  <w:r w:rsidRPr="00DC1110">
                    <w:rPr>
                      <w:rFonts w:ascii="Times New Roman" w:hAnsi="Times New Roman"/>
                      <w:sz w:val="21"/>
                      <w:szCs w:val="21"/>
                    </w:rPr>
                    <w:t>废水</w:t>
                  </w:r>
                </w:p>
              </w:tc>
              <w:tc>
                <w:tcPr>
                  <w:tcW w:w="1128" w:type="dxa"/>
                  <w:vMerge w:val="restart"/>
                  <w:tcBorders>
                    <w:tl2br w:val="nil"/>
                    <w:tr2bl w:val="nil"/>
                  </w:tcBorders>
                  <w:vAlign w:val="center"/>
                </w:tcPr>
                <w:p w:rsidR="003E032D" w:rsidRPr="00DC1110" w:rsidRDefault="00BA66DF">
                  <w:pPr>
                    <w:pStyle w:val="aff9"/>
                    <w:spacing w:line="240" w:lineRule="auto"/>
                    <w:rPr>
                      <w:rFonts w:ascii="Times New Roman" w:hAnsi="Times New Roman"/>
                      <w:sz w:val="21"/>
                      <w:szCs w:val="21"/>
                    </w:rPr>
                  </w:pPr>
                  <w:r w:rsidRPr="00DC1110">
                    <w:rPr>
                      <w:rFonts w:ascii="Times New Roman" w:hAnsi="Times New Roman"/>
                      <w:sz w:val="21"/>
                      <w:szCs w:val="21"/>
                    </w:rPr>
                    <w:t>生活污水</w:t>
                  </w:r>
                </w:p>
              </w:tc>
              <w:tc>
                <w:tcPr>
                  <w:tcW w:w="1119" w:type="dxa"/>
                  <w:tcBorders>
                    <w:tl2br w:val="nil"/>
                    <w:tr2bl w:val="nil"/>
                  </w:tcBorders>
                  <w:vAlign w:val="center"/>
                </w:tcPr>
                <w:p w:rsidR="003E032D" w:rsidRPr="00DC1110" w:rsidRDefault="00BA66DF">
                  <w:pPr>
                    <w:snapToGrid w:val="0"/>
                    <w:jc w:val="center"/>
                    <w:rPr>
                      <w:szCs w:val="21"/>
                    </w:rPr>
                  </w:pPr>
                  <w:r w:rsidRPr="00DC1110">
                    <w:rPr>
                      <w:szCs w:val="21"/>
                    </w:rPr>
                    <w:t>COD</w:t>
                  </w:r>
                </w:p>
              </w:tc>
              <w:tc>
                <w:tcPr>
                  <w:tcW w:w="859" w:type="dxa"/>
                  <w:tcBorders>
                    <w:tl2br w:val="nil"/>
                    <w:tr2bl w:val="nil"/>
                  </w:tcBorders>
                  <w:vAlign w:val="center"/>
                </w:tcPr>
                <w:p w:rsidR="003E032D" w:rsidRPr="00DC1110" w:rsidRDefault="00BA66DF">
                  <w:pPr>
                    <w:jc w:val="center"/>
                    <w:rPr>
                      <w:szCs w:val="21"/>
                    </w:rPr>
                  </w:pPr>
                  <w:r w:rsidRPr="00DC1110">
                    <w:rPr>
                      <w:spacing w:val="-1"/>
                      <w:kern w:val="0"/>
                      <w:szCs w:val="21"/>
                    </w:rPr>
                    <w:t>0.07</w:t>
                  </w:r>
                </w:p>
              </w:tc>
              <w:tc>
                <w:tcPr>
                  <w:tcW w:w="1131" w:type="dxa"/>
                  <w:vMerge w:val="restart"/>
                  <w:tcBorders>
                    <w:tl2br w:val="nil"/>
                    <w:tr2bl w:val="nil"/>
                  </w:tcBorders>
                  <w:vAlign w:val="center"/>
                </w:tcPr>
                <w:p w:rsidR="003E032D" w:rsidRPr="00DC1110" w:rsidRDefault="00BA66DF">
                  <w:pPr>
                    <w:pStyle w:val="aff9"/>
                    <w:spacing w:line="240" w:lineRule="auto"/>
                    <w:rPr>
                      <w:rFonts w:ascii="Times New Roman" w:hAnsi="Times New Roman"/>
                      <w:sz w:val="21"/>
                      <w:szCs w:val="21"/>
                    </w:rPr>
                  </w:pPr>
                  <w:r w:rsidRPr="00DC1110">
                    <w:rPr>
                      <w:rFonts w:ascii="Times New Roman" w:hAnsi="Times New Roman"/>
                      <w:sz w:val="21"/>
                      <w:szCs w:val="21"/>
                    </w:rPr>
                    <w:t>化粪池（</w:t>
                  </w:r>
                  <w:r w:rsidRPr="00DC1110">
                    <w:rPr>
                      <w:rFonts w:ascii="Times New Roman" w:hAnsi="Times New Roman"/>
                      <w:sz w:val="21"/>
                      <w:szCs w:val="21"/>
                    </w:rPr>
                    <w:t>30m</w:t>
                  </w:r>
                  <w:r w:rsidRPr="00DC1110">
                    <w:rPr>
                      <w:rFonts w:ascii="Times New Roman" w:hAnsi="Times New Roman"/>
                      <w:sz w:val="21"/>
                      <w:szCs w:val="21"/>
                      <w:vertAlign w:val="superscript"/>
                    </w:rPr>
                    <w:t>3</w:t>
                  </w:r>
                  <w:r w:rsidRPr="00DC1110">
                    <w:rPr>
                      <w:rFonts w:ascii="Times New Roman" w:hAnsi="Times New Roman"/>
                      <w:sz w:val="21"/>
                      <w:szCs w:val="21"/>
                    </w:rPr>
                    <w:t>）</w:t>
                  </w:r>
                </w:p>
              </w:tc>
              <w:tc>
                <w:tcPr>
                  <w:tcW w:w="645" w:type="dxa"/>
                  <w:vMerge w:val="restart"/>
                  <w:tcBorders>
                    <w:tl2br w:val="nil"/>
                    <w:tr2bl w:val="nil"/>
                  </w:tcBorders>
                  <w:vAlign w:val="center"/>
                </w:tcPr>
                <w:p w:rsidR="003E032D" w:rsidRPr="00DC1110" w:rsidRDefault="00BA66DF">
                  <w:pPr>
                    <w:pStyle w:val="aff9"/>
                    <w:spacing w:line="240" w:lineRule="auto"/>
                    <w:rPr>
                      <w:rFonts w:ascii="Times New Roman" w:hAnsi="Times New Roman"/>
                      <w:sz w:val="21"/>
                      <w:szCs w:val="21"/>
                    </w:rPr>
                  </w:pPr>
                  <w:r w:rsidRPr="00DC1110">
                    <w:rPr>
                      <w:rFonts w:ascii="Times New Roman" w:hAnsi="Times New Roman"/>
                      <w:sz w:val="21"/>
                      <w:szCs w:val="21"/>
                    </w:rPr>
                    <w:t>1</w:t>
                  </w:r>
                  <w:r w:rsidRPr="00DC1110">
                    <w:rPr>
                      <w:rFonts w:ascii="Times New Roman" w:hAnsi="Times New Roman"/>
                      <w:sz w:val="21"/>
                      <w:szCs w:val="21"/>
                    </w:rPr>
                    <w:t>座</w:t>
                  </w:r>
                </w:p>
              </w:tc>
              <w:tc>
                <w:tcPr>
                  <w:tcW w:w="1900" w:type="dxa"/>
                  <w:gridSpan w:val="2"/>
                  <w:vMerge w:val="restart"/>
                  <w:tcBorders>
                    <w:tl2br w:val="nil"/>
                    <w:tr2bl w:val="nil"/>
                  </w:tcBorders>
                  <w:vAlign w:val="center"/>
                </w:tcPr>
                <w:p w:rsidR="003E032D" w:rsidRPr="00DC1110" w:rsidRDefault="00BA66DF">
                  <w:pPr>
                    <w:pStyle w:val="af8"/>
                    <w:jc w:val="center"/>
                    <w:rPr>
                      <w:sz w:val="21"/>
                      <w:szCs w:val="21"/>
                    </w:rPr>
                  </w:pPr>
                  <w:r w:rsidRPr="00DC1110">
                    <w:rPr>
                      <w:sz w:val="21"/>
                      <w:szCs w:val="21"/>
                    </w:rPr>
                    <w:t>定期清掏不外排</w:t>
                  </w:r>
                </w:p>
              </w:tc>
              <w:tc>
                <w:tcPr>
                  <w:tcW w:w="989" w:type="dxa"/>
                  <w:vMerge w:val="restart"/>
                  <w:tcBorders>
                    <w:tl2br w:val="nil"/>
                    <w:tr2bl w:val="nil"/>
                  </w:tcBorders>
                  <w:vAlign w:val="center"/>
                </w:tcPr>
                <w:p w:rsidR="003E032D" w:rsidRPr="00DC1110" w:rsidRDefault="00BA66DF">
                  <w:pPr>
                    <w:pStyle w:val="af8"/>
                    <w:jc w:val="center"/>
                    <w:rPr>
                      <w:sz w:val="21"/>
                      <w:szCs w:val="21"/>
                    </w:rPr>
                  </w:pPr>
                  <w:r w:rsidRPr="00DC1110">
                    <w:rPr>
                      <w:sz w:val="21"/>
                      <w:szCs w:val="21"/>
                    </w:rPr>
                    <w:t>落实情况</w:t>
                  </w:r>
                </w:p>
              </w:tc>
            </w:tr>
            <w:tr w:rsidR="00DC1110" w:rsidRPr="00DC1110" w:rsidTr="00746D91">
              <w:trPr>
                <w:trHeight w:val="20"/>
                <w:jc w:val="center"/>
              </w:trPr>
              <w:tc>
                <w:tcPr>
                  <w:tcW w:w="512" w:type="dxa"/>
                  <w:vMerge/>
                  <w:tcBorders>
                    <w:tl2br w:val="nil"/>
                    <w:tr2bl w:val="nil"/>
                  </w:tcBorders>
                  <w:vAlign w:val="center"/>
                </w:tcPr>
                <w:p w:rsidR="003E032D" w:rsidRPr="00DC1110" w:rsidRDefault="003E032D">
                  <w:pPr>
                    <w:pStyle w:val="aff9"/>
                    <w:spacing w:line="240" w:lineRule="auto"/>
                    <w:rPr>
                      <w:rFonts w:ascii="Times New Roman" w:hAnsi="Times New Roman"/>
                      <w:sz w:val="21"/>
                      <w:szCs w:val="21"/>
                    </w:rPr>
                  </w:pPr>
                </w:p>
              </w:tc>
              <w:tc>
                <w:tcPr>
                  <w:tcW w:w="1128" w:type="dxa"/>
                  <w:vMerge/>
                  <w:tcBorders>
                    <w:tl2br w:val="nil"/>
                    <w:tr2bl w:val="nil"/>
                  </w:tcBorders>
                  <w:vAlign w:val="center"/>
                </w:tcPr>
                <w:p w:rsidR="003E032D" w:rsidRPr="00DC1110" w:rsidRDefault="003E032D">
                  <w:pPr>
                    <w:pStyle w:val="aff9"/>
                    <w:spacing w:line="240" w:lineRule="auto"/>
                    <w:rPr>
                      <w:rFonts w:ascii="Times New Roman" w:hAnsi="Times New Roman"/>
                      <w:sz w:val="21"/>
                      <w:szCs w:val="21"/>
                    </w:rPr>
                  </w:pPr>
                </w:p>
              </w:tc>
              <w:tc>
                <w:tcPr>
                  <w:tcW w:w="1119" w:type="dxa"/>
                  <w:tcBorders>
                    <w:tl2br w:val="nil"/>
                    <w:tr2bl w:val="nil"/>
                  </w:tcBorders>
                  <w:vAlign w:val="center"/>
                </w:tcPr>
                <w:p w:rsidR="003E032D" w:rsidRPr="00DC1110" w:rsidRDefault="00BA66DF">
                  <w:pPr>
                    <w:snapToGrid w:val="0"/>
                    <w:jc w:val="center"/>
                    <w:rPr>
                      <w:szCs w:val="21"/>
                    </w:rPr>
                  </w:pPr>
                  <w:r w:rsidRPr="00DC1110">
                    <w:rPr>
                      <w:szCs w:val="21"/>
                    </w:rPr>
                    <w:t>BOD</w:t>
                  </w:r>
                  <w:r w:rsidRPr="00DC1110">
                    <w:rPr>
                      <w:szCs w:val="21"/>
                      <w:vertAlign w:val="subscript"/>
                    </w:rPr>
                    <w:t>5</w:t>
                  </w:r>
                </w:p>
              </w:tc>
              <w:tc>
                <w:tcPr>
                  <w:tcW w:w="859" w:type="dxa"/>
                  <w:tcBorders>
                    <w:tl2br w:val="nil"/>
                    <w:tr2bl w:val="nil"/>
                  </w:tcBorders>
                  <w:vAlign w:val="center"/>
                </w:tcPr>
                <w:p w:rsidR="003E032D" w:rsidRPr="00DC1110" w:rsidRDefault="00BA66DF">
                  <w:pPr>
                    <w:jc w:val="center"/>
                    <w:rPr>
                      <w:szCs w:val="21"/>
                    </w:rPr>
                  </w:pPr>
                  <w:r w:rsidRPr="00DC1110">
                    <w:rPr>
                      <w:spacing w:val="-1"/>
                      <w:kern w:val="0"/>
                      <w:szCs w:val="21"/>
                    </w:rPr>
                    <w:t>0.04</w:t>
                  </w:r>
                </w:p>
              </w:tc>
              <w:tc>
                <w:tcPr>
                  <w:tcW w:w="1131" w:type="dxa"/>
                  <w:vMerge/>
                  <w:tcBorders>
                    <w:tl2br w:val="nil"/>
                    <w:tr2bl w:val="nil"/>
                  </w:tcBorders>
                  <w:vAlign w:val="center"/>
                </w:tcPr>
                <w:p w:rsidR="003E032D" w:rsidRPr="00DC1110" w:rsidRDefault="003E032D">
                  <w:pPr>
                    <w:pStyle w:val="aff9"/>
                    <w:spacing w:line="240" w:lineRule="auto"/>
                    <w:rPr>
                      <w:rFonts w:ascii="Times New Roman" w:hAnsi="Times New Roman"/>
                      <w:sz w:val="21"/>
                      <w:szCs w:val="21"/>
                    </w:rPr>
                  </w:pPr>
                </w:p>
              </w:tc>
              <w:tc>
                <w:tcPr>
                  <w:tcW w:w="645" w:type="dxa"/>
                  <w:vMerge/>
                  <w:tcBorders>
                    <w:tl2br w:val="nil"/>
                    <w:tr2bl w:val="nil"/>
                  </w:tcBorders>
                  <w:vAlign w:val="center"/>
                </w:tcPr>
                <w:p w:rsidR="003E032D" w:rsidRPr="00DC1110" w:rsidRDefault="003E032D">
                  <w:pPr>
                    <w:pStyle w:val="aff9"/>
                    <w:spacing w:line="240" w:lineRule="auto"/>
                    <w:rPr>
                      <w:rFonts w:ascii="Times New Roman" w:hAnsi="Times New Roman"/>
                      <w:sz w:val="21"/>
                      <w:szCs w:val="21"/>
                    </w:rPr>
                  </w:pPr>
                </w:p>
              </w:tc>
              <w:tc>
                <w:tcPr>
                  <w:tcW w:w="1900" w:type="dxa"/>
                  <w:gridSpan w:val="2"/>
                  <w:vMerge/>
                  <w:tcBorders>
                    <w:tl2br w:val="nil"/>
                    <w:tr2bl w:val="nil"/>
                  </w:tcBorders>
                  <w:vAlign w:val="center"/>
                </w:tcPr>
                <w:p w:rsidR="003E032D" w:rsidRPr="00DC1110" w:rsidRDefault="003E032D">
                  <w:pPr>
                    <w:pStyle w:val="af8"/>
                    <w:jc w:val="center"/>
                    <w:rPr>
                      <w:sz w:val="21"/>
                      <w:szCs w:val="21"/>
                    </w:rPr>
                  </w:pPr>
                </w:p>
              </w:tc>
              <w:tc>
                <w:tcPr>
                  <w:tcW w:w="989" w:type="dxa"/>
                  <w:vMerge/>
                  <w:tcBorders>
                    <w:tl2br w:val="nil"/>
                    <w:tr2bl w:val="nil"/>
                  </w:tcBorders>
                  <w:vAlign w:val="center"/>
                </w:tcPr>
                <w:p w:rsidR="003E032D" w:rsidRPr="00DC1110" w:rsidRDefault="003E032D">
                  <w:pPr>
                    <w:pStyle w:val="af8"/>
                    <w:jc w:val="center"/>
                    <w:rPr>
                      <w:sz w:val="21"/>
                      <w:szCs w:val="21"/>
                    </w:rPr>
                  </w:pPr>
                </w:p>
              </w:tc>
            </w:tr>
            <w:tr w:rsidR="00DC1110" w:rsidRPr="00DC1110" w:rsidTr="00746D91">
              <w:trPr>
                <w:trHeight w:val="20"/>
                <w:jc w:val="center"/>
              </w:trPr>
              <w:tc>
                <w:tcPr>
                  <w:tcW w:w="512" w:type="dxa"/>
                  <w:vMerge/>
                  <w:tcBorders>
                    <w:tl2br w:val="nil"/>
                    <w:tr2bl w:val="nil"/>
                  </w:tcBorders>
                  <w:vAlign w:val="center"/>
                </w:tcPr>
                <w:p w:rsidR="003E032D" w:rsidRPr="00DC1110" w:rsidRDefault="003E032D">
                  <w:pPr>
                    <w:pStyle w:val="aff9"/>
                    <w:spacing w:line="240" w:lineRule="auto"/>
                    <w:rPr>
                      <w:rFonts w:ascii="Times New Roman" w:hAnsi="Times New Roman"/>
                      <w:sz w:val="21"/>
                      <w:szCs w:val="21"/>
                    </w:rPr>
                  </w:pPr>
                </w:p>
              </w:tc>
              <w:tc>
                <w:tcPr>
                  <w:tcW w:w="1128" w:type="dxa"/>
                  <w:vMerge/>
                  <w:tcBorders>
                    <w:tl2br w:val="nil"/>
                    <w:tr2bl w:val="nil"/>
                  </w:tcBorders>
                  <w:vAlign w:val="center"/>
                </w:tcPr>
                <w:p w:rsidR="003E032D" w:rsidRPr="00DC1110" w:rsidRDefault="003E032D">
                  <w:pPr>
                    <w:pStyle w:val="aff9"/>
                    <w:spacing w:line="240" w:lineRule="auto"/>
                    <w:rPr>
                      <w:rFonts w:ascii="Times New Roman" w:hAnsi="Times New Roman"/>
                      <w:sz w:val="21"/>
                      <w:szCs w:val="21"/>
                    </w:rPr>
                  </w:pPr>
                </w:p>
              </w:tc>
              <w:tc>
                <w:tcPr>
                  <w:tcW w:w="1119" w:type="dxa"/>
                  <w:tcBorders>
                    <w:tl2br w:val="nil"/>
                    <w:tr2bl w:val="nil"/>
                  </w:tcBorders>
                  <w:vAlign w:val="center"/>
                </w:tcPr>
                <w:p w:rsidR="003E032D" w:rsidRPr="00DC1110" w:rsidRDefault="00BA66DF">
                  <w:pPr>
                    <w:snapToGrid w:val="0"/>
                    <w:jc w:val="center"/>
                    <w:rPr>
                      <w:szCs w:val="21"/>
                    </w:rPr>
                  </w:pPr>
                  <w:r w:rsidRPr="00DC1110">
                    <w:rPr>
                      <w:szCs w:val="21"/>
                    </w:rPr>
                    <w:t>SS</w:t>
                  </w:r>
                </w:p>
              </w:tc>
              <w:tc>
                <w:tcPr>
                  <w:tcW w:w="859" w:type="dxa"/>
                  <w:tcBorders>
                    <w:tl2br w:val="nil"/>
                    <w:tr2bl w:val="nil"/>
                  </w:tcBorders>
                  <w:vAlign w:val="center"/>
                </w:tcPr>
                <w:p w:rsidR="003E032D" w:rsidRPr="00DC1110" w:rsidRDefault="00BA66DF">
                  <w:pPr>
                    <w:jc w:val="center"/>
                    <w:rPr>
                      <w:szCs w:val="21"/>
                    </w:rPr>
                  </w:pPr>
                  <w:r w:rsidRPr="00DC1110">
                    <w:rPr>
                      <w:spacing w:val="-1"/>
                      <w:kern w:val="0"/>
                      <w:szCs w:val="21"/>
                    </w:rPr>
                    <w:t>0.05</w:t>
                  </w:r>
                </w:p>
              </w:tc>
              <w:tc>
                <w:tcPr>
                  <w:tcW w:w="1131" w:type="dxa"/>
                  <w:vMerge/>
                  <w:tcBorders>
                    <w:tl2br w:val="nil"/>
                    <w:tr2bl w:val="nil"/>
                  </w:tcBorders>
                  <w:vAlign w:val="center"/>
                </w:tcPr>
                <w:p w:rsidR="003E032D" w:rsidRPr="00DC1110" w:rsidRDefault="003E032D">
                  <w:pPr>
                    <w:pStyle w:val="aff9"/>
                    <w:spacing w:line="240" w:lineRule="auto"/>
                    <w:rPr>
                      <w:rFonts w:ascii="Times New Roman" w:hAnsi="Times New Roman"/>
                      <w:sz w:val="21"/>
                      <w:szCs w:val="21"/>
                    </w:rPr>
                  </w:pPr>
                </w:p>
              </w:tc>
              <w:tc>
                <w:tcPr>
                  <w:tcW w:w="645" w:type="dxa"/>
                  <w:vMerge/>
                  <w:tcBorders>
                    <w:tl2br w:val="nil"/>
                    <w:tr2bl w:val="nil"/>
                  </w:tcBorders>
                  <w:vAlign w:val="center"/>
                </w:tcPr>
                <w:p w:rsidR="003E032D" w:rsidRPr="00DC1110" w:rsidRDefault="003E032D">
                  <w:pPr>
                    <w:pStyle w:val="aff9"/>
                    <w:spacing w:line="240" w:lineRule="auto"/>
                    <w:rPr>
                      <w:rFonts w:ascii="Times New Roman" w:hAnsi="Times New Roman"/>
                      <w:sz w:val="21"/>
                      <w:szCs w:val="21"/>
                    </w:rPr>
                  </w:pPr>
                </w:p>
              </w:tc>
              <w:tc>
                <w:tcPr>
                  <w:tcW w:w="1900" w:type="dxa"/>
                  <w:gridSpan w:val="2"/>
                  <w:vMerge/>
                  <w:tcBorders>
                    <w:tl2br w:val="nil"/>
                    <w:tr2bl w:val="nil"/>
                  </w:tcBorders>
                  <w:vAlign w:val="center"/>
                </w:tcPr>
                <w:p w:rsidR="003E032D" w:rsidRPr="00DC1110" w:rsidRDefault="003E032D">
                  <w:pPr>
                    <w:pStyle w:val="af8"/>
                    <w:jc w:val="center"/>
                    <w:rPr>
                      <w:sz w:val="21"/>
                      <w:szCs w:val="21"/>
                    </w:rPr>
                  </w:pPr>
                </w:p>
              </w:tc>
              <w:tc>
                <w:tcPr>
                  <w:tcW w:w="989" w:type="dxa"/>
                  <w:vMerge/>
                  <w:tcBorders>
                    <w:tl2br w:val="nil"/>
                    <w:tr2bl w:val="nil"/>
                  </w:tcBorders>
                  <w:vAlign w:val="center"/>
                </w:tcPr>
                <w:p w:rsidR="003E032D" w:rsidRPr="00DC1110" w:rsidRDefault="003E032D">
                  <w:pPr>
                    <w:pStyle w:val="af8"/>
                    <w:jc w:val="center"/>
                    <w:rPr>
                      <w:sz w:val="21"/>
                      <w:szCs w:val="21"/>
                    </w:rPr>
                  </w:pPr>
                </w:p>
              </w:tc>
            </w:tr>
            <w:tr w:rsidR="00DC1110" w:rsidRPr="00DC1110" w:rsidTr="00746D91">
              <w:trPr>
                <w:trHeight w:val="20"/>
                <w:jc w:val="center"/>
              </w:trPr>
              <w:tc>
                <w:tcPr>
                  <w:tcW w:w="512" w:type="dxa"/>
                  <w:vMerge/>
                  <w:tcBorders>
                    <w:tl2br w:val="nil"/>
                    <w:tr2bl w:val="nil"/>
                  </w:tcBorders>
                  <w:vAlign w:val="center"/>
                </w:tcPr>
                <w:p w:rsidR="003E032D" w:rsidRPr="00DC1110" w:rsidRDefault="003E032D">
                  <w:pPr>
                    <w:pStyle w:val="aff9"/>
                    <w:spacing w:line="240" w:lineRule="auto"/>
                    <w:rPr>
                      <w:rFonts w:ascii="Times New Roman" w:hAnsi="Times New Roman"/>
                      <w:sz w:val="21"/>
                      <w:szCs w:val="21"/>
                    </w:rPr>
                  </w:pPr>
                </w:p>
              </w:tc>
              <w:tc>
                <w:tcPr>
                  <w:tcW w:w="1128" w:type="dxa"/>
                  <w:vMerge/>
                  <w:tcBorders>
                    <w:tl2br w:val="nil"/>
                    <w:tr2bl w:val="nil"/>
                  </w:tcBorders>
                  <w:vAlign w:val="center"/>
                </w:tcPr>
                <w:p w:rsidR="003E032D" w:rsidRPr="00DC1110" w:rsidRDefault="003E032D">
                  <w:pPr>
                    <w:pStyle w:val="aff9"/>
                    <w:spacing w:line="240" w:lineRule="auto"/>
                    <w:rPr>
                      <w:rFonts w:ascii="Times New Roman" w:hAnsi="Times New Roman"/>
                      <w:sz w:val="21"/>
                      <w:szCs w:val="21"/>
                    </w:rPr>
                  </w:pPr>
                </w:p>
              </w:tc>
              <w:tc>
                <w:tcPr>
                  <w:tcW w:w="1119" w:type="dxa"/>
                  <w:tcBorders>
                    <w:tl2br w:val="nil"/>
                    <w:tr2bl w:val="nil"/>
                  </w:tcBorders>
                  <w:vAlign w:val="center"/>
                </w:tcPr>
                <w:p w:rsidR="003E032D" w:rsidRPr="00DC1110" w:rsidRDefault="00BA66DF">
                  <w:pPr>
                    <w:snapToGrid w:val="0"/>
                    <w:jc w:val="center"/>
                    <w:rPr>
                      <w:szCs w:val="21"/>
                    </w:rPr>
                  </w:pPr>
                  <w:r w:rsidRPr="00DC1110">
                    <w:rPr>
                      <w:szCs w:val="21"/>
                    </w:rPr>
                    <w:t>NH</w:t>
                  </w:r>
                  <w:r w:rsidRPr="00DC1110">
                    <w:rPr>
                      <w:szCs w:val="21"/>
                      <w:vertAlign w:val="subscript"/>
                    </w:rPr>
                    <w:t>3</w:t>
                  </w:r>
                  <w:r w:rsidRPr="00DC1110">
                    <w:rPr>
                      <w:szCs w:val="21"/>
                    </w:rPr>
                    <w:t>-N</w:t>
                  </w:r>
                </w:p>
              </w:tc>
              <w:tc>
                <w:tcPr>
                  <w:tcW w:w="859" w:type="dxa"/>
                  <w:tcBorders>
                    <w:tl2br w:val="nil"/>
                    <w:tr2bl w:val="nil"/>
                  </w:tcBorders>
                  <w:vAlign w:val="center"/>
                </w:tcPr>
                <w:p w:rsidR="003E032D" w:rsidRPr="00DC1110" w:rsidRDefault="00BA66DF">
                  <w:pPr>
                    <w:jc w:val="center"/>
                    <w:rPr>
                      <w:szCs w:val="21"/>
                    </w:rPr>
                  </w:pPr>
                  <w:r w:rsidRPr="00DC1110">
                    <w:rPr>
                      <w:spacing w:val="-1"/>
                      <w:kern w:val="0"/>
                      <w:szCs w:val="21"/>
                    </w:rPr>
                    <w:t>0.004</w:t>
                  </w:r>
                </w:p>
              </w:tc>
              <w:tc>
                <w:tcPr>
                  <w:tcW w:w="1131" w:type="dxa"/>
                  <w:vMerge/>
                  <w:tcBorders>
                    <w:tl2br w:val="nil"/>
                    <w:tr2bl w:val="nil"/>
                  </w:tcBorders>
                  <w:vAlign w:val="center"/>
                </w:tcPr>
                <w:p w:rsidR="003E032D" w:rsidRPr="00DC1110" w:rsidRDefault="003E032D">
                  <w:pPr>
                    <w:pStyle w:val="aff9"/>
                    <w:spacing w:line="240" w:lineRule="auto"/>
                    <w:rPr>
                      <w:rFonts w:ascii="Times New Roman" w:hAnsi="Times New Roman"/>
                      <w:sz w:val="21"/>
                      <w:szCs w:val="21"/>
                    </w:rPr>
                  </w:pPr>
                </w:p>
              </w:tc>
              <w:tc>
                <w:tcPr>
                  <w:tcW w:w="645" w:type="dxa"/>
                  <w:vMerge/>
                  <w:tcBorders>
                    <w:tl2br w:val="nil"/>
                    <w:tr2bl w:val="nil"/>
                  </w:tcBorders>
                  <w:vAlign w:val="center"/>
                </w:tcPr>
                <w:p w:rsidR="003E032D" w:rsidRPr="00DC1110" w:rsidRDefault="003E032D">
                  <w:pPr>
                    <w:pStyle w:val="aff9"/>
                    <w:spacing w:line="240" w:lineRule="auto"/>
                    <w:rPr>
                      <w:rFonts w:ascii="Times New Roman" w:hAnsi="Times New Roman"/>
                      <w:sz w:val="21"/>
                      <w:szCs w:val="21"/>
                    </w:rPr>
                  </w:pPr>
                </w:p>
              </w:tc>
              <w:tc>
                <w:tcPr>
                  <w:tcW w:w="1900" w:type="dxa"/>
                  <w:gridSpan w:val="2"/>
                  <w:vMerge/>
                  <w:tcBorders>
                    <w:tl2br w:val="nil"/>
                    <w:tr2bl w:val="nil"/>
                  </w:tcBorders>
                  <w:vAlign w:val="center"/>
                </w:tcPr>
                <w:p w:rsidR="003E032D" w:rsidRPr="00DC1110" w:rsidRDefault="003E032D">
                  <w:pPr>
                    <w:pStyle w:val="af8"/>
                    <w:jc w:val="center"/>
                    <w:rPr>
                      <w:sz w:val="21"/>
                      <w:szCs w:val="21"/>
                    </w:rPr>
                  </w:pPr>
                </w:p>
              </w:tc>
              <w:tc>
                <w:tcPr>
                  <w:tcW w:w="989" w:type="dxa"/>
                  <w:vMerge/>
                  <w:tcBorders>
                    <w:tl2br w:val="nil"/>
                    <w:tr2bl w:val="nil"/>
                  </w:tcBorders>
                  <w:vAlign w:val="center"/>
                </w:tcPr>
                <w:p w:rsidR="003E032D" w:rsidRPr="00DC1110" w:rsidRDefault="003E032D">
                  <w:pPr>
                    <w:pStyle w:val="af8"/>
                    <w:jc w:val="center"/>
                    <w:rPr>
                      <w:sz w:val="21"/>
                      <w:szCs w:val="21"/>
                    </w:rPr>
                  </w:pPr>
                </w:p>
              </w:tc>
            </w:tr>
            <w:tr w:rsidR="00DC1110" w:rsidRPr="00DC1110" w:rsidTr="00746D91">
              <w:trPr>
                <w:trHeight w:val="20"/>
                <w:jc w:val="center"/>
              </w:trPr>
              <w:tc>
                <w:tcPr>
                  <w:tcW w:w="512" w:type="dxa"/>
                  <w:vMerge/>
                  <w:tcBorders>
                    <w:tl2br w:val="nil"/>
                    <w:tr2bl w:val="nil"/>
                  </w:tcBorders>
                  <w:vAlign w:val="center"/>
                </w:tcPr>
                <w:p w:rsidR="003E032D" w:rsidRPr="00DC1110" w:rsidRDefault="003E032D">
                  <w:pPr>
                    <w:pStyle w:val="aff9"/>
                    <w:spacing w:line="240" w:lineRule="auto"/>
                    <w:rPr>
                      <w:rFonts w:ascii="Times New Roman" w:hAnsi="Times New Roman"/>
                      <w:sz w:val="21"/>
                      <w:szCs w:val="21"/>
                    </w:rPr>
                  </w:pPr>
                </w:p>
              </w:tc>
              <w:tc>
                <w:tcPr>
                  <w:tcW w:w="1128" w:type="dxa"/>
                  <w:vMerge/>
                  <w:tcBorders>
                    <w:tl2br w:val="nil"/>
                    <w:tr2bl w:val="nil"/>
                  </w:tcBorders>
                  <w:vAlign w:val="center"/>
                </w:tcPr>
                <w:p w:rsidR="003E032D" w:rsidRPr="00DC1110" w:rsidRDefault="003E032D">
                  <w:pPr>
                    <w:pStyle w:val="aff9"/>
                    <w:spacing w:line="240" w:lineRule="auto"/>
                    <w:rPr>
                      <w:rFonts w:ascii="Times New Roman" w:hAnsi="Times New Roman"/>
                      <w:sz w:val="21"/>
                      <w:szCs w:val="21"/>
                    </w:rPr>
                  </w:pPr>
                </w:p>
              </w:tc>
              <w:tc>
                <w:tcPr>
                  <w:tcW w:w="1119" w:type="dxa"/>
                  <w:tcBorders>
                    <w:tl2br w:val="nil"/>
                    <w:tr2bl w:val="nil"/>
                  </w:tcBorders>
                  <w:vAlign w:val="center"/>
                </w:tcPr>
                <w:p w:rsidR="003E032D" w:rsidRPr="00DC1110" w:rsidRDefault="00BA66DF">
                  <w:pPr>
                    <w:snapToGrid w:val="0"/>
                    <w:jc w:val="center"/>
                    <w:rPr>
                      <w:szCs w:val="21"/>
                    </w:rPr>
                  </w:pPr>
                  <w:r w:rsidRPr="00DC1110">
                    <w:rPr>
                      <w:szCs w:val="21"/>
                    </w:rPr>
                    <w:t>总氮</w:t>
                  </w:r>
                </w:p>
              </w:tc>
              <w:tc>
                <w:tcPr>
                  <w:tcW w:w="859" w:type="dxa"/>
                  <w:tcBorders>
                    <w:tl2br w:val="nil"/>
                    <w:tr2bl w:val="nil"/>
                  </w:tcBorders>
                  <w:vAlign w:val="center"/>
                </w:tcPr>
                <w:p w:rsidR="003E032D" w:rsidRPr="00DC1110" w:rsidRDefault="00BA66DF">
                  <w:pPr>
                    <w:jc w:val="center"/>
                    <w:rPr>
                      <w:szCs w:val="21"/>
                    </w:rPr>
                  </w:pPr>
                  <w:r w:rsidRPr="00DC1110">
                    <w:rPr>
                      <w:spacing w:val="-1"/>
                      <w:kern w:val="0"/>
                      <w:szCs w:val="21"/>
                    </w:rPr>
                    <w:t>0.01</w:t>
                  </w:r>
                </w:p>
              </w:tc>
              <w:tc>
                <w:tcPr>
                  <w:tcW w:w="1131" w:type="dxa"/>
                  <w:vMerge/>
                  <w:tcBorders>
                    <w:tl2br w:val="nil"/>
                    <w:tr2bl w:val="nil"/>
                  </w:tcBorders>
                  <w:vAlign w:val="center"/>
                </w:tcPr>
                <w:p w:rsidR="003E032D" w:rsidRPr="00DC1110" w:rsidRDefault="003E032D">
                  <w:pPr>
                    <w:pStyle w:val="aff9"/>
                    <w:spacing w:line="240" w:lineRule="auto"/>
                    <w:rPr>
                      <w:rFonts w:ascii="Times New Roman" w:hAnsi="Times New Roman"/>
                      <w:sz w:val="21"/>
                      <w:szCs w:val="21"/>
                    </w:rPr>
                  </w:pPr>
                </w:p>
              </w:tc>
              <w:tc>
                <w:tcPr>
                  <w:tcW w:w="645" w:type="dxa"/>
                  <w:vMerge/>
                  <w:tcBorders>
                    <w:tl2br w:val="nil"/>
                    <w:tr2bl w:val="nil"/>
                  </w:tcBorders>
                  <w:vAlign w:val="center"/>
                </w:tcPr>
                <w:p w:rsidR="003E032D" w:rsidRPr="00DC1110" w:rsidRDefault="003E032D">
                  <w:pPr>
                    <w:pStyle w:val="aff9"/>
                    <w:spacing w:line="240" w:lineRule="auto"/>
                    <w:rPr>
                      <w:rFonts w:ascii="Times New Roman" w:hAnsi="Times New Roman"/>
                      <w:sz w:val="21"/>
                      <w:szCs w:val="21"/>
                    </w:rPr>
                  </w:pPr>
                </w:p>
              </w:tc>
              <w:tc>
                <w:tcPr>
                  <w:tcW w:w="1900" w:type="dxa"/>
                  <w:gridSpan w:val="2"/>
                  <w:vMerge/>
                  <w:tcBorders>
                    <w:tl2br w:val="nil"/>
                    <w:tr2bl w:val="nil"/>
                  </w:tcBorders>
                  <w:vAlign w:val="center"/>
                </w:tcPr>
                <w:p w:rsidR="003E032D" w:rsidRPr="00DC1110" w:rsidRDefault="003E032D">
                  <w:pPr>
                    <w:pStyle w:val="af8"/>
                    <w:jc w:val="center"/>
                    <w:rPr>
                      <w:sz w:val="21"/>
                      <w:szCs w:val="21"/>
                    </w:rPr>
                  </w:pPr>
                </w:p>
              </w:tc>
              <w:tc>
                <w:tcPr>
                  <w:tcW w:w="989" w:type="dxa"/>
                  <w:vMerge/>
                  <w:tcBorders>
                    <w:tl2br w:val="nil"/>
                    <w:tr2bl w:val="nil"/>
                  </w:tcBorders>
                  <w:vAlign w:val="center"/>
                </w:tcPr>
                <w:p w:rsidR="003E032D" w:rsidRPr="00DC1110" w:rsidRDefault="003E032D">
                  <w:pPr>
                    <w:pStyle w:val="af8"/>
                    <w:jc w:val="center"/>
                    <w:rPr>
                      <w:sz w:val="21"/>
                      <w:szCs w:val="21"/>
                    </w:rPr>
                  </w:pPr>
                </w:p>
              </w:tc>
            </w:tr>
            <w:tr w:rsidR="00DC1110" w:rsidRPr="00DC1110" w:rsidTr="00746D91">
              <w:trPr>
                <w:trHeight w:val="20"/>
                <w:jc w:val="center"/>
              </w:trPr>
              <w:tc>
                <w:tcPr>
                  <w:tcW w:w="512" w:type="dxa"/>
                  <w:vMerge/>
                  <w:tcBorders>
                    <w:tl2br w:val="nil"/>
                    <w:tr2bl w:val="nil"/>
                  </w:tcBorders>
                  <w:vAlign w:val="center"/>
                </w:tcPr>
                <w:p w:rsidR="003E032D" w:rsidRPr="00DC1110" w:rsidRDefault="003E032D">
                  <w:pPr>
                    <w:pStyle w:val="aff9"/>
                    <w:spacing w:line="240" w:lineRule="auto"/>
                    <w:rPr>
                      <w:rFonts w:ascii="Times New Roman" w:hAnsi="Times New Roman"/>
                      <w:sz w:val="21"/>
                      <w:szCs w:val="21"/>
                    </w:rPr>
                  </w:pPr>
                </w:p>
              </w:tc>
              <w:tc>
                <w:tcPr>
                  <w:tcW w:w="1128" w:type="dxa"/>
                  <w:vMerge/>
                  <w:tcBorders>
                    <w:tl2br w:val="nil"/>
                    <w:tr2bl w:val="nil"/>
                  </w:tcBorders>
                  <w:vAlign w:val="center"/>
                </w:tcPr>
                <w:p w:rsidR="003E032D" w:rsidRPr="00DC1110" w:rsidRDefault="003E032D">
                  <w:pPr>
                    <w:pStyle w:val="aff9"/>
                    <w:spacing w:line="240" w:lineRule="auto"/>
                    <w:rPr>
                      <w:rFonts w:ascii="Times New Roman" w:hAnsi="Times New Roman"/>
                      <w:sz w:val="21"/>
                      <w:szCs w:val="21"/>
                    </w:rPr>
                  </w:pPr>
                </w:p>
              </w:tc>
              <w:tc>
                <w:tcPr>
                  <w:tcW w:w="1119" w:type="dxa"/>
                  <w:tcBorders>
                    <w:tl2br w:val="nil"/>
                    <w:tr2bl w:val="nil"/>
                  </w:tcBorders>
                  <w:vAlign w:val="center"/>
                </w:tcPr>
                <w:p w:rsidR="003E032D" w:rsidRPr="00DC1110" w:rsidRDefault="00BA66DF">
                  <w:pPr>
                    <w:snapToGrid w:val="0"/>
                    <w:jc w:val="center"/>
                    <w:rPr>
                      <w:szCs w:val="21"/>
                    </w:rPr>
                  </w:pPr>
                  <w:r w:rsidRPr="00DC1110">
                    <w:rPr>
                      <w:szCs w:val="21"/>
                    </w:rPr>
                    <w:t>总磷</w:t>
                  </w:r>
                </w:p>
              </w:tc>
              <w:tc>
                <w:tcPr>
                  <w:tcW w:w="859" w:type="dxa"/>
                  <w:tcBorders>
                    <w:tl2br w:val="nil"/>
                    <w:tr2bl w:val="nil"/>
                  </w:tcBorders>
                  <w:vAlign w:val="center"/>
                </w:tcPr>
                <w:p w:rsidR="003E032D" w:rsidRPr="00DC1110" w:rsidRDefault="00BA66DF">
                  <w:pPr>
                    <w:jc w:val="center"/>
                    <w:rPr>
                      <w:szCs w:val="21"/>
                    </w:rPr>
                  </w:pPr>
                  <w:r w:rsidRPr="00DC1110">
                    <w:rPr>
                      <w:spacing w:val="-1"/>
                      <w:kern w:val="0"/>
                      <w:szCs w:val="21"/>
                    </w:rPr>
                    <w:t>0.001</w:t>
                  </w:r>
                </w:p>
              </w:tc>
              <w:tc>
                <w:tcPr>
                  <w:tcW w:w="1131" w:type="dxa"/>
                  <w:vMerge/>
                  <w:tcBorders>
                    <w:tl2br w:val="nil"/>
                    <w:tr2bl w:val="nil"/>
                  </w:tcBorders>
                  <w:vAlign w:val="center"/>
                </w:tcPr>
                <w:p w:rsidR="003E032D" w:rsidRPr="00DC1110" w:rsidRDefault="003E032D">
                  <w:pPr>
                    <w:pStyle w:val="aff9"/>
                    <w:spacing w:line="240" w:lineRule="auto"/>
                    <w:rPr>
                      <w:rFonts w:ascii="Times New Roman" w:hAnsi="Times New Roman"/>
                      <w:sz w:val="21"/>
                      <w:szCs w:val="21"/>
                    </w:rPr>
                  </w:pPr>
                </w:p>
              </w:tc>
              <w:tc>
                <w:tcPr>
                  <w:tcW w:w="645" w:type="dxa"/>
                  <w:vMerge/>
                  <w:tcBorders>
                    <w:tl2br w:val="nil"/>
                    <w:tr2bl w:val="nil"/>
                  </w:tcBorders>
                  <w:vAlign w:val="center"/>
                </w:tcPr>
                <w:p w:rsidR="003E032D" w:rsidRPr="00DC1110" w:rsidRDefault="003E032D">
                  <w:pPr>
                    <w:pStyle w:val="aff9"/>
                    <w:spacing w:line="240" w:lineRule="auto"/>
                    <w:rPr>
                      <w:rFonts w:ascii="Times New Roman" w:hAnsi="Times New Roman"/>
                      <w:sz w:val="21"/>
                      <w:szCs w:val="21"/>
                    </w:rPr>
                  </w:pPr>
                </w:p>
              </w:tc>
              <w:tc>
                <w:tcPr>
                  <w:tcW w:w="1900" w:type="dxa"/>
                  <w:gridSpan w:val="2"/>
                  <w:vMerge/>
                  <w:tcBorders>
                    <w:tl2br w:val="nil"/>
                    <w:tr2bl w:val="nil"/>
                  </w:tcBorders>
                  <w:vAlign w:val="center"/>
                </w:tcPr>
                <w:p w:rsidR="003E032D" w:rsidRPr="00DC1110" w:rsidRDefault="003E032D">
                  <w:pPr>
                    <w:pStyle w:val="af8"/>
                    <w:jc w:val="center"/>
                    <w:rPr>
                      <w:sz w:val="21"/>
                      <w:szCs w:val="21"/>
                    </w:rPr>
                  </w:pPr>
                </w:p>
              </w:tc>
              <w:tc>
                <w:tcPr>
                  <w:tcW w:w="989" w:type="dxa"/>
                  <w:vMerge/>
                  <w:tcBorders>
                    <w:tl2br w:val="nil"/>
                    <w:tr2bl w:val="nil"/>
                  </w:tcBorders>
                  <w:vAlign w:val="center"/>
                </w:tcPr>
                <w:p w:rsidR="003E032D" w:rsidRPr="00DC1110" w:rsidRDefault="003E032D">
                  <w:pPr>
                    <w:pStyle w:val="af8"/>
                    <w:jc w:val="center"/>
                    <w:rPr>
                      <w:sz w:val="21"/>
                      <w:szCs w:val="21"/>
                    </w:rPr>
                  </w:pPr>
                </w:p>
              </w:tc>
            </w:tr>
            <w:tr w:rsidR="00DC1110" w:rsidRPr="00DC1110" w:rsidTr="00746D91">
              <w:trPr>
                <w:trHeight w:val="20"/>
                <w:jc w:val="center"/>
              </w:trPr>
              <w:tc>
                <w:tcPr>
                  <w:tcW w:w="512" w:type="dxa"/>
                  <w:vMerge w:val="restart"/>
                  <w:tcBorders>
                    <w:tl2br w:val="nil"/>
                    <w:tr2bl w:val="nil"/>
                  </w:tcBorders>
                  <w:vAlign w:val="center"/>
                </w:tcPr>
                <w:p w:rsidR="003E032D" w:rsidRPr="00DC1110" w:rsidRDefault="00BA66DF">
                  <w:pPr>
                    <w:pStyle w:val="aff9"/>
                    <w:spacing w:line="240" w:lineRule="auto"/>
                    <w:rPr>
                      <w:rFonts w:ascii="Times New Roman" w:hAnsi="Times New Roman"/>
                      <w:sz w:val="21"/>
                      <w:szCs w:val="21"/>
                    </w:rPr>
                  </w:pPr>
                  <w:r w:rsidRPr="00DC1110">
                    <w:rPr>
                      <w:rFonts w:ascii="Times New Roman" w:hAnsi="Times New Roman"/>
                      <w:sz w:val="21"/>
                      <w:szCs w:val="21"/>
                    </w:rPr>
                    <w:t>固废</w:t>
                  </w:r>
                </w:p>
              </w:tc>
              <w:tc>
                <w:tcPr>
                  <w:tcW w:w="1128" w:type="dxa"/>
                  <w:tcBorders>
                    <w:tl2br w:val="nil"/>
                    <w:tr2bl w:val="nil"/>
                  </w:tcBorders>
                  <w:vAlign w:val="center"/>
                </w:tcPr>
                <w:p w:rsidR="003E032D" w:rsidRPr="00DC1110" w:rsidRDefault="00BA66DF">
                  <w:pPr>
                    <w:jc w:val="center"/>
                    <w:rPr>
                      <w:szCs w:val="21"/>
                    </w:rPr>
                  </w:pPr>
                  <w:r w:rsidRPr="00DC1110">
                    <w:rPr>
                      <w:szCs w:val="21"/>
                    </w:rPr>
                    <w:t>员工生活</w:t>
                  </w:r>
                </w:p>
              </w:tc>
              <w:tc>
                <w:tcPr>
                  <w:tcW w:w="1119" w:type="dxa"/>
                  <w:tcBorders>
                    <w:tl2br w:val="nil"/>
                    <w:tr2bl w:val="nil"/>
                  </w:tcBorders>
                  <w:vAlign w:val="center"/>
                </w:tcPr>
                <w:p w:rsidR="003E032D" w:rsidRPr="00DC1110" w:rsidRDefault="00BA66DF">
                  <w:pPr>
                    <w:jc w:val="center"/>
                    <w:rPr>
                      <w:szCs w:val="21"/>
                    </w:rPr>
                  </w:pPr>
                  <w:r w:rsidRPr="00DC1110">
                    <w:rPr>
                      <w:szCs w:val="21"/>
                    </w:rPr>
                    <w:t>生活垃圾</w:t>
                  </w:r>
                </w:p>
              </w:tc>
              <w:tc>
                <w:tcPr>
                  <w:tcW w:w="859" w:type="dxa"/>
                  <w:tcBorders>
                    <w:tl2br w:val="nil"/>
                    <w:tr2bl w:val="nil"/>
                  </w:tcBorders>
                  <w:vAlign w:val="center"/>
                </w:tcPr>
                <w:p w:rsidR="003E032D" w:rsidRPr="00DC1110" w:rsidRDefault="00BA66DF">
                  <w:pPr>
                    <w:pStyle w:val="13"/>
                    <w:spacing w:after="0" w:line="240" w:lineRule="auto"/>
                    <w:outlineLvl w:val="9"/>
                    <w:rPr>
                      <w:rFonts w:eastAsia="宋体"/>
                      <w:szCs w:val="21"/>
                    </w:rPr>
                  </w:pPr>
                  <w:r w:rsidRPr="00DC1110">
                    <w:rPr>
                      <w:rFonts w:eastAsia="宋体"/>
                      <w:szCs w:val="21"/>
                    </w:rPr>
                    <w:t>2.4</w:t>
                  </w:r>
                </w:p>
              </w:tc>
              <w:tc>
                <w:tcPr>
                  <w:tcW w:w="3676" w:type="dxa"/>
                  <w:gridSpan w:val="4"/>
                  <w:tcBorders>
                    <w:tl2br w:val="nil"/>
                    <w:tr2bl w:val="nil"/>
                  </w:tcBorders>
                  <w:vAlign w:val="center"/>
                </w:tcPr>
                <w:p w:rsidR="003E032D" w:rsidRPr="00DC1110" w:rsidRDefault="00BA66DF">
                  <w:pPr>
                    <w:pStyle w:val="aff9"/>
                    <w:spacing w:line="240" w:lineRule="auto"/>
                    <w:rPr>
                      <w:rFonts w:ascii="Times New Roman" w:hAnsi="Times New Roman"/>
                      <w:sz w:val="21"/>
                      <w:szCs w:val="21"/>
                    </w:rPr>
                  </w:pPr>
                  <w:r w:rsidRPr="00DC1110">
                    <w:rPr>
                      <w:rFonts w:ascii="Times New Roman" w:hAnsi="Times New Roman"/>
                      <w:sz w:val="21"/>
                      <w:szCs w:val="21"/>
                    </w:rPr>
                    <w:t>收集后交由环卫部门统一清运</w:t>
                  </w:r>
                </w:p>
              </w:tc>
              <w:tc>
                <w:tcPr>
                  <w:tcW w:w="989" w:type="dxa"/>
                  <w:vMerge w:val="restart"/>
                  <w:tcBorders>
                    <w:tl2br w:val="nil"/>
                    <w:tr2bl w:val="nil"/>
                  </w:tcBorders>
                  <w:vAlign w:val="center"/>
                </w:tcPr>
                <w:p w:rsidR="003E032D" w:rsidRPr="00DC1110" w:rsidRDefault="00BA66DF">
                  <w:pPr>
                    <w:pStyle w:val="aff9"/>
                    <w:spacing w:line="240" w:lineRule="auto"/>
                    <w:rPr>
                      <w:rFonts w:ascii="Times New Roman" w:hAnsi="Times New Roman"/>
                      <w:sz w:val="21"/>
                      <w:szCs w:val="21"/>
                    </w:rPr>
                  </w:pPr>
                  <w:r w:rsidRPr="00DC1110">
                    <w:rPr>
                      <w:rFonts w:ascii="Times New Roman" w:hAnsi="Times New Roman"/>
                      <w:sz w:val="21"/>
                      <w:szCs w:val="21"/>
                    </w:rPr>
                    <w:t>落实情况</w:t>
                  </w:r>
                </w:p>
              </w:tc>
            </w:tr>
            <w:tr w:rsidR="00DC1110" w:rsidRPr="00DC1110" w:rsidTr="00746D91">
              <w:trPr>
                <w:trHeight w:val="20"/>
                <w:jc w:val="center"/>
              </w:trPr>
              <w:tc>
                <w:tcPr>
                  <w:tcW w:w="512" w:type="dxa"/>
                  <w:vMerge/>
                  <w:tcBorders>
                    <w:tl2br w:val="nil"/>
                    <w:tr2bl w:val="nil"/>
                  </w:tcBorders>
                  <w:vAlign w:val="center"/>
                </w:tcPr>
                <w:p w:rsidR="003E032D" w:rsidRPr="00DC1110" w:rsidRDefault="003E032D">
                  <w:pPr>
                    <w:pStyle w:val="aff9"/>
                    <w:spacing w:line="240" w:lineRule="auto"/>
                    <w:rPr>
                      <w:rFonts w:ascii="Times New Roman" w:hAnsi="Times New Roman"/>
                      <w:sz w:val="21"/>
                      <w:szCs w:val="21"/>
                    </w:rPr>
                  </w:pPr>
                </w:p>
              </w:tc>
              <w:tc>
                <w:tcPr>
                  <w:tcW w:w="1128" w:type="dxa"/>
                  <w:tcBorders>
                    <w:tl2br w:val="nil"/>
                    <w:tr2bl w:val="nil"/>
                  </w:tcBorders>
                  <w:vAlign w:val="center"/>
                </w:tcPr>
                <w:p w:rsidR="003E032D" w:rsidRPr="00DC1110" w:rsidRDefault="00BA66DF">
                  <w:pPr>
                    <w:jc w:val="center"/>
                    <w:rPr>
                      <w:szCs w:val="21"/>
                    </w:rPr>
                  </w:pPr>
                  <w:r w:rsidRPr="00DC1110">
                    <w:rPr>
                      <w:szCs w:val="21"/>
                    </w:rPr>
                    <w:t>生产过程</w:t>
                  </w:r>
                </w:p>
              </w:tc>
              <w:tc>
                <w:tcPr>
                  <w:tcW w:w="1119" w:type="dxa"/>
                  <w:tcBorders>
                    <w:tl2br w:val="nil"/>
                    <w:tr2bl w:val="nil"/>
                  </w:tcBorders>
                  <w:vAlign w:val="center"/>
                </w:tcPr>
                <w:p w:rsidR="003E032D" w:rsidRPr="00DC1110" w:rsidRDefault="00BA66DF">
                  <w:pPr>
                    <w:jc w:val="center"/>
                    <w:rPr>
                      <w:szCs w:val="21"/>
                    </w:rPr>
                  </w:pPr>
                  <w:r w:rsidRPr="00DC1110">
                    <w:rPr>
                      <w:szCs w:val="21"/>
                    </w:rPr>
                    <w:t>边角料</w:t>
                  </w:r>
                </w:p>
              </w:tc>
              <w:tc>
                <w:tcPr>
                  <w:tcW w:w="859" w:type="dxa"/>
                  <w:tcBorders>
                    <w:tl2br w:val="nil"/>
                    <w:tr2bl w:val="nil"/>
                  </w:tcBorders>
                  <w:vAlign w:val="center"/>
                </w:tcPr>
                <w:p w:rsidR="003E032D" w:rsidRPr="00DC1110" w:rsidRDefault="00BA66DF">
                  <w:pPr>
                    <w:pStyle w:val="13"/>
                    <w:spacing w:after="0" w:line="240" w:lineRule="auto"/>
                    <w:outlineLvl w:val="9"/>
                    <w:rPr>
                      <w:rFonts w:eastAsia="宋体"/>
                      <w:szCs w:val="21"/>
                    </w:rPr>
                  </w:pPr>
                  <w:r w:rsidRPr="00DC1110">
                    <w:rPr>
                      <w:rFonts w:eastAsia="宋体"/>
                      <w:szCs w:val="21"/>
                    </w:rPr>
                    <w:t>3</w:t>
                  </w:r>
                </w:p>
              </w:tc>
              <w:tc>
                <w:tcPr>
                  <w:tcW w:w="3676" w:type="dxa"/>
                  <w:gridSpan w:val="4"/>
                  <w:tcBorders>
                    <w:tl2br w:val="nil"/>
                    <w:tr2bl w:val="nil"/>
                  </w:tcBorders>
                  <w:vAlign w:val="center"/>
                </w:tcPr>
                <w:p w:rsidR="003E032D" w:rsidRPr="00DC1110" w:rsidRDefault="00BA66DF">
                  <w:pPr>
                    <w:pStyle w:val="aff9"/>
                    <w:spacing w:line="240" w:lineRule="auto"/>
                    <w:rPr>
                      <w:rFonts w:ascii="Times New Roman" w:hAnsi="Times New Roman"/>
                      <w:sz w:val="21"/>
                      <w:szCs w:val="21"/>
                    </w:rPr>
                  </w:pPr>
                  <w:r w:rsidRPr="00DC1110">
                    <w:rPr>
                      <w:rFonts w:ascii="Times New Roman" w:hAnsi="Times New Roman"/>
                      <w:sz w:val="21"/>
                      <w:szCs w:val="21"/>
                    </w:rPr>
                    <w:t>收集后外售给回收公司</w:t>
                  </w:r>
                </w:p>
              </w:tc>
              <w:tc>
                <w:tcPr>
                  <w:tcW w:w="989" w:type="dxa"/>
                  <w:vMerge/>
                  <w:tcBorders>
                    <w:tl2br w:val="nil"/>
                    <w:tr2bl w:val="nil"/>
                  </w:tcBorders>
                  <w:vAlign w:val="center"/>
                </w:tcPr>
                <w:p w:rsidR="003E032D" w:rsidRPr="00DC1110" w:rsidRDefault="003E032D">
                  <w:pPr>
                    <w:pStyle w:val="aff9"/>
                    <w:spacing w:line="240" w:lineRule="auto"/>
                    <w:rPr>
                      <w:rFonts w:ascii="Times New Roman" w:hAnsi="Times New Roman"/>
                      <w:sz w:val="21"/>
                      <w:szCs w:val="21"/>
                    </w:rPr>
                  </w:pPr>
                </w:p>
              </w:tc>
            </w:tr>
            <w:tr w:rsidR="00DC1110" w:rsidRPr="00DC1110" w:rsidTr="00746D91">
              <w:trPr>
                <w:trHeight w:val="20"/>
                <w:jc w:val="center"/>
              </w:trPr>
              <w:tc>
                <w:tcPr>
                  <w:tcW w:w="512" w:type="dxa"/>
                  <w:vMerge/>
                  <w:tcBorders>
                    <w:tl2br w:val="nil"/>
                    <w:tr2bl w:val="nil"/>
                  </w:tcBorders>
                  <w:vAlign w:val="center"/>
                </w:tcPr>
                <w:p w:rsidR="003E032D" w:rsidRPr="00DC1110" w:rsidRDefault="003E032D">
                  <w:pPr>
                    <w:pStyle w:val="aff9"/>
                    <w:spacing w:line="240" w:lineRule="auto"/>
                    <w:rPr>
                      <w:rFonts w:ascii="Times New Roman" w:hAnsi="Times New Roman"/>
                      <w:sz w:val="21"/>
                      <w:szCs w:val="21"/>
                    </w:rPr>
                  </w:pPr>
                </w:p>
              </w:tc>
              <w:tc>
                <w:tcPr>
                  <w:tcW w:w="1128" w:type="dxa"/>
                  <w:tcBorders>
                    <w:tl2br w:val="nil"/>
                    <w:tr2bl w:val="nil"/>
                  </w:tcBorders>
                  <w:vAlign w:val="center"/>
                </w:tcPr>
                <w:p w:rsidR="003E032D" w:rsidRPr="00DC1110" w:rsidRDefault="00BA66DF">
                  <w:pPr>
                    <w:jc w:val="center"/>
                    <w:rPr>
                      <w:szCs w:val="21"/>
                    </w:rPr>
                  </w:pPr>
                  <w:r w:rsidRPr="00DC1110">
                    <w:rPr>
                      <w:szCs w:val="21"/>
                    </w:rPr>
                    <w:t>活性炭吸附装置</w:t>
                  </w:r>
                </w:p>
              </w:tc>
              <w:tc>
                <w:tcPr>
                  <w:tcW w:w="1119" w:type="dxa"/>
                  <w:tcBorders>
                    <w:tl2br w:val="nil"/>
                    <w:tr2bl w:val="nil"/>
                  </w:tcBorders>
                  <w:vAlign w:val="center"/>
                </w:tcPr>
                <w:p w:rsidR="003E032D" w:rsidRPr="00DC1110" w:rsidRDefault="00BA66DF">
                  <w:pPr>
                    <w:jc w:val="center"/>
                    <w:rPr>
                      <w:szCs w:val="21"/>
                    </w:rPr>
                  </w:pPr>
                  <w:r w:rsidRPr="00DC1110">
                    <w:rPr>
                      <w:szCs w:val="21"/>
                    </w:rPr>
                    <w:t>废活性炭</w:t>
                  </w:r>
                </w:p>
              </w:tc>
              <w:tc>
                <w:tcPr>
                  <w:tcW w:w="859" w:type="dxa"/>
                  <w:tcBorders>
                    <w:tl2br w:val="nil"/>
                    <w:tr2bl w:val="nil"/>
                  </w:tcBorders>
                  <w:vAlign w:val="center"/>
                </w:tcPr>
                <w:p w:rsidR="003E032D" w:rsidRPr="00DC1110" w:rsidRDefault="00B52A32">
                  <w:pPr>
                    <w:pStyle w:val="13"/>
                    <w:spacing w:after="0" w:line="240" w:lineRule="auto"/>
                    <w:outlineLvl w:val="9"/>
                    <w:rPr>
                      <w:rFonts w:eastAsia="宋体"/>
                      <w:szCs w:val="21"/>
                    </w:rPr>
                  </w:pPr>
                  <w:r w:rsidRPr="00B52A32">
                    <w:rPr>
                      <w:rFonts w:eastAsia="宋体" w:hint="eastAsia"/>
                      <w:color w:val="0000CC"/>
                      <w:spacing w:val="-1"/>
                      <w:kern w:val="0"/>
                      <w:szCs w:val="21"/>
                    </w:rPr>
                    <w:t>1.59</w:t>
                  </w:r>
                </w:p>
              </w:tc>
              <w:tc>
                <w:tcPr>
                  <w:tcW w:w="3676" w:type="dxa"/>
                  <w:gridSpan w:val="4"/>
                  <w:tcBorders>
                    <w:tl2br w:val="nil"/>
                    <w:tr2bl w:val="nil"/>
                  </w:tcBorders>
                  <w:vAlign w:val="center"/>
                </w:tcPr>
                <w:p w:rsidR="003E032D" w:rsidRPr="00DC1110" w:rsidRDefault="00BA66DF">
                  <w:pPr>
                    <w:pStyle w:val="aff9"/>
                    <w:spacing w:line="240" w:lineRule="auto"/>
                    <w:rPr>
                      <w:rFonts w:ascii="Times New Roman" w:hAnsi="Times New Roman"/>
                      <w:sz w:val="21"/>
                      <w:szCs w:val="21"/>
                    </w:rPr>
                  </w:pPr>
                  <w:r w:rsidRPr="00DC1110">
                    <w:rPr>
                      <w:rFonts w:ascii="Times New Roman" w:hAnsi="Times New Roman"/>
                      <w:sz w:val="21"/>
                      <w:szCs w:val="21"/>
                    </w:rPr>
                    <w:t>交由有资质的单位处置</w:t>
                  </w:r>
                </w:p>
              </w:tc>
              <w:tc>
                <w:tcPr>
                  <w:tcW w:w="989" w:type="dxa"/>
                  <w:vMerge/>
                  <w:tcBorders>
                    <w:tl2br w:val="nil"/>
                    <w:tr2bl w:val="nil"/>
                  </w:tcBorders>
                  <w:vAlign w:val="center"/>
                </w:tcPr>
                <w:p w:rsidR="003E032D" w:rsidRPr="00DC1110" w:rsidRDefault="003E032D">
                  <w:pPr>
                    <w:pStyle w:val="aff9"/>
                    <w:spacing w:line="240" w:lineRule="auto"/>
                    <w:rPr>
                      <w:rFonts w:ascii="Times New Roman" w:hAnsi="Times New Roman"/>
                      <w:sz w:val="21"/>
                      <w:szCs w:val="21"/>
                    </w:rPr>
                  </w:pPr>
                </w:p>
              </w:tc>
            </w:tr>
            <w:tr w:rsidR="00DC1110" w:rsidRPr="00DC1110" w:rsidTr="00746D91">
              <w:trPr>
                <w:trHeight w:val="20"/>
                <w:jc w:val="center"/>
              </w:trPr>
              <w:tc>
                <w:tcPr>
                  <w:tcW w:w="512" w:type="dxa"/>
                  <w:tcBorders>
                    <w:tl2br w:val="nil"/>
                    <w:tr2bl w:val="nil"/>
                  </w:tcBorders>
                  <w:vAlign w:val="center"/>
                </w:tcPr>
                <w:p w:rsidR="003E032D" w:rsidRPr="00DC1110" w:rsidRDefault="00BA66DF">
                  <w:pPr>
                    <w:pStyle w:val="aff9"/>
                    <w:spacing w:line="240" w:lineRule="auto"/>
                    <w:rPr>
                      <w:rFonts w:ascii="Times New Roman" w:hAnsi="Times New Roman"/>
                      <w:sz w:val="21"/>
                      <w:szCs w:val="21"/>
                    </w:rPr>
                  </w:pPr>
                  <w:r w:rsidRPr="00DC1110">
                    <w:rPr>
                      <w:rFonts w:ascii="Times New Roman" w:hAnsi="Times New Roman"/>
                      <w:sz w:val="21"/>
                      <w:szCs w:val="21"/>
                    </w:rPr>
                    <w:t>噪声</w:t>
                  </w:r>
                </w:p>
              </w:tc>
              <w:tc>
                <w:tcPr>
                  <w:tcW w:w="1128" w:type="dxa"/>
                  <w:tcBorders>
                    <w:tl2br w:val="nil"/>
                    <w:tr2bl w:val="nil"/>
                  </w:tcBorders>
                  <w:vAlign w:val="center"/>
                </w:tcPr>
                <w:p w:rsidR="003E032D" w:rsidRPr="00DC1110" w:rsidRDefault="00BA66DF">
                  <w:pPr>
                    <w:jc w:val="center"/>
                    <w:rPr>
                      <w:szCs w:val="21"/>
                    </w:rPr>
                  </w:pPr>
                  <w:r w:rsidRPr="00DC1110">
                    <w:rPr>
                      <w:szCs w:val="21"/>
                    </w:rPr>
                    <w:t>生产设备</w:t>
                  </w:r>
                </w:p>
              </w:tc>
              <w:tc>
                <w:tcPr>
                  <w:tcW w:w="1119" w:type="dxa"/>
                  <w:tcBorders>
                    <w:tl2br w:val="nil"/>
                    <w:tr2bl w:val="nil"/>
                  </w:tcBorders>
                  <w:vAlign w:val="center"/>
                </w:tcPr>
                <w:p w:rsidR="003E032D" w:rsidRPr="00DC1110" w:rsidRDefault="00BA66DF">
                  <w:pPr>
                    <w:jc w:val="center"/>
                    <w:rPr>
                      <w:szCs w:val="21"/>
                    </w:rPr>
                  </w:pPr>
                  <w:r w:rsidRPr="00DC1110">
                    <w:rPr>
                      <w:szCs w:val="21"/>
                    </w:rPr>
                    <w:t>Leq</w:t>
                  </w:r>
                  <w:r w:rsidRPr="00DC1110">
                    <w:rPr>
                      <w:szCs w:val="21"/>
                    </w:rPr>
                    <w:t>（</w:t>
                  </w:r>
                  <w:r w:rsidRPr="00DC1110">
                    <w:rPr>
                      <w:szCs w:val="21"/>
                    </w:rPr>
                    <w:t>A</w:t>
                  </w:r>
                  <w:r w:rsidRPr="00DC1110">
                    <w:rPr>
                      <w:szCs w:val="21"/>
                    </w:rPr>
                    <w:t>）</w:t>
                  </w:r>
                </w:p>
              </w:tc>
              <w:tc>
                <w:tcPr>
                  <w:tcW w:w="5524" w:type="dxa"/>
                  <w:gridSpan w:val="6"/>
                  <w:tcBorders>
                    <w:tl2br w:val="nil"/>
                    <w:tr2bl w:val="nil"/>
                  </w:tcBorders>
                  <w:vAlign w:val="center"/>
                </w:tcPr>
                <w:p w:rsidR="003E032D" w:rsidRPr="00DC1110" w:rsidRDefault="00BA66DF">
                  <w:pPr>
                    <w:pStyle w:val="aff9"/>
                    <w:spacing w:line="240" w:lineRule="auto"/>
                    <w:rPr>
                      <w:rFonts w:ascii="Times New Roman" w:hAnsi="Times New Roman"/>
                      <w:sz w:val="21"/>
                      <w:szCs w:val="21"/>
                    </w:rPr>
                  </w:pPr>
                  <w:r w:rsidRPr="00DC1110">
                    <w:rPr>
                      <w:rFonts w:ascii="Times New Roman" w:hAnsi="Times New Roman"/>
                      <w:sz w:val="21"/>
                      <w:szCs w:val="21"/>
                    </w:rPr>
                    <w:t>昼间：</w:t>
                  </w:r>
                  <w:r w:rsidRPr="00DC1110">
                    <w:rPr>
                      <w:rFonts w:ascii="Times New Roman" w:hAnsi="Times New Roman"/>
                      <w:sz w:val="21"/>
                      <w:szCs w:val="21"/>
                    </w:rPr>
                    <w:t>60dB</w:t>
                  </w:r>
                  <w:r w:rsidRPr="00DC1110">
                    <w:rPr>
                      <w:rFonts w:ascii="Times New Roman" w:hAnsi="Times New Roman"/>
                      <w:sz w:val="21"/>
                      <w:szCs w:val="21"/>
                    </w:rPr>
                    <w:t>（</w:t>
                  </w:r>
                  <w:r w:rsidRPr="00DC1110">
                    <w:rPr>
                      <w:rFonts w:ascii="Times New Roman" w:hAnsi="Times New Roman"/>
                      <w:sz w:val="21"/>
                      <w:szCs w:val="21"/>
                    </w:rPr>
                    <w:t>A</w:t>
                  </w:r>
                  <w:r w:rsidRPr="00DC1110">
                    <w:rPr>
                      <w:rFonts w:ascii="Times New Roman" w:hAnsi="Times New Roman"/>
                      <w:sz w:val="21"/>
                      <w:szCs w:val="21"/>
                    </w:rPr>
                    <w:t>），夜间：</w:t>
                  </w:r>
                  <w:r w:rsidRPr="00DC1110">
                    <w:rPr>
                      <w:rFonts w:ascii="Times New Roman" w:hAnsi="Times New Roman"/>
                      <w:sz w:val="21"/>
                      <w:szCs w:val="21"/>
                    </w:rPr>
                    <w:t>50dB</w:t>
                  </w:r>
                  <w:r w:rsidRPr="00DC1110">
                    <w:rPr>
                      <w:rFonts w:ascii="Times New Roman" w:hAnsi="Times New Roman"/>
                      <w:sz w:val="21"/>
                      <w:szCs w:val="21"/>
                    </w:rPr>
                    <w:t>（</w:t>
                  </w:r>
                  <w:r w:rsidRPr="00DC1110">
                    <w:rPr>
                      <w:rFonts w:ascii="Times New Roman" w:hAnsi="Times New Roman"/>
                      <w:sz w:val="21"/>
                      <w:szCs w:val="21"/>
                    </w:rPr>
                    <w:t>A</w:t>
                  </w:r>
                  <w:r w:rsidRPr="00DC1110">
                    <w:rPr>
                      <w:rFonts w:ascii="Times New Roman" w:hAnsi="Times New Roman"/>
                      <w:sz w:val="21"/>
                      <w:szCs w:val="21"/>
                    </w:rPr>
                    <w:t>）</w:t>
                  </w:r>
                </w:p>
              </w:tc>
            </w:tr>
          </w:tbl>
          <w:p w:rsidR="003E032D" w:rsidRPr="00DC1110" w:rsidRDefault="003E032D">
            <w:pPr>
              <w:keepNext/>
              <w:keepLines/>
              <w:snapToGrid w:val="0"/>
              <w:spacing w:line="360" w:lineRule="auto"/>
              <w:rPr>
                <w:sz w:val="24"/>
              </w:rPr>
            </w:pPr>
          </w:p>
          <w:p w:rsidR="003E032D" w:rsidRPr="00DC1110" w:rsidRDefault="003E032D">
            <w:pPr>
              <w:keepNext/>
              <w:keepLines/>
              <w:snapToGrid w:val="0"/>
              <w:spacing w:line="360" w:lineRule="auto"/>
              <w:rPr>
                <w:sz w:val="24"/>
              </w:rPr>
            </w:pPr>
          </w:p>
          <w:p w:rsidR="003E032D" w:rsidRPr="00DC1110" w:rsidRDefault="003E032D">
            <w:pPr>
              <w:keepNext/>
              <w:keepLines/>
              <w:snapToGrid w:val="0"/>
              <w:spacing w:line="360" w:lineRule="auto"/>
              <w:rPr>
                <w:sz w:val="24"/>
              </w:rPr>
            </w:pPr>
          </w:p>
          <w:p w:rsidR="003E032D" w:rsidRPr="00DC1110" w:rsidRDefault="003E032D">
            <w:pPr>
              <w:keepNext/>
              <w:keepLines/>
              <w:snapToGrid w:val="0"/>
              <w:spacing w:line="360" w:lineRule="auto"/>
              <w:rPr>
                <w:sz w:val="24"/>
              </w:rPr>
            </w:pPr>
          </w:p>
        </w:tc>
      </w:tr>
    </w:tbl>
    <w:p w:rsidR="003E032D" w:rsidRPr="00DC1110" w:rsidRDefault="00BA66DF">
      <w:pPr>
        <w:pStyle w:val="1"/>
        <w:pageBreakBefore/>
      </w:pPr>
      <w:r w:rsidRPr="00DC1110">
        <w:lastRenderedPageBreak/>
        <w:t>建设项目拟采取的防治措施及预期治理效果</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017"/>
        <w:gridCol w:w="1304"/>
        <w:gridCol w:w="1201"/>
        <w:gridCol w:w="2361"/>
        <w:gridCol w:w="2646"/>
      </w:tblGrid>
      <w:tr w:rsidR="00DC1110" w:rsidRPr="00DC1110">
        <w:trPr>
          <w:trHeight w:val="592"/>
          <w:jc w:val="center"/>
        </w:trPr>
        <w:tc>
          <w:tcPr>
            <w:tcW w:w="1017" w:type="dxa"/>
            <w:tcBorders>
              <w:tl2br w:val="single" w:sz="12" w:space="0" w:color="auto"/>
            </w:tcBorders>
          </w:tcPr>
          <w:p w:rsidR="003E032D" w:rsidRPr="00DC1110" w:rsidRDefault="00BA66DF">
            <w:pPr>
              <w:jc w:val="right"/>
              <w:rPr>
                <w:rFonts w:eastAsia="黑体"/>
                <w:sz w:val="24"/>
              </w:rPr>
            </w:pPr>
            <w:r w:rsidRPr="00DC1110">
              <w:rPr>
                <w:rFonts w:eastAsia="黑体"/>
                <w:sz w:val="24"/>
              </w:rPr>
              <w:t>内容</w:t>
            </w:r>
          </w:p>
          <w:p w:rsidR="003E032D" w:rsidRPr="00DC1110" w:rsidRDefault="00BA66DF">
            <w:pPr>
              <w:rPr>
                <w:rFonts w:eastAsia="黑体"/>
                <w:sz w:val="24"/>
              </w:rPr>
            </w:pPr>
            <w:r w:rsidRPr="00DC1110">
              <w:rPr>
                <w:rFonts w:eastAsia="黑体"/>
                <w:sz w:val="24"/>
              </w:rPr>
              <w:t>类型</w:t>
            </w:r>
          </w:p>
        </w:tc>
        <w:tc>
          <w:tcPr>
            <w:tcW w:w="1304" w:type="dxa"/>
            <w:tcBorders>
              <w:tl2br w:val="nil"/>
              <w:tr2bl w:val="nil"/>
            </w:tcBorders>
            <w:vAlign w:val="center"/>
          </w:tcPr>
          <w:p w:rsidR="003E032D" w:rsidRPr="00DC1110" w:rsidRDefault="00BA66DF">
            <w:pPr>
              <w:jc w:val="center"/>
              <w:rPr>
                <w:rFonts w:eastAsia="黑体"/>
                <w:sz w:val="24"/>
              </w:rPr>
            </w:pPr>
            <w:r w:rsidRPr="00DC1110">
              <w:rPr>
                <w:rFonts w:eastAsia="黑体"/>
                <w:sz w:val="24"/>
              </w:rPr>
              <w:t>排放源</w:t>
            </w:r>
          </w:p>
          <w:p w:rsidR="003E032D" w:rsidRPr="00DC1110" w:rsidRDefault="00BA66DF">
            <w:pPr>
              <w:jc w:val="center"/>
              <w:rPr>
                <w:rFonts w:eastAsia="黑体"/>
                <w:sz w:val="24"/>
              </w:rPr>
            </w:pPr>
            <w:r w:rsidRPr="00DC1110">
              <w:rPr>
                <w:rFonts w:eastAsia="黑体"/>
                <w:sz w:val="24"/>
              </w:rPr>
              <w:t>（编号）</w:t>
            </w:r>
          </w:p>
        </w:tc>
        <w:tc>
          <w:tcPr>
            <w:tcW w:w="1201" w:type="dxa"/>
            <w:tcBorders>
              <w:tl2br w:val="nil"/>
              <w:tr2bl w:val="nil"/>
            </w:tcBorders>
            <w:vAlign w:val="center"/>
          </w:tcPr>
          <w:p w:rsidR="003E032D" w:rsidRPr="00DC1110" w:rsidRDefault="00BA66DF">
            <w:pPr>
              <w:jc w:val="center"/>
              <w:rPr>
                <w:rFonts w:eastAsia="黑体"/>
                <w:sz w:val="24"/>
              </w:rPr>
            </w:pPr>
            <w:r w:rsidRPr="00DC1110">
              <w:rPr>
                <w:rFonts w:eastAsia="黑体"/>
                <w:sz w:val="24"/>
              </w:rPr>
              <w:t>污染物</w:t>
            </w:r>
          </w:p>
          <w:p w:rsidR="003E032D" w:rsidRPr="00DC1110" w:rsidRDefault="00BA66DF">
            <w:pPr>
              <w:jc w:val="center"/>
              <w:rPr>
                <w:rFonts w:eastAsia="黑体"/>
                <w:sz w:val="24"/>
              </w:rPr>
            </w:pPr>
            <w:r w:rsidRPr="00DC1110">
              <w:rPr>
                <w:rFonts w:eastAsia="黑体"/>
                <w:sz w:val="24"/>
              </w:rPr>
              <w:t>名称</w:t>
            </w:r>
          </w:p>
        </w:tc>
        <w:tc>
          <w:tcPr>
            <w:tcW w:w="2361" w:type="dxa"/>
            <w:tcBorders>
              <w:tl2br w:val="nil"/>
              <w:tr2bl w:val="nil"/>
            </w:tcBorders>
            <w:vAlign w:val="center"/>
          </w:tcPr>
          <w:p w:rsidR="003E032D" w:rsidRPr="00DC1110" w:rsidRDefault="00BA66DF">
            <w:pPr>
              <w:jc w:val="center"/>
              <w:rPr>
                <w:rFonts w:eastAsia="黑体"/>
                <w:sz w:val="24"/>
              </w:rPr>
            </w:pPr>
            <w:r w:rsidRPr="00DC1110">
              <w:rPr>
                <w:rFonts w:eastAsia="黑体"/>
                <w:sz w:val="24"/>
              </w:rPr>
              <w:t>防</w:t>
            </w:r>
            <w:r w:rsidRPr="00DC1110">
              <w:rPr>
                <w:rFonts w:eastAsia="黑体"/>
                <w:sz w:val="24"/>
              </w:rPr>
              <w:t xml:space="preserve"> </w:t>
            </w:r>
            <w:r w:rsidRPr="00DC1110">
              <w:rPr>
                <w:rFonts w:eastAsia="黑体"/>
                <w:sz w:val="24"/>
              </w:rPr>
              <w:t>治</w:t>
            </w:r>
            <w:r w:rsidRPr="00DC1110">
              <w:rPr>
                <w:rFonts w:eastAsia="黑体"/>
                <w:sz w:val="24"/>
              </w:rPr>
              <w:t xml:space="preserve"> </w:t>
            </w:r>
            <w:r w:rsidRPr="00DC1110">
              <w:rPr>
                <w:rFonts w:eastAsia="黑体"/>
                <w:sz w:val="24"/>
              </w:rPr>
              <w:t>措</w:t>
            </w:r>
            <w:r w:rsidRPr="00DC1110">
              <w:rPr>
                <w:rFonts w:eastAsia="黑体"/>
                <w:sz w:val="24"/>
              </w:rPr>
              <w:t xml:space="preserve"> </w:t>
            </w:r>
            <w:r w:rsidRPr="00DC1110">
              <w:rPr>
                <w:rFonts w:eastAsia="黑体"/>
                <w:sz w:val="24"/>
              </w:rPr>
              <w:t>施</w:t>
            </w:r>
          </w:p>
        </w:tc>
        <w:tc>
          <w:tcPr>
            <w:tcW w:w="2646" w:type="dxa"/>
            <w:tcBorders>
              <w:tl2br w:val="nil"/>
              <w:tr2bl w:val="nil"/>
            </w:tcBorders>
            <w:vAlign w:val="center"/>
          </w:tcPr>
          <w:p w:rsidR="003E032D" w:rsidRPr="00DC1110" w:rsidRDefault="00BA66DF">
            <w:pPr>
              <w:jc w:val="center"/>
              <w:rPr>
                <w:rFonts w:eastAsia="黑体"/>
                <w:sz w:val="24"/>
              </w:rPr>
            </w:pPr>
            <w:r w:rsidRPr="00DC1110">
              <w:rPr>
                <w:rFonts w:eastAsia="黑体"/>
                <w:sz w:val="24"/>
              </w:rPr>
              <w:t>预期治理效果</w:t>
            </w:r>
          </w:p>
        </w:tc>
      </w:tr>
      <w:tr w:rsidR="00E44A03" w:rsidRPr="00DC1110">
        <w:trPr>
          <w:cantSplit/>
          <w:trHeight w:val="900"/>
          <w:jc w:val="center"/>
        </w:trPr>
        <w:tc>
          <w:tcPr>
            <w:tcW w:w="1017" w:type="dxa"/>
            <w:vMerge w:val="restart"/>
            <w:tcBorders>
              <w:tl2br w:val="nil"/>
              <w:tr2bl w:val="nil"/>
            </w:tcBorders>
            <w:vAlign w:val="center"/>
          </w:tcPr>
          <w:p w:rsidR="00E44A03" w:rsidRPr="00DC1110" w:rsidRDefault="00E44A03">
            <w:pPr>
              <w:pStyle w:val="ab"/>
              <w:spacing w:after="0"/>
              <w:jc w:val="center"/>
              <w:rPr>
                <w:rFonts w:eastAsia="黑体"/>
                <w:sz w:val="24"/>
              </w:rPr>
            </w:pPr>
            <w:r w:rsidRPr="00DC1110">
              <w:rPr>
                <w:rFonts w:eastAsia="黑体"/>
                <w:sz w:val="24"/>
              </w:rPr>
              <w:t>大气</w:t>
            </w:r>
          </w:p>
          <w:p w:rsidR="00E44A03" w:rsidRPr="00DC1110" w:rsidRDefault="00E44A03">
            <w:pPr>
              <w:pStyle w:val="ab"/>
              <w:spacing w:after="0"/>
              <w:jc w:val="center"/>
              <w:rPr>
                <w:rFonts w:eastAsia="黑体"/>
                <w:sz w:val="24"/>
              </w:rPr>
            </w:pPr>
            <w:r w:rsidRPr="00DC1110">
              <w:rPr>
                <w:rFonts w:eastAsia="黑体"/>
                <w:sz w:val="24"/>
              </w:rPr>
              <w:t>污染物</w:t>
            </w:r>
          </w:p>
        </w:tc>
        <w:tc>
          <w:tcPr>
            <w:tcW w:w="1304" w:type="dxa"/>
            <w:tcBorders>
              <w:tl2br w:val="nil"/>
              <w:tr2bl w:val="nil"/>
            </w:tcBorders>
            <w:vAlign w:val="center"/>
          </w:tcPr>
          <w:p w:rsidR="00E44A03" w:rsidRDefault="00E44A03" w:rsidP="00E44A03">
            <w:pPr>
              <w:jc w:val="center"/>
              <w:rPr>
                <w:sz w:val="24"/>
              </w:rPr>
            </w:pPr>
            <w:r w:rsidRPr="00DC1110">
              <w:rPr>
                <w:sz w:val="24"/>
              </w:rPr>
              <w:t>塑料</w:t>
            </w:r>
            <w:r>
              <w:rPr>
                <w:rFonts w:hint="eastAsia"/>
                <w:sz w:val="24"/>
              </w:rPr>
              <w:t>挤出</w:t>
            </w:r>
            <w:r w:rsidRPr="00DC1110">
              <w:rPr>
                <w:sz w:val="24"/>
              </w:rPr>
              <w:t>过程有机废气</w:t>
            </w:r>
          </w:p>
          <w:p w:rsidR="00E44A03" w:rsidRPr="00DC1110" w:rsidRDefault="00E44A03" w:rsidP="00E44A03">
            <w:pPr>
              <w:jc w:val="center"/>
              <w:rPr>
                <w:sz w:val="24"/>
              </w:rPr>
            </w:pPr>
            <w:r w:rsidRPr="00E44A03">
              <w:rPr>
                <w:rFonts w:hint="eastAsia"/>
                <w:color w:val="0000CC"/>
                <w:sz w:val="24"/>
              </w:rPr>
              <w:t>（有组织）</w:t>
            </w:r>
          </w:p>
        </w:tc>
        <w:tc>
          <w:tcPr>
            <w:tcW w:w="1201" w:type="dxa"/>
            <w:tcBorders>
              <w:tl2br w:val="nil"/>
              <w:tr2bl w:val="nil"/>
            </w:tcBorders>
            <w:vAlign w:val="center"/>
          </w:tcPr>
          <w:p w:rsidR="00E44A03" w:rsidRPr="00DC1110" w:rsidRDefault="00E44A03">
            <w:pPr>
              <w:jc w:val="center"/>
              <w:rPr>
                <w:sz w:val="24"/>
              </w:rPr>
            </w:pPr>
            <w:r w:rsidRPr="00DC1110">
              <w:rPr>
                <w:sz w:val="24"/>
              </w:rPr>
              <w:t>非甲烷总烃</w:t>
            </w:r>
          </w:p>
        </w:tc>
        <w:tc>
          <w:tcPr>
            <w:tcW w:w="2361" w:type="dxa"/>
            <w:tcBorders>
              <w:tl2br w:val="nil"/>
              <w:tr2bl w:val="nil"/>
            </w:tcBorders>
            <w:vAlign w:val="center"/>
          </w:tcPr>
          <w:p w:rsidR="00E44A03" w:rsidRPr="00DC1110" w:rsidRDefault="00E44A03">
            <w:pPr>
              <w:pStyle w:val="ab"/>
              <w:spacing w:after="0"/>
              <w:jc w:val="center"/>
              <w:rPr>
                <w:sz w:val="24"/>
              </w:rPr>
            </w:pPr>
            <w:r w:rsidRPr="00DC1110">
              <w:rPr>
                <w:sz w:val="24"/>
              </w:rPr>
              <w:t>经处理效率为</w:t>
            </w:r>
            <w:r w:rsidRPr="00DC1110">
              <w:rPr>
                <w:rFonts w:hint="eastAsia"/>
                <w:sz w:val="24"/>
              </w:rPr>
              <w:t>90</w:t>
            </w:r>
            <w:r w:rsidRPr="00DC1110">
              <w:rPr>
                <w:sz w:val="24"/>
              </w:rPr>
              <w:t>%</w:t>
            </w:r>
            <w:r w:rsidRPr="00DC1110">
              <w:rPr>
                <w:rFonts w:hint="eastAsia"/>
                <w:sz w:val="24"/>
              </w:rPr>
              <w:t>的活性炭吸附装置</w:t>
            </w:r>
            <w:r w:rsidRPr="00DC1110">
              <w:rPr>
                <w:sz w:val="24"/>
              </w:rPr>
              <w:t>处理后由</w:t>
            </w:r>
            <w:r w:rsidRPr="00DC1110">
              <w:rPr>
                <w:sz w:val="24"/>
              </w:rPr>
              <w:t>15m</w:t>
            </w:r>
            <w:r w:rsidRPr="00DC1110">
              <w:rPr>
                <w:sz w:val="24"/>
              </w:rPr>
              <w:t>高的排气筒排放</w:t>
            </w:r>
          </w:p>
        </w:tc>
        <w:tc>
          <w:tcPr>
            <w:tcW w:w="2646" w:type="dxa"/>
            <w:tcBorders>
              <w:tl2br w:val="nil"/>
              <w:tr2bl w:val="nil"/>
            </w:tcBorders>
            <w:vAlign w:val="center"/>
          </w:tcPr>
          <w:p w:rsidR="00E44A03" w:rsidRPr="00DC1110" w:rsidRDefault="00E44A03">
            <w:pPr>
              <w:pStyle w:val="ab"/>
              <w:spacing w:after="0"/>
              <w:jc w:val="center"/>
              <w:rPr>
                <w:sz w:val="24"/>
              </w:rPr>
            </w:pPr>
            <w:r w:rsidRPr="00DC1110">
              <w:rPr>
                <w:sz w:val="24"/>
              </w:rPr>
              <w:t>达</w:t>
            </w:r>
            <w:r w:rsidRPr="00DC1110">
              <w:rPr>
                <w:rFonts w:hint="eastAsia"/>
                <w:sz w:val="24"/>
              </w:rPr>
              <w:t>到</w:t>
            </w:r>
            <w:r w:rsidRPr="00B33C54">
              <w:rPr>
                <w:rFonts w:hint="eastAsia"/>
                <w:color w:val="0000CC"/>
                <w:sz w:val="24"/>
                <w:szCs w:val="21"/>
              </w:rPr>
              <w:t>《挥发性有机物排放标准》（</w:t>
            </w:r>
            <w:r w:rsidRPr="00B33C54">
              <w:rPr>
                <w:rFonts w:hint="eastAsia"/>
                <w:color w:val="0000CC"/>
                <w:sz w:val="24"/>
                <w:szCs w:val="21"/>
              </w:rPr>
              <w:t>DB61/T1061-2017</w:t>
            </w:r>
            <w:r w:rsidRPr="00B33C54">
              <w:rPr>
                <w:rFonts w:hint="eastAsia"/>
                <w:color w:val="0000CC"/>
                <w:sz w:val="24"/>
                <w:szCs w:val="21"/>
              </w:rPr>
              <w:t>）中橡胶制品制造行业标准</w:t>
            </w:r>
            <w:r w:rsidRPr="00DC1110">
              <w:rPr>
                <w:rFonts w:hint="eastAsia"/>
                <w:sz w:val="24"/>
              </w:rPr>
              <w:t>后</w:t>
            </w:r>
            <w:r w:rsidRPr="00DC1110">
              <w:rPr>
                <w:sz w:val="24"/>
              </w:rPr>
              <w:t>排放，对环境影响较小</w:t>
            </w:r>
          </w:p>
        </w:tc>
      </w:tr>
      <w:tr w:rsidR="00E44A03" w:rsidRPr="00DC1110">
        <w:trPr>
          <w:cantSplit/>
          <w:trHeight w:val="900"/>
          <w:jc w:val="center"/>
        </w:trPr>
        <w:tc>
          <w:tcPr>
            <w:tcW w:w="1017" w:type="dxa"/>
            <w:vMerge/>
            <w:tcBorders>
              <w:tl2br w:val="nil"/>
              <w:tr2bl w:val="nil"/>
            </w:tcBorders>
            <w:vAlign w:val="center"/>
          </w:tcPr>
          <w:p w:rsidR="00E44A03" w:rsidRPr="00DC1110" w:rsidRDefault="00E44A03">
            <w:pPr>
              <w:pStyle w:val="ab"/>
              <w:spacing w:after="0"/>
              <w:jc w:val="center"/>
              <w:rPr>
                <w:rFonts w:eastAsia="黑体"/>
                <w:sz w:val="24"/>
              </w:rPr>
            </w:pPr>
          </w:p>
        </w:tc>
        <w:tc>
          <w:tcPr>
            <w:tcW w:w="1304" w:type="dxa"/>
            <w:tcBorders>
              <w:tl2br w:val="nil"/>
              <w:tr2bl w:val="nil"/>
            </w:tcBorders>
            <w:vAlign w:val="center"/>
          </w:tcPr>
          <w:p w:rsidR="00E44A03" w:rsidRPr="00E44A03" w:rsidRDefault="00E44A03" w:rsidP="00E44A03">
            <w:pPr>
              <w:jc w:val="center"/>
              <w:rPr>
                <w:color w:val="0000CC"/>
                <w:sz w:val="24"/>
              </w:rPr>
            </w:pPr>
            <w:r w:rsidRPr="00E44A03">
              <w:rPr>
                <w:color w:val="0000CC"/>
                <w:sz w:val="24"/>
              </w:rPr>
              <w:t>塑料</w:t>
            </w:r>
            <w:r w:rsidRPr="00E44A03">
              <w:rPr>
                <w:rFonts w:hint="eastAsia"/>
                <w:color w:val="0000CC"/>
                <w:sz w:val="24"/>
              </w:rPr>
              <w:t>挤出</w:t>
            </w:r>
            <w:r w:rsidRPr="00E44A03">
              <w:rPr>
                <w:color w:val="0000CC"/>
                <w:sz w:val="24"/>
              </w:rPr>
              <w:t>过程有机废气</w:t>
            </w:r>
          </w:p>
          <w:p w:rsidR="00E44A03" w:rsidRPr="00E44A03" w:rsidRDefault="00E44A03" w:rsidP="00E44A03">
            <w:pPr>
              <w:jc w:val="center"/>
              <w:rPr>
                <w:color w:val="0000CC"/>
                <w:sz w:val="24"/>
              </w:rPr>
            </w:pPr>
            <w:r w:rsidRPr="00E44A03">
              <w:rPr>
                <w:rFonts w:hint="eastAsia"/>
                <w:color w:val="0000CC"/>
                <w:sz w:val="24"/>
              </w:rPr>
              <w:t>（无组织）</w:t>
            </w:r>
          </w:p>
        </w:tc>
        <w:tc>
          <w:tcPr>
            <w:tcW w:w="1201" w:type="dxa"/>
            <w:tcBorders>
              <w:tl2br w:val="nil"/>
              <w:tr2bl w:val="nil"/>
            </w:tcBorders>
            <w:vAlign w:val="center"/>
          </w:tcPr>
          <w:p w:rsidR="00E44A03" w:rsidRPr="00E44A03" w:rsidRDefault="00E44A03">
            <w:pPr>
              <w:jc w:val="center"/>
              <w:rPr>
                <w:color w:val="0000CC"/>
                <w:sz w:val="24"/>
              </w:rPr>
            </w:pPr>
            <w:r w:rsidRPr="00E44A03">
              <w:rPr>
                <w:color w:val="0000CC"/>
                <w:sz w:val="24"/>
              </w:rPr>
              <w:t>非甲烷总烃</w:t>
            </w:r>
          </w:p>
        </w:tc>
        <w:tc>
          <w:tcPr>
            <w:tcW w:w="2361" w:type="dxa"/>
            <w:tcBorders>
              <w:tl2br w:val="nil"/>
              <w:tr2bl w:val="nil"/>
            </w:tcBorders>
            <w:vAlign w:val="center"/>
          </w:tcPr>
          <w:p w:rsidR="00E44A03" w:rsidRPr="00E44A03" w:rsidRDefault="00E44A03">
            <w:pPr>
              <w:pStyle w:val="ab"/>
              <w:spacing w:after="0"/>
              <w:jc w:val="center"/>
              <w:rPr>
                <w:color w:val="0000CC"/>
                <w:sz w:val="24"/>
              </w:rPr>
            </w:pPr>
            <w:r w:rsidRPr="00E44A03">
              <w:rPr>
                <w:rFonts w:hint="eastAsia"/>
                <w:color w:val="0000CC"/>
                <w:sz w:val="24"/>
              </w:rPr>
              <w:t>无组织排放</w:t>
            </w:r>
          </w:p>
        </w:tc>
        <w:tc>
          <w:tcPr>
            <w:tcW w:w="2646" w:type="dxa"/>
            <w:tcBorders>
              <w:tl2br w:val="nil"/>
              <w:tr2bl w:val="nil"/>
            </w:tcBorders>
            <w:vAlign w:val="center"/>
          </w:tcPr>
          <w:p w:rsidR="00E44A03" w:rsidRPr="00E44A03" w:rsidRDefault="00E44A03">
            <w:pPr>
              <w:pStyle w:val="ab"/>
              <w:spacing w:after="0"/>
              <w:jc w:val="center"/>
              <w:rPr>
                <w:color w:val="0000CC"/>
                <w:sz w:val="24"/>
              </w:rPr>
            </w:pPr>
            <w:r w:rsidRPr="00E44A03">
              <w:rPr>
                <w:rFonts w:hint="eastAsia"/>
                <w:color w:val="0000CC"/>
                <w:sz w:val="24"/>
              </w:rPr>
              <w:t>无组织排放落地浓度达标，对大气影响较小</w:t>
            </w:r>
          </w:p>
        </w:tc>
      </w:tr>
      <w:tr w:rsidR="00DC1110" w:rsidRPr="00DC1110">
        <w:trPr>
          <w:trHeight w:val="772"/>
          <w:jc w:val="center"/>
        </w:trPr>
        <w:tc>
          <w:tcPr>
            <w:tcW w:w="1017" w:type="dxa"/>
            <w:tcBorders>
              <w:tl2br w:val="nil"/>
              <w:tr2bl w:val="nil"/>
            </w:tcBorders>
            <w:vAlign w:val="center"/>
          </w:tcPr>
          <w:p w:rsidR="003E032D" w:rsidRPr="00DC1110" w:rsidRDefault="00BA66DF">
            <w:pPr>
              <w:jc w:val="center"/>
              <w:rPr>
                <w:rFonts w:eastAsia="黑体"/>
                <w:sz w:val="24"/>
              </w:rPr>
            </w:pPr>
            <w:r w:rsidRPr="00DC1110">
              <w:rPr>
                <w:rFonts w:eastAsia="黑体"/>
                <w:sz w:val="24"/>
              </w:rPr>
              <w:t>水污</w:t>
            </w:r>
          </w:p>
          <w:p w:rsidR="003E032D" w:rsidRPr="00DC1110" w:rsidRDefault="00BA66DF">
            <w:pPr>
              <w:jc w:val="center"/>
              <w:rPr>
                <w:rFonts w:eastAsia="黑体"/>
                <w:sz w:val="24"/>
              </w:rPr>
            </w:pPr>
            <w:r w:rsidRPr="00DC1110">
              <w:rPr>
                <w:rFonts w:eastAsia="黑体"/>
                <w:sz w:val="24"/>
              </w:rPr>
              <w:t>染物</w:t>
            </w:r>
          </w:p>
        </w:tc>
        <w:tc>
          <w:tcPr>
            <w:tcW w:w="1304" w:type="dxa"/>
            <w:tcBorders>
              <w:tl2br w:val="nil"/>
              <w:tr2bl w:val="nil"/>
            </w:tcBorders>
            <w:vAlign w:val="center"/>
          </w:tcPr>
          <w:p w:rsidR="003E032D" w:rsidRPr="00DC1110" w:rsidRDefault="00BA66DF">
            <w:pPr>
              <w:pStyle w:val="l13"/>
              <w:widowControl w:val="0"/>
              <w:adjustRightInd w:val="0"/>
              <w:snapToGrid w:val="0"/>
              <w:spacing w:before="0" w:beforeAutospacing="0" w:after="0" w:afterAutospacing="0" w:line="240" w:lineRule="auto"/>
              <w:jc w:val="center"/>
              <w:rPr>
                <w:rFonts w:ascii="Times New Roman" w:hAnsi="Times New Roman"/>
                <w:color w:val="auto"/>
              </w:rPr>
            </w:pPr>
            <w:r w:rsidRPr="00DC1110">
              <w:rPr>
                <w:rFonts w:ascii="Times New Roman" w:hAnsi="Times New Roman"/>
                <w:color w:val="auto"/>
              </w:rPr>
              <w:t>生活污水</w:t>
            </w:r>
          </w:p>
        </w:tc>
        <w:tc>
          <w:tcPr>
            <w:tcW w:w="1201" w:type="dxa"/>
            <w:tcBorders>
              <w:tl2br w:val="nil"/>
              <w:tr2bl w:val="nil"/>
            </w:tcBorders>
            <w:vAlign w:val="center"/>
          </w:tcPr>
          <w:p w:rsidR="003E032D" w:rsidRPr="00DC1110" w:rsidRDefault="00BA66DF">
            <w:pPr>
              <w:pStyle w:val="l13"/>
              <w:widowControl w:val="0"/>
              <w:adjustRightInd w:val="0"/>
              <w:snapToGrid w:val="0"/>
              <w:spacing w:before="0" w:beforeAutospacing="0" w:after="0" w:afterAutospacing="0" w:line="240" w:lineRule="auto"/>
              <w:jc w:val="center"/>
              <w:rPr>
                <w:rFonts w:ascii="Times New Roman" w:hAnsi="Times New Roman"/>
                <w:color w:val="auto"/>
              </w:rPr>
            </w:pPr>
            <w:r w:rsidRPr="00DC1110">
              <w:rPr>
                <w:rFonts w:ascii="Times New Roman" w:hAnsi="Times New Roman"/>
                <w:color w:val="auto"/>
              </w:rPr>
              <w:t>COD</w:t>
            </w:r>
            <w:r w:rsidRPr="00DC1110">
              <w:rPr>
                <w:rFonts w:ascii="Times New Roman" w:hAnsi="Times New Roman"/>
                <w:color w:val="auto"/>
              </w:rPr>
              <w:t>、</w:t>
            </w:r>
            <w:r w:rsidRPr="00DC1110">
              <w:rPr>
                <w:rFonts w:ascii="Times New Roman" w:hAnsi="Times New Roman"/>
                <w:color w:val="auto"/>
              </w:rPr>
              <w:t>BOD</w:t>
            </w:r>
            <w:r w:rsidRPr="00DC1110">
              <w:rPr>
                <w:rFonts w:ascii="Times New Roman" w:hAnsi="Times New Roman"/>
                <w:color w:val="auto"/>
                <w:vertAlign w:val="subscript"/>
              </w:rPr>
              <w:t>5</w:t>
            </w:r>
            <w:r w:rsidRPr="00DC1110">
              <w:rPr>
                <w:rFonts w:ascii="Times New Roman" w:hAnsi="Times New Roman"/>
                <w:color w:val="auto"/>
              </w:rPr>
              <w:t>、</w:t>
            </w:r>
            <w:r w:rsidRPr="00DC1110">
              <w:rPr>
                <w:rFonts w:ascii="Times New Roman" w:hAnsi="Times New Roman"/>
                <w:color w:val="auto"/>
              </w:rPr>
              <w:t>SS</w:t>
            </w:r>
            <w:r w:rsidRPr="00DC1110">
              <w:rPr>
                <w:rFonts w:ascii="Times New Roman" w:hAnsi="Times New Roman"/>
                <w:color w:val="auto"/>
              </w:rPr>
              <w:t>、</w:t>
            </w:r>
            <w:r w:rsidRPr="00DC1110">
              <w:rPr>
                <w:rFonts w:ascii="Times New Roman" w:hAnsi="Times New Roman"/>
                <w:color w:val="auto"/>
              </w:rPr>
              <w:t>NH</w:t>
            </w:r>
            <w:r w:rsidRPr="00DC1110">
              <w:rPr>
                <w:rFonts w:ascii="Times New Roman" w:hAnsi="Times New Roman"/>
                <w:color w:val="auto"/>
                <w:vertAlign w:val="subscript"/>
              </w:rPr>
              <w:t>3</w:t>
            </w:r>
            <w:r w:rsidRPr="00DC1110">
              <w:rPr>
                <w:rFonts w:ascii="Times New Roman" w:hAnsi="Times New Roman"/>
                <w:color w:val="auto"/>
              </w:rPr>
              <w:t>-N</w:t>
            </w:r>
            <w:r w:rsidRPr="00DC1110">
              <w:rPr>
                <w:rFonts w:ascii="Times New Roman" w:hAnsi="Times New Roman"/>
                <w:color w:val="auto"/>
              </w:rPr>
              <w:t>、</w:t>
            </w:r>
            <w:r w:rsidRPr="00DC1110">
              <w:rPr>
                <w:rFonts w:ascii="Times New Roman" w:hAnsi="Times New Roman" w:hint="eastAsia"/>
                <w:color w:val="auto"/>
              </w:rPr>
              <w:t>总氮、总磷</w:t>
            </w:r>
          </w:p>
        </w:tc>
        <w:tc>
          <w:tcPr>
            <w:tcW w:w="2361" w:type="dxa"/>
            <w:tcBorders>
              <w:tl2br w:val="nil"/>
              <w:tr2bl w:val="nil"/>
            </w:tcBorders>
            <w:vAlign w:val="center"/>
          </w:tcPr>
          <w:p w:rsidR="003E032D" w:rsidRPr="00DC1110" w:rsidRDefault="00BA66DF">
            <w:pPr>
              <w:pStyle w:val="l13"/>
              <w:widowControl w:val="0"/>
              <w:adjustRightInd w:val="0"/>
              <w:snapToGrid w:val="0"/>
              <w:spacing w:before="0" w:beforeAutospacing="0" w:after="0" w:afterAutospacing="0" w:line="240" w:lineRule="auto"/>
              <w:jc w:val="center"/>
              <w:rPr>
                <w:rFonts w:ascii="Times New Roman" w:hAnsi="Times New Roman"/>
                <w:color w:val="auto"/>
              </w:rPr>
            </w:pPr>
            <w:r w:rsidRPr="00DC1110">
              <w:rPr>
                <w:rFonts w:ascii="Times New Roman" w:hAnsi="Times New Roman" w:hint="eastAsia"/>
                <w:color w:val="auto"/>
              </w:rPr>
              <w:t>生活污水经化粪池处理后，定期清掏用作农田施肥</w:t>
            </w:r>
          </w:p>
        </w:tc>
        <w:tc>
          <w:tcPr>
            <w:tcW w:w="2646" w:type="dxa"/>
            <w:tcBorders>
              <w:tl2br w:val="nil"/>
              <w:tr2bl w:val="nil"/>
            </w:tcBorders>
            <w:vAlign w:val="center"/>
          </w:tcPr>
          <w:p w:rsidR="003E032D" w:rsidRPr="00DC1110" w:rsidRDefault="00BA66DF">
            <w:pPr>
              <w:pStyle w:val="l13"/>
              <w:widowControl w:val="0"/>
              <w:adjustRightInd w:val="0"/>
              <w:snapToGrid w:val="0"/>
              <w:spacing w:before="0" w:beforeAutospacing="0" w:after="0" w:afterAutospacing="0" w:line="240" w:lineRule="auto"/>
              <w:jc w:val="center"/>
              <w:rPr>
                <w:rFonts w:ascii="Times New Roman" w:hAnsi="Times New Roman"/>
                <w:bCs/>
                <w:color w:val="auto"/>
              </w:rPr>
            </w:pPr>
            <w:r w:rsidRPr="00DC1110">
              <w:rPr>
                <w:rFonts w:ascii="Times New Roman" w:hAnsi="Times New Roman" w:hint="eastAsia"/>
                <w:color w:val="auto"/>
              </w:rPr>
              <w:t>不直接排入地表水，对环境影响较小</w:t>
            </w:r>
          </w:p>
        </w:tc>
      </w:tr>
      <w:tr w:rsidR="00DC1110" w:rsidRPr="00DC1110">
        <w:trPr>
          <w:cantSplit/>
          <w:trHeight w:val="387"/>
          <w:jc w:val="center"/>
        </w:trPr>
        <w:tc>
          <w:tcPr>
            <w:tcW w:w="1017" w:type="dxa"/>
            <w:vMerge w:val="restart"/>
            <w:tcBorders>
              <w:tl2br w:val="nil"/>
              <w:tr2bl w:val="nil"/>
            </w:tcBorders>
            <w:vAlign w:val="center"/>
          </w:tcPr>
          <w:p w:rsidR="003E032D" w:rsidRPr="00DC1110" w:rsidRDefault="00BA66DF">
            <w:pPr>
              <w:jc w:val="center"/>
              <w:rPr>
                <w:rFonts w:eastAsia="黑体"/>
                <w:sz w:val="24"/>
              </w:rPr>
            </w:pPr>
            <w:r w:rsidRPr="00DC1110">
              <w:rPr>
                <w:rFonts w:eastAsia="黑体"/>
                <w:sz w:val="24"/>
              </w:rPr>
              <w:t>固体</w:t>
            </w:r>
          </w:p>
          <w:p w:rsidR="003E032D" w:rsidRPr="00DC1110" w:rsidRDefault="00BA66DF">
            <w:pPr>
              <w:jc w:val="center"/>
              <w:rPr>
                <w:rFonts w:eastAsia="黑体"/>
                <w:sz w:val="24"/>
              </w:rPr>
            </w:pPr>
            <w:r w:rsidRPr="00DC1110">
              <w:rPr>
                <w:rFonts w:eastAsia="黑体"/>
                <w:sz w:val="24"/>
              </w:rPr>
              <w:t>废物</w:t>
            </w:r>
          </w:p>
        </w:tc>
        <w:tc>
          <w:tcPr>
            <w:tcW w:w="1304" w:type="dxa"/>
            <w:tcBorders>
              <w:tl2br w:val="nil"/>
              <w:tr2bl w:val="nil"/>
            </w:tcBorders>
            <w:vAlign w:val="center"/>
          </w:tcPr>
          <w:p w:rsidR="003E032D" w:rsidRPr="00DC1110" w:rsidRDefault="00BA66DF">
            <w:pPr>
              <w:adjustRightInd w:val="0"/>
              <w:snapToGrid w:val="0"/>
              <w:jc w:val="center"/>
              <w:rPr>
                <w:sz w:val="24"/>
              </w:rPr>
            </w:pPr>
            <w:r w:rsidRPr="00DC1110">
              <w:rPr>
                <w:sz w:val="24"/>
              </w:rPr>
              <w:t>员工</w:t>
            </w:r>
          </w:p>
        </w:tc>
        <w:tc>
          <w:tcPr>
            <w:tcW w:w="1201" w:type="dxa"/>
            <w:tcBorders>
              <w:tl2br w:val="nil"/>
              <w:tr2bl w:val="nil"/>
            </w:tcBorders>
            <w:vAlign w:val="center"/>
          </w:tcPr>
          <w:p w:rsidR="003E032D" w:rsidRPr="00DC1110" w:rsidRDefault="00BA66DF">
            <w:pPr>
              <w:adjustRightInd w:val="0"/>
              <w:snapToGrid w:val="0"/>
              <w:jc w:val="center"/>
              <w:rPr>
                <w:sz w:val="24"/>
              </w:rPr>
            </w:pPr>
            <w:r w:rsidRPr="00DC1110">
              <w:rPr>
                <w:sz w:val="24"/>
              </w:rPr>
              <w:t>生活</w:t>
            </w:r>
          </w:p>
          <w:p w:rsidR="003E032D" w:rsidRPr="00DC1110" w:rsidRDefault="00BA66DF">
            <w:pPr>
              <w:adjustRightInd w:val="0"/>
              <w:snapToGrid w:val="0"/>
              <w:jc w:val="center"/>
              <w:rPr>
                <w:sz w:val="24"/>
              </w:rPr>
            </w:pPr>
            <w:r w:rsidRPr="00DC1110">
              <w:rPr>
                <w:sz w:val="24"/>
              </w:rPr>
              <w:t>垃圾</w:t>
            </w:r>
          </w:p>
        </w:tc>
        <w:tc>
          <w:tcPr>
            <w:tcW w:w="2361" w:type="dxa"/>
            <w:tcBorders>
              <w:tl2br w:val="nil"/>
              <w:tr2bl w:val="nil"/>
            </w:tcBorders>
            <w:vAlign w:val="center"/>
          </w:tcPr>
          <w:p w:rsidR="003E032D" w:rsidRPr="00DC1110" w:rsidRDefault="00BA66DF">
            <w:pPr>
              <w:adjustRightInd w:val="0"/>
              <w:snapToGrid w:val="0"/>
              <w:jc w:val="center"/>
              <w:rPr>
                <w:sz w:val="24"/>
              </w:rPr>
            </w:pPr>
            <w:r w:rsidRPr="00DC1110">
              <w:rPr>
                <w:sz w:val="24"/>
              </w:rPr>
              <w:t>收集后由环卫部门清运</w:t>
            </w:r>
          </w:p>
        </w:tc>
        <w:tc>
          <w:tcPr>
            <w:tcW w:w="2646" w:type="dxa"/>
            <w:vMerge w:val="restart"/>
            <w:tcBorders>
              <w:tl2br w:val="nil"/>
              <w:tr2bl w:val="nil"/>
            </w:tcBorders>
            <w:vAlign w:val="center"/>
          </w:tcPr>
          <w:p w:rsidR="003E032D" w:rsidRPr="00DC1110" w:rsidRDefault="00BA66DF">
            <w:pPr>
              <w:adjustRightInd w:val="0"/>
              <w:snapToGrid w:val="0"/>
              <w:jc w:val="center"/>
              <w:rPr>
                <w:sz w:val="24"/>
              </w:rPr>
            </w:pPr>
            <w:r w:rsidRPr="00DC1110">
              <w:rPr>
                <w:sz w:val="24"/>
              </w:rPr>
              <w:t>处置率</w:t>
            </w:r>
            <w:r w:rsidRPr="00DC1110">
              <w:rPr>
                <w:sz w:val="24"/>
              </w:rPr>
              <w:t>100%</w:t>
            </w:r>
            <w:r w:rsidRPr="00DC1110">
              <w:rPr>
                <w:sz w:val="24"/>
              </w:rPr>
              <w:t>，不造成二次污染。</w:t>
            </w:r>
          </w:p>
        </w:tc>
      </w:tr>
      <w:tr w:rsidR="00DC1110" w:rsidRPr="00DC1110">
        <w:trPr>
          <w:cantSplit/>
          <w:trHeight w:val="277"/>
          <w:jc w:val="center"/>
        </w:trPr>
        <w:tc>
          <w:tcPr>
            <w:tcW w:w="1017" w:type="dxa"/>
            <w:vMerge/>
            <w:tcBorders>
              <w:tl2br w:val="nil"/>
              <w:tr2bl w:val="nil"/>
            </w:tcBorders>
            <w:vAlign w:val="center"/>
          </w:tcPr>
          <w:p w:rsidR="003E032D" w:rsidRPr="00DC1110" w:rsidRDefault="003E032D">
            <w:pPr>
              <w:jc w:val="center"/>
              <w:rPr>
                <w:rFonts w:eastAsia="黑体"/>
                <w:sz w:val="24"/>
              </w:rPr>
            </w:pPr>
          </w:p>
        </w:tc>
        <w:tc>
          <w:tcPr>
            <w:tcW w:w="1304" w:type="dxa"/>
            <w:tcBorders>
              <w:tl2br w:val="nil"/>
              <w:tr2bl w:val="nil"/>
            </w:tcBorders>
            <w:vAlign w:val="center"/>
          </w:tcPr>
          <w:p w:rsidR="003E032D" w:rsidRPr="00DC1110" w:rsidRDefault="00BA66DF">
            <w:pPr>
              <w:adjustRightInd w:val="0"/>
              <w:snapToGrid w:val="0"/>
              <w:jc w:val="center"/>
              <w:rPr>
                <w:sz w:val="24"/>
              </w:rPr>
            </w:pPr>
            <w:r w:rsidRPr="00DC1110">
              <w:rPr>
                <w:sz w:val="24"/>
              </w:rPr>
              <w:t>生产过程</w:t>
            </w:r>
          </w:p>
        </w:tc>
        <w:tc>
          <w:tcPr>
            <w:tcW w:w="1201" w:type="dxa"/>
            <w:tcBorders>
              <w:tl2br w:val="nil"/>
              <w:tr2bl w:val="nil"/>
            </w:tcBorders>
            <w:vAlign w:val="center"/>
          </w:tcPr>
          <w:p w:rsidR="003E032D" w:rsidRPr="00DC1110" w:rsidRDefault="00BA66DF">
            <w:pPr>
              <w:adjustRightInd w:val="0"/>
              <w:snapToGrid w:val="0"/>
              <w:jc w:val="center"/>
              <w:rPr>
                <w:sz w:val="24"/>
              </w:rPr>
            </w:pPr>
            <w:r w:rsidRPr="00DC1110">
              <w:rPr>
                <w:rFonts w:hint="eastAsia"/>
                <w:sz w:val="24"/>
              </w:rPr>
              <w:t>边角料</w:t>
            </w:r>
          </w:p>
        </w:tc>
        <w:tc>
          <w:tcPr>
            <w:tcW w:w="2361" w:type="dxa"/>
            <w:tcBorders>
              <w:tl2br w:val="nil"/>
              <w:tr2bl w:val="nil"/>
            </w:tcBorders>
            <w:vAlign w:val="center"/>
          </w:tcPr>
          <w:p w:rsidR="003E032D" w:rsidRPr="00DC1110" w:rsidRDefault="00BA66DF">
            <w:pPr>
              <w:adjustRightInd w:val="0"/>
              <w:snapToGrid w:val="0"/>
              <w:jc w:val="center"/>
              <w:rPr>
                <w:sz w:val="24"/>
              </w:rPr>
            </w:pPr>
            <w:r w:rsidRPr="00DC1110">
              <w:rPr>
                <w:sz w:val="24"/>
              </w:rPr>
              <w:t>收集后外售给回收公司</w:t>
            </w:r>
          </w:p>
        </w:tc>
        <w:tc>
          <w:tcPr>
            <w:tcW w:w="2646" w:type="dxa"/>
            <w:vMerge/>
            <w:tcBorders>
              <w:tl2br w:val="nil"/>
              <w:tr2bl w:val="nil"/>
            </w:tcBorders>
            <w:vAlign w:val="center"/>
          </w:tcPr>
          <w:p w:rsidR="003E032D" w:rsidRPr="00DC1110" w:rsidRDefault="003E032D">
            <w:pPr>
              <w:adjustRightInd w:val="0"/>
              <w:snapToGrid w:val="0"/>
              <w:jc w:val="center"/>
              <w:rPr>
                <w:sz w:val="24"/>
              </w:rPr>
            </w:pPr>
          </w:p>
        </w:tc>
      </w:tr>
      <w:tr w:rsidR="00DC1110" w:rsidRPr="00DC1110">
        <w:trPr>
          <w:cantSplit/>
          <w:trHeight w:val="291"/>
          <w:jc w:val="center"/>
        </w:trPr>
        <w:tc>
          <w:tcPr>
            <w:tcW w:w="1017" w:type="dxa"/>
            <w:vMerge/>
            <w:tcBorders>
              <w:tl2br w:val="nil"/>
              <w:tr2bl w:val="nil"/>
            </w:tcBorders>
            <w:vAlign w:val="center"/>
          </w:tcPr>
          <w:p w:rsidR="003E032D" w:rsidRPr="00DC1110" w:rsidRDefault="003E032D">
            <w:pPr>
              <w:jc w:val="center"/>
              <w:rPr>
                <w:rFonts w:eastAsia="黑体"/>
                <w:sz w:val="24"/>
              </w:rPr>
            </w:pPr>
          </w:p>
        </w:tc>
        <w:tc>
          <w:tcPr>
            <w:tcW w:w="1304" w:type="dxa"/>
            <w:tcBorders>
              <w:tl2br w:val="nil"/>
              <w:tr2bl w:val="nil"/>
            </w:tcBorders>
            <w:vAlign w:val="center"/>
          </w:tcPr>
          <w:p w:rsidR="003E032D" w:rsidRPr="00DC1110" w:rsidRDefault="00BA66DF">
            <w:pPr>
              <w:adjustRightInd w:val="0"/>
              <w:snapToGrid w:val="0"/>
              <w:jc w:val="center"/>
              <w:rPr>
                <w:sz w:val="24"/>
              </w:rPr>
            </w:pPr>
            <w:r w:rsidRPr="00DC1110">
              <w:rPr>
                <w:rFonts w:hint="eastAsia"/>
                <w:sz w:val="24"/>
              </w:rPr>
              <w:t>活性炭吸附装置</w:t>
            </w:r>
          </w:p>
        </w:tc>
        <w:tc>
          <w:tcPr>
            <w:tcW w:w="1201" w:type="dxa"/>
            <w:tcBorders>
              <w:tl2br w:val="nil"/>
              <w:tr2bl w:val="nil"/>
            </w:tcBorders>
            <w:vAlign w:val="center"/>
          </w:tcPr>
          <w:p w:rsidR="003E032D" w:rsidRPr="00DC1110" w:rsidRDefault="00BA66DF">
            <w:pPr>
              <w:adjustRightInd w:val="0"/>
              <w:snapToGrid w:val="0"/>
              <w:jc w:val="center"/>
              <w:rPr>
                <w:sz w:val="24"/>
              </w:rPr>
            </w:pPr>
            <w:r w:rsidRPr="00DC1110">
              <w:rPr>
                <w:rFonts w:hint="eastAsia"/>
                <w:sz w:val="24"/>
              </w:rPr>
              <w:t>废活性炭</w:t>
            </w:r>
          </w:p>
        </w:tc>
        <w:tc>
          <w:tcPr>
            <w:tcW w:w="2361" w:type="dxa"/>
            <w:tcBorders>
              <w:tl2br w:val="nil"/>
              <w:tr2bl w:val="nil"/>
            </w:tcBorders>
            <w:vAlign w:val="center"/>
          </w:tcPr>
          <w:p w:rsidR="003E032D" w:rsidRPr="00DC1110" w:rsidRDefault="00BA66DF">
            <w:pPr>
              <w:adjustRightInd w:val="0"/>
              <w:snapToGrid w:val="0"/>
              <w:jc w:val="center"/>
              <w:rPr>
                <w:sz w:val="24"/>
              </w:rPr>
            </w:pPr>
            <w:r w:rsidRPr="00DC1110">
              <w:rPr>
                <w:sz w:val="24"/>
              </w:rPr>
              <w:t>交由有资质的单位处置</w:t>
            </w:r>
          </w:p>
        </w:tc>
        <w:tc>
          <w:tcPr>
            <w:tcW w:w="2646" w:type="dxa"/>
            <w:vMerge/>
            <w:tcBorders>
              <w:tl2br w:val="nil"/>
              <w:tr2bl w:val="nil"/>
            </w:tcBorders>
            <w:vAlign w:val="center"/>
          </w:tcPr>
          <w:p w:rsidR="003E032D" w:rsidRPr="00DC1110" w:rsidRDefault="003E032D">
            <w:pPr>
              <w:adjustRightInd w:val="0"/>
              <w:snapToGrid w:val="0"/>
              <w:jc w:val="center"/>
              <w:rPr>
                <w:sz w:val="24"/>
              </w:rPr>
            </w:pPr>
          </w:p>
        </w:tc>
      </w:tr>
      <w:tr w:rsidR="00DC1110" w:rsidRPr="00DC1110">
        <w:trPr>
          <w:cantSplit/>
          <w:trHeight w:val="699"/>
          <w:jc w:val="center"/>
        </w:trPr>
        <w:tc>
          <w:tcPr>
            <w:tcW w:w="1017" w:type="dxa"/>
            <w:tcBorders>
              <w:tl2br w:val="nil"/>
              <w:tr2bl w:val="nil"/>
            </w:tcBorders>
            <w:vAlign w:val="center"/>
          </w:tcPr>
          <w:p w:rsidR="003E032D" w:rsidRPr="00DC1110" w:rsidRDefault="00BA66DF">
            <w:pPr>
              <w:jc w:val="center"/>
              <w:rPr>
                <w:rFonts w:eastAsia="黑体"/>
                <w:sz w:val="24"/>
              </w:rPr>
            </w:pPr>
            <w:r w:rsidRPr="00DC1110">
              <w:rPr>
                <w:rFonts w:eastAsia="黑体"/>
                <w:sz w:val="24"/>
              </w:rPr>
              <w:t>噪声</w:t>
            </w:r>
          </w:p>
        </w:tc>
        <w:tc>
          <w:tcPr>
            <w:tcW w:w="7512" w:type="dxa"/>
            <w:gridSpan w:val="4"/>
            <w:tcBorders>
              <w:tl2br w:val="nil"/>
              <w:tr2bl w:val="nil"/>
            </w:tcBorders>
            <w:vAlign w:val="center"/>
          </w:tcPr>
          <w:p w:rsidR="003E032D" w:rsidRPr="00DC1110" w:rsidRDefault="00BA66DF">
            <w:pPr>
              <w:jc w:val="center"/>
              <w:rPr>
                <w:sz w:val="24"/>
              </w:rPr>
            </w:pPr>
            <w:r w:rsidRPr="00DC1110">
              <w:rPr>
                <w:sz w:val="24"/>
              </w:rPr>
              <w:t>项目</w:t>
            </w:r>
            <w:r w:rsidRPr="00DC1110">
              <w:rPr>
                <w:rFonts w:hint="eastAsia"/>
                <w:sz w:val="24"/>
              </w:rPr>
              <w:t>真空加料机</w:t>
            </w:r>
            <w:r w:rsidRPr="00DC1110">
              <w:rPr>
                <w:sz w:val="24"/>
              </w:rPr>
              <w:t>、</w:t>
            </w:r>
            <w:r w:rsidRPr="00DC1110">
              <w:rPr>
                <w:rFonts w:hint="eastAsia"/>
                <w:sz w:val="24"/>
              </w:rPr>
              <w:t>空压机</w:t>
            </w:r>
            <w:r w:rsidRPr="00DC1110">
              <w:rPr>
                <w:sz w:val="24"/>
              </w:rPr>
              <w:t>、</w:t>
            </w:r>
            <w:r w:rsidRPr="00DC1110">
              <w:rPr>
                <w:rFonts w:hint="eastAsia"/>
                <w:sz w:val="24"/>
              </w:rPr>
              <w:t>冷水机组、模切机</w:t>
            </w:r>
            <w:r w:rsidRPr="00DC1110">
              <w:rPr>
                <w:sz w:val="24"/>
              </w:rPr>
              <w:t>的设备噪声经过基础减振、</w:t>
            </w:r>
            <w:r w:rsidRPr="00DC1110">
              <w:rPr>
                <w:rFonts w:hint="eastAsia"/>
                <w:sz w:val="24"/>
              </w:rPr>
              <w:t>厂房隔声</w:t>
            </w:r>
            <w:r w:rsidRPr="00DC1110">
              <w:rPr>
                <w:sz w:val="24"/>
              </w:rPr>
              <w:t>降噪后</w:t>
            </w:r>
            <w:r w:rsidRPr="00DC1110">
              <w:rPr>
                <w:rFonts w:hint="eastAsia"/>
                <w:sz w:val="24"/>
              </w:rPr>
              <w:t>，能达到</w:t>
            </w:r>
            <w:r w:rsidRPr="00DC1110">
              <w:rPr>
                <w:rFonts w:hAnsi="宋体"/>
                <w:sz w:val="24"/>
              </w:rPr>
              <w:t>《</w:t>
            </w:r>
            <w:r w:rsidRPr="00DC1110">
              <w:rPr>
                <w:rFonts w:hAnsi="宋体" w:hint="eastAsia"/>
                <w:sz w:val="24"/>
              </w:rPr>
              <w:t>工业企业厂界环境噪声排放标准</w:t>
            </w:r>
            <w:r w:rsidRPr="00DC1110">
              <w:rPr>
                <w:rFonts w:hAnsi="宋体"/>
                <w:sz w:val="24"/>
              </w:rPr>
              <w:t>》</w:t>
            </w:r>
            <w:r w:rsidRPr="00DC1110">
              <w:rPr>
                <w:rFonts w:hAnsi="宋体" w:hint="eastAsia"/>
                <w:sz w:val="24"/>
              </w:rPr>
              <w:t>（</w:t>
            </w:r>
            <w:r w:rsidRPr="00DC1110">
              <w:rPr>
                <w:sz w:val="24"/>
              </w:rPr>
              <w:t>GB</w:t>
            </w:r>
            <w:r w:rsidRPr="00DC1110">
              <w:rPr>
                <w:rFonts w:hint="eastAsia"/>
                <w:sz w:val="24"/>
              </w:rPr>
              <w:t>12348</w:t>
            </w:r>
            <w:r w:rsidRPr="00DC1110">
              <w:rPr>
                <w:sz w:val="24"/>
              </w:rPr>
              <w:t>-2008</w:t>
            </w:r>
            <w:r w:rsidRPr="00DC1110">
              <w:rPr>
                <w:rFonts w:hint="eastAsia"/>
                <w:sz w:val="24"/>
              </w:rPr>
              <w:t>）中的</w:t>
            </w:r>
            <w:r w:rsidRPr="00DC1110">
              <w:rPr>
                <w:rFonts w:hint="eastAsia"/>
                <w:sz w:val="24"/>
              </w:rPr>
              <w:t>2</w:t>
            </w:r>
            <w:r w:rsidRPr="00DC1110">
              <w:rPr>
                <w:rFonts w:hint="eastAsia"/>
                <w:sz w:val="24"/>
              </w:rPr>
              <w:t>类标准，</w:t>
            </w:r>
            <w:r w:rsidRPr="00DC1110">
              <w:rPr>
                <w:sz w:val="24"/>
              </w:rPr>
              <w:t>对周围环境产生的影响不大。</w:t>
            </w:r>
          </w:p>
        </w:tc>
      </w:tr>
      <w:tr w:rsidR="00DC1110" w:rsidRPr="00DC1110">
        <w:trPr>
          <w:trHeight w:val="2480"/>
          <w:jc w:val="center"/>
        </w:trPr>
        <w:tc>
          <w:tcPr>
            <w:tcW w:w="8529" w:type="dxa"/>
            <w:gridSpan w:val="5"/>
            <w:tcBorders>
              <w:tl2br w:val="nil"/>
              <w:tr2bl w:val="nil"/>
            </w:tcBorders>
          </w:tcPr>
          <w:p w:rsidR="003E032D" w:rsidRPr="00DC1110" w:rsidRDefault="00BA66DF">
            <w:pPr>
              <w:spacing w:line="480" w:lineRule="auto"/>
              <w:jc w:val="left"/>
              <w:rPr>
                <w:b/>
                <w:bCs/>
                <w:sz w:val="24"/>
              </w:rPr>
            </w:pPr>
            <w:r w:rsidRPr="00DC1110">
              <w:rPr>
                <w:b/>
                <w:bCs/>
                <w:sz w:val="24"/>
              </w:rPr>
              <w:t>生态保护措施及预期效果</w:t>
            </w:r>
          </w:p>
          <w:p w:rsidR="003E032D" w:rsidRPr="00DC1110" w:rsidRDefault="00BA66DF">
            <w:pPr>
              <w:adjustRightInd w:val="0"/>
              <w:snapToGrid w:val="0"/>
              <w:spacing w:line="360" w:lineRule="auto"/>
              <w:ind w:firstLineChars="200" w:firstLine="480"/>
              <w:rPr>
                <w:bCs/>
                <w:sz w:val="24"/>
              </w:rPr>
            </w:pPr>
            <w:r w:rsidRPr="00DC1110">
              <w:rPr>
                <w:bCs/>
                <w:sz w:val="24"/>
              </w:rPr>
              <w:t>本项目为新建项目，项目用地为</w:t>
            </w:r>
            <w:r w:rsidRPr="00DC1110">
              <w:rPr>
                <w:rFonts w:hAnsi="宋体" w:hint="eastAsia"/>
                <w:sz w:val="24"/>
              </w:rPr>
              <w:t>为租赁咸阳恒盛商贸有限公司已建好的厂房、办公楼、厂区，</w:t>
            </w:r>
            <w:r w:rsidRPr="00DC1110">
              <w:rPr>
                <w:bCs/>
                <w:sz w:val="24"/>
              </w:rPr>
              <w:t>生态系统为农村生态系统，植物为小麦、蒿草等常见植物，动物为</w:t>
            </w:r>
            <w:r w:rsidRPr="00DC1110">
              <w:rPr>
                <w:rFonts w:hint="eastAsia"/>
                <w:sz w:val="24"/>
              </w:rPr>
              <w:t>狗、猫、麻雀、燕子、喜鹊、老鼠</w:t>
            </w:r>
            <w:r w:rsidRPr="00DC1110">
              <w:rPr>
                <w:bCs/>
                <w:sz w:val="24"/>
              </w:rPr>
              <w:t>等常见动物，项目拟建地生态系统简单，无珍稀动植物，本项目的建设对生态系统影响不大。</w:t>
            </w:r>
          </w:p>
          <w:p w:rsidR="003E032D" w:rsidRPr="00DC1110" w:rsidRDefault="00BA66DF">
            <w:pPr>
              <w:adjustRightInd w:val="0"/>
              <w:snapToGrid w:val="0"/>
              <w:spacing w:line="360" w:lineRule="auto"/>
              <w:ind w:firstLineChars="200" w:firstLine="480"/>
              <w:rPr>
                <w:sz w:val="24"/>
              </w:rPr>
            </w:pPr>
            <w:r w:rsidRPr="00DC1110">
              <w:rPr>
                <w:sz w:val="24"/>
              </w:rPr>
              <w:t>运营期产生的有机废气、生活污水、生活垃圾、</w:t>
            </w:r>
            <w:r w:rsidRPr="00DC1110">
              <w:rPr>
                <w:rFonts w:hint="eastAsia"/>
                <w:sz w:val="24"/>
              </w:rPr>
              <w:t>边角料、废活性炭</w:t>
            </w:r>
            <w:r w:rsidRPr="00DC1110">
              <w:rPr>
                <w:sz w:val="24"/>
              </w:rPr>
              <w:t>等各项污染物均能得到有效妥善的处理，对生态环境影响较小。</w:t>
            </w:r>
          </w:p>
          <w:p w:rsidR="003E032D" w:rsidRPr="00DC1110" w:rsidRDefault="003E032D">
            <w:pPr>
              <w:adjustRightInd w:val="0"/>
              <w:snapToGrid w:val="0"/>
              <w:spacing w:line="360" w:lineRule="auto"/>
              <w:ind w:firstLineChars="200" w:firstLine="480"/>
              <w:rPr>
                <w:sz w:val="24"/>
              </w:rPr>
            </w:pPr>
          </w:p>
          <w:p w:rsidR="003E032D" w:rsidRPr="00DC1110" w:rsidRDefault="003E032D">
            <w:pPr>
              <w:adjustRightInd w:val="0"/>
              <w:snapToGrid w:val="0"/>
              <w:spacing w:line="360" w:lineRule="auto"/>
              <w:ind w:firstLineChars="200" w:firstLine="480"/>
              <w:rPr>
                <w:sz w:val="24"/>
              </w:rPr>
            </w:pPr>
          </w:p>
          <w:p w:rsidR="003E032D" w:rsidRPr="00DC1110" w:rsidRDefault="003E032D">
            <w:pPr>
              <w:adjustRightInd w:val="0"/>
              <w:snapToGrid w:val="0"/>
              <w:spacing w:line="360" w:lineRule="auto"/>
              <w:rPr>
                <w:sz w:val="24"/>
              </w:rPr>
            </w:pPr>
          </w:p>
        </w:tc>
      </w:tr>
    </w:tbl>
    <w:p w:rsidR="003E032D" w:rsidRPr="00DC1110" w:rsidRDefault="00BA66DF">
      <w:pPr>
        <w:pStyle w:val="1"/>
      </w:pPr>
      <w:r w:rsidRPr="00DC1110">
        <w:lastRenderedPageBreak/>
        <w:t>结论与建议</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8529"/>
      </w:tblGrid>
      <w:tr w:rsidR="00DC1110" w:rsidRPr="00DC1110">
        <w:trPr>
          <w:trHeight w:val="283"/>
          <w:jc w:val="center"/>
        </w:trPr>
        <w:tc>
          <w:tcPr>
            <w:tcW w:w="8529" w:type="dxa"/>
          </w:tcPr>
          <w:p w:rsidR="003E032D" w:rsidRPr="00DC1110" w:rsidRDefault="00BA66DF">
            <w:pPr>
              <w:pStyle w:val="3"/>
              <w:ind w:firstLineChars="0" w:firstLine="0"/>
              <w:rPr>
                <w:rFonts w:eastAsia="宋体"/>
                <w:b/>
                <w:bCs w:val="0"/>
              </w:rPr>
            </w:pPr>
            <w:r w:rsidRPr="00DC1110">
              <w:rPr>
                <w:rFonts w:eastAsia="宋体"/>
                <w:b/>
                <w:bCs w:val="0"/>
              </w:rPr>
              <w:t>一、结论</w:t>
            </w:r>
          </w:p>
          <w:p w:rsidR="003E032D" w:rsidRPr="00DC1110" w:rsidRDefault="00BA66DF">
            <w:pPr>
              <w:widowControl/>
              <w:tabs>
                <w:tab w:val="center" w:pos="4538"/>
              </w:tabs>
              <w:spacing w:line="360" w:lineRule="auto"/>
              <w:ind w:firstLineChars="200" w:firstLine="482"/>
              <w:jc w:val="left"/>
              <w:rPr>
                <w:b/>
                <w:sz w:val="24"/>
              </w:rPr>
            </w:pPr>
            <w:r w:rsidRPr="00DC1110">
              <w:rPr>
                <w:b/>
                <w:sz w:val="24"/>
              </w:rPr>
              <w:t>1</w:t>
            </w:r>
            <w:r w:rsidRPr="00DC1110">
              <w:rPr>
                <w:b/>
                <w:sz w:val="24"/>
              </w:rPr>
              <w:t>、项目概况</w:t>
            </w:r>
          </w:p>
          <w:p w:rsidR="003E032D" w:rsidRPr="00DC1110" w:rsidRDefault="00BA66DF">
            <w:pPr>
              <w:tabs>
                <w:tab w:val="left" w:pos="6090"/>
              </w:tabs>
              <w:spacing w:line="360" w:lineRule="auto"/>
              <w:ind w:left="1" w:firstLineChars="200" w:firstLine="480"/>
              <w:rPr>
                <w:sz w:val="24"/>
              </w:rPr>
            </w:pPr>
            <w:r w:rsidRPr="00DC1110">
              <w:rPr>
                <w:rFonts w:hint="eastAsia"/>
                <w:bCs/>
                <w:sz w:val="24"/>
              </w:rPr>
              <w:t>西咸新区众泰塑料制品有限公司投资</w:t>
            </w:r>
            <w:r w:rsidRPr="00DC1110">
              <w:rPr>
                <w:rFonts w:hint="eastAsia"/>
                <w:bCs/>
                <w:sz w:val="24"/>
              </w:rPr>
              <w:t>200</w:t>
            </w:r>
            <w:r w:rsidRPr="00DC1110">
              <w:rPr>
                <w:rFonts w:hint="eastAsia"/>
                <w:bCs/>
                <w:sz w:val="24"/>
              </w:rPr>
              <w:t>万元于陕西省西咸新区秦汉新城双照街道办大王村十字西五陵路北侧</w:t>
            </w:r>
            <w:r w:rsidRPr="00DC1110">
              <w:rPr>
                <w:rFonts w:hint="eastAsia"/>
                <w:bCs/>
                <w:sz w:val="24"/>
              </w:rPr>
              <w:t>2</w:t>
            </w:r>
            <w:r w:rsidRPr="00DC1110">
              <w:rPr>
                <w:rFonts w:hint="eastAsia"/>
                <w:bCs/>
                <w:sz w:val="24"/>
              </w:rPr>
              <w:t>号建设年产</w:t>
            </w:r>
            <w:r w:rsidRPr="00DC1110">
              <w:rPr>
                <w:rFonts w:hint="eastAsia"/>
                <w:bCs/>
                <w:sz w:val="24"/>
              </w:rPr>
              <w:t>600</w:t>
            </w:r>
            <w:r w:rsidRPr="00DC1110">
              <w:rPr>
                <w:rFonts w:hint="eastAsia"/>
                <w:bCs/>
                <w:sz w:val="24"/>
              </w:rPr>
              <w:t>吨塑料制品建设项目。本项目总占地面积约为</w:t>
            </w:r>
            <w:r w:rsidRPr="00DC1110">
              <w:rPr>
                <w:rFonts w:hint="eastAsia"/>
                <w:bCs/>
                <w:sz w:val="24"/>
              </w:rPr>
              <w:t>1200m</w:t>
            </w:r>
            <w:r w:rsidRPr="00DC1110">
              <w:rPr>
                <w:rFonts w:hint="eastAsia"/>
                <w:bCs/>
                <w:sz w:val="24"/>
                <w:vertAlign w:val="superscript"/>
              </w:rPr>
              <w:t>2</w:t>
            </w:r>
            <w:r w:rsidRPr="00DC1110">
              <w:rPr>
                <w:rFonts w:hint="eastAsia"/>
                <w:bCs/>
                <w:sz w:val="24"/>
              </w:rPr>
              <w:t>，建成后主要生产塑料中空板，用于制作水果包装箱，年产</w:t>
            </w:r>
            <w:r w:rsidRPr="00DC1110">
              <w:rPr>
                <w:rFonts w:hint="eastAsia"/>
                <w:bCs/>
                <w:sz w:val="24"/>
              </w:rPr>
              <w:t>600t/a</w:t>
            </w:r>
            <w:r w:rsidRPr="00DC1110">
              <w:rPr>
                <w:rFonts w:hint="eastAsia"/>
                <w:bCs/>
                <w:sz w:val="24"/>
              </w:rPr>
              <w:t>塑料中空板。</w:t>
            </w:r>
          </w:p>
          <w:p w:rsidR="003E032D" w:rsidRPr="00DC1110" w:rsidRDefault="00BA66DF">
            <w:pPr>
              <w:widowControl/>
              <w:spacing w:line="360" w:lineRule="auto"/>
              <w:ind w:firstLineChars="200" w:firstLine="482"/>
              <w:rPr>
                <w:bCs/>
                <w:spacing w:val="4"/>
                <w:sz w:val="24"/>
              </w:rPr>
            </w:pPr>
            <w:r w:rsidRPr="00DC1110">
              <w:rPr>
                <w:rFonts w:hint="eastAsia"/>
                <w:b/>
                <w:sz w:val="24"/>
              </w:rPr>
              <w:t>2</w:t>
            </w:r>
            <w:r w:rsidRPr="00DC1110">
              <w:rPr>
                <w:b/>
                <w:sz w:val="24"/>
              </w:rPr>
              <w:t>、环境质量现状</w:t>
            </w:r>
          </w:p>
          <w:p w:rsidR="003E032D" w:rsidRPr="00DC1110" w:rsidRDefault="00BA66DF" w:rsidP="007C57A3">
            <w:pPr>
              <w:adjustRightInd w:val="0"/>
              <w:snapToGrid w:val="0"/>
              <w:spacing w:beforeLines="50" w:before="156" w:line="360" w:lineRule="auto"/>
              <w:ind w:firstLineChars="200" w:firstLine="480"/>
              <w:rPr>
                <w:sz w:val="24"/>
              </w:rPr>
            </w:pPr>
            <w:r w:rsidRPr="00DC1110">
              <w:rPr>
                <w:sz w:val="24"/>
              </w:rPr>
              <w:t>（</w:t>
            </w:r>
            <w:r w:rsidRPr="00DC1110">
              <w:rPr>
                <w:sz w:val="24"/>
              </w:rPr>
              <w:t>1</w:t>
            </w:r>
            <w:r w:rsidRPr="00DC1110">
              <w:rPr>
                <w:sz w:val="24"/>
              </w:rPr>
              <w:t>）环境空气：</w:t>
            </w:r>
            <w:r w:rsidRPr="00DC1110">
              <w:rPr>
                <w:rFonts w:hint="eastAsia"/>
                <w:sz w:val="24"/>
              </w:rPr>
              <w:t>监测结果表明</w:t>
            </w:r>
            <w:r w:rsidRPr="00DC1110">
              <w:rPr>
                <w:sz w:val="24"/>
              </w:rPr>
              <w:t>，项目所在地环境空气中常规监测指标</w:t>
            </w:r>
            <w:r w:rsidRPr="00DC1110">
              <w:rPr>
                <w:sz w:val="24"/>
              </w:rPr>
              <w:t>SO</w:t>
            </w:r>
            <w:r w:rsidRPr="00DC1110">
              <w:rPr>
                <w:sz w:val="24"/>
                <w:vertAlign w:val="subscript"/>
              </w:rPr>
              <w:t>2</w:t>
            </w:r>
            <w:r w:rsidRPr="00DC1110">
              <w:rPr>
                <w:sz w:val="24"/>
              </w:rPr>
              <w:t>、</w:t>
            </w:r>
            <w:r w:rsidRPr="00DC1110">
              <w:rPr>
                <w:sz w:val="24"/>
              </w:rPr>
              <w:t>NO</w:t>
            </w:r>
            <w:r w:rsidRPr="00DC1110">
              <w:rPr>
                <w:sz w:val="24"/>
                <w:vertAlign w:val="subscript"/>
              </w:rPr>
              <w:t>2</w:t>
            </w:r>
            <w:r w:rsidRPr="00DC1110">
              <w:rPr>
                <w:rFonts w:hint="eastAsia"/>
                <w:sz w:val="24"/>
              </w:rPr>
              <w:t>、</w:t>
            </w:r>
            <w:r w:rsidRPr="00DC1110">
              <w:rPr>
                <w:sz w:val="24"/>
              </w:rPr>
              <w:t>PM</w:t>
            </w:r>
            <w:r w:rsidRPr="00DC1110">
              <w:rPr>
                <w:sz w:val="24"/>
                <w:vertAlign w:val="subscript"/>
              </w:rPr>
              <w:t>10</w:t>
            </w:r>
            <w:r w:rsidRPr="00DC1110">
              <w:rPr>
                <w:sz w:val="24"/>
              </w:rPr>
              <w:t>24</w:t>
            </w:r>
            <w:r w:rsidRPr="00DC1110">
              <w:rPr>
                <w:sz w:val="24"/>
              </w:rPr>
              <w:t>小时平均浓度值和</w:t>
            </w:r>
            <w:r w:rsidRPr="00DC1110">
              <w:rPr>
                <w:sz w:val="24"/>
              </w:rPr>
              <w:t>SO</w:t>
            </w:r>
            <w:r w:rsidRPr="00DC1110">
              <w:rPr>
                <w:sz w:val="24"/>
                <w:vertAlign w:val="subscript"/>
              </w:rPr>
              <w:t>2</w:t>
            </w:r>
            <w:r w:rsidRPr="00DC1110">
              <w:rPr>
                <w:sz w:val="24"/>
              </w:rPr>
              <w:t>、</w:t>
            </w:r>
            <w:r w:rsidRPr="00DC1110">
              <w:rPr>
                <w:sz w:val="24"/>
              </w:rPr>
              <w:t>NO</w:t>
            </w:r>
            <w:r w:rsidRPr="00DC1110">
              <w:rPr>
                <w:sz w:val="24"/>
                <w:vertAlign w:val="subscript"/>
              </w:rPr>
              <w:t>2</w:t>
            </w:r>
            <w:r w:rsidRPr="00DC1110">
              <w:rPr>
                <w:sz w:val="24"/>
              </w:rPr>
              <w:t>1</w:t>
            </w:r>
            <w:r w:rsidRPr="00DC1110">
              <w:rPr>
                <w:sz w:val="24"/>
              </w:rPr>
              <w:t>小时平均浓度值均达到《环境空气质量标准》（</w:t>
            </w:r>
            <w:r w:rsidRPr="00DC1110">
              <w:rPr>
                <w:sz w:val="24"/>
              </w:rPr>
              <w:t>GB3095-2012</w:t>
            </w:r>
            <w:r w:rsidRPr="00DC1110">
              <w:rPr>
                <w:sz w:val="24"/>
              </w:rPr>
              <w:t>）中的二级标准</w:t>
            </w:r>
            <w:r w:rsidRPr="00DC1110">
              <w:rPr>
                <w:rFonts w:hint="eastAsia"/>
                <w:sz w:val="24"/>
              </w:rPr>
              <w:t>；非甲烷总烃</w:t>
            </w:r>
            <w:r w:rsidRPr="00DC1110">
              <w:rPr>
                <w:rFonts w:hint="eastAsia"/>
                <w:sz w:val="24"/>
              </w:rPr>
              <w:t>1</w:t>
            </w:r>
            <w:r w:rsidRPr="00DC1110">
              <w:rPr>
                <w:rFonts w:hint="eastAsia"/>
                <w:sz w:val="24"/>
              </w:rPr>
              <w:t>小时平均浓度值达到河北省地方标准《环境空气质量</w:t>
            </w:r>
            <w:r w:rsidRPr="00DC1110">
              <w:rPr>
                <w:rFonts w:hint="eastAsia"/>
                <w:sz w:val="24"/>
              </w:rPr>
              <w:t xml:space="preserve">  </w:t>
            </w:r>
            <w:r w:rsidRPr="00DC1110">
              <w:rPr>
                <w:rFonts w:hint="eastAsia"/>
                <w:sz w:val="24"/>
              </w:rPr>
              <w:t>非甲烷总烃限值》</w:t>
            </w:r>
            <w:r w:rsidRPr="00DC1110">
              <w:rPr>
                <w:rFonts w:hAnsi="宋体" w:hint="eastAsia"/>
                <w:sz w:val="24"/>
              </w:rPr>
              <w:t>（</w:t>
            </w:r>
            <w:r w:rsidRPr="00DC1110">
              <w:rPr>
                <w:rFonts w:hAnsi="宋体"/>
                <w:sz w:val="24"/>
              </w:rPr>
              <w:t>DB</w:t>
            </w:r>
            <w:r w:rsidRPr="00DC1110">
              <w:rPr>
                <w:rFonts w:hAnsi="宋体" w:hint="eastAsia"/>
                <w:sz w:val="24"/>
              </w:rPr>
              <w:t>13</w:t>
            </w:r>
            <w:r w:rsidRPr="00DC1110">
              <w:rPr>
                <w:rFonts w:hAnsi="宋体"/>
                <w:sz w:val="24"/>
              </w:rPr>
              <w:t>/</w:t>
            </w:r>
            <w:r w:rsidRPr="00DC1110">
              <w:rPr>
                <w:rFonts w:hAnsi="宋体" w:hint="eastAsia"/>
                <w:sz w:val="24"/>
              </w:rPr>
              <w:t>1577-2012</w:t>
            </w:r>
            <w:r w:rsidRPr="00DC1110">
              <w:rPr>
                <w:rFonts w:hAnsi="宋体" w:hint="eastAsia"/>
                <w:sz w:val="24"/>
              </w:rPr>
              <w:t>）</w:t>
            </w:r>
            <w:r w:rsidRPr="00DC1110">
              <w:rPr>
                <w:rFonts w:hint="eastAsia"/>
                <w:sz w:val="24"/>
              </w:rPr>
              <w:t>中的二级标准，说明项目所在地环境空气质量良好</w:t>
            </w:r>
            <w:r w:rsidRPr="00DC1110">
              <w:rPr>
                <w:sz w:val="24"/>
              </w:rPr>
              <w:t>。</w:t>
            </w:r>
          </w:p>
          <w:p w:rsidR="003E032D" w:rsidRPr="00DC1110" w:rsidRDefault="00BA66DF">
            <w:pPr>
              <w:autoSpaceDE w:val="0"/>
              <w:autoSpaceDN w:val="0"/>
              <w:adjustRightInd w:val="0"/>
              <w:spacing w:line="360" w:lineRule="auto"/>
              <w:ind w:firstLineChars="200" w:firstLine="480"/>
              <w:rPr>
                <w:sz w:val="24"/>
              </w:rPr>
            </w:pPr>
            <w:r w:rsidRPr="00DC1110">
              <w:rPr>
                <w:sz w:val="24"/>
              </w:rPr>
              <w:t>（</w:t>
            </w:r>
            <w:r w:rsidRPr="00DC1110">
              <w:rPr>
                <w:sz w:val="24"/>
              </w:rPr>
              <w:t>2</w:t>
            </w:r>
            <w:r w:rsidRPr="00DC1110">
              <w:rPr>
                <w:sz w:val="24"/>
              </w:rPr>
              <w:t>）声环境：</w:t>
            </w:r>
            <w:r w:rsidRPr="00DC1110">
              <w:rPr>
                <w:rFonts w:hint="eastAsia"/>
                <w:sz w:val="24"/>
              </w:rPr>
              <w:t>监测结果表明，</w:t>
            </w:r>
            <w:r w:rsidRPr="00DC1110">
              <w:rPr>
                <w:sz w:val="24"/>
              </w:rPr>
              <w:t>项目</w:t>
            </w:r>
            <w:r w:rsidRPr="00DC1110">
              <w:rPr>
                <w:rFonts w:hint="eastAsia"/>
                <w:sz w:val="24"/>
              </w:rPr>
              <w:t>东、南、西、北厂</w:t>
            </w:r>
            <w:r w:rsidRPr="00DC1110">
              <w:rPr>
                <w:sz w:val="24"/>
              </w:rPr>
              <w:t>界</w:t>
            </w:r>
            <w:r w:rsidRPr="00DC1110">
              <w:rPr>
                <w:rFonts w:hint="eastAsia"/>
                <w:sz w:val="24"/>
              </w:rPr>
              <w:t>昼夜间声环境质量均满足</w:t>
            </w:r>
            <w:r w:rsidRPr="00DC1110">
              <w:rPr>
                <w:sz w:val="24"/>
              </w:rPr>
              <w:t>《声环境质量标准》（</w:t>
            </w:r>
            <w:r w:rsidRPr="00DC1110">
              <w:rPr>
                <w:sz w:val="24"/>
              </w:rPr>
              <w:t>GB3096</w:t>
            </w:r>
            <w:r w:rsidRPr="00DC1110">
              <w:rPr>
                <w:rFonts w:hint="eastAsia"/>
                <w:sz w:val="24"/>
              </w:rPr>
              <w:t>-</w:t>
            </w:r>
            <w:r w:rsidRPr="00DC1110">
              <w:rPr>
                <w:sz w:val="24"/>
              </w:rPr>
              <w:t>2008</w:t>
            </w:r>
            <w:r w:rsidRPr="00DC1110">
              <w:rPr>
                <w:sz w:val="24"/>
              </w:rPr>
              <w:t>）</w:t>
            </w:r>
            <w:r w:rsidRPr="00DC1110">
              <w:rPr>
                <w:rFonts w:hint="eastAsia"/>
                <w:sz w:val="24"/>
              </w:rPr>
              <w:t>2</w:t>
            </w:r>
            <w:r w:rsidRPr="00DC1110">
              <w:rPr>
                <w:sz w:val="24"/>
              </w:rPr>
              <w:t>类标准</w:t>
            </w:r>
            <w:r w:rsidRPr="00DC1110">
              <w:rPr>
                <w:rFonts w:hint="eastAsia"/>
                <w:sz w:val="24"/>
              </w:rPr>
              <w:t>，说明项目所在地声环境质量状况良好。</w:t>
            </w:r>
          </w:p>
          <w:p w:rsidR="003E032D" w:rsidRPr="00DC1110" w:rsidRDefault="00BA66DF">
            <w:pPr>
              <w:widowControl/>
              <w:tabs>
                <w:tab w:val="center" w:pos="4538"/>
              </w:tabs>
              <w:spacing w:line="360" w:lineRule="auto"/>
              <w:ind w:firstLineChars="200" w:firstLine="482"/>
              <w:jc w:val="left"/>
              <w:rPr>
                <w:b/>
                <w:sz w:val="24"/>
              </w:rPr>
            </w:pPr>
            <w:r w:rsidRPr="00DC1110">
              <w:rPr>
                <w:rFonts w:hint="eastAsia"/>
                <w:b/>
                <w:sz w:val="24"/>
              </w:rPr>
              <w:t>3</w:t>
            </w:r>
            <w:r w:rsidRPr="00DC1110">
              <w:rPr>
                <w:b/>
                <w:sz w:val="24"/>
              </w:rPr>
              <w:t>、项目运营期环境影响分析</w:t>
            </w:r>
          </w:p>
          <w:p w:rsidR="003E032D" w:rsidRPr="00DC1110" w:rsidRDefault="00BA66DF">
            <w:pPr>
              <w:spacing w:line="360" w:lineRule="auto"/>
              <w:ind w:firstLineChars="200" w:firstLine="480"/>
              <w:rPr>
                <w:sz w:val="24"/>
              </w:rPr>
            </w:pPr>
            <w:r w:rsidRPr="00DC1110">
              <w:rPr>
                <w:sz w:val="24"/>
              </w:rPr>
              <w:t>（</w:t>
            </w:r>
            <w:r w:rsidRPr="00DC1110">
              <w:rPr>
                <w:sz w:val="24"/>
              </w:rPr>
              <w:t>1</w:t>
            </w:r>
            <w:r w:rsidRPr="00DC1110">
              <w:rPr>
                <w:sz w:val="24"/>
              </w:rPr>
              <w:t>）大气环境影响分析</w:t>
            </w:r>
          </w:p>
          <w:p w:rsidR="003E032D" w:rsidRPr="00DC1110" w:rsidRDefault="00BA66DF">
            <w:pPr>
              <w:spacing w:line="360" w:lineRule="auto"/>
              <w:ind w:firstLineChars="200" w:firstLine="480"/>
              <w:rPr>
                <w:sz w:val="24"/>
              </w:rPr>
            </w:pPr>
            <w:r w:rsidRPr="00DC1110">
              <w:rPr>
                <w:rFonts w:hint="eastAsia"/>
                <w:sz w:val="24"/>
              </w:rPr>
              <w:t>塑料加热过程中产生的有机废气经处理效率为</w:t>
            </w:r>
            <w:r w:rsidRPr="00DC1110">
              <w:rPr>
                <w:rFonts w:hint="eastAsia"/>
                <w:sz w:val="24"/>
              </w:rPr>
              <w:t>90%</w:t>
            </w:r>
            <w:r w:rsidRPr="00DC1110">
              <w:rPr>
                <w:rFonts w:hint="eastAsia"/>
                <w:sz w:val="24"/>
              </w:rPr>
              <w:t>的活性炭吸附装置处理后由</w:t>
            </w:r>
            <w:r w:rsidRPr="00DC1110">
              <w:rPr>
                <w:rFonts w:hint="eastAsia"/>
                <w:sz w:val="24"/>
              </w:rPr>
              <w:t>15m</w:t>
            </w:r>
            <w:r w:rsidRPr="00DC1110">
              <w:rPr>
                <w:rFonts w:hint="eastAsia"/>
                <w:sz w:val="24"/>
              </w:rPr>
              <w:t>高的排气筒排放，达到</w:t>
            </w:r>
            <w:r w:rsidR="00B33C54" w:rsidRPr="00B33C54">
              <w:rPr>
                <w:rFonts w:hint="eastAsia"/>
                <w:color w:val="0000CC"/>
                <w:sz w:val="24"/>
                <w:szCs w:val="21"/>
              </w:rPr>
              <w:t>《挥发性有机物排放标准》（</w:t>
            </w:r>
            <w:r w:rsidR="00B33C54" w:rsidRPr="00B33C54">
              <w:rPr>
                <w:rFonts w:hint="eastAsia"/>
                <w:color w:val="0000CC"/>
                <w:sz w:val="24"/>
                <w:szCs w:val="21"/>
              </w:rPr>
              <w:t>DB61/T1061-2017</w:t>
            </w:r>
            <w:r w:rsidR="00B33C54" w:rsidRPr="00B33C54">
              <w:rPr>
                <w:rFonts w:hint="eastAsia"/>
                <w:color w:val="0000CC"/>
                <w:sz w:val="24"/>
                <w:szCs w:val="21"/>
              </w:rPr>
              <w:t>）中橡胶制品制造行业标准</w:t>
            </w:r>
            <w:r w:rsidRPr="00DC1110">
              <w:rPr>
                <w:rFonts w:hint="eastAsia"/>
                <w:kern w:val="24"/>
                <w:sz w:val="24"/>
              </w:rPr>
              <w:t>，对环境影响较小</w:t>
            </w:r>
            <w:r w:rsidRPr="00DC1110">
              <w:rPr>
                <w:rFonts w:hint="eastAsia"/>
                <w:sz w:val="24"/>
              </w:rPr>
              <w:t>。</w:t>
            </w:r>
          </w:p>
          <w:p w:rsidR="003E032D" w:rsidRPr="00DC1110" w:rsidRDefault="00BA66DF">
            <w:pPr>
              <w:spacing w:line="360" w:lineRule="auto"/>
              <w:ind w:firstLineChars="200" w:firstLine="480"/>
              <w:rPr>
                <w:sz w:val="24"/>
              </w:rPr>
            </w:pPr>
            <w:r w:rsidRPr="00DC1110">
              <w:rPr>
                <w:sz w:val="24"/>
              </w:rPr>
              <w:t>（</w:t>
            </w:r>
            <w:r w:rsidRPr="00DC1110">
              <w:rPr>
                <w:sz w:val="24"/>
              </w:rPr>
              <w:t>2</w:t>
            </w:r>
            <w:r w:rsidRPr="00DC1110">
              <w:rPr>
                <w:sz w:val="24"/>
              </w:rPr>
              <w:t>）水环境影响分析</w:t>
            </w:r>
          </w:p>
          <w:p w:rsidR="003E032D" w:rsidRPr="00DC1110" w:rsidRDefault="00BA66DF">
            <w:pPr>
              <w:spacing w:line="360" w:lineRule="auto"/>
              <w:ind w:firstLineChars="200" w:firstLine="480"/>
              <w:rPr>
                <w:rFonts w:hAnsi="宋体"/>
                <w:sz w:val="24"/>
              </w:rPr>
            </w:pPr>
            <w:r w:rsidRPr="00DC1110">
              <w:rPr>
                <w:rFonts w:hint="eastAsia"/>
                <w:sz w:val="24"/>
              </w:rPr>
              <w:t>本项目生产用水为冷却水，循环使用定期排放至市政雨水管网。生活污水经化粪池处理后，定期清掏用作农田施肥，不直接排入地表水，对环境影响较小</w:t>
            </w:r>
            <w:r w:rsidRPr="00DC1110">
              <w:rPr>
                <w:sz w:val="24"/>
              </w:rPr>
              <w:t>。</w:t>
            </w:r>
          </w:p>
          <w:p w:rsidR="003E032D" w:rsidRPr="00DC1110" w:rsidRDefault="00BA66DF">
            <w:pPr>
              <w:spacing w:line="360" w:lineRule="auto"/>
              <w:ind w:firstLineChars="200" w:firstLine="480"/>
              <w:rPr>
                <w:sz w:val="24"/>
              </w:rPr>
            </w:pPr>
            <w:r w:rsidRPr="00DC1110">
              <w:rPr>
                <w:sz w:val="24"/>
              </w:rPr>
              <w:t>（</w:t>
            </w:r>
            <w:r w:rsidRPr="00DC1110">
              <w:rPr>
                <w:sz w:val="24"/>
              </w:rPr>
              <w:t>3</w:t>
            </w:r>
            <w:r w:rsidRPr="00DC1110">
              <w:rPr>
                <w:sz w:val="24"/>
              </w:rPr>
              <w:t>）噪声环境影响分析</w:t>
            </w:r>
          </w:p>
          <w:p w:rsidR="003E032D" w:rsidRPr="00DC1110" w:rsidRDefault="00BA66DF">
            <w:pPr>
              <w:spacing w:line="360" w:lineRule="auto"/>
              <w:ind w:firstLineChars="200" w:firstLine="480"/>
              <w:rPr>
                <w:sz w:val="24"/>
              </w:rPr>
            </w:pPr>
            <w:r w:rsidRPr="00DC1110">
              <w:rPr>
                <w:rFonts w:hAnsi="宋体" w:hint="eastAsia"/>
                <w:sz w:val="24"/>
              </w:rPr>
              <w:t>本项目运营期主要噪声源为真空加料机、空压机、冷水机组、模切机等设备噪声，经基础减振、厂房隔声降噪后，达到</w:t>
            </w:r>
            <w:r w:rsidRPr="00DC1110">
              <w:rPr>
                <w:rFonts w:hAnsi="宋体"/>
                <w:sz w:val="24"/>
              </w:rPr>
              <w:t>《</w:t>
            </w:r>
            <w:r w:rsidRPr="00DC1110">
              <w:rPr>
                <w:rFonts w:hAnsi="宋体" w:hint="eastAsia"/>
                <w:sz w:val="24"/>
              </w:rPr>
              <w:t>工业企业厂界环境噪声排放标准</w:t>
            </w:r>
            <w:r w:rsidRPr="00DC1110">
              <w:rPr>
                <w:rFonts w:hAnsi="宋体"/>
                <w:sz w:val="24"/>
              </w:rPr>
              <w:t>》</w:t>
            </w:r>
            <w:r w:rsidRPr="00DC1110">
              <w:rPr>
                <w:rFonts w:hAnsi="宋体" w:hint="eastAsia"/>
                <w:sz w:val="24"/>
              </w:rPr>
              <w:t>（</w:t>
            </w:r>
            <w:r w:rsidRPr="00DC1110">
              <w:rPr>
                <w:sz w:val="24"/>
              </w:rPr>
              <w:t>GB</w:t>
            </w:r>
            <w:r w:rsidRPr="00DC1110">
              <w:rPr>
                <w:rFonts w:hint="eastAsia"/>
                <w:sz w:val="24"/>
              </w:rPr>
              <w:t>12348</w:t>
            </w:r>
            <w:r w:rsidRPr="00DC1110">
              <w:rPr>
                <w:sz w:val="24"/>
              </w:rPr>
              <w:t>-2008</w:t>
            </w:r>
            <w:r w:rsidRPr="00DC1110">
              <w:rPr>
                <w:rFonts w:hint="eastAsia"/>
                <w:sz w:val="24"/>
              </w:rPr>
              <w:t>）中的</w:t>
            </w:r>
            <w:r w:rsidRPr="00DC1110">
              <w:rPr>
                <w:rFonts w:hint="eastAsia"/>
                <w:sz w:val="24"/>
              </w:rPr>
              <w:t>2</w:t>
            </w:r>
            <w:r w:rsidRPr="00DC1110">
              <w:rPr>
                <w:rFonts w:hint="eastAsia"/>
                <w:sz w:val="24"/>
              </w:rPr>
              <w:t>类标准，</w:t>
            </w:r>
            <w:r w:rsidRPr="00DC1110">
              <w:rPr>
                <w:rFonts w:hAnsi="宋体" w:hint="eastAsia"/>
                <w:sz w:val="24"/>
              </w:rPr>
              <w:t>对环境影响较小。</w:t>
            </w:r>
          </w:p>
          <w:p w:rsidR="003E032D" w:rsidRPr="00DC1110" w:rsidRDefault="00BA66DF">
            <w:pPr>
              <w:spacing w:line="360" w:lineRule="auto"/>
              <w:ind w:firstLineChars="200" w:firstLine="480"/>
              <w:rPr>
                <w:sz w:val="24"/>
              </w:rPr>
            </w:pPr>
            <w:r w:rsidRPr="00DC1110">
              <w:rPr>
                <w:sz w:val="24"/>
              </w:rPr>
              <w:lastRenderedPageBreak/>
              <w:t>（</w:t>
            </w:r>
            <w:r w:rsidRPr="00DC1110">
              <w:rPr>
                <w:sz w:val="24"/>
              </w:rPr>
              <w:t>4</w:t>
            </w:r>
            <w:r w:rsidRPr="00DC1110">
              <w:rPr>
                <w:sz w:val="24"/>
              </w:rPr>
              <w:t>）固废环境影响分析</w:t>
            </w:r>
          </w:p>
          <w:p w:rsidR="003E032D" w:rsidRPr="00DC1110" w:rsidRDefault="00BA66DF">
            <w:pPr>
              <w:spacing w:line="360" w:lineRule="auto"/>
              <w:ind w:firstLineChars="200" w:firstLine="480"/>
              <w:rPr>
                <w:sz w:val="24"/>
              </w:rPr>
            </w:pPr>
            <w:r w:rsidRPr="00DC1110">
              <w:rPr>
                <w:rFonts w:hint="eastAsia"/>
                <w:sz w:val="24"/>
              </w:rPr>
              <w:t>生活垃圾收集后由环卫部门统一清运；边角料收集后外售给回收公司；废活性炭交由有资质的单位处置，各固废去向明确，不产生二次污染，对环境影响较小。</w:t>
            </w:r>
          </w:p>
          <w:p w:rsidR="003E032D" w:rsidRPr="00BE4FF1" w:rsidRDefault="00BA66DF" w:rsidP="00BE4FF1">
            <w:pPr>
              <w:autoSpaceDE w:val="0"/>
              <w:autoSpaceDN w:val="0"/>
              <w:spacing w:line="360" w:lineRule="auto"/>
              <w:ind w:firstLineChars="225" w:firstLine="542"/>
              <w:rPr>
                <w:b/>
                <w:color w:val="0000CC"/>
                <w:sz w:val="24"/>
              </w:rPr>
            </w:pPr>
            <w:r w:rsidRPr="00DC1110">
              <w:rPr>
                <w:rFonts w:hint="eastAsia"/>
                <w:b/>
                <w:sz w:val="24"/>
              </w:rPr>
              <w:t>综上所述，</w:t>
            </w:r>
            <w:r w:rsidR="00746D91" w:rsidRPr="00746D91">
              <w:rPr>
                <w:rFonts w:hint="eastAsia"/>
                <w:b/>
                <w:color w:val="0000CC"/>
                <w:sz w:val="24"/>
              </w:rPr>
              <w:t>该项目符合产业政策及规划，选址合理。</w:t>
            </w:r>
            <w:r w:rsidRPr="00DC1110">
              <w:rPr>
                <w:rFonts w:hint="eastAsia"/>
                <w:b/>
                <w:sz w:val="24"/>
              </w:rPr>
              <w:t>采取相应措施后，项目排放的污染物可以做到达标排放</w:t>
            </w:r>
            <w:r w:rsidR="00954B4E">
              <w:rPr>
                <w:rFonts w:hint="eastAsia"/>
                <w:b/>
                <w:sz w:val="24"/>
              </w:rPr>
              <w:t>，</w:t>
            </w:r>
            <w:r w:rsidR="00954B4E" w:rsidRPr="00954B4E">
              <w:rPr>
                <w:rFonts w:hint="eastAsia"/>
                <w:b/>
                <w:color w:val="0000CC"/>
                <w:sz w:val="24"/>
              </w:rPr>
              <w:t>且本项目</w:t>
            </w:r>
            <w:r w:rsidR="00BE4FF1">
              <w:rPr>
                <w:rFonts w:hint="eastAsia"/>
                <w:b/>
                <w:color w:val="0000CC"/>
                <w:sz w:val="24"/>
              </w:rPr>
              <w:t>无组织有机废气</w:t>
            </w:r>
            <w:r w:rsidR="00954B4E" w:rsidRPr="00954B4E">
              <w:rPr>
                <w:rFonts w:hint="eastAsia"/>
                <w:b/>
                <w:color w:val="0000CC"/>
                <w:sz w:val="24"/>
              </w:rPr>
              <w:t>无大气防护距离</w:t>
            </w:r>
            <w:r w:rsidR="00746D91" w:rsidRPr="00954B4E">
              <w:rPr>
                <w:rFonts w:hint="eastAsia"/>
                <w:b/>
                <w:color w:val="0000CC"/>
                <w:sz w:val="24"/>
              </w:rPr>
              <w:t>。</w:t>
            </w:r>
            <w:r w:rsidRPr="00DC1110">
              <w:rPr>
                <w:rFonts w:hint="eastAsia"/>
                <w:b/>
                <w:sz w:val="24"/>
              </w:rPr>
              <w:t>对周围环境的影响在可承受范围之内，建成后能维持当地环境质量现状。因此环评认为，该建设项目可行。</w:t>
            </w:r>
          </w:p>
          <w:p w:rsidR="003E032D" w:rsidRPr="00DC1110" w:rsidRDefault="00BA66DF">
            <w:pPr>
              <w:adjustRightInd w:val="0"/>
              <w:snapToGrid w:val="0"/>
              <w:spacing w:line="360" w:lineRule="auto"/>
              <w:rPr>
                <w:b/>
                <w:bCs/>
                <w:sz w:val="28"/>
                <w:szCs w:val="28"/>
              </w:rPr>
            </w:pPr>
            <w:r w:rsidRPr="00DC1110">
              <w:rPr>
                <w:b/>
                <w:bCs/>
                <w:sz w:val="28"/>
                <w:szCs w:val="28"/>
              </w:rPr>
              <w:t>二、要求与建议</w:t>
            </w:r>
          </w:p>
          <w:p w:rsidR="003E032D" w:rsidRPr="00DC1110" w:rsidRDefault="00BA66DF">
            <w:pPr>
              <w:spacing w:line="360" w:lineRule="auto"/>
              <w:ind w:firstLineChars="200" w:firstLine="482"/>
              <w:rPr>
                <w:b/>
                <w:bCs/>
                <w:kern w:val="18"/>
                <w:sz w:val="24"/>
              </w:rPr>
            </w:pPr>
            <w:r w:rsidRPr="00DC1110">
              <w:rPr>
                <w:b/>
                <w:bCs/>
                <w:kern w:val="18"/>
                <w:sz w:val="24"/>
              </w:rPr>
              <w:t>1</w:t>
            </w:r>
            <w:r w:rsidRPr="00DC1110">
              <w:rPr>
                <w:b/>
                <w:bCs/>
                <w:kern w:val="18"/>
                <w:sz w:val="24"/>
              </w:rPr>
              <w:t>、要求</w:t>
            </w:r>
          </w:p>
          <w:p w:rsidR="003E032D" w:rsidRPr="00DC1110" w:rsidRDefault="00BA66DF">
            <w:pPr>
              <w:pStyle w:val="ab"/>
              <w:spacing w:after="0" w:line="360" w:lineRule="auto"/>
              <w:ind w:firstLineChars="200" w:firstLine="480"/>
              <w:rPr>
                <w:sz w:val="24"/>
                <w:szCs w:val="22"/>
              </w:rPr>
            </w:pPr>
            <w:r w:rsidRPr="00DC1110">
              <w:rPr>
                <w:rFonts w:hint="eastAsia"/>
                <w:sz w:val="24"/>
                <w:szCs w:val="22"/>
              </w:rPr>
              <w:t>（</w:t>
            </w:r>
            <w:r w:rsidRPr="00DC1110">
              <w:rPr>
                <w:rFonts w:hint="eastAsia"/>
                <w:sz w:val="24"/>
                <w:szCs w:val="22"/>
              </w:rPr>
              <w:t>1</w:t>
            </w:r>
            <w:r w:rsidRPr="00DC1110">
              <w:rPr>
                <w:rFonts w:hint="eastAsia"/>
                <w:sz w:val="24"/>
                <w:szCs w:val="22"/>
              </w:rPr>
              <w:t>）</w:t>
            </w:r>
            <w:r w:rsidRPr="00DC1110">
              <w:rPr>
                <w:sz w:val="24"/>
                <w:szCs w:val="22"/>
              </w:rPr>
              <w:t>环保设施与主体工程要求同时设计，同时施工，同时投产使用；</w:t>
            </w:r>
          </w:p>
          <w:p w:rsidR="003E032D" w:rsidRDefault="00BA66DF">
            <w:pPr>
              <w:pStyle w:val="ab"/>
              <w:spacing w:after="0" w:line="360" w:lineRule="auto"/>
              <w:ind w:firstLineChars="200" w:firstLine="480"/>
              <w:rPr>
                <w:sz w:val="24"/>
                <w:szCs w:val="22"/>
              </w:rPr>
            </w:pPr>
            <w:r w:rsidRPr="00DC1110">
              <w:rPr>
                <w:rFonts w:hint="eastAsia"/>
                <w:sz w:val="24"/>
                <w:szCs w:val="22"/>
              </w:rPr>
              <w:t>（</w:t>
            </w:r>
            <w:r w:rsidRPr="00DC1110">
              <w:rPr>
                <w:rFonts w:hint="eastAsia"/>
                <w:sz w:val="24"/>
                <w:szCs w:val="22"/>
              </w:rPr>
              <w:t>2</w:t>
            </w:r>
            <w:r w:rsidRPr="00DC1110">
              <w:rPr>
                <w:rFonts w:hint="eastAsia"/>
                <w:sz w:val="24"/>
                <w:szCs w:val="22"/>
              </w:rPr>
              <w:t>）设置</w:t>
            </w:r>
            <w:r w:rsidRPr="00DC1110">
              <w:rPr>
                <w:sz w:val="24"/>
                <w:szCs w:val="22"/>
              </w:rPr>
              <w:t>专</w:t>
            </w:r>
            <w:r w:rsidRPr="00DC1110">
              <w:rPr>
                <w:rFonts w:hint="eastAsia"/>
                <w:sz w:val="24"/>
                <w:szCs w:val="22"/>
              </w:rPr>
              <w:t>/</w:t>
            </w:r>
            <w:r w:rsidRPr="00DC1110">
              <w:rPr>
                <w:rFonts w:hint="eastAsia"/>
                <w:sz w:val="24"/>
                <w:szCs w:val="22"/>
              </w:rPr>
              <w:t>兼</w:t>
            </w:r>
            <w:r w:rsidRPr="00DC1110">
              <w:rPr>
                <w:sz w:val="24"/>
                <w:szCs w:val="22"/>
              </w:rPr>
              <w:t>职的环保管理人员对项目区内的各项环保设施运行情况进行管理检查，</w:t>
            </w:r>
            <w:r w:rsidRPr="00DC1110">
              <w:rPr>
                <w:rFonts w:hint="eastAsia"/>
                <w:sz w:val="24"/>
                <w:szCs w:val="22"/>
              </w:rPr>
              <w:t>确保</w:t>
            </w:r>
            <w:r w:rsidRPr="00DC1110">
              <w:rPr>
                <w:sz w:val="24"/>
                <w:szCs w:val="22"/>
              </w:rPr>
              <w:t>环保设备运转正常；推广和应用先进的环保技术和经验，最大限度降低污染物的排放量，达到环保要求</w:t>
            </w:r>
            <w:bookmarkStart w:id="90" w:name="OLE_LINK59"/>
            <w:r w:rsidRPr="00DC1110">
              <w:rPr>
                <w:rFonts w:hint="eastAsia"/>
                <w:sz w:val="24"/>
                <w:szCs w:val="22"/>
              </w:rPr>
              <w:t>。</w:t>
            </w:r>
          </w:p>
          <w:p w:rsidR="00D3210D" w:rsidRPr="00DC1110" w:rsidRDefault="00D3210D">
            <w:pPr>
              <w:pStyle w:val="ab"/>
              <w:spacing w:after="0" w:line="360" w:lineRule="auto"/>
              <w:ind w:firstLineChars="200" w:firstLine="480"/>
              <w:rPr>
                <w:sz w:val="24"/>
                <w:szCs w:val="22"/>
              </w:rPr>
            </w:pPr>
            <w:r w:rsidRPr="00DC1110">
              <w:rPr>
                <w:rFonts w:hint="eastAsia"/>
                <w:sz w:val="24"/>
              </w:rPr>
              <w:t>（</w:t>
            </w:r>
            <w:r>
              <w:rPr>
                <w:rFonts w:hint="eastAsia"/>
                <w:sz w:val="24"/>
              </w:rPr>
              <w:t>3</w:t>
            </w:r>
            <w:r w:rsidRPr="00DC1110">
              <w:rPr>
                <w:rFonts w:hint="eastAsia"/>
                <w:sz w:val="24"/>
              </w:rPr>
              <w:t>）将厂房东侧窗户以砖砌隔声，减少对项目东侧敏感点的影响。</w:t>
            </w:r>
          </w:p>
          <w:bookmarkEnd w:id="90"/>
          <w:p w:rsidR="003E032D" w:rsidRPr="00DC1110" w:rsidRDefault="00BA66DF">
            <w:pPr>
              <w:pStyle w:val="ab"/>
              <w:spacing w:after="0" w:line="360" w:lineRule="auto"/>
              <w:ind w:firstLineChars="200" w:firstLine="482"/>
              <w:rPr>
                <w:b/>
                <w:sz w:val="24"/>
              </w:rPr>
            </w:pPr>
            <w:r w:rsidRPr="00DC1110">
              <w:rPr>
                <w:b/>
                <w:sz w:val="24"/>
              </w:rPr>
              <w:t>2</w:t>
            </w:r>
            <w:r w:rsidRPr="00DC1110">
              <w:rPr>
                <w:b/>
                <w:sz w:val="24"/>
              </w:rPr>
              <w:t>、建议</w:t>
            </w:r>
          </w:p>
          <w:p w:rsidR="003E032D" w:rsidRPr="00DC1110" w:rsidRDefault="00BA66DF">
            <w:pPr>
              <w:pStyle w:val="ab"/>
              <w:spacing w:after="0" w:line="360" w:lineRule="auto"/>
              <w:ind w:firstLineChars="200" w:firstLine="480"/>
              <w:rPr>
                <w:sz w:val="24"/>
              </w:rPr>
            </w:pPr>
            <w:r w:rsidRPr="00DC1110">
              <w:rPr>
                <w:sz w:val="24"/>
              </w:rPr>
              <w:t>（</w:t>
            </w:r>
            <w:r w:rsidRPr="00DC1110">
              <w:rPr>
                <w:rFonts w:hint="eastAsia"/>
                <w:sz w:val="24"/>
              </w:rPr>
              <w:t>1</w:t>
            </w:r>
            <w:r w:rsidRPr="00DC1110">
              <w:rPr>
                <w:sz w:val="24"/>
              </w:rPr>
              <w:t>）企业要不断加强环境管理，做好持续清洁生产工作，加大技术设备改造，加强管理，不断提高企业综合竞争力。</w:t>
            </w:r>
          </w:p>
          <w:p w:rsidR="003E032D" w:rsidRPr="00DC1110" w:rsidRDefault="003E032D">
            <w:pPr>
              <w:pStyle w:val="ab"/>
              <w:spacing w:after="0" w:line="360" w:lineRule="auto"/>
              <w:ind w:firstLineChars="200" w:firstLine="480"/>
              <w:rPr>
                <w:sz w:val="24"/>
              </w:rPr>
            </w:pPr>
          </w:p>
          <w:p w:rsidR="003E032D" w:rsidRPr="00DC1110" w:rsidRDefault="003E032D">
            <w:pPr>
              <w:pStyle w:val="ab"/>
              <w:spacing w:after="0" w:line="360" w:lineRule="auto"/>
              <w:ind w:firstLineChars="200" w:firstLine="480"/>
              <w:rPr>
                <w:sz w:val="24"/>
              </w:rPr>
            </w:pPr>
          </w:p>
          <w:p w:rsidR="003E032D" w:rsidRPr="00DC1110" w:rsidRDefault="003E032D">
            <w:pPr>
              <w:pStyle w:val="ab"/>
              <w:spacing w:after="0" w:line="360" w:lineRule="auto"/>
              <w:ind w:firstLineChars="200" w:firstLine="480"/>
              <w:rPr>
                <w:sz w:val="24"/>
              </w:rPr>
            </w:pPr>
          </w:p>
          <w:p w:rsidR="003E032D" w:rsidRPr="00DC1110" w:rsidRDefault="003E032D">
            <w:pPr>
              <w:pStyle w:val="ab"/>
              <w:spacing w:after="0" w:line="360" w:lineRule="auto"/>
              <w:ind w:firstLineChars="200" w:firstLine="480"/>
              <w:rPr>
                <w:sz w:val="24"/>
              </w:rPr>
            </w:pPr>
          </w:p>
          <w:p w:rsidR="003E032D" w:rsidRPr="00DC1110" w:rsidRDefault="003E032D">
            <w:pPr>
              <w:pStyle w:val="ab"/>
              <w:spacing w:after="0" w:line="360" w:lineRule="auto"/>
              <w:ind w:firstLineChars="200" w:firstLine="480"/>
              <w:rPr>
                <w:sz w:val="24"/>
              </w:rPr>
            </w:pPr>
          </w:p>
          <w:p w:rsidR="003E032D" w:rsidRPr="00DC1110" w:rsidRDefault="003E032D">
            <w:pPr>
              <w:pStyle w:val="ab"/>
              <w:spacing w:after="0" w:line="360" w:lineRule="auto"/>
              <w:ind w:firstLineChars="200" w:firstLine="480"/>
              <w:rPr>
                <w:sz w:val="24"/>
              </w:rPr>
            </w:pPr>
          </w:p>
          <w:p w:rsidR="003E032D" w:rsidRPr="00DC1110" w:rsidRDefault="003E032D">
            <w:pPr>
              <w:pStyle w:val="ab"/>
              <w:spacing w:after="0" w:line="360" w:lineRule="auto"/>
              <w:ind w:firstLineChars="200" w:firstLine="480"/>
              <w:rPr>
                <w:sz w:val="24"/>
              </w:rPr>
            </w:pPr>
          </w:p>
          <w:p w:rsidR="003E032D" w:rsidRPr="00DC1110" w:rsidRDefault="003E032D">
            <w:pPr>
              <w:pStyle w:val="ab"/>
              <w:spacing w:after="0" w:line="360" w:lineRule="auto"/>
              <w:ind w:firstLineChars="200" w:firstLine="480"/>
              <w:rPr>
                <w:sz w:val="24"/>
              </w:rPr>
            </w:pPr>
          </w:p>
          <w:p w:rsidR="003E032D" w:rsidRPr="00DC1110" w:rsidRDefault="003E032D">
            <w:pPr>
              <w:pStyle w:val="ab"/>
              <w:spacing w:after="0" w:line="360" w:lineRule="auto"/>
              <w:ind w:firstLineChars="200" w:firstLine="480"/>
              <w:rPr>
                <w:sz w:val="24"/>
              </w:rPr>
            </w:pPr>
          </w:p>
          <w:p w:rsidR="003E032D" w:rsidRPr="00DC1110" w:rsidRDefault="003E032D">
            <w:pPr>
              <w:pStyle w:val="ab"/>
              <w:spacing w:after="0" w:line="360" w:lineRule="auto"/>
              <w:rPr>
                <w:sz w:val="24"/>
              </w:rPr>
            </w:pPr>
          </w:p>
          <w:p w:rsidR="003E032D" w:rsidRPr="00DC1110" w:rsidRDefault="003E032D">
            <w:pPr>
              <w:pStyle w:val="ab"/>
              <w:spacing w:after="0" w:line="360" w:lineRule="auto"/>
              <w:rPr>
                <w:sz w:val="24"/>
              </w:rPr>
            </w:pPr>
          </w:p>
        </w:tc>
      </w:tr>
    </w:tbl>
    <w:p w:rsidR="003E032D" w:rsidRPr="00DC1110" w:rsidRDefault="003E032D">
      <w:pPr>
        <w:spacing w:before="312" w:line="360" w:lineRule="auto"/>
        <w:sectPr w:rsidR="003E032D" w:rsidRPr="00DC1110">
          <w:pgSz w:w="11907" w:h="16840"/>
          <w:pgMar w:top="1440" w:right="1797" w:bottom="1440" w:left="1797" w:header="851" w:footer="992" w:gutter="0"/>
          <w:pgNumType w:start="1"/>
          <w:cols w:space="720"/>
          <w:rtlGutter/>
          <w:docGrid w:type="lines" w:linePitch="312"/>
        </w:sect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8528"/>
      </w:tblGrid>
      <w:tr w:rsidR="00DC1110" w:rsidRPr="00DC1110">
        <w:trPr>
          <w:trHeight w:val="5746"/>
          <w:jc w:val="center"/>
        </w:trPr>
        <w:tc>
          <w:tcPr>
            <w:tcW w:w="8528" w:type="dxa"/>
            <w:vAlign w:val="center"/>
          </w:tcPr>
          <w:p w:rsidR="003E032D" w:rsidRPr="00DC1110" w:rsidRDefault="00BA66DF">
            <w:pPr>
              <w:pStyle w:val="ab"/>
              <w:adjustRightInd w:val="0"/>
              <w:snapToGrid w:val="0"/>
              <w:spacing w:after="0" w:line="500" w:lineRule="atLeast"/>
              <w:jc w:val="left"/>
              <w:rPr>
                <w:b/>
                <w:bCs/>
                <w:sz w:val="28"/>
              </w:rPr>
            </w:pPr>
            <w:r w:rsidRPr="00DC1110">
              <w:rPr>
                <w:b/>
                <w:bCs/>
                <w:sz w:val="28"/>
              </w:rPr>
              <w:lastRenderedPageBreak/>
              <w:t>预审意见：</w:t>
            </w:r>
          </w:p>
          <w:p w:rsidR="003E032D" w:rsidRPr="00DC1110" w:rsidRDefault="003E032D">
            <w:pPr>
              <w:spacing w:line="500" w:lineRule="atLeast"/>
              <w:rPr>
                <w:sz w:val="24"/>
              </w:rPr>
            </w:pPr>
          </w:p>
          <w:p w:rsidR="003E032D" w:rsidRPr="00DC1110" w:rsidRDefault="003E032D">
            <w:pPr>
              <w:spacing w:line="500" w:lineRule="atLeast"/>
              <w:rPr>
                <w:sz w:val="24"/>
              </w:rPr>
            </w:pPr>
          </w:p>
          <w:p w:rsidR="003E032D" w:rsidRPr="00DC1110" w:rsidRDefault="003E032D">
            <w:pPr>
              <w:spacing w:line="500" w:lineRule="atLeast"/>
              <w:rPr>
                <w:sz w:val="24"/>
              </w:rPr>
            </w:pPr>
          </w:p>
          <w:p w:rsidR="003E032D" w:rsidRPr="00DC1110" w:rsidRDefault="003E032D">
            <w:pPr>
              <w:spacing w:line="500" w:lineRule="atLeast"/>
              <w:rPr>
                <w:sz w:val="24"/>
              </w:rPr>
            </w:pPr>
          </w:p>
          <w:p w:rsidR="003E032D" w:rsidRPr="00DC1110" w:rsidRDefault="003E032D">
            <w:pPr>
              <w:spacing w:line="500" w:lineRule="atLeast"/>
              <w:rPr>
                <w:sz w:val="24"/>
              </w:rPr>
            </w:pPr>
          </w:p>
          <w:p w:rsidR="003E032D" w:rsidRPr="00DC1110" w:rsidRDefault="003E032D">
            <w:pPr>
              <w:spacing w:line="500" w:lineRule="atLeast"/>
              <w:rPr>
                <w:sz w:val="24"/>
              </w:rPr>
            </w:pPr>
          </w:p>
          <w:p w:rsidR="003E032D" w:rsidRPr="00DC1110" w:rsidRDefault="003E032D">
            <w:pPr>
              <w:spacing w:line="500" w:lineRule="atLeast"/>
              <w:rPr>
                <w:sz w:val="24"/>
              </w:rPr>
            </w:pPr>
          </w:p>
          <w:p w:rsidR="003E032D" w:rsidRPr="00DC1110" w:rsidRDefault="003E032D">
            <w:pPr>
              <w:spacing w:line="500" w:lineRule="atLeast"/>
              <w:rPr>
                <w:sz w:val="24"/>
              </w:rPr>
            </w:pPr>
          </w:p>
          <w:p w:rsidR="003E032D" w:rsidRPr="00DC1110" w:rsidRDefault="003E032D">
            <w:pPr>
              <w:spacing w:line="500" w:lineRule="atLeast"/>
              <w:rPr>
                <w:sz w:val="24"/>
              </w:rPr>
            </w:pPr>
          </w:p>
          <w:p w:rsidR="003E032D" w:rsidRPr="00DC1110" w:rsidRDefault="00BA66DF">
            <w:pPr>
              <w:spacing w:line="500" w:lineRule="atLeast"/>
              <w:rPr>
                <w:sz w:val="24"/>
              </w:rPr>
            </w:pPr>
            <w:r w:rsidRPr="00DC1110">
              <w:rPr>
                <w:sz w:val="24"/>
              </w:rPr>
              <w:t xml:space="preserve">                                                  </w:t>
            </w:r>
            <w:r w:rsidRPr="00DC1110">
              <w:rPr>
                <w:sz w:val="24"/>
              </w:rPr>
              <w:t>公</w:t>
            </w:r>
            <w:r w:rsidRPr="00DC1110">
              <w:rPr>
                <w:sz w:val="24"/>
              </w:rPr>
              <w:t xml:space="preserve">  </w:t>
            </w:r>
            <w:r w:rsidRPr="00DC1110">
              <w:rPr>
                <w:sz w:val="24"/>
              </w:rPr>
              <w:t>章</w:t>
            </w:r>
          </w:p>
          <w:p w:rsidR="003E032D" w:rsidRPr="00DC1110" w:rsidRDefault="00BA66DF">
            <w:pPr>
              <w:spacing w:line="500" w:lineRule="atLeast"/>
              <w:rPr>
                <w:sz w:val="24"/>
              </w:rPr>
            </w:pPr>
            <w:r w:rsidRPr="00DC1110">
              <w:rPr>
                <w:sz w:val="24"/>
              </w:rPr>
              <w:t xml:space="preserve">        </w:t>
            </w:r>
            <w:r w:rsidRPr="00DC1110">
              <w:rPr>
                <w:sz w:val="24"/>
              </w:rPr>
              <w:t>经办人：</w:t>
            </w:r>
            <w:r w:rsidRPr="00DC1110">
              <w:rPr>
                <w:sz w:val="24"/>
              </w:rPr>
              <w:t xml:space="preserve">                               </w:t>
            </w:r>
            <w:r w:rsidRPr="00DC1110">
              <w:rPr>
                <w:sz w:val="24"/>
              </w:rPr>
              <w:t>年</w:t>
            </w:r>
            <w:r w:rsidRPr="00DC1110">
              <w:rPr>
                <w:sz w:val="24"/>
              </w:rPr>
              <w:t xml:space="preserve">    </w:t>
            </w:r>
            <w:r w:rsidRPr="00DC1110">
              <w:rPr>
                <w:sz w:val="24"/>
              </w:rPr>
              <w:t>月</w:t>
            </w:r>
            <w:r w:rsidRPr="00DC1110">
              <w:rPr>
                <w:sz w:val="24"/>
              </w:rPr>
              <w:t xml:space="preserve">   </w:t>
            </w:r>
            <w:r w:rsidRPr="00DC1110">
              <w:rPr>
                <w:sz w:val="24"/>
              </w:rPr>
              <w:t>日</w:t>
            </w:r>
          </w:p>
          <w:p w:rsidR="003E032D" w:rsidRPr="00DC1110" w:rsidRDefault="003E032D">
            <w:pPr>
              <w:spacing w:line="500" w:lineRule="atLeast"/>
              <w:rPr>
                <w:sz w:val="24"/>
              </w:rPr>
            </w:pPr>
          </w:p>
        </w:tc>
      </w:tr>
      <w:tr w:rsidR="00DC1110" w:rsidRPr="00DC1110">
        <w:trPr>
          <w:jc w:val="center"/>
        </w:trPr>
        <w:tc>
          <w:tcPr>
            <w:tcW w:w="8528" w:type="dxa"/>
            <w:vAlign w:val="center"/>
          </w:tcPr>
          <w:p w:rsidR="003E032D" w:rsidRPr="00DC1110" w:rsidRDefault="00BA66DF">
            <w:pPr>
              <w:pStyle w:val="ab"/>
              <w:adjustRightInd w:val="0"/>
              <w:snapToGrid w:val="0"/>
              <w:spacing w:after="0" w:line="500" w:lineRule="atLeast"/>
              <w:jc w:val="left"/>
              <w:rPr>
                <w:b/>
                <w:bCs/>
                <w:sz w:val="28"/>
              </w:rPr>
            </w:pPr>
            <w:r w:rsidRPr="00DC1110">
              <w:rPr>
                <w:b/>
                <w:bCs/>
                <w:sz w:val="28"/>
              </w:rPr>
              <w:t>下一级环境保护行政主管部门审查意见：</w:t>
            </w:r>
          </w:p>
          <w:p w:rsidR="003E032D" w:rsidRPr="00DC1110" w:rsidRDefault="003E032D">
            <w:pPr>
              <w:pStyle w:val="ab"/>
              <w:adjustRightInd w:val="0"/>
              <w:snapToGrid w:val="0"/>
              <w:spacing w:after="0" w:line="500" w:lineRule="atLeast"/>
              <w:ind w:firstLineChars="200" w:firstLine="562"/>
              <w:jc w:val="left"/>
              <w:rPr>
                <w:b/>
                <w:bCs/>
                <w:sz w:val="28"/>
              </w:rPr>
            </w:pPr>
          </w:p>
          <w:p w:rsidR="003E032D" w:rsidRPr="00DC1110" w:rsidRDefault="003E032D">
            <w:pPr>
              <w:spacing w:line="500" w:lineRule="atLeast"/>
              <w:rPr>
                <w:sz w:val="24"/>
              </w:rPr>
            </w:pPr>
          </w:p>
          <w:p w:rsidR="003E032D" w:rsidRPr="00DC1110" w:rsidRDefault="003E032D">
            <w:pPr>
              <w:spacing w:line="500" w:lineRule="atLeast"/>
              <w:rPr>
                <w:sz w:val="24"/>
              </w:rPr>
            </w:pPr>
          </w:p>
          <w:p w:rsidR="003E032D" w:rsidRPr="00DC1110" w:rsidRDefault="003E032D">
            <w:pPr>
              <w:spacing w:line="500" w:lineRule="atLeast"/>
              <w:rPr>
                <w:sz w:val="24"/>
              </w:rPr>
            </w:pPr>
          </w:p>
          <w:p w:rsidR="003E032D" w:rsidRPr="00DC1110" w:rsidRDefault="003E032D">
            <w:pPr>
              <w:spacing w:line="500" w:lineRule="atLeast"/>
              <w:rPr>
                <w:sz w:val="24"/>
              </w:rPr>
            </w:pPr>
          </w:p>
          <w:p w:rsidR="003E032D" w:rsidRPr="00DC1110" w:rsidRDefault="003E032D">
            <w:pPr>
              <w:spacing w:line="500" w:lineRule="atLeast"/>
              <w:rPr>
                <w:sz w:val="24"/>
              </w:rPr>
            </w:pPr>
          </w:p>
          <w:p w:rsidR="003E032D" w:rsidRPr="00DC1110" w:rsidRDefault="003E032D">
            <w:pPr>
              <w:spacing w:line="500" w:lineRule="atLeast"/>
              <w:rPr>
                <w:sz w:val="24"/>
              </w:rPr>
            </w:pPr>
          </w:p>
          <w:p w:rsidR="003E032D" w:rsidRPr="00DC1110" w:rsidRDefault="003E032D">
            <w:pPr>
              <w:spacing w:line="500" w:lineRule="atLeast"/>
              <w:rPr>
                <w:sz w:val="24"/>
              </w:rPr>
            </w:pPr>
          </w:p>
          <w:p w:rsidR="003E032D" w:rsidRPr="00DC1110" w:rsidRDefault="003E032D">
            <w:pPr>
              <w:spacing w:line="500" w:lineRule="atLeast"/>
              <w:rPr>
                <w:sz w:val="24"/>
              </w:rPr>
            </w:pPr>
          </w:p>
          <w:p w:rsidR="003E032D" w:rsidRPr="00DC1110" w:rsidRDefault="00BA66DF">
            <w:pPr>
              <w:spacing w:line="500" w:lineRule="atLeast"/>
              <w:rPr>
                <w:sz w:val="24"/>
              </w:rPr>
            </w:pPr>
            <w:r w:rsidRPr="00DC1110">
              <w:rPr>
                <w:sz w:val="24"/>
              </w:rPr>
              <w:t xml:space="preserve">                                                 </w:t>
            </w:r>
            <w:r w:rsidRPr="00DC1110">
              <w:rPr>
                <w:sz w:val="24"/>
              </w:rPr>
              <w:t>公</w:t>
            </w:r>
            <w:r w:rsidRPr="00DC1110">
              <w:rPr>
                <w:sz w:val="24"/>
              </w:rPr>
              <w:t xml:space="preserve">  </w:t>
            </w:r>
            <w:r w:rsidRPr="00DC1110">
              <w:rPr>
                <w:sz w:val="24"/>
              </w:rPr>
              <w:t>章</w:t>
            </w:r>
          </w:p>
          <w:p w:rsidR="003E032D" w:rsidRPr="00DC1110" w:rsidRDefault="00BA66DF">
            <w:pPr>
              <w:spacing w:line="500" w:lineRule="atLeast"/>
              <w:rPr>
                <w:sz w:val="24"/>
              </w:rPr>
            </w:pPr>
            <w:r w:rsidRPr="00DC1110">
              <w:rPr>
                <w:sz w:val="24"/>
              </w:rPr>
              <w:t xml:space="preserve">        </w:t>
            </w:r>
            <w:r w:rsidRPr="00DC1110">
              <w:rPr>
                <w:sz w:val="24"/>
              </w:rPr>
              <w:t>经办人：</w:t>
            </w:r>
            <w:r w:rsidRPr="00DC1110">
              <w:rPr>
                <w:sz w:val="24"/>
              </w:rPr>
              <w:t xml:space="preserve">                             </w:t>
            </w:r>
            <w:r w:rsidRPr="00DC1110">
              <w:rPr>
                <w:sz w:val="24"/>
              </w:rPr>
              <w:t>年</w:t>
            </w:r>
            <w:r w:rsidRPr="00DC1110">
              <w:rPr>
                <w:sz w:val="24"/>
              </w:rPr>
              <w:t xml:space="preserve">    </w:t>
            </w:r>
            <w:r w:rsidRPr="00DC1110">
              <w:rPr>
                <w:sz w:val="24"/>
              </w:rPr>
              <w:t>月</w:t>
            </w:r>
            <w:r w:rsidRPr="00DC1110">
              <w:rPr>
                <w:sz w:val="24"/>
              </w:rPr>
              <w:t xml:space="preserve">    </w:t>
            </w:r>
            <w:r w:rsidRPr="00DC1110">
              <w:rPr>
                <w:sz w:val="24"/>
              </w:rPr>
              <w:t>日</w:t>
            </w:r>
          </w:p>
          <w:p w:rsidR="003E032D" w:rsidRPr="00DC1110" w:rsidRDefault="003E032D">
            <w:pPr>
              <w:spacing w:line="500" w:lineRule="atLeast"/>
              <w:rPr>
                <w:sz w:val="24"/>
              </w:rPr>
            </w:pPr>
          </w:p>
          <w:p w:rsidR="003E032D" w:rsidRPr="00DC1110" w:rsidRDefault="003E032D">
            <w:pPr>
              <w:spacing w:line="500" w:lineRule="atLeast"/>
              <w:rPr>
                <w:sz w:val="24"/>
              </w:rPr>
            </w:pPr>
          </w:p>
        </w:tc>
      </w:tr>
      <w:tr w:rsidR="00DC1110" w:rsidRPr="00DC1110">
        <w:trPr>
          <w:jc w:val="center"/>
        </w:trPr>
        <w:tc>
          <w:tcPr>
            <w:tcW w:w="8528" w:type="dxa"/>
          </w:tcPr>
          <w:p w:rsidR="003E032D" w:rsidRPr="00DC1110" w:rsidRDefault="00BA66DF">
            <w:pPr>
              <w:pStyle w:val="ab"/>
              <w:adjustRightInd w:val="0"/>
              <w:snapToGrid w:val="0"/>
              <w:spacing w:after="0" w:line="500" w:lineRule="atLeast"/>
              <w:jc w:val="left"/>
              <w:rPr>
                <w:b/>
                <w:bCs/>
                <w:sz w:val="28"/>
              </w:rPr>
            </w:pPr>
            <w:r w:rsidRPr="00DC1110">
              <w:rPr>
                <w:b/>
                <w:bCs/>
                <w:sz w:val="28"/>
              </w:rPr>
              <w:lastRenderedPageBreak/>
              <w:t>审批意见：</w:t>
            </w:r>
          </w:p>
          <w:p w:rsidR="003E032D" w:rsidRPr="00DC1110" w:rsidRDefault="003E032D">
            <w:pPr>
              <w:spacing w:line="500" w:lineRule="atLeast"/>
              <w:rPr>
                <w:sz w:val="24"/>
              </w:rPr>
            </w:pPr>
          </w:p>
          <w:p w:rsidR="003E032D" w:rsidRPr="00DC1110" w:rsidRDefault="003E032D">
            <w:pPr>
              <w:spacing w:line="500" w:lineRule="atLeast"/>
              <w:rPr>
                <w:sz w:val="24"/>
              </w:rPr>
            </w:pPr>
          </w:p>
          <w:p w:rsidR="003E032D" w:rsidRPr="00DC1110" w:rsidRDefault="003E032D">
            <w:pPr>
              <w:spacing w:line="500" w:lineRule="atLeast"/>
              <w:rPr>
                <w:sz w:val="24"/>
              </w:rPr>
            </w:pPr>
          </w:p>
          <w:p w:rsidR="003E032D" w:rsidRPr="00DC1110" w:rsidRDefault="003E032D">
            <w:pPr>
              <w:spacing w:line="500" w:lineRule="atLeast"/>
              <w:rPr>
                <w:sz w:val="24"/>
              </w:rPr>
            </w:pPr>
          </w:p>
          <w:p w:rsidR="003E032D" w:rsidRPr="00DC1110" w:rsidRDefault="003E032D">
            <w:pPr>
              <w:spacing w:line="500" w:lineRule="atLeast"/>
              <w:rPr>
                <w:sz w:val="24"/>
              </w:rPr>
            </w:pPr>
          </w:p>
          <w:p w:rsidR="003E032D" w:rsidRPr="00DC1110" w:rsidRDefault="003E032D">
            <w:pPr>
              <w:spacing w:line="500" w:lineRule="atLeast"/>
              <w:rPr>
                <w:sz w:val="24"/>
              </w:rPr>
            </w:pPr>
          </w:p>
          <w:p w:rsidR="003E032D" w:rsidRPr="00DC1110" w:rsidRDefault="003E032D">
            <w:pPr>
              <w:spacing w:line="500" w:lineRule="atLeast"/>
              <w:rPr>
                <w:sz w:val="24"/>
              </w:rPr>
            </w:pPr>
          </w:p>
          <w:p w:rsidR="003E032D" w:rsidRPr="00DC1110" w:rsidRDefault="003E032D">
            <w:pPr>
              <w:spacing w:line="500" w:lineRule="atLeast"/>
              <w:rPr>
                <w:sz w:val="24"/>
              </w:rPr>
            </w:pPr>
          </w:p>
          <w:p w:rsidR="003E032D" w:rsidRPr="00DC1110" w:rsidRDefault="003E032D">
            <w:pPr>
              <w:spacing w:line="500" w:lineRule="atLeast"/>
              <w:rPr>
                <w:sz w:val="24"/>
              </w:rPr>
            </w:pPr>
          </w:p>
          <w:p w:rsidR="003E032D" w:rsidRPr="00DC1110" w:rsidRDefault="003E032D">
            <w:pPr>
              <w:spacing w:line="500" w:lineRule="atLeast"/>
              <w:rPr>
                <w:sz w:val="24"/>
              </w:rPr>
            </w:pPr>
          </w:p>
          <w:p w:rsidR="003E032D" w:rsidRPr="00DC1110" w:rsidRDefault="003E032D">
            <w:pPr>
              <w:spacing w:line="500" w:lineRule="atLeast"/>
              <w:rPr>
                <w:sz w:val="24"/>
              </w:rPr>
            </w:pPr>
          </w:p>
          <w:p w:rsidR="003E032D" w:rsidRPr="00DC1110" w:rsidRDefault="003E032D">
            <w:pPr>
              <w:spacing w:line="500" w:lineRule="atLeast"/>
              <w:rPr>
                <w:sz w:val="24"/>
              </w:rPr>
            </w:pPr>
          </w:p>
          <w:p w:rsidR="003E032D" w:rsidRPr="00DC1110" w:rsidRDefault="003E032D">
            <w:pPr>
              <w:spacing w:line="500" w:lineRule="atLeast"/>
              <w:rPr>
                <w:sz w:val="24"/>
              </w:rPr>
            </w:pPr>
          </w:p>
          <w:p w:rsidR="003E032D" w:rsidRPr="00DC1110" w:rsidRDefault="003E032D">
            <w:pPr>
              <w:spacing w:line="500" w:lineRule="atLeast"/>
              <w:rPr>
                <w:sz w:val="24"/>
              </w:rPr>
            </w:pPr>
          </w:p>
          <w:p w:rsidR="003E032D" w:rsidRPr="00DC1110" w:rsidRDefault="003E032D">
            <w:pPr>
              <w:spacing w:line="500" w:lineRule="atLeast"/>
              <w:rPr>
                <w:sz w:val="24"/>
              </w:rPr>
            </w:pPr>
          </w:p>
          <w:p w:rsidR="003E032D" w:rsidRPr="00DC1110" w:rsidRDefault="003E032D">
            <w:pPr>
              <w:spacing w:line="500" w:lineRule="atLeast"/>
              <w:rPr>
                <w:sz w:val="24"/>
              </w:rPr>
            </w:pPr>
          </w:p>
          <w:p w:rsidR="003E032D" w:rsidRPr="00DC1110" w:rsidRDefault="003E032D">
            <w:pPr>
              <w:spacing w:line="500" w:lineRule="atLeast"/>
              <w:rPr>
                <w:sz w:val="24"/>
              </w:rPr>
            </w:pPr>
          </w:p>
          <w:p w:rsidR="003E032D" w:rsidRPr="00DC1110" w:rsidRDefault="003E032D">
            <w:pPr>
              <w:spacing w:line="500" w:lineRule="atLeast"/>
              <w:rPr>
                <w:sz w:val="24"/>
              </w:rPr>
            </w:pPr>
          </w:p>
          <w:p w:rsidR="003E032D" w:rsidRPr="00DC1110" w:rsidRDefault="003E032D">
            <w:pPr>
              <w:spacing w:line="500" w:lineRule="atLeast"/>
              <w:rPr>
                <w:sz w:val="24"/>
              </w:rPr>
            </w:pPr>
          </w:p>
          <w:p w:rsidR="003E032D" w:rsidRPr="00DC1110" w:rsidRDefault="003E032D">
            <w:pPr>
              <w:spacing w:line="500" w:lineRule="atLeast"/>
              <w:rPr>
                <w:sz w:val="24"/>
              </w:rPr>
            </w:pPr>
          </w:p>
          <w:p w:rsidR="003E032D" w:rsidRPr="00DC1110" w:rsidRDefault="003E032D">
            <w:pPr>
              <w:spacing w:line="500" w:lineRule="atLeast"/>
              <w:rPr>
                <w:sz w:val="24"/>
              </w:rPr>
            </w:pPr>
          </w:p>
          <w:p w:rsidR="003E032D" w:rsidRPr="00DC1110" w:rsidRDefault="00BA66DF">
            <w:pPr>
              <w:spacing w:line="500" w:lineRule="atLeast"/>
              <w:rPr>
                <w:sz w:val="24"/>
              </w:rPr>
            </w:pPr>
            <w:r w:rsidRPr="00DC1110">
              <w:rPr>
                <w:sz w:val="24"/>
              </w:rPr>
              <w:t xml:space="preserve">                                                 </w:t>
            </w:r>
            <w:r w:rsidRPr="00DC1110">
              <w:rPr>
                <w:sz w:val="24"/>
              </w:rPr>
              <w:t>公</w:t>
            </w:r>
            <w:r w:rsidRPr="00DC1110">
              <w:rPr>
                <w:sz w:val="24"/>
              </w:rPr>
              <w:t xml:space="preserve">   </w:t>
            </w:r>
            <w:r w:rsidRPr="00DC1110">
              <w:rPr>
                <w:sz w:val="24"/>
              </w:rPr>
              <w:t>章</w:t>
            </w:r>
          </w:p>
          <w:p w:rsidR="003E032D" w:rsidRPr="00DC1110" w:rsidRDefault="00BA66DF">
            <w:pPr>
              <w:spacing w:line="500" w:lineRule="atLeast"/>
              <w:rPr>
                <w:sz w:val="24"/>
              </w:rPr>
            </w:pPr>
            <w:r w:rsidRPr="00DC1110">
              <w:rPr>
                <w:sz w:val="24"/>
              </w:rPr>
              <w:t xml:space="preserve">        </w:t>
            </w:r>
            <w:r w:rsidRPr="00DC1110">
              <w:rPr>
                <w:sz w:val="24"/>
              </w:rPr>
              <w:t>经办人：</w:t>
            </w:r>
            <w:r w:rsidRPr="00DC1110">
              <w:rPr>
                <w:sz w:val="24"/>
              </w:rPr>
              <w:t xml:space="preserve">                              </w:t>
            </w:r>
            <w:r w:rsidRPr="00DC1110">
              <w:rPr>
                <w:sz w:val="24"/>
              </w:rPr>
              <w:t>年</w:t>
            </w:r>
            <w:r w:rsidRPr="00DC1110">
              <w:rPr>
                <w:sz w:val="24"/>
              </w:rPr>
              <w:t xml:space="preserve">    </w:t>
            </w:r>
            <w:r w:rsidRPr="00DC1110">
              <w:rPr>
                <w:sz w:val="24"/>
              </w:rPr>
              <w:t>月</w:t>
            </w:r>
            <w:r w:rsidRPr="00DC1110">
              <w:rPr>
                <w:sz w:val="24"/>
              </w:rPr>
              <w:t xml:space="preserve">    </w:t>
            </w:r>
            <w:r w:rsidRPr="00DC1110">
              <w:rPr>
                <w:sz w:val="24"/>
              </w:rPr>
              <w:t>日</w:t>
            </w:r>
          </w:p>
          <w:p w:rsidR="003E032D" w:rsidRPr="00DC1110" w:rsidRDefault="003E032D">
            <w:pPr>
              <w:spacing w:line="500" w:lineRule="atLeast"/>
              <w:rPr>
                <w:sz w:val="24"/>
              </w:rPr>
            </w:pPr>
          </w:p>
          <w:p w:rsidR="003E032D" w:rsidRPr="00DC1110" w:rsidRDefault="003E032D">
            <w:pPr>
              <w:spacing w:line="500" w:lineRule="atLeast"/>
              <w:rPr>
                <w:sz w:val="24"/>
              </w:rPr>
            </w:pPr>
          </w:p>
          <w:p w:rsidR="003E032D" w:rsidRPr="00DC1110" w:rsidRDefault="003E032D">
            <w:pPr>
              <w:spacing w:line="500" w:lineRule="atLeast"/>
              <w:rPr>
                <w:sz w:val="24"/>
              </w:rPr>
            </w:pPr>
          </w:p>
        </w:tc>
      </w:tr>
    </w:tbl>
    <w:p w:rsidR="003E032D" w:rsidRPr="00DC1110" w:rsidRDefault="00BA66DF">
      <w:pPr>
        <w:tabs>
          <w:tab w:val="left" w:pos="4770"/>
        </w:tabs>
      </w:pPr>
      <w:r w:rsidRPr="00DC1110">
        <w:tab/>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tblBorders>
        <w:tblLayout w:type="fixed"/>
        <w:tblLook w:val="0000" w:firstRow="0" w:lastRow="0" w:firstColumn="0" w:lastColumn="0" w:noHBand="0" w:noVBand="0"/>
      </w:tblPr>
      <w:tblGrid>
        <w:gridCol w:w="9008"/>
      </w:tblGrid>
      <w:tr w:rsidR="003E032D" w:rsidRPr="00DC1110">
        <w:trPr>
          <w:trHeight w:val="13382"/>
          <w:jc w:val="center"/>
        </w:trPr>
        <w:tc>
          <w:tcPr>
            <w:tcW w:w="9008" w:type="dxa"/>
          </w:tcPr>
          <w:p w:rsidR="003E032D" w:rsidRPr="00DC1110" w:rsidRDefault="00BA66DF">
            <w:pPr>
              <w:adjustRightInd w:val="0"/>
              <w:snapToGrid w:val="0"/>
              <w:spacing w:line="520" w:lineRule="exact"/>
              <w:jc w:val="center"/>
              <w:rPr>
                <w:b/>
                <w:sz w:val="32"/>
                <w:szCs w:val="32"/>
              </w:rPr>
            </w:pPr>
            <w:r w:rsidRPr="00DC1110">
              <w:rPr>
                <w:b/>
                <w:sz w:val="32"/>
                <w:szCs w:val="32"/>
              </w:rPr>
              <w:lastRenderedPageBreak/>
              <w:t>注</w:t>
            </w:r>
            <w:r w:rsidRPr="00DC1110">
              <w:rPr>
                <w:b/>
                <w:sz w:val="32"/>
                <w:szCs w:val="32"/>
              </w:rPr>
              <w:t xml:space="preserve">    </w:t>
            </w:r>
            <w:r w:rsidRPr="00DC1110">
              <w:rPr>
                <w:b/>
                <w:sz w:val="32"/>
                <w:szCs w:val="32"/>
              </w:rPr>
              <w:t>释</w:t>
            </w:r>
          </w:p>
          <w:p w:rsidR="003E032D" w:rsidRPr="00DC1110" w:rsidRDefault="003E032D">
            <w:pPr>
              <w:adjustRightInd w:val="0"/>
              <w:snapToGrid w:val="0"/>
              <w:spacing w:line="520" w:lineRule="exact"/>
              <w:jc w:val="center"/>
              <w:rPr>
                <w:b/>
                <w:sz w:val="44"/>
                <w:szCs w:val="44"/>
              </w:rPr>
            </w:pPr>
          </w:p>
          <w:p w:rsidR="003E032D" w:rsidRPr="00DC1110" w:rsidRDefault="00BA66DF">
            <w:pPr>
              <w:spacing w:line="360" w:lineRule="auto"/>
              <w:ind w:firstLineChars="200" w:firstLine="480"/>
              <w:rPr>
                <w:sz w:val="24"/>
              </w:rPr>
            </w:pPr>
            <w:r w:rsidRPr="00DC1110">
              <w:rPr>
                <w:sz w:val="24"/>
              </w:rPr>
              <w:t>一、本报告表应附以下附件、附图：</w:t>
            </w:r>
          </w:p>
          <w:p w:rsidR="003E032D" w:rsidRPr="00DC1110" w:rsidRDefault="00BA66DF">
            <w:pPr>
              <w:spacing w:line="360" w:lineRule="auto"/>
              <w:ind w:firstLineChars="200" w:firstLine="480"/>
              <w:rPr>
                <w:sz w:val="24"/>
              </w:rPr>
            </w:pPr>
            <w:r w:rsidRPr="00DC1110">
              <w:rPr>
                <w:sz w:val="24"/>
              </w:rPr>
              <w:t>附图</w:t>
            </w:r>
            <w:r w:rsidRPr="00DC1110">
              <w:rPr>
                <w:sz w:val="24"/>
              </w:rPr>
              <w:fldChar w:fldCharType="begin"/>
            </w:r>
            <w:r w:rsidRPr="00DC1110">
              <w:rPr>
                <w:sz w:val="24"/>
              </w:rPr>
              <w:instrText xml:space="preserve"> = 1 \* GB2 </w:instrText>
            </w:r>
            <w:r w:rsidRPr="00DC1110">
              <w:rPr>
                <w:sz w:val="24"/>
              </w:rPr>
              <w:fldChar w:fldCharType="separate"/>
            </w:r>
            <w:r w:rsidRPr="00DC1110">
              <w:rPr>
                <w:sz w:val="24"/>
              </w:rPr>
              <w:t>⑴</w:t>
            </w:r>
            <w:r w:rsidRPr="00DC1110">
              <w:rPr>
                <w:sz w:val="24"/>
              </w:rPr>
              <w:fldChar w:fldCharType="end"/>
            </w:r>
            <w:r w:rsidRPr="00DC1110">
              <w:rPr>
                <w:sz w:val="24"/>
              </w:rPr>
              <w:t xml:space="preserve"> </w:t>
            </w:r>
            <w:r w:rsidRPr="00DC1110">
              <w:rPr>
                <w:sz w:val="24"/>
              </w:rPr>
              <w:t>项目地理位置图</w:t>
            </w:r>
          </w:p>
          <w:p w:rsidR="003E032D" w:rsidRPr="00DC1110" w:rsidRDefault="00BA66DF">
            <w:pPr>
              <w:spacing w:line="360" w:lineRule="auto"/>
              <w:ind w:firstLineChars="200" w:firstLine="480"/>
              <w:rPr>
                <w:sz w:val="24"/>
              </w:rPr>
            </w:pPr>
            <w:r w:rsidRPr="00DC1110">
              <w:rPr>
                <w:sz w:val="24"/>
              </w:rPr>
              <w:t>附图</w:t>
            </w:r>
            <w:r w:rsidRPr="00DC1110">
              <w:rPr>
                <w:sz w:val="24"/>
              </w:rPr>
              <w:fldChar w:fldCharType="begin"/>
            </w:r>
            <w:r w:rsidRPr="00DC1110">
              <w:rPr>
                <w:sz w:val="24"/>
              </w:rPr>
              <w:instrText xml:space="preserve"> = 2 \* GB2 </w:instrText>
            </w:r>
            <w:r w:rsidRPr="00DC1110">
              <w:rPr>
                <w:sz w:val="24"/>
              </w:rPr>
              <w:fldChar w:fldCharType="separate"/>
            </w:r>
            <w:r w:rsidRPr="00DC1110">
              <w:rPr>
                <w:sz w:val="24"/>
              </w:rPr>
              <w:t>⑵</w:t>
            </w:r>
            <w:r w:rsidRPr="00DC1110">
              <w:rPr>
                <w:sz w:val="24"/>
              </w:rPr>
              <w:fldChar w:fldCharType="end"/>
            </w:r>
            <w:r w:rsidRPr="00DC1110">
              <w:rPr>
                <w:sz w:val="24"/>
              </w:rPr>
              <w:t xml:space="preserve"> </w:t>
            </w:r>
            <w:r w:rsidRPr="00DC1110">
              <w:rPr>
                <w:rFonts w:hint="eastAsia"/>
                <w:sz w:val="24"/>
              </w:rPr>
              <w:t>四邻关系图</w:t>
            </w:r>
          </w:p>
          <w:p w:rsidR="003E032D" w:rsidRPr="00DC1110" w:rsidRDefault="00BA66DF">
            <w:pPr>
              <w:spacing w:line="360" w:lineRule="auto"/>
              <w:ind w:firstLineChars="200" w:firstLine="480"/>
              <w:rPr>
                <w:sz w:val="24"/>
              </w:rPr>
            </w:pPr>
            <w:r w:rsidRPr="00DC1110">
              <w:rPr>
                <w:sz w:val="24"/>
              </w:rPr>
              <w:t>附图</w:t>
            </w:r>
            <w:r w:rsidRPr="00DC1110">
              <w:rPr>
                <w:sz w:val="24"/>
              </w:rPr>
              <w:t xml:space="preserve">⑶ </w:t>
            </w:r>
            <w:r w:rsidRPr="00DC1110">
              <w:rPr>
                <w:rFonts w:hint="eastAsia"/>
                <w:sz w:val="24"/>
              </w:rPr>
              <w:t>平面布置图</w:t>
            </w:r>
          </w:p>
          <w:p w:rsidR="003E032D" w:rsidRPr="00DC1110" w:rsidRDefault="00BA66DF">
            <w:pPr>
              <w:spacing w:line="360" w:lineRule="auto"/>
              <w:ind w:firstLineChars="200" w:firstLine="480"/>
              <w:rPr>
                <w:sz w:val="24"/>
              </w:rPr>
            </w:pPr>
            <w:r w:rsidRPr="00DC1110">
              <w:rPr>
                <w:sz w:val="24"/>
              </w:rPr>
              <w:t>附图</w:t>
            </w:r>
            <w:r w:rsidRPr="00DC1110">
              <w:rPr>
                <w:sz w:val="24"/>
              </w:rPr>
              <w:fldChar w:fldCharType="begin"/>
            </w:r>
            <w:r w:rsidRPr="00DC1110">
              <w:rPr>
                <w:sz w:val="24"/>
              </w:rPr>
              <w:instrText xml:space="preserve"> = 4 \* GB2 </w:instrText>
            </w:r>
            <w:r w:rsidRPr="00DC1110">
              <w:rPr>
                <w:sz w:val="24"/>
              </w:rPr>
              <w:fldChar w:fldCharType="separate"/>
            </w:r>
            <w:r w:rsidRPr="00DC1110">
              <w:rPr>
                <w:sz w:val="24"/>
              </w:rPr>
              <w:t>⑷</w:t>
            </w:r>
            <w:r w:rsidRPr="00DC1110">
              <w:rPr>
                <w:sz w:val="24"/>
              </w:rPr>
              <w:fldChar w:fldCharType="end"/>
            </w:r>
            <w:r w:rsidRPr="00DC1110">
              <w:rPr>
                <w:sz w:val="24"/>
              </w:rPr>
              <w:t xml:space="preserve"> </w:t>
            </w:r>
            <w:r w:rsidRPr="00DC1110">
              <w:rPr>
                <w:sz w:val="24"/>
              </w:rPr>
              <w:t>环境质量现状监测布点图</w:t>
            </w:r>
          </w:p>
          <w:p w:rsidR="003E032D" w:rsidRPr="00DC1110" w:rsidRDefault="00BA66DF">
            <w:pPr>
              <w:spacing w:line="360" w:lineRule="auto"/>
              <w:ind w:firstLineChars="200" w:firstLine="480"/>
              <w:rPr>
                <w:sz w:val="24"/>
              </w:rPr>
            </w:pPr>
            <w:r w:rsidRPr="00DC1110">
              <w:rPr>
                <w:rFonts w:hint="eastAsia"/>
                <w:sz w:val="24"/>
              </w:rPr>
              <w:t>附件</w:t>
            </w:r>
            <w:r w:rsidRPr="00DC1110">
              <w:rPr>
                <w:rFonts w:hint="eastAsia"/>
                <w:sz w:val="24"/>
              </w:rPr>
              <w:fldChar w:fldCharType="begin"/>
            </w:r>
            <w:r w:rsidRPr="00DC1110">
              <w:rPr>
                <w:rFonts w:hint="eastAsia"/>
                <w:sz w:val="24"/>
              </w:rPr>
              <w:instrText xml:space="preserve"> = 1 \* GB2 \* MERGEFORMAT </w:instrText>
            </w:r>
            <w:r w:rsidRPr="00DC1110">
              <w:rPr>
                <w:rFonts w:hint="eastAsia"/>
                <w:sz w:val="24"/>
              </w:rPr>
              <w:fldChar w:fldCharType="separate"/>
            </w:r>
            <w:r w:rsidRPr="00DC1110">
              <w:rPr>
                <w:sz w:val="24"/>
              </w:rPr>
              <w:t>⑴</w:t>
            </w:r>
            <w:r w:rsidRPr="00DC1110">
              <w:rPr>
                <w:rFonts w:hint="eastAsia"/>
                <w:sz w:val="24"/>
              </w:rPr>
              <w:fldChar w:fldCharType="end"/>
            </w:r>
            <w:r w:rsidRPr="00DC1110">
              <w:rPr>
                <w:rFonts w:hint="eastAsia"/>
                <w:sz w:val="24"/>
              </w:rPr>
              <w:t xml:space="preserve"> </w:t>
            </w:r>
            <w:r w:rsidRPr="00DC1110">
              <w:rPr>
                <w:rFonts w:hint="eastAsia"/>
                <w:sz w:val="24"/>
              </w:rPr>
              <w:t>委托书</w:t>
            </w:r>
          </w:p>
          <w:p w:rsidR="003E032D" w:rsidRPr="00DC1110" w:rsidRDefault="00BA66DF">
            <w:pPr>
              <w:spacing w:line="360" w:lineRule="auto"/>
              <w:ind w:firstLineChars="200" w:firstLine="480"/>
              <w:rPr>
                <w:sz w:val="24"/>
              </w:rPr>
            </w:pPr>
            <w:r w:rsidRPr="00DC1110">
              <w:rPr>
                <w:sz w:val="24"/>
              </w:rPr>
              <w:t>附件</w:t>
            </w:r>
            <w:r w:rsidRPr="00DC1110">
              <w:rPr>
                <w:sz w:val="24"/>
              </w:rPr>
              <w:fldChar w:fldCharType="begin"/>
            </w:r>
            <w:r w:rsidRPr="00DC1110">
              <w:rPr>
                <w:sz w:val="24"/>
              </w:rPr>
              <w:instrText xml:space="preserve"> = 2 \* GB2 </w:instrText>
            </w:r>
            <w:r w:rsidRPr="00DC1110">
              <w:rPr>
                <w:sz w:val="24"/>
              </w:rPr>
              <w:fldChar w:fldCharType="separate"/>
            </w:r>
            <w:r w:rsidRPr="00DC1110">
              <w:rPr>
                <w:sz w:val="24"/>
              </w:rPr>
              <w:t>⑵</w:t>
            </w:r>
            <w:r w:rsidRPr="00DC1110">
              <w:rPr>
                <w:sz w:val="24"/>
              </w:rPr>
              <w:fldChar w:fldCharType="end"/>
            </w:r>
            <w:r w:rsidRPr="00DC1110">
              <w:rPr>
                <w:sz w:val="24"/>
              </w:rPr>
              <w:t xml:space="preserve"> </w:t>
            </w:r>
            <w:r w:rsidRPr="00DC1110">
              <w:rPr>
                <w:sz w:val="24"/>
              </w:rPr>
              <w:t>立项批复</w:t>
            </w:r>
          </w:p>
          <w:p w:rsidR="003E032D" w:rsidRPr="00DC1110" w:rsidRDefault="00BA66DF">
            <w:pPr>
              <w:spacing w:line="360" w:lineRule="auto"/>
              <w:ind w:firstLineChars="200" w:firstLine="480"/>
              <w:rPr>
                <w:sz w:val="24"/>
              </w:rPr>
            </w:pPr>
            <w:r w:rsidRPr="00DC1110">
              <w:rPr>
                <w:sz w:val="24"/>
              </w:rPr>
              <w:t>附件</w:t>
            </w:r>
            <w:r w:rsidRPr="00DC1110">
              <w:rPr>
                <w:sz w:val="24"/>
              </w:rPr>
              <w:fldChar w:fldCharType="begin"/>
            </w:r>
            <w:r w:rsidRPr="00DC1110">
              <w:rPr>
                <w:sz w:val="24"/>
              </w:rPr>
              <w:instrText xml:space="preserve"> = 3 \* GB2 </w:instrText>
            </w:r>
            <w:r w:rsidRPr="00DC1110">
              <w:rPr>
                <w:sz w:val="24"/>
              </w:rPr>
              <w:fldChar w:fldCharType="separate"/>
            </w:r>
            <w:r w:rsidRPr="00DC1110">
              <w:rPr>
                <w:sz w:val="24"/>
              </w:rPr>
              <w:t>⑶</w:t>
            </w:r>
            <w:r w:rsidRPr="00DC1110">
              <w:rPr>
                <w:sz w:val="24"/>
              </w:rPr>
              <w:fldChar w:fldCharType="end"/>
            </w:r>
            <w:r w:rsidRPr="00DC1110">
              <w:rPr>
                <w:sz w:val="24"/>
              </w:rPr>
              <w:t xml:space="preserve"> </w:t>
            </w:r>
            <w:r w:rsidRPr="00DC1110">
              <w:rPr>
                <w:sz w:val="24"/>
              </w:rPr>
              <w:t>监测报告</w:t>
            </w:r>
          </w:p>
          <w:p w:rsidR="003E032D" w:rsidRPr="00DC1110" w:rsidRDefault="00BA66DF">
            <w:pPr>
              <w:spacing w:line="360" w:lineRule="auto"/>
              <w:ind w:firstLineChars="200" w:firstLine="480"/>
              <w:rPr>
                <w:sz w:val="24"/>
              </w:rPr>
            </w:pPr>
            <w:r w:rsidRPr="00DC1110">
              <w:rPr>
                <w:sz w:val="24"/>
              </w:rPr>
              <w:t>附件</w:t>
            </w:r>
            <w:r w:rsidRPr="00DC1110">
              <w:rPr>
                <w:rFonts w:ascii="宋体" w:hAnsi="宋体" w:cs="宋体" w:hint="eastAsia"/>
                <w:sz w:val="24"/>
              </w:rPr>
              <w:fldChar w:fldCharType="begin"/>
            </w:r>
            <w:r w:rsidRPr="00DC1110">
              <w:rPr>
                <w:rFonts w:ascii="宋体" w:hAnsi="宋体" w:cs="宋体" w:hint="eastAsia"/>
                <w:sz w:val="24"/>
              </w:rPr>
              <w:instrText xml:space="preserve"> = 4 \* GB2 \* MERGEFORMAT </w:instrText>
            </w:r>
            <w:r w:rsidRPr="00DC1110">
              <w:rPr>
                <w:rFonts w:ascii="宋体" w:hAnsi="宋体" w:cs="宋体" w:hint="eastAsia"/>
                <w:sz w:val="24"/>
              </w:rPr>
              <w:fldChar w:fldCharType="separate"/>
            </w:r>
            <w:r w:rsidRPr="00DC1110">
              <w:rPr>
                <w:rFonts w:ascii="宋体" w:hAnsi="宋体" w:cs="宋体" w:hint="eastAsia"/>
                <w:sz w:val="24"/>
              </w:rPr>
              <w:t>⑷</w:t>
            </w:r>
            <w:r w:rsidRPr="00DC1110">
              <w:rPr>
                <w:rFonts w:ascii="宋体" w:hAnsi="宋体" w:cs="宋体" w:hint="eastAsia"/>
                <w:sz w:val="24"/>
              </w:rPr>
              <w:fldChar w:fldCharType="end"/>
            </w:r>
            <w:r w:rsidRPr="00DC1110">
              <w:rPr>
                <w:sz w:val="24"/>
              </w:rPr>
              <w:t xml:space="preserve"> </w:t>
            </w:r>
            <w:r w:rsidRPr="00DC1110">
              <w:rPr>
                <w:rFonts w:hint="eastAsia"/>
                <w:sz w:val="24"/>
              </w:rPr>
              <w:t>环评执行标准申请函</w:t>
            </w:r>
          </w:p>
          <w:p w:rsidR="003E032D" w:rsidRPr="00DC1110" w:rsidRDefault="00BA66DF">
            <w:pPr>
              <w:spacing w:line="360" w:lineRule="auto"/>
              <w:ind w:firstLineChars="200" w:firstLine="480"/>
              <w:rPr>
                <w:sz w:val="24"/>
              </w:rPr>
            </w:pPr>
            <w:r w:rsidRPr="00DC1110">
              <w:rPr>
                <w:sz w:val="24"/>
              </w:rPr>
              <w:t>二、如果本报告表不能说明项目产生的污染及对环境造成的影响，应进行专项评价。根据建设项目的特点和当地环境特征，应选下列</w:t>
            </w:r>
            <w:r w:rsidRPr="00DC1110">
              <w:rPr>
                <w:sz w:val="24"/>
              </w:rPr>
              <w:t>1-2</w:t>
            </w:r>
            <w:r w:rsidRPr="00DC1110">
              <w:rPr>
                <w:sz w:val="24"/>
              </w:rPr>
              <w:t>项进行专项评价。</w:t>
            </w:r>
          </w:p>
          <w:p w:rsidR="003E032D" w:rsidRPr="00DC1110" w:rsidRDefault="00BA66DF">
            <w:pPr>
              <w:spacing w:line="360" w:lineRule="auto"/>
              <w:ind w:firstLineChars="200" w:firstLine="480"/>
              <w:rPr>
                <w:sz w:val="24"/>
              </w:rPr>
            </w:pPr>
            <w:r w:rsidRPr="00DC1110">
              <w:rPr>
                <w:sz w:val="24"/>
              </w:rPr>
              <w:t>1</w:t>
            </w:r>
            <w:r w:rsidRPr="00DC1110">
              <w:rPr>
                <w:sz w:val="24"/>
              </w:rPr>
              <w:t>、大气环境影响专项评价</w:t>
            </w:r>
          </w:p>
          <w:p w:rsidR="003E032D" w:rsidRPr="00DC1110" w:rsidRDefault="00BA66DF">
            <w:pPr>
              <w:spacing w:line="360" w:lineRule="auto"/>
              <w:ind w:firstLineChars="200" w:firstLine="480"/>
              <w:rPr>
                <w:sz w:val="24"/>
              </w:rPr>
            </w:pPr>
            <w:r w:rsidRPr="00DC1110">
              <w:rPr>
                <w:sz w:val="24"/>
              </w:rPr>
              <w:t>2</w:t>
            </w:r>
            <w:r w:rsidRPr="00DC1110">
              <w:rPr>
                <w:sz w:val="24"/>
              </w:rPr>
              <w:t>、水环境影响专项评价（包括地表水和地下水）</w:t>
            </w:r>
          </w:p>
          <w:p w:rsidR="003E032D" w:rsidRPr="00DC1110" w:rsidRDefault="00BA66DF">
            <w:pPr>
              <w:spacing w:line="360" w:lineRule="auto"/>
              <w:ind w:firstLineChars="200" w:firstLine="480"/>
              <w:rPr>
                <w:sz w:val="24"/>
              </w:rPr>
            </w:pPr>
            <w:r w:rsidRPr="00DC1110">
              <w:rPr>
                <w:sz w:val="24"/>
              </w:rPr>
              <w:t>3</w:t>
            </w:r>
            <w:r w:rsidRPr="00DC1110">
              <w:rPr>
                <w:sz w:val="24"/>
              </w:rPr>
              <w:t>、生态影响专项评价</w:t>
            </w:r>
          </w:p>
          <w:p w:rsidR="003E032D" w:rsidRPr="00DC1110" w:rsidRDefault="00BA66DF">
            <w:pPr>
              <w:spacing w:line="360" w:lineRule="auto"/>
              <w:ind w:firstLineChars="200" w:firstLine="480"/>
              <w:rPr>
                <w:sz w:val="24"/>
              </w:rPr>
            </w:pPr>
            <w:r w:rsidRPr="00DC1110">
              <w:rPr>
                <w:sz w:val="24"/>
              </w:rPr>
              <w:t>4</w:t>
            </w:r>
            <w:r w:rsidRPr="00DC1110">
              <w:rPr>
                <w:sz w:val="24"/>
              </w:rPr>
              <w:t>、声影响专项评价</w:t>
            </w:r>
          </w:p>
          <w:p w:rsidR="003E032D" w:rsidRPr="00DC1110" w:rsidRDefault="00BA66DF">
            <w:pPr>
              <w:spacing w:line="360" w:lineRule="auto"/>
              <w:ind w:firstLineChars="200" w:firstLine="480"/>
              <w:rPr>
                <w:sz w:val="24"/>
              </w:rPr>
            </w:pPr>
            <w:r w:rsidRPr="00DC1110">
              <w:rPr>
                <w:sz w:val="24"/>
              </w:rPr>
              <w:t>5</w:t>
            </w:r>
            <w:r w:rsidRPr="00DC1110">
              <w:rPr>
                <w:sz w:val="24"/>
              </w:rPr>
              <w:t>、土壤影响专项评价</w:t>
            </w:r>
          </w:p>
          <w:p w:rsidR="003E032D" w:rsidRPr="00DC1110" w:rsidRDefault="00BA66DF">
            <w:pPr>
              <w:spacing w:line="360" w:lineRule="auto"/>
              <w:ind w:firstLineChars="200" w:firstLine="480"/>
              <w:rPr>
                <w:sz w:val="24"/>
              </w:rPr>
            </w:pPr>
            <w:r w:rsidRPr="00DC1110">
              <w:rPr>
                <w:sz w:val="24"/>
              </w:rPr>
              <w:t>6</w:t>
            </w:r>
            <w:r w:rsidRPr="00DC1110">
              <w:rPr>
                <w:sz w:val="24"/>
              </w:rPr>
              <w:t>、固体废弃物影响专项评价</w:t>
            </w:r>
          </w:p>
          <w:p w:rsidR="003E032D" w:rsidRPr="00DC1110" w:rsidRDefault="00BA66DF">
            <w:pPr>
              <w:spacing w:line="360" w:lineRule="auto"/>
              <w:ind w:firstLineChars="200" w:firstLine="480"/>
              <w:rPr>
                <w:sz w:val="24"/>
              </w:rPr>
            </w:pPr>
            <w:r w:rsidRPr="00DC1110">
              <w:rPr>
                <w:sz w:val="24"/>
              </w:rPr>
              <w:t>以上专项评价未包括的可另列专项，专项评价按照《环境影响评价技术导则》中的要求进行。</w:t>
            </w:r>
          </w:p>
          <w:p w:rsidR="003E032D" w:rsidRPr="00DC1110" w:rsidRDefault="003E032D">
            <w:pPr>
              <w:tabs>
                <w:tab w:val="left" w:pos="4770"/>
              </w:tabs>
              <w:spacing w:line="360" w:lineRule="auto"/>
            </w:pPr>
          </w:p>
          <w:p w:rsidR="003E032D" w:rsidRPr="00DC1110" w:rsidRDefault="003E032D">
            <w:pPr>
              <w:tabs>
                <w:tab w:val="left" w:pos="4770"/>
              </w:tabs>
              <w:spacing w:line="360" w:lineRule="auto"/>
            </w:pPr>
          </w:p>
          <w:p w:rsidR="003E032D" w:rsidRPr="00DC1110" w:rsidRDefault="003E032D">
            <w:pPr>
              <w:tabs>
                <w:tab w:val="left" w:pos="4770"/>
              </w:tabs>
              <w:spacing w:line="360" w:lineRule="auto"/>
            </w:pPr>
          </w:p>
          <w:p w:rsidR="003E032D" w:rsidRPr="00DC1110" w:rsidRDefault="003E032D">
            <w:pPr>
              <w:tabs>
                <w:tab w:val="left" w:pos="4770"/>
              </w:tabs>
              <w:spacing w:line="360" w:lineRule="auto"/>
            </w:pPr>
          </w:p>
          <w:p w:rsidR="003E032D" w:rsidRPr="00DC1110" w:rsidRDefault="003E032D">
            <w:pPr>
              <w:tabs>
                <w:tab w:val="left" w:pos="4770"/>
              </w:tabs>
              <w:spacing w:line="360" w:lineRule="auto"/>
            </w:pPr>
          </w:p>
        </w:tc>
      </w:tr>
    </w:tbl>
    <w:p w:rsidR="00BA66DF" w:rsidRPr="00DC1110" w:rsidRDefault="00BA66DF">
      <w:pPr>
        <w:tabs>
          <w:tab w:val="left" w:pos="4770"/>
        </w:tabs>
      </w:pPr>
    </w:p>
    <w:sectPr w:rsidR="00BA66DF" w:rsidRPr="00DC1110">
      <w:footerReference w:type="default" r:id="rId33"/>
      <w:pgSz w:w="11906" w:h="16838"/>
      <w:pgMar w:top="1440" w:right="1797" w:bottom="1440" w:left="1797" w:header="851" w:footer="992" w:gutter="0"/>
      <w:pgNumType w:start="1"/>
      <w:cols w:space="720"/>
      <w:rtlGutter/>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6E5E" w:rsidRDefault="00D56E5E">
      <w:r>
        <w:separator/>
      </w:r>
    </w:p>
  </w:endnote>
  <w:endnote w:type="continuationSeparator" w:id="0">
    <w:p w:rsidR="00D56E5E" w:rsidRDefault="00D56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楷体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32E" w:rsidRDefault="002E532E">
    <w:pPr>
      <w:pStyle w:val="af8"/>
      <w:spacing w:before="240"/>
      <w:jc w:val="center"/>
    </w:pPr>
    <w:r>
      <w:fldChar w:fldCharType="begin"/>
    </w:r>
    <w:r>
      <w:rPr>
        <w:rStyle w:val="a5"/>
      </w:rPr>
      <w:instrText xml:space="preserve"> PAGE </w:instrText>
    </w:r>
    <w:r>
      <w:fldChar w:fldCharType="separate"/>
    </w:r>
    <w:r w:rsidR="00AE1936">
      <w:rPr>
        <w:rStyle w:val="a5"/>
        <w:noProof/>
      </w:rPr>
      <w:t>34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32E" w:rsidRDefault="002E532E">
    <w:pPr>
      <w:pStyle w:val="af8"/>
      <w:spacing w:before="24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6E5E" w:rsidRDefault="00D56E5E">
      <w:r>
        <w:separator/>
      </w:r>
    </w:p>
  </w:footnote>
  <w:footnote w:type="continuationSeparator" w:id="0">
    <w:p w:rsidR="00D56E5E" w:rsidRDefault="00D56E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32E" w:rsidRDefault="002E532E">
    <w:pPr>
      <w:pStyle w:val="afa"/>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2"/>
    <w:multiLevelType w:val="multilevel"/>
    <w:tmpl w:val="00000012"/>
    <w:lvl w:ilvl="0">
      <w:start w:val="1"/>
      <w:numFmt w:val="decimal"/>
      <w:lvlText w:val="表2-%1"/>
      <w:lvlJc w:val="left"/>
      <w:pPr>
        <w:tabs>
          <w:tab w:val="num" w:pos="1539"/>
        </w:tabs>
        <w:ind w:left="1539" w:hanging="737"/>
      </w:pPr>
      <w:rPr>
        <w:rFonts w:ascii="Times New Roman" w:eastAsia="黑体"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30"/>
        </w:tabs>
        <w:ind w:left="1030" w:hanging="420"/>
      </w:pPr>
    </w:lvl>
    <w:lvl w:ilvl="2">
      <w:start w:val="1"/>
      <w:numFmt w:val="lowerRoman"/>
      <w:lvlText w:val="%3."/>
      <w:lvlJc w:val="right"/>
      <w:pPr>
        <w:tabs>
          <w:tab w:val="num" w:pos="1450"/>
        </w:tabs>
        <w:ind w:left="1450" w:hanging="420"/>
      </w:pPr>
    </w:lvl>
    <w:lvl w:ilvl="3">
      <w:start w:val="1"/>
      <w:numFmt w:val="decimal"/>
      <w:lvlText w:val="%4."/>
      <w:lvlJc w:val="left"/>
      <w:pPr>
        <w:tabs>
          <w:tab w:val="num" w:pos="1870"/>
        </w:tabs>
        <w:ind w:left="1870" w:hanging="420"/>
      </w:pPr>
    </w:lvl>
    <w:lvl w:ilvl="4">
      <w:start w:val="1"/>
      <w:numFmt w:val="lowerLetter"/>
      <w:lvlText w:val="%5)"/>
      <w:lvlJc w:val="left"/>
      <w:pPr>
        <w:tabs>
          <w:tab w:val="num" w:pos="2290"/>
        </w:tabs>
        <w:ind w:left="2290" w:hanging="420"/>
      </w:pPr>
    </w:lvl>
    <w:lvl w:ilvl="5">
      <w:start w:val="1"/>
      <w:numFmt w:val="lowerRoman"/>
      <w:lvlText w:val="%6."/>
      <w:lvlJc w:val="right"/>
      <w:pPr>
        <w:tabs>
          <w:tab w:val="num" w:pos="2710"/>
        </w:tabs>
        <w:ind w:left="2710" w:hanging="420"/>
      </w:pPr>
    </w:lvl>
    <w:lvl w:ilvl="6">
      <w:start w:val="1"/>
      <w:numFmt w:val="decimal"/>
      <w:lvlText w:val="%7."/>
      <w:lvlJc w:val="left"/>
      <w:pPr>
        <w:tabs>
          <w:tab w:val="num" w:pos="3130"/>
        </w:tabs>
        <w:ind w:left="3130" w:hanging="420"/>
      </w:pPr>
    </w:lvl>
    <w:lvl w:ilvl="7">
      <w:start w:val="1"/>
      <w:numFmt w:val="lowerLetter"/>
      <w:lvlText w:val="%8)"/>
      <w:lvlJc w:val="left"/>
      <w:pPr>
        <w:tabs>
          <w:tab w:val="num" w:pos="3550"/>
        </w:tabs>
        <w:ind w:left="3550" w:hanging="420"/>
      </w:pPr>
    </w:lvl>
    <w:lvl w:ilvl="8">
      <w:start w:val="1"/>
      <w:numFmt w:val="lowerRoman"/>
      <w:lvlText w:val="%9."/>
      <w:lvlJc w:val="right"/>
      <w:pPr>
        <w:tabs>
          <w:tab w:val="num" w:pos="3970"/>
        </w:tabs>
        <w:ind w:left="3970" w:hanging="420"/>
      </w:pPr>
    </w:lvl>
  </w:abstractNum>
  <w:abstractNum w:abstractNumId="1">
    <w:nsid w:val="58B4D6CC"/>
    <w:multiLevelType w:val="singleLevel"/>
    <w:tmpl w:val="58B4D6CC"/>
    <w:lvl w:ilvl="0">
      <w:start w:val="3"/>
      <w:numFmt w:val="chineseCounting"/>
      <w:suff w:val="nothing"/>
      <w:lvlText w:val="%1、"/>
      <w:lvlJc w:val="left"/>
    </w:lvl>
  </w:abstractNum>
  <w:abstractNum w:abstractNumId="2">
    <w:nsid w:val="58B4EFDC"/>
    <w:multiLevelType w:val="singleLevel"/>
    <w:tmpl w:val="58B4EFDC"/>
    <w:lvl w:ilvl="0">
      <w:start w:val="5"/>
      <w:numFmt w:val="chineseCounting"/>
      <w:suff w:val="nothing"/>
      <w:lvlText w:val="%1、"/>
      <w:lvlJc w:val="left"/>
    </w:lvl>
  </w:abstractNum>
  <w:abstractNum w:abstractNumId="3">
    <w:nsid w:val="59794D73"/>
    <w:multiLevelType w:val="singleLevel"/>
    <w:tmpl w:val="59794D73"/>
    <w:lvl w:ilvl="0">
      <w:start w:val="1"/>
      <w:numFmt w:val="decimal"/>
      <w:suff w:val="nothing"/>
      <w:lvlText w:val="%1、"/>
      <w:lvlJc w:val="left"/>
    </w:lvl>
  </w:abstractNum>
  <w:abstractNum w:abstractNumId="4">
    <w:nsid w:val="59795015"/>
    <w:multiLevelType w:val="singleLevel"/>
    <w:tmpl w:val="59795015"/>
    <w:lvl w:ilvl="0">
      <w:start w:val="1"/>
      <w:numFmt w:val="decimal"/>
      <w:suff w:val="nothing"/>
      <w:lvlText w:val="%1、"/>
      <w:lvlJc w:val="left"/>
    </w:lvl>
  </w:abstractNum>
  <w:abstractNum w:abstractNumId="5">
    <w:nsid w:val="597EF399"/>
    <w:multiLevelType w:val="singleLevel"/>
    <w:tmpl w:val="597EF399"/>
    <w:lvl w:ilvl="0">
      <w:start w:val="1"/>
      <w:numFmt w:val="decimal"/>
      <w:suff w:val="nothing"/>
      <w:lvlText w:val="%1、"/>
      <w:lvlJc w:val="left"/>
    </w:lvl>
  </w:abstractNum>
  <w:num w:numId="1">
    <w:abstractNumId w:val="0"/>
  </w:num>
  <w:num w:numId="2">
    <w:abstractNumId w:val="3"/>
  </w:num>
  <w:num w:numId="3">
    <w:abstractNumId w:val="4"/>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63D3"/>
    <w:rsid w:val="000323C1"/>
    <w:rsid w:val="00032772"/>
    <w:rsid w:val="00087141"/>
    <w:rsid w:val="00095886"/>
    <w:rsid w:val="000A2287"/>
    <w:rsid w:val="000B4167"/>
    <w:rsid w:val="000C6CA7"/>
    <w:rsid w:val="000D1BEF"/>
    <w:rsid w:val="000E422F"/>
    <w:rsid w:val="000E4D91"/>
    <w:rsid w:val="000E6BE5"/>
    <w:rsid w:val="00107DB9"/>
    <w:rsid w:val="00115E6F"/>
    <w:rsid w:val="00122FCB"/>
    <w:rsid w:val="0014379D"/>
    <w:rsid w:val="00172A27"/>
    <w:rsid w:val="00191601"/>
    <w:rsid w:val="001A4337"/>
    <w:rsid w:val="00240912"/>
    <w:rsid w:val="00290389"/>
    <w:rsid w:val="002A3473"/>
    <w:rsid w:val="002B130F"/>
    <w:rsid w:val="002C5350"/>
    <w:rsid w:val="002E532E"/>
    <w:rsid w:val="002F7416"/>
    <w:rsid w:val="00316296"/>
    <w:rsid w:val="003167EC"/>
    <w:rsid w:val="00322E97"/>
    <w:rsid w:val="003403B6"/>
    <w:rsid w:val="00366541"/>
    <w:rsid w:val="0037628B"/>
    <w:rsid w:val="00387A7F"/>
    <w:rsid w:val="00390456"/>
    <w:rsid w:val="003E032D"/>
    <w:rsid w:val="003E4FF7"/>
    <w:rsid w:val="003F747E"/>
    <w:rsid w:val="00417BB5"/>
    <w:rsid w:val="00425FB6"/>
    <w:rsid w:val="0043183D"/>
    <w:rsid w:val="0044108A"/>
    <w:rsid w:val="00442A71"/>
    <w:rsid w:val="00473D24"/>
    <w:rsid w:val="0048352D"/>
    <w:rsid w:val="004940AE"/>
    <w:rsid w:val="004C37B4"/>
    <w:rsid w:val="004E6AEF"/>
    <w:rsid w:val="004F0DCC"/>
    <w:rsid w:val="005115C0"/>
    <w:rsid w:val="00511D5D"/>
    <w:rsid w:val="00515748"/>
    <w:rsid w:val="00526075"/>
    <w:rsid w:val="00545C3D"/>
    <w:rsid w:val="0055439E"/>
    <w:rsid w:val="0059185D"/>
    <w:rsid w:val="00591D95"/>
    <w:rsid w:val="005B2CB4"/>
    <w:rsid w:val="005B382B"/>
    <w:rsid w:val="005C6941"/>
    <w:rsid w:val="005F335F"/>
    <w:rsid w:val="005F6CD0"/>
    <w:rsid w:val="0060056D"/>
    <w:rsid w:val="0061226C"/>
    <w:rsid w:val="006579EC"/>
    <w:rsid w:val="00671FB0"/>
    <w:rsid w:val="006A1A1B"/>
    <w:rsid w:val="006C11D2"/>
    <w:rsid w:val="006C1C48"/>
    <w:rsid w:val="006C7DBC"/>
    <w:rsid w:val="006D6622"/>
    <w:rsid w:val="006E30DF"/>
    <w:rsid w:val="007023C7"/>
    <w:rsid w:val="0070714B"/>
    <w:rsid w:val="00707B37"/>
    <w:rsid w:val="007127D8"/>
    <w:rsid w:val="00715DCE"/>
    <w:rsid w:val="00722E3E"/>
    <w:rsid w:val="00727BF8"/>
    <w:rsid w:val="007328F1"/>
    <w:rsid w:val="0074341D"/>
    <w:rsid w:val="00746D91"/>
    <w:rsid w:val="00786A5A"/>
    <w:rsid w:val="0079459E"/>
    <w:rsid w:val="007C57A3"/>
    <w:rsid w:val="007E4571"/>
    <w:rsid w:val="007E4F1D"/>
    <w:rsid w:val="00816A74"/>
    <w:rsid w:val="008268F9"/>
    <w:rsid w:val="00831AB6"/>
    <w:rsid w:val="00846BB2"/>
    <w:rsid w:val="0089288F"/>
    <w:rsid w:val="00896AE6"/>
    <w:rsid w:val="008A0C45"/>
    <w:rsid w:val="008A0E0A"/>
    <w:rsid w:val="008C2851"/>
    <w:rsid w:val="008D5BE6"/>
    <w:rsid w:val="008E726F"/>
    <w:rsid w:val="00900541"/>
    <w:rsid w:val="0092635F"/>
    <w:rsid w:val="00950A90"/>
    <w:rsid w:val="0095241A"/>
    <w:rsid w:val="00954B4E"/>
    <w:rsid w:val="009702F7"/>
    <w:rsid w:val="00993644"/>
    <w:rsid w:val="00993A66"/>
    <w:rsid w:val="009955C7"/>
    <w:rsid w:val="009B586C"/>
    <w:rsid w:val="009D379B"/>
    <w:rsid w:val="009E7AEE"/>
    <w:rsid w:val="00A23508"/>
    <w:rsid w:val="00A5078E"/>
    <w:rsid w:val="00A71EC0"/>
    <w:rsid w:val="00A801BD"/>
    <w:rsid w:val="00A961C3"/>
    <w:rsid w:val="00AB0855"/>
    <w:rsid w:val="00AB1D3B"/>
    <w:rsid w:val="00AC28BD"/>
    <w:rsid w:val="00AD4976"/>
    <w:rsid w:val="00AE1936"/>
    <w:rsid w:val="00B125C9"/>
    <w:rsid w:val="00B12C3B"/>
    <w:rsid w:val="00B27B98"/>
    <w:rsid w:val="00B27CD7"/>
    <w:rsid w:val="00B30787"/>
    <w:rsid w:val="00B33C54"/>
    <w:rsid w:val="00B455E5"/>
    <w:rsid w:val="00B52A32"/>
    <w:rsid w:val="00B646F3"/>
    <w:rsid w:val="00BA66DF"/>
    <w:rsid w:val="00BB6DFC"/>
    <w:rsid w:val="00BC2C7B"/>
    <w:rsid w:val="00BE4FF1"/>
    <w:rsid w:val="00C118AB"/>
    <w:rsid w:val="00C1300B"/>
    <w:rsid w:val="00C318E1"/>
    <w:rsid w:val="00C52CBD"/>
    <w:rsid w:val="00C67617"/>
    <w:rsid w:val="00C722B7"/>
    <w:rsid w:val="00C94AD8"/>
    <w:rsid w:val="00CB4D12"/>
    <w:rsid w:val="00CC5B4B"/>
    <w:rsid w:val="00CC75A6"/>
    <w:rsid w:val="00CE111C"/>
    <w:rsid w:val="00CE19CC"/>
    <w:rsid w:val="00CF120F"/>
    <w:rsid w:val="00CF5340"/>
    <w:rsid w:val="00D3210D"/>
    <w:rsid w:val="00D43A84"/>
    <w:rsid w:val="00D47EB2"/>
    <w:rsid w:val="00D53806"/>
    <w:rsid w:val="00D54A22"/>
    <w:rsid w:val="00D56E5E"/>
    <w:rsid w:val="00D8026D"/>
    <w:rsid w:val="00D846B3"/>
    <w:rsid w:val="00D91B29"/>
    <w:rsid w:val="00DA321F"/>
    <w:rsid w:val="00DC1110"/>
    <w:rsid w:val="00DC7F23"/>
    <w:rsid w:val="00DE49D0"/>
    <w:rsid w:val="00DF1A2E"/>
    <w:rsid w:val="00DF6C24"/>
    <w:rsid w:val="00E00AE9"/>
    <w:rsid w:val="00E078B3"/>
    <w:rsid w:val="00E203D7"/>
    <w:rsid w:val="00E3708A"/>
    <w:rsid w:val="00E44A03"/>
    <w:rsid w:val="00E520B0"/>
    <w:rsid w:val="00E5589C"/>
    <w:rsid w:val="00E563B4"/>
    <w:rsid w:val="00E87FC4"/>
    <w:rsid w:val="00E93189"/>
    <w:rsid w:val="00EA18BB"/>
    <w:rsid w:val="00EB69F9"/>
    <w:rsid w:val="00ED49E0"/>
    <w:rsid w:val="00ED5E56"/>
    <w:rsid w:val="00F04E97"/>
    <w:rsid w:val="00F654F0"/>
    <w:rsid w:val="00F6665D"/>
    <w:rsid w:val="00F97429"/>
    <w:rsid w:val="00FD43E5"/>
    <w:rsid w:val="00FF5513"/>
    <w:rsid w:val="00FF6688"/>
    <w:rsid w:val="0A217E9D"/>
    <w:rsid w:val="0D0030AC"/>
    <w:rsid w:val="100A79DE"/>
    <w:rsid w:val="1103647A"/>
    <w:rsid w:val="1A65042F"/>
    <w:rsid w:val="1C847273"/>
    <w:rsid w:val="1E3468AE"/>
    <w:rsid w:val="20304DA6"/>
    <w:rsid w:val="24C33E63"/>
    <w:rsid w:val="24E16676"/>
    <w:rsid w:val="26231A5C"/>
    <w:rsid w:val="28F76BE9"/>
    <w:rsid w:val="32986C78"/>
    <w:rsid w:val="355B6887"/>
    <w:rsid w:val="378C29DB"/>
    <w:rsid w:val="3881019E"/>
    <w:rsid w:val="3A617706"/>
    <w:rsid w:val="3C512966"/>
    <w:rsid w:val="3F4E2A3C"/>
    <w:rsid w:val="3F684369"/>
    <w:rsid w:val="3FB621AD"/>
    <w:rsid w:val="421D586F"/>
    <w:rsid w:val="42D91E6C"/>
    <w:rsid w:val="45CC7BFA"/>
    <w:rsid w:val="45E84371"/>
    <w:rsid w:val="468E19C2"/>
    <w:rsid w:val="46DA08C3"/>
    <w:rsid w:val="470671A6"/>
    <w:rsid w:val="475616F0"/>
    <w:rsid w:val="47AD3FD4"/>
    <w:rsid w:val="4B4070F2"/>
    <w:rsid w:val="5222275E"/>
    <w:rsid w:val="552742F7"/>
    <w:rsid w:val="55F67DB4"/>
    <w:rsid w:val="568861CF"/>
    <w:rsid w:val="59C95C12"/>
    <w:rsid w:val="5B8A305B"/>
    <w:rsid w:val="5F3D3AAE"/>
    <w:rsid w:val="62A52CC5"/>
    <w:rsid w:val="64AB4CB1"/>
    <w:rsid w:val="66C00F90"/>
    <w:rsid w:val="683035FB"/>
    <w:rsid w:val="699F1399"/>
    <w:rsid w:val="70984611"/>
    <w:rsid w:val="76E9285D"/>
    <w:rsid w:val="7760623A"/>
    <w:rsid w:val="7926723F"/>
    <w:rsid w:val="7BD10452"/>
    <w:rsid w:val="7F0716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1"/>
    <w:lsdException w:name="Light List" w:uiPriority="1"/>
    <w:lsdException w:name="Light Grid" w:uiPriority="1"/>
    <w:lsdException w:name="Medium Shading 1" w:uiPriority="1"/>
    <w:lsdException w:name="Medium Shading 2" w:uiPriority="1"/>
    <w:lsdException w:name="Medium List 1" w:uiPriority="1"/>
    <w:lsdException w:name="Medium List 2" w:uiPriority="1"/>
    <w:lsdException w:name="Medium Grid 1" w:uiPriority="1"/>
    <w:lsdException w:name="Medium Grid 2" w:uiPriority="1"/>
    <w:lsdException w:name="Medium Grid 3" w:uiPriority="1"/>
    <w:lsdException w:name="Dark List" w:uiPriority="1"/>
    <w:lsdException w:name="Colorful Shading" w:uiPriority="1"/>
    <w:lsdException w:name="Colorful List" w:uiPriority="1"/>
    <w:lsdException w:name="Colorful Grid" w:uiPriority="1"/>
    <w:lsdException w:name="Light Shading Accent 1" w:uiPriority="1"/>
    <w:lsdException w:name="Light List Accent 1" w:uiPriority="1"/>
    <w:lsdException w:name="Light Grid Accent 1" w:uiPriority="1"/>
    <w:lsdException w:name="Medium Shading 1 Accent 1" w:uiPriority="1"/>
    <w:lsdException w:name="Medium Shading 2 Accent 1" w:uiPriority="1"/>
    <w:lsdException w:name="Medium List 1 Accent 1" w:uiPriority="1"/>
    <w:lsdException w:name="List Paragraph" w:qFormat="1"/>
    <w:lsdException w:name="Quote" w:uiPriority="99" w:qFormat="1"/>
    <w:lsdException w:name="Intense Quote" w:uiPriority="99" w:qFormat="1"/>
    <w:lsdException w:name="Medium List 2 Accent 1" w:uiPriority="1"/>
    <w:lsdException w:name="Medium Grid 1 Accent 1" w:uiPriority="1"/>
    <w:lsdException w:name="Medium Grid 2 Accent 1" w:uiPriority="1"/>
    <w:lsdException w:name="Medium Grid 3 Accent 1" w:uiPriority="1"/>
    <w:lsdException w:name="Dark List Accent 1" w:uiPriority="1"/>
    <w:lsdException w:name="Colorful Shading Accent 1" w:uiPriority="1"/>
    <w:lsdException w:name="Colorful List Accent 1" w:uiPriority="1"/>
    <w:lsdException w:name="Colorful Grid Accent 1" w:uiPriority="1"/>
    <w:lsdException w:name="Light Shading Accent 2" w:uiPriority="1"/>
    <w:lsdException w:name="Light List Accent 2" w:uiPriority="1"/>
    <w:lsdException w:name="Light Grid Accent 2" w:uiPriority="1"/>
    <w:lsdException w:name="Medium Shading 1 Accent 2" w:uiPriority="1"/>
    <w:lsdException w:name="Medium Shading 2 Accent 2" w:uiPriority="1"/>
    <w:lsdException w:name="Medium List 1 Accent 2" w:uiPriority="1"/>
    <w:lsdException w:name="Medium List 2 Accent 2" w:uiPriority="1"/>
    <w:lsdException w:name="Medium Grid 1 Accent 2" w:uiPriority="1"/>
    <w:lsdException w:name="Medium Grid 2 Accent 2" w:uiPriority="1"/>
    <w:lsdException w:name="Medium Grid 3 Accent 2" w:uiPriority="1"/>
    <w:lsdException w:name="Dark List Accent 2" w:uiPriority="1"/>
    <w:lsdException w:name="Colorful Shading Accent 2" w:uiPriority="1"/>
    <w:lsdException w:name="Colorful List Accent 2" w:uiPriority="1"/>
    <w:lsdException w:name="Colorful Grid Accent 2" w:uiPriority="1"/>
    <w:lsdException w:name="Light Shading Accent 3" w:uiPriority="1"/>
    <w:lsdException w:name="Light List Accent 3" w:uiPriority="1"/>
    <w:lsdException w:name="Light Grid Accent 3" w:uiPriority="1"/>
    <w:lsdException w:name="Medium Shading 1 Accent 3" w:uiPriority="1"/>
    <w:lsdException w:name="Medium Shading 2 Accent 3" w:uiPriority="1"/>
    <w:lsdException w:name="Medium List 1 Accent 3" w:uiPriority="1"/>
    <w:lsdException w:name="Medium List 2 Accent 3" w:uiPriority="1"/>
    <w:lsdException w:name="Medium Grid 1 Accent 3" w:uiPriority="1"/>
    <w:lsdException w:name="Medium Grid 2 Accent 3" w:uiPriority="1"/>
    <w:lsdException w:name="Medium Grid 3 Accent 3" w:uiPriority="1"/>
    <w:lsdException w:name="Dark List Accent 3" w:uiPriority="1"/>
    <w:lsdException w:name="Colorful Shading Accent 3" w:uiPriority="1"/>
    <w:lsdException w:name="Colorful List Accent 3" w:uiPriority="1"/>
    <w:lsdException w:name="Colorful Grid Accent 3" w:uiPriority="1"/>
    <w:lsdException w:name="Light Shading Accent 4" w:uiPriority="1"/>
    <w:lsdException w:name="Light List Accent 4" w:uiPriority="1"/>
    <w:lsdException w:name="Light Grid Accent 4" w:uiPriority="1"/>
    <w:lsdException w:name="Medium Shading 1 Accent 4" w:uiPriority="1"/>
    <w:lsdException w:name="Medium Shading 2 Accent 4" w:uiPriority="1"/>
    <w:lsdException w:name="Medium List 1 Accent 4" w:uiPriority="1"/>
    <w:lsdException w:name="Medium List 2 Accent 4" w:uiPriority="1"/>
    <w:lsdException w:name="Medium Grid 1 Accent 4" w:uiPriority="1"/>
    <w:lsdException w:name="Medium Grid 2 Accent 4" w:uiPriority="1"/>
    <w:lsdException w:name="Medium Grid 3 Accent 4" w:uiPriority="1"/>
    <w:lsdException w:name="Dark List Accent 4" w:uiPriority="1"/>
    <w:lsdException w:name="Colorful Shading Accent 4" w:uiPriority="1"/>
    <w:lsdException w:name="Colorful List Accent 4" w:uiPriority="1"/>
    <w:lsdException w:name="Colorful Grid Accent 4" w:uiPriority="1"/>
    <w:lsdException w:name="Light Shading Accent 5" w:uiPriority="1"/>
    <w:lsdException w:name="Light List Accent 5" w:uiPriority="1"/>
    <w:lsdException w:name="Light Grid Accent 5" w:uiPriority="1"/>
    <w:lsdException w:name="Medium Shading 1 Accent 5" w:uiPriority="1"/>
    <w:lsdException w:name="Medium Shading 2 Accent 5" w:uiPriority="1"/>
    <w:lsdException w:name="Medium List 1 Accent 5" w:uiPriority="1"/>
    <w:lsdException w:name="Medium List 2 Accent 5" w:uiPriority="1"/>
    <w:lsdException w:name="Medium Grid 1 Accent 5" w:uiPriority="1"/>
    <w:lsdException w:name="Medium Grid 2 Accent 5" w:uiPriority="1"/>
    <w:lsdException w:name="Medium Grid 3 Accent 5" w:uiPriority="1"/>
    <w:lsdException w:name="Dark List Accent 5" w:uiPriority="1"/>
    <w:lsdException w:name="Colorful Shading Accent 5" w:uiPriority="1"/>
    <w:lsdException w:name="Colorful List Accent 5" w:uiPriority="1"/>
    <w:lsdException w:name="Colorful Grid Accent 5" w:uiPriority="1"/>
    <w:lsdException w:name="Light Shading Accent 6" w:uiPriority="1"/>
    <w:lsdException w:name="Light List Accent 6" w:uiPriority="1"/>
    <w:lsdException w:name="Light Grid Accent 6" w:uiPriority="1"/>
    <w:lsdException w:name="Medium Shading 1 Accent 6" w:uiPriority="1"/>
    <w:lsdException w:name="Medium Shading 2 Accent 6" w:uiPriority="1"/>
    <w:lsdException w:name="Medium List 1 Accent 6" w:uiPriority="1"/>
    <w:lsdException w:name="Medium List 2 Accent 6" w:uiPriority="1"/>
    <w:lsdException w:name="Medium Grid 1 Accent 6" w:uiPriority="1"/>
    <w:lsdException w:name="Medium Grid 2 Accent 6" w:uiPriority="1"/>
    <w:lsdException w:name="Medium Grid 3 Accent 6" w:uiPriority="1"/>
    <w:lsdException w:name="Dark List Accent 6" w:uiPriority="1"/>
    <w:lsdException w:name="Colorful Shading Accent 6" w:uiPriority="1"/>
    <w:lsdException w:name="Colorful List Accent 6" w:uiPriority="1"/>
    <w:lsdException w:name="Colorful Grid Accent 6" w:uiPriority="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4337"/>
    <w:pPr>
      <w:widowControl w:val="0"/>
      <w:jc w:val="both"/>
    </w:pPr>
    <w:rPr>
      <w:kern w:val="2"/>
      <w:sz w:val="21"/>
      <w:szCs w:val="24"/>
    </w:rPr>
  </w:style>
  <w:style w:type="paragraph" w:styleId="1">
    <w:name w:val="heading 1"/>
    <w:basedOn w:val="a"/>
    <w:next w:val="a"/>
    <w:link w:val="1Char"/>
    <w:qFormat/>
    <w:pPr>
      <w:keepNext/>
      <w:outlineLvl w:val="0"/>
    </w:pPr>
    <w:rPr>
      <w:rFonts w:eastAsia="黑体"/>
      <w:sz w:val="28"/>
    </w:rPr>
  </w:style>
  <w:style w:type="paragraph" w:styleId="2">
    <w:name w:val="heading 2"/>
    <w:basedOn w:val="a"/>
    <w:next w:val="a"/>
    <w:link w:val="2Char"/>
    <w:qFormat/>
    <w:pPr>
      <w:keepNext/>
      <w:spacing w:line="360" w:lineRule="auto"/>
      <w:outlineLvl w:val="1"/>
    </w:pPr>
    <w:rPr>
      <w:rFonts w:eastAsia="黑体"/>
      <w:sz w:val="28"/>
    </w:rPr>
  </w:style>
  <w:style w:type="paragraph" w:styleId="3">
    <w:name w:val="heading 3"/>
    <w:basedOn w:val="a"/>
    <w:next w:val="a"/>
    <w:link w:val="3Char"/>
    <w:qFormat/>
    <w:pPr>
      <w:keepNext/>
      <w:keepLines/>
      <w:spacing w:line="360" w:lineRule="auto"/>
      <w:ind w:firstLineChars="200" w:firstLine="1440"/>
      <w:outlineLvl w:val="2"/>
    </w:pPr>
    <w:rPr>
      <w:rFonts w:eastAsia="黑体"/>
      <w:bCs/>
      <w:iCs/>
      <w:sz w:val="28"/>
      <w:szCs w:val="32"/>
    </w:rPr>
  </w:style>
  <w:style w:type="paragraph" w:styleId="4">
    <w:name w:val="heading 4"/>
    <w:basedOn w:val="a"/>
    <w:next w:val="a"/>
    <w:link w:val="4Char"/>
    <w:qFormat/>
    <w:pPr>
      <w:keepNext/>
      <w:keepLines/>
      <w:spacing w:before="280" w:after="290" w:line="372"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0">
    <w:name w:val="正文文本缩进 3 Char"/>
    <w:link w:val="30"/>
    <w:rPr>
      <w:rFonts w:eastAsia="宋体"/>
      <w:kern w:val="2"/>
      <w:sz w:val="24"/>
      <w:szCs w:val="24"/>
      <w:lang w:val="en-US" w:eastAsia="zh-CN" w:bidi="ar-SA"/>
    </w:rPr>
  </w:style>
  <w:style w:type="character" w:customStyle="1" w:styleId="keyword">
    <w:name w:val="keyword"/>
    <w:basedOn w:val="a0"/>
  </w:style>
  <w:style w:type="character" w:styleId="a3">
    <w:name w:val="Strong"/>
    <w:qFormat/>
    <w:rPr>
      <w:b/>
      <w:bCs/>
    </w:rPr>
  </w:style>
  <w:style w:type="character" w:styleId="a4">
    <w:name w:val="Hyperlink"/>
    <w:rPr>
      <w:strike w:val="0"/>
      <w:dstrike w:val="0"/>
      <w:color w:val="136EC2"/>
      <w:u w:val="single"/>
    </w:rPr>
  </w:style>
  <w:style w:type="character" w:styleId="a5">
    <w:name w:val="page number"/>
    <w:basedOn w:val="a0"/>
  </w:style>
  <w:style w:type="character" w:styleId="HTML">
    <w:name w:val="HTML Code"/>
    <w:rPr>
      <w:rFonts w:ascii="Courier New" w:hAnsi="Courier New"/>
      <w:b w:val="0"/>
      <w:i w:val="0"/>
      <w:sz w:val="20"/>
    </w:rPr>
  </w:style>
  <w:style w:type="character" w:styleId="a6">
    <w:name w:val="FollowedHyperlink"/>
    <w:basedOn w:val="a0"/>
    <w:rPr>
      <w:color w:val="851D00"/>
      <w:sz w:val="18"/>
      <w:szCs w:val="18"/>
      <w:u w:val="none"/>
    </w:rPr>
  </w:style>
  <w:style w:type="character" w:styleId="a7">
    <w:name w:val="annotation reference"/>
    <w:rPr>
      <w:sz w:val="21"/>
      <w:szCs w:val="21"/>
    </w:rPr>
  </w:style>
  <w:style w:type="character" w:styleId="a8">
    <w:name w:val="Emphasis"/>
    <w:qFormat/>
    <w:rPr>
      <w:b w:val="0"/>
      <w:i w:val="0"/>
    </w:rPr>
  </w:style>
  <w:style w:type="character" w:styleId="HTML0">
    <w:name w:val="HTML Cite"/>
    <w:rPr>
      <w:b w:val="0"/>
      <w:i w:val="0"/>
    </w:rPr>
  </w:style>
  <w:style w:type="character" w:customStyle="1" w:styleId="Char">
    <w:name w:val="正文首行缩进 Char"/>
    <w:link w:val="a9"/>
    <w:rPr>
      <w:rFonts w:eastAsia="宋体"/>
      <w:kern w:val="2"/>
      <w:sz w:val="21"/>
      <w:szCs w:val="24"/>
      <w:lang w:val="en-US" w:eastAsia="zh-CN" w:bidi="ar-SA"/>
    </w:rPr>
  </w:style>
  <w:style w:type="character" w:customStyle="1" w:styleId="2CharChar">
    <w:name w:val="正文文字缩进 2 Char Char"/>
    <w:rPr>
      <w:rFonts w:ascii="Times New Roman" w:eastAsia="宋体" w:hAnsi="Times New Roman" w:cs="Times New Roman"/>
      <w:sz w:val="28"/>
      <w:szCs w:val="24"/>
    </w:rPr>
  </w:style>
  <w:style w:type="character" w:customStyle="1" w:styleId="2Char">
    <w:name w:val="标题 2 Char"/>
    <w:link w:val="2"/>
    <w:rPr>
      <w:rFonts w:ascii="Times New Roman" w:eastAsia="黑体" w:hAnsi="Times New Roman"/>
      <w:kern w:val="2"/>
      <w:sz w:val="28"/>
      <w:szCs w:val="24"/>
      <w:lang w:val="en-US" w:eastAsia="zh-CN" w:bidi="ar-SA"/>
    </w:rPr>
  </w:style>
  <w:style w:type="character" w:customStyle="1" w:styleId="CharCharChar">
    <w:name w:val="表格文字 Char Char Char"/>
    <w:link w:val="aa"/>
    <w:rPr>
      <w:rFonts w:ascii="仿宋_GB2312" w:eastAsia="仿宋_GB2312" w:hAnsi="Arial Black"/>
      <w:kern w:val="44"/>
      <w:sz w:val="24"/>
      <w:szCs w:val="24"/>
      <w:lang w:val="en-US" w:eastAsia="zh-CN" w:bidi="ar-SA"/>
    </w:rPr>
  </w:style>
  <w:style w:type="character" w:customStyle="1" w:styleId="Char0">
    <w:name w:val="正文文本 Char"/>
    <w:link w:val="ab"/>
    <w:rPr>
      <w:rFonts w:eastAsia="宋体"/>
      <w:kern w:val="2"/>
      <w:sz w:val="21"/>
      <w:szCs w:val="24"/>
      <w:lang w:val="en-US" w:eastAsia="zh-CN" w:bidi="ar-SA"/>
    </w:rPr>
  </w:style>
  <w:style w:type="character" w:customStyle="1" w:styleId="CharChar6">
    <w:name w:val="Char Char6"/>
    <w:rPr>
      <w:rFonts w:ascii="Times New Roman" w:eastAsia="宋体" w:hAnsi="Times New Roman" w:cs="Times New Roman"/>
      <w:szCs w:val="24"/>
    </w:rPr>
  </w:style>
  <w:style w:type="character" w:customStyle="1" w:styleId="CharChar10">
    <w:name w:val="Char Char10"/>
    <w:rPr>
      <w:kern w:val="2"/>
      <w:sz w:val="21"/>
    </w:rPr>
  </w:style>
  <w:style w:type="character" w:customStyle="1" w:styleId="3Char">
    <w:name w:val="标题 3 Char"/>
    <w:link w:val="3"/>
    <w:rPr>
      <w:rFonts w:ascii="Times New Roman" w:eastAsia="黑体" w:hAnsi="Times New Roman"/>
      <w:b w:val="0"/>
      <w:bCs/>
      <w:iCs/>
      <w:kern w:val="2"/>
      <w:sz w:val="28"/>
      <w:szCs w:val="32"/>
      <w:lang w:val="en-US" w:eastAsia="zh-CN" w:bidi="ar-SA"/>
    </w:rPr>
  </w:style>
  <w:style w:type="character" w:customStyle="1" w:styleId="Char1">
    <w:name w:val="文本 Char"/>
    <w:aliases w:val="首行缩进 Char,表正文 Char,正文非缩进 Char,特点 Char,正文（首行缩进两字） Char Char Char Char Char,正文缩进 Char Char Char,正文缩进 Char Char Char Char Char Char Char,正文缩进 Char Char Char Char Char Char Char Char Char Char Char Char Char Char,标题4 Char,s4 Char,正文（首行缩进两字）1 Char"/>
    <w:rPr>
      <w:rFonts w:eastAsia="宋体"/>
      <w:kern w:val="2"/>
      <w:sz w:val="28"/>
      <w:lang w:val="en-US" w:eastAsia="zh-CN" w:bidi="ar-SA"/>
    </w:rPr>
  </w:style>
  <w:style w:type="character" w:customStyle="1" w:styleId="1Char">
    <w:name w:val="标题 1 Char"/>
    <w:link w:val="1"/>
    <w:rPr>
      <w:rFonts w:ascii="Times New Roman" w:eastAsia="黑体" w:hAnsi="Times New Roman"/>
      <w:kern w:val="2"/>
      <w:sz w:val="28"/>
      <w:szCs w:val="24"/>
      <w:lang w:val="en-US" w:eastAsia="zh-CN" w:bidi="ar-SA"/>
    </w:rPr>
  </w:style>
  <w:style w:type="character" w:customStyle="1" w:styleId="CharChar">
    <w:name w:val="正文（首行缩进两字） Char Char"/>
    <w:rPr>
      <w:rFonts w:eastAsia="宋体"/>
      <w:kern w:val="2"/>
      <w:sz w:val="24"/>
      <w:lang w:val="en-US" w:eastAsia="zh-CN" w:bidi="ar-SA"/>
    </w:rPr>
  </w:style>
  <w:style w:type="character" w:customStyle="1" w:styleId="font01">
    <w:name w:val="font01"/>
    <w:basedOn w:val="a0"/>
    <w:rPr>
      <w:rFonts w:ascii="宋体" w:eastAsia="宋体" w:hAnsi="宋体" w:cs="宋体" w:hint="eastAsia"/>
      <w:b/>
      <w:color w:val="000000"/>
      <w:sz w:val="21"/>
      <w:szCs w:val="21"/>
      <w:u w:val="none"/>
      <w:vertAlign w:val="superscript"/>
    </w:rPr>
  </w:style>
  <w:style w:type="character" w:customStyle="1" w:styleId="Char2">
    <w:name w:val="批注文字 Char"/>
    <w:link w:val="ac"/>
    <w:rPr>
      <w:rFonts w:eastAsia="宋体"/>
      <w:kern w:val="2"/>
      <w:sz w:val="21"/>
      <w:lang w:val="en-US" w:eastAsia="zh-CN" w:bidi="ar-SA"/>
    </w:rPr>
  </w:style>
  <w:style w:type="character" w:customStyle="1" w:styleId="Char3">
    <w:name w:val="批注主题 Char"/>
    <w:link w:val="ad"/>
    <w:rPr>
      <w:rFonts w:eastAsia="宋体"/>
      <w:b/>
      <w:bCs/>
      <w:kern w:val="2"/>
      <w:sz w:val="21"/>
      <w:szCs w:val="24"/>
      <w:lang w:val="en-US" w:eastAsia="zh-CN" w:bidi="ar-SA"/>
    </w:rPr>
  </w:style>
  <w:style w:type="character" w:customStyle="1" w:styleId="1CharChar">
    <w:name w:val="表内容1 Char Char"/>
    <w:link w:val="10"/>
    <w:rPr>
      <w:rFonts w:eastAsia="宋体"/>
      <w:bCs/>
      <w:kern w:val="2"/>
      <w:sz w:val="21"/>
      <w:szCs w:val="24"/>
      <w:lang w:val="en-US" w:eastAsia="zh-CN" w:bidi="ar-SA"/>
    </w:rPr>
  </w:style>
  <w:style w:type="character" w:customStyle="1" w:styleId="CharChar0">
    <w:name w:val="报告书正文 Char Char"/>
    <w:link w:val="ae"/>
    <w:rPr>
      <w:rFonts w:ascii="宋体" w:eastAsia="宋体" w:hAnsi="宋体" w:cs="Arial"/>
      <w:bCs/>
      <w:snapToGrid w:val="0"/>
      <w:sz w:val="24"/>
      <w:szCs w:val="24"/>
      <w:lang w:val="en-US" w:eastAsia="zh-CN" w:bidi="ar-SA"/>
    </w:rPr>
  </w:style>
  <w:style w:type="character" w:customStyle="1" w:styleId="CharChar1">
    <w:name w:val="样式 正文缩进表正文正文非缩进 + Char Char"/>
    <w:link w:val="af"/>
    <w:rPr>
      <w:rFonts w:ascii="宋体" w:eastAsia="宋体" w:hAnsi="宋体"/>
      <w:sz w:val="28"/>
      <w:szCs w:val="24"/>
      <w:lang w:val="en-US" w:eastAsia="zh-CN" w:bidi="ar-SA"/>
    </w:rPr>
  </w:style>
  <w:style w:type="character" w:customStyle="1" w:styleId="ReChar">
    <w:name w:val="Re Char"/>
    <w:aliases w:val="Head 3 WSA Char,h3 Char,H3 Char,level_3 Char,PIM 3 Char,Level 3 Head Char,Heading 3 - old Char,sect1.2.3 Char,sect1.2.31 Char,sect1.2.32 Char,sect1.2.311 Char,sect1.2.33 Char,sect1.2.312 Char,Bold Head Char,bh Char,3rd level Char,(A-3) Char"/>
    <w:rPr>
      <w:rFonts w:ascii="Times New Roman" w:eastAsia="宋体" w:hAnsi="Times New Roman" w:cs="Times New Roman"/>
      <w:b/>
      <w:bCs/>
      <w:iCs/>
      <w:sz w:val="32"/>
      <w:szCs w:val="32"/>
    </w:rPr>
  </w:style>
  <w:style w:type="character" w:customStyle="1" w:styleId="CharChar2">
    <w:name w:val="表头 Char Char"/>
    <w:link w:val="af0"/>
    <w:rPr>
      <w:rFonts w:ascii="宋体" w:eastAsia="宋体" w:hAnsi="宋体" w:cs="Arial"/>
      <w:b/>
      <w:snapToGrid w:val="0"/>
      <w:sz w:val="24"/>
      <w:szCs w:val="24"/>
      <w:lang w:val="zh-CN" w:eastAsia="zh-CN" w:bidi="ar-SA"/>
    </w:rPr>
  </w:style>
  <w:style w:type="character" w:customStyle="1" w:styleId="CharChar3">
    <w:name w:val="报告表  段 Char Char"/>
    <w:rPr>
      <w:rFonts w:ascii="宋体" w:eastAsia="宋体"/>
      <w:sz w:val="24"/>
      <w:lang w:val="en-US" w:eastAsia="zh-CN" w:bidi="ar-SA"/>
    </w:rPr>
  </w:style>
  <w:style w:type="character" w:customStyle="1" w:styleId="Char4">
    <w:name w:val="日期 Char"/>
    <w:link w:val="af1"/>
    <w:rPr>
      <w:rFonts w:eastAsia="宋体"/>
      <w:kern w:val="2"/>
      <w:sz w:val="24"/>
      <w:lang w:val="en-US" w:eastAsia="zh-CN" w:bidi="ar-SA"/>
    </w:rPr>
  </w:style>
  <w:style w:type="character" w:customStyle="1" w:styleId="af2">
    <w:name w:val="样式 红色"/>
    <w:rPr>
      <w:color w:val="FF0000"/>
      <w:spacing w:val="8"/>
      <w:w w:val="100"/>
      <w:position w:val="0"/>
    </w:rPr>
  </w:style>
  <w:style w:type="character" w:customStyle="1" w:styleId="1122CharChar">
    <w:name w:val="正文1122 Char Char"/>
    <w:link w:val="1122"/>
    <w:rPr>
      <w:rFonts w:ascii="宋体" w:hAnsi="宋体"/>
      <w:kern w:val="2"/>
      <w:sz w:val="24"/>
      <w:lang w:val="en-US" w:eastAsia="zh-CN" w:bidi="ar-SA"/>
    </w:rPr>
  </w:style>
  <w:style w:type="character" w:customStyle="1" w:styleId="Char10">
    <w:name w:val="报告书正文 Char1"/>
    <w:rPr>
      <w:rFonts w:eastAsia="宋体"/>
      <w:kern w:val="2"/>
      <w:sz w:val="28"/>
      <w:szCs w:val="28"/>
      <w:lang w:val="en-US" w:eastAsia="zh-CN" w:bidi="ar-SA"/>
    </w:rPr>
  </w:style>
  <w:style w:type="character" w:customStyle="1" w:styleId="apple-converted-space">
    <w:name w:val="apple-converted-space"/>
    <w:basedOn w:val="a0"/>
  </w:style>
  <w:style w:type="character" w:customStyle="1" w:styleId="Char5">
    <w:name w:val="文档结构图 Char"/>
    <w:link w:val="af3"/>
    <w:rPr>
      <w:rFonts w:eastAsia="宋体"/>
      <w:kern w:val="2"/>
      <w:sz w:val="21"/>
      <w:szCs w:val="24"/>
      <w:lang w:val="en-US" w:eastAsia="zh-CN" w:bidi="ar-SA"/>
    </w:rPr>
  </w:style>
  <w:style w:type="character" w:customStyle="1" w:styleId="CharChar4">
    <w:name w:val="文章正文样式 Char Char"/>
    <w:link w:val="af4"/>
    <w:rPr>
      <w:rFonts w:ascii="宋体" w:eastAsia="宋体" w:hAnsi="宋体" w:cs="宋体"/>
      <w:kern w:val="2"/>
      <w:sz w:val="24"/>
      <w:lang w:val="en-US" w:eastAsia="zh-CN" w:bidi="ar-SA"/>
    </w:rPr>
  </w:style>
  <w:style w:type="character" w:customStyle="1" w:styleId="HTMLChar">
    <w:name w:val="HTML 预设格式 Char"/>
    <w:link w:val="HTML1"/>
    <w:rPr>
      <w:rFonts w:ascii="Arial Unicode MS" w:eastAsia="Arial Unicode MS" w:hAnsi="Arial Unicode MS" w:cs="Arial Unicode MS"/>
    </w:rPr>
  </w:style>
  <w:style w:type="character" w:customStyle="1" w:styleId="2Char0">
    <w:name w:val="正文首行缩进 2 Char"/>
    <w:link w:val="20"/>
    <w:rPr>
      <w:rFonts w:eastAsia="宋体"/>
      <w:kern w:val="2"/>
      <w:sz w:val="21"/>
      <w:szCs w:val="24"/>
      <w:lang w:val="en-US" w:eastAsia="zh-CN" w:bidi="ar-SA"/>
    </w:rPr>
  </w:style>
  <w:style w:type="character" w:customStyle="1" w:styleId="font11">
    <w:name w:val="font11"/>
    <w:basedOn w:val="a0"/>
    <w:rPr>
      <w:rFonts w:ascii="宋体" w:eastAsia="宋体" w:hAnsi="宋体" w:cs="宋体" w:hint="eastAsia"/>
      <w:b/>
      <w:color w:val="000000"/>
      <w:sz w:val="21"/>
      <w:szCs w:val="21"/>
      <w:u w:val="none"/>
    </w:rPr>
  </w:style>
  <w:style w:type="character" w:customStyle="1" w:styleId="Char6">
    <w:name w:val="正文（首行缩进两字） Char"/>
    <w:rPr>
      <w:rFonts w:eastAsia="宋体"/>
      <w:kern w:val="2"/>
      <w:sz w:val="24"/>
      <w:lang w:val="en-US" w:eastAsia="zh-CN"/>
    </w:rPr>
  </w:style>
  <w:style w:type="character" w:customStyle="1" w:styleId="Char11">
    <w:name w:val="正文缩进 Char1"/>
    <w:link w:val="af5"/>
    <w:rPr>
      <w:rFonts w:eastAsia="宋体"/>
      <w:kern w:val="2"/>
      <w:sz w:val="24"/>
      <w:lang w:val="en-US" w:eastAsia="zh-CN" w:bidi="ar-SA"/>
    </w:rPr>
  </w:style>
  <w:style w:type="character" w:customStyle="1" w:styleId="content">
    <w:name w:val="content"/>
    <w:basedOn w:val="a0"/>
  </w:style>
  <w:style w:type="character" w:customStyle="1" w:styleId="Char1CharChar">
    <w:name w:val="正文首行缩进 Char1 Char Char"/>
    <w:aliases w:val="正文首行缩进 Char Char Char Char,正文首行缩进 Char Char Char Char Char Char Char,正文首行缩进 Char Char Char Char Char Char Char Char Char Char Char Char Char Char Char Char Char,正文首行缩进 Char1 Char Char Char Char,正文首行缩进2 Char,正文5号 Char Char"/>
    <w:rPr>
      <w:rFonts w:ascii="Times New Roman" w:hAnsi="Times New Roman"/>
      <w:kern w:val="2"/>
      <w:sz w:val="21"/>
      <w:szCs w:val="24"/>
    </w:rPr>
  </w:style>
  <w:style w:type="character" w:customStyle="1" w:styleId="apple-style-span">
    <w:name w:val="apple-style-span"/>
    <w:basedOn w:val="a0"/>
  </w:style>
  <w:style w:type="character" w:customStyle="1" w:styleId="hjstyle2">
    <w:name w:val="hj style2"/>
    <w:basedOn w:val="a0"/>
  </w:style>
  <w:style w:type="character" w:customStyle="1" w:styleId="Char7">
    <w:name w:val="宏文本 Char"/>
    <w:link w:val="af6"/>
    <w:rPr>
      <w:rFonts w:ascii="Courier New" w:hAnsi="Courier New" w:cs="Courier New"/>
      <w:kern w:val="2"/>
      <w:sz w:val="24"/>
      <w:szCs w:val="24"/>
      <w:lang w:val="en-US" w:eastAsia="zh-CN" w:bidi="ar-SA"/>
    </w:rPr>
  </w:style>
  <w:style w:type="character" w:customStyle="1" w:styleId="CharChar5">
    <w:name w:val="报告 Char Char"/>
    <w:rPr>
      <w:rFonts w:eastAsia="宋体"/>
      <w:sz w:val="24"/>
      <w:lang w:val="en-US" w:eastAsia="zh-CN" w:bidi="ar-SA"/>
    </w:rPr>
  </w:style>
  <w:style w:type="character" w:customStyle="1" w:styleId="3Char1">
    <w:name w:val="正文文本 3 Char"/>
    <w:link w:val="31"/>
    <w:rPr>
      <w:rFonts w:eastAsia="宋体"/>
      <w:kern w:val="2"/>
      <w:sz w:val="16"/>
      <w:szCs w:val="16"/>
      <w:lang w:val="en-US" w:eastAsia="zh-CN" w:bidi="ar-SA"/>
    </w:rPr>
  </w:style>
  <w:style w:type="character" w:customStyle="1" w:styleId="2Char1">
    <w:name w:val="正文文本 2 Char"/>
    <w:link w:val="21"/>
    <w:rPr>
      <w:rFonts w:eastAsia="宋体"/>
      <w:kern w:val="2"/>
      <w:sz w:val="21"/>
      <w:szCs w:val="24"/>
      <w:lang w:val="en-US" w:eastAsia="zh-CN" w:bidi="ar-SA"/>
    </w:rPr>
  </w:style>
  <w:style w:type="character" w:customStyle="1" w:styleId="h31">
    <w:name w:val="h31"/>
    <w:rPr>
      <w:sz w:val="21"/>
      <w:szCs w:val="21"/>
    </w:rPr>
  </w:style>
  <w:style w:type="character" w:customStyle="1" w:styleId="Char8">
    <w:name w:val="标题 Char"/>
    <w:link w:val="af7"/>
    <w:rPr>
      <w:rFonts w:ascii="Arial" w:hAnsi="Arial" w:cs="Arial"/>
      <w:b/>
      <w:bCs/>
      <w:kern w:val="2"/>
      <w:sz w:val="32"/>
      <w:szCs w:val="32"/>
    </w:rPr>
  </w:style>
  <w:style w:type="character" w:customStyle="1" w:styleId="CharChar11">
    <w:name w:val="Char Char11"/>
    <w:rPr>
      <w:rFonts w:eastAsia="宋体"/>
      <w:kern w:val="2"/>
      <w:sz w:val="28"/>
      <w:szCs w:val="24"/>
      <w:lang w:val="en-US" w:eastAsia="zh-CN" w:bidi="ar-SA"/>
    </w:rPr>
  </w:style>
  <w:style w:type="character" w:customStyle="1" w:styleId="Char9">
    <w:name w:val="页脚 Char"/>
    <w:link w:val="af8"/>
    <w:rPr>
      <w:rFonts w:eastAsia="宋体"/>
      <w:kern w:val="2"/>
      <w:sz w:val="18"/>
      <w:szCs w:val="18"/>
      <w:lang w:val="en-US" w:eastAsia="zh-CN" w:bidi="ar-SA"/>
    </w:rPr>
  </w:style>
  <w:style w:type="character" w:customStyle="1" w:styleId="Chara">
    <w:name w:val="正文缩进 Char"/>
    <w:aliases w:val="正文（首行缩进两字） Char2,正文（首行缩进两字） Char Char Char1,正文（首行缩进两字） Char Char2,文本条款 Char1,表格标题 Char1,正文（首行缩进两字） Char Char Char Char Char Char Char Char Char Char1,正文（首行缩进两字） Char Char Char Char Char Char1"/>
    <w:rPr>
      <w:rFonts w:eastAsia="宋体"/>
      <w:kern w:val="2"/>
      <w:sz w:val="21"/>
      <w:szCs w:val="24"/>
      <w:lang w:val="en-US" w:eastAsia="zh-CN" w:bidi="ar-SA"/>
    </w:rPr>
  </w:style>
  <w:style w:type="character" w:customStyle="1" w:styleId="CharChar7">
    <w:name w:val="表格文字 Char Char"/>
    <w:rPr>
      <w:rFonts w:ascii="仿宋_GB2312" w:eastAsia="仿宋_GB2312" w:hAnsi="Arial Black"/>
      <w:kern w:val="44"/>
      <w:sz w:val="24"/>
      <w:szCs w:val="24"/>
      <w:lang w:val="en-US" w:eastAsia="zh-CN" w:bidi="ar-SA"/>
    </w:rPr>
  </w:style>
  <w:style w:type="character" w:customStyle="1" w:styleId="Charb">
    <w:name w:val="正文文本缩进 Char"/>
    <w:link w:val="af9"/>
    <w:rPr>
      <w:rFonts w:eastAsia="宋体"/>
      <w:kern w:val="2"/>
      <w:sz w:val="28"/>
      <w:szCs w:val="24"/>
      <w:lang w:val="en-US" w:eastAsia="zh-CN" w:bidi="ar-SA"/>
    </w:rPr>
  </w:style>
  <w:style w:type="character" w:customStyle="1" w:styleId="CharChar15">
    <w:name w:val="Char Char15"/>
    <w:rPr>
      <w:rFonts w:ascii="Arial" w:eastAsia="黑体" w:hAnsi="Arial" w:cs="Times New Roman"/>
      <w:b/>
      <w:bCs/>
      <w:sz w:val="28"/>
      <w:szCs w:val="28"/>
    </w:rPr>
  </w:style>
  <w:style w:type="character" w:customStyle="1" w:styleId="Charc">
    <w:name w:val="页眉 Char"/>
    <w:link w:val="afa"/>
    <w:rPr>
      <w:rFonts w:eastAsia="宋体"/>
      <w:kern w:val="2"/>
      <w:sz w:val="18"/>
      <w:szCs w:val="18"/>
      <w:lang w:val="en-US" w:eastAsia="zh-CN" w:bidi="ar-SA"/>
    </w:rPr>
  </w:style>
  <w:style w:type="character" w:customStyle="1" w:styleId="Chard">
    <w:name w:val="纯文本 Char"/>
    <w:link w:val="afb"/>
    <w:rPr>
      <w:rFonts w:ascii="宋体" w:eastAsia="宋体" w:hAnsi="Courier New"/>
      <w:kern w:val="2"/>
      <w:sz w:val="28"/>
      <w:szCs w:val="21"/>
      <w:lang w:val="en-US" w:eastAsia="zh-CN" w:bidi="ar-SA"/>
    </w:rPr>
  </w:style>
  <w:style w:type="character" w:customStyle="1" w:styleId="Chare">
    <w:name w:val="百仁正文 Char"/>
    <w:link w:val="afc"/>
    <w:qFormat/>
    <w:rPr>
      <w:color w:val="000000"/>
      <w:sz w:val="24"/>
    </w:rPr>
  </w:style>
  <w:style w:type="character" w:customStyle="1" w:styleId="2Char2">
    <w:name w:val="正文文本缩进 2 Char"/>
    <w:link w:val="22"/>
    <w:rPr>
      <w:rFonts w:eastAsia="宋体"/>
      <w:kern w:val="2"/>
      <w:sz w:val="28"/>
      <w:szCs w:val="24"/>
      <w:lang w:val="en-US" w:eastAsia="zh-CN" w:bidi="ar-SA"/>
    </w:rPr>
  </w:style>
  <w:style w:type="character" w:customStyle="1" w:styleId="4Char">
    <w:name w:val="标题 4 Char"/>
    <w:link w:val="4"/>
    <w:rPr>
      <w:rFonts w:ascii="Arial" w:eastAsia="黑体" w:hAnsi="Arial"/>
      <w:b/>
      <w:bCs/>
      <w:kern w:val="2"/>
      <w:sz w:val="28"/>
      <w:szCs w:val="28"/>
      <w:lang w:val="en-US" w:eastAsia="zh-CN" w:bidi="ar-SA"/>
    </w:rPr>
  </w:style>
  <w:style w:type="character" w:customStyle="1" w:styleId="Charf">
    <w:name w:val="正文文字 Char"/>
    <w:aliases w:val="正文文本 Char2,正文文本 Char1 Char1,正文文本 Char2 Char Char1,正文文本 Char1 Char Char Char1, Char Char Char Char Char Char1, Char Char Char Char2,正文文字1 Char1,表标 Char1,bt Char1,body text Char1,Body Text x Char1,正文文本 Char Char Char1"/>
    <w:link w:val="afd"/>
    <w:rPr>
      <w:rFonts w:eastAsia="宋体" w:hAnsi="宋体"/>
      <w:color w:val="FF0000"/>
      <w:sz w:val="24"/>
      <w:szCs w:val="24"/>
      <w:lang w:val="en-US" w:eastAsia="zh-CN" w:bidi="ar-SA"/>
    </w:rPr>
  </w:style>
  <w:style w:type="character" w:customStyle="1" w:styleId="mCharChar">
    <w:name w:val="正文（首行缩进两字）m Char Char"/>
    <w:rPr>
      <w:rFonts w:ascii="宋体" w:eastAsia="宋体" w:hAnsi="宋体"/>
      <w:kern w:val="2"/>
      <w:sz w:val="24"/>
      <w:lang w:val="en-US" w:eastAsia="zh-CN" w:bidi="ar-SA"/>
    </w:rPr>
  </w:style>
  <w:style w:type="character" w:customStyle="1" w:styleId="121zhengwen111">
    <w:name w:val="121zhengwen111"/>
    <w:rPr>
      <w:sz w:val="20"/>
      <w:szCs w:val="20"/>
    </w:rPr>
  </w:style>
  <w:style w:type="character" w:customStyle="1" w:styleId="Charf0">
    <w:name w:val="批注框文本 Char"/>
    <w:link w:val="afe"/>
    <w:rPr>
      <w:rFonts w:eastAsia="宋体"/>
      <w:kern w:val="2"/>
      <w:sz w:val="18"/>
      <w:szCs w:val="18"/>
      <w:lang w:val="en-US" w:eastAsia="zh-CN" w:bidi="ar-SA"/>
    </w:rPr>
  </w:style>
  <w:style w:type="character" w:customStyle="1" w:styleId="Char20">
    <w:name w:val="君邦正文 Char2"/>
    <w:rPr>
      <w:rFonts w:ascii="宋体" w:eastAsia="宋体" w:hAnsi="宋体" w:cs="宋体"/>
      <w:kern w:val="2"/>
      <w:sz w:val="24"/>
      <w:szCs w:val="24"/>
      <w:lang w:val="en-US" w:eastAsia="zh-CN" w:bidi="ar-SA"/>
    </w:rPr>
  </w:style>
  <w:style w:type="paragraph" w:styleId="af3">
    <w:name w:val="Document Map"/>
    <w:basedOn w:val="a"/>
    <w:link w:val="Char5"/>
    <w:pPr>
      <w:shd w:val="clear" w:color="auto" w:fill="000080"/>
    </w:pPr>
  </w:style>
  <w:style w:type="paragraph" w:styleId="aff">
    <w:name w:val="caption"/>
    <w:basedOn w:val="a"/>
    <w:next w:val="a"/>
    <w:qFormat/>
    <w:rPr>
      <w:rFonts w:ascii="Cambria" w:eastAsia="黑体" w:hAnsi="Cambria"/>
      <w:sz w:val="20"/>
      <w:szCs w:val="20"/>
    </w:rPr>
  </w:style>
  <w:style w:type="paragraph" w:styleId="a9">
    <w:name w:val="Body Text First Indent"/>
    <w:basedOn w:val="ab"/>
    <w:link w:val="Char"/>
    <w:pPr>
      <w:ind w:firstLineChars="100" w:firstLine="420"/>
    </w:pPr>
  </w:style>
  <w:style w:type="paragraph" w:styleId="ad">
    <w:name w:val="annotation subject"/>
    <w:basedOn w:val="ac"/>
    <w:next w:val="ac"/>
    <w:link w:val="Char3"/>
    <w:rPr>
      <w:b/>
      <w:bCs/>
      <w:szCs w:val="24"/>
    </w:rPr>
  </w:style>
  <w:style w:type="paragraph" w:styleId="31">
    <w:name w:val="Body Text 3"/>
    <w:basedOn w:val="a"/>
    <w:link w:val="3Char1"/>
    <w:pPr>
      <w:spacing w:after="120"/>
    </w:pPr>
    <w:rPr>
      <w:sz w:val="16"/>
      <w:szCs w:val="16"/>
    </w:rPr>
  </w:style>
  <w:style w:type="paragraph" w:styleId="ab">
    <w:name w:val="Body Text"/>
    <w:basedOn w:val="a"/>
    <w:link w:val="Char0"/>
    <w:pPr>
      <w:spacing w:after="120"/>
    </w:pPr>
  </w:style>
  <w:style w:type="paragraph" w:styleId="af9">
    <w:name w:val="Body Text Indent"/>
    <w:basedOn w:val="a"/>
    <w:link w:val="Charb"/>
    <w:pPr>
      <w:spacing w:before="240"/>
      <w:ind w:firstLine="570"/>
    </w:pPr>
    <w:rPr>
      <w:sz w:val="28"/>
    </w:rPr>
  </w:style>
  <w:style w:type="paragraph" w:styleId="ac">
    <w:name w:val="annotation text"/>
    <w:basedOn w:val="a"/>
    <w:link w:val="Char2"/>
    <w:pPr>
      <w:jc w:val="left"/>
    </w:pPr>
    <w:rPr>
      <w:szCs w:val="20"/>
    </w:rPr>
  </w:style>
  <w:style w:type="paragraph" w:styleId="af5">
    <w:name w:val="Normal Indent"/>
    <w:basedOn w:val="a"/>
    <w:link w:val="Char11"/>
    <w:pPr>
      <w:ind w:firstLine="420"/>
    </w:pPr>
    <w:rPr>
      <w:sz w:val="24"/>
      <w:szCs w:val="20"/>
    </w:rPr>
  </w:style>
  <w:style w:type="paragraph" w:styleId="af6">
    <w:name w:val="macro"/>
    <w:link w:val="Char7"/>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paragraph" w:customStyle="1" w:styleId="CharCharCharCharCharChar3CharCharCharCharCharCharChar">
    <w:name w:val="Char Char Char Char Char Char3 Char Char Char Char Char Char Char"/>
    <w:basedOn w:val="a"/>
    <w:next w:val="a"/>
  </w:style>
  <w:style w:type="paragraph" w:customStyle="1" w:styleId="aff0">
    <w:name w:val="二级条标题"/>
    <w:basedOn w:val="a"/>
    <w:next w:val="a"/>
    <w:pPr>
      <w:widowControl/>
      <w:tabs>
        <w:tab w:val="left" w:pos="360"/>
        <w:tab w:val="left" w:pos="1740"/>
        <w:tab w:val="left" w:pos="2130"/>
        <w:tab w:val="left" w:pos="2160"/>
        <w:tab w:val="left" w:pos="2790"/>
      </w:tabs>
      <w:ind w:left="2790" w:hanging="960"/>
      <w:outlineLvl w:val="3"/>
    </w:pPr>
    <w:rPr>
      <w:rFonts w:ascii="黑体" w:eastAsia="黑体"/>
      <w:kern w:val="0"/>
      <w:szCs w:val="20"/>
    </w:rPr>
  </w:style>
  <w:style w:type="paragraph" w:styleId="af8">
    <w:name w:val="footer"/>
    <w:basedOn w:val="a"/>
    <w:link w:val="Char9"/>
    <w:pPr>
      <w:tabs>
        <w:tab w:val="center" w:pos="4153"/>
        <w:tab w:val="right" w:pos="8306"/>
      </w:tabs>
      <w:snapToGrid w:val="0"/>
      <w:jc w:val="left"/>
    </w:pPr>
    <w:rPr>
      <w:sz w:val="18"/>
      <w:szCs w:val="18"/>
    </w:rPr>
  </w:style>
  <w:style w:type="paragraph" w:customStyle="1" w:styleId="af4">
    <w:name w:val="文章正文样式"/>
    <w:basedOn w:val="a"/>
    <w:link w:val="CharChar4"/>
    <w:pPr>
      <w:spacing w:line="520" w:lineRule="exact"/>
      <w:ind w:firstLineChars="200" w:firstLine="480"/>
      <w:jc w:val="left"/>
    </w:pPr>
    <w:rPr>
      <w:rFonts w:ascii="宋体" w:hAnsi="宋体" w:cs="宋体"/>
      <w:sz w:val="24"/>
      <w:szCs w:val="20"/>
    </w:rPr>
  </w:style>
  <w:style w:type="paragraph" w:styleId="afb">
    <w:name w:val="Plain Text"/>
    <w:basedOn w:val="a"/>
    <w:link w:val="Chard"/>
    <w:pPr>
      <w:spacing w:line="240" w:lineRule="atLeast"/>
    </w:pPr>
    <w:rPr>
      <w:rFonts w:ascii="宋体" w:hAnsi="Courier New"/>
      <w:sz w:val="28"/>
      <w:szCs w:val="21"/>
    </w:rPr>
  </w:style>
  <w:style w:type="paragraph" w:styleId="afa">
    <w:name w:val="header"/>
    <w:basedOn w:val="a"/>
    <w:link w:val="Charc"/>
    <w:pPr>
      <w:pBdr>
        <w:bottom w:val="single" w:sz="6" w:space="1" w:color="auto"/>
      </w:pBdr>
      <w:tabs>
        <w:tab w:val="center" w:pos="4153"/>
        <w:tab w:val="right" w:pos="8306"/>
      </w:tabs>
      <w:snapToGrid w:val="0"/>
      <w:jc w:val="center"/>
    </w:pPr>
    <w:rPr>
      <w:sz w:val="18"/>
      <w:szCs w:val="18"/>
    </w:rPr>
  </w:style>
  <w:style w:type="paragraph" w:customStyle="1" w:styleId="aff1">
    <w:name w:val="正文标准样式"/>
    <w:basedOn w:val="a"/>
    <w:pPr>
      <w:adjustRightInd w:val="0"/>
      <w:spacing w:line="360" w:lineRule="auto"/>
      <w:ind w:firstLineChars="150" w:firstLine="360"/>
      <w:textAlignment w:val="baseline"/>
    </w:pPr>
    <w:rPr>
      <w:color w:val="0000FF"/>
      <w:kern w:val="0"/>
      <w:sz w:val="24"/>
      <w:szCs w:val="20"/>
    </w:rPr>
  </w:style>
  <w:style w:type="paragraph" w:styleId="af1">
    <w:name w:val="Date"/>
    <w:basedOn w:val="a"/>
    <w:next w:val="a"/>
    <w:link w:val="Char4"/>
    <w:rPr>
      <w:sz w:val="24"/>
      <w:szCs w:val="20"/>
    </w:rPr>
  </w:style>
  <w:style w:type="paragraph" w:customStyle="1" w:styleId="aff2">
    <w:name w:val="报告表格头"/>
    <w:basedOn w:val="a"/>
    <w:pPr>
      <w:tabs>
        <w:tab w:val="left" w:pos="1539"/>
      </w:tabs>
      <w:autoSpaceDE w:val="0"/>
      <w:autoSpaceDN w:val="0"/>
      <w:spacing w:line="520" w:lineRule="exact"/>
      <w:ind w:left="1539" w:hanging="737"/>
    </w:pPr>
    <w:rPr>
      <w:rFonts w:eastAsia="黑体"/>
      <w:bCs/>
      <w:sz w:val="24"/>
    </w:rPr>
  </w:style>
  <w:style w:type="paragraph" w:styleId="30">
    <w:name w:val="Body Text Indent 3"/>
    <w:basedOn w:val="a"/>
    <w:link w:val="3Char0"/>
    <w:pPr>
      <w:spacing w:line="360" w:lineRule="auto"/>
      <w:ind w:firstLineChars="200" w:firstLine="480"/>
    </w:pPr>
    <w:rPr>
      <w:sz w:val="24"/>
    </w:rPr>
  </w:style>
  <w:style w:type="paragraph" w:customStyle="1" w:styleId="100">
    <w:name w:val="10"/>
    <w:basedOn w:val="a"/>
    <w:next w:val="af9"/>
    <w:pPr>
      <w:ind w:firstLine="540"/>
    </w:pPr>
    <w:rPr>
      <w:rFonts w:ascii="宋体"/>
      <w:sz w:val="28"/>
      <w:szCs w:val="20"/>
    </w:rPr>
  </w:style>
  <w:style w:type="paragraph" w:customStyle="1" w:styleId="Charf1">
    <w:name w:val="Char"/>
    <w:basedOn w:val="a"/>
    <w:next w:val="20"/>
    <w:pPr>
      <w:spacing w:line="360" w:lineRule="auto"/>
      <w:jc w:val="center"/>
    </w:pPr>
    <w:rPr>
      <w:rFonts w:hAnsi="宋体"/>
      <w:color w:val="008000"/>
      <w:szCs w:val="21"/>
    </w:rPr>
  </w:style>
  <w:style w:type="paragraph" w:styleId="20">
    <w:name w:val="Body Text First Indent 2"/>
    <w:basedOn w:val="a"/>
    <w:next w:val="a"/>
    <w:link w:val="2Char0"/>
    <w:pPr>
      <w:spacing w:after="120"/>
      <w:ind w:leftChars="200" w:left="420" w:firstLineChars="200" w:firstLine="420"/>
    </w:pPr>
  </w:style>
  <w:style w:type="paragraph" w:styleId="aff3">
    <w:name w:val="List"/>
    <w:basedOn w:val="a"/>
    <w:pPr>
      <w:spacing w:before="20" w:after="20"/>
      <w:jc w:val="center"/>
    </w:pPr>
    <w:rPr>
      <w:sz w:val="24"/>
      <w:szCs w:val="20"/>
    </w:rPr>
  </w:style>
  <w:style w:type="paragraph" w:customStyle="1" w:styleId="reader-word-layerreader-word-s1-19">
    <w:name w:val="reader-word-layer reader-word-s1-19"/>
    <w:basedOn w:val="a"/>
    <w:pPr>
      <w:widowControl/>
      <w:spacing w:before="100" w:beforeAutospacing="1" w:after="100" w:afterAutospacing="1"/>
      <w:jc w:val="left"/>
    </w:pPr>
    <w:rPr>
      <w:rFonts w:ascii="宋体" w:hAnsi="宋体" w:cs="宋体"/>
      <w:kern w:val="0"/>
      <w:sz w:val="24"/>
    </w:rPr>
  </w:style>
  <w:style w:type="paragraph" w:styleId="11">
    <w:name w:val="toc 1"/>
    <w:basedOn w:val="a"/>
    <w:next w:val="a"/>
  </w:style>
  <w:style w:type="paragraph" w:customStyle="1" w:styleId="ParaChar">
    <w:name w:val="默认段落字体 Para Char"/>
    <w:basedOn w:val="a"/>
    <w:pPr>
      <w:autoSpaceDE w:val="0"/>
      <w:autoSpaceDN w:val="0"/>
      <w:adjustRightInd w:val="0"/>
      <w:jc w:val="left"/>
      <w:outlineLvl w:val="1"/>
    </w:pPr>
    <w:rPr>
      <w:rFonts w:ascii="楷体_GB2312" w:eastAsia="楷体_GB2312" w:hAnsi="宋体" w:cs="宋体"/>
      <w:kern w:val="0"/>
    </w:rPr>
  </w:style>
  <w:style w:type="paragraph" w:customStyle="1" w:styleId="xl43">
    <w:name w:val="xl43"/>
    <w:basedOn w:val="a"/>
    <w:pPr>
      <w:widowControl/>
      <w:pBdr>
        <w:right w:val="single" w:sz="4" w:space="0" w:color="auto"/>
      </w:pBdr>
      <w:spacing w:before="100" w:beforeAutospacing="1" w:after="100" w:afterAutospacing="1"/>
      <w:textAlignment w:val="center"/>
    </w:pPr>
    <w:rPr>
      <w:rFonts w:ascii="仿宋_GB2312" w:eastAsia="仿宋_GB2312" w:hAnsi="Arial Unicode MS" w:cs="Arial Unicode MS" w:hint="eastAsia"/>
      <w:kern w:val="0"/>
      <w:sz w:val="18"/>
      <w:szCs w:val="18"/>
    </w:rPr>
  </w:style>
  <w:style w:type="paragraph" w:customStyle="1" w:styleId="aff4">
    <w:name w:val="新表项"/>
    <w:basedOn w:val="a"/>
    <w:pPr>
      <w:adjustRightInd w:val="0"/>
      <w:spacing w:before="60" w:line="336" w:lineRule="auto"/>
      <w:ind w:firstLine="505"/>
      <w:textAlignment w:val="baseline"/>
    </w:pPr>
    <w:rPr>
      <w:rFonts w:ascii="宋体"/>
      <w:kern w:val="0"/>
      <w:sz w:val="24"/>
      <w:szCs w:val="20"/>
    </w:rPr>
  </w:style>
  <w:style w:type="paragraph" w:customStyle="1" w:styleId="12">
    <w:name w:val="1"/>
    <w:basedOn w:val="a"/>
    <w:next w:val="aff5"/>
    <w:pPr>
      <w:widowControl/>
      <w:spacing w:before="100" w:beforeAutospacing="1" w:after="100" w:afterAutospacing="1"/>
      <w:jc w:val="left"/>
    </w:pPr>
    <w:rPr>
      <w:rFonts w:ascii="宋体" w:hAnsi="宋体" w:cs="宋体"/>
      <w:kern w:val="0"/>
      <w:sz w:val="24"/>
    </w:rPr>
  </w:style>
  <w:style w:type="paragraph" w:customStyle="1" w:styleId="aff6">
    <w:name w:val="表标题"/>
    <w:basedOn w:val="a"/>
    <w:next w:val="a"/>
    <w:pPr>
      <w:tabs>
        <w:tab w:val="left" w:pos="1215"/>
      </w:tabs>
      <w:spacing w:line="380" w:lineRule="exact"/>
      <w:jc w:val="center"/>
    </w:pPr>
    <w:rPr>
      <w:sz w:val="24"/>
    </w:rPr>
  </w:style>
  <w:style w:type="paragraph" w:styleId="22">
    <w:name w:val="Body Text Indent 2"/>
    <w:basedOn w:val="a"/>
    <w:link w:val="2Char2"/>
    <w:pPr>
      <w:spacing w:line="360" w:lineRule="auto"/>
      <w:ind w:firstLineChars="200" w:firstLine="560"/>
    </w:pPr>
    <w:rPr>
      <w:sz w:val="28"/>
    </w:rPr>
  </w:style>
  <w:style w:type="paragraph" w:styleId="23">
    <w:name w:val="toc 2"/>
    <w:basedOn w:val="a"/>
    <w:next w:val="a"/>
    <w:pPr>
      <w:tabs>
        <w:tab w:val="right" w:leader="dot" w:pos="8720"/>
      </w:tabs>
      <w:adjustRightInd w:val="0"/>
      <w:snapToGrid w:val="0"/>
      <w:jc w:val="center"/>
    </w:pPr>
    <w:rPr>
      <w:rFonts w:ascii="宋体" w:hAnsi="宋体"/>
      <w:szCs w:val="21"/>
      <w:lang w:val="en-GB"/>
    </w:rPr>
  </w:style>
  <w:style w:type="paragraph" w:styleId="afe">
    <w:name w:val="Balloon Text"/>
    <w:basedOn w:val="a"/>
    <w:link w:val="Charf0"/>
    <w:rPr>
      <w:sz w:val="18"/>
      <w:szCs w:val="18"/>
    </w:rPr>
  </w:style>
  <w:style w:type="paragraph" w:customStyle="1" w:styleId="aff7">
    <w:name w:val="居中正文"/>
    <w:basedOn w:val="a9"/>
    <w:pPr>
      <w:adjustRightInd w:val="0"/>
      <w:spacing w:before="120" w:after="0" w:line="360" w:lineRule="auto"/>
      <w:ind w:firstLineChars="0" w:firstLine="0"/>
      <w:jc w:val="center"/>
      <w:textAlignment w:val="baseline"/>
    </w:pPr>
    <w:rPr>
      <w:rFonts w:ascii="宋体"/>
      <w:kern w:val="28"/>
      <w:sz w:val="24"/>
      <w:szCs w:val="20"/>
    </w:rPr>
  </w:style>
  <w:style w:type="paragraph" w:styleId="af7">
    <w:name w:val="Title"/>
    <w:basedOn w:val="a"/>
    <w:link w:val="Char8"/>
    <w:qFormat/>
    <w:pPr>
      <w:spacing w:before="240" w:after="60"/>
      <w:jc w:val="center"/>
      <w:outlineLvl w:val="0"/>
    </w:pPr>
    <w:rPr>
      <w:rFonts w:ascii="Arial" w:hAnsi="Arial"/>
      <w:b/>
      <w:bCs/>
      <w:sz w:val="32"/>
      <w:szCs w:val="32"/>
    </w:rPr>
  </w:style>
  <w:style w:type="paragraph" w:styleId="HTML1">
    <w:name w:val="HTML Preformatted"/>
    <w:basedOn w:val="a"/>
    <w:link w:val="HTMLChar"/>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kern w:val="0"/>
      <w:sz w:val="20"/>
      <w:szCs w:val="20"/>
    </w:rPr>
  </w:style>
  <w:style w:type="paragraph" w:styleId="aff5">
    <w:name w:val="Normal (Web)"/>
    <w:basedOn w:val="a"/>
    <w:pPr>
      <w:widowControl/>
      <w:spacing w:before="100" w:beforeAutospacing="1" w:after="100" w:afterAutospacing="1"/>
      <w:jc w:val="left"/>
    </w:pPr>
    <w:rPr>
      <w:rFonts w:ascii="Arial Unicode MS" w:eastAsia="Arial Unicode MS" w:hAnsi="Arial Unicode MS" w:cs="Arial Unicode MS"/>
      <w:color w:val="000000"/>
      <w:kern w:val="0"/>
      <w:sz w:val="24"/>
    </w:rPr>
  </w:style>
  <w:style w:type="paragraph" w:styleId="21">
    <w:name w:val="Body Text 2"/>
    <w:basedOn w:val="a"/>
    <w:link w:val="2Char1"/>
    <w:pPr>
      <w:spacing w:after="120" w:line="480" w:lineRule="auto"/>
    </w:pPr>
  </w:style>
  <w:style w:type="paragraph" w:customStyle="1" w:styleId="Char21">
    <w:name w:val="Char2"/>
    <w:basedOn w:val="a"/>
    <w:pPr>
      <w:spacing w:line="360" w:lineRule="auto"/>
      <w:ind w:firstLineChars="200" w:firstLine="200"/>
    </w:pPr>
    <w:rPr>
      <w:rFonts w:ascii="宋体" w:hAnsi="宋体" w:cs="宋体"/>
      <w:sz w:val="24"/>
    </w:rPr>
  </w:style>
  <w:style w:type="paragraph" w:customStyle="1" w:styleId="aff8">
    <w:name w:val="五级条标题"/>
    <w:basedOn w:val="a"/>
    <w:next w:val="a"/>
    <w:pPr>
      <w:widowControl/>
      <w:tabs>
        <w:tab w:val="left" w:pos="360"/>
        <w:tab w:val="left" w:pos="2130"/>
        <w:tab w:val="left" w:pos="2670"/>
        <w:tab w:val="left" w:pos="2790"/>
        <w:tab w:val="left" w:pos="3090"/>
        <w:tab w:val="left" w:pos="3510"/>
      </w:tabs>
      <w:ind w:left="3510" w:hanging="420"/>
      <w:outlineLvl w:val="6"/>
    </w:pPr>
    <w:rPr>
      <w:rFonts w:ascii="黑体" w:eastAsia="黑体"/>
      <w:kern w:val="0"/>
      <w:szCs w:val="20"/>
    </w:rPr>
  </w:style>
  <w:style w:type="paragraph" w:customStyle="1" w:styleId="1122">
    <w:name w:val="正文1122"/>
    <w:link w:val="1122CharChar"/>
    <w:pPr>
      <w:spacing w:line="360" w:lineRule="auto"/>
      <w:ind w:leftChars="-2" w:left="-4" w:firstLineChars="200" w:firstLine="480"/>
      <w:jc w:val="both"/>
    </w:pPr>
    <w:rPr>
      <w:rFonts w:ascii="宋体" w:hAnsi="宋体"/>
      <w:kern w:val="2"/>
      <w:sz w:val="24"/>
    </w:rPr>
  </w:style>
  <w:style w:type="paragraph" w:customStyle="1" w:styleId="ParaCharCharCharCharCharCharChar">
    <w:name w:val="默认段落字体 Para Char Char Char Char Char Char Char"/>
    <w:basedOn w:val="a"/>
    <w:pPr>
      <w:tabs>
        <w:tab w:val="left" w:pos="4665"/>
        <w:tab w:val="left" w:pos="8970"/>
      </w:tabs>
      <w:ind w:firstLine="400"/>
    </w:pPr>
    <w:rPr>
      <w:rFonts w:ascii="Tahoma" w:hAnsi="Tahoma"/>
      <w:sz w:val="24"/>
      <w:szCs w:val="20"/>
    </w:rPr>
  </w:style>
  <w:style w:type="paragraph" w:customStyle="1" w:styleId="13">
    <w:name w:val="样式1"/>
    <w:basedOn w:val="a"/>
    <w:pPr>
      <w:spacing w:after="40" w:line="300" w:lineRule="atLeast"/>
      <w:jc w:val="center"/>
      <w:outlineLvl w:val="2"/>
    </w:pPr>
    <w:rPr>
      <w:rFonts w:eastAsia="楷体_GB2312"/>
      <w:szCs w:val="20"/>
    </w:rPr>
  </w:style>
  <w:style w:type="paragraph" w:customStyle="1" w:styleId="Default">
    <w:name w:val="Default"/>
    <w:pPr>
      <w:widowControl w:val="0"/>
      <w:autoSpaceDE w:val="0"/>
      <w:autoSpaceDN w:val="0"/>
      <w:adjustRightInd w:val="0"/>
    </w:pPr>
    <w:rPr>
      <w:rFonts w:ascii="仿宋_GB2312" w:eastAsia="仿宋_GB2312" w:cs="仿宋_GB2312"/>
      <w:color w:val="000000"/>
      <w:sz w:val="24"/>
      <w:szCs w:val="24"/>
    </w:rPr>
  </w:style>
  <w:style w:type="paragraph" w:customStyle="1" w:styleId="HDY">
    <w:name w:val="HDY正文"/>
    <w:basedOn w:val="a"/>
    <w:qFormat/>
    <w:pPr>
      <w:widowControl/>
      <w:spacing w:line="360" w:lineRule="auto"/>
      <w:ind w:firstLineChars="200" w:firstLine="480"/>
    </w:pPr>
    <w:rPr>
      <w:kern w:val="0"/>
      <w:sz w:val="24"/>
      <w:szCs w:val="22"/>
    </w:rPr>
  </w:style>
  <w:style w:type="paragraph" w:customStyle="1" w:styleId="24">
    <w:name w:val="样式 标题 2 + 小三 两端对齐"/>
    <w:basedOn w:val="2"/>
    <w:pPr>
      <w:spacing w:line="720" w:lineRule="auto"/>
    </w:pPr>
    <w:rPr>
      <w:rFonts w:cs="宋体"/>
      <w:b/>
      <w:bCs/>
      <w:sz w:val="30"/>
      <w:szCs w:val="20"/>
    </w:rPr>
  </w:style>
  <w:style w:type="paragraph" w:customStyle="1" w:styleId="aff9">
    <w:name w:val="表"/>
    <w:basedOn w:val="a"/>
    <w:pPr>
      <w:spacing w:line="340" w:lineRule="exact"/>
      <w:jc w:val="center"/>
    </w:pPr>
    <w:rPr>
      <w:rFonts w:ascii="宋体" w:hAnsi="宋体"/>
      <w:sz w:val="24"/>
      <w:szCs w:val="20"/>
    </w:rPr>
  </w:style>
  <w:style w:type="paragraph" w:customStyle="1" w:styleId="affa">
    <w:name w:val="段落"/>
    <w:basedOn w:val="a"/>
    <w:pPr>
      <w:spacing w:line="500" w:lineRule="exact"/>
      <w:ind w:firstLineChars="200" w:firstLine="200"/>
    </w:pPr>
    <w:rPr>
      <w:spacing w:val="10"/>
      <w:sz w:val="28"/>
      <w:szCs w:val="20"/>
    </w:rPr>
  </w:style>
  <w:style w:type="paragraph" w:customStyle="1" w:styleId="af0">
    <w:name w:val="表头"/>
    <w:basedOn w:val="ab"/>
    <w:link w:val="CharChar2"/>
    <w:pPr>
      <w:adjustRightInd w:val="0"/>
      <w:snapToGrid w:val="0"/>
      <w:spacing w:after="0" w:line="440" w:lineRule="exact"/>
      <w:jc w:val="center"/>
    </w:pPr>
    <w:rPr>
      <w:rFonts w:ascii="宋体" w:hAnsi="宋体" w:cs="Arial"/>
      <w:b/>
      <w:snapToGrid w:val="0"/>
      <w:kern w:val="0"/>
      <w:sz w:val="24"/>
      <w:lang w:val="zh-CN"/>
    </w:rPr>
  </w:style>
  <w:style w:type="paragraph" w:customStyle="1" w:styleId="reader-word-layerreader-word-s1-5">
    <w:name w:val="reader-word-layer reader-word-s1-5"/>
    <w:basedOn w:val="a"/>
    <w:pPr>
      <w:widowControl/>
      <w:spacing w:before="100" w:beforeAutospacing="1" w:after="100" w:afterAutospacing="1"/>
      <w:jc w:val="left"/>
    </w:pPr>
    <w:rPr>
      <w:rFonts w:ascii="宋体" w:hAnsi="宋体" w:cs="宋体"/>
      <w:kern w:val="0"/>
      <w:sz w:val="24"/>
    </w:rPr>
  </w:style>
  <w:style w:type="paragraph" w:customStyle="1" w:styleId="CharChar1CharCharCharCharCharCharCharCharCharCharCharCharCharCharCharCharCharCharCharChar1Char">
    <w:name w:val="Char Char1 Char Char Char Char Char Char Char Char Char Char Char Char Char Char Char Char Char Char Char Char1 Char"/>
    <w:basedOn w:val="a"/>
    <w:pPr>
      <w:adjustRightInd w:val="0"/>
      <w:snapToGrid w:val="0"/>
      <w:spacing w:line="360" w:lineRule="auto"/>
      <w:ind w:firstLineChars="200" w:firstLine="200"/>
    </w:pPr>
    <w:rPr>
      <w:rFonts w:ascii="宋体" w:hAnsi="宋体" w:cs="宋体"/>
      <w:sz w:val="24"/>
    </w:rPr>
  </w:style>
  <w:style w:type="paragraph" w:customStyle="1" w:styleId="1222">
    <w:name w:val="样式 样式 样式 样式 样式 样式 首行缩进:  1 字符 + 首行缩进:  2 字符2 + 首行缩进:  2 字符 行距: 固..."/>
    <w:basedOn w:val="a"/>
    <w:pPr>
      <w:adjustRightInd w:val="0"/>
      <w:snapToGrid w:val="0"/>
      <w:spacing w:line="360" w:lineRule="auto"/>
      <w:ind w:firstLineChars="200" w:firstLine="480"/>
    </w:pPr>
    <w:rPr>
      <w:rFonts w:ascii="宋体" w:hAnsi="宋体" w:cs="宋体"/>
      <w:kern w:val="0"/>
      <w:sz w:val="24"/>
      <w:szCs w:val="20"/>
    </w:rPr>
  </w:style>
  <w:style w:type="paragraph" w:customStyle="1" w:styleId="zww">
    <w:name w:val="zww"/>
    <w:basedOn w:val="a"/>
    <w:pPr>
      <w:wordWrap w:val="0"/>
      <w:adjustRightInd w:val="0"/>
      <w:snapToGrid w:val="0"/>
      <w:spacing w:line="360" w:lineRule="auto"/>
      <w:ind w:firstLineChars="200" w:firstLine="480"/>
    </w:pPr>
    <w:rPr>
      <w:kern w:val="0"/>
      <w:sz w:val="24"/>
    </w:rPr>
  </w:style>
  <w:style w:type="paragraph" w:customStyle="1" w:styleId="CharCharCharCharChar2CharCharCharChar">
    <w:name w:val="Char Char Char Char Char2 Char Char Char Char"/>
    <w:basedOn w:val="a"/>
    <w:pPr>
      <w:adjustRightInd w:val="0"/>
      <w:snapToGrid w:val="0"/>
      <w:spacing w:line="360" w:lineRule="auto"/>
      <w:ind w:firstLineChars="200" w:firstLine="200"/>
    </w:pPr>
    <w:rPr>
      <w:rFonts w:ascii="宋体" w:hAnsi="宋体" w:cs="宋体"/>
      <w:sz w:val="24"/>
      <w:szCs w:val="26"/>
    </w:rPr>
  </w:style>
  <w:style w:type="paragraph" w:customStyle="1" w:styleId="xl32">
    <w:name w:val="xl32"/>
    <w:basedOn w:val="a"/>
    <w:pPr>
      <w:widowControl/>
      <w:pBdr>
        <w:bottom w:val="single" w:sz="4" w:space="0" w:color="auto"/>
      </w:pBdr>
      <w:spacing w:before="100" w:beforeAutospacing="1" w:after="100" w:afterAutospacing="1"/>
      <w:jc w:val="center"/>
      <w:textAlignment w:val="center"/>
    </w:pPr>
    <w:rPr>
      <w:rFonts w:ascii="宋体" w:hAnsi="宋体"/>
      <w:kern w:val="0"/>
      <w:sz w:val="28"/>
      <w:szCs w:val="28"/>
    </w:rPr>
  </w:style>
  <w:style w:type="paragraph" w:customStyle="1" w:styleId="affb">
    <w:name w:val="报告表  段"/>
    <w:basedOn w:val="a"/>
    <w:pPr>
      <w:adjustRightInd w:val="0"/>
      <w:spacing w:line="360" w:lineRule="auto"/>
      <w:ind w:firstLine="505"/>
      <w:textAlignment w:val="baseline"/>
    </w:pPr>
    <w:rPr>
      <w:rFonts w:ascii="宋体"/>
      <w:kern w:val="0"/>
      <w:sz w:val="24"/>
      <w:szCs w:val="20"/>
    </w:rPr>
  </w:style>
  <w:style w:type="paragraph" w:customStyle="1" w:styleId="affc">
    <w:name w:val="六表内容"/>
    <w:basedOn w:val="a"/>
    <w:qFormat/>
    <w:pPr>
      <w:spacing w:line="340" w:lineRule="exact"/>
      <w:jc w:val="center"/>
    </w:pPr>
    <w:rPr>
      <w:szCs w:val="21"/>
    </w:rPr>
  </w:style>
  <w:style w:type="paragraph" w:customStyle="1" w:styleId="aa">
    <w:name w:val="表格文字"/>
    <w:basedOn w:val="a"/>
    <w:link w:val="CharCharChar"/>
    <w:pPr>
      <w:jc w:val="center"/>
    </w:pPr>
    <w:rPr>
      <w:rFonts w:ascii="仿宋_GB2312" w:eastAsia="仿宋_GB2312" w:hAnsi="Arial Black"/>
      <w:kern w:val="44"/>
      <w:sz w:val="24"/>
    </w:rPr>
  </w:style>
  <w:style w:type="paragraph" w:customStyle="1" w:styleId="40">
    <w:name w:val="样式4"/>
    <w:basedOn w:val="a"/>
    <w:pPr>
      <w:adjustRightInd w:val="0"/>
      <w:snapToGrid w:val="0"/>
      <w:spacing w:line="460" w:lineRule="exact"/>
      <w:ind w:firstLineChars="196" w:firstLine="472"/>
      <w:outlineLvl w:val="2"/>
    </w:pPr>
    <w:rPr>
      <w:rFonts w:ascii="黑体" w:eastAsia="黑体"/>
      <w:b/>
      <w:snapToGrid w:val="0"/>
      <w:kern w:val="0"/>
      <w:sz w:val="24"/>
    </w:rPr>
  </w:style>
  <w:style w:type="paragraph" w:customStyle="1" w:styleId="affd">
    <w:name w:val="简单回函地址"/>
    <w:basedOn w:val="a"/>
    <w:pPr>
      <w:adjustRightInd w:val="0"/>
      <w:spacing w:line="312" w:lineRule="atLeast"/>
      <w:textAlignment w:val="baseline"/>
    </w:pPr>
    <w:rPr>
      <w:kern w:val="0"/>
      <w:szCs w:val="20"/>
    </w:rPr>
  </w:style>
  <w:style w:type="paragraph" w:customStyle="1" w:styleId="CharCharCharChar">
    <w:name w:val="Char Char Char Char"/>
    <w:basedOn w:val="a"/>
  </w:style>
  <w:style w:type="paragraph" w:customStyle="1" w:styleId="reader-word-layerreader-word-s1-0">
    <w:name w:val="reader-word-layer reader-word-s1-0"/>
    <w:basedOn w:val="a"/>
    <w:pPr>
      <w:widowControl/>
      <w:spacing w:before="100" w:beforeAutospacing="1" w:after="100" w:afterAutospacing="1"/>
      <w:jc w:val="left"/>
    </w:pPr>
    <w:rPr>
      <w:rFonts w:ascii="宋体" w:hAnsi="宋体" w:cs="宋体"/>
      <w:kern w:val="0"/>
      <w:sz w:val="24"/>
    </w:rPr>
  </w:style>
  <w:style w:type="paragraph" w:customStyle="1" w:styleId="32">
    <w:name w:val="正文3"/>
    <w:basedOn w:val="a"/>
    <w:pPr>
      <w:keepNext/>
      <w:adjustRightInd w:val="0"/>
      <w:jc w:val="center"/>
      <w:textAlignment w:val="baseline"/>
    </w:pPr>
    <w:rPr>
      <w:kern w:val="0"/>
      <w:sz w:val="28"/>
      <w:szCs w:val="20"/>
    </w:rPr>
  </w:style>
  <w:style w:type="paragraph" w:customStyle="1" w:styleId="reader-word-layerreader-word-s1-18">
    <w:name w:val="reader-word-layer reader-word-s1-18"/>
    <w:basedOn w:val="a"/>
    <w:pPr>
      <w:widowControl/>
      <w:spacing w:before="100" w:beforeAutospacing="1" w:after="100" w:afterAutospacing="1"/>
      <w:jc w:val="left"/>
    </w:pPr>
    <w:rPr>
      <w:rFonts w:ascii="宋体" w:hAnsi="宋体" w:cs="宋体"/>
      <w:kern w:val="0"/>
      <w:sz w:val="24"/>
    </w:rPr>
  </w:style>
  <w:style w:type="paragraph" w:customStyle="1" w:styleId="10">
    <w:name w:val="表内容1"/>
    <w:basedOn w:val="a"/>
    <w:link w:val="1CharChar"/>
    <w:pPr>
      <w:snapToGrid w:val="0"/>
      <w:jc w:val="center"/>
    </w:pPr>
    <w:rPr>
      <w:bCs/>
    </w:rPr>
  </w:style>
  <w:style w:type="paragraph" w:customStyle="1" w:styleId="Char1CharCharChar">
    <w:name w:val="Char1 Char Char Char"/>
    <w:basedOn w:val="a"/>
    <w:pPr>
      <w:spacing w:line="360" w:lineRule="auto"/>
      <w:ind w:firstLineChars="200" w:firstLine="200"/>
    </w:pPr>
    <w:rPr>
      <w:rFonts w:ascii="宋体" w:hAnsi="宋体" w:cs="宋体"/>
      <w:sz w:val="24"/>
    </w:rPr>
  </w:style>
  <w:style w:type="paragraph" w:customStyle="1" w:styleId="ParaCharCharCharChar">
    <w:name w:val="默认段落字体 Para Char Char Char Char"/>
    <w:basedOn w:val="a"/>
    <w:rPr>
      <w:szCs w:val="20"/>
    </w:rPr>
  </w:style>
  <w:style w:type="paragraph" w:customStyle="1" w:styleId="affe">
    <w:name w:val="表格"/>
    <w:basedOn w:val="a"/>
    <w:pPr>
      <w:adjustRightInd w:val="0"/>
      <w:snapToGrid w:val="0"/>
      <w:jc w:val="center"/>
      <w:textAlignment w:val="center"/>
    </w:pPr>
  </w:style>
  <w:style w:type="paragraph" w:customStyle="1" w:styleId="CharCharCharCharCharCharCharCharChar">
    <w:name w:val="Char Char Char Char Char Char Char Char Char"/>
    <w:basedOn w:val="a"/>
    <w:pPr>
      <w:adjustRightInd w:val="0"/>
      <w:spacing w:beforeLines="150" w:afterLines="100" w:line="360" w:lineRule="auto"/>
      <w:textAlignment w:val="baseline"/>
    </w:pPr>
    <w:rPr>
      <w:sz w:val="32"/>
    </w:rPr>
  </w:style>
  <w:style w:type="paragraph" w:customStyle="1" w:styleId="25">
    <w:name w:val="正文2表格"/>
    <w:basedOn w:val="a"/>
    <w:qFormat/>
    <w:pPr>
      <w:spacing w:line="400" w:lineRule="exact"/>
      <w:jc w:val="center"/>
    </w:pPr>
    <w:rPr>
      <w:rFonts w:ascii="宋体" w:hAnsi="宋体"/>
    </w:rPr>
  </w:style>
  <w:style w:type="paragraph" w:customStyle="1" w:styleId="CharCharCharCharCharChar1CharCharCharCharCharCharCharCharCharCharCharCharChar">
    <w:name w:val="Char Char Char Char Char Char1 Char Char Char Char Char Char Char Char Char Char Char Char Char"/>
    <w:basedOn w:val="a"/>
  </w:style>
  <w:style w:type="paragraph" w:customStyle="1" w:styleId="af">
    <w:name w:val="样式 正文缩进表正文正文非缩进 +"/>
    <w:basedOn w:val="af5"/>
    <w:link w:val="CharChar1"/>
    <w:pPr>
      <w:ind w:firstLineChars="200" w:firstLine="200"/>
    </w:pPr>
    <w:rPr>
      <w:rFonts w:ascii="宋体" w:hAnsi="宋体"/>
      <w:kern w:val="0"/>
      <w:sz w:val="28"/>
      <w:szCs w:val="24"/>
    </w:rPr>
  </w:style>
  <w:style w:type="paragraph" w:customStyle="1" w:styleId="CharCharCharCharCharCharCharCharCharCharChar">
    <w:name w:val="Char Char Char Char Char Char Char Char Char Char Char"/>
    <w:pPr>
      <w:widowControl w:val="0"/>
      <w:spacing w:line="300" w:lineRule="auto"/>
      <w:ind w:firstLineChars="200" w:firstLine="480"/>
      <w:jc w:val="both"/>
    </w:pPr>
    <w:rPr>
      <w:rFonts w:eastAsia="仿宋_GB2312"/>
      <w:kern w:val="2"/>
      <w:sz w:val="24"/>
      <w:szCs w:val="24"/>
    </w:rPr>
  </w:style>
  <w:style w:type="paragraph" w:customStyle="1" w:styleId="CharCharCharChar0">
    <w:name w:val="Char Char Char Char"/>
    <w:basedOn w:val="a"/>
  </w:style>
  <w:style w:type="paragraph" w:customStyle="1" w:styleId="xl37">
    <w:name w:val="xl37"/>
    <w:basedOn w:val="a"/>
    <w:pPr>
      <w:widowControl/>
      <w:spacing w:before="100" w:beforeAutospacing="1" w:after="100" w:afterAutospacing="1"/>
      <w:jc w:val="center"/>
    </w:pPr>
    <w:rPr>
      <w:rFonts w:ascii="宋体" w:hAnsi="宋体"/>
      <w:kern w:val="0"/>
      <w:sz w:val="24"/>
    </w:rPr>
  </w:style>
  <w:style w:type="paragraph" w:customStyle="1" w:styleId="14">
    <w:name w:val="正文1"/>
    <w:basedOn w:val="a"/>
    <w:pPr>
      <w:adjustRightInd w:val="0"/>
      <w:snapToGrid w:val="0"/>
      <w:spacing w:line="500" w:lineRule="atLeast"/>
      <w:ind w:firstLine="567"/>
    </w:pPr>
    <w:rPr>
      <w:sz w:val="28"/>
      <w:szCs w:val="20"/>
    </w:rPr>
  </w:style>
  <w:style w:type="paragraph" w:customStyle="1" w:styleId="15">
    <w:name w:val="表标题1"/>
    <w:basedOn w:val="a"/>
    <w:pPr>
      <w:tabs>
        <w:tab w:val="left" w:pos="1848"/>
        <w:tab w:val="left" w:pos="6061"/>
        <w:tab w:val="left" w:pos="8665"/>
      </w:tabs>
      <w:snapToGrid w:val="0"/>
      <w:spacing w:beforeLines="50" w:line="460" w:lineRule="exact"/>
      <w:ind w:firstLineChars="200" w:firstLine="480"/>
      <w:jc w:val="center"/>
    </w:pPr>
    <w:rPr>
      <w:rFonts w:ascii="宋体" w:hAnsi="宋体"/>
      <w:sz w:val="24"/>
      <w:szCs w:val="20"/>
    </w:rPr>
  </w:style>
  <w:style w:type="paragraph" w:customStyle="1" w:styleId="afc">
    <w:name w:val="百仁正文"/>
    <w:basedOn w:val="a"/>
    <w:link w:val="Chare"/>
    <w:qFormat/>
    <w:pPr>
      <w:adjustRightInd w:val="0"/>
      <w:spacing w:line="360" w:lineRule="auto"/>
      <w:ind w:firstLineChars="200" w:firstLine="480"/>
    </w:pPr>
    <w:rPr>
      <w:color w:val="000000"/>
      <w:kern w:val="0"/>
      <w:sz w:val="24"/>
      <w:szCs w:val="20"/>
    </w:rPr>
  </w:style>
  <w:style w:type="paragraph" w:styleId="afff">
    <w:name w:val="List Paragraph"/>
    <w:basedOn w:val="a"/>
    <w:qFormat/>
    <w:pPr>
      <w:ind w:firstLineChars="200" w:firstLine="420"/>
    </w:pPr>
  </w:style>
  <w:style w:type="paragraph" w:customStyle="1" w:styleId="afff0">
    <w:name w:val="报告"/>
    <w:basedOn w:val="a"/>
    <w:pPr>
      <w:overflowPunct w:val="0"/>
      <w:autoSpaceDE w:val="0"/>
      <w:autoSpaceDN w:val="0"/>
      <w:adjustRightInd w:val="0"/>
      <w:spacing w:beforeLines="30" w:afterLines="30" w:line="400" w:lineRule="atLeast"/>
      <w:ind w:leftChars="200" w:left="200" w:firstLineChars="200" w:firstLine="200"/>
      <w:textAlignment w:val="baseline"/>
    </w:pPr>
    <w:rPr>
      <w:kern w:val="0"/>
      <w:sz w:val="24"/>
      <w:szCs w:val="20"/>
    </w:rPr>
  </w:style>
  <w:style w:type="paragraph" w:customStyle="1" w:styleId="l13">
    <w:name w:val="l13"/>
    <w:basedOn w:val="a"/>
    <w:pPr>
      <w:widowControl/>
      <w:spacing w:before="100" w:beforeAutospacing="1" w:after="100" w:afterAutospacing="1" w:line="312" w:lineRule="auto"/>
      <w:jc w:val="left"/>
    </w:pPr>
    <w:rPr>
      <w:rFonts w:ascii="宋体" w:hAnsi="宋体"/>
      <w:color w:val="000000"/>
      <w:kern w:val="0"/>
      <w:sz w:val="24"/>
    </w:rPr>
  </w:style>
  <w:style w:type="paragraph" w:customStyle="1" w:styleId="afff1">
    <w:name w:val="二级无标题条"/>
    <w:basedOn w:val="a"/>
  </w:style>
  <w:style w:type="paragraph" w:styleId="afff2">
    <w:name w:val="Revision"/>
    <w:rPr>
      <w:kern w:val="2"/>
      <w:sz w:val="21"/>
      <w:szCs w:val="24"/>
    </w:rPr>
  </w:style>
  <w:style w:type="paragraph" w:customStyle="1" w:styleId="m">
    <w:name w:val="正文（首行缩进两字）m"/>
    <w:basedOn w:val="af5"/>
    <w:pPr>
      <w:tabs>
        <w:tab w:val="left" w:pos="1848"/>
        <w:tab w:val="left" w:pos="6061"/>
        <w:tab w:val="left" w:pos="8665"/>
      </w:tabs>
      <w:snapToGrid w:val="0"/>
      <w:spacing w:beforeLines="50" w:line="460" w:lineRule="exact"/>
      <w:ind w:firstLineChars="200" w:firstLine="480"/>
    </w:pPr>
    <w:rPr>
      <w:rFonts w:ascii="宋体" w:hAnsi="宋体"/>
    </w:rPr>
  </w:style>
  <w:style w:type="paragraph" w:customStyle="1" w:styleId="2006">
    <w:name w:val="2006表格"/>
    <w:basedOn w:val="ab"/>
    <w:qFormat/>
    <w:pPr>
      <w:spacing w:line="240" w:lineRule="atLeast"/>
      <w:jc w:val="center"/>
    </w:pPr>
  </w:style>
  <w:style w:type="paragraph" w:customStyle="1" w:styleId="ae">
    <w:name w:val="报告书正文"/>
    <w:basedOn w:val="22"/>
    <w:link w:val="CharChar0"/>
    <w:pPr>
      <w:tabs>
        <w:tab w:val="left" w:pos="6300"/>
      </w:tabs>
      <w:adjustRightInd w:val="0"/>
      <w:snapToGrid w:val="0"/>
      <w:spacing w:line="480" w:lineRule="exact"/>
      <w:ind w:firstLine="480"/>
    </w:pPr>
    <w:rPr>
      <w:rFonts w:ascii="宋体" w:hAnsi="宋体" w:cs="Arial"/>
      <w:bCs/>
      <w:snapToGrid w:val="0"/>
      <w:kern w:val="0"/>
      <w:sz w:val="24"/>
    </w:rPr>
  </w:style>
  <w:style w:type="paragraph" w:customStyle="1" w:styleId="Charf2">
    <w:name w:val="Char"/>
    <w:basedOn w:val="a"/>
    <w:pPr>
      <w:spacing w:line="360" w:lineRule="auto"/>
      <w:ind w:firstLineChars="200" w:firstLine="200"/>
    </w:pPr>
    <w:rPr>
      <w:rFonts w:ascii="宋体" w:hAnsi="宋体" w:cs="宋体"/>
      <w:sz w:val="24"/>
    </w:rPr>
  </w:style>
  <w:style w:type="paragraph" w:customStyle="1" w:styleId="001">
    <w:name w:val="正文001"/>
    <w:basedOn w:val="a"/>
    <w:pPr>
      <w:spacing w:before="60" w:line="420" w:lineRule="exact"/>
      <w:ind w:firstLine="482"/>
    </w:pPr>
    <w:rPr>
      <w:sz w:val="24"/>
      <w:szCs w:val="20"/>
    </w:rPr>
  </w:style>
  <w:style w:type="paragraph" w:customStyle="1" w:styleId="afff3">
    <w:name w:val="应填表格"/>
    <w:basedOn w:val="a"/>
    <w:pPr>
      <w:adjustRightInd w:val="0"/>
      <w:spacing w:before="40" w:after="40"/>
      <w:jc w:val="left"/>
      <w:textAlignment w:val="baseline"/>
    </w:pPr>
    <w:rPr>
      <w:kern w:val="0"/>
      <w:sz w:val="24"/>
      <w:szCs w:val="20"/>
    </w:rPr>
  </w:style>
  <w:style w:type="paragraph" w:customStyle="1" w:styleId="16">
    <w:name w:val="表头样式1"/>
    <w:basedOn w:val="a"/>
    <w:pPr>
      <w:spacing w:after="80" w:line="480" w:lineRule="atLeast"/>
      <w:jc w:val="center"/>
    </w:pPr>
    <w:rPr>
      <w:rFonts w:eastAsia="黑体"/>
      <w:b/>
      <w:sz w:val="24"/>
      <w:szCs w:val="20"/>
    </w:rPr>
  </w:style>
  <w:style w:type="paragraph" w:customStyle="1" w:styleId="afff4">
    <w:name w:val="引言"/>
    <w:basedOn w:val="a"/>
    <w:next w:val="a"/>
    <w:pPr>
      <w:ind w:firstLine="472"/>
      <w:jc w:val="center"/>
    </w:pPr>
    <w:rPr>
      <w:color w:val="000000"/>
      <w:spacing w:val="-2"/>
      <w:sz w:val="24"/>
      <w:szCs w:val="20"/>
    </w:rPr>
  </w:style>
  <w:style w:type="paragraph" w:customStyle="1" w:styleId="afd">
    <w:name w:val="正文文字"/>
    <w:basedOn w:val="a"/>
    <w:next w:val="a"/>
    <w:link w:val="Charf"/>
    <w:pPr>
      <w:adjustRightInd w:val="0"/>
      <w:snapToGrid w:val="0"/>
      <w:spacing w:line="360" w:lineRule="auto"/>
      <w:ind w:firstLineChars="200" w:firstLine="480"/>
    </w:pPr>
    <w:rPr>
      <w:rFonts w:hAnsi="宋体"/>
      <w:color w:val="FF0000"/>
      <w:kern w:val="0"/>
      <w:sz w:val="24"/>
    </w:rPr>
  </w:style>
  <w:style w:type="paragraph" w:customStyle="1" w:styleId="reader-word-layerreader-word-s1-15">
    <w:name w:val="reader-word-layer reader-word-s1-15"/>
    <w:basedOn w:val="a"/>
    <w:pPr>
      <w:widowControl/>
      <w:spacing w:before="100" w:beforeAutospacing="1" w:after="100" w:afterAutospacing="1"/>
      <w:jc w:val="left"/>
    </w:pPr>
    <w:rPr>
      <w:rFonts w:ascii="宋体" w:hAnsi="宋体" w:cs="宋体"/>
      <w:kern w:val="0"/>
      <w:sz w:val="24"/>
    </w:rPr>
  </w:style>
  <w:style w:type="paragraph" w:customStyle="1" w:styleId="afff5">
    <w:name w:val="表内容"/>
    <w:basedOn w:val="a"/>
    <w:rPr>
      <w:szCs w:val="21"/>
    </w:rPr>
  </w:style>
  <w:style w:type="table" w:styleId="afff6">
    <w:name w:val="Table Grid"/>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1"/>
    <w:lsdException w:name="Light List" w:uiPriority="1"/>
    <w:lsdException w:name="Light Grid" w:uiPriority="1"/>
    <w:lsdException w:name="Medium Shading 1" w:uiPriority="1"/>
    <w:lsdException w:name="Medium Shading 2" w:uiPriority="1"/>
    <w:lsdException w:name="Medium List 1" w:uiPriority="1"/>
    <w:lsdException w:name="Medium List 2" w:uiPriority="1"/>
    <w:lsdException w:name="Medium Grid 1" w:uiPriority="1"/>
    <w:lsdException w:name="Medium Grid 2" w:uiPriority="1"/>
    <w:lsdException w:name="Medium Grid 3" w:uiPriority="1"/>
    <w:lsdException w:name="Dark List" w:uiPriority="1"/>
    <w:lsdException w:name="Colorful Shading" w:uiPriority="1"/>
    <w:lsdException w:name="Colorful List" w:uiPriority="1"/>
    <w:lsdException w:name="Colorful Grid" w:uiPriority="1"/>
    <w:lsdException w:name="Light Shading Accent 1" w:uiPriority="1"/>
    <w:lsdException w:name="Light List Accent 1" w:uiPriority="1"/>
    <w:lsdException w:name="Light Grid Accent 1" w:uiPriority="1"/>
    <w:lsdException w:name="Medium Shading 1 Accent 1" w:uiPriority="1"/>
    <w:lsdException w:name="Medium Shading 2 Accent 1" w:uiPriority="1"/>
    <w:lsdException w:name="Medium List 1 Accent 1" w:uiPriority="1"/>
    <w:lsdException w:name="List Paragraph" w:qFormat="1"/>
    <w:lsdException w:name="Quote" w:uiPriority="99" w:qFormat="1"/>
    <w:lsdException w:name="Intense Quote" w:uiPriority="99" w:qFormat="1"/>
    <w:lsdException w:name="Medium List 2 Accent 1" w:uiPriority="1"/>
    <w:lsdException w:name="Medium Grid 1 Accent 1" w:uiPriority="1"/>
    <w:lsdException w:name="Medium Grid 2 Accent 1" w:uiPriority="1"/>
    <w:lsdException w:name="Medium Grid 3 Accent 1" w:uiPriority="1"/>
    <w:lsdException w:name="Dark List Accent 1" w:uiPriority="1"/>
    <w:lsdException w:name="Colorful Shading Accent 1" w:uiPriority="1"/>
    <w:lsdException w:name="Colorful List Accent 1" w:uiPriority="1"/>
    <w:lsdException w:name="Colorful Grid Accent 1" w:uiPriority="1"/>
    <w:lsdException w:name="Light Shading Accent 2" w:uiPriority="1"/>
    <w:lsdException w:name="Light List Accent 2" w:uiPriority="1"/>
    <w:lsdException w:name="Light Grid Accent 2" w:uiPriority="1"/>
    <w:lsdException w:name="Medium Shading 1 Accent 2" w:uiPriority="1"/>
    <w:lsdException w:name="Medium Shading 2 Accent 2" w:uiPriority="1"/>
    <w:lsdException w:name="Medium List 1 Accent 2" w:uiPriority="1"/>
    <w:lsdException w:name="Medium List 2 Accent 2" w:uiPriority="1"/>
    <w:lsdException w:name="Medium Grid 1 Accent 2" w:uiPriority="1"/>
    <w:lsdException w:name="Medium Grid 2 Accent 2" w:uiPriority="1"/>
    <w:lsdException w:name="Medium Grid 3 Accent 2" w:uiPriority="1"/>
    <w:lsdException w:name="Dark List Accent 2" w:uiPriority="1"/>
    <w:lsdException w:name="Colorful Shading Accent 2" w:uiPriority="1"/>
    <w:lsdException w:name="Colorful List Accent 2" w:uiPriority="1"/>
    <w:lsdException w:name="Colorful Grid Accent 2" w:uiPriority="1"/>
    <w:lsdException w:name="Light Shading Accent 3" w:uiPriority="1"/>
    <w:lsdException w:name="Light List Accent 3" w:uiPriority="1"/>
    <w:lsdException w:name="Light Grid Accent 3" w:uiPriority="1"/>
    <w:lsdException w:name="Medium Shading 1 Accent 3" w:uiPriority="1"/>
    <w:lsdException w:name="Medium Shading 2 Accent 3" w:uiPriority="1"/>
    <w:lsdException w:name="Medium List 1 Accent 3" w:uiPriority="1"/>
    <w:lsdException w:name="Medium List 2 Accent 3" w:uiPriority="1"/>
    <w:lsdException w:name="Medium Grid 1 Accent 3" w:uiPriority="1"/>
    <w:lsdException w:name="Medium Grid 2 Accent 3" w:uiPriority="1"/>
    <w:lsdException w:name="Medium Grid 3 Accent 3" w:uiPriority="1"/>
    <w:lsdException w:name="Dark List Accent 3" w:uiPriority="1"/>
    <w:lsdException w:name="Colorful Shading Accent 3" w:uiPriority="1"/>
    <w:lsdException w:name="Colorful List Accent 3" w:uiPriority="1"/>
    <w:lsdException w:name="Colorful Grid Accent 3" w:uiPriority="1"/>
    <w:lsdException w:name="Light Shading Accent 4" w:uiPriority="1"/>
    <w:lsdException w:name="Light List Accent 4" w:uiPriority="1"/>
    <w:lsdException w:name="Light Grid Accent 4" w:uiPriority="1"/>
    <w:lsdException w:name="Medium Shading 1 Accent 4" w:uiPriority="1"/>
    <w:lsdException w:name="Medium Shading 2 Accent 4" w:uiPriority="1"/>
    <w:lsdException w:name="Medium List 1 Accent 4" w:uiPriority="1"/>
    <w:lsdException w:name="Medium List 2 Accent 4" w:uiPriority="1"/>
    <w:lsdException w:name="Medium Grid 1 Accent 4" w:uiPriority="1"/>
    <w:lsdException w:name="Medium Grid 2 Accent 4" w:uiPriority="1"/>
    <w:lsdException w:name="Medium Grid 3 Accent 4" w:uiPriority="1"/>
    <w:lsdException w:name="Dark List Accent 4" w:uiPriority="1"/>
    <w:lsdException w:name="Colorful Shading Accent 4" w:uiPriority="1"/>
    <w:lsdException w:name="Colorful List Accent 4" w:uiPriority="1"/>
    <w:lsdException w:name="Colorful Grid Accent 4" w:uiPriority="1"/>
    <w:lsdException w:name="Light Shading Accent 5" w:uiPriority="1"/>
    <w:lsdException w:name="Light List Accent 5" w:uiPriority="1"/>
    <w:lsdException w:name="Light Grid Accent 5" w:uiPriority="1"/>
    <w:lsdException w:name="Medium Shading 1 Accent 5" w:uiPriority="1"/>
    <w:lsdException w:name="Medium Shading 2 Accent 5" w:uiPriority="1"/>
    <w:lsdException w:name="Medium List 1 Accent 5" w:uiPriority="1"/>
    <w:lsdException w:name="Medium List 2 Accent 5" w:uiPriority="1"/>
    <w:lsdException w:name="Medium Grid 1 Accent 5" w:uiPriority="1"/>
    <w:lsdException w:name="Medium Grid 2 Accent 5" w:uiPriority="1"/>
    <w:lsdException w:name="Medium Grid 3 Accent 5" w:uiPriority="1"/>
    <w:lsdException w:name="Dark List Accent 5" w:uiPriority="1"/>
    <w:lsdException w:name="Colorful Shading Accent 5" w:uiPriority="1"/>
    <w:lsdException w:name="Colorful List Accent 5" w:uiPriority="1"/>
    <w:lsdException w:name="Colorful Grid Accent 5" w:uiPriority="1"/>
    <w:lsdException w:name="Light Shading Accent 6" w:uiPriority="1"/>
    <w:lsdException w:name="Light List Accent 6" w:uiPriority="1"/>
    <w:lsdException w:name="Light Grid Accent 6" w:uiPriority="1"/>
    <w:lsdException w:name="Medium Shading 1 Accent 6" w:uiPriority="1"/>
    <w:lsdException w:name="Medium Shading 2 Accent 6" w:uiPriority="1"/>
    <w:lsdException w:name="Medium List 1 Accent 6" w:uiPriority="1"/>
    <w:lsdException w:name="Medium List 2 Accent 6" w:uiPriority="1"/>
    <w:lsdException w:name="Medium Grid 1 Accent 6" w:uiPriority="1"/>
    <w:lsdException w:name="Medium Grid 2 Accent 6" w:uiPriority="1"/>
    <w:lsdException w:name="Medium Grid 3 Accent 6" w:uiPriority="1"/>
    <w:lsdException w:name="Dark List Accent 6" w:uiPriority="1"/>
    <w:lsdException w:name="Colorful Shading Accent 6" w:uiPriority="1"/>
    <w:lsdException w:name="Colorful List Accent 6" w:uiPriority="1"/>
    <w:lsdException w:name="Colorful Grid Accent 6" w:uiPriority="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4337"/>
    <w:pPr>
      <w:widowControl w:val="0"/>
      <w:jc w:val="both"/>
    </w:pPr>
    <w:rPr>
      <w:kern w:val="2"/>
      <w:sz w:val="21"/>
      <w:szCs w:val="24"/>
    </w:rPr>
  </w:style>
  <w:style w:type="paragraph" w:styleId="1">
    <w:name w:val="heading 1"/>
    <w:basedOn w:val="a"/>
    <w:next w:val="a"/>
    <w:link w:val="1Char"/>
    <w:qFormat/>
    <w:pPr>
      <w:keepNext/>
      <w:outlineLvl w:val="0"/>
    </w:pPr>
    <w:rPr>
      <w:rFonts w:eastAsia="黑体"/>
      <w:sz w:val="28"/>
    </w:rPr>
  </w:style>
  <w:style w:type="paragraph" w:styleId="2">
    <w:name w:val="heading 2"/>
    <w:basedOn w:val="a"/>
    <w:next w:val="a"/>
    <w:link w:val="2Char"/>
    <w:qFormat/>
    <w:pPr>
      <w:keepNext/>
      <w:spacing w:line="360" w:lineRule="auto"/>
      <w:outlineLvl w:val="1"/>
    </w:pPr>
    <w:rPr>
      <w:rFonts w:eastAsia="黑体"/>
      <w:sz w:val="28"/>
    </w:rPr>
  </w:style>
  <w:style w:type="paragraph" w:styleId="3">
    <w:name w:val="heading 3"/>
    <w:basedOn w:val="a"/>
    <w:next w:val="a"/>
    <w:link w:val="3Char"/>
    <w:qFormat/>
    <w:pPr>
      <w:keepNext/>
      <w:keepLines/>
      <w:spacing w:line="360" w:lineRule="auto"/>
      <w:ind w:firstLineChars="200" w:firstLine="1440"/>
      <w:outlineLvl w:val="2"/>
    </w:pPr>
    <w:rPr>
      <w:rFonts w:eastAsia="黑体"/>
      <w:bCs/>
      <w:iCs/>
      <w:sz w:val="28"/>
      <w:szCs w:val="32"/>
    </w:rPr>
  </w:style>
  <w:style w:type="paragraph" w:styleId="4">
    <w:name w:val="heading 4"/>
    <w:basedOn w:val="a"/>
    <w:next w:val="a"/>
    <w:link w:val="4Char"/>
    <w:qFormat/>
    <w:pPr>
      <w:keepNext/>
      <w:keepLines/>
      <w:spacing w:before="280" w:after="290" w:line="372"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0">
    <w:name w:val="正文文本缩进 3 Char"/>
    <w:link w:val="30"/>
    <w:rPr>
      <w:rFonts w:eastAsia="宋体"/>
      <w:kern w:val="2"/>
      <w:sz w:val="24"/>
      <w:szCs w:val="24"/>
      <w:lang w:val="en-US" w:eastAsia="zh-CN" w:bidi="ar-SA"/>
    </w:rPr>
  </w:style>
  <w:style w:type="character" w:customStyle="1" w:styleId="keyword">
    <w:name w:val="keyword"/>
    <w:basedOn w:val="a0"/>
  </w:style>
  <w:style w:type="character" w:styleId="a3">
    <w:name w:val="Strong"/>
    <w:qFormat/>
    <w:rPr>
      <w:b/>
      <w:bCs/>
    </w:rPr>
  </w:style>
  <w:style w:type="character" w:styleId="a4">
    <w:name w:val="Hyperlink"/>
    <w:rPr>
      <w:strike w:val="0"/>
      <w:dstrike w:val="0"/>
      <w:color w:val="136EC2"/>
      <w:u w:val="single"/>
    </w:rPr>
  </w:style>
  <w:style w:type="character" w:styleId="a5">
    <w:name w:val="page number"/>
    <w:basedOn w:val="a0"/>
  </w:style>
  <w:style w:type="character" w:styleId="HTML">
    <w:name w:val="HTML Code"/>
    <w:rPr>
      <w:rFonts w:ascii="Courier New" w:hAnsi="Courier New"/>
      <w:b w:val="0"/>
      <w:i w:val="0"/>
      <w:sz w:val="20"/>
    </w:rPr>
  </w:style>
  <w:style w:type="character" w:styleId="a6">
    <w:name w:val="FollowedHyperlink"/>
    <w:basedOn w:val="a0"/>
    <w:rPr>
      <w:color w:val="851D00"/>
      <w:sz w:val="18"/>
      <w:szCs w:val="18"/>
      <w:u w:val="none"/>
    </w:rPr>
  </w:style>
  <w:style w:type="character" w:styleId="a7">
    <w:name w:val="annotation reference"/>
    <w:rPr>
      <w:sz w:val="21"/>
      <w:szCs w:val="21"/>
    </w:rPr>
  </w:style>
  <w:style w:type="character" w:styleId="a8">
    <w:name w:val="Emphasis"/>
    <w:qFormat/>
    <w:rPr>
      <w:b w:val="0"/>
      <w:i w:val="0"/>
    </w:rPr>
  </w:style>
  <w:style w:type="character" w:styleId="HTML0">
    <w:name w:val="HTML Cite"/>
    <w:rPr>
      <w:b w:val="0"/>
      <w:i w:val="0"/>
    </w:rPr>
  </w:style>
  <w:style w:type="character" w:customStyle="1" w:styleId="Char">
    <w:name w:val="正文首行缩进 Char"/>
    <w:link w:val="a9"/>
    <w:rPr>
      <w:rFonts w:eastAsia="宋体"/>
      <w:kern w:val="2"/>
      <w:sz w:val="21"/>
      <w:szCs w:val="24"/>
      <w:lang w:val="en-US" w:eastAsia="zh-CN" w:bidi="ar-SA"/>
    </w:rPr>
  </w:style>
  <w:style w:type="character" w:customStyle="1" w:styleId="2CharChar">
    <w:name w:val="正文文字缩进 2 Char Char"/>
    <w:rPr>
      <w:rFonts w:ascii="Times New Roman" w:eastAsia="宋体" w:hAnsi="Times New Roman" w:cs="Times New Roman"/>
      <w:sz w:val="28"/>
      <w:szCs w:val="24"/>
    </w:rPr>
  </w:style>
  <w:style w:type="character" w:customStyle="1" w:styleId="2Char">
    <w:name w:val="标题 2 Char"/>
    <w:link w:val="2"/>
    <w:rPr>
      <w:rFonts w:ascii="Times New Roman" w:eastAsia="黑体" w:hAnsi="Times New Roman"/>
      <w:kern w:val="2"/>
      <w:sz w:val="28"/>
      <w:szCs w:val="24"/>
      <w:lang w:val="en-US" w:eastAsia="zh-CN" w:bidi="ar-SA"/>
    </w:rPr>
  </w:style>
  <w:style w:type="character" w:customStyle="1" w:styleId="CharCharChar">
    <w:name w:val="表格文字 Char Char Char"/>
    <w:link w:val="aa"/>
    <w:rPr>
      <w:rFonts w:ascii="仿宋_GB2312" w:eastAsia="仿宋_GB2312" w:hAnsi="Arial Black"/>
      <w:kern w:val="44"/>
      <w:sz w:val="24"/>
      <w:szCs w:val="24"/>
      <w:lang w:val="en-US" w:eastAsia="zh-CN" w:bidi="ar-SA"/>
    </w:rPr>
  </w:style>
  <w:style w:type="character" w:customStyle="1" w:styleId="Char0">
    <w:name w:val="正文文本 Char"/>
    <w:link w:val="ab"/>
    <w:rPr>
      <w:rFonts w:eastAsia="宋体"/>
      <w:kern w:val="2"/>
      <w:sz w:val="21"/>
      <w:szCs w:val="24"/>
      <w:lang w:val="en-US" w:eastAsia="zh-CN" w:bidi="ar-SA"/>
    </w:rPr>
  </w:style>
  <w:style w:type="character" w:customStyle="1" w:styleId="CharChar6">
    <w:name w:val="Char Char6"/>
    <w:rPr>
      <w:rFonts w:ascii="Times New Roman" w:eastAsia="宋体" w:hAnsi="Times New Roman" w:cs="Times New Roman"/>
      <w:szCs w:val="24"/>
    </w:rPr>
  </w:style>
  <w:style w:type="character" w:customStyle="1" w:styleId="CharChar10">
    <w:name w:val="Char Char10"/>
    <w:rPr>
      <w:kern w:val="2"/>
      <w:sz w:val="21"/>
    </w:rPr>
  </w:style>
  <w:style w:type="character" w:customStyle="1" w:styleId="3Char">
    <w:name w:val="标题 3 Char"/>
    <w:link w:val="3"/>
    <w:rPr>
      <w:rFonts w:ascii="Times New Roman" w:eastAsia="黑体" w:hAnsi="Times New Roman"/>
      <w:b w:val="0"/>
      <w:bCs/>
      <w:iCs/>
      <w:kern w:val="2"/>
      <w:sz w:val="28"/>
      <w:szCs w:val="32"/>
      <w:lang w:val="en-US" w:eastAsia="zh-CN" w:bidi="ar-SA"/>
    </w:rPr>
  </w:style>
  <w:style w:type="character" w:customStyle="1" w:styleId="Char1">
    <w:name w:val="文本 Char"/>
    <w:aliases w:val="首行缩进 Char,表正文 Char,正文非缩进 Char,特点 Char,正文（首行缩进两字） Char Char Char Char Char,正文缩进 Char Char Char,正文缩进 Char Char Char Char Char Char Char,正文缩进 Char Char Char Char Char Char Char Char Char Char Char Char Char Char,标题4 Char,s4 Char,正文（首行缩进两字）1 Char"/>
    <w:rPr>
      <w:rFonts w:eastAsia="宋体"/>
      <w:kern w:val="2"/>
      <w:sz w:val="28"/>
      <w:lang w:val="en-US" w:eastAsia="zh-CN" w:bidi="ar-SA"/>
    </w:rPr>
  </w:style>
  <w:style w:type="character" w:customStyle="1" w:styleId="1Char">
    <w:name w:val="标题 1 Char"/>
    <w:link w:val="1"/>
    <w:rPr>
      <w:rFonts w:ascii="Times New Roman" w:eastAsia="黑体" w:hAnsi="Times New Roman"/>
      <w:kern w:val="2"/>
      <w:sz w:val="28"/>
      <w:szCs w:val="24"/>
      <w:lang w:val="en-US" w:eastAsia="zh-CN" w:bidi="ar-SA"/>
    </w:rPr>
  </w:style>
  <w:style w:type="character" w:customStyle="1" w:styleId="CharChar">
    <w:name w:val="正文（首行缩进两字） Char Char"/>
    <w:rPr>
      <w:rFonts w:eastAsia="宋体"/>
      <w:kern w:val="2"/>
      <w:sz w:val="24"/>
      <w:lang w:val="en-US" w:eastAsia="zh-CN" w:bidi="ar-SA"/>
    </w:rPr>
  </w:style>
  <w:style w:type="character" w:customStyle="1" w:styleId="font01">
    <w:name w:val="font01"/>
    <w:basedOn w:val="a0"/>
    <w:rPr>
      <w:rFonts w:ascii="宋体" w:eastAsia="宋体" w:hAnsi="宋体" w:cs="宋体" w:hint="eastAsia"/>
      <w:b/>
      <w:color w:val="000000"/>
      <w:sz w:val="21"/>
      <w:szCs w:val="21"/>
      <w:u w:val="none"/>
      <w:vertAlign w:val="superscript"/>
    </w:rPr>
  </w:style>
  <w:style w:type="character" w:customStyle="1" w:styleId="Char2">
    <w:name w:val="批注文字 Char"/>
    <w:link w:val="ac"/>
    <w:rPr>
      <w:rFonts w:eastAsia="宋体"/>
      <w:kern w:val="2"/>
      <w:sz w:val="21"/>
      <w:lang w:val="en-US" w:eastAsia="zh-CN" w:bidi="ar-SA"/>
    </w:rPr>
  </w:style>
  <w:style w:type="character" w:customStyle="1" w:styleId="Char3">
    <w:name w:val="批注主题 Char"/>
    <w:link w:val="ad"/>
    <w:rPr>
      <w:rFonts w:eastAsia="宋体"/>
      <w:b/>
      <w:bCs/>
      <w:kern w:val="2"/>
      <w:sz w:val="21"/>
      <w:szCs w:val="24"/>
      <w:lang w:val="en-US" w:eastAsia="zh-CN" w:bidi="ar-SA"/>
    </w:rPr>
  </w:style>
  <w:style w:type="character" w:customStyle="1" w:styleId="1CharChar">
    <w:name w:val="表内容1 Char Char"/>
    <w:link w:val="10"/>
    <w:rPr>
      <w:rFonts w:eastAsia="宋体"/>
      <w:bCs/>
      <w:kern w:val="2"/>
      <w:sz w:val="21"/>
      <w:szCs w:val="24"/>
      <w:lang w:val="en-US" w:eastAsia="zh-CN" w:bidi="ar-SA"/>
    </w:rPr>
  </w:style>
  <w:style w:type="character" w:customStyle="1" w:styleId="CharChar0">
    <w:name w:val="报告书正文 Char Char"/>
    <w:link w:val="ae"/>
    <w:rPr>
      <w:rFonts w:ascii="宋体" w:eastAsia="宋体" w:hAnsi="宋体" w:cs="Arial"/>
      <w:bCs/>
      <w:snapToGrid w:val="0"/>
      <w:sz w:val="24"/>
      <w:szCs w:val="24"/>
      <w:lang w:val="en-US" w:eastAsia="zh-CN" w:bidi="ar-SA"/>
    </w:rPr>
  </w:style>
  <w:style w:type="character" w:customStyle="1" w:styleId="CharChar1">
    <w:name w:val="样式 正文缩进表正文正文非缩进 + Char Char"/>
    <w:link w:val="af"/>
    <w:rPr>
      <w:rFonts w:ascii="宋体" w:eastAsia="宋体" w:hAnsi="宋体"/>
      <w:sz w:val="28"/>
      <w:szCs w:val="24"/>
      <w:lang w:val="en-US" w:eastAsia="zh-CN" w:bidi="ar-SA"/>
    </w:rPr>
  </w:style>
  <w:style w:type="character" w:customStyle="1" w:styleId="ReChar">
    <w:name w:val="Re Char"/>
    <w:aliases w:val="Head 3 WSA Char,h3 Char,H3 Char,level_3 Char,PIM 3 Char,Level 3 Head Char,Heading 3 - old Char,sect1.2.3 Char,sect1.2.31 Char,sect1.2.32 Char,sect1.2.311 Char,sect1.2.33 Char,sect1.2.312 Char,Bold Head Char,bh Char,3rd level Char,(A-3) Char"/>
    <w:rPr>
      <w:rFonts w:ascii="Times New Roman" w:eastAsia="宋体" w:hAnsi="Times New Roman" w:cs="Times New Roman"/>
      <w:b/>
      <w:bCs/>
      <w:iCs/>
      <w:sz w:val="32"/>
      <w:szCs w:val="32"/>
    </w:rPr>
  </w:style>
  <w:style w:type="character" w:customStyle="1" w:styleId="CharChar2">
    <w:name w:val="表头 Char Char"/>
    <w:link w:val="af0"/>
    <w:rPr>
      <w:rFonts w:ascii="宋体" w:eastAsia="宋体" w:hAnsi="宋体" w:cs="Arial"/>
      <w:b/>
      <w:snapToGrid w:val="0"/>
      <w:sz w:val="24"/>
      <w:szCs w:val="24"/>
      <w:lang w:val="zh-CN" w:eastAsia="zh-CN" w:bidi="ar-SA"/>
    </w:rPr>
  </w:style>
  <w:style w:type="character" w:customStyle="1" w:styleId="CharChar3">
    <w:name w:val="报告表  段 Char Char"/>
    <w:rPr>
      <w:rFonts w:ascii="宋体" w:eastAsia="宋体"/>
      <w:sz w:val="24"/>
      <w:lang w:val="en-US" w:eastAsia="zh-CN" w:bidi="ar-SA"/>
    </w:rPr>
  </w:style>
  <w:style w:type="character" w:customStyle="1" w:styleId="Char4">
    <w:name w:val="日期 Char"/>
    <w:link w:val="af1"/>
    <w:rPr>
      <w:rFonts w:eastAsia="宋体"/>
      <w:kern w:val="2"/>
      <w:sz w:val="24"/>
      <w:lang w:val="en-US" w:eastAsia="zh-CN" w:bidi="ar-SA"/>
    </w:rPr>
  </w:style>
  <w:style w:type="character" w:customStyle="1" w:styleId="af2">
    <w:name w:val="样式 红色"/>
    <w:rPr>
      <w:color w:val="FF0000"/>
      <w:spacing w:val="8"/>
      <w:w w:val="100"/>
      <w:position w:val="0"/>
    </w:rPr>
  </w:style>
  <w:style w:type="character" w:customStyle="1" w:styleId="1122CharChar">
    <w:name w:val="正文1122 Char Char"/>
    <w:link w:val="1122"/>
    <w:rPr>
      <w:rFonts w:ascii="宋体" w:hAnsi="宋体"/>
      <w:kern w:val="2"/>
      <w:sz w:val="24"/>
      <w:lang w:val="en-US" w:eastAsia="zh-CN" w:bidi="ar-SA"/>
    </w:rPr>
  </w:style>
  <w:style w:type="character" w:customStyle="1" w:styleId="Char10">
    <w:name w:val="报告书正文 Char1"/>
    <w:rPr>
      <w:rFonts w:eastAsia="宋体"/>
      <w:kern w:val="2"/>
      <w:sz w:val="28"/>
      <w:szCs w:val="28"/>
      <w:lang w:val="en-US" w:eastAsia="zh-CN" w:bidi="ar-SA"/>
    </w:rPr>
  </w:style>
  <w:style w:type="character" w:customStyle="1" w:styleId="apple-converted-space">
    <w:name w:val="apple-converted-space"/>
    <w:basedOn w:val="a0"/>
  </w:style>
  <w:style w:type="character" w:customStyle="1" w:styleId="Char5">
    <w:name w:val="文档结构图 Char"/>
    <w:link w:val="af3"/>
    <w:rPr>
      <w:rFonts w:eastAsia="宋体"/>
      <w:kern w:val="2"/>
      <w:sz w:val="21"/>
      <w:szCs w:val="24"/>
      <w:lang w:val="en-US" w:eastAsia="zh-CN" w:bidi="ar-SA"/>
    </w:rPr>
  </w:style>
  <w:style w:type="character" w:customStyle="1" w:styleId="CharChar4">
    <w:name w:val="文章正文样式 Char Char"/>
    <w:link w:val="af4"/>
    <w:rPr>
      <w:rFonts w:ascii="宋体" w:eastAsia="宋体" w:hAnsi="宋体" w:cs="宋体"/>
      <w:kern w:val="2"/>
      <w:sz w:val="24"/>
      <w:lang w:val="en-US" w:eastAsia="zh-CN" w:bidi="ar-SA"/>
    </w:rPr>
  </w:style>
  <w:style w:type="character" w:customStyle="1" w:styleId="HTMLChar">
    <w:name w:val="HTML 预设格式 Char"/>
    <w:link w:val="HTML1"/>
    <w:rPr>
      <w:rFonts w:ascii="Arial Unicode MS" w:eastAsia="Arial Unicode MS" w:hAnsi="Arial Unicode MS" w:cs="Arial Unicode MS"/>
    </w:rPr>
  </w:style>
  <w:style w:type="character" w:customStyle="1" w:styleId="2Char0">
    <w:name w:val="正文首行缩进 2 Char"/>
    <w:link w:val="20"/>
    <w:rPr>
      <w:rFonts w:eastAsia="宋体"/>
      <w:kern w:val="2"/>
      <w:sz w:val="21"/>
      <w:szCs w:val="24"/>
      <w:lang w:val="en-US" w:eastAsia="zh-CN" w:bidi="ar-SA"/>
    </w:rPr>
  </w:style>
  <w:style w:type="character" w:customStyle="1" w:styleId="font11">
    <w:name w:val="font11"/>
    <w:basedOn w:val="a0"/>
    <w:rPr>
      <w:rFonts w:ascii="宋体" w:eastAsia="宋体" w:hAnsi="宋体" w:cs="宋体" w:hint="eastAsia"/>
      <w:b/>
      <w:color w:val="000000"/>
      <w:sz w:val="21"/>
      <w:szCs w:val="21"/>
      <w:u w:val="none"/>
    </w:rPr>
  </w:style>
  <w:style w:type="character" w:customStyle="1" w:styleId="Char6">
    <w:name w:val="正文（首行缩进两字） Char"/>
    <w:rPr>
      <w:rFonts w:eastAsia="宋体"/>
      <w:kern w:val="2"/>
      <w:sz w:val="24"/>
      <w:lang w:val="en-US" w:eastAsia="zh-CN"/>
    </w:rPr>
  </w:style>
  <w:style w:type="character" w:customStyle="1" w:styleId="Char11">
    <w:name w:val="正文缩进 Char1"/>
    <w:link w:val="af5"/>
    <w:rPr>
      <w:rFonts w:eastAsia="宋体"/>
      <w:kern w:val="2"/>
      <w:sz w:val="24"/>
      <w:lang w:val="en-US" w:eastAsia="zh-CN" w:bidi="ar-SA"/>
    </w:rPr>
  </w:style>
  <w:style w:type="character" w:customStyle="1" w:styleId="content">
    <w:name w:val="content"/>
    <w:basedOn w:val="a0"/>
  </w:style>
  <w:style w:type="character" w:customStyle="1" w:styleId="Char1CharChar">
    <w:name w:val="正文首行缩进 Char1 Char Char"/>
    <w:aliases w:val="正文首行缩进 Char Char Char Char,正文首行缩进 Char Char Char Char Char Char Char,正文首行缩进 Char Char Char Char Char Char Char Char Char Char Char Char Char Char Char Char Char,正文首行缩进 Char1 Char Char Char Char,正文首行缩进2 Char,正文5号 Char Char"/>
    <w:rPr>
      <w:rFonts w:ascii="Times New Roman" w:hAnsi="Times New Roman"/>
      <w:kern w:val="2"/>
      <w:sz w:val="21"/>
      <w:szCs w:val="24"/>
    </w:rPr>
  </w:style>
  <w:style w:type="character" w:customStyle="1" w:styleId="apple-style-span">
    <w:name w:val="apple-style-span"/>
    <w:basedOn w:val="a0"/>
  </w:style>
  <w:style w:type="character" w:customStyle="1" w:styleId="hjstyle2">
    <w:name w:val="hj style2"/>
    <w:basedOn w:val="a0"/>
  </w:style>
  <w:style w:type="character" w:customStyle="1" w:styleId="Char7">
    <w:name w:val="宏文本 Char"/>
    <w:link w:val="af6"/>
    <w:rPr>
      <w:rFonts w:ascii="Courier New" w:hAnsi="Courier New" w:cs="Courier New"/>
      <w:kern w:val="2"/>
      <w:sz w:val="24"/>
      <w:szCs w:val="24"/>
      <w:lang w:val="en-US" w:eastAsia="zh-CN" w:bidi="ar-SA"/>
    </w:rPr>
  </w:style>
  <w:style w:type="character" w:customStyle="1" w:styleId="CharChar5">
    <w:name w:val="报告 Char Char"/>
    <w:rPr>
      <w:rFonts w:eastAsia="宋体"/>
      <w:sz w:val="24"/>
      <w:lang w:val="en-US" w:eastAsia="zh-CN" w:bidi="ar-SA"/>
    </w:rPr>
  </w:style>
  <w:style w:type="character" w:customStyle="1" w:styleId="3Char1">
    <w:name w:val="正文文本 3 Char"/>
    <w:link w:val="31"/>
    <w:rPr>
      <w:rFonts w:eastAsia="宋体"/>
      <w:kern w:val="2"/>
      <w:sz w:val="16"/>
      <w:szCs w:val="16"/>
      <w:lang w:val="en-US" w:eastAsia="zh-CN" w:bidi="ar-SA"/>
    </w:rPr>
  </w:style>
  <w:style w:type="character" w:customStyle="1" w:styleId="2Char1">
    <w:name w:val="正文文本 2 Char"/>
    <w:link w:val="21"/>
    <w:rPr>
      <w:rFonts w:eastAsia="宋体"/>
      <w:kern w:val="2"/>
      <w:sz w:val="21"/>
      <w:szCs w:val="24"/>
      <w:lang w:val="en-US" w:eastAsia="zh-CN" w:bidi="ar-SA"/>
    </w:rPr>
  </w:style>
  <w:style w:type="character" w:customStyle="1" w:styleId="h31">
    <w:name w:val="h31"/>
    <w:rPr>
      <w:sz w:val="21"/>
      <w:szCs w:val="21"/>
    </w:rPr>
  </w:style>
  <w:style w:type="character" w:customStyle="1" w:styleId="Char8">
    <w:name w:val="标题 Char"/>
    <w:link w:val="af7"/>
    <w:rPr>
      <w:rFonts w:ascii="Arial" w:hAnsi="Arial" w:cs="Arial"/>
      <w:b/>
      <w:bCs/>
      <w:kern w:val="2"/>
      <w:sz w:val="32"/>
      <w:szCs w:val="32"/>
    </w:rPr>
  </w:style>
  <w:style w:type="character" w:customStyle="1" w:styleId="CharChar11">
    <w:name w:val="Char Char11"/>
    <w:rPr>
      <w:rFonts w:eastAsia="宋体"/>
      <w:kern w:val="2"/>
      <w:sz w:val="28"/>
      <w:szCs w:val="24"/>
      <w:lang w:val="en-US" w:eastAsia="zh-CN" w:bidi="ar-SA"/>
    </w:rPr>
  </w:style>
  <w:style w:type="character" w:customStyle="1" w:styleId="Char9">
    <w:name w:val="页脚 Char"/>
    <w:link w:val="af8"/>
    <w:rPr>
      <w:rFonts w:eastAsia="宋体"/>
      <w:kern w:val="2"/>
      <w:sz w:val="18"/>
      <w:szCs w:val="18"/>
      <w:lang w:val="en-US" w:eastAsia="zh-CN" w:bidi="ar-SA"/>
    </w:rPr>
  </w:style>
  <w:style w:type="character" w:customStyle="1" w:styleId="Chara">
    <w:name w:val="正文缩进 Char"/>
    <w:aliases w:val="正文（首行缩进两字） Char2,正文（首行缩进两字） Char Char Char1,正文（首行缩进两字） Char Char2,文本条款 Char1,表格标题 Char1,正文（首行缩进两字） Char Char Char Char Char Char Char Char Char Char1,正文（首行缩进两字） Char Char Char Char Char Char1"/>
    <w:rPr>
      <w:rFonts w:eastAsia="宋体"/>
      <w:kern w:val="2"/>
      <w:sz w:val="21"/>
      <w:szCs w:val="24"/>
      <w:lang w:val="en-US" w:eastAsia="zh-CN" w:bidi="ar-SA"/>
    </w:rPr>
  </w:style>
  <w:style w:type="character" w:customStyle="1" w:styleId="CharChar7">
    <w:name w:val="表格文字 Char Char"/>
    <w:rPr>
      <w:rFonts w:ascii="仿宋_GB2312" w:eastAsia="仿宋_GB2312" w:hAnsi="Arial Black"/>
      <w:kern w:val="44"/>
      <w:sz w:val="24"/>
      <w:szCs w:val="24"/>
      <w:lang w:val="en-US" w:eastAsia="zh-CN" w:bidi="ar-SA"/>
    </w:rPr>
  </w:style>
  <w:style w:type="character" w:customStyle="1" w:styleId="Charb">
    <w:name w:val="正文文本缩进 Char"/>
    <w:link w:val="af9"/>
    <w:rPr>
      <w:rFonts w:eastAsia="宋体"/>
      <w:kern w:val="2"/>
      <w:sz w:val="28"/>
      <w:szCs w:val="24"/>
      <w:lang w:val="en-US" w:eastAsia="zh-CN" w:bidi="ar-SA"/>
    </w:rPr>
  </w:style>
  <w:style w:type="character" w:customStyle="1" w:styleId="CharChar15">
    <w:name w:val="Char Char15"/>
    <w:rPr>
      <w:rFonts w:ascii="Arial" w:eastAsia="黑体" w:hAnsi="Arial" w:cs="Times New Roman"/>
      <w:b/>
      <w:bCs/>
      <w:sz w:val="28"/>
      <w:szCs w:val="28"/>
    </w:rPr>
  </w:style>
  <w:style w:type="character" w:customStyle="1" w:styleId="Charc">
    <w:name w:val="页眉 Char"/>
    <w:link w:val="afa"/>
    <w:rPr>
      <w:rFonts w:eastAsia="宋体"/>
      <w:kern w:val="2"/>
      <w:sz w:val="18"/>
      <w:szCs w:val="18"/>
      <w:lang w:val="en-US" w:eastAsia="zh-CN" w:bidi="ar-SA"/>
    </w:rPr>
  </w:style>
  <w:style w:type="character" w:customStyle="1" w:styleId="Chard">
    <w:name w:val="纯文本 Char"/>
    <w:link w:val="afb"/>
    <w:rPr>
      <w:rFonts w:ascii="宋体" w:eastAsia="宋体" w:hAnsi="Courier New"/>
      <w:kern w:val="2"/>
      <w:sz w:val="28"/>
      <w:szCs w:val="21"/>
      <w:lang w:val="en-US" w:eastAsia="zh-CN" w:bidi="ar-SA"/>
    </w:rPr>
  </w:style>
  <w:style w:type="character" w:customStyle="1" w:styleId="Chare">
    <w:name w:val="百仁正文 Char"/>
    <w:link w:val="afc"/>
    <w:qFormat/>
    <w:rPr>
      <w:color w:val="000000"/>
      <w:sz w:val="24"/>
    </w:rPr>
  </w:style>
  <w:style w:type="character" w:customStyle="1" w:styleId="2Char2">
    <w:name w:val="正文文本缩进 2 Char"/>
    <w:link w:val="22"/>
    <w:rPr>
      <w:rFonts w:eastAsia="宋体"/>
      <w:kern w:val="2"/>
      <w:sz w:val="28"/>
      <w:szCs w:val="24"/>
      <w:lang w:val="en-US" w:eastAsia="zh-CN" w:bidi="ar-SA"/>
    </w:rPr>
  </w:style>
  <w:style w:type="character" w:customStyle="1" w:styleId="4Char">
    <w:name w:val="标题 4 Char"/>
    <w:link w:val="4"/>
    <w:rPr>
      <w:rFonts w:ascii="Arial" w:eastAsia="黑体" w:hAnsi="Arial"/>
      <w:b/>
      <w:bCs/>
      <w:kern w:val="2"/>
      <w:sz w:val="28"/>
      <w:szCs w:val="28"/>
      <w:lang w:val="en-US" w:eastAsia="zh-CN" w:bidi="ar-SA"/>
    </w:rPr>
  </w:style>
  <w:style w:type="character" w:customStyle="1" w:styleId="Charf">
    <w:name w:val="正文文字 Char"/>
    <w:aliases w:val="正文文本 Char2,正文文本 Char1 Char1,正文文本 Char2 Char Char1,正文文本 Char1 Char Char Char1, Char Char Char Char Char Char1, Char Char Char Char2,正文文字1 Char1,表标 Char1,bt Char1,body text Char1,Body Text x Char1,正文文本 Char Char Char1"/>
    <w:link w:val="afd"/>
    <w:rPr>
      <w:rFonts w:eastAsia="宋体" w:hAnsi="宋体"/>
      <w:color w:val="FF0000"/>
      <w:sz w:val="24"/>
      <w:szCs w:val="24"/>
      <w:lang w:val="en-US" w:eastAsia="zh-CN" w:bidi="ar-SA"/>
    </w:rPr>
  </w:style>
  <w:style w:type="character" w:customStyle="1" w:styleId="mCharChar">
    <w:name w:val="正文（首行缩进两字）m Char Char"/>
    <w:rPr>
      <w:rFonts w:ascii="宋体" w:eastAsia="宋体" w:hAnsi="宋体"/>
      <w:kern w:val="2"/>
      <w:sz w:val="24"/>
      <w:lang w:val="en-US" w:eastAsia="zh-CN" w:bidi="ar-SA"/>
    </w:rPr>
  </w:style>
  <w:style w:type="character" w:customStyle="1" w:styleId="121zhengwen111">
    <w:name w:val="121zhengwen111"/>
    <w:rPr>
      <w:sz w:val="20"/>
      <w:szCs w:val="20"/>
    </w:rPr>
  </w:style>
  <w:style w:type="character" w:customStyle="1" w:styleId="Charf0">
    <w:name w:val="批注框文本 Char"/>
    <w:link w:val="afe"/>
    <w:rPr>
      <w:rFonts w:eastAsia="宋体"/>
      <w:kern w:val="2"/>
      <w:sz w:val="18"/>
      <w:szCs w:val="18"/>
      <w:lang w:val="en-US" w:eastAsia="zh-CN" w:bidi="ar-SA"/>
    </w:rPr>
  </w:style>
  <w:style w:type="character" w:customStyle="1" w:styleId="Char20">
    <w:name w:val="君邦正文 Char2"/>
    <w:rPr>
      <w:rFonts w:ascii="宋体" w:eastAsia="宋体" w:hAnsi="宋体" w:cs="宋体"/>
      <w:kern w:val="2"/>
      <w:sz w:val="24"/>
      <w:szCs w:val="24"/>
      <w:lang w:val="en-US" w:eastAsia="zh-CN" w:bidi="ar-SA"/>
    </w:rPr>
  </w:style>
  <w:style w:type="paragraph" w:styleId="af3">
    <w:name w:val="Document Map"/>
    <w:basedOn w:val="a"/>
    <w:link w:val="Char5"/>
    <w:pPr>
      <w:shd w:val="clear" w:color="auto" w:fill="000080"/>
    </w:pPr>
  </w:style>
  <w:style w:type="paragraph" w:styleId="aff">
    <w:name w:val="caption"/>
    <w:basedOn w:val="a"/>
    <w:next w:val="a"/>
    <w:qFormat/>
    <w:rPr>
      <w:rFonts w:ascii="Cambria" w:eastAsia="黑体" w:hAnsi="Cambria"/>
      <w:sz w:val="20"/>
      <w:szCs w:val="20"/>
    </w:rPr>
  </w:style>
  <w:style w:type="paragraph" w:styleId="a9">
    <w:name w:val="Body Text First Indent"/>
    <w:basedOn w:val="ab"/>
    <w:link w:val="Char"/>
    <w:pPr>
      <w:ind w:firstLineChars="100" w:firstLine="420"/>
    </w:pPr>
  </w:style>
  <w:style w:type="paragraph" w:styleId="ad">
    <w:name w:val="annotation subject"/>
    <w:basedOn w:val="ac"/>
    <w:next w:val="ac"/>
    <w:link w:val="Char3"/>
    <w:rPr>
      <w:b/>
      <w:bCs/>
      <w:szCs w:val="24"/>
    </w:rPr>
  </w:style>
  <w:style w:type="paragraph" w:styleId="31">
    <w:name w:val="Body Text 3"/>
    <w:basedOn w:val="a"/>
    <w:link w:val="3Char1"/>
    <w:pPr>
      <w:spacing w:after="120"/>
    </w:pPr>
    <w:rPr>
      <w:sz w:val="16"/>
      <w:szCs w:val="16"/>
    </w:rPr>
  </w:style>
  <w:style w:type="paragraph" w:styleId="ab">
    <w:name w:val="Body Text"/>
    <w:basedOn w:val="a"/>
    <w:link w:val="Char0"/>
    <w:pPr>
      <w:spacing w:after="120"/>
    </w:pPr>
  </w:style>
  <w:style w:type="paragraph" w:styleId="af9">
    <w:name w:val="Body Text Indent"/>
    <w:basedOn w:val="a"/>
    <w:link w:val="Charb"/>
    <w:pPr>
      <w:spacing w:before="240"/>
      <w:ind w:firstLine="570"/>
    </w:pPr>
    <w:rPr>
      <w:sz w:val="28"/>
    </w:rPr>
  </w:style>
  <w:style w:type="paragraph" w:styleId="ac">
    <w:name w:val="annotation text"/>
    <w:basedOn w:val="a"/>
    <w:link w:val="Char2"/>
    <w:pPr>
      <w:jc w:val="left"/>
    </w:pPr>
    <w:rPr>
      <w:szCs w:val="20"/>
    </w:rPr>
  </w:style>
  <w:style w:type="paragraph" w:styleId="af5">
    <w:name w:val="Normal Indent"/>
    <w:basedOn w:val="a"/>
    <w:link w:val="Char11"/>
    <w:pPr>
      <w:ind w:firstLine="420"/>
    </w:pPr>
    <w:rPr>
      <w:sz w:val="24"/>
      <w:szCs w:val="20"/>
    </w:rPr>
  </w:style>
  <w:style w:type="paragraph" w:styleId="af6">
    <w:name w:val="macro"/>
    <w:link w:val="Char7"/>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paragraph" w:customStyle="1" w:styleId="CharCharCharCharCharChar3CharCharCharCharCharCharChar">
    <w:name w:val="Char Char Char Char Char Char3 Char Char Char Char Char Char Char"/>
    <w:basedOn w:val="a"/>
    <w:next w:val="a"/>
  </w:style>
  <w:style w:type="paragraph" w:customStyle="1" w:styleId="aff0">
    <w:name w:val="二级条标题"/>
    <w:basedOn w:val="a"/>
    <w:next w:val="a"/>
    <w:pPr>
      <w:widowControl/>
      <w:tabs>
        <w:tab w:val="left" w:pos="360"/>
        <w:tab w:val="left" w:pos="1740"/>
        <w:tab w:val="left" w:pos="2130"/>
        <w:tab w:val="left" w:pos="2160"/>
        <w:tab w:val="left" w:pos="2790"/>
      </w:tabs>
      <w:ind w:left="2790" w:hanging="960"/>
      <w:outlineLvl w:val="3"/>
    </w:pPr>
    <w:rPr>
      <w:rFonts w:ascii="黑体" w:eastAsia="黑体"/>
      <w:kern w:val="0"/>
      <w:szCs w:val="20"/>
    </w:rPr>
  </w:style>
  <w:style w:type="paragraph" w:styleId="af8">
    <w:name w:val="footer"/>
    <w:basedOn w:val="a"/>
    <w:link w:val="Char9"/>
    <w:pPr>
      <w:tabs>
        <w:tab w:val="center" w:pos="4153"/>
        <w:tab w:val="right" w:pos="8306"/>
      </w:tabs>
      <w:snapToGrid w:val="0"/>
      <w:jc w:val="left"/>
    </w:pPr>
    <w:rPr>
      <w:sz w:val="18"/>
      <w:szCs w:val="18"/>
    </w:rPr>
  </w:style>
  <w:style w:type="paragraph" w:customStyle="1" w:styleId="af4">
    <w:name w:val="文章正文样式"/>
    <w:basedOn w:val="a"/>
    <w:link w:val="CharChar4"/>
    <w:pPr>
      <w:spacing w:line="520" w:lineRule="exact"/>
      <w:ind w:firstLineChars="200" w:firstLine="480"/>
      <w:jc w:val="left"/>
    </w:pPr>
    <w:rPr>
      <w:rFonts w:ascii="宋体" w:hAnsi="宋体" w:cs="宋体"/>
      <w:sz w:val="24"/>
      <w:szCs w:val="20"/>
    </w:rPr>
  </w:style>
  <w:style w:type="paragraph" w:styleId="afb">
    <w:name w:val="Plain Text"/>
    <w:basedOn w:val="a"/>
    <w:link w:val="Chard"/>
    <w:pPr>
      <w:spacing w:line="240" w:lineRule="atLeast"/>
    </w:pPr>
    <w:rPr>
      <w:rFonts w:ascii="宋体" w:hAnsi="Courier New"/>
      <w:sz w:val="28"/>
      <w:szCs w:val="21"/>
    </w:rPr>
  </w:style>
  <w:style w:type="paragraph" w:styleId="afa">
    <w:name w:val="header"/>
    <w:basedOn w:val="a"/>
    <w:link w:val="Charc"/>
    <w:pPr>
      <w:pBdr>
        <w:bottom w:val="single" w:sz="6" w:space="1" w:color="auto"/>
      </w:pBdr>
      <w:tabs>
        <w:tab w:val="center" w:pos="4153"/>
        <w:tab w:val="right" w:pos="8306"/>
      </w:tabs>
      <w:snapToGrid w:val="0"/>
      <w:jc w:val="center"/>
    </w:pPr>
    <w:rPr>
      <w:sz w:val="18"/>
      <w:szCs w:val="18"/>
    </w:rPr>
  </w:style>
  <w:style w:type="paragraph" w:customStyle="1" w:styleId="aff1">
    <w:name w:val="正文标准样式"/>
    <w:basedOn w:val="a"/>
    <w:pPr>
      <w:adjustRightInd w:val="0"/>
      <w:spacing w:line="360" w:lineRule="auto"/>
      <w:ind w:firstLineChars="150" w:firstLine="360"/>
      <w:textAlignment w:val="baseline"/>
    </w:pPr>
    <w:rPr>
      <w:color w:val="0000FF"/>
      <w:kern w:val="0"/>
      <w:sz w:val="24"/>
      <w:szCs w:val="20"/>
    </w:rPr>
  </w:style>
  <w:style w:type="paragraph" w:styleId="af1">
    <w:name w:val="Date"/>
    <w:basedOn w:val="a"/>
    <w:next w:val="a"/>
    <w:link w:val="Char4"/>
    <w:rPr>
      <w:sz w:val="24"/>
      <w:szCs w:val="20"/>
    </w:rPr>
  </w:style>
  <w:style w:type="paragraph" w:customStyle="1" w:styleId="aff2">
    <w:name w:val="报告表格头"/>
    <w:basedOn w:val="a"/>
    <w:pPr>
      <w:tabs>
        <w:tab w:val="left" w:pos="1539"/>
      </w:tabs>
      <w:autoSpaceDE w:val="0"/>
      <w:autoSpaceDN w:val="0"/>
      <w:spacing w:line="520" w:lineRule="exact"/>
      <w:ind w:left="1539" w:hanging="737"/>
    </w:pPr>
    <w:rPr>
      <w:rFonts w:eastAsia="黑体"/>
      <w:bCs/>
      <w:sz w:val="24"/>
    </w:rPr>
  </w:style>
  <w:style w:type="paragraph" w:styleId="30">
    <w:name w:val="Body Text Indent 3"/>
    <w:basedOn w:val="a"/>
    <w:link w:val="3Char0"/>
    <w:pPr>
      <w:spacing w:line="360" w:lineRule="auto"/>
      <w:ind w:firstLineChars="200" w:firstLine="480"/>
    </w:pPr>
    <w:rPr>
      <w:sz w:val="24"/>
    </w:rPr>
  </w:style>
  <w:style w:type="paragraph" w:customStyle="1" w:styleId="100">
    <w:name w:val="10"/>
    <w:basedOn w:val="a"/>
    <w:next w:val="af9"/>
    <w:pPr>
      <w:ind w:firstLine="540"/>
    </w:pPr>
    <w:rPr>
      <w:rFonts w:ascii="宋体"/>
      <w:sz w:val="28"/>
      <w:szCs w:val="20"/>
    </w:rPr>
  </w:style>
  <w:style w:type="paragraph" w:customStyle="1" w:styleId="Charf1">
    <w:name w:val="Char"/>
    <w:basedOn w:val="a"/>
    <w:next w:val="20"/>
    <w:pPr>
      <w:spacing w:line="360" w:lineRule="auto"/>
      <w:jc w:val="center"/>
    </w:pPr>
    <w:rPr>
      <w:rFonts w:hAnsi="宋体"/>
      <w:color w:val="008000"/>
      <w:szCs w:val="21"/>
    </w:rPr>
  </w:style>
  <w:style w:type="paragraph" w:styleId="20">
    <w:name w:val="Body Text First Indent 2"/>
    <w:basedOn w:val="a"/>
    <w:next w:val="a"/>
    <w:link w:val="2Char0"/>
    <w:pPr>
      <w:spacing w:after="120"/>
      <w:ind w:leftChars="200" w:left="420" w:firstLineChars="200" w:firstLine="420"/>
    </w:pPr>
  </w:style>
  <w:style w:type="paragraph" w:styleId="aff3">
    <w:name w:val="List"/>
    <w:basedOn w:val="a"/>
    <w:pPr>
      <w:spacing w:before="20" w:after="20"/>
      <w:jc w:val="center"/>
    </w:pPr>
    <w:rPr>
      <w:sz w:val="24"/>
      <w:szCs w:val="20"/>
    </w:rPr>
  </w:style>
  <w:style w:type="paragraph" w:customStyle="1" w:styleId="reader-word-layerreader-word-s1-19">
    <w:name w:val="reader-word-layer reader-word-s1-19"/>
    <w:basedOn w:val="a"/>
    <w:pPr>
      <w:widowControl/>
      <w:spacing w:before="100" w:beforeAutospacing="1" w:after="100" w:afterAutospacing="1"/>
      <w:jc w:val="left"/>
    </w:pPr>
    <w:rPr>
      <w:rFonts w:ascii="宋体" w:hAnsi="宋体" w:cs="宋体"/>
      <w:kern w:val="0"/>
      <w:sz w:val="24"/>
    </w:rPr>
  </w:style>
  <w:style w:type="paragraph" w:styleId="11">
    <w:name w:val="toc 1"/>
    <w:basedOn w:val="a"/>
    <w:next w:val="a"/>
  </w:style>
  <w:style w:type="paragraph" w:customStyle="1" w:styleId="ParaChar">
    <w:name w:val="默认段落字体 Para Char"/>
    <w:basedOn w:val="a"/>
    <w:pPr>
      <w:autoSpaceDE w:val="0"/>
      <w:autoSpaceDN w:val="0"/>
      <w:adjustRightInd w:val="0"/>
      <w:jc w:val="left"/>
      <w:outlineLvl w:val="1"/>
    </w:pPr>
    <w:rPr>
      <w:rFonts w:ascii="楷体_GB2312" w:eastAsia="楷体_GB2312" w:hAnsi="宋体" w:cs="宋体"/>
      <w:kern w:val="0"/>
    </w:rPr>
  </w:style>
  <w:style w:type="paragraph" w:customStyle="1" w:styleId="xl43">
    <w:name w:val="xl43"/>
    <w:basedOn w:val="a"/>
    <w:pPr>
      <w:widowControl/>
      <w:pBdr>
        <w:right w:val="single" w:sz="4" w:space="0" w:color="auto"/>
      </w:pBdr>
      <w:spacing w:before="100" w:beforeAutospacing="1" w:after="100" w:afterAutospacing="1"/>
      <w:textAlignment w:val="center"/>
    </w:pPr>
    <w:rPr>
      <w:rFonts w:ascii="仿宋_GB2312" w:eastAsia="仿宋_GB2312" w:hAnsi="Arial Unicode MS" w:cs="Arial Unicode MS" w:hint="eastAsia"/>
      <w:kern w:val="0"/>
      <w:sz w:val="18"/>
      <w:szCs w:val="18"/>
    </w:rPr>
  </w:style>
  <w:style w:type="paragraph" w:customStyle="1" w:styleId="aff4">
    <w:name w:val="新表项"/>
    <w:basedOn w:val="a"/>
    <w:pPr>
      <w:adjustRightInd w:val="0"/>
      <w:spacing w:before="60" w:line="336" w:lineRule="auto"/>
      <w:ind w:firstLine="505"/>
      <w:textAlignment w:val="baseline"/>
    </w:pPr>
    <w:rPr>
      <w:rFonts w:ascii="宋体"/>
      <w:kern w:val="0"/>
      <w:sz w:val="24"/>
      <w:szCs w:val="20"/>
    </w:rPr>
  </w:style>
  <w:style w:type="paragraph" w:customStyle="1" w:styleId="12">
    <w:name w:val="1"/>
    <w:basedOn w:val="a"/>
    <w:next w:val="aff5"/>
    <w:pPr>
      <w:widowControl/>
      <w:spacing w:before="100" w:beforeAutospacing="1" w:after="100" w:afterAutospacing="1"/>
      <w:jc w:val="left"/>
    </w:pPr>
    <w:rPr>
      <w:rFonts w:ascii="宋体" w:hAnsi="宋体" w:cs="宋体"/>
      <w:kern w:val="0"/>
      <w:sz w:val="24"/>
    </w:rPr>
  </w:style>
  <w:style w:type="paragraph" w:customStyle="1" w:styleId="aff6">
    <w:name w:val="表标题"/>
    <w:basedOn w:val="a"/>
    <w:next w:val="a"/>
    <w:pPr>
      <w:tabs>
        <w:tab w:val="left" w:pos="1215"/>
      </w:tabs>
      <w:spacing w:line="380" w:lineRule="exact"/>
      <w:jc w:val="center"/>
    </w:pPr>
    <w:rPr>
      <w:sz w:val="24"/>
    </w:rPr>
  </w:style>
  <w:style w:type="paragraph" w:styleId="22">
    <w:name w:val="Body Text Indent 2"/>
    <w:basedOn w:val="a"/>
    <w:link w:val="2Char2"/>
    <w:pPr>
      <w:spacing w:line="360" w:lineRule="auto"/>
      <w:ind w:firstLineChars="200" w:firstLine="560"/>
    </w:pPr>
    <w:rPr>
      <w:sz w:val="28"/>
    </w:rPr>
  </w:style>
  <w:style w:type="paragraph" w:styleId="23">
    <w:name w:val="toc 2"/>
    <w:basedOn w:val="a"/>
    <w:next w:val="a"/>
    <w:pPr>
      <w:tabs>
        <w:tab w:val="right" w:leader="dot" w:pos="8720"/>
      </w:tabs>
      <w:adjustRightInd w:val="0"/>
      <w:snapToGrid w:val="0"/>
      <w:jc w:val="center"/>
    </w:pPr>
    <w:rPr>
      <w:rFonts w:ascii="宋体" w:hAnsi="宋体"/>
      <w:szCs w:val="21"/>
      <w:lang w:val="en-GB"/>
    </w:rPr>
  </w:style>
  <w:style w:type="paragraph" w:styleId="afe">
    <w:name w:val="Balloon Text"/>
    <w:basedOn w:val="a"/>
    <w:link w:val="Charf0"/>
    <w:rPr>
      <w:sz w:val="18"/>
      <w:szCs w:val="18"/>
    </w:rPr>
  </w:style>
  <w:style w:type="paragraph" w:customStyle="1" w:styleId="aff7">
    <w:name w:val="居中正文"/>
    <w:basedOn w:val="a9"/>
    <w:pPr>
      <w:adjustRightInd w:val="0"/>
      <w:spacing w:before="120" w:after="0" w:line="360" w:lineRule="auto"/>
      <w:ind w:firstLineChars="0" w:firstLine="0"/>
      <w:jc w:val="center"/>
      <w:textAlignment w:val="baseline"/>
    </w:pPr>
    <w:rPr>
      <w:rFonts w:ascii="宋体"/>
      <w:kern w:val="28"/>
      <w:sz w:val="24"/>
      <w:szCs w:val="20"/>
    </w:rPr>
  </w:style>
  <w:style w:type="paragraph" w:styleId="af7">
    <w:name w:val="Title"/>
    <w:basedOn w:val="a"/>
    <w:link w:val="Char8"/>
    <w:qFormat/>
    <w:pPr>
      <w:spacing w:before="240" w:after="60"/>
      <w:jc w:val="center"/>
      <w:outlineLvl w:val="0"/>
    </w:pPr>
    <w:rPr>
      <w:rFonts w:ascii="Arial" w:hAnsi="Arial"/>
      <w:b/>
      <w:bCs/>
      <w:sz w:val="32"/>
      <w:szCs w:val="32"/>
    </w:rPr>
  </w:style>
  <w:style w:type="paragraph" w:styleId="HTML1">
    <w:name w:val="HTML Preformatted"/>
    <w:basedOn w:val="a"/>
    <w:link w:val="HTMLChar"/>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kern w:val="0"/>
      <w:sz w:val="20"/>
      <w:szCs w:val="20"/>
    </w:rPr>
  </w:style>
  <w:style w:type="paragraph" w:styleId="aff5">
    <w:name w:val="Normal (Web)"/>
    <w:basedOn w:val="a"/>
    <w:pPr>
      <w:widowControl/>
      <w:spacing w:before="100" w:beforeAutospacing="1" w:after="100" w:afterAutospacing="1"/>
      <w:jc w:val="left"/>
    </w:pPr>
    <w:rPr>
      <w:rFonts w:ascii="Arial Unicode MS" w:eastAsia="Arial Unicode MS" w:hAnsi="Arial Unicode MS" w:cs="Arial Unicode MS"/>
      <w:color w:val="000000"/>
      <w:kern w:val="0"/>
      <w:sz w:val="24"/>
    </w:rPr>
  </w:style>
  <w:style w:type="paragraph" w:styleId="21">
    <w:name w:val="Body Text 2"/>
    <w:basedOn w:val="a"/>
    <w:link w:val="2Char1"/>
    <w:pPr>
      <w:spacing w:after="120" w:line="480" w:lineRule="auto"/>
    </w:pPr>
  </w:style>
  <w:style w:type="paragraph" w:customStyle="1" w:styleId="Char21">
    <w:name w:val="Char2"/>
    <w:basedOn w:val="a"/>
    <w:pPr>
      <w:spacing w:line="360" w:lineRule="auto"/>
      <w:ind w:firstLineChars="200" w:firstLine="200"/>
    </w:pPr>
    <w:rPr>
      <w:rFonts w:ascii="宋体" w:hAnsi="宋体" w:cs="宋体"/>
      <w:sz w:val="24"/>
    </w:rPr>
  </w:style>
  <w:style w:type="paragraph" w:customStyle="1" w:styleId="aff8">
    <w:name w:val="五级条标题"/>
    <w:basedOn w:val="a"/>
    <w:next w:val="a"/>
    <w:pPr>
      <w:widowControl/>
      <w:tabs>
        <w:tab w:val="left" w:pos="360"/>
        <w:tab w:val="left" w:pos="2130"/>
        <w:tab w:val="left" w:pos="2670"/>
        <w:tab w:val="left" w:pos="2790"/>
        <w:tab w:val="left" w:pos="3090"/>
        <w:tab w:val="left" w:pos="3510"/>
      </w:tabs>
      <w:ind w:left="3510" w:hanging="420"/>
      <w:outlineLvl w:val="6"/>
    </w:pPr>
    <w:rPr>
      <w:rFonts w:ascii="黑体" w:eastAsia="黑体"/>
      <w:kern w:val="0"/>
      <w:szCs w:val="20"/>
    </w:rPr>
  </w:style>
  <w:style w:type="paragraph" w:customStyle="1" w:styleId="1122">
    <w:name w:val="正文1122"/>
    <w:link w:val="1122CharChar"/>
    <w:pPr>
      <w:spacing w:line="360" w:lineRule="auto"/>
      <w:ind w:leftChars="-2" w:left="-4" w:firstLineChars="200" w:firstLine="480"/>
      <w:jc w:val="both"/>
    </w:pPr>
    <w:rPr>
      <w:rFonts w:ascii="宋体" w:hAnsi="宋体"/>
      <w:kern w:val="2"/>
      <w:sz w:val="24"/>
    </w:rPr>
  </w:style>
  <w:style w:type="paragraph" w:customStyle="1" w:styleId="ParaCharCharCharCharCharCharChar">
    <w:name w:val="默认段落字体 Para Char Char Char Char Char Char Char"/>
    <w:basedOn w:val="a"/>
    <w:pPr>
      <w:tabs>
        <w:tab w:val="left" w:pos="4665"/>
        <w:tab w:val="left" w:pos="8970"/>
      </w:tabs>
      <w:ind w:firstLine="400"/>
    </w:pPr>
    <w:rPr>
      <w:rFonts w:ascii="Tahoma" w:hAnsi="Tahoma"/>
      <w:sz w:val="24"/>
      <w:szCs w:val="20"/>
    </w:rPr>
  </w:style>
  <w:style w:type="paragraph" w:customStyle="1" w:styleId="13">
    <w:name w:val="样式1"/>
    <w:basedOn w:val="a"/>
    <w:pPr>
      <w:spacing w:after="40" w:line="300" w:lineRule="atLeast"/>
      <w:jc w:val="center"/>
      <w:outlineLvl w:val="2"/>
    </w:pPr>
    <w:rPr>
      <w:rFonts w:eastAsia="楷体_GB2312"/>
      <w:szCs w:val="20"/>
    </w:rPr>
  </w:style>
  <w:style w:type="paragraph" w:customStyle="1" w:styleId="Default">
    <w:name w:val="Default"/>
    <w:pPr>
      <w:widowControl w:val="0"/>
      <w:autoSpaceDE w:val="0"/>
      <w:autoSpaceDN w:val="0"/>
      <w:adjustRightInd w:val="0"/>
    </w:pPr>
    <w:rPr>
      <w:rFonts w:ascii="仿宋_GB2312" w:eastAsia="仿宋_GB2312" w:cs="仿宋_GB2312"/>
      <w:color w:val="000000"/>
      <w:sz w:val="24"/>
      <w:szCs w:val="24"/>
    </w:rPr>
  </w:style>
  <w:style w:type="paragraph" w:customStyle="1" w:styleId="HDY">
    <w:name w:val="HDY正文"/>
    <w:basedOn w:val="a"/>
    <w:qFormat/>
    <w:pPr>
      <w:widowControl/>
      <w:spacing w:line="360" w:lineRule="auto"/>
      <w:ind w:firstLineChars="200" w:firstLine="480"/>
    </w:pPr>
    <w:rPr>
      <w:kern w:val="0"/>
      <w:sz w:val="24"/>
      <w:szCs w:val="22"/>
    </w:rPr>
  </w:style>
  <w:style w:type="paragraph" w:customStyle="1" w:styleId="24">
    <w:name w:val="样式 标题 2 + 小三 两端对齐"/>
    <w:basedOn w:val="2"/>
    <w:pPr>
      <w:spacing w:line="720" w:lineRule="auto"/>
    </w:pPr>
    <w:rPr>
      <w:rFonts w:cs="宋体"/>
      <w:b/>
      <w:bCs/>
      <w:sz w:val="30"/>
      <w:szCs w:val="20"/>
    </w:rPr>
  </w:style>
  <w:style w:type="paragraph" w:customStyle="1" w:styleId="aff9">
    <w:name w:val="表"/>
    <w:basedOn w:val="a"/>
    <w:pPr>
      <w:spacing w:line="340" w:lineRule="exact"/>
      <w:jc w:val="center"/>
    </w:pPr>
    <w:rPr>
      <w:rFonts w:ascii="宋体" w:hAnsi="宋体"/>
      <w:sz w:val="24"/>
      <w:szCs w:val="20"/>
    </w:rPr>
  </w:style>
  <w:style w:type="paragraph" w:customStyle="1" w:styleId="affa">
    <w:name w:val="段落"/>
    <w:basedOn w:val="a"/>
    <w:pPr>
      <w:spacing w:line="500" w:lineRule="exact"/>
      <w:ind w:firstLineChars="200" w:firstLine="200"/>
    </w:pPr>
    <w:rPr>
      <w:spacing w:val="10"/>
      <w:sz w:val="28"/>
      <w:szCs w:val="20"/>
    </w:rPr>
  </w:style>
  <w:style w:type="paragraph" w:customStyle="1" w:styleId="af0">
    <w:name w:val="表头"/>
    <w:basedOn w:val="ab"/>
    <w:link w:val="CharChar2"/>
    <w:pPr>
      <w:adjustRightInd w:val="0"/>
      <w:snapToGrid w:val="0"/>
      <w:spacing w:after="0" w:line="440" w:lineRule="exact"/>
      <w:jc w:val="center"/>
    </w:pPr>
    <w:rPr>
      <w:rFonts w:ascii="宋体" w:hAnsi="宋体" w:cs="Arial"/>
      <w:b/>
      <w:snapToGrid w:val="0"/>
      <w:kern w:val="0"/>
      <w:sz w:val="24"/>
      <w:lang w:val="zh-CN"/>
    </w:rPr>
  </w:style>
  <w:style w:type="paragraph" w:customStyle="1" w:styleId="reader-word-layerreader-word-s1-5">
    <w:name w:val="reader-word-layer reader-word-s1-5"/>
    <w:basedOn w:val="a"/>
    <w:pPr>
      <w:widowControl/>
      <w:spacing w:before="100" w:beforeAutospacing="1" w:after="100" w:afterAutospacing="1"/>
      <w:jc w:val="left"/>
    </w:pPr>
    <w:rPr>
      <w:rFonts w:ascii="宋体" w:hAnsi="宋体" w:cs="宋体"/>
      <w:kern w:val="0"/>
      <w:sz w:val="24"/>
    </w:rPr>
  </w:style>
  <w:style w:type="paragraph" w:customStyle="1" w:styleId="CharChar1CharCharCharCharCharCharCharCharCharCharCharCharCharCharCharCharCharCharCharChar1Char">
    <w:name w:val="Char Char1 Char Char Char Char Char Char Char Char Char Char Char Char Char Char Char Char Char Char Char Char1 Char"/>
    <w:basedOn w:val="a"/>
    <w:pPr>
      <w:adjustRightInd w:val="0"/>
      <w:snapToGrid w:val="0"/>
      <w:spacing w:line="360" w:lineRule="auto"/>
      <w:ind w:firstLineChars="200" w:firstLine="200"/>
    </w:pPr>
    <w:rPr>
      <w:rFonts w:ascii="宋体" w:hAnsi="宋体" w:cs="宋体"/>
      <w:sz w:val="24"/>
    </w:rPr>
  </w:style>
  <w:style w:type="paragraph" w:customStyle="1" w:styleId="1222">
    <w:name w:val="样式 样式 样式 样式 样式 样式 首行缩进:  1 字符 + 首行缩进:  2 字符2 + 首行缩进:  2 字符 行距: 固..."/>
    <w:basedOn w:val="a"/>
    <w:pPr>
      <w:adjustRightInd w:val="0"/>
      <w:snapToGrid w:val="0"/>
      <w:spacing w:line="360" w:lineRule="auto"/>
      <w:ind w:firstLineChars="200" w:firstLine="480"/>
    </w:pPr>
    <w:rPr>
      <w:rFonts w:ascii="宋体" w:hAnsi="宋体" w:cs="宋体"/>
      <w:kern w:val="0"/>
      <w:sz w:val="24"/>
      <w:szCs w:val="20"/>
    </w:rPr>
  </w:style>
  <w:style w:type="paragraph" w:customStyle="1" w:styleId="zww">
    <w:name w:val="zww"/>
    <w:basedOn w:val="a"/>
    <w:pPr>
      <w:wordWrap w:val="0"/>
      <w:adjustRightInd w:val="0"/>
      <w:snapToGrid w:val="0"/>
      <w:spacing w:line="360" w:lineRule="auto"/>
      <w:ind w:firstLineChars="200" w:firstLine="480"/>
    </w:pPr>
    <w:rPr>
      <w:kern w:val="0"/>
      <w:sz w:val="24"/>
    </w:rPr>
  </w:style>
  <w:style w:type="paragraph" w:customStyle="1" w:styleId="CharCharCharCharChar2CharCharCharChar">
    <w:name w:val="Char Char Char Char Char2 Char Char Char Char"/>
    <w:basedOn w:val="a"/>
    <w:pPr>
      <w:adjustRightInd w:val="0"/>
      <w:snapToGrid w:val="0"/>
      <w:spacing w:line="360" w:lineRule="auto"/>
      <w:ind w:firstLineChars="200" w:firstLine="200"/>
    </w:pPr>
    <w:rPr>
      <w:rFonts w:ascii="宋体" w:hAnsi="宋体" w:cs="宋体"/>
      <w:sz w:val="24"/>
      <w:szCs w:val="26"/>
    </w:rPr>
  </w:style>
  <w:style w:type="paragraph" w:customStyle="1" w:styleId="xl32">
    <w:name w:val="xl32"/>
    <w:basedOn w:val="a"/>
    <w:pPr>
      <w:widowControl/>
      <w:pBdr>
        <w:bottom w:val="single" w:sz="4" w:space="0" w:color="auto"/>
      </w:pBdr>
      <w:spacing w:before="100" w:beforeAutospacing="1" w:after="100" w:afterAutospacing="1"/>
      <w:jc w:val="center"/>
      <w:textAlignment w:val="center"/>
    </w:pPr>
    <w:rPr>
      <w:rFonts w:ascii="宋体" w:hAnsi="宋体"/>
      <w:kern w:val="0"/>
      <w:sz w:val="28"/>
      <w:szCs w:val="28"/>
    </w:rPr>
  </w:style>
  <w:style w:type="paragraph" w:customStyle="1" w:styleId="affb">
    <w:name w:val="报告表  段"/>
    <w:basedOn w:val="a"/>
    <w:pPr>
      <w:adjustRightInd w:val="0"/>
      <w:spacing w:line="360" w:lineRule="auto"/>
      <w:ind w:firstLine="505"/>
      <w:textAlignment w:val="baseline"/>
    </w:pPr>
    <w:rPr>
      <w:rFonts w:ascii="宋体"/>
      <w:kern w:val="0"/>
      <w:sz w:val="24"/>
      <w:szCs w:val="20"/>
    </w:rPr>
  </w:style>
  <w:style w:type="paragraph" w:customStyle="1" w:styleId="affc">
    <w:name w:val="六表内容"/>
    <w:basedOn w:val="a"/>
    <w:qFormat/>
    <w:pPr>
      <w:spacing w:line="340" w:lineRule="exact"/>
      <w:jc w:val="center"/>
    </w:pPr>
    <w:rPr>
      <w:szCs w:val="21"/>
    </w:rPr>
  </w:style>
  <w:style w:type="paragraph" w:customStyle="1" w:styleId="aa">
    <w:name w:val="表格文字"/>
    <w:basedOn w:val="a"/>
    <w:link w:val="CharCharChar"/>
    <w:pPr>
      <w:jc w:val="center"/>
    </w:pPr>
    <w:rPr>
      <w:rFonts w:ascii="仿宋_GB2312" w:eastAsia="仿宋_GB2312" w:hAnsi="Arial Black"/>
      <w:kern w:val="44"/>
      <w:sz w:val="24"/>
    </w:rPr>
  </w:style>
  <w:style w:type="paragraph" w:customStyle="1" w:styleId="40">
    <w:name w:val="样式4"/>
    <w:basedOn w:val="a"/>
    <w:pPr>
      <w:adjustRightInd w:val="0"/>
      <w:snapToGrid w:val="0"/>
      <w:spacing w:line="460" w:lineRule="exact"/>
      <w:ind w:firstLineChars="196" w:firstLine="472"/>
      <w:outlineLvl w:val="2"/>
    </w:pPr>
    <w:rPr>
      <w:rFonts w:ascii="黑体" w:eastAsia="黑体"/>
      <w:b/>
      <w:snapToGrid w:val="0"/>
      <w:kern w:val="0"/>
      <w:sz w:val="24"/>
    </w:rPr>
  </w:style>
  <w:style w:type="paragraph" w:customStyle="1" w:styleId="affd">
    <w:name w:val="简单回函地址"/>
    <w:basedOn w:val="a"/>
    <w:pPr>
      <w:adjustRightInd w:val="0"/>
      <w:spacing w:line="312" w:lineRule="atLeast"/>
      <w:textAlignment w:val="baseline"/>
    </w:pPr>
    <w:rPr>
      <w:kern w:val="0"/>
      <w:szCs w:val="20"/>
    </w:rPr>
  </w:style>
  <w:style w:type="paragraph" w:customStyle="1" w:styleId="CharCharCharChar">
    <w:name w:val="Char Char Char Char"/>
    <w:basedOn w:val="a"/>
  </w:style>
  <w:style w:type="paragraph" w:customStyle="1" w:styleId="reader-word-layerreader-word-s1-0">
    <w:name w:val="reader-word-layer reader-word-s1-0"/>
    <w:basedOn w:val="a"/>
    <w:pPr>
      <w:widowControl/>
      <w:spacing w:before="100" w:beforeAutospacing="1" w:after="100" w:afterAutospacing="1"/>
      <w:jc w:val="left"/>
    </w:pPr>
    <w:rPr>
      <w:rFonts w:ascii="宋体" w:hAnsi="宋体" w:cs="宋体"/>
      <w:kern w:val="0"/>
      <w:sz w:val="24"/>
    </w:rPr>
  </w:style>
  <w:style w:type="paragraph" w:customStyle="1" w:styleId="32">
    <w:name w:val="正文3"/>
    <w:basedOn w:val="a"/>
    <w:pPr>
      <w:keepNext/>
      <w:adjustRightInd w:val="0"/>
      <w:jc w:val="center"/>
      <w:textAlignment w:val="baseline"/>
    </w:pPr>
    <w:rPr>
      <w:kern w:val="0"/>
      <w:sz w:val="28"/>
      <w:szCs w:val="20"/>
    </w:rPr>
  </w:style>
  <w:style w:type="paragraph" w:customStyle="1" w:styleId="reader-word-layerreader-word-s1-18">
    <w:name w:val="reader-word-layer reader-word-s1-18"/>
    <w:basedOn w:val="a"/>
    <w:pPr>
      <w:widowControl/>
      <w:spacing w:before="100" w:beforeAutospacing="1" w:after="100" w:afterAutospacing="1"/>
      <w:jc w:val="left"/>
    </w:pPr>
    <w:rPr>
      <w:rFonts w:ascii="宋体" w:hAnsi="宋体" w:cs="宋体"/>
      <w:kern w:val="0"/>
      <w:sz w:val="24"/>
    </w:rPr>
  </w:style>
  <w:style w:type="paragraph" w:customStyle="1" w:styleId="10">
    <w:name w:val="表内容1"/>
    <w:basedOn w:val="a"/>
    <w:link w:val="1CharChar"/>
    <w:pPr>
      <w:snapToGrid w:val="0"/>
      <w:jc w:val="center"/>
    </w:pPr>
    <w:rPr>
      <w:bCs/>
    </w:rPr>
  </w:style>
  <w:style w:type="paragraph" w:customStyle="1" w:styleId="Char1CharCharChar">
    <w:name w:val="Char1 Char Char Char"/>
    <w:basedOn w:val="a"/>
    <w:pPr>
      <w:spacing w:line="360" w:lineRule="auto"/>
      <w:ind w:firstLineChars="200" w:firstLine="200"/>
    </w:pPr>
    <w:rPr>
      <w:rFonts w:ascii="宋体" w:hAnsi="宋体" w:cs="宋体"/>
      <w:sz w:val="24"/>
    </w:rPr>
  </w:style>
  <w:style w:type="paragraph" w:customStyle="1" w:styleId="ParaCharCharCharChar">
    <w:name w:val="默认段落字体 Para Char Char Char Char"/>
    <w:basedOn w:val="a"/>
    <w:rPr>
      <w:szCs w:val="20"/>
    </w:rPr>
  </w:style>
  <w:style w:type="paragraph" w:customStyle="1" w:styleId="affe">
    <w:name w:val="表格"/>
    <w:basedOn w:val="a"/>
    <w:pPr>
      <w:adjustRightInd w:val="0"/>
      <w:snapToGrid w:val="0"/>
      <w:jc w:val="center"/>
      <w:textAlignment w:val="center"/>
    </w:pPr>
  </w:style>
  <w:style w:type="paragraph" w:customStyle="1" w:styleId="CharCharCharCharCharCharCharCharChar">
    <w:name w:val="Char Char Char Char Char Char Char Char Char"/>
    <w:basedOn w:val="a"/>
    <w:pPr>
      <w:adjustRightInd w:val="0"/>
      <w:spacing w:beforeLines="150" w:afterLines="100" w:line="360" w:lineRule="auto"/>
      <w:textAlignment w:val="baseline"/>
    </w:pPr>
    <w:rPr>
      <w:sz w:val="32"/>
    </w:rPr>
  </w:style>
  <w:style w:type="paragraph" w:customStyle="1" w:styleId="25">
    <w:name w:val="正文2表格"/>
    <w:basedOn w:val="a"/>
    <w:qFormat/>
    <w:pPr>
      <w:spacing w:line="400" w:lineRule="exact"/>
      <w:jc w:val="center"/>
    </w:pPr>
    <w:rPr>
      <w:rFonts w:ascii="宋体" w:hAnsi="宋体"/>
    </w:rPr>
  </w:style>
  <w:style w:type="paragraph" w:customStyle="1" w:styleId="CharCharCharCharCharChar1CharCharCharCharCharCharCharCharCharCharCharCharChar">
    <w:name w:val="Char Char Char Char Char Char1 Char Char Char Char Char Char Char Char Char Char Char Char Char"/>
    <w:basedOn w:val="a"/>
  </w:style>
  <w:style w:type="paragraph" w:customStyle="1" w:styleId="af">
    <w:name w:val="样式 正文缩进表正文正文非缩进 +"/>
    <w:basedOn w:val="af5"/>
    <w:link w:val="CharChar1"/>
    <w:pPr>
      <w:ind w:firstLineChars="200" w:firstLine="200"/>
    </w:pPr>
    <w:rPr>
      <w:rFonts w:ascii="宋体" w:hAnsi="宋体"/>
      <w:kern w:val="0"/>
      <w:sz w:val="28"/>
      <w:szCs w:val="24"/>
    </w:rPr>
  </w:style>
  <w:style w:type="paragraph" w:customStyle="1" w:styleId="CharCharCharCharCharCharCharCharCharCharChar">
    <w:name w:val="Char Char Char Char Char Char Char Char Char Char Char"/>
    <w:pPr>
      <w:widowControl w:val="0"/>
      <w:spacing w:line="300" w:lineRule="auto"/>
      <w:ind w:firstLineChars="200" w:firstLine="480"/>
      <w:jc w:val="both"/>
    </w:pPr>
    <w:rPr>
      <w:rFonts w:eastAsia="仿宋_GB2312"/>
      <w:kern w:val="2"/>
      <w:sz w:val="24"/>
      <w:szCs w:val="24"/>
    </w:rPr>
  </w:style>
  <w:style w:type="paragraph" w:customStyle="1" w:styleId="CharCharCharChar0">
    <w:name w:val="Char Char Char Char"/>
    <w:basedOn w:val="a"/>
  </w:style>
  <w:style w:type="paragraph" w:customStyle="1" w:styleId="xl37">
    <w:name w:val="xl37"/>
    <w:basedOn w:val="a"/>
    <w:pPr>
      <w:widowControl/>
      <w:spacing w:before="100" w:beforeAutospacing="1" w:after="100" w:afterAutospacing="1"/>
      <w:jc w:val="center"/>
    </w:pPr>
    <w:rPr>
      <w:rFonts w:ascii="宋体" w:hAnsi="宋体"/>
      <w:kern w:val="0"/>
      <w:sz w:val="24"/>
    </w:rPr>
  </w:style>
  <w:style w:type="paragraph" w:customStyle="1" w:styleId="14">
    <w:name w:val="正文1"/>
    <w:basedOn w:val="a"/>
    <w:pPr>
      <w:adjustRightInd w:val="0"/>
      <w:snapToGrid w:val="0"/>
      <w:spacing w:line="500" w:lineRule="atLeast"/>
      <w:ind w:firstLine="567"/>
    </w:pPr>
    <w:rPr>
      <w:sz w:val="28"/>
      <w:szCs w:val="20"/>
    </w:rPr>
  </w:style>
  <w:style w:type="paragraph" w:customStyle="1" w:styleId="15">
    <w:name w:val="表标题1"/>
    <w:basedOn w:val="a"/>
    <w:pPr>
      <w:tabs>
        <w:tab w:val="left" w:pos="1848"/>
        <w:tab w:val="left" w:pos="6061"/>
        <w:tab w:val="left" w:pos="8665"/>
      </w:tabs>
      <w:snapToGrid w:val="0"/>
      <w:spacing w:beforeLines="50" w:line="460" w:lineRule="exact"/>
      <w:ind w:firstLineChars="200" w:firstLine="480"/>
      <w:jc w:val="center"/>
    </w:pPr>
    <w:rPr>
      <w:rFonts w:ascii="宋体" w:hAnsi="宋体"/>
      <w:sz w:val="24"/>
      <w:szCs w:val="20"/>
    </w:rPr>
  </w:style>
  <w:style w:type="paragraph" w:customStyle="1" w:styleId="afc">
    <w:name w:val="百仁正文"/>
    <w:basedOn w:val="a"/>
    <w:link w:val="Chare"/>
    <w:qFormat/>
    <w:pPr>
      <w:adjustRightInd w:val="0"/>
      <w:spacing w:line="360" w:lineRule="auto"/>
      <w:ind w:firstLineChars="200" w:firstLine="480"/>
    </w:pPr>
    <w:rPr>
      <w:color w:val="000000"/>
      <w:kern w:val="0"/>
      <w:sz w:val="24"/>
      <w:szCs w:val="20"/>
    </w:rPr>
  </w:style>
  <w:style w:type="paragraph" w:styleId="afff">
    <w:name w:val="List Paragraph"/>
    <w:basedOn w:val="a"/>
    <w:qFormat/>
    <w:pPr>
      <w:ind w:firstLineChars="200" w:firstLine="420"/>
    </w:pPr>
  </w:style>
  <w:style w:type="paragraph" w:customStyle="1" w:styleId="afff0">
    <w:name w:val="报告"/>
    <w:basedOn w:val="a"/>
    <w:pPr>
      <w:overflowPunct w:val="0"/>
      <w:autoSpaceDE w:val="0"/>
      <w:autoSpaceDN w:val="0"/>
      <w:adjustRightInd w:val="0"/>
      <w:spacing w:beforeLines="30" w:afterLines="30" w:line="400" w:lineRule="atLeast"/>
      <w:ind w:leftChars="200" w:left="200" w:firstLineChars="200" w:firstLine="200"/>
      <w:textAlignment w:val="baseline"/>
    </w:pPr>
    <w:rPr>
      <w:kern w:val="0"/>
      <w:sz w:val="24"/>
      <w:szCs w:val="20"/>
    </w:rPr>
  </w:style>
  <w:style w:type="paragraph" w:customStyle="1" w:styleId="l13">
    <w:name w:val="l13"/>
    <w:basedOn w:val="a"/>
    <w:pPr>
      <w:widowControl/>
      <w:spacing w:before="100" w:beforeAutospacing="1" w:after="100" w:afterAutospacing="1" w:line="312" w:lineRule="auto"/>
      <w:jc w:val="left"/>
    </w:pPr>
    <w:rPr>
      <w:rFonts w:ascii="宋体" w:hAnsi="宋体"/>
      <w:color w:val="000000"/>
      <w:kern w:val="0"/>
      <w:sz w:val="24"/>
    </w:rPr>
  </w:style>
  <w:style w:type="paragraph" w:customStyle="1" w:styleId="afff1">
    <w:name w:val="二级无标题条"/>
    <w:basedOn w:val="a"/>
  </w:style>
  <w:style w:type="paragraph" w:styleId="afff2">
    <w:name w:val="Revision"/>
    <w:rPr>
      <w:kern w:val="2"/>
      <w:sz w:val="21"/>
      <w:szCs w:val="24"/>
    </w:rPr>
  </w:style>
  <w:style w:type="paragraph" w:customStyle="1" w:styleId="m">
    <w:name w:val="正文（首行缩进两字）m"/>
    <w:basedOn w:val="af5"/>
    <w:pPr>
      <w:tabs>
        <w:tab w:val="left" w:pos="1848"/>
        <w:tab w:val="left" w:pos="6061"/>
        <w:tab w:val="left" w:pos="8665"/>
      </w:tabs>
      <w:snapToGrid w:val="0"/>
      <w:spacing w:beforeLines="50" w:line="460" w:lineRule="exact"/>
      <w:ind w:firstLineChars="200" w:firstLine="480"/>
    </w:pPr>
    <w:rPr>
      <w:rFonts w:ascii="宋体" w:hAnsi="宋体"/>
    </w:rPr>
  </w:style>
  <w:style w:type="paragraph" w:customStyle="1" w:styleId="2006">
    <w:name w:val="2006表格"/>
    <w:basedOn w:val="ab"/>
    <w:qFormat/>
    <w:pPr>
      <w:spacing w:line="240" w:lineRule="atLeast"/>
      <w:jc w:val="center"/>
    </w:pPr>
  </w:style>
  <w:style w:type="paragraph" w:customStyle="1" w:styleId="ae">
    <w:name w:val="报告书正文"/>
    <w:basedOn w:val="22"/>
    <w:link w:val="CharChar0"/>
    <w:pPr>
      <w:tabs>
        <w:tab w:val="left" w:pos="6300"/>
      </w:tabs>
      <w:adjustRightInd w:val="0"/>
      <w:snapToGrid w:val="0"/>
      <w:spacing w:line="480" w:lineRule="exact"/>
      <w:ind w:firstLine="480"/>
    </w:pPr>
    <w:rPr>
      <w:rFonts w:ascii="宋体" w:hAnsi="宋体" w:cs="Arial"/>
      <w:bCs/>
      <w:snapToGrid w:val="0"/>
      <w:kern w:val="0"/>
      <w:sz w:val="24"/>
    </w:rPr>
  </w:style>
  <w:style w:type="paragraph" w:customStyle="1" w:styleId="Charf2">
    <w:name w:val="Char"/>
    <w:basedOn w:val="a"/>
    <w:pPr>
      <w:spacing w:line="360" w:lineRule="auto"/>
      <w:ind w:firstLineChars="200" w:firstLine="200"/>
    </w:pPr>
    <w:rPr>
      <w:rFonts w:ascii="宋体" w:hAnsi="宋体" w:cs="宋体"/>
      <w:sz w:val="24"/>
    </w:rPr>
  </w:style>
  <w:style w:type="paragraph" w:customStyle="1" w:styleId="001">
    <w:name w:val="正文001"/>
    <w:basedOn w:val="a"/>
    <w:pPr>
      <w:spacing w:before="60" w:line="420" w:lineRule="exact"/>
      <w:ind w:firstLine="482"/>
    </w:pPr>
    <w:rPr>
      <w:sz w:val="24"/>
      <w:szCs w:val="20"/>
    </w:rPr>
  </w:style>
  <w:style w:type="paragraph" w:customStyle="1" w:styleId="afff3">
    <w:name w:val="应填表格"/>
    <w:basedOn w:val="a"/>
    <w:pPr>
      <w:adjustRightInd w:val="0"/>
      <w:spacing w:before="40" w:after="40"/>
      <w:jc w:val="left"/>
      <w:textAlignment w:val="baseline"/>
    </w:pPr>
    <w:rPr>
      <w:kern w:val="0"/>
      <w:sz w:val="24"/>
      <w:szCs w:val="20"/>
    </w:rPr>
  </w:style>
  <w:style w:type="paragraph" w:customStyle="1" w:styleId="16">
    <w:name w:val="表头样式1"/>
    <w:basedOn w:val="a"/>
    <w:pPr>
      <w:spacing w:after="80" w:line="480" w:lineRule="atLeast"/>
      <w:jc w:val="center"/>
    </w:pPr>
    <w:rPr>
      <w:rFonts w:eastAsia="黑体"/>
      <w:b/>
      <w:sz w:val="24"/>
      <w:szCs w:val="20"/>
    </w:rPr>
  </w:style>
  <w:style w:type="paragraph" w:customStyle="1" w:styleId="afff4">
    <w:name w:val="引言"/>
    <w:basedOn w:val="a"/>
    <w:next w:val="a"/>
    <w:pPr>
      <w:ind w:firstLine="472"/>
      <w:jc w:val="center"/>
    </w:pPr>
    <w:rPr>
      <w:color w:val="000000"/>
      <w:spacing w:val="-2"/>
      <w:sz w:val="24"/>
      <w:szCs w:val="20"/>
    </w:rPr>
  </w:style>
  <w:style w:type="paragraph" w:customStyle="1" w:styleId="afd">
    <w:name w:val="正文文字"/>
    <w:basedOn w:val="a"/>
    <w:next w:val="a"/>
    <w:link w:val="Charf"/>
    <w:pPr>
      <w:adjustRightInd w:val="0"/>
      <w:snapToGrid w:val="0"/>
      <w:spacing w:line="360" w:lineRule="auto"/>
      <w:ind w:firstLineChars="200" w:firstLine="480"/>
    </w:pPr>
    <w:rPr>
      <w:rFonts w:hAnsi="宋体"/>
      <w:color w:val="FF0000"/>
      <w:kern w:val="0"/>
      <w:sz w:val="24"/>
    </w:rPr>
  </w:style>
  <w:style w:type="paragraph" w:customStyle="1" w:styleId="reader-word-layerreader-word-s1-15">
    <w:name w:val="reader-word-layer reader-word-s1-15"/>
    <w:basedOn w:val="a"/>
    <w:pPr>
      <w:widowControl/>
      <w:spacing w:before="100" w:beforeAutospacing="1" w:after="100" w:afterAutospacing="1"/>
      <w:jc w:val="left"/>
    </w:pPr>
    <w:rPr>
      <w:rFonts w:ascii="宋体" w:hAnsi="宋体" w:cs="宋体"/>
      <w:kern w:val="0"/>
      <w:sz w:val="24"/>
    </w:rPr>
  </w:style>
  <w:style w:type="paragraph" w:customStyle="1" w:styleId="afff5">
    <w:name w:val="表内容"/>
    <w:basedOn w:val="a"/>
    <w:rPr>
      <w:szCs w:val="21"/>
    </w:rPr>
  </w:style>
  <w:style w:type="table" w:styleId="afff6">
    <w:name w:val="Table Grid"/>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0996683">
      <w:bodyDiv w:val="1"/>
      <w:marLeft w:val="0"/>
      <w:marRight w:val="0"/>
      <w:marTop w:val="0"/>
      <w:marBottom w:val="0"/>
      <w:divBdr>
        <w:top w:val="none" w:sz="0" w:space="0" w:color="auto"/>
        <w:left w:val="none" w:sz="0" w:space="0" w:color="auto"/>
        <w:bottom w:val="none" w:sz="0" w:space="0" w:color="auto"/>
        <w:right w:val="none" w:sz="0" w:space="0" w:color="auto"/>
      </w:divBdr>
    </w:div>
    <w:div w:id="193620309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baike.baidu.com/item/%E5%A4%A9%E6%B0%B4" TargetMode="External"/><Relationship Id="rId18" Type="http://schemas.openxmlformats.org/officeDocument/2006/relationships/hyperlink" Target="http://baike.baidu.com/item/%E5%B2%90%E5%B1%B1/13302" TargetMode="External"/><Relationship Id="rId26" Type="http://schemas.openxmlformats.org/officeDocument/2006/relationships/hyperlink" Target="http://baike.baidu.com/item/%E6%B8%AD%E5%9F%8E" TargetMode="External"/><Relationship Id="rId3" Type="http://schemas.microsoft.com/office/2007/relationships/stylesWithEffects" Target="stylesWithEffects.xml"/><Relationship Id="rId21" Type="http://schemas.openxmlformats.org/officeDocument/2006/relationships/hyperlink" Target="http://baike.baidu.com/item/%E5%92%B8%E9%98%B3"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baike.baidu.com/item/%E6%B8%AD%E6%B2%B3/932174" TargetMode="External"/><Relationship Id="rId17" Type="http://schemas.openxmlformats.org/officeDocument/2006/relationships/hyperlink" Target="http://baike.baidu.com/item/%E9%87%91%E5%8F%B0/10860163" TargetMode="External"/><Relationship Id="rId25" Type="http://schemas.openxmlformats.org/officeDocument/2006/relationships/hyperlink" Target="http://baike.baidu.com/item/%E7%A7%A6%E9%83%BD"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baike.baidu.com/item/%E6%B8%AD%E6%BB%A8" TargetMode="External"/><Relationship Id="rId20" Type="http://schemas.openxmlformats.org/officeDocument/2006/relationships/hyperlink" Target="http://baike.baidu.com/item/%E6%89%B6%E9%A3%8E" TargetMode="External"/><Relationship Id="rId29" Type="http://schemas.openxmlformats.org/officeDocument/2006/relationships/image" Target="media/image2.e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hyperlink" Target="http://baike.baidu.com/item/%E5%85%B4%E5%B9%B3/3673097" TargetMode="External"/><Relationship Id="rId32"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hyperlink" Target="http://baike.baidu.com/item/%E9%99%88%E4%BB%93" TargetMode="External"/><Relationship Id="rId23" Type="http://schemas.openxmlformats.org/officeDocument/2006/relationships/hyperlink" Target="http://baike.baidu.com/item/%E6%AD%A6%E5%8A%9F/3522813" TargetMode="External"/><Relationship Id="rId28" Type="http://schemas.openxmlformats.org/officeDocument/2006/relationships/hyperlink" Target="http://baike.baidu.com/item/%E6%B8%AD%E5%8D%97/71802" TargetMode="External"/><Relationship Id="rId10" Type="http://schemas.openxmlformats.org/officeDocument/2006/relationships/image" Target="media/image1.emf"/><Relationship Id="rId19" Type="http://schemas.openxmlformats.org/officeDocument/2006/relationships/hyperlink" Target="http://baike.baidu.com/item/%E7%9C%89%E5%8E%BF" TargetMode="External"/><Relationship Id="rId31"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baike.baidu.com/item/%E5%AE%9D%E9%B8%A1" TargetMode="External"/><Relationship Id="rId22" Type="http://schemas.openxmlformats.org/officeDocument/2006/relationships/hyperlink" Target="http://baike.baidu.com/item/%E6%9D%A8%E9%99%B5/65681" TargetMode="External"/><Relationship Id="rId27" Type="http://schemas.openxmlformats.org/officeDocument/2006/relationships/hyperlink" Target="http://baike.baidu.com/item/%E8%A5%BF%E5%AE%89" TargetMode="External"/><Relationship Id="rId30" Type="http://schemas.openxmlformats.org/officeDocument/2006/relationships/oleObject" Target="embeddings/oleObject2.bin"/><Relationship Id="rId35"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1021</TotalTime>
  <Pages>38</Pages>
  <Words>3909</Words>
  <Characters>22286</Characters>
  <Application>Microsoft Office Word</Application>
  <DocSecurity>0</DocSecurity>
  <PresentationFormat/>
  <Lines>185</Lines>
  <Paragraphs>52</Paragraphs>
  <Slides>0</Slides>
  <Notes>0</Notes>
  <HiddenSlides>0</HiddenSlides>
  <MMClips>0</MMClips>
  <ScaleCrop>false</ScaleCrop>
  <Manager/>
  <Company/>
  <LinksUpToDate>false</LinksUpToDate>
  <CharactersWithSpaces>26143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建设项目环境影响报告表</dc:title>
  <dc:subject/>
  <dc:creator>研发中心</dc:creator>
  <cp:keywords/>
  <dc:description/>
  <cp:lastModifiedBy>U</cp:lastModifiedBy>
  <cp:revision>204</cp:revision>
  <cp:lastPrinted>2018-04-03T07:50:00Z</cp:lastPrinted>
  <dcterms:created xsi:type="dcterms:W3CDTF">2018-04-03T02:41:00Z</dcterms:created>
  <dcterms:modified xsi:type="dcterms:W3CDTF">2018-07-02T09:52:00Z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