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25"/>
        <w:tblW w:w="9243"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43"/>
      </w:tblGrid>
      <w:tr w:rsidR="000716C5" w:rsidRPr="000716C5" w14:paraId="133E42F6" w14:textId="77777777" w:rsidTr="00A852AD">
        <w:trPr>
          <w:trHeight w:val="290"/>
        </w:trPr>
        <w:tc>
          <w:tcPr>
            <w:tcW w:w="9243" w:type="dxa"/>
            <w:vAlign w:val="center"/>
          </w:tcPr>
          <w:p w14:paraId="58997C31" w14:textId="77777777" w:rsidR="00A852AD" w:rsidRPr="000716C5" w:rsidRDefault="00A852AD" w:rsidP="00A852AD">
            <w:pPr>
              <w:adjustRightInd w:val="0"/>
              <w:snapToGrid w:val="0"/>
              <w:jc w:val="left"/>
              <w:rPr>
                <w:b/>
                <w:bCs/>
                <w:kern w:val="0"/>
                <w:szCs w:val="21"/>
              </w:rPr>
            </w:pPr>
            <w:proofErr w:type="gramStart"/>
            <w:r w:rsidRPr="000716C5">
              <w:rPr>
                <w:rFonts w:hint="eastAsia"/>
                <w:b/>
                <w:bCs/>
                <w:kern w:val="0"/>
                <w:szCs w:val="21"/>
              </w:rPr>
              <w:t>国环评证甲</w:t>
            </w:r>
            <w:proofErr w:type="gramEnd"/>
            <w:r w:rsidRPr="000716C5">
              <w:rPr>
                <w:rFonts w:hint="eastAsia"/>
                <w:b/>
                <w:bCs/>
                <w:kern w:val="0"/>
                <w:szCs w:val="21"/>
              </w:rPr>
              <w:t>字第</w:t>
            </w:r>
            <w:r w:rsidRPr="000716C5">
              <w:rPr>
                <w:rFonts w:hint="eastAsia"/>
                <w:b/>
                <w:bCs/>
                <w:kern w:val="0"/>
                <w:szCs w:val="21"/>
              </w:rPr>
              <w:t>3607</w:t>
            </w:r>
            <w:r w:rsidRPr="000716C5">
              <w:rPr>
                <w:rFonts w:hint="eastAsia"/>
                <w:b/>
                <w:bCs/>
                <w:kern w:val="0"/>
                <w:szCs w:val="21"/>
              </w:rPr>
              <w:t>号</w:t>
            </w:r>
          </w:p>
        </w:tc>
      </w:tr>
      <w:tr w:rsidR="002F0678" w:rsidRPr="000716C5" w14:paraId="2C1864E1" w14:textId="77777777" w:rsidTr="002F0678">
        <w:trPr>
          <w:trHeight w:val="272"/>
        </w:trPr>
        <w:tc>
          <w:tcPr>
            <w:tcW w:w="9243" w:type="dxa"/>
            <w:vAlign w:val="bottom"/>
          </w:tcPr>
          <w:p w14:paraId="569BA511" w14:textId="61CABBF3" w:rsidR="002F0678" w:rsidRPr="000716C5" w:rsidRDefault="002F0678" w:rsidP="00A852AD">
            <w:pPr>
              <w:adjustRightInd w:val="0"/>
              <w:snapToGrid w:val="0"/>
              <w:jc w:val="left"/>
              <w:rPr>
                <w:b/>
                <w:bCs/>
                <w:kern w:val="0"/>
                <w:szCs w:val="21"/>
              </w:rPr>
            </w:pPr>
            <w:r w:rsidRPr="002F0678">
              <w:rPr>
                <w:b/>
                <w:bCs/>
                <w:kern w:val="0"/>
                <w:szCs w:val="21"/>
              </w:rPr>
              <w:t>ZS</w:t>
            </w:r>
            <w:r w:rsidRPr="002F0678">
              <w:rPr>
                <w:rFonts w:hint="eastAsia"/>
                <w:b/>
                <w:bCs/>
                <w:kern w:val="0"/>
                <w:szCs w:val="21"/>
              </w:rPr>
              <w:t>（</w:t>
            </w:r>
            <w:r w:rsidRPr="002F0678">
              <w:rPr>
                <w:rFonts w:hint="eastAsia"/>
                <w:b/>
                <w:bCs/>
                <w:kern w:val="0"/>
                <w:szCs w:val="21"/>
              </w:rPr>
              <w:t>XY</w:t>
            </w:r>
            <w:r w:rsidRPr="002F0678">
              <w:rPr>
                <w:rFonts w:hint="eastAsia"/>
                <w:b/>
                <w:bCs/>
                <w:kern w:val="0"/>
                <w:szCs w:val="21"/>
              </w:rPr>
              <w:t>）</w:t>
            </w:r>
            <w:r w:rsidRPr="002F0678">
              <w:rPr>
                <w:b/>
                <w:bCs/>
                <w:kern w:val="0"/>
                <w:szCs w:val="21"/>
              </w:rPr>
              <w:t>-201</w:t>
            </w:r>
            <w:r w:rsidRPr="002F0678">
              <w:rPr>
                <w:rFonts w:hint="eastAsia"/>
                <w:b/>
                <w:bCs/>
                <w:kern w:val="0"/>
                <w:szCs w:val="21"/>
              </w:rPr>
              <w:t>8-030-02</w:t>
            </w:r>
          </w:p>
        </w:tc>
      </w:tr>
    </w:tbl>
    <w:p w14:paraId="3EE2CE33" w14:textId="77777777" w:rsidR="00B76FCB" w:rsidRDefault="00B76FCB">
      <w:pPr>
        <w:widowControl/>
        <w:jc w:val="center"/>
        <w:rPr>
          <w:b/>
          <w:color w:val="4F81BD" w:themeColor="accent1"/>
          <w:sz w:val="52"/>
          <w:szCs w:val="52"/>
        </w:rPr>
      </w:pPr>
    </w:p>
    <w:p w14:paraId="48DA5841" w14:textId="77777777" w:rsidR="00297351" w:rsidRDefault="00297351">
      <w:pPr>
        <w:widowControl/>
        <w:jc w:val="center"/>
        <w:rPr>
          <w:b/>
          <w:color w:val="4F81BD" w:themeColor="accent1"/>
          <w:sz w:val="52"/>
          <w:szCs w:val="52"/>
        </w:rPr>
      </w:pPr>
    </w:p>
    <w:p w14:paraId="361D66E6" w14:textId="2FE1A6C2" w:rsidR="001B46CA" w:rsidRPr="000716C5" w:rsidRDefault="00297351" w:rsidP="001B46CA">
      <w:pPr>
        <w:widowControl/>
        <w:snapToGrid w:val="0"/>
        <w:jc w:val="center"/>
        <w:rPr>
          <w:b/>
          <w:w w:val="90"/>
          <w:sz w:val="52"/>
          <w:szCs w:val="52"/>
        </w:rPr>
      </w:pPr>
      <w:r w:rsidRPr="000716C5">
        <w:rPr>
          <w:b/>
          <w:w w:val="90"/>
          <w:sz w:val="52"/>
          <w:szCs w:val="52"/>
        </w:rPr>
        <w:t>长庆石化</w:t>
      </w:r>
      <w:r w:rsidRPr="000716C5">
        <w:rPr>
          <w:rFonts w:hint="eastAsia"/>
          <w:b/>
          <w:w w:val="90"/>
          <w:sz w:val="52"/>
          <w:szCs w:val="52"/>
        </w:rPr>
        <w:t>天然</w:t>
      </w:r>
      <w:r w:rsidRPr="000716C5">
        <w:rPr>
          <w:b/>
          <w:w w:val="90"/>
          <w:sz w:val="52"/>
          <w:szCs w:val="52"/>
        </w:rPr>
        <w:t>气</w:t>
      </w:r>
      <w:r>
        <w:rPr>
          <w:rFonts w:hint="eastAsia"/>
          <w:b/>
          <w:w w:val="90"/>
          <w:sz w:val="52"/>
          <w:szCs w:val="52"/>
        </w:rPr>
        <w:t>供气项目</w:t>
      </w:r>
    </w:p>
    <w:p w14:paraId="01140432" w14:textId="77777777" w:rsidR="00B76FCB" w:rsidRPr="000716C5" w:rsidRDefault="000C773B">
      <w:pPr>
        <w:widowControl/>
        <w:jc w:val="center"/>
        <w:rPr>
          <w:rFonts w:asciiTheme="minorEastAsia" w:eastAsiaTheme="minorEastAsia" w:hAnsiTheme="minorEastAsia"/>
          <w:b/>
          <w:sz w:val="84"/>
          <w:szCs w:val="84"/>
        </w:rPr>
      </w:pPr>
      <w:r w:rsidRPr="000716C5">
        <w:rPr>
          <w:rFonts w:asciiTheme="minorEastAsia" w:eastAsiaTheme="minorEastAsia" w:hAnsiTheme="minorEastAsia"/>
          <w:b/>
          <w:sz w:val="84"/>
          <w:szCs w:val="84"/>
        </w:rPr>
        <w:t>环境影响报告表</w:t>
      </w:r>
    </w:p>
    <w:p w14:paraId="77F19839" w14:textId="1705F63F" w:rsidR="00B76FCB" w:rsidRPr="000716C5" w:rsidRDefault="000C773B">
      <w:pPr>
        <w:widowControl/>
        <w:jc w:val="center"/>
        <w:rPr>
          <w:b/>
          <w:sz w:val="32"/>
          <w:szCs w:val="32"/>
        </w:rPr>
      </w:pPr>
      <w:r w:rsidRPr="000716C5">
        <w:rPr>
          <w:b/>
          <w:sz w:val="32"/>
          <w:szCs w:val="32"/>
        </w:rPr>
        <w:t>（</w:t>
      </w:r>
      <w:r w:rsidR="00E91C9F">
        <w:rPr>
          <w:rFonts w:hint="eastAsia"/>
          <w:b/>
          <w:sz w:val="32"/>
          <w:szCs w:val="32"/>
        </w:rPr>
        <w:t>报批</w:t>
      </w:r>
      <w:r w:rsidR="00F20C6E" w:rsidRPr="000716C5">
        <w:rPr>
          <w:rFonts w:hint="eastAsia"/>
          <w:b/>
          <w:sz w:val="32"/>
          <w:szCs w:val="32"/>
        </w:rPr>
        <w:t>稿</w:t>
      </w:r>
      <w:r w:rsidRPr="000716C5">
        <w:rPr>
          <w:b/>
          <w:sz w:val="32"/>
          <w:szCs w:val="32"/>
        </w:rPr>
        <w:t>）</w:t>
      </w:r>
    </w:p>
    <w:p w14:paraId="0A69CD67" w14:textId="77777777" w:rsidR="00B76FCB" w:rsidRPr="000716C5" w:rsidRDefault="00B76FCB">
      <w:pPr>
        <w:widowControl/>
        <w:jc w:val="center"/>
        <w:rPr>
          <w:b/>
          <w:sz w:val="52"/>
          <w:szCs w:val="52"/>
        </w:rPr>
      </w:pPr>
    </w:p>
    <w:p w14:paraId="17F9AFD4" w14:textId="77777777" w:rsidR="00B76FCB" w:rsidRPr="000716C5" w:rsidRDefault="00B76FCB">
      <w:pPr>
        <w:widowControl/>
        <w:jc w:val="center"/>
        <w:rPr>
          <w:b/>
          <w:sz w:val="52"/>
          <w:szCs w:val="52"/>
        </w:rPr>
      </w:pPr>
    </w:p>
    <w:p w14:paraId="60DB0F76" w14:textId="77777777" w:rsidR="00B76FCB" w:rsidRPr="000716C5" w:rsidRDefault="00B76FCB">
      <w:pPr>
        <w:widowControl/>
        <w:jc w:val="center"/>
        <w:rPr>
          <w:b/>
          <w:sz w:val="52"/>
          <w:szCs w:val="52"/>
        </w:rPr>
      </w:pPr>
    </w:p>
    <w:p w14:paraId="4EED0B97" w14:textId="77777777" w:rsidR="00B76FCB" w:rsidRPr="000716C5" w:rsidRDefault="00B76FCB">
      <w:pPr>
        <w:widowControl/>
        <w:jc w:val="center"/>
        <w:rPr>
          <w:b/>
          <w:sz w:val="52"/>
          <w:szCs w:val="52"/>
        </w:rPr>
      </w:pPr>
    </w:p>
    <w:p w14:paraId="76E28501" w14:textId="77777777" w:rsidR="00A852AD" w:rsidRPr="000716C5" w:rsidRDefault="00A852AD">
      <w:pPr>
        <w:widowControl/>
        <w:jc w:val="center"/>
        <w:rPr>
          <w:b/>
          <w:sz w:val="52"/>
          <w:szCs w:val="52"/>
        </w:rPr>
      </w:pPr>
    </w:p>
    <w:p w14:paraId="6B157FCE" w14:textId="77777777" w:rsidR="00B76FCB" w:rsidRPr="000716C5" w:rsidRDefault="00B76FCB">
      <w:pPr>
        <w:widowControl/>
        <w:jc w:val="center"/>
        <w:rPr>
          <w:b/>
          <w:sz w:val="52"/>
          <w:szCs w:val="52"/>
        </w:rPr>
      </w:pPr>
    </w:p>
    <w:p w14:paraId="32D4F933" w14:textId="77777777" w:rsidR="00B76FCB" w:rsidRPr="000716C5" w:rsidRDefault="00B76FCB">
      <w:pPr>
        <w:snapToGrid w:val="0"/>
        <w:jc w:val="center"/>
        <w:rPr>
          <w:bCs/>
          <w:sz w:val="52"/>
        </w:rPr>
      </w:pPr>
    </w:p>
    <w:p w14:paraId="12A225D2" w14:textId="77777777" w:rsidR="004448B5" w:rsidRPr="000716C5" w:rsidRDefault="004448B5">
      <w:pPr>
        <w:snapToGrid w:val="0"/>
        <w:jc w:val="center"/>
        <w:rPr>
          <w:bCs/>
          <w:sz w:val="52"/>
        </w:rPr>
      </w:pPr>
    </w:p>
    <w:p w14:paraId="7191A00F" w14:textId="77777777" w:rsidR="004448B5" w:rsidRPr="000716C5" w:rsidRDefault="004448B5">
      <w:pPr>
        <w:snapToGrid w:val="0"/>
        <w:jc w:val="center"/>
        <w:rPr>
          <w:bCs/>
          <w:sz w:val="52"/>
        </w:rPr>
      </w:pPr>
    </w:p>
    <w:p w14:paraId="2EFEFB1E" w14:textId="77777777" w:rsidR="000716C5" w:rsidRPr="000716C5" w:rsidRDefault="000716C5">
      <w:pPr>
        <w:snapToGrid w:val="0"/>
        <w:jc w:val="center"/>
        <w:rPr>
          <w:bCs/>
          <w:sz w:val="52"/>
        </w:rPr>
      </w:pPr>
    </w:p>
    <w:p w14:paraId="06F47FB9" w14:textId="77777777" w:rsidR="000716C5" w:rsidRPr="000716C5" w:rsidRDefault="000716C5">
      <w:pPr>
        <w:snapToGrid w:val="0"/>
        <w:jc w:val="center"/>
        <w:rPr>
          <w:bCs/>
          <w:sz w:val="52"/>
        </w:rPr>
      </w:pPr>
    </w:p>
    <w:p w14:paraId="2F68DAA4" w14:textId="77777777" w:rsidR="00294D8F" w:rsidRPr="000716C5" w:rsidRDefault="00294D8F" w:rsidP="00DD5812">
      <w:pPr>
        <w:snapToGrid w:val="0"/>
        <w:rPr>
          <w:bCs/>
          <w:sz w:val="5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5391"/>
      </w:tblGrid>
      <w:tr w:rsidR="000716C5" w:rsidRPr="000716C5" w14:paraId="7F760985" w14:textId="77777777" w:rsidTr="00914854">
        <w:trPr>
          <w:jc w:val="center"/>
        </w:trPr>
        <w:tc>
          <w:tcPr>
            <w:tcW w:w="0" w:type="auto"/>
          </w:tcPr>
          <w:p w14:paraId="6498997F" w14:textId="77777777" w:rsidR="00B76FCB" w:rsidRPr="000716C5" w:rsidRDefault="000C773B" w:rsidP="000716C5">
            <w:pPr>
              <w:jc w:val="distribute"/>
              <w:rPr>
                <w:b/>
                <w:bCs/>
                <w:kern w:val="0"/>
                <w:sz w:val="32"/>
                <w:szCs w:val="20"/>
              </w:rPr>
            </w:pPr>
            <w:r w:rsidRPr="000716C5">
              <w:rPr>
                <w:b/>
                <w:bCs/>
                <w:kern w:val="0"/>
                <w:sz w:val="32"/>
                <w:szCs w:val="20"/>
              </w:rPr>
              <w:t>建设单位：</w:t>
            </w:r>
          </w:p>
        </w:tc>
        <w:tc>
          <w:tcPr>
            <w:tcW w:w="0" w:type="auto"/>
          </w:tcPr>
          <w:p w14:paraId="4D4587C2" w14:textId="635093CB" w:rsidR="00B76FCB" w:rsidRPr="000716C5" w:rsidRDefault="000716C5" w:rsidP="000716C5">
            <w:pPr>
              <w:jc w:val="distribute"/>
              <w:rPr>
                <w:b/>
                <w:bCs/>
                <w:w w:val="80"/>
                <w:kern w:val="0"/>
                <w:sz w:val="32"/>
                <w:szCs w:val="20"/>
              </w:rPr>
            </w:pPr>
            <w:r w:rsidRPr="000716C5">
              <w:rPr>
                <w:rFonts w:hint="eastAsia"/>
                <w:b/>
                <w:bCs/>
                <w:w w:val="80"/>
                <w:kern w:val="0"/>
                <w:sz w:val="32"/>
                <w:szCs w:val="20"/>
              </w:rPr>
              <w:t>中国石油天然气股份有限公司长庆石化分公司</w:t>
            </w:r>
          </w:p>
        </w:tc>
      </w:tr>
      <w:tr w:rsidR="000716C5" w:rsidRPr="000716C5" w14:paraId="41E85966" w14:textId="77777777" w:rsidTr="00914854">
        <w:trPr>
          <w:jc w:val="center"/>
        </w:trPr>
        <w:tc>
          <w:tcPr>
            <w:tcW w:w="0" w:type="auto"/>
          </w:tcPr>
          <w:p w14:paraId="6E5830AB" w14:textId="77777777" w:rsidR="00B76FCB" w:rsidRPr="000716C5" w:rsidRDefault="000C773B" w:rsidP="000716C5">
            <w:pPr>
              <w:jc w:val="distribute"/>
              <w:rPr>
                <w:b/>
                <w:bCs/>
                <w:kern w:val="0"/>
                <w:sz w:val="32"/>
                <w:szCs w:val="20"/>
              </w:rPr>
            </w:pPr>
            <w:r w:rsidRPr="000716C5">
              <w:rPr>
                <w:b/>
                <w:bCs/>
                <w:kern w:val="0"/>
                <w:sz w:val="32"/>
                <w:szCs w:val="20"/>
              </w:rPr>
              <w:t>评价单位：</w:t>
            </w:r>
          </w:p>
        </w:tc>
        <w:tc>
          <w:tcPr>
            <w:tcW w:w="0" w:type="auto"/>
          </w:tcPr>
          <w:p w14:paraId="48500BFA" w14:textId="77777777" w:rsidR="00B76FCB" w:rsidRPr="000716C5" w:rsidRDefault="000C773B" w:rsidP="000716C5">
            <w:pPr>
              <w:jc w:val="distribute"/>
              <w:rPr>
                <w:b/>
                <w:bCs/>
                <w:kern w:val="0"/>
                <w:sz w:val="32"/>
                <w:szCs w:val="20"/>
              </w:rPr>
            </w:pPr>
            <w:r w:rsidRPr="000716C5">
              <w:rPr>
                <w:rFonts w:hint="eastAsia"/>
                <w:b/>
                <w:bCs/>
                <w:kern w:val="0"/>
                <w:sz w:val="32"/>
                <w:szCs w:val="20"/>
              </w:rPr>
              <w:t>中</w:t>
            </w:r>
            <w:proofErr w:type="gramStart"/>
            <w:r w:rsidRPr="000716C5">
              <w:rPr>
                <w:rFonts w:hint="eastAsia"/>
                <w:b/>
                <w:bCs/>
                <w:kern w:val="0"/>
                <w:sz w:val="32"/>
                <w:szCs w:val="20"/>
              </w:rPr>
              <w:t>圣环境</w:t>
            </w:r>
            <w:proofErr w:type="gramEnd"/>
            <w:r w:rsidRPr="000716C5">
              <w:rPr>
                <w:rFonts w:hint="eastAsia"/>
                <w:b/>
                <w:bCs/>
                <w:kern w:val="0"/>
                <w:sz w:val="32"/>
                <w:szCs w:val="20"/>
              </w:rPr>
              <w:t>科技发展有限公司</w:t>
            </w:r>
          </w:p>
        </w:tc>
      </w:tr>
    </w:tbl>
    <w:p w14:paraId="09BA8742" w14:textId="1A167755" w:rsidR="00B76FCB" w:rsidRPr="000716C5" w:rsidRDefault="000C773B">
      <w:pPr>
        <w:jc w:val="center"/>
        <w:rPr>
          <w:b/>
          <w:bCs/>
          <w:sz w:val="32"/>
        </w:rPr>
      </w:pPr>
      <w:r w:rsidRPr="000716C5">
        <w:rPr>
          <w:b/>
          <w:bCs/>
          <w:sz w:val="32"/>
        </w:rPr>
        <w:t>二</w:t>
      </w:r>
      <w:r w:rsidRPr="000716C5">
        <w:rPr>
          <w:rFonts w:ascii="宋体" w:hAnsi="宋体"/>
          <w:b/>
          <w:bCs/>
          <w:sz w:val="32"/>
        </w:rPr>
        <w:t>○</w:t>
      </w:r>
      <w:r w:rsidRPr="000716C5">
        <w:rPr>
          <w:b/>
          <w:bCs/>
          <w:sz w:val="32"/>
        </w:rPr>
        <w:t>一</w:t>
      </w:r>
      <w:r w:rsidR="00DD5812" w:rsidRPr="000716C5">
        <w:rPr>
          <w:rFonts w:hint="eastAsia"/>
          <w:b/>
          <w:bCs/>
          <w:sz w:val="32"/>
        </w:rPr>
        <w:t>八</w:t>
      </w:r>
      <w:r w:rsidRPr="000716C5">
        <w:rPr>
          <w:b/>
          <w:bCs/>
          <w:sz w:val="32"/>
        </w:rPr>
        <w:t>年</w:t>
      </w:r>
      <w:r w:rsidR="00E91C9F">
        <w:rPr>
          <w:rFonts w:hint="eastAsia"/>
          <w:b/>
          <w:bCs/>
          <w:sz w:val="32"/>
        </w:rPr>
        <w:t>七</w:t>
      </w:r>
      <w:r w:rsidRPr="000716C5">
        <w:rPr>
          <w:b/>
          <w:bCs/>
          <w:sz w:val="32"/>
        </w:rPr>
        <w:t>月</w:t>
      </w:r>
    </w:p>
    <w:p w14:paraId="53E3A35A" w14:textId="77777777" w:rsidR="00B76FCB" w:rsidRPr="000716C5" w:rsidRDefault="00B76FCB">
      <w:pPr>
        <w:rPr>
          <w:color w:val="4F81BD" w:themeColor="accent1"/>
        </w:rPr>
        <w:sectPr w:rsidR="00B76FCB" w:rsidRPr="000716C5">
          <w:headerReference w:type="default" r:id="rId10"/>
          <w:footerReference w:type="default" r:id="rId11"/>
          <w:pgSz w:w="11906" w:h="16838"/>
          <w:pgMar w:top="1418" w:right="1418" w:bottom="1418" w:left="1418" w:header="851" w:footer="992" w:gutter="0"/>
          <w:pgNumType w:fmt="upperRoman" w:start="0"/>
          <w:cols w:space="720"/>
          <w:titlePg/>
          <w:docGrid w:type="lines" w:linePitch="312"/>
        </w:sectPr>
      </w:pPr>
    </w:p>
    <w:tbl>
      <w:tblPr>
        <w:tblW w:w="9116" w:type="dxa"/>
        <w:tblInd w:w="108" w:type="dxa"/>
        <w:tblBorders>
          <w:bottom w:val="single" w:sz="4" w:space="0" w:color="auto"/>
        </w:tblBorders>
        <w:tblLayout w:type="fixed"/>
        <w:tblLook w:val="04A0" w:firstRow="1" w:lastRow="0" w:firstColumn="1" w:lastColumn="0" w:noHBand="0" w:noVBand="1"/>
      </w:tblPr>
      <w:tblGrid>
        <w:gridCol w:w="9116"/>
      </w:tblGrid>
      <w:tr w:rsidR="002F0678" w:rsidRPr="000716C5" w14:paraId="4DB9CA4C" w14:textId="77777777" w:rsidTr="002F0678">
        <w:trPr>
          <w:trHeight w:val="263"/>
        </w:trPr>
        <w:tc>
          <w:tcPr>
            <w:tcW w:w="9116" w:type="dxa"/>
            <w:vAlign w:val="center"/>
          </w:tcPr>
          <w:p w14:paraId="3EB8DF13" w14:textId="25781AD4" w:rsidR="002F0678" w:rsidRPr="000716C5" w:rsidRDefault="002F0678">
            <w:pPr>
              <w:widowControl/>
              <w:ind w:leftChars="-51" w:left="-105" w:rightChars="-50" w:right="-105" w:hangingChars="1" w:hanging="2"/>
              <w:outlineLvl w:val="0"/>
              <w:rPr>
                <w:b/>
                <w:bCs/>
                <w:sz w:val="24"/>
                <w:szCs w:val="21"/>
              </w:rPr>
            </w:pPr>
            <w:proofErr w:type="gramStart"/>
            <w:r w:rsidRPr="000716C5">
              <w:rPr>
                <w:rFonts w:hint="eastAsia"/>
                <w:b/>
                <w:bCs/>
                <w:kern w:val="0"/>
                <w:szCs w:val="21"/>
              </w:rPr>
              <w:lastRenderedPageBreak/>
              <w:t>国环评证甲</w:t>
            </w:r>
            <w:proofErr w:type="gramEnd"/>
            <w:r w:rsidRPr="000716C5">
              <w:rPr>
                <w:rFonts w:hint="eastAsia"/>
                <w:b/>
                <w:bCs/>
                <w:kern w:val="0"/>
                <w:szCs w:val="21"/>
              </w:rPr>
              <w:t>字第</w:t>
            </w:r>
            <w:r w:rsidRPr="000716C5">
              <w:rPr>
                <w:rFonts w:hint="eastAsia"/>
                <w:b/>
                <w:bCs/>
                <w:kern w:val="0"/>
                <w:szCs w:val="21"/>
              </w:rPr>
              <w:t>3607</w:t>
            </w:r>
            <w:r w:rsidRPr="000716C5">
              <w:rPr>
                <w:rFonts w:hint="eastAsia"/>
                <w:b/>
                <w:bCs/>
                <w:kern w:val="0"/>
                <w:szCs w:val="21"/>
              </w:rPr>
              <w:t>号</w:t>
            </w:r>
          </w:p>
        </w:tc>
      </w:tr>
      <w:tr w:rsidR="002F0678" w:rsidRPr="000716C5" w14:paraId="6C492793" w14:textId="77777777" w:rsidTr="002F0678">
        <w:trPr>
          <w:trHeight w:val="289"/>
        </w:trPr>
        <w:tc>
          <w:tcPr>
            <w:tcW w:w="9116" w:type="dxa"/>
            <w:vAlign w:val="bottom"/>
          </w:tcPr>
          <w:p w14:paraId="6021968F" w14:textId="0BA9FA74" w:rsidR="002F0678" w:rsidRPr="000716C5" w:rsidRDefault="002F0678" w:rsidP="002F0678">
            <w:pPr>
              <w:widowControl/>
              <w:ind w:leftChars="-51" w:left="-105" w:rightChars="-50" w:right="-105" w:hangingChars="1" w:hanging="2"/>
              <w:outlineLvl w:val="0"/>
              <w:rPr>
                <w:b/>
                <w:bCs/>
                <w:sz w:val="24"/>
                <w:szCs w:val="21"/>
              </w:rPr>
            </w:pPr>
            <w:r w:rsidRPr="002F0678">
              <w:rPr>
                <w:b/>
                <w:bCs/>
                <w:kern w:val="0"/>
                <w:szCs w:val="21"/>
              </w:rPr>
              <w:t>ZS</w:t>
            </w:r>
            <w:r w:rsidRPr="002F0678">
              <w:rPr>
                <w:rFonts w:hint="eastAsia"/>
                <w:b/>
                <w:bCs/>
                <w:kern w:val="0"/>
                <w:szCs w:val="21"/>
              </w:rPr>
              <w:t>（</w:t>
            </w:r>
            <w:r w:rsidRPr="002F0678">
              <w:rPr>
                <w:rFonts w:hint="eastAsia"/>
                <w:b/>
                <w:bCs/>
                <w:kern w:val="0"/>
                <w:szCs w:val="21"/>
              </w:rPr>
              <w:t>XY</w:t>
            </w:r>
            <w:r w:rsidRPr="002F0678">
              <w:rPr>
                <w:rFonts w:hint="eastAsia"/>
                <w:b/>
                <w:bCs/>
                <w:kern w:val="0"/>
                <w:szCs w:val="21"/>
              </w:rPr>
              <w:t>）</w:t>
            </w:r>
            <w:r w:rsidRPr="002F0678">
              <w:rPr>
                <w:b/>
                <w:bCs/>
                <w:kern w:val="0"/>
                <w:szCs w:val="21"/>
              </w:rPr>
              <w:t>-201</w:t>
            </w:r>
            <w:r w:rsidRPr="002F0678">
              <w:rPr>
                <w:rFonts w:hint="eastAsia"/>
                <w:b/>
                <w:bCs/>
                <w:kern w:val="0"/>
                <w:szCs w:val="21"/>
              </w:rPr>
              <w:t>8-030-02</w:t>
            </w:r>
          </w:p>
        </w:tc>
      </w:tr>
    </w:tbl>
    <w:p w14:paraId="4D8027D1" w14:textId="77777777" w:rsidR="00B76FCB" w:rsidRDefault="00B76FCB">
      <w:pPr>
        <w:widowControl/>
        <w:snapToGrid w:val="0"/>
        <w:spacing w:line="240" w:lineRule="exact"/>
        <w:jc w:val="center"/>
        <w:rPr>
          <w:b/>
          <w:sz w:val="52"/>
          <w:szCs w:val="52"/>
        </w:rPr>
      </w:pPr>
    </w:p>
    <w:p w14:paraId="00760964" w14:textId="77777777" w:rsidR="00297351" w:rsidRPr="000716C5" w:rsidRDefault="00297351">
      <w:pPr>
        <w:widowControl/>
        <w:snapToGrid w:val="0"/>
        <w:spacing w:line="240" w:lineRule="exact"/>
        <w:jc w:val="center"/>
        <w:rPr>
          <w:b/>
          <w:sz w:val="52"/>
          <w:szCs w:val="52"/>
        </w:rPr>
      </w:pPr>
    </w:p>
    <w:p w14:paraId="488448AE" w14:textId="19DD547E" w:rsidR="00B76FCB" w:rsidRPr="000716C5" w:rsidRDefault="00297351" w:rsidP="00DD5812">
      <w:pPr>
        <w:widowControl/>
        <w:snapToGrid w:val="0"/>
        <w:jc w:val="center"/>
        <w:rPr>
          <w:b/>
          <w:w w:val="90"/>
          <w:sz w:val="52"/>
          <w:szCs w:val="52"/>
        </w:rPr>
      </w:pPr>
      <w:r w:rsidRPr="000716C5">
        <w:rPr>
          <w:b/>
          <w:w w:val="90"/>
          <w:sz w:val="52"/>
          <w:szCs w:val="52"/>
        </w:rPr>
        <w:t>长庆石化</w:t>
      </w:r>
      <w:r w:rsidRPr="000716C5">
        <w:rPr>
          <w:rFonts w:hint="eastAsia"/>
          <w:b/>
          <w:w w:val="90"/>
          <w:sz w:val="52"/>
          <w:szCs w:val="52"/>
        </w:rPr>
        <w:t>天然</w:t>
      </w:r>
      <w:r w:rsidRPr="000716C5">
        <w:rPr>
          <w:b/>
          <w:w w:val="90"/>
          <w:sz w:val="52"/>
          <w:szCs w:val="52"/>
        </w:rPr>
        <w:t>气</w:t>
      </w:r>
      <w:r>
        <w:rPr>
          <w:rFonts w:hint="eastAsia"/>
          <w:b/>
          <w:w w:val="90"/>
          <w:sz w:val="52"/>
          <w:szCs w:val="52"/>
        </w:rPr>
        <w:t>供气项目</w:t>
      </w:r>
    </w:p>
    <w:p w14:paraId="15E50731" w14:textId="77777777" w:rsidR="00B76FCB" w:rsidRPr="000716C5" w:rsidRDefault="000C773B">
      <w:pPr>
        <w:widowControl/>
        <w:snapToGrid w:val="0"/>
        <w:jc w:val="center"/>
        <w:rPr>
          <w:b/>
          <w:sz w:val="52"/>
          <w:szCs w:val="52"/>
        </w:rPr>
      </w:pPr>
      <w:r w:rsidRPr="000716C5">
        <w:rPr>
          <w:b/>
          <w:sz w:val="52"/>
          <w:szCs w:val="52"/>
        </w:rPr>
        <w:t>环境影响报告表</w:t>
      </w:r>
    </w:p>
    <w:p w14:paraId="0E519D53" w14:textId="77777777" w:rsidR="00B76FCB" w:rsidRPr="000716C5" w:rsidRDefault="00B76FCB">
      <w:pPr>
        <w:widowControl/>
        <w:snapToGrid w:val="0"/>
        <w:spacing w:line="240" w:lineRule="exact"/>
        <w:jc w:val="center"/>
        <w:rPr>
          <w:b/>
          <w:sz w:val="52"/>
          <w:szCs w:val="52"/>
        </w:rPr>
      </w:pPr>
    </w:p>
    <w:p w14:paraId="6C0D274E" w14:textId="77777777" w:rsidR="00B76FCB" w:rsidRPr="000716C5" w:rsidRDefault="000C773B">
      <w:pPr>
        <w:spacing w:line="360" w:lineRule="auto"/>
        <w:rPr>
          <w:b/>
          <w:sz w:val="32"/>
          <w:szCs w:val="32"/>
        </w:rPr>
      </w:pPr>
      <w:r w:rsidRPr="000716C5">
        <w:rPr>
          <w:b/>
          <w:sz w:val="32"/>
          <w:szCs w:val="32"/>
        </w:rPr>
        <w:t>评价单位：中</w:t>
      </w:r>
      <w:proofErr w:type="gramStart"/>
      <w:r w:rsidRPr="000716C5">
        <w:rPr>
          <w:b/>
          <w:sz w:val="32"/>
          <w:szCs w:val="32"/>
        </w:rPr>
        <w:t>圣环境</w:t>
      </w:r>
      <w:proofErr w:type="gramEnd"/>
      <w:r w:rsidRPr="000716C5">
        <w:rPr>
          <w:b/>
          <w:sz w:val="32"/>
          <w:szCs w:val="32"/>
        </w:rPr>
        <w:t>科技发展有限公司</w:t>
      </w:r>
    </w:p>
    <w:p w14:paraId="4FA9D757" w14:textId="77777777" w:rsidR="00B76FCB" w:rsidRPr="000716C5" w:rsidRDefault="000C773B">
      <w:pPr>
        <w:spacing w:line="360" w:lineRule="auto"/>
        <w:rPr>
          <w:b/>
          <w:sz w:val="32"/>
          <w:szCs w:val="32"/>
        </w:rPr>
      </w:pPr>
      <w:r w:rsidRPr="000716C5">
        <w:rPr>
          <w:b/>
          <w:sz w:val="32"/>
          <w:szCs w:val="32"/>
        </w:rPr>
        <w:t>法定代表人：</w:t>
      </w:r>
      <w:proofErr w:type="gramStart"/>
      <w:r w:rsidRPr="000716C5">
        <w:rPr>
          <w:b/>
          <w:sz w:val="32"/>
          <w:szCs w:val="32"/>
        </w:rPr>
        <w:t>姬</w:t>
      </w:r>
      <w:proofErr w:type="gramEnd"/>
      <w:r w:rsidRPr="000716C5">
        <w:rPr>
          <w:b/>
          <w:sz w:val="32"/>
          <w:szCs w:val="32"/>
        </w:rPr>
        <w:t xml:space="preserve">  </w:t>
      </w:r>
      <w:proofErr w:type="gramStart"/>
      <w:r w:rsidRPr="000716C5">
        <w:rPr>
          <w:b/>
          <w:sz w:val="32"/>
          <w:szCs w:val="32"/>
        </w:rPr>
        <w:t>瑜</w:t>
      </w:r>
      <w:proofErr w:type="gramEnd"/>
    </w:p>
    <w:p w14:paraId="41B7161F" w14:textId="059E2EA2" w:rsidR="00B76FCB" w:rsidRPr="000716C5" w:rsidRDefault="000C773B">
      <w:pPr>
        <w:spacing w:line="360" w:lineRule="auto"/>
        <w:rPr>
          <w:b/>
          <w:sz w:val="32"/>
          <w:szCs w:val="32"/>
        </w:rPr>
      </w:pPr>
      <w:r w:rsidRPr="000716C5">
        <w:rPr>
          <w:b/>
          <w:sz w:val="32"/>
          <w:szCs w:val="32"/>
        </w:rPr>
        <w:t>委托单位</w:t>
      </w:r>
      <w:r w:rsidRPr="000716C5">
        <w:rPr>
          <w:b/>
          <w:bCs/>
          <w:sz w:val="32"/>
        </w:rPr>
        <w:t>：</w:t>
      </w:r>
      <w:r w:rsidR="000716C5" w:rsidRPr="000716C5">
        <w:rPr>
          <w:rFonts w:hint="eastAsia"/>
          <w:b/>
          <w:bCs/>
          <w:sz w:val="32"/>
        </w:rPr>
        <w:t>中国石油天然气股份有限公司长庆石化分公司</w:t>
      </w:r>
    </w:p>
    <w:p w14:paraId="27D88439" w14:textId="77777777" w:rsidR="00B76FCB" w:rsidRPr="000716C5" w:rsidRDefault="00B76FCB">
      <w:pPr>
        <w:widowControl/>
        <w:snapToGrid w:val="0"/>
        <w:spacing w:line="240" w:lineRule="exact"/>
        <w:jc w:val="center"/>
        <w:rPr>
          <w:szCs w:val="21"/>
        </w:rPr>
      </w:pPr>
    </w:p>
    <w:p w14:paraId="385533D5" w14:textId="77777777" w:rsidR="00B76FCB" w:rsidRPr="000716C5" w:rsidRDefault="000C773B">
      <w:pPr>
        <w:rPr>
          <w:b/>
          <w:sz w:val="28"/>
          <w:szCs w:val="28"/>
        </w:rPr>
      </w:pPr>
      <w:r w:rsidRPr="000716C5">
        <w:rPr>
          <w:b/>
          <w:sz w:val="28"/>
          <w:szCs w:val="28"/>
        </w:rPr>
        <w:t>主要编制人员及职责：</w:t>
      </w:r>
    </w:p>
    <w:tbl>
      <w:tblPr>
        <w:tblW w:w="914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036"/>
        <w:gridCol w:w="1134"/>
        <w:gridCol w:w="1701"/>
        <w:gridCol w:w="1843"/>
        <w:gridCol w:w="1843"/>
        <w:gridCol w:w="1588"/>
      </w:tblGrid>
      <w:tr w:rsidR="000716C5" w:rsidRPr="000716C5" w14:paraId="7615F72D" w14:textId="77777777" w:rsidTr="00294D8F">
        <w:trPr>
          <w:trHeight w:hRule="exact" w:val="680"/>
          <w:jc w:val="center"/>
        </w:trPr>
        <w:tc>
          <w:tcPr>
            <w:tcW w:w="1036" w:type="dxa"/>
            <w:vMerge w:val="restart"/>
            <w:shd w:val="clear" w:color="auto" w:fill="D9D9D9" w:themeFill="background1" w:themeFillShade="D9"/>
            <w:vAlign w:val="center"/>
          </w:tcPr>
          <w:p w14:paraId="37B243E7" w14:textId="77777777" w:rsidR="00B76FCB" w:rsidRPr="000716C5" w:rsidRDefault="000C773B">
            <w:pPr>
              <w:adjustRightInd w:val="0"/>
              <w:jc w:val="center"/>
              <w:rPr>
                <w:b/>
                <w:sz w:val="24"/>
                <w:szCs w:val="21"/>
              </w:rPr>
            </w:pPr>
            <w:r w:rsidRPr="000716C5">
              <w:rPr>
                <w:b/>
                <w:sz w:val="24"/>
                <w:szCs w:val="21"/>
              </w:rPr>
              <w:t>编制</w:t>
            </w:r>
          </w:p>
          <w:p w14:paraId="4CE3C05F" w14:textId="77777777" w:rsidR="00B76FCB" w:rsidRPr="000716C5" w:rsidRDefault="000C773B">
            <w:pPr>
              <w:adjustRightInd w:val="0"/>
              <w:jc w:val="center"/>
              <w:rPr>
                <w:b/>
                <w:sz w:val="24"/>
                <w:szCs w:val="21"/>
              </w:rPr>
            </w:pPr>
            <w:r w:rsidRPr="000716C5">
              <w:rPr>
                <w:b/>
                <w:sz w:val="24"/>
                <w:szCs w:val="21"/>
              </w:rPr>
              <w:t>主持人</w:t>
            </w:r>
          </w:p>
        </w:tc>
        <w:tc>
          <w:tcPr>
            <w:tcW w:w="1134" w:type="dxa"/>
            <w:shd w:val="clear" w:color="auto" w:fill="D9D9D9" w:themeFill="background1" w:themeFillShade="D9"/>
            <w:vAlign w:val="center"/>
          </w:tcPr>
          <w:p w14:paraId="5857D2FA" w14:textId="77777777" w:rsidR="00B76FCB" w:rsidRPr="000716C5" w:rsidRDefault="000C773B">
            <w:pPr>
              <w:adjustRightInd w:val="0"/>
              <w:jc w:val="center"/>
              <w:rPr>
                <w:b/>
                <w:sz w:val="24"/>
                <w:szCs w:val="21"/>
              </w:rPr>
            </w:pPr>
            <w:r w:rsidRPr="000716C5">
              <w:rPr>
                <w:b/>
                <w:sz w:val="24"/>
                <w:szCs w:val="21"/>
              </w:rPr>
              <w:t>姓</w:t>
            </w:r>
            <w:r w:rsidRPr="000716C5">
              <w:rPr>
                <w:b/>
                <w:sz w:val="24"/>
                <w:szCs w:val="21"/>
              </w:rPr>
              <w:t xml:space="preserve">  </w:t>
            </w:r>
            <w:r w:rsidRPr="000716C5">
              <w:rPr>
                <w:b/>
                <w:sz w:val="24"/>
                <w:szCs w:val="21"/>
              </w:rPr>
              <w:t>名</w:t>
            </w:r>
          </w:p>
        </w:tc>
        <w:tc>
          <w:tcPr>
            <w:tcW w:w="1701" w:type="dxa"/>
            <w:shd w:val="clear" w:color="auto" w:fill="D9D9D9" w:themeFill="background1" w:themeFillShade="D9"/>
            <w:vAlign w:val="center"/>
          </w:tcPr>
          <w:p w14:paraId="3C45B230" w14:textId="77777777" w:rsidR="00B76FCB" w:rsidRPr="000716C5" w:rsidRDefault="000C773B">
            <w:pPr>
              <w:adjustRightInd w:val="0"/>
              <w:jc w:val="center"/>
              <w:rPr>
                <w:b/>
                <w:sz w:val="24"/>
                <w:szCs w:val="21"/>
              </w:rPr>
            </w:pPr>
            <w:r w:rsidRPr="000716C5">
              <w:rPr>
                <w:b/>
                <w:sz w:val="24"/>
                <w:szCs w:val="21"/>
              </w:rPr>
              <w:t>职</w:t>
            </w:r>
            <w:r w:rsidRPr="000716C5">
              <w:rPr>
                <w:b/>
                <w:sz w:val="24"/>
                <w:szCs w:val="21"/>
              </w:rPr>
              <w:t>(</w:t>
            </w:r>
            <w:r w:rsidRPr="000716C5">
              <w:rPr>
                <w:b/>
                <w:sz w:val="24"/>
                <w:szCs w:val="21"/>
              </w:rPr>
              <w:t>执</w:t>
            </w:r>
            <w:r w:rsidRPr="000716C5">
              <w:rPr>
                <w:b/>
                <w:sz w:val="24"/>
                <w:szCs w:val="21"/>
              </w:rPr>
              <w:t>)</w:t>
            </w:r>
            <w:r w:rsidRPr="000716C5">
              <w:rPr>
                <w:b/>
                <w:sz w:val="24"/>
                <w:szCs w:val="21"/>
              </w:rPr>
              <w:t>业资格</w:t>
            </w:r>
          </w:p>
          <w:p w14:paraId="58D1AE75" w14:textId="77777777" w:rsidR="00B76FCB" w:rsidRPr="000716C5" w:rsidRDefault="000C773B">
            <w:pPr>
              <w:adjustRightInd w:val="0"/>
              <w:jc w:val="center"/>
              <w:rPr>
                <w:b/>
                <w:sz w:val="24"/>
                <w:szCs w:val="21"/>
              </w:rPr>
            </w:pPr>
            <w:r w:rsidRPr="000716C5">
              <w:rPr>
                <w:b/>
                <w:sz w:val="24"/>
                <w:szCs w:val="21"/>
              </w:rPr>
              <w:t>证书编号</w:t>
            </w:r>
          </w:p>
        </w:tc>
        <w:tc>
          <w:tcPr>
            <w:tcW w:w="1843" w:type="dxa"/>
            <w:shd w:val="clear" w:color="auto" w:fill="D9D9D9" w:themeFill="background1" w:themeFillShade="D9"/>
            <w:vAlign w:val="center"/>
          </w:tcPr>
          <w:p w14:paraId="7F1EA23B" w14:textId="77777777" w:rsidR="00B76FCB" w:rsidRPr="000716C5" w:rsidRDefault="000C773B">
            <w:pPr>
              <w:adjustRightInd w:val="0"/>
              <w:jc w:val="center"/>
              <w:rPr>
                <w:b/>
                <w:sz w:val="24"/>
                <w:szCs w:val="21"/>
              </w:rPr>
            </w:pPr>
            <w:r w:rsidRPr="000716C5">
              <w:rPr>
                <w:b/>
                <w:sz w:val="24"/>
                <w:szCs w:val="21"/>
              </w:rPr>
              <w:t>登记</w:t>
            </w:r>
            <w:r w:rsidRPr="000716C5">
              <w:rPr>
                <w:b/>
                <w:sz w:val="24"/>
                <w:szCs w:val="21"/>
              </w:rPr>
              <w:t>(</w:t>
            </w:r>
            <w:r w:rsidRPr="000716C5">
              <w:rPr>
                <w:b/>
                <w:sz w:val="24"/>
                <w:szCs w:val="21"/>
              </w:rPr>
              <w:t>注册证</w:t>
            </w:r>
            <w:r w:rsidRPr="000716C5">
              <w:rPr>
                <w:b/>
                <w:sz w:val="24"/>
                <w:szCs w:val="21"/>
              </w:rPr>
              <w:t>)</w:t>
            </w:r>
          </w:p>
          <w:p w14:paraId="5542A892" w14:textId="77777777" w:rsidR="00B76FCB" w:rsidRPr="000716C5" w:rsidRDefault="000C773B">
            <w:pPr>
              <w:adjustRightInd w:val="0"/>
              <w:jc w:val="center"/>
              <w:rPr>
                <w:b/>
                <w:sz w:val="24"/>
                <w:szCs w:val="21"/>
              </w:rPr>
            </w:pPr>
            <w:r w:rsidRPr="000716C5">
              <w:rPr>
                <w:b/>
                <w:sz w:val="24"/>
                <w:szCs w:val="21"/>
              </w:rPr>
              <w:t>编号</w:t>
            </w:r>
          </w:p>
        </w:tc>
        <w:tc>
          <w:tcPr>
            <w:tcW w:w="1843" w:type="dxa"/>
            <w:shd w:val="clear" w:color="auto" w:fill="D9D9D9" w:themeFill="background1" w:themeFillShade="D9"/>
            <w:vAlign w:val="center"/>
          </w:tcPr>
          <w:p w14:paraId="7949BBAF" w14:textId="77777777" w:rsidR="00B76FCB" w:rsidRPr="000716C5" w:rsidRDefault="000C773B">
            <w:pPr>
              <w:adjustRightInd w:val="0"/>
              <w:jc w:val="center"/>
              <w:rPr>
                <w:b/>
                <w:sz w:val="24"/>
                <w:szCs w:val="21"/>
              </w:rPr>
            </w:pPr>
            <w:r w:rsidRPr="000716C5">
              <w:rPr>
                <w:b/>
                <w:sz w:val="24"/>
                <w:szCs w:val="21"/>
              </w:rPr>
              <w:t>专业类别</w:t>
            </w:r>
          </w:p>
        </w:tc>
        <w:tc>
          <w:tcPr>
            <w:tcW w:w="1588" w:type="dxa"/>
            <w:shd w:val="clear" w:color="auto" w:fill="D9D9D9" w:themeFill="background1" w:themeFillShade="D9"/>
            <w:vAlign w:val="center"/>
          </w:tcPr>
          <w:p w14:paraId="1CB20FD4" w14:textId="77777777" w:rsidR="00B76FCB" w:rsidRPr="000716C5" w:rsidRDefault="000C773B">
            <w:pPr>
              <w:adjustRightInd w:val="0"/>
              <w:jc w:val="center"/>
              <w:rPr>
                <w:b/>
                <w:sz w:val="24"/>
                <w:szCs w:val="21"/>
              </w:rPr>
            </w:pPr>
            <w:r w:rsidRPr="000716C5">
              <w:rPr>
                <w:b/>
                <w:sz w:val="24"/>
                <w:szCs w:val="21"/>
              </w:rPr>
              <w:t>签</w:t>
            </w:r>
            <w:r w:rsidRPr="000716C5">
              <w:rPr>
                <w:b/>
                <w:sz w:val="24"/>
                <w:szCs w:val="21"/>
              </w:rPr>
              <w:t xml:space="preserve"> </w:t>
            </w:r>
            <w:r w:rsidRPr="000716C5">
              <w:rPr>
                <w:b/>
                <w:sz w:val="24"/>
                <w:szCs w:val="21"/>
              </w:rPr>
              <w:t>名</w:t>
            </w:r>
          </w:p>
        </w:tc>
      </w:tr>
      <w:tr w:rsidR="000716C5" w:rsidRPr="000716C5" w14:paraId="08C246A3" w14:textId="77777777" w:rsidTr="00294D8F">
        <w:trPr>
          <w:trHeight w:hRule="exact" w:val="567"/>
          <w:jc w:val="center"/>
        </w:trPr>
        <w:tc>
          <w:tcPr>
            <w:tcW w:w="1036" w:type="dxa"/>
            <w:vMerge/>
            <w:shd w:val="clear" w:color="auto" w:fill="D9D9D9" w:themeFill="background1" w:themeFillShade="D9"/>
          </w:tcPr>
          <w:p w14:paraId="43B87E45" w14:textId="77777777" w:rsidR="00AC2F31" w:rsidRPr="000716C5" w:rsidRDefault="00AC2F31">
            <w:pPr>
              <w:adjustRightInd w:val="0"/>
              <w:jc w:val="center"/>
              <w:rPr>
                <w:b/>
                <w:sz w:val="24"/>
                <w:szCs w:val="21"/>
              </w:rPr>
            </w:pPr>
          </w:p>
        </w:tc>
        <w:tc>
          <w:tcPr>
            <w:tcW w:w="1134" w:type="dxa"/>
            <w:vAlign w:val="center"/>
          </w:tcPr>
          <w:p w14:paraId="17D0FFE6" w14:textId="77777777" w:rsidR="00AC2F31" w:rsidRPr="000716C5" w:rsidRDefault="00687E18">
            <w:pPr>
              <w:adjustRightInd w:val="0"/>
              <w:ind w:leftChars="-53" w:left="2" w:rightChars="-49" w:right="-103" w:hangingChars="47" w:hanging="113"/>
              <w:jc w:val="center"/>
              <w:rPr>
                <w:b/>
                <w:sz w:val="24"/>
                <w:szCs w:val="21"/>
              </w:rPr>
            </w:pPr>
            <w:proofErr w:type="gramStart"/>
            <w:r w:rsidRPr="000716C5">
              <w:rPr>
                <w:rFonts w:hint="eastAsia"/>
                <w:b/>
                <w:sz w:val="24"/>
                <w:szCs w:val="21"/>
              </w:rPr>
              <w:t>雒倩</w:t>
            </w:r>
            <w:proofErr w:type="gramEnd"/>
            <w:r w:rsidRPr="000716C5">
              <w:rPr>
                <w:rFonts w:hint="eastAsia"/>
                <w:b/>
                <w:sz w:val="24"/>
                <w:szCs w:val="21"/>
              </w:rPr>
              <w:t>文</w:t>
            </w:r>
          </w:p>
        </w:tc>
        <w:tc>
          <w:tcPr>
            <w:tcW w:w="1701" w:type="dxa"/>
            <w:vAlign w:val="center"/>
          </w:tcPr>
          <w:p w14:paraId="47F5E46F" w14:textId="403B8A1B" w:rsidR="00AC2F31" w:rsidRPr="000716C5" w:rsidRDefault="004448B5" w:rsidP="00AC2F31">
            <w:pPr>
              <w:adjustRightInd w:val="0"/>
              <w:jc w:val="center"/>
              <w:rPr>
                <w:b/>
                <w:sz w:val="24"/>
                <w:szCs w:val="21"/>
              </w:rPr>
            </w:pPr>
            <w:r w:rsidRPr="000716C5">
              <w:rPr>
                <w:rFonts w:hint="eastAsia"/>
                <w:b/>
                <w:sz w:val="24"/>
                <w:szCs w:val="21"/>
              </w:rPr>
              <w:t>00019201</w:t>
            </w:r>
          </w:p>
        </w:tc>
        <w:tc>
          <w:tcPr>
            <w:tcW w:w="1843" w:type="dxa"/>
            <w:vAlign w:val="center"/>
          </w:tcPr>
          <w:p w14:paraId="3F4953E9" w14:textId="472DF42B" w:rsidR="00AC2F31" w:rsidRPr="000716C5" w:rsidRDefault="004448B5" w:rsidP="00AC2F31">
            <w:pPr>
              <w:adjustRightInd w:val="0"/>
              <w:jc w:val="center"/>
              <w:rPr>
                <w:b/>
                <w:sz w:val="24"/>
                <w:szCs w:val="21"/>
              </w:rPr>
            </w:pPr>
            <w:r w:rsidRPr="000716C5">
              <w:rPr>
                <w:rFonts w:hint="eastAsia"/>
                <w:b/>
                <w:sz w:val="24"/>
                <w:szCs w:val="21"/>
              </w:rPr>
              <w:t>A360708303</w:t>
            </w:r>
          </w:p>
        </w:tc>
        <w:tc>
          <w:tcPr>
            <w:tcW w:w="1843" w:type="dxa"/>
            <w:vAlign w:val="center"/>
          </w:tcPr>
          <w:p w14:paraId="7B24E676" w14:textId="48FCDE9A" w:rsidR="00AC2F31" w:rsidRPr="000716C5" w:rsidRDefault="004448B5" w:rsidP="00AC2F31">
            <w:pPr>
              <w:adjustRightInd w:val="0"/>
              <w:jc w:val="center"/>
              <w:rPr>
                <w:b/>
                <w:sz w:val="24"/>
                <w:szCs w:val="21"/>
              </w:rPr>
            </w:pPr>
            <w:r w:rsidRPr="000716C5">
              <w:rPr>
                <w:rFonts w:hint="eastAsia"/>
                <w:b/>
                <w:sz w:val="24"/>
                <w:szCs w:val="21"/>
              </w:rPr>
              <w:t>冶金机电类</w:t>
            </w:r>
          </w:p>
        </w:tc>
        <w:tc>
          <w:tcPr>
            <w:tcW w:w="1588" w:type="dxa"/>
            <w:vAlign w:val="center"/>
          </w:tcPr>
          <w:p w14:paraId="51AA2E62" w14:textId="77777777" w:rsidR="00AC2F31" w:rsidRPr="000716C5" w:rsidRDefault="00AC2F31">
            <w:pPr>
              <w:adjustRightInd w:val="0"/>
              <w:jc w:val="center"/>
              <w:rPr>
                <w:b/>
                <w:sz w:val="24"/>
                <w:szCs w:val="21"/>
              </w:rPr>
            </w:pPr>
          </w:p>
        </w:tc>
      </w:tr>
      <w:tr w:rsidR="000716C5" w:rsidRPr="000716C5" w14:paraId="712E1DB2" w14:textId="77777777" w:rsidTr="00294D8F">
        <w:trPr>
          <w:trHeight w:hRule="exact" w:val="680"/>
          <w:jc w:val="center"/>
        </w:trPr>
        <w:tc>
          <w:tcPr>
            <w:tcW w:w="1036" w:type="dxa"/>
            <w:vMerge w:val="restart"/>
            <w:shd w:val="clear" w:color="auto" w:fill="D9D9D9" w:themeFill="background1" w:themeFillShade="D9"/>
            <w:vAlign w:val="center"/>
          </w:tcPr>
          <w:p w14:paraId="201C974F" w14:textId="77777777" w:rsidR="00B76FCB" w:rsidRPr="000716C5" w:rsidRDefault="000C773B">
            <w:pPr>
              <w:adjustRightInd w:val="0"/>
              <w:jc w:val="center"/>
              <w:rPr>
                <w:b/>
                <w:sz w:val="24"/>
                <w:szCs w:val="21"/>
              </w:rPr>
            </w:pPr>
            <w:r w:rsidRPr="000716C5">
              <w:rPr>
                <w:b/>
                <w:sz w:val="24"/>
                <w:szCs w:val="21"/>
              </w:rPr>
              <w:t>主要</w:t>
            </w:r>
          </w:p>
          <w:p w14:paraId="03E57F1B" w14:textId="77777777" w:rsidR="00B76FCB" w:rsidRPr="000716C5" w:rsidRDefault="000C773B">
            <w:pPr>
              <w:adjustRightInd w:val="0"/>
              <w:jc w:val="center"/>
              <w:rPr>
                <w:b/>
                <w:sz w:val="24"/>
                <w:szCs w:val="21"/>
              </w:rPr>
            </w:pPr>
            <w:r w:rsidRPr="000716C5">
              <w:rPr>
                <w:b/>
                <w:sz w:val="24"/>
                <w:szCs w:val="21"/>
              </w:rPr>
              <w:t>编制</w:t>
            </w:r>
          </w:p>
          <w:p w14:paraId="1649D447" w14:textId="77777777" w:rsidR="00B76FCB" w:rsidRPr="000716C5" w:rsidRDefault="000C773B">
            <w:pPr>
              <w:adjustRightInd w:val="0"/>
              <w:jc w:val="center"/>
              <w:rPr>
                <w:b/>
                <w:sz w:val="24"/>
                <w:szCs w:val="21"/>
              </w:rPr>
            </w:pPr>
            <w:r w:rsidRPr="000716C5">
              <w:rPr>
                <w:b/>
                <w:sz w:val="24"/>
                <w:szCs w:val="21"/>
              </w:rPr>
              <w:t>人员</w:t>
            </w:r>
          </w:p>
          <w:p w14:paraId="29615461" w14:textId="77777777" w:rsidR="00B76FCB" w:rsidRPr="000716C5" w:rsidRDefault="000C773B">
            <w:pPr>
              <w:adjustRightInd w:val="0"/>
              <w:jc w:val="center"/>
              <w:rPr>
                <w:b/>
                <w:sz w:val="24"/>
                <w:szCs w:val="21"/>
              </w:rPr>
            </w:pPr>
            <w:r w:rsidRPr="000716C5">
              <w:rPr>
                <w:b/>
                <w:sz w:val="24"/>
                <w:szCs w:val="21"/>
              </w:rPr>
              <w:t>情况</w:t>
            </w:r>
          </w:p>
        </w:tc>
        <w:tc>
          <w:tcPr>
            <w:tcW w:w="1134" w:type="dxa"/>
            <w:shd w:val="clear" w:color="auto" w:fill="D9D9D9" w:themeFill="background1" w:themeFillShade="D9"/>
            <w:vAlign w:val="center"/>
          </w:tcPr>
          <w:p w14:paraId="15EEC3A4" w14:textId="77777777" w:rsidR="00B76FCB" w:rsidRPr="000716C5" w:rsidRDefault="000C773B">
            <w:pPr>
              <w:adjustRightInd w:val="0"/>
              <w:jc w:val="center"/>
              <w:rPr>
                <w:b/>
                <w:sz w:val="24"/>
                <w:szCs w:val="21"/>
              </w:rPr>
            </w:pPr>
            <w:r w:rsidRPr="000716C5">
              <w:rPr>
                <w:b/>
                <w:sz w:val="24"/>
                <w:szCs w:val="21"/>
              </w:rPr>
              <w:t>姓</w:t>
            </w:r>
            <w:r w:rsidRPr="000716C5">
              <w:rPr>
                <w:b/>
                <w:sz w:val="24"/>
                <w:szCs w:val="21"/>
              </w:rPr>
              <w:t xml:space="preserve">  </w:t>
            </w:r>
            <w:r w:rsidRPr="000716C5">
              <w:rPr>
                <w:b/>
                <w:sz w:val="24"/>
                <w:szCs w:val="21"/>
              </w:rPr>
              <w:t>名</w:t>
            </w:r>
          </w:p>
        </w:tc>
        <w:tc>
          <w:tcPr>
            <w:tcW w:w="1701" w:type="dxa"/>
            <w:shd w:val="clear" w:color="auto" w:fill="D9D9D9" w:themeFill="background1" w:themeFillShade="D9"/>
            <w:vAlign w:val="center"/>
          </w:tcPr>
          <w:p w14:paraId="03D4191D" w14:textId="77777777" w:rsidR="00B76FCB" w:rsidRPr="000716C5" w:rsidRDefault="000C773B">
            <w:pPr>
              <w:adjustRightInd w:val="0"/>
              <w:jc w:val="center"/>
              <w:rPr>
                <w:b/>
                <w:sz w:val="24"/>
                <w:szCs w:val="21"/>
              </w:rPr>
            </w:pPr>
            <w:r w:rsidRPr="000716C5">
              <w:rPr>
                <w:b/>
                <w:sz w:val="24"/>
                <w:szCs w:val="21"/>
              </w:rPr>
              <w:t>职</w:t>
            </w:r>
            <w:r w:rsidRPr="000716C5">
              <w:rPr>
                <w:b/>
                <w:sz w:val="24"/>
                <w:szCs w:val="21"/>
              </w:rPr>
              <w:t>(</w:t>
            </w:r>
            <w:r w:rsidRPr="000716C5">
              <w:rPr>
                <w:b/>
                <w:sz w:val="24"/>
                <w:szCs w:val="21"/>
              </w:rPr>
              <w:t>执</w:t>
            </w:r>
            <w:r w:rsidRPr="000716C5">
              <w:rPr>
                <w:b/>
                <w:sz w:val="24"/>
                <w:szCs w:val="21"/>
              </w:rPr>
              <w:t>)</w:t>
            </w:r>
            <w:r w:rsidRPr="000716C5">
              <w:rPr>
                <w:b/>
                <w:sz w:val="24"/>
                <w:szCs w:val="21"/>
              </w:rPr>
              <w:t>业资格</w:t>
            </w:r>
          </w:p>
          <w:p w14:paraId="7AD4194A" w14:textId="77777777" w:rsidR="00B76FCB" w:rsidRPr="000716C5" w:rsidRDefault="000C773B">
            <w:pPr>
              <w:adjustRightInd w:val="0"/>
              <w:jc w:val="center"/>
              <w:rPr>
                <w:b/>
                <w:sz w:val="24"/>
                <w:szCs w:val="21"/>
              </w:rPr>
            </w:pPr>
            <w:r w:rsidRPr="000716C5">
              <w:rPr>
                <w:b/>
                <w:sz w:val="24"/>
                <w:szCs w:val="21"/>
              </w:rPr>
              <w:t>证书编号</w:t>
            </w:r>
          </w:p>
        </w:tc>
        <w:tc>
          <w:tcPr>
            <w:tcW w:w="1843" w:type="dxa"/>
            <w:shd w:val="clear" w:color="auto" w:fill="D9D9D9" w:themeFill="background1" w:themeFillShade="D9"/>
            <w:vAlign w:val="center"/>
          </w:tcPr>
          <w:p w14:paraId="35DB2F15" w14:textId="77777777" w:rsidR="00B76FCB" w:rsidRPr="000716C5" w:rsidRDefault="000C773B">
            <w:pPr>
              <w:adjustRightInd w:val="0"/>
              <w:jc w:val="center"/>
              <w:rPr>
                <w:b/>
                <w:sz w:val="24"/>
                <w:szCs w:val="21"/>
              </w:rPr>
            </w:pPr>
            <w:r w:rsidRPr="000716C5">
              <w:rPr>
                <w:b/>
                <w:sz w:val="24"/>
                <w:szCs w:val="21"/>
              </w:rPr>
              <w:t>登记</w:t>
            </w:r>
            <w:r w:rsidRPr="000716C5">
              <w:rPr>
                <w:b/>
                <w:sz w:val="24"/>
                <w:szCs w:val="21"/>
              </w:rPr>
              <w:t>(</w:t>
            </w:r>
            <w:r w:rsidRPr="000716C5">
              <w:rPr>
                <w:b/>
                <w:sz w:val="24"/>
                <w:szCs w:val="21"/>
              </w:rPr>
              <w:t>注册证</w:t>
            </w:r>
            <w:r w:rsidRPr="000716C5">
              <w:rPr>
                <w:b/>
                <w:sz w:val="24"/>
                <w:szCs w:val="21"/>
              </w:rPr>
              <w:t>)</w:t>
            </w:r>
          </w:p>
          <w:p w14:paraId="34AA1491" w14:textId="77777777" w:rsidR="00B76FCB" w:rsidRPr="000716C5" w:rsidRDefault="000C773B">
            <w:pPr>
              <w:adjustRightInd w:val="0"/>
              <w:jc w:val="center"/>
              <w:rPr>
                <w:b/>
                <w:sz w:val="24"/>
                <w:szCs w:val="21"/>
              </w:rPr>
            </w:pPr>
            <w:r w:rsidRPr="000716C5">
              <w:rPr>
                <w:b/>
                <w:sz w:val="24"/>
                <w:szCs w:val="21"/>
              </w:rPr>
              <w:t>编号</w:t>
            </w:r>
          </w:p>
        </w:tc>
        <w:tc>
          <w:tcPr>
            <w:tcW w:w="1843" w:type="dxa"/>
            <w:shd w:val="clear" w:color="auto" w:fill="D9D9D9" w:themeFill="background1" w:themeFillShade="D9"/>
            <w:vAlign w:val="center"/>
          </w:tcPr>
          <w:p w14:paraId="7BE3D3A4" w14:textId="77777777" w:rsidR="00B76FCB" w:rsidRPr="000716C5" w:rsidRDefault="000C773B">
            <w:pPr>
              <w:adjustRightInd w:val="0"/>
              <w:jc w:val="center"/>
              <w:rPr>
                <w:b/>
                <w:sz w:val="24"/>
                <w:szCs w:val="21"/>
              </w:rPr>
            </w:pPr>
            <w:r w:rsidRPr="000716C5">
              <w:rPr>
                <w:b/>
                <w:sz w:val="24"/>
                <w:szCs w:val="21"/>
              </w:rPr>
              <w:t>编制内容</w:t>
            </w:r>
          </w:p>
        </w:tc>
        <w:tc>
          <w:tcPr>
            <w:tcW w:w="1588" w:type="dxa"/>
            <w:shd w:val="clear" w:color="auto" w:fill="D9D9D9" w:themeFill="background1" w:themeFillShade="D9"/>
            <w:vAlign w:val="center"/>
          </w:tcPr>
          <w:p w14:paraId="6E3B3A07" w14:textId="77777777" w:rsidR="00B76FCB" w:rsidRPr="000716C5" w:rsidRDefault="000C773B">
            <w:pPr>
              <w:adjustRightInd w:val="0"/>
              <w:jc w:val="center"/>
              <w:rPr>
                <w:b/>
                <w:sz w:val="24"/>
                <w:szCs w:val="21"/>
              </w:rPr>
            </w:pPr>
            <w:r w:rsidRPr="000716C5">
              <w:rPr>
                <w:b/>
                <w:sz w:val="24"/>
                <w:szCs w:val="21"/>
              </w:rPr>
              <w:t>签</w:t>
            </w:r>
            <w:r w:rsidRPr="000716C5">
              <w:rPr>
                <w:b/>
                <w:sz w:val="24"/>
                <w:szCs w:val="21"/>
              </w:rPr>
              <w:t xml:space="preserve"> </w:t>
            </w:r>
            <w:r w:rsidRPr="000716C5">
              <w:rPr>
                <w:b/>
                <w:sz w:val="24"/>
                <w:szCs w:val="21"/>
              </w:rPr>
              <w:t>名</w:t>
            </w:r>
          </w:p>
        </w:tc>
      </w:tr>
      <w:tr w:rsidR="000716C5" w:rsidRPr="000716C5" w14:paraId="7D553248" w14:textId="77777777" w:rsidTr="00294D8F">
        <w:trPr>
          <w:trHeight w:hRule="exact" w:val="673"/>
          <w:jc w:val="center"/>
        </w:trPr>
        <w:tc>
          <w:tcPr>
            <w:tcW w:w="1036" w:type="dxa"/>
            <w:vMerge/>
            <w:shd w:val="clear" w:color="auto" w:fill="D9D9D9" w:themeFill="background1" w:themeFillShade="D9"/>
          </w:tcPr>
          <w:p w14:paraId="113618F2" w14:textId="77777777" w:rsidR="004448B5" w:rsidRPr="000716C5" w:rsidRDefault="004448B5">
            <w:pPr>
              <w:adjustRightInd w:val="0"/>
              <w:jc w:val="center"/>
              <w:rPr>
                <w:b/>
                <w:sz w:val="24"/>
                <w:szCs w:val="21"/>
              </w:rPr>
            </w:pPr>
          </w:p>
        </w:tc>
        <w:tc>
          <w:tcPr>
            <w:tcW w:w="1134" w:type="dxa"/>
            <w:vAlign w:val="center"/>
          </w:tcPr>
          <w:p w14:paraId="6367C950" w14:textId="7AB6572E" w:rsidR="004448B5" w:rsidRPr="000716C5" w:rsidRDefault="004448B5">
            <w:pPr>
              <w:adjustRightInd w:val="0"/>
              <w:ind w:leftChars="-53" w:left="2" w:rightChars="-49" w:right="-103" w:hangingChars="47" w:hanging="113"/>
              <w:jc w:val="center"/>
              <w:rPr>
                <w:b/>
                <w:sz w:val="24"/>
                <w:szCs w:val="21"/>
              </w:rPr>
            </w:pPr>
            <w:proofErr w:type="gramStart"/>
            <w:r w:rsidRPr="000716C5">
              <w:rPr>
                <w:rFonts w:hint="eastAsia"/>
                <w:b/>
                <w:sz w:val="24"/>
                <w:szCs w:val="21"/>
              </w:rPr>
              <w:t>雒倩</w:t>
            </w:r>
            <w:proofErr w:type="gramEnd"/>
            <w:r w:rsidRPr="000716C5">
              <w:rPr>
                <w:rFonts w:hint="eastAsia"/>
                <w:b/>
                <w:sz w:val="24"/>
                <w:szCs w:val="21"/>
              </w:rPr>
              <w:t>文</w:t>
            </w:r>
          </w:p>
        </w:tc>
        <w:tc>
          <w:tcPr>
            <w:tcW w:w="1701" w:type="dxa"/>
            <w:vAlign w:val="center"/>
          </w:tcPr>
          <w:p w14:paraId="1FA2F441" w14:textId="526DD439" w:rsidR="004448B5" w:rsidRPr="000716C5" w:rsidRDefault="004448B5" w:rsidP="00AC2F31">
            <w:pPr>
              <w:adjustRightInd w:val="0"/>
              <w:jc w:val="center"/>
              <w:rPr>
                <w:b/>
                <w:sz w:val="24"/>
                <w:szCs w:val="21"/>
              </w:rPr>
            </w:pPr>
            <w:r w:rsidRPr="000716C5">
              <w:rPr>
                <w:rFonts w:hint="eastAsia"/>
                <w:b/>
                <w:sz w:val="24"/>
                <w:szCs w:val="21"/>
              </w:rPr>
              <w:t>00019201</w:t>
            </w:r>
          </w:p>
        </w:tc>
        <w:tc>
          <w:tcPr>
            <w:tcW w:w="1843" w:type="dxa"/>
            <w:vAlign w:val="center"/>
          </w:tcPr>
          <w:p w14:paraId="4981348F" w14:textId="5A737B21" w:rsidR="004448B5" w:rsidRPr="000716C5" w:rsidRDefault="004448B5" w:rsidP="00AC2F31">
            <w:pPr>
              <w:adjustRightInd w:val="0"/>
              <w:jc w:val="center"/>
              <w:rPr>
                <w:b/>
                <w:sz w:val="24"/>
                <w:szCs w:val="21"/>
              </w:rPr>
            </w:pPr>
            <w:r w:rsidRPr="000716C5">
              <w:rPr>
                <w:rFonts w:hint="eastAsia"/>
                <w:b/>
                <w:sz w:val="24"/>
                <w:szCs w:val="21"/>
              </w:rPr>
              <w:t>A360708303</w:t>
            </w:r>
          </w:p>
        </w:tc>
        <w:tc>
          <w:tcPr>
            <w:tcW w:w="1843" w:type="dxa"/>
            <w:vAlign w:val="center"/>
          </w:tcPr>
          <w:p w14:paraId="7CCA2EB5" w14:textId="17804256" w:rsidR="004448B5" w:rsidRPr="000716C5" w:rsidRDefault="004448B5" w:rsidP="00AC2F31">
            <w:pPr>
              <w:adjustRightInd w:val="0"/>
              <w:jc w:val="center"/>
              <w:rPr>
                <w:b/>
                <w:sz w:val="24"/>
                <w:szCs w:val="21"/>
              </w:rPr>
            </w:pPr>
            <w:r w:rsidRPr="000716C5">
              <w:rPr>
                <w:rFonts w:hint="eastAsia"/>
                <w:b/>
                <w:sz w:val="24"/>
                <w:szCs w:val="21"/>
              </w:rPr>
              <w:t>报告表</w:t>
            </w:r>
          </w:p>
        </w:tc>
        <w:tc>
          <w:tcPr>
            <w:tcW w:w="1588" w:type="dxa"/>
            <w:vAlign w:val="center"/>
          </w:tcPr>
          <w:p w14:paraId="736ED102" w14:textId="77777777" w:rsidR="004448B5" w:rsidRPr="000716C5" w:rsidRDefault="004448B5">
            <w:pPr>
              <w:adjustRightInd w:val="0"/>
              <w:jc w:val="center"/>
              <w:rPr>
                <w:b/>
                <w:sz w:val="24"/>
                <w:szCs w:val="21"/>
              </w:rPr>
            </w:pPr>
          </w:p>
        </w:tc>
      </w:tr>
    </w:tbl>
    <w:p w14:paraId="7ABFDD74" w14:textId="77777777" w:rsidR="00B76FCB" w:rsidRPr="000716C5" w:rsidRDefault="00B76FCB">
      <w:pPr>
        <w:rPr>
          <w:color w:val="4F81BD" w:themeColor="accent1"/>
        </w:rPr>
      </w:pPr>
    </w:p>
    <w:p w14:paraId="2D9F9B03" w14:textId="77777777" w:rsidR="00B76FCB" w:rsidRPr="000716C5" w:rsidRDefault="00B76FCB">
      <w:pPr>
        <w:rPr>
          <w:color w:val="4F81BD" w:themeColor="accent1"/>
        </w:rPr>
      </w:pPr>
    </w:p>
    <w:p w14:paraId="5F0A7CE8" w14:textId="77777777" w:rsidR="00294D8F" w:rsidRPr="000716C5" w:rsidRDefault="00294D8F">
      <w:pPr>
        <w:widowControl/>
        <w:jc w:val="left"/>
        <w:rPr>
          <w:rFonts w:eastAsiaTheme="majorEastAsia"/>
          <w:b/>
          <w:color w:val="4F81BD" w:themeColor="accent1"/>
          <w:kern w:val="0"/>
          <w:sz w:val="32"/>
          <w:szCs w:val="32"/>
          <w:lang w:val="zh-CN"/>
        </w:rPr>
        <w:sectPr w:rsidR="00294D8F" w:rsidRPr="000716C5" w:rsidSect="00294D8F">
          <w:pgSz w:w="11906" w:h="16838"/>
          <w:pgMar w:top="1418" w:right="1418" w:bottom="1418" w:left="1418" w:header="851" w:footer="992" w:gutter="0"/>
          <w:pgNumType w:start="1"/>
          <w:cols w:space="720"/>
          <w:titlePg/>
          <w:docGrid w:type="lines" w:linePitch="312"/>
        </w:sectPr>
      </w:pPr>
    </w:p>
    <w:p w14:paraId="3066C0AD" w14:textId="77777777" w:rsidR="00B76FCB" w:rsidRPr="00297351" w:rsidRDefault="000C773B" w:rsidP="00294D8F">
      <w:pPr>
        <w:pStyle w:val="10"/>
        <w:tabs>
          <w:tab w:val="right" w:leader="dot" w:pos="9060"/>
        </w:tabs>
        <w:jc w:val="center"/>
        <w:rPr>
          <w:b/>
          <w:bCs/>
          <w:sz w:val="32"/>
        </w:rPr>
      </w:pPr>
      <w:r w:rsidRPr="00297351">
        <w:rPr>
          <w:b/>
          <w:bCs/>
          <w:sz w:val="32"/>
        </w:rPr>
        <w:lastRenderedPageBreak/>
        <w:t>目</w:t>
      </w:r>
      <w:r w:rsidRPr="00297351">
        <w:rPr>
          <w:b/>
          <w:bCs/>
          <w:sz w:val="32"/>
        </w:rPr>
        <w:t xml:space="preserve">  </w:t>
      </w:r>
      <w:r w:rsidRPr="00297351">
        <w:rPr>
          <w:b/>
          <w:bCs/>
          <w:sz w:val="32"/>
        </w:rPr>
        <w:t>录</w:t>
      </w:r>
    </w:p>
    <w:p w14:paraId="70FA7201" w14:textId="77777777" w:rsidR="00B86F55" w:rsidRPr="00297351" w:rsidRDefault="000C773B" w:rsidP="00EB4B81">
      <w:pPr>
        <w:pStyle w:val="10"/>
        <w:tabs>
          <w:tab w:val="right" w:leader="dot" w:pos="9060"/>
        </w:tabs>
        <w:adjustRightInd w:val="0"/>
        <w:spacing w:line="360" w:lineRule="auto"/>
        <w:rPr>
          <w:rFonts w:asciiTheme="minorHAnsi" w:eastAsiaTheme="minorEastAsia" w:hAnsiTheme="minorHAnsi" w:cstheme="minorBidi"/>
          <w:sz w:val="24"/>
          <w:szCs w:val="22"/>
        </w:rPr>
      </w:pPr>
      <w:r w:rsidRPr="00297351">
        <w:rPr>
          <w:b/>
          <w:sz w:val="30"/>
          <w:szCs w:val="30"/>
        </w:rPr>
        <w:fldChar w:fldCharType="begin"/>
      </w:r>
      <w:r w:rsidRPr="00297351">
        <w:rPr>
          <w:b/>
          <w:sz w:val="30"/>
          <w:szCs w:val="30"/>
        </w:rPr>
        <w:instrText xml:space="preserve"> TOC \o "1-1" \h \z \u </w:instrText>
      </w:r>
      <w:r w:rsidRPr="00297351">
        <w:rPr>
          <w:b/>
          <w:sz w:val="30"/>
          <w:szCs w:val="30"/>
        </w:rPr>
        <w:fldChar w:fldCharType="separate"/>
      </w:r>
      <w:hyperlink w:anchor="_Toc486756998" w:history="1">
        <w:r w:rsidR="00A46AD5" w:rsidRPr="00297351">
          <w:rPr>
            <w:rStyle w:val="af7"/>
            <w:rFonts w:hint="eastAsia"/>
            <w:b/>
            <w:color w:val="auto"/>
            <w:sz w:val="24"/>
          </w:rPr>
          <w:t>1</w:t>
        </w:r>
        <w:r w:rsidR="00B86F55" w:rsidRPr="00297351">
          <w:rPr>
            <w:rStyle w:val="af7"/>
            <w:rFonts w:hint="eastAsia"/>
            <w:b/>
            <w:color w:val="auto"/>
            <w:sz w:val="24"/>
          </w:rPr>
          <w:t>、建设项目基本情况</w:t>
        </w:r>
        <w:r w:rsidR="00B86F55" w:rsidRPr="00297351">
          <w:rPr>
            <w:sz w:val="24"/>
          </w:rPr>
          <w:tab/>
        </w:r>
        <w:r w:rsidR="00EF6BAE" w:rsidRPr="00297351">
          <w:rPr>
            <w:rFonts w:hint="eastAsia"/>
            <w:sz w:val="24"/>
          </w:rPr>
          <w:t>1</w:t>
        </w:r>
      </w:hyperlink>
    </w:p>
    <w:p w14:paraId="52F4834D" w14:textId="77777777" w:rsidR="00B86F55" w:rsidRPr="00297351" w:rsidRDefault="002B440E" w:rsidP="00EB4B81">
      <w:pPr>
        <w:pStyle w:val="10"/>
        <w:tabs>
          <w:tab w:val="right" w:leader="dot" w:pos="9060"/>
        </w:tabs>
        <w:adjustRightInd w:val="0"/>
        <w:spacing w:line="360" w:lineRule="auto"/>
        <w:rPr>
          <w:rFonts w:asciiTheme="minorHAnsi" w:eastAsiaTheme="minorEastAsia" w:hAnsiTheme="minorHAnsi" w:cstheme="minorBidi"/>
          <w:sz w:val="24"/>
          <w:szCs w:val="22"/>
        </w:rPr>
      </w:pPr>
      <w:hyperlink w:anchor="_Toc486756999" w:history="1">
        <w:r w:rsidR="00A46AD5" w:rsidRPr="00297351">
          <w:rPr>
            <w:rStyle w:val="af7"/>
            <w:rFonts w:hint="eastAsia"/>
            <w:b/>
            <w:color w:val="auto"/>
            <w:sz w:val="24"/>
          </w:rPr>
          <w:t>2</w:t>
        </w:r>
        <w:r w:rsidR="00B86F55" w:rsidRPr="00297351">
          <w:rPr>
            <w:rStyle w:val="af7"/>
            <w:rFonts w:hint="eastAsia"/>
            <w:b/>
            <w:color w:val="auto"/>
            <w:sz w:val="24"/>
          </w:rPr>
          <w:t>、建设项目所在地自然环境简况</w:t>
        </w:r>
        <w:r w:rsidR="00B86F55" w:rsidRPr="00297351">
          <w:rPr>
            <w:sz w:val="24"/>
          </w:rPr>
          <w:tab/>
        </w:r>
        <w:r w:rsidR="00BF711D" w:rsidRPr="00297351">
          <w:rPr>
            <w:rFonts w:hint="eastAsia"/>
            <w:sz w:val="24"/>
          </w:rPr>
          <w:t>1</w:t>
        </w:r>
        <w:r w:rsidR="00EF6BAE" w:rsidRPr="00297351">
          <w:rPr>
            <w:rFonts w:hint="eastAsia"/>
            <w:sz w:val="24"/>
          </w:rPr>
          <w:t>6</w:t>
        </w:r>
      </w:hyperlink>
    </w:p>
    <w:p w14:paraId="095E1364" w14:textId="77777777" w:rsidR="00B86F55" w:rsidRPr="00297351" w:rsidRDefault="002B440E" w:rsidP="00EB4B81">
      <w:pPr>
        <w:pStyle w:val="10"/>
        <w:tabs>
          <w:tab w:val="right" w:leader="dot" w:pos="9060"/>
        </w:tabs>
        <w:adjustRightInd w:val="0"/>
        <w:spacing w:line="360" w:lineRule="auto"/>
        <w:rPr>
          <w:rFonts w:asciiTheme="minorHAnsi" w:eastAsiaTheme="minorEastAsia" w:hAnsiTheme="minorHAnsi" w:cstheme="minorBidi"/>
          <w:sz w:val="24"/>
          <w:szCs w:val="22"/>
        </w:rPr>
      </w:pPr>
      <w:hyperlink w:anchor="_Toc486757000" w:history="1">
        <w:r w:rsidR="00A46AD5" w:rsidRPr="00297351">
          <w:rPr>
            <w:rStyle w:val="af7"/>
            <w:rFonts w:hint="eastAsia"/>
            <w:b/>
            <w:color w:val="auto"/>
            <w:sz w:val="24"/>
          </w:rPr>
          <w:t>3</w:t>
        </w:r>
        <w:r w:rsidR="00B86F55" w:rsidRPr="00297351">
          <w:rPr>
            <w:rStyle w:val="af7"/>
            <w:rFonts w:hint="eastAsia"/>
            <w:b/>
            <w:color w:val="auto"/>
            <w:sz w:val="24"/>
          </w:rPr>
          <w:t>、环境质量状况</w:t>
        </w:r>
        <w:r w:rsidR="00B86F55" w:rsidRPr="00297351">
          <w:rPr>
            <w:sz w:val="24"/>
          </w:rPr>
          <w:tab/>
        </w:r>
        <w:r w:rsidR="00BF711D" w:rsidRPr="00297351">
          <w:rPr>
            <w:rFonts w:hint="eastAsia"/>
            <w:sz w:val="24"/>
          </w:rPr>
          <w:t>2</w:t>
        </w:r>
        <w:r w:rsidR="00EF6BAE" w:rsidRPr="00297351">
          <w:rPr>
            <w:rFonts w:hint="eastAsia"/>
            <w:sz w:val="24"/>
          </w:rPr>
          <w:t>0</w:t>
        </w:r>
      </w:hyperlink>
    </w:p>
    <w:p w14:paraId="791AA4D0" w14:textId="77777777" w:rsidR="00B86F55" w:rsidRPr="00297351" w:rsidRDefault="002B440E" w:rsidP="00EB4B81">
      <w:pPr>
        <w:pStyle w:val="10"/>
        <w:tabs>
          <w:tab w:val="right" w:leader="dot" w:pos="9060"/>
        </w:tabs>
        <w:adjustRightInd w:val="0"/>
        <w:spacing w:line="360" w:lineRule="auto"/>
        <w:rPr>
          <w:rFonts w:asciiTheme="minorHAnsi" w:eastAsiaTheme="minorEastAsia" w:hAnsiTheme="minorHAnsi" w:cstheme="minorBidi"/>
          <w:sz w:val="24"/>
          <w:szCs w:val="22"/>
        </w:rPr>
      </w:pPr>
      <w:hyperlink w:anchor="_Toc486757001" w:history="1">
        <w:r w:rsidR="00A46AD5" w:rsidRPr="00297351">
          <w:rPr>
            <w:rStyle w:val="af7"/>
            <w:rFonts w:hint="eastAsia"/>
            <w:b/>
            <w:color w:val="auto"/>
            <w:sz w:val="24"/>
          </w:rPr>
          <w:t>4</w:t>
        </w:r>
        <w:r w:rsidR="00B86F55" w:rsidRPr="00297351">
          <w:rPr>
            <w:rStyle w:val="af7"/>
            <w:rFonts w:hint="eastAsia"/>
            <w:b/>
            <w:color w:val="auto"/>
            <w:sz w:val="24"/>
          </w:rPr>
          <w:t>、评价适用标准</w:t>
        </w:r>
        <w:r w:rsidR="00B86F55" w:rsidRPr="00297351">
          <w:rPr>
            <w:sz w:val="24"/>
          </w:rPr>
          <w:tab/>
        </w:r>
        <w:r w:rsidR="00BF711D" w:rsidRPr="00297351">
          <w:rPr>
            <w:rFonts w:hint="eastAsia"/>
            <w:sz w:val="24"/>
          </w:rPr>
          <w:t>2</w:t>
        </w:r>
        <w:r w:rsidR="00EF6BAE" w:rsidRPr="00297351">
          <w:rPr>
            <w:rFonts w:hint="eastAsia"/>
            <w:sz w:val="24"/>
          </w:rPr>
          <w:t>7</w:t>
        </w:r>
      </w:hyperlink>
    </w:p>
    <w:p w14:paraId="0E31B654" w14:textId="77777777" w:rsidR="00B86F55" w:rsidRPr="00297351" w:rsidRDefault="002B440E" w:rsidP="00EB4B81">
      <w:pPr>
        <w:pStyle w:val="10"/>
        <w:tabs>
          <w:tab w:val="right" w:leader="dot" w:pos="9060"/>
        </w:tabs>
        <w:adjustRightInd w:val="0"/>
        <w:spacing w:line="360" w:lineRule="auto"/>
        <w:rPr>
          <w:rFonts w:asciiTheme="minorHAnsi" w:eastAsiaTheme="minorEastAsia" w:hAnsiTheme="minorHAnsi" w:cstheme="minorBidi"/>
          <w:sz w:val="24"/>
          <w:szCs w:val="22"/>
        </w:rPr>
      </w:pPr>
      <w:hyperlink w:anchor="_Toc486757002" w:history="1">
        <w:r w:rsidR="00A46AD5" w:rsidRPr="00297351">
          <w:rPr>
            <w:rStyle w:val="af7"/>
            <w:rFonts w:hint="eastAsia"/>
            <w:b/>
            <w:color w:val="auto"/>
            <w:sz w:val="24"/>
          </w:rPr>
          <w:t>5</w:t>
        </w:r>
        <w:r w:rsidR="00B86F55" w:rsidRPr="00297351">
          <w:rPr>
            <w:rStyle w:val="af7"/>
            <w:rFonts w:hint="eastAsia"/>
            <w:b/>
            <w:color w:val="auto"/>
            <w:sz w:val="24"/>
          </w:rPr>
          <w:t>、建设项目工程分析</w:t>
        </w:r>
        <w:r w:rsidR="00B86F55" w:rsidRPr="00297351">
          <w:rPr>
            <w:sz w:val="24"/>
          </w:rPr>
          <w:tab/>
        </w:r>
        <w:r w:rsidR="00EF6BAE" w:rsidRPr="00297351">
          <w:rPr>
            <w:rFonts w:hint="eastAsia"/>
            <w:sz w:val="24"/>
          </w:rPr>
          <w:t>28</w:t>
        </w:r>
      </w:hyperlink>
    </w:p>
    <w:p w14:paraId="242C643F" w14:textId="77777777" w:rsidR="00B86F55" w:rsidRPr="00297351" w:rsidRDefault="002B440E" w:rsidP="00EB4B81">
      <w:pPr>
        <w:pStyle w:val="10"/>
        <w:tabs>
          <w:tab w:val="right" w:leader="dot" w:pos="9060"/>
        </w:tabs>
        <w:adjustRightInd w:val="0"/>
        <w:spacing w:line="360" w:lineRule="auto"/>
        <w:rPr>
          <w:rFonts w:asciiTheme="minorHAnsi" w:eastAsiaTheme="minorEastAsia" w:hAnsiTheme="minorHAnsi" w:cstheme="minorBidi"/>
          <w:sz w:val="24"/>
          <w:szCs w:val="22"/>
        </w:rPr>
      </w:pPr>
      <w:hyperlink w:anchor="_Toc486757003" w:history="1">
        <w:r w:rsidR="00A46AD5" w:rsidRPr="00297351">
          <w:rPr>
            <w:rStyle w:val="af7"/>
            <w:rFonts w:hint="eastAsia"/>
            <w:b/>
            <w:color w:val="auto"/>
            <w:sz w:val="24"/>
          </w:rPr>
          <w:t>6</w:t>
        </w:r>
        <w:r w:rsidR="00B86F55" w:rsidRPr="00297351">
          <w:rPr>
            <w:rStyle w:val="af7"/>
            <w:rFonts w:hint="eastAsia"/>
            <w:b/>
            <w:color w:val="auto"/>
            <w:sz w:val="24"/>
          </w:rPr>
          <w:t>、项目主要污染物生产及实际排放情况</w:t>
        </w:r>
        <w:r w:rsidR="00B86F55" w:rsidRPr="00297351">
          <w:rPr>
            <w:sz w:val="24"/>
          </w:rPr>
          <w:tab/>
        </w:r>
        <w:r w:rsidR="00BF711D" w:rsidRPr="00297351">
          <w:rPr>
            <w:rFonts w:hint="eastAsia"/>
            <w:sz w:val="24"/>
          </w:rPr>
          <w:t>3</w:t>
        </w:r>
        <w:r w:rsidR="006868E4" w:rsidRPr="00297351">
          <w:rPr>
            <w:rFonts w:hint="eastAsia"/>
            <w:sz w:val="24"/>
          </w:rPr>
          <w:t>5</w:t>
        </w:r>
      </w:hyperlink>
    </w:p>
    <w:p w14:paraId="560E9369" w14:textId="77777777" w:rsidR="00B86F55" w:rsidRPr="00297351" w:rsidRDefault="002B440E" w:rsidP="00EB4B81">
      <w:pPr>
        <w:pStyle w:val="10"/>
        <w:tabs>
          <w:tab w:val="right" w:leader="dot" w:pos="9060"/>
        </w:tabs>
        <w:adjustRightInd w:val="0"/>
        <w:spacing w:line="360" w:lineRule="auto"/>
        <w:rPr>
          <w:rFonts w:asciiTheme="minorHAnsi" w:eastAsiaTheme="minorEastAsia" w:hAnsiTheme="minorHAnsi" w:cstheme="minorBidi"/>
          <w:sz w:val="24"/>
          <w:szCs w:val="22"/>
        </w:rPr>
      </w:pPr>
      <w:hyperlink w:anchor="_Toc486757004" w:history="1">
        <w:r w:rsidR="00A46AD5" w:rsidRPr="00297351">
          <w:rPr>
            <w:rStyle w:val="af7"/>
            <w:rFonts w:hint="eastAsia"/>
            <w:b/>
            <w:color w:val="auto"/>
            <w:sz w:val="24"/>
          </w:rPr>
          <w:t>7</w:t>
        </w:r>
        <w:r w:rsidR="00B86F55" w:rsidRPr="00297351">
          <w:rPr>
            <w:rStyle w:val="af7"/>
            <w:rFonts w:hint="eastAsia"/>
            <w:b/>
            <w:color w:val="auto"/>
            <w:sz w:val="24"/>
          </w:rPr>
          <w:t>、环境影响分析</w:t>
        </w:r>
        <w:r w:rsidR="00B86F55" w:rsidRPr="00297351">
          <w:rPr>
            <w:sz w:val="24"/>
          </w:rPr>
          <w:tab/>
        </w:r>
        <w:r w:rsidR="00BF711D" w:rsidRPr="00297351">
          <w:rPr>
            <w:rFonts w:hint="eastAsia"/>
            <w:sz w:val="24"/>
          </w:rPr>
          <w:t>3</w:t>
        </w:r>
        <w:r w:rsidR="006868E4" w:rsidRPr="00297351">
          <w:rPr>
            <w:rFonts w:hint="eastAsia"/>
            <w:sz w:val="24"/>
          </w:rPr>
          <w:t>6</w:t>
        </w:r>
      </w:hyperlink>
    </w:p>
    <w:p w14:paraId="083A0AC6" w14:textId="77777777" w:rsidR="00B86F55" w:rsidRPr="00297351" w:rsidRDefault="002B440E" w:rsidP="00EB4B81">
      <w:pPr>
        <w:pStyle w:val="10"/>
        <w:tabs>
          <w:tab w:val="right" w:leader="dot" w:pos="9060"/>
        </w:tabs>
        <w:adjustRightInd w:val="0"/>
        <w:spacing w:line="360" w:lineRule="auto"/>
        <w:rPr>
          <w:rFonts w:asciiTheme="minorHAnsi" w:eastAsiaTheme="minorEastAsia" w:hAnsiTheme="minorHAnsi" w:cstheme="minorBidi"/>
          <w:sz w:val="24"/>
          <w:szCs w:val="22"/>
        </w:rPr>
      </w:pPr>
      <w:hyperlink w:anchor="_Toc486757005" w:history="1">
        <w:r w:rsidR="00A46AD5" w:rsidRPr="00297351">
          <w:rPr>
            <w:rStyle w:val="af7"/>
            <w:rFonts w:hint="eastAsia"/>
            <w:b/>
            <w:color w:val="auto"/>
            <w:sz w:val="24"/>
          </w:rPr>
          <w:t>8</w:t>
        </w:r>
        <w:r w:rsidR="00B86F55" w:rsidRPr="00297351">
          <w:rPr>
            <w:rStyle w:val="af7"/>
            <w:rFonts w:hint="eastAsia"/>
            <w:b/>
            <w:color w:val="auto"/>
            <w:sz w:val="24"/>
          </w:rPr>
          <w:t>、建设项目采取的防治措施及预期治理效果</w:t>
        </w:r>
        <w:r w:rsidR="00B86F55" w:rsidRPr="00297351">
          <w:rPr>
            <w:sz w:val="24"/>
          </w:rPr>
          <w:tab/>
        </w:r>
        <w:r w:rsidR="00BF711D" w:rsidRPr="00297351">
          <w:rPr>
            <w:rFonts w:hint="eastAsia"/>
            <w:sz w:val="24"/>
          </w:rPr>
          <w:t>4</w:t>
        </w:r>
        <w:r w:rsidR="006868E4" w:rsidRPr="00297351">
          <w:rPr>
            <w:rFonts w:hint="eastAsia"/>
            <w:sz w:val="24"/>
          </w:rPr>
          <w:t>1</w:t>
        </w:r>
      </w:hyperlink>
    </w:p>
    <w:p w14:paraId="35BC096C" w14:textId="77777777" w:rsidR="00B76FCB" w:rsidRPr="00297351" w:rsidRDefault="002B440E" w:rsidP="00EB4B81">
      <w:pPr>
        <w:pStyle w:val="10"/>
        <w:tabs>
          <w:tab w:val="right" w:leader="dot" w:pos="9060"/>
        </w:tabs>
        <w:adjustRightInd w:val="0"/>
        <w:spacing w:line="360" w:lineRule="auto"/>
        <w:rPr>
          <w:rFonts w:asciiTheme="minorHAnsi" w:eastAsiaTheme="minorEastAsia" w:hAnsiTheme="minorHAnsi" w:cstheme="minorBidi"/>
          <w:sz w:val="24"/>
          <w:szCs w:val="22"/>
        </w:rPr>
      </w:pPr>
      <w:hyperlink w:anchor="_Toc486757006" w:history="1">
        <w:r w:rsidR="00A46AD5" w:rsidRPr="00297351">
          <w:rPr>
            <w:rStyle w:val="af7"/>
            <w:rFonts w:hint="eastAsia"/>
            <w:b/>
            <w:color w:val="auto"/>
            <w:sz w:val="24"/>
          </w:rPr>
          <w:t>9</w:t>
        </w:r>
        <w:r w:rsidR="00B86F55" w:rsidRPr="00297351">
          <w:rPr>
            <w:rStyle w:val="af7"/>
            <w:rFonts w:hint="eastAsia"/>
            <w:b/>
            <w:color w:val="auto"/>
            <w:sz w:val="24"/>
          </w:rPr>
          <w:t>、结论与建议</w:t>
        </w:r>
        <w:r w:rsidR="00B86F55" w:rsidRPr="00297351">
          <w:rPr>
            <w:sz w:val="24"/>
          </w:rPr>
          <w:tab/>
        </w:r>
        <w:r w:rsidR="00BF711D" w:rsidRPr="00297351">
          <w:rPr>
            <w:rFonts w:hint="eastAsia"/>
            <w:sz w:val="24"/>
          </w:rPr>
          <w:t>4</w:t>
        </w:r>
      </w:hyperlink>
      <w:r w:rsidR="006868E4" w:rsidRPr="00297351">
        <w:rPr>
          <w:rFonts w:hint="eastAsia"/>
          <w:sz w:val="24"/>
        </w:rPr>
        <w:t>4</w:t>
      </w:r>
    </w:p>
    <w:p w14:paraId="09C2569E" w14:textId="77777777" w:rsidR="00B76FCB" w:rsidRPr="00311F0A" w:rsidRDefault="000C773B" w:rsidP="00EB4B81">
      <w:pPr>
        <w:pStyle w:val="10"/>
        <w:tabs>
          <w:tab w:val="right" w:leader="dot" w:pos="9060"/>
        </w:tabs>
        <w:spacing w:line="360" w:lineRule="auto"/>
        <w:rPr>
          <w:b/>
          <w:bCs/>
          <w:sz w:val="28"/>
        </w:rPr>
      </w:pPr>
      <w:r w:rsidRPr="00297351">
        <w:rPr>
          <w:b/>
          <w:sz w:val="30"/>
          <w:szCs w:val="30"/>
        </w:rPr>
        <w:fldChar w:fldCharType="end"/>
      </w:r>
      <w:r w:rsidR="00ED5340" w:rsidRPr="00311F0A">
        <w:rPr>
          <w:rFonts w:hint="eastAsia"/>
          <w:b/>
          <w:bCs/>
          <w:sz w:val="28"/>
        </w:rPr>
        <w:t>图件</w:t>
      </w:r>
      <w:r w:rsidRPr="00311F0A">
        <w:rPr>
          <w:b/>
          <w:bCs/>
          <w:sz w:val="28"/>
        </w:rPr>
        <w:t>列表：</w:t>
      </w:r>
    </w:p>
    <w:p w14:paraId="7F81B1D4" w14:textId="77777777" w:rsidR="00B76FCB" w:rsidRPr="00311F0A" w:rsidRDefault="000C773B" w:rsidP="00EB4B81">
      <w:pPr>
        <w:spacing w:line="360" w:lineRule="auto"/>
        <w:rPr>
          <w:rFonts w:eastAsia="新宋体"/>
          <w:snapToGrid w:val="0"/>
          <w:sz w:val="24"/>
        </w:rPr>
      </w:pPr>
      <w:r w:rsidRPr="00311F0A">
        <w:rPr>
          <w:rFonts w:eastAsia="新宋体" w:hint="eastAsia"/>
          <w:snapToGrid w:val="0"/>
          <w:sz w:val="24"/>
        </w:rPr>
        <w:t>图</w:t>
      </w:r>
      <w:r w:rsidR="0061519D" w:rsidRPr="00311F0A">
        <w:rPr>
          <w:rFonts w:eastAsia="新宋体" w:hint="eastAsia"/>
          <w:snapToGrid w:val="0"/>
          <w:sz w:val="24"/>
        </w:rPr>
        <w:t>1</w:t>
      </w:r>
      <w:r w:rsidRPr="00311F0A">
        <w:rPr>
          <w:rFonts w:eastAsia="新宋体" w:hint="eastAsia"/>
          <w:snapToGrid w:val="0"/>
          <w:sz w:val="24"/>
        </w:rPr>
        <w:t>：</w:t>
      </w:r>
      <w:r w:rsidR="0006486B" w:rsidRPr="00311F0A">
        <w:rPr>
          <w:rFonts w:eastAsia="新宋体" w:hint="eastAsia"/>
          <w:snapToGrid w:val="0"/>
          <w:sz w:val="24"/>
        </w:rPr>
        <w:t>本项目</w:t>
      </w:r>
      <w:r w:rsidRPr="00311F0A">
        <w:rPr>
          <w:rFonts w:eastAsia="新宋体" w:hint="eastAsia"/>
          <w:snapToGrid w:val="0"/>
          <w:sz w:val="24"/>
        </w:rPr>
        <w:t>地理位置图</w:t>
      </w:r>
    </w:p>
    <w:p w14:paraId="2D900854" w14:textId="746B3047" w:rsidR="00B76FCB" w:rsidRPr="00311F0A" w:rsidRDefault="000C773B" w:rsidP="00EB4B81">
      <w:pPr>
        <w:spacing w:line="360" w:lineRule="auto"/>
        <w:rPr>
          <w:rFonts w:eastAsia="新宋体"/>
          <w:snapToGrid w:val="0"/>
          <w:sz w:val="24"/>
        </w:rPr>
      </w:pPr>
      <w:r w:rsidRPr="00311F0A">
        <w:rPr>
          <w:rFonts w:eastAsia="新宋体" w:hint="eastAsia"/>
          <w:snapToGrid w:val="0"/>
          <w:sz w:val="24"/>
        </w:rPr>
        <w:t>图</w:t>
      </w:r>
      <w:r w:rsidR="0061519D" w:rsidRPr="00311F0A">
        <w:rPr>
          <w:rFonts w:eastAsia="新宋体" w:hint="eastAsia"/>
          <w:snapToGrid w:val="0"/>
          <w:sz w:val="24"/>
        </w:rPr>
        <w:t>2</w:t>
      </w:r>
      <w:r w:rsidRPr="00311F0A">
        <w:rPr>
          <w:rFonts w:eastAsia="新宋体" w:hint="eastAsia"/>
          <w:snapToGrid w:val="0"/>
          <w:sz w:val="24"/>
        </w:rPr>
        <w:t>：</w:t>
      </w:r>
      <w:r w:rsidR="00311F0A" w:rsidRPr="00311F0A">
        <w:rPr>
          <w:rFonts w:eastAsia="新宋体" w:hint="eastAsia"/>
          <w:snapToGrid w:val="0"/>
          <w:sz w:val="24"/>
        </w:rPr>
        <w:t>本项目管线走向图</w:t>
      </w:r>
    </w:p>
    <w:p w14:paraId="231449C9" w14:textId="3AB91626" w:rsidR="004448B5" w:rsidRPr="00311F0A" w:rsidRDefault="004448B5" w:rsidP="00EB4B81">
      <w:pPr>
        <w:spacing w:line="360" w:lineRule="auto"/>
        <w:rPr>
          <w:rFonts w:eastAsia="新宋体"/>
          <w:snapToGrid w:val="0"/>
          <w:sz w:val="24"/>
        </w:rPr>
      </w:pPr>
      <w:r w:rsidRPr="00311F0A">
        <w:rPr>
          <w:rFonts w:eastAsia="新宋体" w:hint="eastAsia"/>
          <w:snapToGrid w:val="0"/>
          <w:sz w:val="24"/>
        </w:rPr>
        <w:t>图</w:t>
      </w:r>
      <w:r w:rsidRPr="00311F0A">
        <w:rPr>
          <w:rFonts w:eastAsia="新宋体" w:hint="eastAsia"/>
          <w:snapToGrid w:val="0"/>
          <w:sz w:val="24"/>
        </w:rPr>
        <w:t>3</w:t>
      </w:r>
      <w:r w:rsidRPr="00311F0A">
        <w:rPr>
          <w:rFonts w:eastAsia="新宋体" w:hint="eastAsia"/>
          <w:snapToGrid w:val="0"/>
          <w:sz w:val="24"/>
        </w:rPr>
        <w:t>：</w:t>
      </w:r>
      <w:r w:rsidR="00311F0A" w:rsidRPr="00311F0A">
        <w:rPr>
          <w:rFonts w:eastAsia="新宋体" w:hint="eastAsia"/>
          <w:snapToGrid w:val="0"/>
          <w:sz w:val="24"/>
        </w:rPr>
        <w:t>本项目评价范围及敏感目标图</w:t>
      </w:r>
    </w:p>
    <w:p w14:paraId="3A8036D2" w14:textId="7CDC71A3" w:rsidR="00594F79" w:rsidRDefault="00594F79" w:rsidP="00EB4B81">
      <w:pPr>
        <w:spacing w:line="360" w:lineRule="auto"/>
        <w:rPr>
          <w:rFonts w:eastAsia="新宋体"/>
          <w:snapToGrid w:val="0"/>
          <w:sz w:val="24"/>
        </w:rPr>
      </w:pPr>
      <w:r w:rsidRPr="00311F0A">
        <w:rPr>
          <w:rFonts w:eastAsia="新宋体" w:hint="eastAsia"/>
          <w:snapToGrid w:val="0"/>
          <w:sz w:val="24"/>
        </w:rPr>
        <w:t>图</w:t>
      </w:r>
      <w:r w:rsidRPr="00311F0A">
        <w:rPr>
          <w:rFonts w:eastAsia="新宋体" w:hint="eastAsia"/>
          <w:snapToGrid w:val="0"/>
          <w:sz w:val="24"/>
        </w:rPr>
        <w:t>4</w:t>
      </w:r>
      <w:r w:rsidR="00311F0A" w:rsidRPr="00311F0A">
        <w:rPr>
          <w:rFonts w:eastAsia="新宋体" w:hint="eastAsia"/>
          <w:snapToGrid w:val="0"/>
          <w:sz w:val="24"/>
        </w:rPr>
        <w:t>：本项目环境现状监测布点图</w:t>
      </w:r>
    </w:p>
    <w:p w14:paraId="2F0BD58C" w14:textId="2C87265A" w:rsidR="00991ACD" w:rsidRPr="00991ACD" w:rsidRDefault="00991ACD" w:rsidP="00EB4B81">
      <w:pPr>
        <w:spacing w:line="360" w:lineRule="auto"/>
        <w:rPr>
          <w:rFonts w:eastAsia="新宋体"/>
          <w:snapToGrid w:val="0"/>
          <w:sz w:val="24"/>
        </w:rPr>
      </w:pPr>
      <w:r>
        <w:rPr>
          <w:rFonts w:eastAsia="新宋体" w:hint="eastAsia"/>
          <w:snapToGrid w:val="0"/>
          <w:sz w:val="24"/>
        </w:rPr>
        <w:t>图</w:t>
      </w:r>
      <w:r>
        <w:rPr>
          <w:rFonts w:eastAsia="新宋体" w:hint="eastAsia"/>
          <w:snapToGrid w:val="0"/>
          <w:sz w:val="24"/>
        </w:rPr>
        <w:t>5</w:t>
      </w:r>
      <w:r>
        <w:rPr>
          <w:rFonts w:eastAsia="新宋体" w:hint="eastAsia"/>
          <w:snapToGrid w:val="0"/>
          <w:sz w:val="24"/>
        </w:rPr>
        <w:t>：本项目站场平面布置图</w:t>
      </w:r>
    </w:p>
    <w:p w14:paraId="099C512A" w14:textId="77777777" w:rsidR="00B76FCB" w:rsidRPr="000716C5" w:rsidRDefault="000C773B" w:rsidP="00EB4B81">
      <w:pPr>
        <w:pStyle w:val="10"/>
        <w:tabs>
          <w:tab w:val="right" w:leader="dot" w:pos="9060"/>
        </w:tabs>
        <w:spacing w:line="360" w:lineRule="auto"/>
        <w:rPr>
          <w:b/>
          <w:bCs/>
          <w:color w:val="4F81BD" w:themeColor="accent1"/>
          <w:sz w:val="28"/>
        </w:rPr>
      </w:pPr>
      <w:r w:rsidRPr="00297351">
        <w:rPr>
          <w:b/>
          <w:bCs/>
          <w:sz w:val="28"/>
        </w:rPr>
        <w:t>附件列表：</w:t>
      </w:r>
    </w:p>
    <w:p w14:paraId="65104A83" w14:textId="77777777" w:rsidR="00297351" w:rsidRPr="000716C5" w:rsidRDefault="00297351" w:rsidP="00297351">
      <w:pPr>
        <w:spacing w:line="360" w:lineRule="auto"/>
        <w:ind w:left="850" w:hangingChars="354" w:hanging="850"/>
        <w:rPr>
          <w:sz w:val="24"/>
        </w:rPr>
      </w:pPr>
      <w:r w:rsidRPr="000716C5">
        <w:rPr>
          <w:sz w:val="24"/>
        </w:rPr>
        <w:t>附件</w:t>
      </w:r>
      <w:r w:rsidRPr="000716C5">
        <w:rPr>
          <w:rFonts w:hint="eastAsia"/>
          <w:sz w:val="24"/>
        </w:rPr>
        <w:t>1</w:t>
      </w:r>
      <w:r w:rsidRPr="000716C5">
        <w:rPr>
          <w:sz w:val="24"/>
        </w:rPr>
        <w:t>：</w:t>
      </w:r>
      <w:r w:rsidRPr="000716C5">
        <w:rPr>
          <w:rFonts w:hint="eastAsia"/>
          <w:sz w:val="24"/>
        </w:rPr>
        <w:t>长庆石化公司</w:t>
      </w:r>
      <w:r w:rsidRPr="000716C5">
        <w:rPr>
          <w:sz w:val="24"/>
        </w:rPr>
        <w:t>《环境影响评价委托书》，</w:t>
      </w:r>
      <w:r w:rsidRPr="000716C5">
        <w:rPr>
          <w:rFonts w:hint="eastAsia"/>
          <w:sz w:val="24"/>
        </w:rPr>
        <w:t>2018.4.3</w:t>
      </w:r>
      <w:r w:rsidRPr="000716C5">
        <w:rPr>
          <w:rFonts w:hint="eastAsia"/>
          <w:sz w:val="24"/>
        </w:rPr>
        <w:t>；</w:t>
      </w:r>
    </w:p>
    <w:p w14:paraId="3D077183" w14:textId="77777777" w:rsidR="00297351" w:rsidRDefault="00297351" w:rsidP="00297351">
      <w:pPr>
        <w:spacing w:line="360" w:lineRule="auto"/>
        <w:ind w:left="850" w:hangingChars="354" w:hanging="850"/>
        <w:rPr>
          <w:sz w:val="24"/>
        </w:rPr>
      </w:pPr>
      <w:r w:rsidRPr="00862B60">
        <w:rPr>
          <w:sz w:val="24"/>
        </w:rPr>
        <w:t>附件</w:t>
      </w:r>
      <w:r w:rsidRPr="00862B60">
        <w:rPr>
          <w:rFonts w:hint="eastAsia"/>
          <w:sz w:val="24"/>
        </w:rPr>
        <w:t>2</w:t>
      </w:r>
      <w:r w:rsidRPr="00862B60">
        <w:rPr>
          <w:sz w:val="24"/>
        </w:rPr>
        <w:t>：</w:t>
      </w:r>
      <w:r w:rsidRPr="00862B60">
        <w:rPr>
          <w:rFonts w:hint="eastAsia"/>
          <w:sz w:val="24"/>
        </w:rPr>
        <w:t>《长庆石化天然气供气项目备案确认书》，</w:t>
      </w:r>
      <w:r w:rsidRPr="00862B60">
        <w:rPr>
          <w:rFonts w:hint="eastAsia"/>
          <w:sz w:val="24"/>
        </w:rPr>
        <w:t>2018.6.12</w:t>
      </w:r>
      <w:r w:rsidRPr="00862B60">
        <w:rPr>
          <w:rFonts w:hint="eastAsia"/>
          <w:sz w:val="24"/>
        </w:rPr>
        <w:t>；</w:t>
      </w:r>
    </w:p>
    <w:p w14:paraId="05A4F9EA" w14:textId="0888B653" w:rsidR="00733F63" w:rsidRDefault="00297351" w:rsidP="00297351">
      <w:pPr>
        <w:spacing w:line="360" w:lineRule="auto"/>
        <w:ind w:left="850" w:hangingChars="354" w:hanging="850"/>
        <w:rPr>
          <w:sz w:val="24"/>
        </w:rPr>
      </w:pPr>
      <w:r>
        <w:rPr>
          <w:rFonts w:hint="eastAsia"/>
          <w:sz w:val="24"/>
        </w:rPr>
        <w:t>附件</w:t>
      </w:r>
      <w:r>
        <w:rPr>
          <w:rFonts w:hint="eastAsia"/>
          <w:sz w:val="24"/>
        </w:rPr>
        <w:t>3</w:t>
      </w:r>
      <w:r w:rsidR="00991ACD">
        <w:rPr>
          <w:rFonts w:hint="eastAsia"/>
          <w:sz w:val="24"/>
        </w:rPr>
        <w:t>：环境质量现状监测报告；</w:t>
      </w:r>
    </w:p>
    <w:p w14:paraId="7FC745E5" w14:textId="22EDAEB4" w:rsidR="00991ACD" w:rsidRDefault="00991ACD" w:rsidP="00297351">
      <w:pPr>
        <w:spacing w:line="360" w:lineRule="auto"/>
        <w:ind w:left="850" w:hangingChars="354" w:hanging="850"/>
        <w:rPr>
          <w:sz w:val="24"/>
        </w:rPr>
      </w:pPr>
      <w:r>
        <w:rPr>
          <w:rFonts w:hint="eastAsia"/>
          <w:sz w:val="24"/>
        </w:rPr>
        <w:t>附件</w:t>
      </w:r>
      <w:r>
        <w:rPr>
          <w:rFonts w:hint="eastAsia"/>
          <w:sz w:val="24"/>
        </w:rPr>
        <w:t>4</w:t>
      </w:r>
      <w:r>
        <w:rPr>
          <w:rFonts w:hint="eastAsia"/>
          <w:sz w:val="24"/>
        </w:rPr>
        <w:t>：《关于西气东输二线向长庆石化分公司开口供气事宜的通知》</w:t>
      </w:r>
    </w:p>
    <w:p w14:paraId="1353F959" w14:textId="3F77EE42" w:rsidR="00991ACD" w:rsidRPr="00991ACD" w:rsidRDefault="00991ACD" w:rsidP="00297351">
      <w:pPr>
        <w:spacing w:line="360" w:lineRule="auto"/>
        <w:ind w:left="850" w:hangingChars="354" w:hanging="850"/>
        <w:rPr>
          <w:sz w:val="24"/>
        </w:rPr>
      </w:pPr>
      <w:r>
        <w:rPr>
          <w:rFonts w:hint="eastAsia"/>
          <w:sz w:val="24"/>
        </w:rPr>
        <w:t>附件</w:t>
      </w:r>
      <w:r>
        <w:rPr>
          <w:rFonts w:hint="eastAsia"/>
          <w:sz w:val="24"/>
        </w:rPr>
        <w:t>5</w:t>
      </w:r>
      <w:r>
        <w:rPr>
          <w:rFonts w:hint="eastAsia"/>
          <w:sz w:val="24"/>
        </w:rPr>
        <w:t>：《关于长庆石化分公司天然气用量的复函》</w:t>
      </w:r>
    </w:p>
    <w:p w14:paraId="6E878520" w14:textId="77777777" w:rsidR="00991ACD" w:rsidRPr="00991ACD" w:rsidRDefault="00991ACD" w:rsidP="00991ACD">
      <w:pPr>
        <w:spacing w:line="360" w:lineRule="auto"/>
        <w:rPr>
          <w:sz w:val="24"/>
        </w:rPr>
        <w:sectPr w:rsidR="00991ACD" w:rsidRPr="00991ACD" w:rsidSect="00ED5340">
          <w:pgSz w:w="11906" w:h="16838"/>
          <w:pgMar w:top="1418" w:right="1418" w:bottom="1418" w:left="1418" w:header="851" w:footer="992" w:gutter="0"/>
          <w:pgNumType w:fmt="upperRoman" w:start="1"/>
          <w:cols w:space="720"/>
          <w:docGrid w:type="lines" w:linePitch="312"/>
        </w:sectPr>
      </w:pPr>
    </w:p>
    <w:p w14:paraId="25144A92" w14:textId="77777777" w:rsidR="00B76FCB" w:rsidRPr="000716C5" w:rsidRDefault="00A46AD5">
      <w:pPr>
        <w:outlineLvl w:val="0"/>
        <w:rPr>
          <w:b/>
          <w:sz w:val="32"/>
          <w:szCs w:val="32"/>
        </w:rPr>
      </w:pPr>
      <w:bookmarkStart w:id="0" w:name="_Toc486756998"/>
      <w:bookmarkStart w:id="1" w:name="_Toc456278345"/>
      <w:r w:rsidRPr="000716C5">
        <w:rPr>
          <w:rFonts w:hint="eastAsia"/>
          <w:b/>
          <w:sz w:val="32"/>
          <w:szCs w:val="32"/>
        </w:rPr>
        <w:lastRenderedPageBreak/>
        <w:t>1</w:t>
      </w:r>
      <w:r w:rsidR="000C773B" w:rsidRPr="000716C5">
        <w:rPr>
          <w:rFonts w:hint="eastAsia"/>
          <w:b/>
          <w:sz w:val="32"/>
          <w:szCs w:val="32"/>
        </w:rPr>
        <w:t>、</w:t>
      </w:r>
      <w:r w:rsidR="000C773B" w:rsidRPr="000716C5">
        <w:rPr>
          <w:b/>
          <w:sz w:val="32"/>
          <w:szCs w:val="32"/>
        </w:rPr>
        <w:t>建设项目基本情况</w:t>
      </w:r>
      <w:bookmarkEnd w:id="0"/>
      <w:bookmarkEnd w:id="1"/>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806"/>
        <w:gridCol w:w="37"/>
        <w:gridCol w:w="1417"/>
        <w:gridCol w:w="170"/>
        <w:gridCol w:w="397"/>
        <w:gridCol w:w="1134"/>
        <w:gridCol w:w="284"/>
        <w:gridCol w:w="124"/>
        <w:gridCol w:w="868"/>
        <w:gridCol w:w="203"/>
        <w:gridCol w:w="895"/>
      </w:tblGrid>
      <w:tr w:rsidR="000716C5" w:rsidRPr="000716C5" w14:paraId="7DB7F10F" w14:textId="77777777" w:rsidTr="00297351">
        <w:trPr>
          <w:trHeight w:val="209"/>
        </w:trPr>
        <w:tc>
          <w:tcPr>
            <w:tcW w:w="1951" w:type="dxa"/>
          </w:tcPr>
          <w:p w14:paraId="167D7E3C" w14:textId="77777777" w:rsidR="00B76FCB" w:rsidRPr="00C5191B" w:rsidRDefault="000C773B">
            <w:pPr>
              <w:spacing w:line="360" w:lineRule="auto"/>
              <w:ind w:rightChars="50" w:right="105"/>
              <w:jc w:val="center"/>
              <w:rPr>
                <w:sz w:val="24"/>
              </w:rPr>
            </w:pPr>
            <w:r w:rsidRPr="00C5191B">
              <w:rPr>
                <w:sz w:val="24"/>
              </w:rPr>
              <w:t>项目名称</w:t>
            </w:r>
          </w:p>
        </w:tc>
        <w:tc>
          <w:tcPr>
            <w:tcW w:w="7335" w:type="dxa"/>
            <w:gridSpan w:val="11"/>
            <w:vAlign w:val="center"/>
          </w:tcPr>
          <w:p w14:paraId="7DA6A940" w14:textId="1747AE9A" w:rsidR="00B76FCB" w:rsidRPr="00C5191B" w:rsidRDefault="000716C5" w:rsidP="00BE2299">
            <w:pPr>
              <w:pStyle w:val="aff9"/>
              <w:spacing w:line="360" w:lineRule="auto"/>
              <w:ind w:left="425" w:firstLineChars="0" w:firstLine="0"/>
              <w:jc w:val="center"/>
              <w:rPr>
                <w:sz w:val="24"/>
              </w:rPr>
            </w:pPr>
            <w:r w:rsidRPr="00C5191B">
              <w:rPr>
                <w:sz w:val="24"/>
              </w:rPr>
              <w:t>长庆石化</w:t>
            </w:r>
            <w:r w:rsidRPr="00C5191B">
              <w:rPr>
                <w:rFonts w:hint="eastAsia"/>
                <w:sz w:val="24"/>
              </w:rPr>
              <w:t>天然</w:t>
            </w:r>
            <w:r w:rsidRPr="00C5191B">
              <w:rPr>
                <w:sz w:val="24"/>
              </w:rPr>
              <w:t>气</w:t>
            </w:r>
            <w:r w:rsidR="00297351">
              <w:rPr>
                <w:rFonts w:hint="eastAsia"/>
                <w:sz w:val="24"/>
              </w:rPr>
              <w:t>供气项目</w:t>
            </w:r>
          </w:p>
        </w:tc>
      </w:tr>
      <w:tr w:rsidR="000716C5" w:rsidRPr="000716C5" w14:paraId="049574D0" w14:textId="77777777" w:rsidTr="00297351">
        <w:trPr>
          <w:trHeight w:val="70"/>
        </w:trPr>
        <w:tc>
          <w:tcPr>
            <w:tcW w:w="1951" w:type="dxa"/>
          </w:tcPr>
          <w:p w14:paraId="14A7D38C" w14:textId="77777777" w:rsidR="00B76FCB" w:rsidRPr="00C5191B" w:rsidRDefault="000C773B">
            <w:pPr>
              <w:spacing w:line="360" w:lineRule="auto"/>
              <w:ind w:rightChars="50" w:right="105"/>
              <w:jc w:val="center"/>
              <w:rPr>
                <w:sz w:val="24"/>
              </w:rPr>
            </w:pPr>
            <w:r w:rsidRPr="00C5191B">
              <w:rPr>
                <w:sz w:val="24"/>
              </w:rPr>
              <w:t>建设单位</w:t>
            </w:r>
          </w:p>
        </w:tc>
        <w:tc>
          <w:tcPr>
            <w:tcW w:w="7335" w:type="dxa"/>
            <w:gridSpan w:val="11"/>
            <w:vAlign w:val="center"/>
          </w:tcPr>
          <w:p w14:paraId="056B6885" w14:textId="5AE12452" w:rsidR="00B76FCB" w:rsidRPr="00C5191B" w:rsidRDefault="000716C5" w:rsidP="000716C5">
            <w:pPr>
              <w:pStyle w:val="aff9"/>
              <w:spacing w:line="360" w:lineRule="auto"/>
              <w:ind w:left="425" w:firstLineChars="0" w:firstLine="0"/>
              <w:jc w:val="center"/>
              <w:rPr>
                <w:sz w:val="24"/>
              </w:rPr>
            </w:pPr>
            <w:r w:rsidRPr="00C5191B">
              <w:rPr>
                <w:rFonts w:hint="eastAsia"/>
                <w:sz w:val="24"/>
              </w:rPr>
              <w:t>中国石油天然气股份有限公司长庆石化分公司</w:t>
            </w:r>
          </w:p>
        </w:tc>
      </w:tr>
      <w:tr w:rsidR="001B46CA" w:rsidRPr="000716C5" w14:paraId="5B15450E" w14:textId="77777777" w:rsidTr="00297351">
        <w:trPr>
          <w:trHeight w:val="70"/>
        </w:trPr>
        <w:tc>
          <w:tcPr>
            <w:tcW w:w="1951" w:type="dxa"/>
            <w:vAlign w:val="center"/>
          </w:tcPr>
          <w:p w14:paraId="74AEEF67" w14:textId="0397F68E" w:rsidR="001B46CA" w:rsidRPr="00C5191B" w:rsidRDefault="001B46CA">
            <w:pPr>
              <w:spacing w:line="360" w:lineRule="auto"/>
              <w:ind w:rightChars="50" w:right="105"/>
              <w:jc w:val="center"/>
              <w:rPr>
                <w:sz w:val="24"/>
              </w:rPr>
            </w:pPr>
            <w:r w:rsidRPr="00C5191B">
              <w:rPr>
                <w:sz w:val="24"/>
              </w:rPr>
              <w:t>法人代表</w:t>
            </w:r>
          </w:p>
        </w:tc>
        <w:tc>
          <w:tcPr>
            <w:tcW w:w="3430" w:type="dxa"/>
            <w:gridSpan w:val="4"/>
            <w:vAlign w:val="center"/>
          </w:tcPr>
          <w:p w14:paraId="76234A2F" w14:textId="0CBA61F5" w:rsidR="001B46CA" w:rsidRPr="00C5191B" w:rsidRDefault="001B46CA">
            <w:pPr>
              <w:spacing w:line="288" w:lineRule="auto"/>
              <w:jc w:val="center"/>
              <w:rPr>
                <w:sz w:val="24"/>
              </w:rPr>
            </w:pPr>
            <w:proofErr w:type="gramStart"/>
            <w:r w:rsidRPr="00C5191B">
              <w:rPr>
                <w:sz w:val="24"/>
              </w:rPr>
              <w:t>李汝新</w:t>
            </w:r>
            <w:proofErr w:type="gramEnd"/>
          </w:p>
        </w:tc>
        <w:tc>
          <w:tcPr>
            <w:tcW w:w="1939" w:type="dxa"/>
            <w:gridSpan w:val="4"/>
            <w:vAlign w:val="center"/>
          </w:tcPr>
          <w:p w14:paraId="42E1F25F" w14:textId="47B97741" w:rsidR="001B46CA" w:rsidRPr="00C5191B" w:rsidRDefault="001B46CA">
            <w:pPr>
              <w:spacing w:line="360" w:lineRule="auto"/>
              <w:ind w:rightChars="50" w:right="105"/>
              <w:jc w:val="center"/>
              <w:rPr>
                <w:sz w:val="24"/>
              </w:rPr>
            </w:pPr>
            <w:r w:rsidRPr="00C5191B">
              <w:rPr>
                <w:sz w:val="24"/>
              </w:rPr>
              <w:t>联系人</w:t>
            </w:r>
          </w:p>
        </w:tc>
        <w:tc>
          <w:tcPr>
            <w:tcW w:w="1966" w:type="dxa"/>
            <w:gridSpan w:val="3"/>
            <w:vAlign w:val="center"/>
          </w:tcPr>
          <w:p w14:paraId="711C05BE" w14:textId="5278C659" w:rsidR="001B46CA" w:rsidRPr="00C5191B" w:rsidRDefault="001B46CA">
            <w:pPr>
              <w:spacing w:line="360" w:lineRule="auto"/>
              <w:ind w:rightChars="50" w:right="105"/>
              <w:jc w:val="center"/>
              <w:rPr>
                <w:sz w:val="24"/>
              </w:rPr>
            </w:pPr>
            <w:r w:rsidRPr="00C5191B">
              <w:rPr>
                <w:sz w:val="24"/>
              </w:rPr>
              <w:t>李晶</w:t>
            </w:r>
          </w:p>
        </w:tc>
      </w:tr>
      <w:tr w:rsidR="000716C5" w:rsidRPr="000716C5" w14:paraId="1E5E3487" w14:textId="77777777" w:rsidTr="00297351">
        <w:trPr>
          <w:trHeight w:val="85"/>
        </w:trPr>
        <w:tc>
          <w:tcPr>
            <w:tcW w:w="1951" w:type="dxa"/>
          </w:tcPr>
          <w:p w14:paraId="5A070DD0" w14:textId="77777777" w:rsidR="00B76FCB" w:rsidRPr="00C5191B" w:rsidRDefault="000C773B">
            <w:pPr>
              <w:spacing w:line="360" w:lineRule="auto"/>
              <w:ind w:rightChars="50" w:right="105"/>
              <w:jc w:val="center"/>
              <w:rPr>
                <w:sz w:val="24"/>
              </w:rPr>
            </w:pPr>
            <w:r w:rsidRPr="00C5191B">
              <w:rPr>
                <w:sz w:val="24"/>
              </w:rPr>
              <w:t>通讯地址</w:t>
            </w:r>
          </w:p>
        </w:tc>
        <w:tc>
          <w:tcPr>
            <w:tcW w:w="7335" w:type="dxa"/>
            <w:gridSpan w:val="11"/>
          </w:tcPr>
          <w:p w14:paraId="5BA9DBB2" w14:textId="0BDF4AF9" w:rsidR="00B76FCB" w:rsidRPr="00C5191B" w:rsidRDefault="001B46CA">
            <w:pPr>
              <w:spacing w:line="360" w:lineRule="auto"/>
              <w:ind w:rightChars="50" w:right="105"/>
              <w:jc w:val="center"/>
              <w:rPr>
                <w:sz w:val="24"/>
              </w:rPr>
            </w:pPr>
            <w:r w:rsidRPr="00C5191B">
              <w:rPr>
                <w:sz w:val="24"/>
                <w:lang w:val="zh-CN"/>
              </w:rPr>
              <w:t>陕西省咸阳市渭城区</w:t>
            </w:r>
            <w:r w:rsidRPr="00C5191B">
              <w:rPr>
                <w:rFonts w:hint="eastAsia"/>
                <w:sz w:val="24"/>
                <w:lang w:val="zh-CN"/>
              </w:rPr>
              <w:t>朝阳三路</w:t>
            </w:r>
            <w:r w:rsidRPr="00C5191B">
              <w:rPr>
                <w:sz w:val="24"/>
                <w:lang w:val="zh-CN"/>
              </w:rPr>
              <w:t>长庆石化公司厂区</w:t>
            </w:r>
          </w:p>
        </w:tc>
      </w:tr>
      <w:tr w:rsidR="001B46CA" w:rsidRPr="000716C5" w14:paraId="2D246627" w14:textId="77777777" w:rsidTr="00297351">
        <w:trPr>
          <w:trHeight w:val="70"/>
        </w:trPr>
        <w:tc>
          <w:tcPr>
            <w:tcW w:w="1951" w:type="dxa"/>
            <w:vAlign w:val="center"/>
          </w:tcPr>
          <w:p w14:paraId="1F11D1FF" w14:textId="2905414B" w:rsidR="001B46CA" w:rsidRPr="00C5191B" w:rsidRDefault="001B46CA">
            <w:pPr>
              <w:spacing w:line="360" w:lineRule="auto"/>
              <w:ind w:rightChars="50" w:right="105"/>
              <w:jc w:val="center"/>
              <w:rPr>
                <w:sz w:val="24"/>
              </w:rPr>
            </w:pPr>
            <w:r w:rsidRPr="00C5191B">
              <w:rPr>
                <w:sz w:val="24"/>
              </w:rPr>
              <w:t>联系电话</w:t>
            </w:r>
          </w:p>
        </w:tc>
        <w:tc>
          <w:tcPr>
            <w:tcW w:w="1843" w:type="dxa"/>
            <w:gridSpan w:val="2"/>
            <w:vAlign w:val="center"/>
          </w:tcPr>
          <w:p w14:paraId="09B1EAE6" w14:textId="16DF7523" w:rsidR="001B46CA" w:rsidRPr="00C5191B" w:rsidRDefault="001B46CA">
            <w:pPr>
              <w:spacing w:line="360" w:lineRule="auto"/>
              <w:ind w:rightChars="50" w:right="105"/>
              <w:jc w:val="center"/>
              <w:rPr>
                <w:sz w:val="24"/>
              </w:rPr>
            </w:pPr>
            <w:r w:rsidRPr="00C5191B">
              <w:rPr>
                <w:sz w:val="24"/>
              </w:rPr>
              <w:t>029-86509311</w:t>
            </w:r>
          </w:p>
        </w:tc>
        <w:tc>
          <w:tcPr>
            <w:tcW w:w="1417" w:type="dxa"/>
            <w:vAlign w:val="center"/>
          </w:tcPr>
          <w:p w14:paraId="098D2312" w14:textId="589D3F54" w:rsidR="001B46CA" w:rsidRPr="00C5191B" w:rsidRDefault="001B46CA">
            <w:pPr>
              <w:spacing w:line="360" w:lineRule="auto"/>
              <w:ind w:rightChars="50" w:right="105"/>
              <w:jc w:val="center"/>
              <w:rPr>
                <w:spacing w:val="6"/>
                <w:sz w:val="24"/>
              </w:rPr>
            </w:pPr>
            <w:r w:rsidRPr="00C5191B">
              <w:rPr>
                <w:sz w:val="24"/>
              </w:rPr>
              <w:t>手机号码</w:t>
            </w:r>
          </w:p>
        </w:tc>
        <w:tc>
          <w:tcPr>
            <w:tcW w:w="1701" w:type="dxa"/>
            <w:gridSpan w:val="3"/>
            <w:vAlign w:val="center"/>
          </w:tcPr>
          <w:p w14:paraId="06870EC8" w14:textId="66E8D09B" w:rsidR="001B46CA" w:rsidRPr="00C5191B" w:rsidRDefault="001B46CA">
            <w:pPr>
              <w:spacing w:line="360" w:lineRule="auto"/>
              <w:ind w:rightChars="50" w:right="105"/>
              <w:jc w:val="center"/>
              <w:rPr>
                <w:sz w:val="24"/>
              </w:rPr>
            </w:pPr>
            <w:r w:rsidRPr="00C5191B">
              <w:rPr>
                <w:sz w:val="24"/>
              </w:rPr>
              <w:t>13369116921</w:t>
            </w:r>
          </w:p>
        </w:tc>
        <w:tc>
          <w:tcPr>
            <w:tcW w:w="1276" w:type="dxa"/>
            <w:gridSpan w:val="3"/>
            <w:vAlign w:val="center"/>
          </w:tcPr>
          <w:p w14:paraId="4ADF2B45" w14:textId="77777777" w:rsidR="001B46CA" w:rsidRPr="00C5191B" w:rsidRDefault="001B46CA" w:rsidP="001B46CA">
            <w:pPr>
              <w:spacing w:beforeLines="20" w:before="62" w:afterLines="20" w:after="62"/>
              <w:jc w:val="center"/>
              <w:rPr>
                <w:sz w:val="24"/>
              </w:rPr>
            </w:pPr>
            <w:r w:rsidRPr="00C5191B">
              <w:rPr>
                <w:sz w:val="24"/>
              </w:rPr>
              <w:t>邮政</w:t>
            </w:r>
          </w:p>
          <w:p w14:paraId="064ECCB3" w14:textId="6E8BC0FE" w:rsidR="001B46CA" w:rsidRPr="00C5191B" w:rsidRDefault="001B46CA" w:rsidP="001B46CA">
            <w:pPr>
              <w:spacing w:beforeLines="20" w:before="62" w:afterLines="20" w:after="62"/>
              <w:jc w:val="center"/>
              <w:rPr>
                <w:sz w:val="24"/>
              </w:rPr>
            </w:pPr>
            <w:r w:rsidRPr="00C5191B">
              <w:rPr>
                <w:sz w:val="24"/>
              </w:rPr>
              <w:t>编码</w:t>
            </w:r>
          </w:p>
        </w:tc>
        <w:tc>
          <w:tcPr>
            <w:tcW w:w="1098" w:type="dxa"/>
            <w:gridSpan w:val="2"/>
            <w:vAlign w:val="center"/>
          </w:tcPr>
          <w:p w14:paraId="180FB1CB" w14:textId="042FA96B" w:rsidR="001B46CA" w:rsidRPr="00C5191B" w:rsidRDefault="001B46CA" w:rsidP="00964369">
            <w:pPr>
              <w:spacing w:line="360" w:lineRule="auto"/>
              <w:ind w:rightChars="50" w:right="105"/>
              <w:jc w:val="center"/>
              <w:rPr>
                <w:sz w:val="24"/>
              </w:rPr>
            </w:pPr>
            <w:r w:rsidRPr="00C5191B">
              <w:rPr>
                <w:sz w:val="24"/>
              </w:rPr>
              <w:t>712000</w:t>
            </w:r>
          </w:p>
        </w:tc>
      </w:tr>
      <w:tr w:rsidR="000716C5" w:rsidRPr="000716C5" w14:paraId="0045804B" w14:textId="77777777" w:rsidTr="00297351">
        <w:trPr>
          <w:trHeight w:val="70"/>
        </w:trPr>
        <w:tc>
          <w:tcPr>
            <w:tcW w:w="1951" w:type="dxa"/>
            <w:shd w:val="clear" w:color="auto" w:fill="auto"/>
          </w:tcPr>
          <w:p w14:paraId="686FC2DA" w14:textId="77777777" w:rsidR="00B76FCB" w:rsidRPr="00C5191B" w:rsidRDefault="000C773B">
            <w:pPr>
              <w:spacing w:line="360" w:lineRule="auto"/>
              <w:ind w:rightChars="50" w:right="105"/>
              <w:jc w:val="center"/>
              <w:rPr>
                <w:sz w:val="24"/>
              </w:rPr>
            </w:pPr>
            <w:r w:rsidRPr="00C5191B">
              <w:rPr>
                <w:sz w:val="24"/>
              </w:rPr>
              <w:t>建设地点</w:t>
            </w:r>
          </w:p>
        </w:tc>
        <w:tc>
          <w:tcPr>
            <w:tcW w:w="7335" w:type="dxa"/>
            <w:gridSpan w:val="11"/>
          </w:tcPr>
          <w:p w14:paraId="2293197C" w14:textId="0D07271E" w:rsidR="00B76FCB" w:rsidRPr="00C5191B" w:rsidRDefault="001B46CA">
            <w:pPr>
              <w:spacing w:line="360" w:lineRule="auto"/>
              <w:ind w:rightChars="50" w:right="105"/>
              <w:jc w:val="center"/>
              <w:rPr>
                <w:sz w:val="24"/>
              </w:rPr>
            </w:pPr>
            <w:r w:rsidRPr="00C5191B">
              <w:rPr>
                <w:sz w:val="24"/>
                <w:lang w:val="zh-CN"/>
              </w:rPr>
              <w:t>陕西省咸阳市渭城区</w:t>
            </w:r>
            <w:r w:rsidRPr="00C5191B">
              <w:rPr>
                <w:rFonts w:hint="eastAsia"/>
                <w:sz w:val="24"/>
                <w:lang w:val="zh-CN"/>
              </w:rPr>
              <w:t>金旭路</w:t>
            </w:r>
          </w:p>
        </w:tc>
      </w:tr>
      <w:tr w:rsidR="000716C5" w:rsidRPr="000716C5" w14:paraId="7ED13FC5" w14:textId="77777777" w:rsidTr="00297351">
        <w:trPr>
          <w:trHeight w:val="70"/>
        </w:trPr>
        <w:tc>
          <w:tcPr>
            <w:tcW w:w="1951" w:type="dxa"/>
            <w:shd w:val="clear" w:color="auto" w:fill="auto"/>
            <w:vAlign w:val="center"/>
          </w:tcPr>
          <w:p w14:paraId="05577359" w14:textId="77777777" w:rsidR="00B76FCB" w:rsidRPr="00C5191B" w:rsidRDefault="000C773B" w:rsidP="00C228CC">
            <w:pPr>
              <w:spacing w:line="360" w:lineRule="auto"/>
              <w:ind w:rightChars="50" w:right="105"/>
              <w:jc w:val="center"/>
              <w:rPr>
                <w:sz w:val="24"/>
              </w:rPr>
            </w:pPr>
            <w:r w:rsidRPr="00C5191B">
              <w:rPr>
                <w:spacing w:val="12"/>
                <w:kern w:val="0"/>
                <w:sz w:val="24"/>
              </w:rPr>
              <w:t>立项审批部</w:t>
            </w:r>
            <w:r w:rsidRPr="00C5191B">
              <w:rPr>
                <w:kern w:val="0"/>
                <w:sz w:val="24"/>
              </w:rPr>
              <w:t>门</w:t>
            </w:r>
          </w:p>
        </w:tc>
        <w:tc>
          <w:tcPr>
            <w:tcW w:w="3827" w:type="dxa"/>
            <w:gridSpan w:val="5"/>
            <w:shd w:val="clear" w:color="auto" w:fill="auto"/>
            <w:vAlign w:val="center"/>
          </w:tcPr>
          <w:p w14:paraId="06F0D65C" w14:textId="3F72EC14" w:rsidR="00B76FCB" w:rsidRPr="00C5191B" w:rsidRDefault="001B46CA" w:rsidP="00297351">
            <w:pPr>
              <w:spacing w:line="288" w:lineRule="auto"/>
              <w:jc w:val="center"/>
              <w:rPr>
                <w:spacing w:val="6"/>
                <w:sz w:val="24"/>
              </w:rPr>
            </w:pPr>
            <w:r w:rsidRPr="00C5191B">
              <w:rPr>
                <w:rFonts w:hint="eastAsia"/>
                <w:spacing w:val="6"/>
                <w:sz w:val="24"/>
              </w:rPr>
              <w:t>秦汉新城</w:t>
            </w:r>
            <w:r w:rsidR="00297351">
              <w:rPr>
                <w:rFonts w:hint="eastAsia"/>
                <w:spacing w:val="6"/>
                <w:sz w:val="24"/>
              </w:rPr>
              <w:t>行政审批与政务服务局</w:t>
            </w:r>
          </w:p>
        </w:tc>
        <w:tc>
          <w:tcPr>
            <w:tcW w:w="1418" w:type="dxa"/>
            <w:gridSpan w:val="2"/>
            <w:shd w:val="clear" w:color="auto" w:fill="auto"/>
            <w:vAlign w:val="center"/>
          </w:tcPr>
          <w:p w14:paraId="605C2BAC" w14:textId="77777777" w:rsidR="00B76FCB" w:rsidRPr="00C5191B" w:rsidRDefault="000C773B">
            <w:pPr>
              <w:spacing w:line="288" w:lineRule="auto"/>
              <w:jc w:val="center"/>
              <w:rPr>
                <w:spacing w:val="6"/>
                <w:sz w:val="24"/>
              </w:rPr>
            </w:pPr>
            <w:r w:rsidRPr="00C5191B">
              <w:rPr>
                <w:spacing w:val="6"/>
                <w:sz w:val="24"/>
              </w:rPr>
              <w:t>批准文号</w:t>
            </w:r>
          </w:p>
        </w:tc>
        <w:tc>
          <w:tcPr>
            <w:tcW w:w="2090" w:type="dxa"/>
            <w:gridSpan w:val="4"/>
            <w:vAlign w:val="center"/>
          </w:tcPr>
          <w:p w14:paraId="4B044B80" w14:textId="06D945FC" w:rsidR="00B76FCB" w:rsidRPr="00C5191B" w:rsidRDefault="00297351">
            <w:pPr>
              <w:adjustRightInd w:val="0"/>
              <w:snapToGrid w:val="0"/>
              <w:jc w:val="center"/>
              <w:rPr>
                <w:spacing w:val="6"/>
                <w:sz w:val="24"/>
              </w:rPr>
            </w:pPr>
            <w:r>
              <w:rPr>
                <w:rFonts w:hint="eastAsia"/>
                <w:spacing w:val="6"/>
                <w:sz w:val="24"/>
              </w:rPr>
              <w:t>2018-611204-78-03-025416</w:t>
            </w:r>
          </w:p>
        </w:tc>
      </w:tr>
      <w:tr w:rsidR="000716C5" w:rsidRPr="000716C5" w14:paraId="73DDB7A8" w14:textId="77777777" w:rsidTr="00297351">
        <w:trPr>
          <w:trHeight w:val="189"/>
        </w:trPr>
        <w:tc>
          <w:tcPr>
            <w:tcW w:w="1951" w:type="dxa"/>
            <w:vAlign w:val="center"/>
          </w:tcPr>
          <w:p w14:paraId="3C885357" w14:textId="77777777" w:rsidR="00B76FCB" w:rsidRPr="00C5191B" w:rsidRDefault="000C773B">
            <w:pPr>
              <w:spacing w:line="360" w:lineRule="auto"/>
              <w:ind w:rightChars="50" w:right="105"/>
              <w:jc w:val="center"/>
              <w:rPr>
                <w:sz w:val="24"/>
              </w:rPr>
            </w:pPr>
            <w:r w:rsidRPr="00C5191B">
              <w:rPr>
                <w:sz w:val="24"/>
              </w:rPr>
              <w:t>建设性质</w:t>
            </w:r>
          </w:p>
        </w:tc>
        <w:tc>
          <w:tcPr>
            <w:tcW w:w="3827" w:type="dxa"/>
            <w:gridSpan w:val="5"/>
            <w:vAlign w:val="center"/>
          </w:tcPr>
          <w:p w14:paraId="54F2044D" w14:textId="77777777" w:rsidR="00B76FCB" w:rsidRPr="00C5191B" w:rsidRDefault="000C773B">
            <w:pPr>
              <w:jc w:val="center"/>
              <w:rPr>
                <w:spacing w:val="6"/>
                <w:sz w:val="24"/>
              </w:rPr>
            </w:pPr>
            <w:r w:rsidRPr="00C5191B">
              <w:rPr>
                <w:spacing w:val="6"/>
                <w:sz w:val="24"/>
              </w:rPr>
              <w:t>新建</w:t>
            </w:r>
            <w:r w:rsidR="009F3064" w:rsidRPr="00C5191B">
              <w:rPr>
                <w:spacing w:val="6"/>
                <w:sz w:val="24"/>
              </w:rPr>
              <w:t>√</w:t>
            </w:r>
            <w:r w:rsidRPr="00C5191B">
              <w:rPr>
                <w:spacing w:val="6"/>
                <w:sz w:val="24"/>
              </w:rPr>
              <w:t xml:space="preserve"> </w:t>
            </w:r>
            <w:r w:rsidRPr="00C5191B">
              <w:rPr>
                <w:spacing w:val="6"/>
                <w:sz w:val="24"/>
              </w:rPr>
              <w:t>改扩建</w:t>
            </w:r>
            <w:r w:rsidRPr="00C5191B">
              <w:rPr>
                <w:spacing w:val="6"/>
                <w:sz w:val="24"/>
              </w:rPr>
              <w:t xml:space="preserve">□ </w:t>
            </w:r>
            <w:r w:rsidRPr="00C5191B">
              <w:rPr>
                <w:spacing w:val="6"/>
                <w:sz w:val="24"/>
              </w:rPr>
              <w:t>技改</w:t>
            </w:r>
            <w:r w:rsidR="009F3064" w:rsidRPr="00C5191B">
              <w:rPr>
                <w:spacing w:val="6"/>
                <w:sz w:val="24"/>
              </w:rPr>
              <w:t>□</w:t>
            </w:r>
          </w:p>
        </w:tc>
        <w:tc>
          <w:tcPr>
            <w:tcW w:w="1418" w:type="dxa"/>
            <w:gridSpan w:val="2"/>
            <w:vAlign w:val="center"/>
          </w:tcPr>
          <w:p w14:paraId="639BD3B0" w14:textId="77777777" w:rsidR="00B76FCB" w:rsidRPr="00C5191B" w:rsidRDefault="000C773B">
            <w:pPr>
              <w:jc w:val="center"/>
              <w:rPr>
                <w:spacing w:val="6"/>
                <w:sz w:val="24"/>
              </w:rPr>
            </w:pPr>
            <w:r w:rsidRPr="00C5191B">
              <w:rPr>
                <w:spacing w:val="6"/>
                <w:sz w:val="24"/>
              </w:rPr>
              <w:t>行业类别</w:t>
            </w:r>
          </w:p>
          <w:p w14:paraId="6C14FF58" w14:textId="77777777" w:rsidR="00B76FCB" w:rsidRPr="00C5191B" w:rsidRDefault="000C773B">
            <w:pPr>
              <w:jc w:val="center"/>
              <w:rPr>
                <w:spacing w:val="6"/>
                <w:sz w:val="24"/>
              </w:rPr>
            </w:pPr>
            <w:r w:rsidRPr="00C5191B">
              <w:rPr>
                <w:spacing w:val="6"/>
                <w:sz w:val="24"/>
              </w:rPr>
              <w:t>及代码</w:t>
            </w:r>
          </w:p>
        </w:tc>
        <w:tc>
          <w:tcPr>
            <w:tcW w:w="2090" w:type="dxa"/>
            <w:gridSpan w:val="4"/>
            <w:vAlign w:val="center"/>
          </w:tcPr>
          <w:p w14:paraId="7C94CF32" w14:textId="15AB3CC8" w:rsidR="0077608B" w:rsidRPr="00C5191B" w:rsidRDefault="001B46CA" w:rsidP="001B46CA">
            <w:pPr>
              <w:jc w:val="center"/>
              <w:rPr>
                <w:spacing w:val="6"/>
                <w:sz w:val="24"/>
              </w:rPr>
            </w:pPr>
            <w:r w:rsidRPr="00C5191B">
              <w:rPr>
                <w:rFonts w:hint="eastAsia"/>
                <w:spacing w:val="6"/>
                <w:sz w:val="24"/>
              </w:rPr>
              <w:t>5700</w:t>
            </w:r>
            <w:r w:rsidRPr="00C5191B">
              <w:rPr>
                <w:rFonts w:hint="eastAsia"/>
                <w:spacing w:val="6"/>
                <w:sz w:val="24"/>
              </w:rPr>
              <w:t>管道</w:t>
            </w:r>
            <w:proofErr w:type="gramStart"/>
            <w:r w:rsidRPr="00C5191B">
              <w:rPr>
                <w:rFonts w:hint="eastAsia"/>
                <w:spacing w:val="6"/>
                <w:sz w:val="24"/>
              </w:rPr>
              <w:t>输送业</w:t>
            </w:r>
            <w:proofErr w:type="gramEnd"/>
          </w:p>
        </w:tc>
      </w:tr>
      <w:tr w:rsidR="000716C5" w:rsidRPr="000716C5" w14:paraId="5C41E1AC" w14:textId="77777777" w:rsidTr="00297351">
        <w:trPr>
          <w:trHeight w:val="70"/>
        </w:trPr>
        <w:tc>
          <w:tcPr>
            <w:tcW w:w="1951" w:type="dxa"/>
            <w:vAlign w:val="center"/>
          </w:tcPr>
          <w:p w14:paraId="1BDBAA09" w14:textId="77777777" w:rsidR="00B76FCB" w:rsidRPr="00C5191B" w:rsidRDefault="000C773B">
            <w:pPr>
              <w:spacing w:line="360" w:lineRule="auto"/>
              <w:ind w:rightChars="50" w:right="105"/>
              <w:jc w:val="center"/>
              <w:rPr>
                <w:sz w:val="24"/>
              </w:rPr>
            </w:pPr>
            <w:r w:rsidRPr="00C5191B">
              <w:rPr>
                <w:sz w:val="24"/>
              </w:rPr>
              <w:t>占地面积（</w:t>
            </w:r>
            <w:r w:rsidRPr="00C5191B">
              <w:rPr>
                <w:sz w:val="24"/>
              </w:rPr>
              <w:t>m</w:t>
            </w:r>
            <w:r w:rsidRPr="00C5191B">
              <w:rPr>
                <w:sz w:val="24"/>
                <w:vertAlign w:val="superscript"/>
              </w:rPr>
              <w:t>2</w:t>
            </w:r>
            <w:r w:rsidRPr="00C5191B">
              <w:rPr>
                <w:sz w:val="24"/>
              </w:rPr>
              <w:t>）</w:t>
            </w:r>
          </w:p>
        </w:tc>
        <w:tc>
          <w:tcPr>
            <w:tcW w:w="3827" w:type="dxa"/>
            <w:gridSpan w:val="5"/>
            <w:vAlign w:val="center"/>
          </w:tcPr>
          <w:p w14:paraId="0111E48E" w14:textId="17EBAE97" w:rsidR="00C228CC" w:rsidRPr="00C5191B" w:rsidRDefault="001B46CA" w:rsidP="009F3064">
            <w:pPr>
              <w:jc w:val="center"/>
              <w:rPr>
                <w:spacing w:val="6"/>
                <w:sz w:val="24"/>
              </w:rPr>
            </w:pPr>
            <w:r w:rsidRPr="00C5191B">
              <w:rPr>
                <w:rFonts w:hint="eastAsia"/>
                <w:spacing w:val="6"/>
                <w:sz w:val="24"/>
              </w:rPr>
              <w:t>37750</w:t>
            </w:r>
            <w:r w:rsidRPr="00C5191B">
              <w:rPr>
                <w:rFonts w:hint="eastAsia"/>
                <w:spacing w:val="6"/>
                <w:sz w:val="24"/>
              </w:rPr>
              <w:t>（临时占地）</w:t>
            </w:r>
          </w:p>
          <w:p w14:paraId="5516D470" w14:textId="49B61CE0" w:rsidR="001B46CA" w:rsidRPr="00C5191B" w:rsidRDefault="001B46CA" w:rsidP="001B46CA">
            <w:pPr>
              <w:jc w:val="center"/>
              <w:rPr>
                <w:spacing w:val="6"/>
                <w:sz w:val="24"/>
              </w:rPr>
            </w:pPr>
            <w:r w:rsidRPr="00C5191B">
              <w:rPr>
                <w:rFonts w:hint="eastAsia"/>
                <w:spacing w:val="6"/>
                <w:sz w:val="24"/>
              </w:rPr>
              <w:t>41</w:t>
            </w:r>
            <w:r w:rsidRPr="00C5191B">
              <w:rPr>
                <w:rFonts w:hint="eastAsia"/>
                <w:spacing w:val="6"/>
                <w:sz w:val="24"/>
              </w:rPr>
              <w:t>（永久占地）</w:t>
            </w:r>
          </w:p>
        </w:tc>
        <w:tc>
          <w:tcPr>
            <w:tcW w:w="1418" w:type="dxa"/>
            <w:gridSpan w:val="2"/>
            <w:vAlign w:val="center"/>
          </w:tcPr>
          <w:p w14:paraId="67E0BD3A" w14:textId="77777777" w:rsidR="00B76FCB" w:rsidRPr="00C5191B" w:rsidRDefault="000C773B">
            <w:pPr>
              <w:jc w:val="center"/>
              <w:rPr>
                <w:spacing w:val="6"/>
                <w:sz w:val="24"/>
              </w:rPr>
            </w:pPr>
            <w:r w:rsidRPr="00C5191B">
              <w:rPr>
                <w:spacing w:val="6"/>
                <w:sz w:val="24"/>
              </w:rPr>
              <w:t>绿化面积</w:t>
            </w:r>
          </w:p>
          <w:p w14:paraId="33C85388" w14:textId="77777777" w:rsidR="00B76FCB" w:rsidRPr="00C5191B" w:rsidRDefault="000C773B">
            <w:pPr>
              <w:jc w:val="center"/>
              <w:rPr>
                <w:spacing w:val="6"/>
                <w:sz w:val="24"/>
              </w:rPr>
            </w:pPr>
            <w:r w:rsidRPr="00C5191B">
              <w:rPr>
                <w:spacing w:val="6"/>
                <w:sz w:val="24"/>
              </w:rPr>
              <w:t>（</w:t>
            </w:r>
            <w:r w:rsidRPr="00C5191B">
              <w:rPr>
                <w:spacing w:val="6"/>
                <w:sz w:val="24"/>
              </w:rPr>
              <w:t>m</w:t>
            </w:r>
            <w:r w:rsidRPr="00C5191B">
              <w:rPr>
                <w:spacing w:val="6"/>
                <w:sz w:val="24"/>
                <w:vertAlign w:val="superscript"/>
              </w:rPr>
              <w:t>2</w:t>
            </w:r>
            <w:r w:rsidRPr="00C5191B">
              <w:rPr>
                <w:spacing w:val="6"/>
                <w:sz w:val="24"/>
              </w:rPr>
              <w:t>）</w:t>
            </w:r>
          </w:p>
        </w:tc>
        <w:tc>
          <w:tcPr>
            <w:tcW w:w="2090" w:type="dxa"/>
            <w:gridSpan w:val="4"/>
            <w:vAlign w:val="center"/>
          </w:tcPr>
          <w:p w14:paraId="27394CBE" w14:textId="32E0376F" w:rsidR="00C228CC" w:rsidRPr="00C5191B" w:rsidRDefault="009D3F1A" w:rsidP="009F3064">
            <w:pPr>
              <w:jc w:val="center"/>
              <w:rPr>
                <w:spacing w:val="6"/>
                <w:sz w:val="24"/>
              </w:rPr>
            </w:pPr>
            <w:r w:rsidRPr="00C5191B">
              <w:rPr>
                <w:rFonts w:hint="eastAsia"/>
                <w:spacing w:val="6"/>
                <w:sz w:val="24"/>
              </w:rPr>
              <w:t>/</w:t>
            </w:r>
          </w:p>
        </w:tc>
      </w:tr>
      <w:tr w:rsidR="000716C5" w:rsidRPr="000716C5" w14:paraId="5DDE3B65" w14:textId="77777777" w:rsidTr="00297351">
        <w:trPr>
          <w:trHeight w:val="795"/>
        </w:trPr>
        <w:tc>
          <w:tcPr>
            <w:tcW w:w="1951" w:type="dxa"/>
            <w:vAlign w:val="center"/>
          </w:tcPr>
          <w:p w14:paraId="667B7CB7" w14:textId="2679C180" w:rsidR="00B76FCB" w:rsidRPr="00C5191B" w:rsidRDefault="000C773B">
            <w:pPr>
              <w:ind w:rightChars="50" w:right="105"/>
              <w:jc w:val="center"/>
              <w:rPr>
                <w:sz w:val="24"/>
              </w:rPr>
            </w:pPr>
            <w:r w:rsidRPr="00C5191B">
              <w:rPr>
                <w:sz w:val="24"/>
              </w:rPr>
              <w:t>总投资</w:t>
            </w:r>
          </w:p>
          <w:p w14:paraId="2A6C74A3" w14:textId="77777777" w:rsidR="00B76FCB" w:rsidRPr="00C5191B" w:rsidRDefault="000C773B">
            <w:pPr>
              <w:ind w:rightChars="50" w:right="105"/>
              <w:jc w:val="center"/>
              <w:rPr>
                <w:sz w:val="24"/>
              </w:rPr>
            </w:pPr>
            <w:r w:rsidRPr="00C5191B">
              <w:rPr>
                <w:sz w:val="24"/>
              </w:rPr>
              <w:t>（万元）</w:t>
            </w:r>
          </w:p>
        </w:tc>
        <w:tc>
          <w:tcPr>
            <w:tcW w:w="1806" w:type="dxa"/>
            <w:vAlign w:val="center"/>
          </w:tcPr>
          <w:p w14:paraId="1DC36A3B" w14:textId="08AB0DA0" w:rsidR="00B76FCB" w:rsidRPr="00C5191B" w:rsidRDefault="001B46CA">
            <w:pPr>
              <w:jc w:val="center"/>
              <w:rPr>
                <w:spacing w:val="6"/>
                <w:sz w:val="24"/>
              </w:rPr>
            </w:pPr>
            <w:r w:rsidRPr="00C5191B">
              <w:rPr>
                <w:rFonts w:hint="eastAsia"/>
                <w:sz w:val="24"/>
              </w:rPr>
              <w:t>3657</w:t>
            </w:r>
          </w:p>
        </w:tc>
        <w:tc>
          <w:tcPr>
            <w:tcW w:w="2021" w:type="dxa"/>
            <w:gridSpan w:val="4"/>
            <w:vAlign w:val="center"/>
          </w:tcPr>
          <w:p w14:paraId="6CCF2B2E" w14:textId="77777777" w:rsidR="00B76FCB" w:rsidRPr="00C5191B" w:rsidRDefault="000C773B">
            <w:pPr>
              <w:jc w:val="center"/>
              <w:rPr>
                <w:spacing w:val="6"/>
                <w:sz w:val="24"/>
              </w:rPr>
            </w:pPr>
            <w:r w:rsidRPr="00C5191B">
              <w:rPr>
                <w:spacing w:val="6"/>
                <w:sz w:val="24"/>
              </w:rPr>
              <w:t>其中：环保</w:t>
            </w:r>
          </w:p>
          <w:p w14:paraId="62B86411" w14:textId="77777777" w:rsidR="00B76FCB" w:rsidRPr="00C5191B" w:rsidRDefault="000C773B">
            <w:pPr>
              <w:jc w:val="center"/>
              <w:rPr>
                <w:spacing w:val="6"/>
                <w:sz w:val="24"/>
              </w:rPr>
            </w:pPr>
            <w:r w:rsidRPr="00C5191B">
              <w:rPr>
                <w:spacing w:val="6"/>
                <w:sz w:val="24"/>
              </w:rPr>
              <w:t>投资（万元）</w:t>
            </w:r>
          </w:p>
        </w:tc>
        <w:tc>
          <w:tcPr>
            <w:tcW w:w="1418" w:type="dxa"/>
            <w:gridSpan w:val="2"/>
            <w:vAlign w:val="center"/>
          </w:tcPr>
          <w:p w14:paraId="56E3D0CB" w14:textId="0EE37C5B" w:rsidR="00B76FCB" w:rsidRPr="00C5191B" w:rsidRDefault="0087765B">
            <w:pPr>
              <w:jc w:val="center"/>
              <w:rPr>
                <w:spacing w:val="6"/>
                <w:sz w:val="24"/>
              </w:rPr>
            </w:pPr>
            <w:r>
              <w:rPr>
                <w:rFonts w:hint="eastAsia"/>
                <w:spacing w:val="6"/>
                <w:sz w:val="24"/>
              </w:rPr>
              <w:t>35</w:t>
            </w:r>
          </w:p>
        </w:tc>
        <w:tc>
          <w:tcPr>
            <w:tcW w:w="1195" w:type="dxa"/>
            <w:gridSpan w:val="3"/>
            <w:vAlign w:val="center"/>
          </w:tcPr>
          <w:p w14:paraId="7CCDD5CE" w14:textId="77777777" w:rsidR="00B76FCB" w:rsidRPr="00C5191B" w:rsidRDefault="000C773B">
            <w:pPr>
              <w:jc w:val="center"/>
              <w:rPr>
                <w:spacing w:val="6"/>
                <w:sz w:val="24"/>
              </w:rPr>
            </w:pPr>
            <w:r w:rsidRPr="00C5191B">
              <w:rPr>
                <w:sz w:val="24"/>
              </w:rPr>
              <w:t>环保投资占总投资比例</w:t>
            </w:r>
          </w:p>
        </w:tc>
        <w:tc>
          <w:tcPr>
            <w:tcW w:w="895" w:type="dxa"/>
            <w:vAlign w:val="center"/>
          </w:tcPr>
          <w:p w14:paraId="7F904CC6" w14:textId="4BA7C77A" w:rsidR="00B76FCB" w:rsidRPr="00C5191B" w:rsidRDefault="0087765B" w:rsidP="008D4C9A">
            <w:pPr>
              <w:jc w:val="center"/>
              <w:rPr>
                <w:spacing w:val="6"/>
                <w:sz w:val="24"/>
              </w:rPr>
            </w:pPr>
            <w:r>
              <w:rPr>
                <w:rFonts w:hint="eastAsia"/>
                <w:spacing w:val="6"/>
                <w:sz w:val="24"/>
              </w:rPr>
              <w:t>0.96</w:t>
            </w:r>
            <w:r w:rsidR="000C773B" w:rsidRPr="00C5191B">
              <w:rPr>
                <w:rFonts w:hint="eastAsia"/>
                <w:spacing w:val="6"/>
                <w:sz w:val="24"/>
              </w:rPr>
              <w:t>%</w:t>
            </w:r>
          </w:p>
        </w:tc>
      </w:tr>
      <w:tr w:rsidR="000716C5" w:rsidRPr="000716C5" w14:paraId="0F6C5C38" w14:textId="77777777" w:rsidTr="00297351">
        <w:trPr>
          <w:trHeight w:val="122"/>
        </w:trPr>
        <w:tc>
          <w:tcPr>
            <w:tcW w:w="1951" w:type="dxa"/>
            <w:vAlign w:val="center"/>
          </w:tcPr>
          <w:p w14:paraId="31996816" w14:textId="77777777" w:rsidR="00B76FCB" w:rsidRPr="00C5191B" w:rsidRDefault="000C773B">
            <w:pPr>
              <w:ind w:rightChars="50" w:right="105"/>
              <w:jc w:val="center"/>
              <w:rPr>
                <w:sz w:val="24"/>
              </w:rPr>
            </w:pPr>
            <w:r w:rsidRPr="00C5191B">
              <w:rPr>
                <w:sz w:val="24"/>
              </w:rPr>
              <w:t>评价经费</w:t>
            </w:r>
          </w:p>
          <w:p w14:paraId="653AD806" w14:textId="77777777" w:rsidR="00B76FCB" w:rsidRPr="00C5191B" w:rsidRDefault="000C773B">
            <w:pPr>
              <w:ind w:rightChars="50" w:right="105"/>
              <w:jc w:val="center"/>
              <w:rPr>
                <w:sz w:val="24"/>
              </w:rPr>
            </w:pPr>
            <w:r w:rsidRPr="00C5191B">
              <w:rPr>
                <w:sz w:val="24"/>
              </w:rPr>
              <w:t>（万元）</w:t>
            </w:r>
          </w:p>
        </w:tc>
        <w:tc>
          <w:tcPr>
            <w:tcW w:w="1806" w:type="dxa"/>
            <w:vAlign w:val="center"/>
          </w:tcPr>
          <w:p w14:paraId="1D7E5BB0" w14:textId="77777777" w:rsidR="00B76FCB" w:rsidRPr="00C5191B" w:rsidRDefault="00B76FCB">
            <w:pPr>
              <w:spacing w:line="360" w:lineRule="auto"/>
              <w:ind w:rightChars="50" w:right="105"/>
              <w:jc w:val="center"/>
              <w:rPr>
                <w:sz w:val="24"/>
              </w:rPr>
            </w:pPr>
          </w:p>
        </w:tc>
        <w:tc>
          <w:tcPr>
            <w:tcW w:w="3439" w:type="dxa"/>
            <w:gridSpan w:val="6"/>
            <w:vAlign w:val="center"/>
          </w:tcPr>
          <w:p w14:paraId="13902BEF" w14:textId="77777777" w:rsidR="00B76FCB" w:rsidRPr="00C5191B" w:rsidRDefault="000C773B">
            <w:pPr>
              <w:spacing w:line="360" w:lineRule="auto"/>
              <w:ind w:rightChars="50" w:right="105"/>
              <w:jc w:val="center"/>
              <w:rPr>
                <w:sz w:val="24"/>
              </w:rPr>
            </w:pPr>
            <w:r w:rsidRPr="00C5191B">
              <w:rPr>
                <w:sz w:val="24"/>
              </w:rPr>
              <w:t>投产日期</w:t>
            </w:r>
          </w:p>
        </w:tc>
        <w:tc>
          <w:tcPr>
            <w:tcW w:w="2090" w:type="dxa"/>
            <w:gridSpan w:val="4"/>
            <w:vAlign w:val="center"/>
          </w:tcPr>
          <w:p w14:paraId="1CF21DC2" w14:textId="4C5BCC1F" w:rsidR="00B76FCB" w:rsidRPr="00C5191B" w:rsidRDefault="008D4C9A" w:rsidP="00C5191B">
            <w:pPr>
              <w:spacing w:line="360" w:lineRule="auto"/>
              <w:ind w:rightChars="50" w:right="105"/>
              <w:jc w:val="center"/>
              <w:rPr>
                <w:sz w:val="24"/>
              </w:rPr>
            </w:pPr>
            <w:r w:rsidRPr="00C5191B">
              <w:rPr>
                <w:rFonts w:hint="eastAsia"/>
                <w:sz w:val="24"/>
              </w:rPr>
              <w:t>2019</w:t>
            </w:r>
            <w:r w:rsidR="00912304" w:rsidRPr="00C5191B">
              <w:rPr>
                <w:rFonts w:hint="eastAsia"/>
                <w:sz w:val="24"/>
              </w:rPr>
              <w:t>年</w:t>
            </w:r>
            <w:r w:rsidR="00C5191B" w:rsidRPr="00C5191B">
              <w:rPr>
                <w:rFonts w:hint="eastAsia"/>
                <w:sz w:val="24"/>
              </w:rPr>
              <w:t>7</w:t>
            </w:r>
            <w:r w:rsidR="00912304" w:rsidRPr="00C5191B">
              <w:rPr>
                <w:rFonts w:hint="eastAsia"/>
                <w:sz w:val="24"/>
              </w:rPr>
              <w:t>月</w:t>
            </w:r>
          </w:p>
        </w:tc>
      </w:tr>
      <w:tr w:rsidR="000716C5" w:rsidRPr="000716C5" w14:paraId="0A99C071" w14:textId="77777777" w:rsidTr="00E546F7">
        <w:trPr>
          <w:trHeight w:val="1589"/>
        </w:trPr>
        <w:tc>
          <w:tcPr>
            <w:tcW w:w="9286" w:type="dxa"/>
            <w:gridSpan w:val="12"/>
          </w:tcPr>
          <w:p w14:paraId="4B1A816C" w14:textId="77777777" w:rsidR="00B76FCB" w:rsidRPr="00C5191B" w:rsidRDefault="000C773B" w:rsidP="001C227A">
            <w:pPr>
              <w:spacing w:line="360" w:lineRule="auto"/>
              <w:ind w:firstLineChars="200" w:firstLine="480"/>
              <w:rPr>
                <w:sz w:val="24"/>
              </w:rPr>
            </w:pPr>
            <w:r w:rsidRPr="00C5191B">
              <w:rPr>
                <w:sz w:val="24"/>
              </w:rPr>
              <w:t>（一）项目背景</w:t>
            </w:r>
          </w:p>
          <w:p w14:paraId="7283E905" w14:textId="611AC03A" w:rsidR="00C5191B" w:rsidRPr="00C5191B" w:rsidRDefault="002F0678" w:rsidP="00C5191B">
            <w:pPr>
              <w:spacing w:line="360" w:lineRule="auto"/>
              <w:ind w:firstLineChars="200" w:firstLine="480"/>
              <w:rPr>
                <w:sz w:val="24"/>
              </w:rPr>
            </w:pPr>
            <w:r w:rsidRPr="00C5191B">
              <w:rPr>
                <w:rFonts w:hint="eastAsia"/>
                <w:sz w:val="24"/>
              </w:rPr>
              <w:t>中国石油天然气股份有限公司长庆石化分公司</w:t>
            </w:r>
            <w:r>
              <w:rPr>
                <w:rFonts w:hint="eastAsia"/>
                <w:sz w:val="24"/>
              </w:rPr>
              <w:t>（以下简称“长庆石化”）</w:t>
            </w:r>
            <w:r w:rsidR="00C5191B">
              <w:rPr>
                <w:rFonts w:hint="eastAsia"/>
                <w:sz w:val="24"/>
              </w:rPr>
              <w:t>拟建设工业用天然</w:t>
            </w:r>
            <w:r w:rsidR="00C5191B">
              <w:rPr>
                <w:sz w:val="24"/>
              </w:rPr>
              <w:t>气管道工程及配套站场设施</w:t>
            </w:r>
            <w:r w:rsidR="00C5191B">
              <w:rPr>
                <w:rFonts w:hint="eastAsia"/>
                <w:sz w:val="24"/>
              </w:rPr>
              <w:t>，</w:t>
            </w:r>
            <w:r w:rsidR="00C5191B">
              <w:rPr>
                <w:sz w:val="24"/>
              </w:rPr>
              <w:t>为长庆石化炼厂</w:t>
            </w:r>
            <w:r w:rsidR="00C5191B">
              <w:rPr>
                <w:rFonts w:hint="eastAsia"/>
                <w:sz w:val="24"/>
              </w:rPr>
              <w:t>提供工业用天然气，解决生产中制氢装置的原料和燃料气。</w:t>
            </w:r>
          </w:p>
          <w:p w14:paraId="02451E8F" w14:textId="48BE8706" w:rsidR="004C533A" w:rsidRDefault="004C533A" w:rsidP="00297351">
            <w:pPr>
              <w:pStyle w:val="15"/>
              <w:ind w:firstLine="480"/>
            </w:pPr>
            <w:r>
              <w:rPr>
                <w:rFonts w:hint="eastAsia"/>
              </w:rPr>
              <w:t>为解决长庆石化分公司长期稳定供气问题，保障炼厂安全平稳运行，同时贯彻落实</w:t>
            </w:r>
            <w:proofErr w:type="gramStart"/>
            <w:r>
              <w:rPr>
                <w:rFonts w:hint="eastAsia"/>
              </w:rPr>
              <w:t>国家发改委</w:t>
            </w:r>
            <w:proofErr w:type="gramEnd"/>
            <w:r>
              <w:rPr>
                <w:rFonts w:hint="eastAsia"/>
              </w:rPr>
              <w:t>等</w:t>
            </w:r>
            <w:r>
              <w:rPr>
                <w:rFonts w:hint="eastAsia"/>
              </w:rPr>
              <w:t>13</w:t>
            </w:r>
            <w:r>
              <w:rPr>
                <w:rFonts w:hint="eastAsia"/>
              </w:rPr>
              <w:t>部委发布的《加快推进天然气利用的意见》中关于压缩供气中间环节、减少供气层级、实施大用户直供的要求，同意长庆石化分公司在西气东输二线咸阳段优选</w:t>
            </w:r>
            <w:proofErr w:type="gramStart"/>
            <w:r>
              <w:rPr>
                <w:rFonts w:hint="eastAsia"/>
              </w:rPr>
              <w:t>一个阀室开口</w:t>
            </w:r>
            <w:proofErr w:type="gramEnd"/>
            <w:r>
              <w:rPr>
                <w:rFonts w:hint="eastAsia"/>
              </w:rPr>
              <w:t>下载天然气。</w:t>
            </w:r>
          </w:p>
          <w:p w14:paraId="45ED40C7" w14:textId="504EDC1A" w:rsidR="00512D1E" w:rsidRDefault="00512D1E" w:rsidP="00297351">
            <w:pPr>
              <w:pStyle w:val="15"/>
              <w:ind w:firstLine="480"/>
            </w:pPr>
            <w:r>
              <w:rPr>
                <w:rFonts w:hint="eastAsia"/>
              </w:rPr>
              <w:t>因此长庆石化决定建设</w:t>
            </w:r>
            <w:r w:rsidRPr="000A71C7">
              <w:rPr>
                <w:rFonts w:hint="eastAsia"/>
                <w:kern w:val="2"/>
                <w:szCs w:val="24"/>
                <w:lang w:val="en-US"/>
              </w:rPr>
              <w:t>由</w:t>
            </w:r>
            <w:r w:rsidRPr="000A71C7">
              <w:rPr>
                <w:rFonts w:hint="eastAsia"/>
              </w:rPr>
              <w:t>咸阳市天然气管网</w:t>
            </w:r>
            <w:r>
              <w:rPr>
                <w:rFonts w:hint="eastAsia"/>
              </w:rPr>
              <w:t>至长庆厂区的天然气管线并在长庆厂区内预留用地建设站场。</w:t>
            </w:r>
          </w:p>
          <w:p w14:paraId="5BC21B56" w14:textId="39DAF1D4" w:rsidR="00297351" w:rsidRPr="00862B60" w:rsidRDefault="00297351" w:rsidP="00297351">
            <w:pPr>
              <w:pStyle w:val="15"/>
              <w:ind w:firstLine="480"/>
              <w:rPr>
                <w:kern w:val="2"/>
                <w:szCs w:val="24"/>
                <w:lang w:val="en-US"/>
              </w:rPr>
            </w:pPr>
            <w:r w:rsidRPr="00862B60">
              <w:rPr>
                <w:rFonts w:hint="eastAsia"/>
                <w:kern w:val="2"/>
                <w:szCs w:val="24"/>
                <w:lang w:val="en-US"/>
              </w:rPr>
              <w:t>2018</w:t>
            </w:r>
            <w:r w:rsidRPr="00862B60">
              <w:rPr>
                <w:rFonts w:hint="eastAsia"/>
                <w:kern w:val="2"/>
                <w:szCs w:val="24"/>
                <w:lang w:val="en-US"/>
              </w:rPr>
              <w:t>年</w:t>
            </w:r>
            <w:r w:rsidRPr="00862B60">
              <w:rPr>
                <w:rFonts w:hint="eastAsia"/>
                <w:kern w:val="2"/>
                <w:szCs w:val="24"/>
                <w:lang w:val="en-US"/>
              </w:rPr>
              <w:t>6</w:t>
            </w:r>
            <w:r w:rsidRPr="00862B60">
              <w:rPr>
                <w:rFonts w:hint="eastAsia"/>
                <w:kern w:val="2"/>
                <w:szCs w:val="24"/>
                <w:lang w:val="en-US"/>
              </w:rPr>
              <w:t>月</w:t>
            </w:r>
            <w:r w:rsidRPr="00862B60">
              <w:rPr>
                <w:rFonts w:hint="eastAsia"/>
                <w:kern w:val="2"/>
                <w:szCs w:val="24"/>
                <w:lang w:val="en-US"/>
              </w:rPr>
              <w:t>12</w:t>
            </w:r>
            <w:r w:rsidRPr="00862B60">
              <w:rPr>
                <w:rFonts w:hint="eastAsia"/>
                <w:kern w:val="2"/>
                <w:szCs w:val="24"/>
                <w:lang w:val="en-US"/>
              </w:rPr>
              <w:t>日，咸阳市秦汉新城行政审批与政务服务局对本项目备案</w:t>
            </w:r>
            <w:r>
              <w:rPr>
                <w:rFonts w:hint="eastAsia"/>
                <w:kern w:val="2"/>
                <w:szCs w:val="24"/>
                <w:lang w:val="en-US"/>
              </w:rPr>
              <w:t>（项目代码：</w:t>
            </w:r>
            <w:r>
              <w:rPr>
                <w:rFonts w:hint="eastAsia"/>
                <w:kern w:val="2"/>
                <w:szCs w:val="24"/>
                <w:lang w:val="en-US"/>
              </w:rPr>
              <w:t>2018-611204-78-03-025416</w:t>
            </w:r>
            <w:r>
              <w:rPr>
                <w:rFonts w:hint="eastAsia"/>
                <w:kern w:val="2"/>
                <w:szCs w:val="24"/>
                <w:lang w:val="en-US"/>
              </w:rPr>
              <w:t>）</w:t>
            </w:r>
            <w:r w:rsidRPr="00862B60">
              <w:rPr>
                <w:rFonts w:hint="eastAsia"/>
                <w:kern w:val="2"/>
                <w:szCs w:val="24"/>
                <w:lang w:val="en-US"/>
              </w:rPr>
              <w:t>。</w:t>
            </w:r>
          </w:p>
          <w:p w14:paraId="5B287F55" w14:textId="77777777" w:rsidR="00B76FCB" w:rsidRPr="00283FC0" w:rsidRDefault="000C773B" w:rsidP="001C227A">
            <w:pPr>
              <w:spacing w:line="360" w:lineRule="auto"/>
              <w:ind w:firstLineChars="200" w:firstLine="480"/>
              <w:rPr>
                <w:sz w:val="24"/>
              </w:rPr>
            </w:pPr>
            <w:r w:rsidRPr="00283FC0">
              <w:rPr>
                <w:sz w:val="24"/>
              </w:rPr>
              <w:t>（</w:t>
            </w:r>
            <w:r w:rsidRPr="00283FC0">
              <w:rPr>
                <w:rFonts w:hint="eastAsia"/>
                <w:sz w:val="24"/>
              </w:rPr>
              <w:t>二</w:t>
            </w:r>
            <w:r w:rsidRPr="00283FC0">
              <w:rPr>
                <w:sz w:val="24"/>
              </w:rPr>
              <w:t>）</w:t>
            </w:r>
            <w:r w:rsidRPr="00283FC0">
              <w:rPr>
                <w:rFonts w:hint="eastAsia"/>
                <w:sz w:val="24"/>
              </w:rPr>
              <w:t>环境影响评价工作过程概述</w:t>
            </w:r>
          </w:p>
          <w:p w14:paraId="3BA9D96A" w14:textId="712A9C80" w:rsidR="00B76FCB" w:rsidRPr="00283FC0" w:rsidRDefault="000C773B" w:rsidP="001C227A">
            <w:pPr>
              <w:spacing w:line="360" w:lineRule="auto"/>
              <w:ind w:firstLineChars="200" w:firstLine="480"/>
              <w:rPr>
                <w:sz w:val="24"/>
              </w:rPr>
            </w:pPr>
            <w:r w:rsidRPr="00283FC0">
              <w:rPr>
                <w:sz w:val="24"/>
              </w:rPr>
              <w:t>根据《中华人民共和国环境影响评价法》、《建设项目环境保护管理条例》和《建设</w:t>
            </w:r>
            <w:r w:rsidRPr="00283FC0">
              <w:rPr>
                <w:sz w:val="24"/>
              </w:rPr>
              <w:lastRenderedPageBreak/>
              <w:t>项目环境影响评价分类管理名录》等法律法规的规定和环境保护行政主管部门的要求，</w:t>
            </w:r>
            <w:r w:rsidR="00C5191B" w:rsidRPr="00283FC0">
              <w:rPr>
                <w:sz w:val="24"/>
              </w:rPr>
              <w:t>长庆石化</w:t>
            </w:r>
            <w:r w:rsidR="00C5191B" w:rsidRPr="00283FC0">
              <w:rPr>
                <w:rFonts w:hint="eastAsia"/>
                <w:sz w:val="24"/>
              </w:rPr>
              <w:t>天然</w:t>
            </w:r>
            <w:r w:rsidR="00C5191B" w:rsidRPr="00283FC0">
              <w:rPr>
                <w:sz w:val="24"/>
              </w:rPr>
              <w:t>气</w:t>
            </w:r>
            <w:r w:rsidR="00BE2299">
              <w:rPr>
                <w:rFonts w:hint="eastAsia"/>
                <w:sz w:val="24"/>
              </w:rPr>
              <w:t>供气项目</w:t>
            </w:r>
            <w:r w:rsidRPr="00283FC0">
              <w:rPr>
                <w:sz w:val="24"/>
              </w:rPr>
              <w:t>需实施环境影响评价，并编制环境影响报告表。为此，</w:t>
            </w:r>
            <w:r w:rsidR="00C5191B" w:rsidRPr="00283FC0">
              <w:rPr>
                <w:sz w:val="24"/>
              </w:rPr>
              <w:t>长庆石化</w:t>
            </w:r>
            <w:r w:rsidR="00C5191B" w:rsidRPr="00283FC0">
              <w:rPr>
                <w:rFonts w:hint="eastAsia"/>
                <w:sz w:val="24"/>
              </w:rPr>
              <w:t>公司</w:t>
            </w:r>
            <w:r w:rsidRPr="00283FC0">
              <w:rPr>
                <w:sz w:val="24"/>
              </w:rPr>
              <w:t>于</w:t>
            </w:r>
            <w:r w:rsidRPr="00283FC0">
              <w:rPr>
                <w:sz w:val="24"/>
              </w:rPr>
              <w:t>201</w:t>
            </w:r>
            <w:r w:rsidR="00763A54" w:rsidRPr="00283FC0">
              <w:rPr>
                <w:rFonts w:hint="eastAsia"/>
                <w:sz w:val="24"/>
              </w:rPr>
              <w:t>8</w:t>
            </w:r>
            <w:r w:rsidRPr="00283FC0">
              <w:rPr>
                <w:sz w:val="24"/>
              </w:rPr>
              <w:t>年</w:t>
            </w:r>
            <w:r w:rsidR="00C5191B" w:rsidRPr="00283FC0">
              <w:rPr>
                <w:rFonts w:hint="eastAsia"/>
                <w:sz w:val="24"/>
              </w:rPr>
              <w:t>5</w:t>
            </w:r>
            <w:r w:rsidRPr="00283FC0">
              <w:rPr>
                <w:sz w:val="24"/>
              </w:rPr>
              <w:t>月</w:t>
            </w:r>
            <w:r w:rsidR="00283FC0" w:rsidRPr="00283FC0">
              <w:rPr>
                <w:rFonts w:hint="eastAsia"/>
                <w:sz w:val="24"/>
              </w:rPr>
              <w:t>10</w:t>
            </w:r>
            <w:r w:rsidRPr="00283FC0">
              <w:rPr>
                <w:sz w:val="24"/>
              </w:rPr>
              <w:t>日委托中</w:t>
            </w:r>
            <w:proofErr w:type="gramStart"/>
            <w:r w:rsidRPr="00283FC0">
              <w:rPr>
                <w:sz w:val="24"/>
              </w:rPr>
              <w:t>圣环境</w:t>
            </w:r>
            <w:proofErr w:type="gramEnd"/>
            <w:r w:rsidRPr="00283FC0">
              <w:rPr>
                <w:sz w:val="24"/>
              </w:rPr>
              <w:t>科技发展有限公司实施该项目环境影响评价</w:t>
            </w:r>
            <w:r w:rsidRPr="00283FC0">
              <w:rPr>
                <w:rFonts w:hint="eastAsia"/>
                <w:sz w:val="24"/>
              </w:rPr>
              <w:t>，委托书见附件</w:t>
            </w:r>
            <w:r w:rsidR="00EC6CCF" w:rsidRPr="00283FC0">
              <w:rPr>
                <w:rFonts w:hint="eastAsia"/>
                <w:sz w:val="24"/>
              </w:rPr>
              <w:t>1</w:t>
            </w:r>
            <w:r w:rsidRPr="00283FC0">
              <w:rPr>
                <w:sz w:val="24"/>
              </w:rPr>
              <w:t>。</w:t>
            </w:r>
          </w:p>
          <w:p w14:paraId="7E0682CF" w14:textId="0C7532BE" w:rsidR="00B76FCB" w:rsidRPr="00283FC0" w:rsidRDefault="000C773B" w:rsidP="001C227A">
            <w:pPr>
              <w:spacing w:line="360" w:lineRule="auto"/>
              <w:ind w:firstLineChars="200" w:firstLine="480"/>
              <w:rPr>
                <w:sz w:val="24"/>
              </w:rPr>
            </w:pPr>
            <w:r w:rsidRPr="00283FC0">
              <w:rPr>
                <w:sz w:val="24"/>
              </w:rPr>
              <w:t>接受委托后评价单位迅速成立了项目组，在收集、研究了项目相关资料的基础上，于</w:t>
            </w:r>
            <w:r w:rsidRPr="00283FC0">
              <w:rPr>
                <w:sz w:val="24"/>
              </w:rPr>
              <w:t>201</w:t>
            </w:r>
            <w:r w:rsidR="00763A54" w:rsidRPr="00283FC0">
              <w:rPr>
                <w:rFonts w:hint="eastAsia"/>
                <w:sz w:val="24"/>
              </w:rPr>
              <w:t>8</w:t>
            </w:r>
            <w:r w:rsidRPr="00283FC0">
              <w:rPr>
                <w:sz w:val="24"/>
              </w:rPr>
              <w:t>年</w:t>
            </w:r>
            <w:r w:rsidR="0086226C">
              <w:rPr>
                <w:rFonts w:hint="eastAsia"/>
                <w:sz w:val="24"/>
              </w:rPr>
              <w:t>5</w:t>
            </w:r>
            <w:r w:rsidRPr="00283FC0">
              <w:rPr>
                <w:sz w:val="24"/>
              </w:rPr>
              <w:t>月</w:t>
            </w:r>
            <w:r w:rsidR="0086226C">
              <w:rPr>
                <w:rFonts w:hint="eastAsia"/>
                <w:sz w:val="24"/>
              </w:rPr>
              <w:t>15</w:t>
            </w:r>
            <w:r w:rsidRPr="00283FC0">
              <w:rPr>
                <w:sz w:val="24"/>
              </w:rPr>
              <w:t>日实施现场调查</w:t>
            </w:r>
            <w:r w:rsidRPr="006638F2">
              <w:rPr>
                <w:sz w:val="24"/>
              </w:rPr>
              <w:t>，</w:t>
            </w:r>
            <w:r w:rsidR="004F2950" w:rsidRPr="006638F2">
              <w:rPr>
                <w:rFonts w:hint="eastAsia"/>
                <w:sz w:val="24"/>
              </w:rPr>
              <w:t>201</w:t>
            </w:r>
            <w:r w:rsidR="00763A54" w:rsidRPr="006638F2">
              <w:rPr>
                <w:rFonts w:hint="eastAsia"/>
                <w:sz w:val="24"/>
              </w:rPr>
              <w:t>8</w:t>
            </w:r>
            <w:r w:rsidR="004F2950" w:rsidRPr="006638F2">
              <w:rPr>
                <w:rFonts w:hint="eastAsia"/>
                <w:sz w:val="24"/>
              </w:rPr>
              <w:t>年</w:t>
            </w:r>
            <w:r w:rsidR="0086226C">
              <w:rPr>
                <w:rFonts w:hint="eastAsia"/>
                <w:sz w:val="24"/>
              </w:rPr>
              <w:t>6</w:t>
            </w:r>
            <w:r w:rsidR="004F2950" w:rsidRPr="006638F2">
              <w:rPr>
                <w:rFonts w:hint="eastAsia"/>
                <w:sz w:val="24"/>
              </w:rPr>
              <w:t>月</w:t>
            </w:r>
            <w:r w:rsidR="0086226C">
              <w:rPr>
                <w:rFonts w:hint="eastAsia"/>
                <w:sz w:val="24"/>
              </w:rPr>
              <w:t>6</w:t>
            </w:r>
            <w:r w:rsidR="004F2950" w:rsidRPr="006638F2">
              <w:rPr>
                <w:rFonts w:hint="eastAsia"/>
                <w:sz w:val="24"/>
              </w:rPr>
              <w:t>日委托陕西</w:t>
            </w:r>
            <w:r w:rsidR="0086226C">
              <w:rPr>
                <w:rFonts w:hint="eastAsia"/>
                <w:sz w:val="24"/>
              </w:rPr>
              <w:t>浦安环境</w:t>
            </w:r>
            <w:r w:rsidR="004F2950" w:rsidRPr="006638F2">
              <w:rPr>
                <w:rFonts w:hint="eastAsia"/>
                <w:sz w:val="24"/>
              </w:rPr>
              <w:t>检测</w:t>
            </w:r>
            <w:r w:rsidR="0086226C">
              <w:rPr>
                <w:rFonts w:hint="eastAsia"/>
                <w:sz w:val="24"/>
              </w:rPr>
              <w:t>技术</w:t>
            </w:r>
            <w:r w:rsidR="004F2950" w:rsidRPr="006638F2">
              <w:rPr>
                <w:rFonts w:hint="eastAsia"/>
                <w:sz w:val="24"/>
              </w:rPr>
              <w:t>有限公司对</w:t>
            </w:r>
            <w:r w:rsidR="00763A54" w:rsidRPr="006638F2">
              <w:rPr>
                <w:rFonts w:hint="eastAsia"/>
                <w:sz w:val="24"/>
              </w:rPr>
              <w:t>项目场地环境现状进行监测</w:t>
            </w:r>
            <w:r w:rsidR="004F2950" w:rsidRPr="006638F2">
              <w:rPr>
                <w:rFonts w:hint="eastAsia"/>
                <w:sz w:val="24"/>
              </w:rPr>
              <w:t>，于</w:t>
            </w:r>
            <w:r w:rsidRPr="006638F2">
              <w:rPr>
                <w:sz w:val="24"/>
              </w:rPr>
              <w:t>2</w:t>
            </w:r>
            <w:r w:rsidRPr="00283FC0">
              <w:rPr>
                <w:sz w:val="24"/>
              </w:rPr>
              <w:t>0</w:t>
            </w:r>
            <w:r w:rsidRPr="00283FC0">
              <w:rPr>
                <w:rFonts w:hint="eastAsia"/>
                <w:sz w:val="24"/>
              </w:rPr>
              <w:t>1</w:t>
            </w:r>
            <w:r w:rsidR="00ED411D" w:rsidRPr="00283FC0">
              <w:rPr>
                <w:rFonts w:hint="eastAsia"/>
                <w:sz w:val="24"/>
              </w:rPr>
              <w:t>8</w:t>
            </w:r>
            <w:r w:rsidRPr="00283FC0">
              <w:rPr>
                <w:sz w:val="24"/>
              </w:rPr>
              <w:t>年</w:t>
            </w:r>
            <w:r w:rsidR="00283FC0" w:rsidRPr="00283FC0">
              <w:rPr>
                <w:rFonts w:hint="eastAsia"/>
                <w:sz w:val="24"/>
              </w:rPr>
              <w:t>5</w:t>
            </w:r>
            <w:r w:rsidRPr="00283FC0">
              <w:rPr>
                <w:sz w:val="24"/>
              </w:rPr>
              <w:t>月</w:t>
            </w:r>
            <w:r w:rsidR="00ED411D" w:rsidRPr="00283FC0">
              <w:rPr>
                <w:rFonts w:hint="eastAsia"/>
                <w:sz w:val="24"/>
              </w:rPr>
              <w:t>2</w:t>
            </w:r>
            <w:r w:rsidR="00283FC0" w:rsidRPr="00283FC0">
              <w:rPr>
                <w:rFonts w:hint="eastAsia"/>
                <w:sz w:val="24"/>
              </w:rPr>
              <w:t>0</w:t>
            </w:r>
            <w:r w:rsidRPr="00283FC0">
              <w:rPr>
                <w:sz w:val="24"/>
              </w:rPr>
              <w:t>日</w:t>
            </w:r>
            <w:r w:rsidRPr="00283FC0">
              <w:rPr>
                <w:rFonts w:hint="eastAsia"/>
                <w:sz w:val="24"/>
              </w:rPr>
              <w:t>完成了</w:t>
            </w:r>
            <w:r w:rsidR="007E579A" w:rsidRPr="00283FC0">
              <w:rPr>
                <w:rFonts w:hint="eastAsia"/>
                <w:sz w:val="24"/>
              </w:rPr>
              <w:t>《</w:t>
            </w:r>
            <w:r w:rsidR="00283FC0" w:rsidRPr="00283FC0">
              <w:rPr>
                <w:sz w:val="24"/>
              </w:rPr>
              <w:t>长庆石化</w:t>
            </w:r>
            <w:r w:rsidR="00283FC0" w:rsidRPr="00283FC0">
              <w:rPr>
                <w:rFonts w:hint="eastAsia"/>
                <w:sz w:val="24"/>
              </w:rPr>
              <w:t>天然</w:t>
            </w:r>
            <w:r w:rsidR="00283FC0" w:rsidRPr="00283FC0">
              <w:rPr>
                <w:sz w:val="24"/>
              </w:rPr>
              <w:t>气</w:t>
            </w:r>
            <w:r w:rsidR="00297351">
              <w:rPr>
                <w:rFonts w:hint="eastAsia"/>
                <w:sz w:val="24"/>
              </w:rPr>
              <w:t>供气项目</w:t>
            </w:r>
            <w:r w:rsidR="00283FC0" w:rsidRPr="00283FC0">
              <w:rPr>
                <w:rFonts w:hint="eastAsia"/>
                <w:sz w:val="24"/>
              </w:rPr>
              <w:t>环境影响</w:t>
            </w:r>
            <w:r w:rsidR="007E579A" w:rsidRPr="00283FC0">
              <w:rPr>
                <w:rFonts w:hint="eastAsia"/>
                <w:sz w:val="24"/>
              </w:rPr>
              <w:t>报告表》（送审稿）</w:t>
            </w:r>
            <w:r w:rsidR="00E91C9F">
              <w:rPr>
                <w:rFonts w:hint="eastAsia"/>
                <w:sz w:val="24"/>
              </w:rPr>
              <w:t>；</w:t>
            </w:r>
            <w:r w:rsidR="00E91C9F" w:rsidRPr="00FB6F24">
              <w:rPr>
                <w:color w:val="000000"/>
                <w:sz w:val="24"/>
                <w:szCs w:val="32"/>
                <w:lang w:val="zh-CN"/>
              </w:rPr>
              <w:t>2018</w:t>
            </w:r>
            <w:r w:rsidR="00E91C9F" w:rsidRPr="00FB6F24">
              <w:rPr>
                <w:color w:val="000000"/>
                <w:sz w:val="24"/>
                <w:szCs w:val="32"/>
                <w:lang w:val="zh-CN"/>
              </w:rPr>
              <w:t>年</w:t>
            </w:r>
            <w:r w:rsidR="00E91C9F">
              <w:rPr>
                <w:rFonts w:hint="eastAsia"/>
                <w:color w:val="000000"/>
                <w:sz w:val="24"/>
                <w:szCs w:val="32"/>
                <w:lang w:val="zh-CN"/>
              </w:rPr>
              <w:t>7</w:t>
            </w:r>
            <w:r w:rsidR="00E91C9F" w:rsidRPr="00FB6F24">
              <w:rPr>
                <w:color w:val="000000"/>
                <w:sz w:val="24"/>
                <w:szCs w:val="32"/>
                <w:lang w:val="zh-CN"/>
              </w:rPr>
              <w:t>月</w:t>
            </w:r>
            <w:r w:rsidR="00E91C9F">
              <w:rPr>
                <w:rFonts w:hint="eastAsia"/>
                <w:color w:val="000000"/>
                <w:sz w:val="24"/>
                <w:szCs w:val="32"/>
                <w:lang w:val="zh-CN"/>
              </w:rPr>
              <w:t>12</w:t>
            </w:r>
            <w:r w:rsidR="00E91C9F" w:rsidRPr="00FB6F24">
              <w:rPr>
                <w:color w:val="000000"/>
                <w:sz w:val="24"/>
                <w:szCs w:val="32"/>
                <w:lang w:val="zh-CN"/>
              </w:rPr>
              <w:t>日，</w:t>
            </w:r>
            <w:r w:rsidR="00E91C9F">
              <w:rPr>
                <w:rFonts w:hint="eastAsia"/>
                <w:color w:val="000000"/>
                <w:sz w:val="24"/>
                <w:szCs w:val="32"/>
                <w:lang w:val="zh-CN"/>
              </w:rPr>
              <w:t>由西咸新区秦汉新城行政审批与政务服务局主持，在咸阳市召开技术评审会，</w:t>
            </w:r>
            <w:r w:rsidR="00E91C9F" w:rsidRPr="00FB6F24">
              <w:rPr>
                <w:color w:val="000000"/>
                <w:sz w:val="24"/>
                <w:szCs w:val="32"/>
                <w:lang w:val="zh-CN"/>
              </w:rPr>
              <w:t>会后评价</w:t>
            </w:r>
            <w:r w:rsidR="00E91C9F">
              <w:rPr>
                <w:color w:val="000000"/>
                <w:sz w:val="24"/>
                <w:szCs w:val="32"/>
                <w:lang w:val="zh-CN"/>
              </w:rPr>
              <w:t>单位根据</w:t>
            </w:r>
            <w:r w:rsidR="00E91C9F" w:rsidRPr="00FB6F24">
              <w:rPr>
                <w:color w:val="000000"/>
                <w:sz w:val="24"/>
                <w:szCs w:val="32"/>
                <w:lang w:val="zh-CN"/>
              </w:rPr>
              <w:t>评审专家意见对报告进行了修改完善，形成了</w:t>
            </w:r>
            <w:r w:rsidR="00E91C9F" w:rsidRPr="00283FC0">
              <w:rPr>
                <w:rFonts w:hint="eastAsia"/>
                <w:sz w:val="24"/>
              </w:rPr>
              <w:t>《</w:t>
            </w:r>
            <w:r w:rsidR="00E91C9F" w:rsidRPr="00283FC0">
              <w:rPr>
                <w:sz w:val="24"/>
              </w:rPr>
              <w:t>长庆石化</w:t>
            </w:r>
            <w:r w:rsidR="00E91C9F" w:rsidRPr="00283FC0">
              <w:rPr>
                <w:rFonts w:hint="eastAsia"/>
                <w:sz w:val="24"/>
              </w:rPr>
              <w:t>天然</w:t>
            </w:r>
            <w:r w:rsidR="00E91C9F" w:rsidRPr="00283FC0">
              <w:rPr>
                <w:sz w:val="24"/>
              </w:rPr>
              <w:t>气</w:t>
            </w:r>
            <w:r w:rsidR="00E91C9F">
              <w:rPr>
                <w:rFonts w:hint="eastAsia"/>
                <w:sz w:val="24"/>
              </w:rPr>
              <w:t>供气项目</w:t>
            </w:r>
            <w:r w:rsidR="00E91C9F" w:rsidRPr="00283FC0">
              <w:rPr>
                <w:rFonts w:hint="eastAsia"/>
                <w:sz w:val="24"/>
              </w:rPr>
              <w:t>环境影响报告表》（</w:t>
            </w:r>
            <w:r w:rsidR="00E91C9F">
              <w:rPr>
                <w:rFonts w:hint="eastAsia"/>
                <w:sz w:val="24"/>
              </w:rPr>
              <w:t>报批</w:t>
            </w:r>
            <w:r w:rsidR="00E91C9F" w:rsidRPr="00283FC0">
              <w:rPr>
                <w:rFonts w:hint="eastAsia"/>
                <w:sz w:val="24"/>
              </w:rPr>
              <w:t>稿）</w:t>
            </w:r>
            <w:r w:rsidR="00E91C9F">
              <w:rPr>
                <w:rFonts w:hint="eastAsia"/>
                <w:sz w:val="24"/>
              </w:rPr>
              <w:t>。</w:t>
            </w:r>
          </w:p>
          <w:p w14:paraId="5AD52E17" w14:textId="77777777" w:rsidR="00B76FCB" w:rsidRPr="000A71C7" w:rsidRDefault="000C773B" w:rsidP="001C227A">
            <w:pPr>
              <w:pStyle w:val="15"/>
              <w:ind w:firstLine="480"/>
              <w:rPr>
                <w:kern w:val="2"/>
                <w:szCs w:val="24"/>
                <w:lang w:val="en-US"/>
              </w:rPr>
            </w:pPr>
            <w:r w:rsidRPr="000A71C7">
              <w:rPr>
                <w:kern w:val="2"/>
                <w:szCs w:val="24"/>
                <w:lang w:val="en-US"/>
              </w:rPr>
              <w:t>（</w:t>
            </w:r>
            <w:r w:rsidRPr="000A71C7">
              <w:rPr>
                <w:rFonts w:hint="eastAsia"/>
                <w:kern w:val="2"/>
                <w:szCs w:val="24"/>
                <w:lang w:val="en-US"/>
              </w:rPr>
              <w:t>三</w:t>
            </w:r>
            <w:r w:rsidRPr="000A71C7">
              <w:rPr>
                <w:kern w:val="2"/>
                <w:szCs w:val="24"/>
                <w:lang w:val="en-US"/>
              </w:rPr>
              <w:t>）</w:t>
            </w:r>
            <w:r w:rsidRPr="000A71C7">
              <w:rPr>
                <w:rFonts w:hint="eastAsia"/>
                <w:kern w:val="2"/>
                <w:szCs w:val="24"/>
                <w:lang w:val="en-US"/>
              </w:rPr>
              <w:t>分析判定</w:t>
            </w:r>
            <w:r w:rsidR="00ED5340" w:rsidRPr="000A71C7">
              <w:rPr>
                <w:rFonts w:hint="eastAsia"/>
                <w:kern w:val="2"/>
                <w:szCs w:val="24"/>
                <w:lang w:val="en-US"/>
              </w:rPr>
              <w:t>相关情况</w:t>
            </w:r>
          </w:p>
          <w:p w14:paraId="5E8C3DB9" w14:textId="776B9D0E" w:rsidR="004C0667" w:rsidRPr="00DD1099" w:rsidRDefault="00283FC0" w:rsidP="001C227A">
            <w:pPr>
              <w:pStyle w:val="15"/>
              <w:ind w:firstLine="480"/>
              <w:rPr>
                <w:kern w:val="2"/>
                <w:szCs w:val="24"/>
                <w:lang w:val="en-US"/>
              </w:rPr>
            </w:pPr>
            <w:r w:rsidRPr="000A71C7">
              <w:rPr>
                <w:rFonts w:hint="eastAsia"/>
                <w:kern w:val="2"/>
                <w:szCs w:val="24"/>
                <w:lang w:val="en-US"/>
              </w:rPr>
              <w:t>本项目属于《产业结构调整指导目录（</w:t>
            </w:r>
            <w:r w:rsidRPr="000A71C7">
              <w:rPr>
                <w:rFonts w:hint="eastAsia"/>
                <w:kern w:val="2"/>
                <w:szCs w:val="24"/>
                <w:lang w:val="en-US"/>
              </w:rPr>
              <w:t>2013</w:t>
            </w:r>
            <w:r w:rsidRPr="000A71C7">
              <w:rPr>
                <w:rFonts w:hint="eastAsia"/>
                <w:kern w:val="2"/>
                <w:szCs w:val="24"/>
                <w:lang w:val="en-US"/>
              </w:rPr>
              <w:t>年）》</w:t>
            </w:r>
            <w:r w:rsidR="000A71C7" w:rsidRPr="000A71C7">
              <w:rPr>
                <w:rFonts w:hint="eastAsia"/>
                <w:kern w:val="2"/>
                <w:szCs w:val="24"/>
                <w:lang w:val="en-US"/>
              </w:rPr>
              <w:t>鼓励类中第七条，即“原油、天然气、液</w:t>
            </w:r>
            <w:r w:rsidR="000A71C7" w:rsidRPr="00DD1099">
              <w:rPr>
                <w:rFonts w:hint="eastAsia"/>
                <w:kern w:val="2"/>
                <w:szCs w:val="24"/>
                <w:lang w:val="en-US"/>
              </w:rPr>
              <w:t>化石油气、成品油的储运及管道输送设施及网络建设”，符合当前产业政策的要求。</w:t>
            </w:r>
            <w:r w:rsidR="004C0667">
              <w:rPr>
                <w:rFonts w:hint="eastAsia"/>
                <w:kern w:val="2"/>
                <w:szCs w:val="24"/>
                <w:lang w:val="en-US"/>
              </w:rPr>
              <w:t>本项目管线选线符合</w:t>
            </w:r>
            <w:r w:rsidR="004C0667">
              <w:rPr>
                <w:color w:val="000000"/>
              </w:rPr>
              <w:t>《输气管道工程设计规范》（</w:t>
            </w:r>
            <w:r w:rsidR="004C0667">
              <w:rPr>
                <w:color w:val="000000"/>
              </w:rPr>
              <w:t>GB50251-2015</w:t>
            </w:r>
            <w:r w:rsidR="004C0667">
              <w:rPr>
                <w:color w:val="000000"/>
              </w:rPr>
              <w:t>）线路选择</w:t>
            </w:r>
            <w:r w:rsidR="004C0667">
              <w:rPr>
                <w:rFonts w:hint="eastAsia"/>
                <w:color w:val="000000"/>
              </w:rPr>
              <w:t>要求，站场选址位于长庆厂区内预留用地内，选址选线合理。本项目选址选线见图</w:t>
            </w:r>
            <w:r w:rsidR="004C0667">
              <w:rPr>
                <w:rFonts w:hint="eastAsia"/>
                <w:color w:val="000000"/>
              </w:rPr>
              <w:t>2</w:t>
            </w:r>
            <w:r w:rsidR="004C0667">
              <w:rPr>
                <w:rFonts w:hint="eastAsia"/>
                <w:color w:val="000000"/>
              </w:rPr>
              <w:t>。</w:t>
            </w:r>
          </w:p>
          <w:p w14:paraId="622D2C8C" w14:textId="77777777" w:rsidR="00B76FCB" w:rsidRPr="00DD1099" w:rsidRDefault="000C773B" w:rsidP="00DD1099">
            <w:pPr>
              <w:snapToGrid w:val="0"/>
              <w:spacing w:line="360" w:lineRule="auto"/>
              <w:rPr>
                <w:b/>
                <w:sz w:val="24"/>
              </w:rPr>
            </w:pPr>
            <w:r w:rsidRPr="00DD1099">
              <w:rPr>
                <w:b/>
                <w:sz w:val="24"/>
              </w:rPr>
              <w:t>工程内容及规模：</w:t>
            </w:r>
          </w:p>
          <w:p w14:paraId="7A12EBF8" w14:textId="77777777" w:rsidR="00B76FCB" w:rsidRPr="00DD1099" w:rsidRDefault="000C773B" w:rsidP="00DD1099">
            <w:pPr>
              <w:snapToGrid w:val="0"/>
              <w:spacing w:line="360" w:lineRule="auto"/>
              <w:rPr>
                <w:b/>
                <w:sz w:val="24"/>
              </w:rPr>
            </w:pPr>
            <w:r w:rsidRPr="00DD1099">
              <w:rPr>
                <w:b/>
                <w:sz w:val="24"/>
              </w:rPr>
              <w:t>一、项目概况</w:t>
            </w:r>
          </w:p>
          <w:p w14:paraId="42F385A0" w14:textId="77777777" w:rsidR="00B76FCB" w:rsidRPr="000A71C7" w:rsidRDefault="000C773B" w:rsidP="00DD1099">
            <w:pPr>
              <w:snapToGrid w:val="0"/>
              <w:spacing w:line="360" w:lineRule="auto"/>
              <w:ind w:firstLineChars="200" w:firstLine="482"/>
              <w:rPr>
                <w:b/>
                <w:sz w:val="24"/>
              </w:rPr>
            </w:pPr>
            <w:r w:rsidRPr="000A71C7">
              <w:rPr>
                <w:b/>
                <w:sz w:val="24"/>
              </w:rPr>
              <w:t>1</w:t>
            </w:r>
            <w:r w:rsidRPr="000A71C7">
              <w:rPr>
                <w:b/>
                <w:sz w:val="24"/>
              </w:rPr>
              <w:t>、项目基本情况</w:t>
            </w:r>
          </w:p>
          <w:p w14:paraId="12FB3659" w14:textId="6D58FF13" w:rsidR="000A71C7" w:rsidRPr="00297351" w:rsidRDefault="000C773B" w:rsidP="00DD1099">
            <w:pPr>
              <w:pStyle w:val="15"/>
              <w:snapToGrid w:val="0"/>
              <w:ind w:firstLine="480"/>
            </w:pPr>
            <w:r w:rsidRPr="000A71C7">
              <w:rPr>
                <w:kern w:val="2"/>
                <w:szCs w:val="24"/>
                <w:lang w:val="en-US"/>
              </w:rPr>
              <w:t>项目名称：</w:t>
            </w:r>
            <w:r w:rsidR="00297351" w:rsidRPr="00283FC0">
              <w:t>长庆石化</w:t>
            </w:r>
            <w:r w:rsidR="00297351" w:rsidRPr="00283FC0">
              <w:rPr>
                <w:rFonts w:hint="eastAsia"/>
              </w:rPr>
              <w:t>天然</w:t>
            </w:r>
            <w:r w:rsidR="00297351" w:rsidRPr="00283FC0">
              <w:t>气</w:t>
            </w:r>
            <w:r w:rsidR="00297351">
              <w:rPr>
                <w:rFonts w:hint="eastAsia"/>
              </w:rPr>
              <w:t>供气项目</w:t>
            </w:r>
          </w:p>
          <w:p w14:paraId="03A7F0A6" w14:textId="4A60C2A2" w:rsidR="00B76FCB" w:rsidRPr="00297351" w:rsidRDefault="00712356" w:rsidP="00DD1099">
            <w:pPr>
              <w:pStyle w:val="15"/>
              <w:snapToGrid w:val="0"/>
              <w:ind w:firstLine="480"/>
              <w:rPr>
                <w:kern w:val="2"/>
                <w:szCs w:val="24"/>
                <w:lang w:val="en-US"/>
              </w:rPr>
            </w:pPr>
            <w:r w:rsidRPr="00297351">
              <w:rPr>
                <w:rFonts w:hint="eastAsia"/>
                <w:kern w:val="2"/>
                <w:szCs w:val="24"/>
                <w:lang w:val="en-US"/>
              </w:rPr>
              <w:t>项目</w:t>
            </w:r>
            <w:r w:rsidR="000C773B" w:rsidRPr="00297351">
              <w:rPr>
                <w:kern w:val="2"/>
                <w:szCs w:val="24"/>
                <w:lang w:val="en-US"/>
              </w:rPr>
              <w:t>性质：</w:t>
            </w:r>
            <w:r w:rsidR="00F73CFF" w:rsidRPr="00297351">
              <w:rPr>
                <w:rFonts w:hint="eastAsia"/>
                <w:kern w:val="2"/>
                <w:szCs w:val="24"/>
                <w:lang w:val="en-US"/>
              </w:rPr>
              <w:t>新建</w:t>
            </w:r>
          </w:p>
          <w:p w14:paraId="5CC7C3EE" w14:textId="2E2E1AB7" w:rsidR="00B76FCB" w:rsidRPr="000A71C7" w:rsidRDefault="000C773B" w:rsidP="00DD1099">
            <w:pPr>
              <w:pStyle w:val="15"/>
              <w:snapToGrid w:val="0"/>
              <w:ind w:firstLine="480"/>
              <w:rPr>
                <w:kern w:val="2"/>
                <w:szCs w:val="24"/>
                <w:lang w:val="en-US"/>
              </w:rPr>
            </w:pPr>
            <w:r w:rsidRPr="000A71C7">
              <w:rPr>
                <w:kern w:val="2"/>
                <w:szCs w:val="24"/>
                <w:lang w:val="en-US"/>
              </w:rPr>
              <w:t>建设单位：</w:t>
            </w:r>
            <w:r w:rsidR="000A71C7" w:rsidRPr="000A71C7">
              <w:rPr>
                <w:rFonts w:hint="eastAsia"/>
              </w:rPr>
              <w:t>中国石油天然气股份有限公司长庆石化分公司</w:t>
            </w:r>
          </w:p>
          <w:p w14:paraId="37FB5042" w14:textId="77777777" w:rsidR="000A71C7" w:rsidRPr="000A71C7" w:rsidRDefault="000C773B" w:rsidP="00DD1099">
            <w:pPr>
              <w:pStyle w:val="15"/>
              <w:snapToGrid w:val="0"/>
              <w:ind w:firstLine="480"/>
              <w:rPr>
                <w:lang w:val="zh-CN"/>
              </w:rPr>
            </w:pPr>
            <w:r w:rsidRPr="000A71C7">
              <w:rPr>
                <w:kern w:val="2"/>
                <w:szCs w:val="24"/>
                <w:lang w:val="en-US"/>
              </w:rPr>
              <w:t>建设地点：</w:t>
            </w:r>
            <w:r w:rsidR="000A71C7" w:rsidRPr="000A71C7">
              <w:rPr>
                <w:lang w:val="zh-CN"/>
              </w:rPr>
              <w:t>陕西省咸阳市渭城区</w:t>
            </w:r>
            <w:r w:rsidR="000A71C7" w:rsidRPr="000A71C7">
              <w:rPr>
                <w:rFonts w:hint="eastAsia"/>
                <w:lang w:val="zh-CN"/>
              </w:rPr>
              <w:t>金旭路</w:t>
            </w:r>
          </w:p>
          <w:p w14:paraId="7F0D4E09" w14:textId="542A9C44" w:rsidR="000A71C7" w:rsidRPr="000A71C7" w:rsidRDefault="000C773B" w:rsidP="00DD1099">
            <w:pPr>
              <w:pStyle w:val="15"/>
              <w:snapToGrid w:val="0"/>
              <w:ind w:firstLine="480"/>
              <w:rPr>
                <w:kern w:val="2"/>
                <w:szCs w:val="24"/>
                <w:lang w:val="en-US"/>
              </w:rPr>
            </w:pPr>
            <w:r w:rsidRPr="000A71C7">
              <w:rPr>
                <w:kern w:val="2"/>
                <w:szCs w:val="24"/>
                <w:lang w:val="en-US"/>
              </w:rPr>
              <w:t>建设内容：</w:t>
            </w:r>
            <w:r w:rsidR="000A71C7" w:rsidRPr="000A71C7">
              <w:rPr>
                <w:rFonts w:hint="eastAsia"/>
                <w:kern w:val="2"/>
                <w:szCs w:val="24"/>
                <w:lang w:val="en-US"/>
              </w:rPr>
              <w:t>建设天然气管线由</w:t>
            </w:r>
            <w:r w:rsidR="000A71C7" w:rsidRPr="000A71C7">
              <w:rPr>
                <w:rFonts w:hint="eastAsia"/>
              </w:rPr>
              <w:t>咸阳市天然气管网（高速</w:t>
            </w:r>
            <w:r w:rsidR="000A71C7" w:rsidRPr="000A71C7">
              <w:rPr>
                <w:rFonts w:hint="eastAsia"/>
              </w:rPr>
              <w:t>G70</w:t>
            </w:r>
            <w:r w:rsidR="000A71C7" w:rsidRPr="000A71C7">
              <w:rPr>
                <w:rFonts w:hint="eastAsia"/>
              </w:rPr>
              <w:t>与金旭路交叉口），止于长庆炼化厂厂区内部，线路长度约</w:t>
            </w:r>
            <w:r w:rsidR="000A71C7" w:rsidRPr="000A71C7">
              <w:rPr>
                <w:rFonts w:hint="eastAsia"/>
              </w:rPr>
              <w:t>3.76km</w:t>
            </w:r>
            <w:r w:rsidR="000A71C7" w:rsidRPr="000A71C7">
              <w:rPr>
                <w:rFonts w:hint="eastAsia"/>
              </w:rPr>
              <w:t>，包含站场</w:t>
            </w:r>
            <w:r w:rsidR="000A71C7" w:rsidRPr="000A71C7">
              <w:rPr>
                <w:rFonts w:hint="eastAsia"/>
              </w:rPr>
              <w:t>1</w:t>
            </w:r>
            <w:r w:rsidR="000A71C7" w:rsidRPr="000A71C7">
              <w:rPr>
                <w:rFonts w:hint="eastAsia"/>
              </w:rPr>
              <w:t>座和阀井</w:t>
            </w:r>
            <w:r w:rsidR="000A71C7" w:rsidRPr="000A71C7">
              <w:rPr>
                <w:rFonts w:hint="eastAsia"/>
              </w:rPr>
              <w:t>1</w:t>
            </w:r>
            <w:r w:rsidR="000A71C7" w:rsidRPr="000A71C7">
              <w:rPr>
                <w:rFonts w:hint="eastAsia"/>
              </w:rPr>
              <w:t>个。</w:t>
            </w:r>
            <w:r w:rsidR="000A71C7" w:rsidRPr="000A71C7">
              <w:rPr>
                <w:rFonts w:hint="eastAsia"/>
                <w:kern w:val="2"/>
                <w:szCs w:val="24"/>
                <w:lang w:val="en-US"/>
              </w:rPr>
              <w:t xml:space="preserve"> </w:t>
            </w:r>
          </w:p>
          <w:p w14:paraId="7B78EEFC" w14:textId="36127C45" w:rsidR="00B76FCB" w:rsidRPr="00DD1099" w:rsidRDefault="000C773B" w:rsidP="00DD1099">
            <w:pPr>
              <w:pStyle w:val="15"/>
              <w:snapToGrid w:val="0"/>
              <w:ind w:firstLine="480"/>
              <w:rPr>
                <w:kern w:val="2"/>
                <w:szCs w:val="24"/>
                <w:lang w:val="en-US"/>
              </w:rPr>
            </w:pPr>
            <w:r w:rsidRPr="000A71C7">
              <w:rPr>
                <w:kern w:val="2"/>
                <w:szCs w:val="24"/>
                <w:lang w:val="en-US"/>
              </w:rPr>
              <w:t>项目</w:t>
            </w:r>
            <w:r w:rsidR="00712356" w:rsidRPr="000A71C7">
              <w:rPr>
                <w:rFonts w:hint="eastAsia"/>
                <w:kern w:val="2"/>
                <w:szCs w:val="24"/>
                <w:lang w:val="en-US"/>
              </w:rPr>
              <w:t>投</w:t>
            </w:r>
            <w:r w:rsidR="00712356" w:rsidRPr="00DD1099">
              <w:rPr>
                <w:rFonts w:hint="eastAsia"/>
                <w:kern w:val="2"/>
                <w:szCs w:val="24"/>
                <w:lang w:val="en-US"/>
              </w:rPr>
              <w:t>资：</w:t>
            </w:r>
            <w:r w:rsidRPr="00DD1099">
              <w:rPr>
                <w:kern w:val="2"/>
                <w:szCs w:val="24"/>
                <w:lang w:val="en-US"/>
              </w:rPr>
              <w:t>总投资</w:t>
            </w:r>
            <w:r w:rsidR="000A71C7" w:rsidRPr="00DD1099">
              <w:rPr>
                <w:rFonts w:hint="eastAsia"/>
                <w:kern w:val="2"/>
                <w:szCs w:val="24"/>
                <w:lang w:val="en-US"/>
              </w:rPr>
              <w:t>3657</w:t>
            </w:r>
            <w:r w:rsidR="007E2A3C" w:rsidRPr="00DD1099">
              <w:rPr>
                <w:rFonts w:hint="eastAsia"/>
                <w:kern w:val="2"/>
                <w:szCs w:val="24"/>
                <w:lang w:val="en-US"/>
              </w:rPr>
              <w:t>万元</w:t>
            </w:r>
            <w:r w:rsidRPr="00DD1099">
              <w:rPr>
                <w:rFonts w:hint="eastAsia"/>
                <w:kern w:val="2"/>
                <w:szCs w:val="24"/>
                <w:lang w:val="en-US"/>
              </w:rPr>
              <w:t>，</w:t>
            </w:r>
            <w:r w:rsidRPr="00DD1099">
              <w:rPr>
                <w:kern w:val="2"/>
                <w:szCs w:val="24"/>
                <w:lang w:val="en-US"/>
              </w:rPr>
              <w:t>其中环保投资</w:t>
            </w:r>
            <w:r w:rsidR="00562BA1">
              <w:rPr>
                <w:rFonts w:hint="eastAsia"/>
                <w:kern w:val="2"/>
                <w:szCs w:val="24"/>
                <w:lang w:val="en-US"/>
              </w:rPr>
              <w:t>35</w:t>
            </w:r>
            <w:r w:rsidRPr="00DD1099">
              <w:rPr>
                <w:kern w:val="2"/>
                <w:szCs w:val="24"/>
                <w:lang w:val="en-US"/>
              </w:rPr>
              <w:t>万元，占总投资的</w:t>
            </w:r>
            <w:r w:rsidR="00BD7C95">
              <w:rPr>
                <w:rFonts w:hint="eastAsia"/>
                <w:kern w:val="2"/>
                <w:szCs w:val="24"/>
                <w:lang w:val="en-US"/>
              </w:rPr>
              <w:t>0.96</w:t>
            </w:r>
            <w:r w:rsidRPr="00DD1099">
              <w:rPr>
                <w:kern w:val="2"/>
                <w:szCs w:val="24"/>
                <w:lang w:val="en-US"/>
              </w:rPr>
              <w:t>%</w:t>
            </w:r>
            <w:r w:rsidR="00712356" w:rsidRPr="00DD1099">
              <w:rPr>
                <w:rFonts w:hint="eastAsia"/>
                <w:kern w:val="2"/>
                <w:szCs w:val="24"/>
                <w:lang w:val="en-US"/>
              </w:rPr>
              <w:t>；</w:t>
            </w:r>
          </w:p>
          <w:p w14:paraId="69752B96" w14:textId="19716AF6" w:rsidR="00712356" w:rsidRPr="00DD1099" w:rsidRDefault="00712356" w:rsidP="00DD1099">
            <w:pPr>
              <w:pStyle w:val="15"/>
              <w:snapToGrid w:val="0"/>
              <w:ind w:firstLine="480"/>
            </w:pPr>
            <w:proofErr w:type="gramStart"/>
            <w:r w:rsidRPr="00DD1099">
              <w:rPr>
                <w:rFonts w:hint="eastAsia"/>
              </w:rPr>
              <w:t>年操作</w:t>
            </w:r>
            <w:proofErr w:type="gramEnd"/>
            <w:r w:rsidRPr="00DD1099">
              <w:rPr>
                <w:rFonts w:hint="eastAsia"/>
              </w:rPr>
              <w:t>时数：</w:t>
            </w:r>
            <w:r w:rsidR="000A71C7" w:rsidRPr="00DD1099">
              <w:t>年工作天数取</w:t>
            </w:r>
            <w:r w:rsidR="000A71C7" w:rsidRPr="00DD1099">
              <w:t>350</w:t>
            </w:r>
            <w:r w:rsidR="000A71C7" w:rsidRPr="00DD1099">
              <w:t>天。</w:t>
            </w:r>
          </w:p>
          <w:p w14:paraId="4F161067" w14:textId="3D73ADB9" w:rsidR="00712356" w:rsidRPr="00DD1099" w:rsidRDefault="00712356" w:rsidP="00DD1099">
            <w:pPr>
              <w:snapToGrid w:val="0"/>
              <w:spacing w:line="360" w:lineRule="auto"/>
              <w:ind w:firstLineChars="200" w:firstLine="480"/>
              <w:rPr>
                <w:sz w:val="24"/>
              </w:rPr>
            </w:pPr>
            <w:r w:rsidRPr="00DD1099">
              <w:rPr>
                <w:sz w:val="24"/>
              </w:rPr>
              <w:t>占地面积：</w:t>
            </w:r>
            <w:r w:rsidR="000E604B" w:rsidRPr="00DD1099">
              <w:rPr>
                <w:rFonts w:hint="eastAsia"/>
                <w:sz w:val="24"/>
              </w:rPr>
              <w:t>本项目</w:t>
            </w:r>
            <w:r w:rsidR="000A71C7" w:rsidRPr="00DD1099">
              <w:rPr>
                <w:rFonts w:hint="eastAsia"/>
                <w:sz w:val="24"/>
              </w:rPr>
              <w:t>永久</w:t>
            </w:r>
            <w:r w:rsidR="000E604B" w:rsidRPr="00DD1099">
              <w:rPr>
                <w:rFonts w:hint="eastAsia"/>
                <w:sz w:val="24"/>
              </w:rPr>
              <w:t>占地面积</w:t>
            </w:r>
            <w:r w:rsidR="000A71C7" w:rsidRPr="00DD1099">
              <w:rPr>
                <w:rFonts w:hint="eastAsia"/>
                <w:sz w:val="24"/>
              </w:rPr>
              <w:t>41</w:t>
            </w:r>
            <w:r w:rsidR="000E604B" w:rsidRPr="00DD1099">
              <w:rPr>
                <w:rFonts w:hint="eastAsia"/>
                <w:sz w:val="24"/>
              </w:rPr>
              <w:t>m</w:t>
            </w:r>
            <w:r w:rsidR="000E604B" w:rsidRPr="00DD1099">
              <w:rPr>
                <w:rFonts w:hint="eastAsia"/>
                <w:sz w:val="24"/>
                <w:vertAlign w:val="superscript"/>
              </w:rPr>
              <w:t>2</w:t>
            </w:r>
            <w:r w:rsidR="000E604B" w:rsidRPr="00DD1099">
              <w:rPr>
                <w:sz w:val="24"/>
              </w:rPr>
              <w:t>，</w:t>
            </w:r>
            <w:r w:rsidR="000A71C7" w:rsidRPr="00DD1099">
              <w:rPr>
                <w:rFonts w:hint="eastAsia"/>
                <w:sz w:val="24"/>
              </w:rPr>
              <w:t>临时占地面积</w:t>
            </w:r>
            <w:r w:rsidR="000A71C7" w:rsidRPr="00DD1099">
              <w:rPr>
                <w:rFonts w:hint="eastAsia"/>
                <w:sz w:val="24"/>
              </w:rPr>
              <w:t>37750</w:t>
            </w:r>
            <w:r w:rsidRPr="00DD1099">
              <w:rPr>
                <w:rFonts w:hint="eastAsia"/>
                <w:sz w:val="24"/>
              </w:rPr>
              <w:t>m</w:t>
            </w:r>
            <w:r w:rsidRPr="00DD1099">
              <w:rPr>
                <w:rFonts w:hint="eastAsia"/>
                <w:sz w:val="24"/>
                <w:vertAlign w:val="superscript"/>
              </w:rPr>
              <w:t>2</w:t>
            </w:r>
            <w:r w:rsidRPr="00DD1099">
              <w:rPr>
                <w:sz w:val="24"/>
              </w:rPr>
              <w:t>；</w:t>
            </w:r>
          </w:p>
          <w:p w14:paraId="7AD9D930" w14:textId="117CF561" w:rsidR="00712356" w:rsidRPr="00DD1099" w:rsidRDefault="00712356" w:rsidP="00DD1099">
            <w:pPr>
              <w:snapToGrid w:val="0"/>
              <w:spacing w:line="360" w:lineRule="auto"/>
              <w:ind w:firstLineChars="200" w:firstLine="480"/>
              <w:rPr>
                <w:sz w:val="24"/>
              </w:rPr>
            </w:pPr>
            <w:r w:rsidRPr="00DD1099">
              <w:rPr>
                <w:sz w:val="24"/>
              </w:rPr>
              <w:t>项目定员：</w:t>
            </w:r>
            <w:r w:rsidR="00DD1099" w:rsidRPr="00DD1099">
              <w:rPr>
                <w:rFonts w:hAnsi="宋体" w:hint="eastAsia"/>
                <w:sz w:val="24"/>
              </w:rPr>
              <w:t>站场</w:t>
            </w:r>
            <w:proofErr w:type="gramStart"/>
            <w:r w:rsidR="00DD1099" w:rsidRPr="00DD1099">
              <w:rPr>
                <w:rFonts w:hAnsi="宋体" w:hint="eastAsia"/>
                <w:sz w:val="24"/>
              </w:rPr>
              <w:t>不</w:t>
            </w:r>
            <w:proofErr w:type="gramEnd"/>
            <w:r w:rsidR="00DD1099" w:rsidRPr="00DD1099">
              <w:rPr>
                <w:rFonts w:hAnsi="宋体" w:hint="eastAsia"/>
                <w:sz w:val="24"/>
              </w:rPr>
              <w:t>新增定员，生活设施依托长庆石化炼厂；</w:t>
            </w:r>
          </w:p>
          <w:p w14:paraId="126DF2F0" w14:textId="1ADDAC4B" w:rsidR="00C1715A" w:rsidRPr="00DD1099" w:rsidRDefault="00712356" w:rsidP="00DD1099">
            <w:pPr>
              <w:pStyle w:val="15"/>
              <w:snapToGrid w:val="0"/>
              <w:ind w:firstLine="480"/>
              <w:rPr>
                <w:kern w:val="2"/>
                <w:szCs w:val="24"/>
                <w:lang w:val="en-US"/>
              </w:rPr>
            </w:pPr>
            <w:r w:rsidRPr="00DD1099">
              <w:rPr>
                <w:kern w:val="2"/>
                <w:szCs w:val="24"/>
                <w:lang w:val="en-US"/>
              </w:rPr>
              <w:t>建设周期：</w:t>
            </w:r>
            <w:r w:rsidR="00DD1099" w:rsidRPr="00DD1099">
              <w:rPr>
                <w:rFonts w:hint="eastAsia"/>
                <w:kern w:val="2"/>
                <w:szCs w:val="24"/>
                <w:lang w:val="en-US"/>
              </w:rPr>
              <w:t>3</w:t>
            </w:r>
            <w:r w:rsidR="00DD1099" w:rsidRPr="00DD1099">
              <w:rPr>
                <w:rFonts w:hint="eastAsia"/>
                <w:kern w:val="2"/>
                <w:szCs w:val="24"/>
                <w:lang w:val="en-US"/>
              </w:rPr>
              <w:t>个月。</w:t>
            </w:r>
          </w:p>
          <w:p w14:paraId="1F0D9544" w14:textId="77777777" w:rsidR="00B76FCB" w:rsidRPr="00DD1099" w:rsidRDefault="000C773B" w:rsidP="00DD1099">
            <w:pPr>
              <w:snapToGrid w:val="0"/>
              <w:spacing w:line="360" w:lineRule="auto"/>
              <w:ind w:firstLineChars="200" w:firstLine="482"/>
              <w:rPr>
                <w:b/>
                <w:sz w:val="24"/>
              </w:rPr>
            </w:pPr>
            <w:r w:rsidRPr="00DD1099">
              <w:rPr>
                <w:b/>
                <w:sz w:val="24"/>
              </w:rPr>
              <w:lastRenderedPageBreak/>
              <w:t>2</w:t>
            </w:r>
            <w:r w:rsidRPr="00DD1099">
              <w:rPr>
                <w:b/>
                <w:sz w:val="24"/>
              </w:rPr>
              <w:t>、地理位置及占地情况</w:t>
            </w:r>
          </w:p>
          <w:p w14:paraId="67240E65" w14:textId="370F54C9" w:rsidR="00B76FCB" w:rsidRPr="00DD1099" w:rsidRDefault="00DD1099" w:rsidP="00DD1099">
            <w:pPr>
              <w:spacing w:line="360" w:lineRule="auto"/>
              <w:ind w:firstLineChars="200" w:firstLine="480"/>
              <w:rPr>
                <w:sz w:val="24"/>
              </w:rPr>
            </w:pPr>
            <w:r w:rsidRPr="00DD1099">
              <w:rPr>
                <w:sz w:val="24"/>
              </w:rPr>
              <w:t>本工程线路全长</w:t>
            </w:r>
            <w:r>
              <w:rPr>
                <w:color w:val="000000"/>
                <w:sz w:val="24"/>
              </w:rPr>
              <w:t>3.76km</w:t>
            </w:r>
            <w:r>
              <w:rPr>
                <w:color w:val="000000"/>
                <w:sz w:val="24"/>
              </w:rPr>
              <w:t>。管</w:t>
            </w:r>
            <w:r w:rsidRPr="00DD1099">
              <w:rPr>
                <w:sz w:val="24"/>
              </w:rPr>
              <w:t>线沿咸阳市区东侧已建市政道路金旭路北侧路边敷设，</w:t>
            </w:r>
            <w:r w:rsidRPr="00DD1099">
              <w:rPr>
                <w:rFonts w:hint="eastAsia"/>
                <w:sz w:val="24"/>
              </w:rPr>
              <w:t>起始于咸阳市天然气管网（高速</w:t>
            </w:r>
            <w:r w:rsidRPr="00DD1099">
              <w:rPr>
                <w:rFonts w:hint="eastAsia"/>
                <w:sz w:val="24"/>
              </w:rPr>
              <w:t>G70</w:t>
            </w:r>
            <w:r w:rsidRPr="00DD1099">
              <w:rPr>
                <w:rFonts w:hint="eastAsia"/>
                <w:sz w:val="24"/>
              </w:rPr>
              <w:t>与金旭路交叉口），止于长庆炼化厂厂区内部，本段管道沿线穿越</w:t>
            </w:r>
            <w:r w:rsidRPr="00DD1099">
              <w:rPr>
                <w:rFonts w:hint="eastAsia"/>
                <w:sz w:val="24"/>
              </w:rPr>
              <w:t>3</w:t>
            </w:r>
            <w:r w:rsidRPr="00DD1099">
              <w:rPr>
                <w:rFonts w:hint="eastAsia"/>
                <w:sz w:val="24"/>
              </w:rPr>
              <w:t>次一般道路，</w:t>
            </w:r>
            <w:r w:rsidRPr="00DD1099">
              <w:rPr>
                <w:rFonts w:hint="eastAsia"/>
                <w:sz w:val="24"/>
              </w:rPr>
              <w:t>G70</w:t>
            </w:r>
            <w:r w:rsidRPr="00DD1099">
              <w:rPr>
                <w:rFonts w:hint="eastAsia"/>
                <w:sz w:val="24"/>
              </w:rPr>
              <w:t>高速</w:t>
            </w:r>
            <w:r w:rsidR="007F483F">
              <w:rPr>
                <w:rFonts w:hint="eastAsia"/>
                <w:sz w:val="24"/>
              </w:rPr>
              <w:t>1</w:t>
            </w:r>
            <w:r w:rsidRPr="00DD1099">
              <w:rPr>
                <w:rFonts w:hint="eastAsia"/>
                <w:sz w:val="24"/>
              </w:rPr>
              <w:t>次。</w:t>
            </w:r>
            <w:r w:rsidR="00311F0A">
              <w:rPr>
                <w:rFonts w:hint="eastAsia"/>
                <w:sz w:val="24"/>
              </w:rPr>
              <w:t>本项目地理位置见图</w:t>
            </w:r>
            <w:r w:rsidR="00311F0A">
              <w:rPr>
                <w:rFonts w:hint="eastAsia"/>
                <w:sz w:val="24"/>
              </w:rPr>
              <w:t>1</w:t>
            </w:r>
            <w:r w:rsidR="00311F0A">
              <w:rPr>
                <w:rFonts w:hint="eastAsia"/>
                <w:sz w:val="24"/>
              </w:rPr>
              <w:t>；</w:t>
            </w:r>
            <w:r w:rsidR="000C773B" w:rsidRPr="00DD1099">
              <w:rPr>
                <w:sz w:val="24"/>
              </w:rPr>
              <w:t>项目</w:t>
            </w:r>
            <w:r w:rsidR="00311F0A">
              <w:rPr>
                <w:rFonts w:hint="eastAsia"/>
                <w:sz w:val="24"/>
              </w:rPr>
              <w:t>管线</w:t>
            </w:r>
            <w:r w:rsidRPr="00DD1099">
              <w:rPr>
                <w:rFonts w:hint="eastAsia"/>
                <w:sz w:val="24"/>
              </w:rPr>
              <w:t>走向</w:t>
            </w:r>
            <w:r w:rsidR="000C773B" w:rsidRPr="00DD1099">
              <w:rPr>
                <w:sz w:val="24"/>
              </w:rPr>
              <w:t>见图</w:t>
            </w:r>
            <w:r w:rsidR="00311F0A">
              <w:rPr>
                <w:rFonts w:hint="eastAsia"/>
                <w:sz w:val="24"/>
              </w:rPr>
              <w:t>2</w:t>
            </w:r>
            <w:r w:rsidR="000C773B" w:rsidRPr="00DD1099">
              <w:rPr>
                <w:sz w:val="24"/>
              </w:rPr>
              <w:t>。</w:t>
            </w:r>
          </w:p>
          <w:p w14:paraId="6D491779" w14:textId="77777777" w:rsidR="0073666F" w:rsidRPr="00DD1099" w:rsidRDefault="007B7317" w:rsidP="00B91322">
            <w:pPr>
              <w:spacing w:line="360" w:lineRule="auto"/>
              <w:ind w:firstLineChars="200" w:firstLine="482"/>
              <w:rPr>
                <w:b/>
                <w:sz w:val="24"/>
              </w:rPr>
            </w:pPr>
            <w:r w:rsidRPr="00DD1099">
              <w:rPr>
                <w:rFonts w:hint="eastAsia"/>
                <w:b/>
                <w:sz w:val="24"/>
              </w:rPr>
              <w:t>3</w:t>
            </w:r>
            <w:r w:rsidR="0073666F" w:rsidRPr="00DD1099">
              <w:rPr>
                <w:rFonts w:hint="eastAsia"/>
                <w:b/>
                <w:sz w:val="24"/>
              </w:rPr>
              <w:t>、</w:t>
            </w:r>
            <w:r w:rsidRPr="00DD1099">
              <w:rPr>
                <w:rFonts w:hint="eastAsia"/>
                <w:b/>
                <w:sz w:val="24"/>
              </w:rPr>
              <w:t>工程建设规模和建设内容</w:t>
            </w:r>
          </w:p>
          <w:p w14:paraId="2816748B" w14:textId="2EE99EAA" w:rsidR="007A39EF" w:rsidRPr="00DD1099" w:rsidRDefault="007A39EF" w:rsidP="00DC53F5">
            <w:pPr>
              <w:spacing w:line="360" w:lineRule="auto"/>
              <w:ind w:firstLineChars="200" w:firstLine="480"/>
              <w:rPr>
                <w:sz w:val="24"/>
              </w:rPr>
            </w:pPr>
            <w:r w:rsidRPr="00DD1099">
              <w:rPr>
                <w:rFonts w:hint="eastAsia"/>
                <w:sz w:val="24"/>
              </w:rPr>
              <w:t>本项目主要建筑内容由主体工程、公用工程</w:t>
            </w:r>
            <w:r w:rsidR="00DB47BF">
              <w:rPr>
                <w:rFonts w:hint="eastAsia"/>
                <w:sz w:val="24"/>
              </w:rPr>
              <w:t>、辅助工程</w:t>
            </w:r>
            <w:r w:rsidRPr="00DD1099">
              <w:rPr>
                <w:rFonts w:hint="eastAsia"/>
                <w:sz w:val="24"/>
              </w:rPr>
              <w:t>和环保工程组成，具体工程建设内容见表</w:t>
            </w:r>
            <w:r w:rsidR="00D203FD" w:rsidRPr="00DD1099">
              <w:rPr>
                <w:rFonts w:hint="eastAsia"/>
                <w:sz w:val="24"/>
              </w:rPr>
              <w:t>1</w:t>
            </w:r>
            <w:r w:rsidR="0027710B" w:rsidRPr="00DD1099">
              <w:rPr>
                <w:rFonts w:hint="eastAsia"/>
                <w:sz w:val="24"/>
              </w:rPr>
              <w:t>-</w:t>
            </w:r>
            <w:r w:rsidR="00537413" w:rsidRPr="00DD1099">
              <w:rPr>
                <w:rFonts w:hint="eastAsia"/>
                <w:sz w:val="24"/>
              </w:rPr>
              <w:t>1</w:t>
            </w:r>
            <w:r w:rsidRPr="00DD1099">
              <w:rPr>
                <w:rFonts w:hint="eastAsia"/>
                <w:sz w:val="24"/>
              </w:rPr>
              <w:t>。</w:t>
            </w:r>
          </w:p>
          <w:p w14:paraId="0081CE71" w14:textId="77777777" w:rsidR="007A39EF" w:rsidRPr="00DD1099" w:rsidRDefault="007A39EF" w:rsidP="001C227A">
            <w:pPr>
              <w:snapToGrid w:val="0"/>
              <w:ind w:firstLineChars="200" w:firstLine="482"/>
              <w:jc w:val="center"/>
              <w:rPr>
                <w:b/>
                <w:sz w:val="24"/>
              </w:rPr>
            </w:pPr>
            <w:r w:rsidRPr="00DD1099">
              <w:rPr>
                <w:b/>
                <w:sz w:val="24"/>
              </w:rPr>
              <w:t>表</w:t>
            </w:r>
            <w:r w:rsidR="0027710B" w:rsidRPr="00DD1099">
              <w:rPr>
                <w:rFonts w:hint="eastAsia"/>
                <w:b/>
                <w:sz w:val="24"/>
              </w:rPr>
              <w:t>1-</w:t>
            </w:r>
            <w:r w:rsidR="00D203FD" w:rsidRPr="00DD1099">
              <w:rPr>
                <w:rFonts w:hint="eastAsia"/>
                <w:b/>
                <w:sz w:val="24"/>
              </w:rPr>
              <w:t>1</w:t>
            </w:r>
            <w:r w:rsidRPr="00DD1099">
              <w:rPr>
                <w:rFonts w:hint="eastAsia"/>
                <w:b/>
                <w:sz w:val="24"/>
              </w:rPr>
              <w:t xml:space="preserve">  </w:t>
            </w:r>
            <w:r w:rsidRPr="00DD1099">
              <w:rPr>
                <w:b/>
                <w:sz w:val="24"/>
              </w:rPr>
              <w:t>建设项目主要工程内容组成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1129"/>
              <w:gridCol w:w="5249"/>
              <w:gridCol w:w="1404"/>
            </w:tblGrid>
            <w:tr w:rsidR="00DD1099" w:rsidRPr="002D0B3A" w14:paraId="7E6B483C" w14:textId="7B982374" w:rsidTr="00193A30">
              <w:trPr>
                <w:trHeight w:val="372"/>
                <w:jc w:val="center"/>
              </w:trPr>
              <w:tc>
                <w:tcPr>
                  <w:tcW w:w="705" w:type="pct"/>
                  <w:shd w:val="pct15" w:color="auto" w:fill="auto"/>
                  <w:vAlign w:val="center"/>
                </w:tcPr>
                <w:p w14:paraId="0ED985A4" w14:textId="77777777" w:rsidR="00DD1099" w:rsidRPr="002D0B3A" w:rsidRDefault="00DD1099" w:rsidP="001C227A">
                  <w:pPr>
                    <w:jc w:val="center"/>
                    <w:rPr>
                      <w:b/>
                      <w:szCs w:val="21"/>
                    </w:rPr>
                  </w:pPr>
                  <w:r w:rsidRPr="002D0B3A">
                    <w:rPr>
                      <w:b/>
                      <w:szCs w:val="21"/>
                    </w:rPr>
                    <w:t>工程名称</w:t>
                  </w:r>
                </w:p>
              </w:tc>
              <w:tc>
                <w:tcPr>
                  <w:tcW w:w="3520" w:type="pct"/>
                  <w:gridSpan w:val="2"/>
                  <w:shd w:val="pct15" w:color="auto" w:fill="auto"/>
                  <w:vAlign w:val="center"/>
                </w:tcPr>
                <w:p w14:paraId="49E8AE15" w14:textId="77777777" w:rsidR="00DD1099" w:rsidRPr="002D0B3A" w:rsidRDefault="00DD1099" w:rsidP="001C227A">
                  <w:pPr>
                    <w:ind w:firstLineChars="200" w:firstLine="422"/>
                    <w:jc w:val="center"/>
                    <w:rPr>
                      <w:b/>
                      <w:szCs w:val="21"/>
                    </w:rPr>
                  </w:pPr>
                  <w:r w:rsidRPr="002D0B3A">
                    <w:rPr>
                      <w:b/>
                      <w:szCs w:val="21"/>
                    </w:rPr>
                    <w:t>建设内容</w:t>
                  </w:r>
                </w:p>
              </w:tc>
              <w:tc>
                <w:tcPr>
                  <w:tcW w:w="775" w:type="pct"/>
                  <w:shd w:val="pct15" w:color="auto" w:fill="auto"/>
                  <w:vAlign w:val="center"/>
                </w:tcPr>
                <w:p w14:paraId="16950291" w14:textId="34AE9ECB" w:rsidR="00DD1099" w:rsidRPr="002D0B3A" w:rsidRDefault="00DD1099" w:rsidP="00DD1099">
                  <w:pPr>
                    <w:jc w:val="center"/>
                    <w:rPr>
                      <w:b/>
                      <w:szCs w:val="21"/>
                    </w:rPr>
                  </w:pPr>
                  <w:r w:rsidRPr="002D0B3A">
                    <w:rPr>
                      <w:rFonts w:hint="eastAsia"/>
                      <w:b/>
                      <w:szCs w:val="21"/>
                    </w:rPr>
                    <w:t>备注</w:t>
                  </w:r>
                </w:p>
              </w:tc>
            </w:tr>
            <w:tr w:rsidR="00DD1099" w:rsidRPr="002D0B3A" w14:paraId="3B0FABC6" w14:textId="63026F48" w:rsidTr="00193A30">
              <w:trPr>
                <w:trHeight w:val="244"/>
                <w:jc w:val="center"/>
              </w:trPr>
              <w:tc>
                <w:tcPr>
                  <w:tcW w:w="705" w:type="pct"/>
                  <w:vMerge w:val="restart"/>
                  <w:vAlign w:val="center"/>
                </w:tcPr>
                <w:p w14:paraId="74BF1DD4" w14:textId="77777777" w:rsidR="00DD1099" w:rsidRPr="002D0B3A" w:rsidRDefault="00DD1099" w:rsidP="001C227A">
                  <w:pPr>
                    <w:jc w:val="center"/>
                    <w:rPr>
                      <w:szCs w:val="21"/>
                    </w:rPr>
                  </w:pPr>
                  <w:r w:rsidRPr="002D0B3A">
                    <w:rPr>
                      <w:rFonts w:hint="eastAsia"/>
                      <w:szCs w:val="21"/>
                    </w:rPr>
                    <w:t>主体工程</w:t>
                  </w:r>
                </w:p>
              </w:tc>
              <w:tc>
                <w:tcPr>
                  <w:tcW w:w="623" w:type="pct"/>
                  <w:vAlign w:val="center"/>
                </w:tcPr>
                <w:p w14:paraId="62E84DEB" w14:textId="12004E21" w:rsidR="00DD1099" w:rsidRPr="002D0B3A" w:rsidRDefault="00DD1099" w:rsidP="00DD1099">
                  <w:pPr>
                    <w:jc w:val="center"/>
                    <w:rPr>
                      <w:szCs w:val="21"/>
                    </w:rPr>
                  </w:pPr>
                  <w:r w:rsidRPr="002D0B3A">
                    <w:rPr>
                      <w:rFonts w:hint="eastAsia"/>
                      <w:szCs w:val="21"/>
                    </w:rPr>
                    <w:t>输气管线</w:t>
                  </w:r>
                </w:p>
              </w:tc>
              <w:tc>
                <w:tcPr>
                  <w:tcW w:w="2897" w:type="pct"/>
                  <w:vAlign w:val="center"/>
                </w:tcPr>
                <w:p w14:paraId="3AAA8727" w14:textId="70F9B136" w:rsidR="00DD1099" w:rsidRPr="002D0B3A" w:rsidRDefault="00DD1099" w:rsidP="00193A30">
                  <w:pPr>
                    <w:pStyle w:val="a7"/>
                    <w:rPr>
                      <w:szCs w:val="21"/>
                    </w:rPr>
                  </w:pPr>
                  <w:r w:rsidRPr="002D0B3A">
                    <w:rPr>
                      <w:rFonts w:hint="eastAsia"/>
                      <w:szCs w:val="21"/>
                    </w:rPr>
                    <w:t>线路长度约</w:t>
                  </w:r>
                  <w:r w:rsidRPr="002D0B3A">
                    <w:rPr>
                      <w:rFonts w:hint="eastAsia"/>
                      <w:szCs w:val="21"/>
                    </w:rPr>
                    <w:t>3.76km</w:t>
                  </w:r>
                  <w:r w:rsidRPr="002D0B3A">
                    <w:rPr>
                      <w:rFonts w:hint="eastAsia"/>
                      <w:szCs w:val="21"/>
                    </w:rPr>
                    <w:t>，设计压力为</w:t>
                  </w:r>
                  <w:r w:rsidRPr="002D0B3A">
                    <w:rPr>
                      <w:rFonts w:hint="eastAsia"/>
                      <w:szCs w:val="21"/>
                    </w:rPr>
                    <w:t>4MPa</w:t>
                  </w:r>
                  <w:r w:rsidRPr="002D0B3A">
                    <w:rPr>
                      <w:rFonts w:hint="eastAsia"/>
                      <w:szCs w:val="21"/>
                    </w:rPr>
                    <w:t>，管径</w:t>
                  </w:r>
                  <w:r w:rsidRPr="002D0B3A">
                    <w:rPr>
                      <w:rFonts w:hint="eastAsia"/>
                      <w:szCs w:val="21"/>
                    </w:rPr>
                    <w:t>D219.1mm</w:t>
                  </w:r>
                  <w:r w:rsidRPr="002D0B3A">
                    <w:rPr>
                      <w:rFonts w:hint="eastAsia"/>
                      <w:szCs w:val="21"/>
                    </w:rPr>
                    <w:t>，管道壁厚为</w:t>
                  </w:r>
                  <w:r w:rsidRPr="002D0B3A">
                    <w:rPr>
                      <w:rFonts w:hint="eastAsia"/>
                      <w:szCs w:val="21"/>
                    </w:rPr>
                    <w:t>9.5mm</w:t>
                  </w:r>
                  <w:r w:rsidRPr="002D0B3A">
                    <w:rPr>
                      <w:rFonts w:hint="eastAsia"/>
                      <w:szCs w:val="21"/>
                    </w:rPr>
                    <w:t>，管材为</w:t>
                  </w:r>
                  <w:r w:rsidRPr="002D0B3A">
                    <w:rPr>
                      <w:rFonts w:hint="eastAsia"/>
                      <w:szCs w:val="21"/>
                    </w:rPr>
                    <w:t xml:space="preserve">L245N </w:t>
                  </w:r>
                  <w:r w:rsidRPr="002D0B3A">
                    <w:rPr>
                      <w:rFonts w:hint="eastAsia"/>
                      <w:szCs w:val="21"/>
                    </w:rPr>
                    <w:t>无缝钢管。</w:t>
                  </w:r>
                </w:p>
              </w:tc>
              <w:tc>
                <w:tcPr>
                  <w:tcW w:w="775" w:type="pct"/>
                  <w:vAlign w:val="center"/>
                </w:tcPr>
                <w:p w14:paraId="6F7415CA" w14:textId="4810002F" w:rsidR="00DD1099" w:rsidRPr="002D0B3A" w:rsidRDefault="00C76863" w:rsidP="00DD1099">
                  <w:pPr>
                    <w:pStyle w:val="a7"/>
                    <w:jc w:val="center"/>
                    <w:rPr>
                      <w:szCs w:val="21"/>
                    </w:rPr>
                  </w:pPr>
                  <w:r w:rsidRPr="002D0B3A">
                    <w:rPr>
                      <w:rFonts w:hint="eastAsia"/>
                      <w:szCs w:val="21"/>
                    </w:rPr>
                    <w:t>新建</w:t>
                  </w:r>
                </w:p>
              </w:tc>
            </w:tr>
            <w:tr w:rsidR="00DD1099" w:rsidRPr="002D0B3A" w14:paraId="07374B61" w14:textId="14E69DE8" w:rsidTr="00193A30">
              <w:trPr>
                <w:trHeight w:val="244"/>
                <w:jc w:val="center"/>
              </w:trPr>
              <w:tc>
                <w:tcPr>
                  <w:tcW w:w="705" w:type="pct"/>
                  <w:vMerge/>
                  <w:vAlign w:val="center"/>
                </w:tcPr>
                <w:p w14:paraId="633DA524" w14:textId="77777777" w:rsidR="00DD1099" w:rsidRPr="002D0B3A" w:rsidRDefault="00DD1099" w:rsidP="001C227A">
                  <w:pPr>
                    <w:jc w:val="center"/>
                    <w:rPr>
                      <w:szCs w:val="21"/>
                    </w:rPr>
                  </w:pPr>
                </w:p>
              </w:tc>
              <w:tc>
                <w:tcPr>
                  <w:tcW w:w="623" w:type="pct"/>
                  <w:vAlign w:val="center"/>
                </w:tcPr>
                <w:p w14:paraId="4EF54A97" w14:textId="30C20C40" w:rsidR="00DD1099" w:rsidRPr="002D0B3A" w:rsidRDefault="00DD1099" w:rsidP="00DD1099">
                  <w:pPr>
                    <w:jc w:val="center"/>
                    <w:rPr>
                      <w:szCs w:val="21"/>
                    </w:rPr>
                  </w:pPr>
                  <w:r w:rsidRPr="002D0B3A">
                    <w:rPr>
                      <w:rFonts w:hint="eastAsia"/>
                      <w:szCs w:val="21"/>
                    </w:rPr>
                    <w:t>站场</w:t>
                  </w:r>
                </w:p>
              </w:tc>
              <w:tc>
                <w:tcPr>
                  <w:tcW w:w="2897" w:type="pct"/>
                  <w:vAlign w:val="center"/>
                </w:tcPr>
                <w:p w14:paraId="09F7EC77" w14:textId="683C2F04" w:rsidR="00DD1099" w:rsidRPr="002D0B3A" w:rsidRDefault="00DD1099" w:rsidP="00193A30">
                  <w:pPr>
                    <w:jc w:val="left"/>
                    <w:rPr>
                      <w:szCs w:val="21"/>
                    </w:rPr>
                  </w:pPr>
                  <w:r w:rsidRPr="002D0B3A">
                    <w:rPr>
                      <w:rFonts w:hint="eastAsia"/>
                      <w:szCs w:val="21"/>
                    </w:rPr>
                    <w:t>新增</w:t>
                  </w:r>
                  <w:r w:rsidRPr="002D0B3A">
                    <w:rPr>
                      <w:szCs w:val="21"/>
                    </w:rPr>
                    <w:t>过滤分离器、计量撬、调压撬、加热设施</w:t>
                  </w:r>
                  <w:r w:rsidRPr="002D0B3A">
                    <w:rPr>
                      <w:rFonts w:hint="eastAsia"/>
                      <w:szCs w:val="21"/>
                    </w:rPr>
                    <w:t>、</w:t>
                  </w:r>
                  <w:r w:rsidRPr="002D0B3A">
                    <w:rPr>
                      <w:szCs w:val="21"/>
                    </w:rPr>
                    <w:t>排污罐，放空依托长庆石化炼厂已建放空设施。</w:t>
                  </w:r>
                </w:p>
              </w:tc>
              <w:tc>
                <w:tcPr>
                  <w:tcW w:w="775" w:type="pct"/>
                  <w:vAlign w:val="center"/>
                </w:tcPr>
                <w:p w14:paraId="6E448DDE" w14:textId="36917DD2" w:rsidR="00DD1099" w:rsidRPr="002D0B3A" w:rsidRDefault="00DD1099" w:rsidP="00DD1099">
                  <w:pPr>
                    <w:jc w:val="center"/>
                    <w:rPr>
                      <w:szCs w:val="21"/>
                    </w:rPr>
                  </w:pPr>
                  <w:r w:rsidRPr="002D0B3A">
                    <w:rPr>
                      <w:szCs w:val="21"/>
                    </w:rPr>
                    <w:t>依托长庆石化炼厂内预留地建设</w:t>
                  </w:r>
                </w:p>
              </w:tc>
            </w:tr>
            <w:tr w:rsidR="00DD1099" w:rsidRPr="002D0B3A" w14:paraId="521E72E5" w14:textId="0865AD84" w:rsidTr="00193A30">
              <w:trPr>
                <w:trHeight w:val="135"/>
                <w:jc w:val="center"/>
              </w:trPr>
              <w:tc>
                <w:tcPr>
                  <w:tcW w:w="705" w:type="pct"/>
                  <w:vMerge/>
                  <w:vAlign w:val="center"/>
                </w:tcPr>
                <w:p w14:paraId="6F5379EA" w14:textId="77777777" w:rsidR="00DD1099" w:rsidRPr="002D0B3A" w:rsidRDefault="00DD1099" w:rsidP="001C227A">
                  <w:pPr>
                    <w:jc w:val="center"/>
                    <w:rPr>
                      <w:szCs w:val="21"/>
                    </w:rPr>
                  </w:pPr>
                </w:p>
              </w:tc>
              <w:tc>
                <w:tcPr>
                  <w:tcW w:w="623" w:type="pct"/>
                  <w:vAlign w:val="center"/>
                </w:tcPr>
                <w:p w14:paraId="7078F041" w14:textId="1D673145" w:rsidR="00DD1099" w:rsidRPr="002D0B3A" w:rsidRDefault="00DD1099" w:rsidP="0087765B">
                  <w:pPr>
                    <w:jc w:val="center"/>
                    <w:rPr>
                      <w:szCs w:val="21"/>
                    </w:rPr>
                  </w:pPr>
                  <w:proofErr w:type="gramStart"/>
                  <w:r w:rsidRPr="002D0B3A">
                    <w:rPr>
                      <w:rFonts w:hint="eastAsia"/>
                      <w:szCs w:val="21"/>
                    </w:rPr>
                    <w:t>阀</w:t>
                  </w:r>
                  <w:r w:rsidR="0087765B">
                    <w:rPr>
                      <w:rFonts w:hint="eastAsia"/>
                      <w:szCs w:val="21"/>
                    </w:rPr>
                    <w:t>井</w:t>
                  </w:r>
                  <w:proofErr w:type="gramEnd"/>
                </w:p>
              </w:tc>
              <w:tc>
                <w:tcPr>
                  <w:tcW w:w="2897" w:type="pct"/>
                  <w:vAlign w:val="center"/>
                </w:tcPr>
                <w:p w14:paraId="7828D91F" w14:textId="4EBF5A0E" w:rsidR="00DD1099" w:rsidRPr="002D0B3A" w:rsidRDefault="0087765B" w:rsidP="0087765B">
                  <w:pPr>
                    <w:jc w:val="center"/>
                    <w:rPr>
                      <w:szCs w:val="21"/>
                    </w:rPr>
                  </w:pPr>
                  <w:r w:rsidRPr="0087765B">
                    <w:rPr>
                      <w:rFonts w:hint="eastAsia"/>
                      <w:szCs w:val="21"/>
                    </w:rPr>
                    <w:t>接入移动放空车进行放散</w:t>
                  </w:r>
                  <w:r w:rsidR="00292A57">
                    <w:rPr>
                      <w:rFonts w:hint="eastAsia"/>
                      <w:szCs w:val="21"/>
                    </w:rPr>
                    <w:t>，</w:t>
                  </w:r>
                  <w:r w:rsidR="00292A57">
                    <w:rPr>
                      <w:rFonts w:hint="eastAsia"/>
                      <w:szCs w:val="21"/>
                    </w:rPr>
                    <w:t>25m</w:t>
                  </w:r>
                  <w:r w:rsidR="00292A57" w:rsidRPr="00292A57">
                    <w:rPr>
                      <w:rFonts w:hint="eastAsia"/>
                      <w:szCs w:val="21"/>
                      <w:vertAlign w:val="superscript"/>
                    </w:rPr>
                    <w:t>2</w:t>
                  </w:r>
                </w:p>
              </w:tc>
              <w:tc>
                <w:tcPr>
                  <w:tcW w:w="775" w:type="pct"/>
                  <w:vAlign w:val="center"/>
                </w:tcPr>
                <w:p w14:paraId="3FBE4D76" w14:textId="28E3D900" w:rsidR="00DD1099" w:rsidRPr="002D0B3A" w:rsidRDefault="00C76863" w:rsidP="00C76863">
                  <w:pPr>
                    <w:jc w:val="center"/>
                    <w:rPr>
                      <w:szCs w:val="21"/>
                    </w:rPr>
                  </w:pPr>
                  <w:r w:rsidRPr="002D0B3A">
                    <w:rPr>
                      <w:rFonts w:hint="eastAsia"/>
                      <w:szCs w:val="21"/>
                    </w:rPr>
                    <w:t>新建</w:t>
                  </w:r>
                </w:p>
              </w:tc>
            </w:tr>
            <w:tr w:rsidR="00C76863" w:rsidRPr="002D0B3A" w14:paraId="4F5A0B58" w14:textId="77777777" w:rsidTr="00193A30">
              <w:trPr>
                <w:trHeight w:val="135"/>
                <w:jc w:val="center"/>
              </w:trPr>
              <w:tc>
                <w:tcPr>
                  <w:tcW w:w="705" w:type="pct"/>
                  <w:vAlign w:val="center"/>
                </w:tcPr>
                <w:p w14:paraId="1DFB2B84" w14:textId="4D3065BA" w:rsidR="00C76863" w:rsidRPr="002D0B3A" w:rsidRDefault="00C76863" w:rsidP="001C227A">
                  <w:pPr>
                    <w:jc w:val="center"/>
                    <w:rPr>
                      <w:szCs w:val="21"/>
                    </w:rPr>
                  </w:pPr>
                  <w:r w:rsidRPr="002D0B3A">
                    <w:rPr>
                      <w:rFonts w:hint="eastAsia"/>
                      <w:szCs w:val="21"/>
                    </w:rPr>
                    <w:t>辅助工程</w:t>
                  </w:r>
                </w:p>
              </w:tc>
              <w:tc>
                <w:tcPr>
                  <w:tcW w:w="623" w:type="pct"/>
                  <w:vAlign w:val="center"/>
                </w:tcPr>
                <w:p w14:paraId="47C12A8A" w14:textId="565D4C59" w:rsidR="00C76863" w:rsidRPr="002D0B3A" w:rsidRDefault="00C76863" w:rsidP="00DD1099">
                  <w:pPr>
                    <w:jc w:val="center"/>
                    <w:rPr>
                      <w:szCs w:val="21"/>
                    </w:rPr>
                  </w:pPr>
                  <w:r w:rsidRPr="002D0B3A">
                    <w:rPr>
                      <w:rFonts w:hint="eastAsia"/>
                      <w:szCs w:val="21"/>
                    </w:rPr>
                    <w:t>阴极保护设施</w:t>
                  </w:r>
                </w:p>
              </w:tc>
              <w:tc>
                <w:tcPr>
                  <w:tcW w:w="2897" w:type="pct"/>
                  <w:vAlign w:val="center"/>
                </w:tcPr>
                <w:p w14:paraId="5889C3D4" w14:textId="11268ABB" w:rsidR="00C76863" w:rsidRPr="002D0B3A" w:rsidRDefault="00C76863" w:rsidP="00193A30">
                  <w:pPr>
                    <w:jc w:val="left"/>
                    <w:rPr>
                      <w:szCs w:val="21"/>
                    </w:rPr>
                  </w:pPr>
                  <w:r w:rsidRPr="002D0B3A">
                    <w:rPr>
                      <w:rFonts w:hint="eastAsia"/>
                      <w:szCs w:val="21"/>
                    </w:rPr>
                    <w:t>本工程选用适宜的牺牲阳极保护法，牺牲阳极选用预包装型镁合金阳极。共设置</w:t>
                  </w:r>
                  <w:r w:rsidRPr="002D0B3A">
                    <w:rPr>
                      <w:rFonts w:hint="eastAsia"/>
                      <w:szCs w:val="21"/>
                    </w:rPr>
                    <w:t>20</w:t>
                  </w:r>
                  <w:r w:rsidRPr="002D0B3A">
                    <w:rPr>
                      <w:rFonts w:hint="eastAsia"/>
                      <w:szCs w:val="21"/>
                    </w:rPr>
                    <w:t>支阳极。</w:t>
                  </w:r>
                </w:p>
              </w:tc>
              <w:tc>
                <w:tcPr>
                  <w:tcW w:w="775" w:type="pct"/>
                  <w:vAlign w:val="center"/>
                </w:tcPr>
                <w:p w14:paraId="382A71BC" w14:textId="5B6B1DE1" w:rsidR="00C76863" w:rsidRPr="002D0B3A" w:rsidRDefault="00C76863" w:rsidP="00C76863">
                  <w:pPr>
                    <w:jc w:val="center"/>
                    <w:rPr>
                      <w:szCs w:val="21"/>
                    </w:rPr>
                  </w:pPr>
                  <w:r w:rsidRPr="002D0B3A">
                    <w:rPr>
                      <w:rFonts w:hint="eastAsia"/>
                      <w:szCs w:val="21"/>
                    </w:rPr>
                    <w:t>新建</w:t>
                  </w:r>
                </w:p>
              </w:tc>
            </w:tr>
            <w:tr w:rsidR="00C76863" w:rsidRPr="002D0B3A" w14:paraId="6D9EA714" w14:textId="1238A92C" w:rsidTr="00C76863">
              <w:trPr>
                <w:jc w:val="center"/>
              </w:trPr>
              <w:tc>
                <w:tcPr>
                  <w:tcW w:w="705" w:type="pct"/>
                  <w:vMerge w:val="restart"/>
                  <w:vAlign w:val="center"/>
                </w:tcPr>
                <w:p w14:paraId="2347CC4C" w14:textId="1D54C75E" w:rsidR="00C76863" w:rsidRPr="002D0B3A" w:rsidRDefault="00C76863" w:rsidP="003C100B">
                  <w:pPr>
                    <w:ind w:firstLineChars="13" w:firstLine="27"/>
                    <w:jc w:val="center"/>
                    <w:rPr>
                      <w:szCs w:val="21"/>
                    </w:rPr>
                  </w:pPr>
                  <w:r w:rsidRPr="002D0B3A">
                    <w:rPr>
                      <w:szCs w:val="21"/>
                    </w:rPr>
                    <w:t>公用工程</w:t>
                  </w:r>
                </w:p>
              </w:tc>
              <w:tc>
                <w:tcPr>
                  <w:tcW w:w="623" w:type="pct"/>
                  <w:vAlign w:val="center"/>
                </w:tcPr>
                <w:p w14:paraId="147547B2" w14:textId="77777777" w:rsidR="00C76863" w:rsidRPr="002D0B3A" w:rsidRDefault="00C76863" w:rsidP="00924CB5">
                  <w:pPr>
                    <w:jc w:val="center"/>
                    <w:rPr>
                      <w:szCs w:val="21"/>
                    </w:rPr>
                  </w:pPr>
                  <w:r w:rsidRPr="002D0B3A">
                    <w:rPr>
                      <w:szCs w:val="21"/>
                    </w:rPr>
                    <w:t>给水</w:t>
                  </w:r>
                </w:p>
              </w:tc>
              <w:tc>
                <w:tcPr>
                  <w:tcW w:w="2897" w:type="pct"/>
                  <w:vAlign w:val="center"/>
                </w:tcPr>
                <w:p w14:paraId="724C2119" w14:textId="77777777" w:rsidR="00C76863" w:rsidRPr="002D0B3A" w:rsidRDefault="00C76863" w:rsidP="00193A30">
                  <w:pPr>
                    <w:jc w:val="left"/>
                    <w:rPr>
                      <w:szCs w:val="21"/>
                    </w:rPr>
                  </w:pPr>
                  <w:r w:rsidRPr="002D0B3A">
                    <w:rPr>
                      <w:rFonts w:hint="eastAsia"/>
                      <w:szCs w:val="21"/>
                    </w:rPr>
                    <w:t>市政供水管网</w:t>
                  </w:r>
                </w:p>
              </w:tc>
              <w:tc>
                <w:tcPr>
                  <w:tcW w:w="775" w:type="pct"/>
                  <w:vAlign w:val="center"/>
                </w:tcPr>
                <w:p w14:paraId="22BEBB1A" w14:textId="42849223" w:rsidR="00C76863" w:rsidRPr="002D0B3A" w:rsidRDefault="00C76863" w:rsidP="002D0B3A">
                  <w:pPr>
                    <w:jc w:val="center"/>
                    <w:rPr>
                      <w:color w:val="4F81BD" w:themeColor="accent1"/>
                      <w:szCs w:val="21"/>
                    </w:rPr>
                  </w:pPr>
                  <w:r w:rsidRPr="002D0B3A">
                    <w:rPr>
                      <w:rFonts w:hint="eastAsia"/>
                      <w:szCs w:val="21"/>
                    </w:rPr>
                    <w:t>依托</w:t>
                  </w:r>
                  <w:r w:rsidRPr="002D0B3A">
                    <w:rPr>
                      <w:szCs w:val="21"/>
                    </w:rPr>
                    <w:t>长庆石化炼厂</w:t>
                  </w:r>
                </w:p>
              </w:tc>
            </w:tr>
            <w:tr w:rsidR="00C76863" w:rsidRPr="002D0B3A" w14:paraId="1CC899A2" w14:textId="206916F7" w:rsidTr="00C76863">
              <w:trPr>
                <w:jc w:val="center"/>
              </w:trPr>
              <w:tc>
                <w:tcPr>
                  <w:tcW w:w="705" w:type="pct"/>
                  <w:vMerge/>
                  <w:vAlign w:val="center"/>
                </w:tcPr>
                <w:p w14:paraId="7A7C92CA" w14:textId="77777777" w:rsidR="00C76863" w:rsidRPr="002D0B3A" w:rsidRDefault="00C76863" w:rsidP="001C227A">
                  <w:pPr>
                    <w:ind w:firstLineChars="200" w:firstLine="420"/>
                    <w:jc w:val="center"/>
                    <w:rPr>
                      <w:szCs w:val="21"/>
                    </w:rPr>
                  </w:pPr>
                </w:p>
              </w:tc>
              <w:tc>
                <w:tcPr>
                  <w:tcW w:w="623" w:type="pct"/>
                  <w:vAlign w:val="center"/>
                </w:tcPr>
                <w:p w14:paraId="18183836" w14:textId="77777777" w:rsidR="00C76863" w:rsidRPr="002D0B3A" w:rsidRDefault="00C76863" w:rsidP="00924CB5">
                  <w:pPr>
                    <w:jc w:val="center"/>
                    <w:rPr>
                      <w:szCs w:val="21"/>
                    </w:rPr>
                  </w:pPr>
                  <w:r w:rsidRPr="002D0B3A">
                    <w:rPr>
                      <w:szCs w:val="21"/>
                    </w:rPr>
                    <w:t>排水</w:t>
                  </w:r>
                </w:p>
              </w:tc>
              <w:tc>
                <w:tcPr>
                  <w:tcW w:w="2897" w:type="pct"/>
                  <w:vAlign w:val="center"/>
                </w:tcPr>
                <w:p w14:paraId="74312796" w14:textId="3298D6FE" w:rsidR="00C76863" w:rsidRPr="002D0B3A" w:rsidRDefault="00C76863" w:rsidP="00193A30">
                  <w:pPr>
                    <w:jc w:val="left"/>
                    <w:rPr>
                      <w:szCs w:val="21"/>
                    </w:rPr>
                  </w:pPr>
                  <w:r w:rsidRPr="002D0B3A">
                    <w:rPr>
                      <w:rFonts w:hint="eastAsia"/>
                      <w:szCs w:val="21"/>
                    </w:rPr>
                    <w:t>进入长庆石化厂区污水处理站</w:t>
                  </w:r>
                </w:p>
              </w:tc>
              <w:tc>
                <w:tcPr>
                  <w:tcW w:w="775" w:type="pct"/>
                  <w:vAlign w:val="center"/>
                </w:tcPr>
                <w:p w14:paraId="7AA2B9B3" w14:textId="259758CA" w:rsidR="00C76863" w:rsidRPr="002D0B3A" w:rsidRDefault="00C76863" w:rsidP="00193A30">
                  <w:pPr>
                    <w:jc w:val="center"/>
                    <w:rPr>
                      <w:szCs w:val="21"/>
                    </w:rPr>
                  </w:pPr>
                  <w:r w:rsidRPr="002D0B3A">
                    <w:rPr>
                      <w:rFonts w:hint="eastAsia"/>
                      <w:szCs w:val="21"/>
                    </w:rPr>
                    <w:t>依托</w:t>
                  </w:r>
                  <w:r w:rsidRPr="002D0B3A">
                    <w:rPr>
                      <w:szCs w:val="21"/>
                    </w:rPr>
                    <w:t>长庆石化炼厂</w:t>
                  </w:r>
                </w:p>
              </w:tc>
            </w:tr>
            <w:tr w:rsidR="00C76863" w:rsidRPr="002D0B3A" w14:paraId="757F6103" w14:textId="7A0E5187" w:rsidTr="00C76863">
              <w:trPr>
                <w:jc w:val="center"/>
              </w:trPr>
              <w:tc>
                <w:tcPr>
                  <w:tcW w:w="705" w:type="pct"/>
                  <w:vMerge/>
                  <w:vAlign w:val="center"/>
                </w:tcPr>
                <w:p w14:paraId="56BAA44E" w14:textId="77777777" w:rsidR="00C76863" w:rsidRPr="002D0B3A" w:rsidRDefault="00C76863" w:rsidP="001C227A">
                  <w:pPr>
                    <w:ind w:firstLineChars="200" w:firstLine="420"/>
                    <w:jc w:val="center"/>
                    <w:rPr>
                      <w:szCs w:val="21"/>
                    </w:rPr>
                  </w:pPr>
                </w:p>
              </w:tc>
              <w:tc>
                <w:tcPr>
                  <w:tcW w:w="623" w:type="pct"/>
                  <w:vAlign w:val="center"/>
                </w:tcPr>
                <w:p w14:paraId="513E36FA" w14:textId="77777777" w:rsidR="00C76863" w:rsidRPr="002D0B3A" w:rsidRDefault="00C76863" w:rsidP="00924CB5">
                  <w:pPr>
                    <w:jc w:val="center"/>
                    <w:rPr>
                      <w:szCs w:val="21"/>
                    </w:rPr>
                  </w:pPr>
                  <w:r w:rsidRPr="002D0B3A">
                    <w:rPr>
                      <w:szCs w:val="21"/>
                    </w:rPr>
                    <w:t>供电</w:t>
                  </w:r>
                </w:p>
              </w:tc>
              <w:tc>
                <w:tcPr>
                  <w:tcW w:w="2897" w:type="pct"/>
                  <w:vAlign w:val="center"/>
                </w:tcPr>
                <w:p w14:paraId="744A6D98" w14:textId="1E86A17E" w:rsidR="00193A30" w:rsidRPr="002D0B3A" w:rsidRDefault="00193A30" w:rsidP="00193A30">
                  <w:pPr>
                    <w:jc w:val="left"/>
                    <w:rPr>
                      <w:szCs w:val="21"/>
                    </w:rPr>
                  </w:pPr>
                  <w:r w:rsidRPr="002D0B3A">
                    <w:rPr>
                      <w:szCs w:val="21"/>
                    </w:rPr>
                    <w:t>控制室、机柜间控制系统设备采用</w:t>
                  </w:r>
                  <w:r w:rsidRPr="002D0B3A">
                    <w:rPr>
                      <w:szCs w:val="21"/>
                    </w:rPr>
                    <w:t>UPS</w:t>
                  </w:r>
                  <w:r w:rsidRPr="002D0B3A">
                    <w:rPr>
                      <w:szCs w:val="21"/>
                    </w:rPr>
                    <w:t>供电，供电后备时间不少于</w:t>
                  </w:r>
                  <w:r w:rsidRPr="002D0B3A">
                    <w:rPr>
                      <w:szCs w:val="21"/>
                    </w:rPr>
                    <w:t>2h</w:t>
                  </w:r>
                  <w:r w:rsidRPr="002D0B3A">
                    <w:rPr>
                      <w:szCs w:val="21"/>
                    </w:rPr>
                    <w:t>。</w:t>
                  </w:r>
                  <w:r w:rsidRPr="002D0B3A">
                    <w:rPr>
                      <w:szCs w:val="21"/>
                    </w:rPr>
                    <w:t>UPS</w:t>
                  </w:r>
                  <w:r w:rsidRPr="002D0B3A">
                    <w:rPr>
                      <w:szCs w:val="21"/>
                    </w:rPr>
                    <w:t>系统由电力专业统一选型、配置与安装。</w:t>
                  </w:r>
                </w:p>
                <w:p w14:paraId="5ACFEB36" w14:textId="7FC4014D" w:rsidR="00C76863" w:rsidRPr="002D0B3A" w:rsidRDefault="00193A30" w:rsidP="00193A30">
                  <w:pPr>
                    <w:jc w:val="left"/>
                    <w:rPr>
                      <w:szCs w:val="21"/>
                    </w:rPr>
                  </w:pPr>
                  <w:proofErr w:type="gramStart"/>
                  <w:r w:rsidRPr="002D0B3A">
                    <w:rPr>
                      <w:szCs w:val="21"/>
                    </w:rPr>
                    <w:t>阀室的</w:t>
                  </w:r>
                  <w:proofErr w:type="gramEnd"/>
                  <w:r w:rsidRPr="002D0B3A">
                    <w:rPr>
                      <w:szCs w:val="21"/>
                    </w:rPr>
                    <w:t>供电由远程监视系统配套提供的太阳能和蓄电池进行供电。</w:t>
                  </w:r>
                  <w:proofErr w:type="gramStart"/>
                  <w:r w:rsidRPr="002D0B3A">
                    <w:rPr>
                      <w:szCs w:val="21"/>
                    </w:rPr>
                    <w:t>阀室远程</w:t>
                  </w:r>
                  <w:proofErr w:type="gramEnd"/>
                  <w:r w:rsidRPr="002D0B3A">
                    <w:rPr>
                      <w:szCs w:val="21"/>
                    </w:rPr>
                    <w:t>监视系统负荷约为</w:t>
                  </w:r>
                  <w:r w:rsidRPr="002D0B3A">
                    <w:rPr>
                      <w:szCs w:val="21"/>
                    </w:rPr>
                    <w:t>24.1W</w:t>
                  </w:r>
                  <w:r w:rsidRPr="002D0B3A">
                    <w:rPr>
                      <w:szCs w:val="21"/>
                    </w:rPr>
                    <w:t>。</w:t>
                  </w:r>
                </w:p>
              </w:tc>
              <w:tc>
                <w:tcPr>
                  <w:tcW w:w="775" w:type="pct"/>
                  <w:vAlign w:val="center"/>
                </w:tcPr>
                <w:p w14:paraId="125AB3A3" w14:textId="70E43147" w:rsidR="00C76863" w:rsidRPr="002D0B3A" w:rsidRDefault="00193A30" w:rsidP="00193A30">
                  <w:pPr>
                    <w:jc w:val="center"/>
                    <w:rPr>
                      <w:szCs w:val="21"/>
                    </w:rPr>
                  </w:pPr>
                  <w:r w:rsidRPr="002D0B3A">
                    <w:rPr>
                      <w:rFonts w:hint="eastAsia"/>
                      <w:szCs w:val="21"/>
                    </w:rPr>
                    <w:t>电源依托长庆石化炼厂。</w:t>
                  </w:r>
                </w:p>
              </w:tc>
            </w:tr>
            <w:tr w:rsidR="004C0667" w:rsidRPr="002D0B3A" w14:paraId="028B5520" w14:textId="77777777" w:rsidTr="00C76863">
              <w:trPr>
                <w:jc w:val="center"/>
              </w:trPr>
              <w:tc>
                <w:tcPr>
                  <w:tcW w:w="705" w:type="pct"/>
                  <w:vMerge/>
                  <w:vAlign w:val="center"/>
                </w:tcPr>
                <w:p w14:paraId="493C98B8" w14:textId="77777777" w:rsidR="004C0667" w:rsidRPr="002D0B3A" w:rsidRDefault="004C0667" w:rsidP="001C227A">
                  <w:pPr>
                    <w:ind w:firstLineChars="200" w:firstLine="420"/>
                    <w:jc w:val="center"/>
                    <w:rPr>
                      <w:szCs w:val="21"/>
                    </w:rPr>
                  </w:pPr>
                </w:p>
              </w:tc>
              <w:tc>
                <w:tcPr>
                  <w:tcW w:w="623" w:type="pct"/>
                  <w:vAlign w:val="center"/>
                </w:tcPr>
                <w:p w14:paraId="34BB9C97" w14:textId="364D4EB8" w:rsidR="004C0667" w:rsidRPr="002D0B3A" w:rsidRDefault="004C0667" w:rsidP="00924CB5">
                  <w:pPr>
                    <w:snapToGrid w:val="0"/>
                    <w:jc w:val="center"/>
                    <w:rPr>
                      <w:szCs w:val="21"/>
                    </w:rPr>
                  </w:pPr>
                  <w:r>
                    <w:rPr>
                      <w:rFonts w:hint="eastAsia"/>
                      <w:szCs w:val="21"/>
                    </w:rPr>
                    <w:t>自动控制</w:t>
                  </w:r>
                </w:p>
              </w:tc>
              <w:tc>
                <w:tcPr>
                  <w:tcW w:w="2897" w:type="pct"/>
                  <w:vAlign w:val="center"/>
                </w:tcPr>
                <w:p w14:paraId="1C732D37" w14:textId="38F46BFF" w:rsidR="004C0667" w:rsidRPr="004C0667" w:rsidRDefault="004C0667" w:rsidP="004C0667">
                  <w:pPr>
                    <w:jc w:val="left"/>
                    <w:rPr>
                      <w:szCs w:val="21"/>
                    </w:rPr>
                  </w:pPr>
                  <w:r w:rsidRPr="004C0667">
                    <w:rPr>
                      <w:szCs w:val="21"/>
                    </w:rPr>
                    <w:t>采用</w:t>
                  </w:r>
                  <w:r w:rsidRPr="004C0667">
                    <w:rPr>
                      <w:szCs w:val="21"/>
                    </w:rPr>
                    <w:t>SCADA</w:t>
                  </w:r>
                  <w:r w:rsidRPr="004C0667">
                    <w:rPr>
                      <w:szCs w:val="21"/>
                    </w:rPr>
                    <w:t>（</w:t>
                  </w:r>
                  <w:r w:rsidRPr="004C0667">
                    <w:rPr>
                      <w:szCs w:val="21"/>
                    </w:rPr>
                    <w:t>Supervisory Control and Data Acquisition</w:t>
                  </w:r>
                  <w:r w:rsidRPr="004C0667">
                    <w:rPr>
                      <w:szCs w:val="21"/>
                    </w:rPr>
                    <w:t>）系统</w:t>
                  </w:r>
                  <w:r w:rsidRPr="004C0667">
                    <w:rPr>
                      <w:rFonts w:hint="eastAsia"/>
                      <w:szCs w:val="21"/>
                    </w:rPr>
                    <w:t>，管道首站、末站各</w:t>
                  </w:r>
                  <w:proofErr w:type="gramStart"/>
                  <w:r w:rsidRPr="004C0667">
                    <w:rPr>
                      <w:rFonts w:hint="eastAsia"/>
                      <w:szCs w:val="21"/>
                    </w:rPr>
                    <w:t>设置站控</w:t>
                  </w:r>
                  <w:proofErr w:type="gramEnd"/>
                  <w:r w:rsidRPr="004C0667">
                    <w:rPr>
                      <w:rFonts w:hint="eastAsia"/>
                      <w:szCs w:val="21"/>
                    </w:rPr>
                    <w:t>系统一套，实现对设备的监控，</w:t>
                  </w:r>
                  <w:proofErr w:type="gramStart"/>
                  <w:r w:rsidRPr="004C0667">
                    <w:rPr>
                      <w:rFonts w:hint="eastAsia"/>
                      <w:szCs w:val="21"/>
                    </w:rPr>
                    <w:t>通过站控</w:t>
                  </w:r>
                  <w:proofErr w:type="gramEnd"/>
                  <w:r w:rsidRPr="004C0667">
                    <w:rPr>
                      <w:rFonts w:hint="eastAsia"/>
                      <w:szCs w:val="21"/>
                    </w:rPr>
                    <w:t>系统</w:t>
                  </w:r>
                  <w:r w:rsidRPr="004C0667">
                    <w:rPr>
                      <w:szCs w:val="21"/>
                    </w:rPr>
                    <w:t>进行监控、调度和管理</w:t>
                  </w:r>
                  <w:r>
                    <w:rPr>
                      <w:rFonts w:hint="eastAsia"/>
                      <w:szCs w:val="21"/>
                    </w:rPr>
                    <w:t>。</w:t>
                  </w:r>
                  <w:r w:rsidRPr="004C0667">
                    <w:rPr>
                      <w:rFonts w:hint="eastAsia"/>
                      <w:szCs w:val="21"/>
                    </w:rPr>
                    <w:t xml:space="preserve"> </w:t>
                  </w:r>
                </w:p>
              </w:tc>
              <w:tc>
                <w:tcPr>
                  <w:tcW w:w="775" w:type="pct"/>
                  <w:vAlign w:val="center"/>
                </w:tcPr>
                <w:p w14:paraId="099A6117" w14:textId="77777777" w:rsidR="004C0667" w:rsidRPr="002D0B3A" w:rsidRDefault="004C0667" w:rsidP="00DC53F5">
                  <w:pPr>
                    <w:snapToGrid w:val="0"/>
                    <w:textAlignment w:val="baseline"/>
                    <w:rPr>
                      <w:szCs w:val="21"/>
                    </w:rPr>
                  </w:pPr>
                </w:p>
              </w:tc>
            </w:tr>
            <w:tr w:rsidR="00C76863" w:rsidRPr="002D0B3A" w14:paraId="65F3377B" w14:textId="171D82B1" w:rsidTr="00C76863">
              <w:trPr>
                <w:jc w:val="center"/>
              </w:trPr>
              <w:tc>
                <w:tcPr>
                  <w:tcW w:w="705" w:type="pct"/>
                  <w:vMerge/>
                  <w:vAlign w:val="center"/>
                </w:tcPr>
                <w:p w14:paraId="0B696FDA" w14:textId="77777777" w:rsidR="00C76863" w:rsidRPr="002D0B3A" w:rsidRDefault="00C76863" w:rsidP="001C227A">
                  <w:pPr>
                    <w:ind w:firstLineChars="200" w:firstLine="420"/>
                    <w:jc w:val="center"/>
                    <w:rPr>
                      <w:szCs w:val="21"/>
                    </w:rPr>
                  </w:pPr>
                </w:p>
              </w:tc>
              <w:tc>
                <w:tcPr>
                  <w:tcW w:w="623" w:type="pct"/>
                  <w:vAlign w:val="center"/>
                </w:tcPr>
                <w:p w14:paraId="66F4AD2C" w14:textId="77777777" w:rsidR="00C76863" w:rsidRPr="002D0B3A" w:rsidRDefault="00C76863" w:rsidP="00924CB5">
                  <w:pPr>
                    <w:snapToGrid w:val="0"/>
                    <w:jc w:val="center"/>
                    <w:rPr>
                      <w:szCs w:val="21"/>
                    </w:rPr>
                  </w:pPr>
                  <w:r w:rsidRPr="002D0B3A">
                    <w:rPr>
                      <w:szCs w:val="21"/>
                    </w:rPr>
                    <w:t>通讯系统</w:t>
                  </w:r>
                </w:p>
              </w:tc>
              <w:tc>
                <w:tcPr>
                  <w:tcW w:w="2897" w:type="pct"/>
                  <w:vAlign w:val="center"/>
                </w:tcPr>
                <w:p w14:paraId="53A46CEA" w14:textId="7243A427" w:rsidR="00C76863" w:rsidRPr="002D0B3A" w:rsidRDefault="00193A30" w:rsidP="00193A30">
                  <w:pPr>
                    <w:snapToGrid w:val="0"/>
                    <w:jc w:val="left"/>
                    <w:rPr>
                      <w:szCs w:val="21"/>
                    </w:rPr>
                  </w:pPr>
                  <w:r w:rsidRPr="002D0B3A">
                    <w:rPr>
                      <w:rFonts w:hint="eastAsia"/>
                      <w:szCs w:val="21"/>
                    </w:rPr>
                    <w:t>本工程利用已有的长庆石化中心控制室</w:t>
                  </w:r>
                  <w:proofErr w:type="gramStart"/>
                  <w:r w:rsidRPr="002D0B3A">
                    <w:rPr>
                      <w:rFonts w:hint="eastAsia"/>
                      <w:szCs w:val="21"/>
                    </w:rPr>
                    <w:t>做为</w:t>
                  </w:r>
                  <w:proofErr w:type="gramEnd"/>
                  <w:r w:rsidRPr="002D0B3A">
                    <w:rPr>
                      <w:rFonts w:hint="eastAsia"/>
                      <w:szCs w:val="21"/>
                    </w:rPr>
                    <w:t>本工程的控制中心，各站自控数据以及首末站工业电视图像均需传输至该中心。</w:t>
                  </w:r>
                </w:p>
              </w:tc>
              <w:tc>
                <w:tcPr>
                  <w:tcW w:w="775" w:type="pct"/>
                  <w:vAlign w:val="center"/>
                </w:tcPr>
                <w:p w14:paraId="622B6FA7" w14:textId="22C7B5BF" w:rsidR="00C76863" w:rsidRPr="002D0B3A" w:rsidRDefault="00193A30" w:rsidP="00DC53F5">
                  <w:pPr>
                    <w:snapToGrid w:val="0"/>
                    <w:textAlignment w:val="baseline"/>
                    <w:rPr>
                      <w:color w:val="4F81BD" w:themeColor="accent1"/>
                      <w:szCs w:val="21"/>
                    </w:rPr>
                  </w:pPr>
                  <w:r w:rsidRPr="002D0B3A">
                    <w:rPr>
                      <w:rFonts w:hint="eastAsia"/>
                      <w:szCs w:val="21"/>
                    </w:rPr>
                    <w:t>依托长庆石化炼厂。</w:t>
                  </w:r>
                </w:p>
              </w:tc>
            </w:tr>
            <w:tr w:rsidR="007F483F" w:rsidRPr="002D0B3A" w14:paraId="09A22610" w14:textId="77777777" w:rsidTr="00E2058D">
              <w:trPr>
                <w:jc w:val="center"/>
              </w:trPr>
              <w:tc>
                <w:tcPr>
                  <w:tcW w:w="705" w:type="pct"/>
                  <w:vMerge w:val="restart"/>
                  <w:vAlign w:val="center"/>
                </w:tcPr>
                <w:p w14:paraId="4CE992C3" w14:textId="57826118" w:rsidR="007F483F" w:rsidRPr="002D0B3A" w:rsidRDefault="007F483F" w:rsidP="003C100B">
                  <w:pPr>
                    <w:jc w:val="center"/>
                    <w:rPr>
                      <w:szCs w:val="21"/>
                    </w:rPr>
                  </w:pPr>
                  <w:r w:rsidRPr="002D0B3A">
                    <w:rPr>
                      <w:rFonts w:hint="eastAsia"/>
                      <w:szCs w:val="21"/>
                    </w:rPr>
                    <w:t>穿越工程</w:t>
                  </w:r>
                </w:p>
              </w:tc>
              <w:tc>
                <w:tcPr>
                  <w:tcW w:w="623" w:type="pct"/>
                  <w:vAlign w:val="center"/>
                </w:tcPr>
                <w:p w14:paraId="37B02C91" w14:textId="50AE534B" w:rsidR="007F483F" w:rsidRPr="002D0B3A" w:rsidRDefault="007F483F" w:rsidP="00E2058D">
                  <w:pPr>
                    <w:snapToGrid w:val="0"/>
                    <w:jc w:val="center"/>
                    <w:rPr>
                      <w:szCs w:val="21"/>
                    </w:rPr>
                  </w:pPr>
                  <w:r>
                    <w:rPr>
                      <w:color w:val="000000"/>
                      <w:szCs w:val="18"/>
                    </w:rPr>
                    <w:t>朝阳四路</w:t>
                  </w:r>
                </w:p>
              </w:tc>
              <w:tc>
                <w:tcPr>
                  <w:tcW w:w="2897" w:type="pct"/>
                  <w:vAlign w:val="center"/>
                </w:tcPr>
                <w:p w14:paraId="7CAA7576" w14:textId="50558BC4" w:rsidR="007F483F" w:rsidRPr="002D0B3A" w:rsidRDefault="007F483F" w:rsidP="00E2058D">
                  <w:pPr>
                    <w:snapToGrid w:val="0"/>
                    <w:jc w:val="center"/>
                    <w:rPr>
                      <w:szCs w:val="21"/>
                    </w:rPr>
                  </w:pPr>
                  <w:r>
                    <w:rPr>
                      <w:color w:val="000000"/>
                      <w:szCs w:val="18"/>
                    </w:rPr>
                    <w:t>路基顶管</w:t>
                  </w:r>
                  <w:r>
                    <w:rPr>
                      <w:rFonts w:hint="eastAsia"/>
                      <w:color w:val="000000"/>
                      <w:szCs w:val="18"/>
                    </w:rPr>
                    <w:t>，</w:t>
                  </w:r>
                  <w:r>
                    <w:rPr>
                      <w:rFonts w:hint="eastAsia"/>
                      <w:color w:val="000000"/>
                      <w:szCs w:val="18"/>
                    </w:rPr>
                    <w:t>130m/1</w:t>
                  </w:r>
                  <w:r>
                    <w:rPr>
                      <w:rFonts w:hint="eastAsia"/>
                      <w:color w:val="000000"/>
                      <w:szCs w:val="18"/>
                    </w:rPr>
                    <w:t>次</w:t>
                  </w:r>
                </w:p>
              </w:tc>
              <w:tc>
                <w:tcPr>
                  <w:tcW w:w="775" w:type="pct"/>
                  <w:vAlign w:val="center"/>
                </w:tcPr>
                <w:p w14:paraId="32693850" w14:textId="77777777" w:rsidR="007F483F" w:rsidRPr="002D0B3A" w:rsidRDefault="007F483F" w:rsidP="00DC53F5">
                  <w:pPr>
                    <w:snapToGrid w:val="0"/>
                    <w:textAlignment w:val="baseline"/>
                    <w:rPr>
                      <w:szCs w:val="21"/>
                    </w:rPr>
                  </w:pPr>
                </w:p>
              </w:tc>
            </w:tr>
            <w:tr w:rsidR="007F483F" w:rsidRPr="002D0B3A" w14:paraId="4705235F" w14:textId="77777777" w:rsidTr="00E2058D">
              <w:trPr>
                <w:jc w:val="center"/>
              </w:trPr>
              <w:tc>
                <w:tcPr>
                  <w:tcW w:w="705" w:type="pct"/>
                  <w:vMerge/>
                  <w:vAlign w:val="center"/>
                </w:tcPr>
                <w:p w14:paraId="0BD22DE7" w14:textId="77777777" w:rsidR="007F483F" w:rsidRPr="002D0B3A" w:rsidRDefault="007F483F" w:rsidP="001C227A">
                  <w:pPr>
                    <w:ind w:firstLineChars="200" w:firstLine="420"/>
                    <w:jc w:val="center"/>
                    <w:rPr>
                      <w:color w:val="4F81BD" w:themeColor="accent1"/>
                      <w:szCs w:val="21"/>
                    </w:rPr>
                  </w:pPr>
                </w:p>
              </w:tc>
              <w:tc>
                <w:tcPr>
                  <w:tcW w:w="623" w:type="pct"/>
                  <w:vAlign w:val="center"/>
                </w:tcPr>
                <w:p w14:paraId="1937BA95" w14:textId="4ABE4607" w:rsidR="007F483F" w:rsidRPr="002D0B3A" w:rsidRDefault="007F483F" w:rsidP="00E2058D">
                  <w:pPr>
                    <w:snapToGrid w:val="0"/>
                    <w:jc w:val="center"/>
                    <w:rPr>
                      <w:szCs w:val="21"/>
                    </w:rPr>
                  </w:pPr>
                  <w:r>
                    <w:rPr>
                      <w:color w:val="000000"/>
                      <w:szCs w:val="18"/>
                    </w:rPr>
                    <w:t>朝阳五路</w:t>
                  </w:r>
                </w:p>
              </w:tc>
              <w:tc>
                <w:tcPr>
                  <w:tcW w:w="2897" w:type="pct"/>
                  <w:vAlign w:val="center"/>
                </w:tcPr>
                <w:p w14:paraId="09FD9A6F" w14:textId="04F9071C" w:rsidR="007F483F" w:rsidRPr="002D0B3A" w:rsidRDefault="007F483F" w:rsidP="00E2058D">
                  <w:pPr>
                    <w:snapToGrid w:val="0"/>
                    <w:jc w:val="center"/>
                    <w:rPr>
                      <w:szCs w:val="21"/>
                    </w:rPr>
                  </w:pPr>
                  <w:r>
                    <w:rPr>
                      <w:color w:val="000000"/>
                      <w:szCs w:val="18"/>
                    </w:rPr>
                    <w:t>路基顶管</w:t>
                  </w:r>
                  <w:r>
                    <w:rPr>
                      <w:rFonts w:hint="eastAsia"/>
                      <w:color w:val="000000"/>
                      <w:szCs w:val="18"/>
                    </w:rPr>
                    <w:t>，</w:t>
                  </w:r>
                  <w:r>
                    <w:rPr>
                      <w:rFonts w:hint="eastAsia"/>
                      <w:color w:val="000000"/>
                      <w:szCs w:val="18"/>
                    </w:rPr>
                    <w:t>60m/1</w:t>
                  </w:r>
                  <w:r>
                    <w:rPr>
                      <w:rFonts w:hint="eastAsia"/>
                      <w:color w:val="000000"/>
                      <w:szCs w:val="18"/>
                    </w:rPr>
                    <w:t>次</w:t>
                  </w:r>
                </w:p>
              </w:tc>
              <w:tc>
                <w:tcPr>
                  <w:tcW w:w="775" w:type="pct"/>
                  <w:vAlign w:val="center"/>
                </w:tcPr>
                <w:p w14:paraId="611A3F8E" w14:textId="77777777" w:rsidR="007F483F" w:rsidRPr="002D0B3A" w:rsidRDefault="007F483F" w:rsidP="00DC53F5">
                  <w:pPr>
                    <w:snapToGrid w:val="0"/>
                    <w:textAlignment w:val="baseline"/>
                    <w:rPr>
                      <w:szCs w:val="21"/>
                    </w:rPr>
                  </w:pPr>
                </w:p>
              </w:tc>
            </w:tr>
            <w:tr w:rsidR="007F483F" w:rsidRPr="002D0B3A" w14:paraId="773A163D" w14:textId="77777777" w:rsidTr="00E2058D">
              <w:trPr>
                <w:jc w:val="center"/>
              </w:trPr>
              <w:tc>
                <w:tcPr>
                  <w:tcW w:w="705" w:type="pct"/>
                  <w:vMerge/>
                  <w:vAlign w:val="center"/>
                </w:tcPr>
                <w:p w14:paraId="48510A46" w14:textId="77777777" w:rsidR="007F483F" w:rsidRPr="002D0B3A" w:rsidRDefault="007F483F" w:rsidP="001C227A">
                  <w:pPr>
                    <w:ind w:firstLineChars="200" w:firstLine="420"/>
                    <w:jc w:val="center"/>
                    <w:rPr>
                      <w:color w:val="4F81BD" w:themeColor="accent1"/>
                      <w:szCs w:val="21"/>
                    </w:rPr>
                  </w:pPr>
                </w:p>
              </w:tc>
              <w:tc>
                <w:tcPr>
                  <w:tcW w:w="623" w:type="pct"/>
                  <w:vAlign w:val="center"/>
                </w:tcPr>
                <w:p w14:paraId="680406AE" w14:textId="009155F6" w:rsidR="007F483F" w:rsidRPr="002D0B3A" w:rsidRDefault="007F483F" w:rsidP="00E2058D">
                  <w:pPr>
                    <w:snapToGrid w:val="0"/>
                    <w:jc w:val="center"/>
                    <w:rPr>
                      <w:szCs w:val="21"/>
                    </w:rPr>
                  </w:pPr>
                  <w:r>
                    <w:rPr>
                      <w:color w:val="000000"/>
                      <w:szCs w:val="18"/>
                    </w:rPr>
                    <w:t>朝阳六路</w:t>
                  </w:r>
                </w:p>
              </w:tc>
              <w:tc>
                <w:tcPr>
                  <w:tcW w:w="2897" w:type="pct"/>
                  <w:vAlign w:val="center"/>
                </w:tcPr>
                <w:p w14:paraId="7D812696" w14:textId="63B5F814" w:rsidR="007F483F" w:rsidRPr="002D0B3A" w:rsidRDefault="007F483F" w:rsidP="00E2058D">
                  <w:pPr>
                    <w:snapToGrid w:val="0"/>
                    <w:jc w:val="center"/>
                    <w:rPr>
                      <w:szCs w:val="21"/>
                    </w:rPr>
                  </w:pPr>
                  <w:r>
                    <w:rPr>
                      <w:color w:val="000000"/>
                      <w:szCs w:val="18"/>
                    </w:rPr>
                    <w:t>路基顶管</w:t>
                  </w:r>
                  <w:r>
                    <w:rPr>
                      <w:rFonts w:hint="eastAsia"/>
                      <w:color w:val="000000"/>
                      <w:szCs w:val="18"/>
                    </w:rPr>
                    <w:t>，</w:t>
                  </w:r>
                  <w:r>
                    <w:rPr>
                      <w:rFonts w:hint="eastAsia"/>
                      <w:color w:val="000000"/>
                      <w:szCs w:val="18"/>
                    </w:rPr>
                    <w:t>60m/1</w:t>
                  </w:r>
                  <w:r>
                    <w:rPr>
                      <w:rFonts w:hint="eastAsia"/>
                      <w:color w:val="000000"/>
                      <w:szCs w:val="18"/>
                    </w:rPr>
                    <w:t>次</w:t>
                  </w:r>
                </w:p>
              </w:tc>
              <w:tc>
                <w:tcPr>
                  <w:tcW w:w="775" w:type="pct"/>
                  <w:vAlign w:val="center"/>
                </w:tcPr>
                <w:p w14:paraId="5EB23F7A" w14:textId="77777777" w:rsidR="007F483F" w:rsidRPr="002D0B3A" w:rsidRDefault="007F483F" w:rsidP="00DC53F5">
                  <w:pPr>
                    <w:snapToGrid w:val="0"/>
                    <w:textAlignment w:val="baseline"/>
                    <w:rPr>
                      <w:szCs w:val="21"/>
                    </w:rPr>
                  </w:pPr>
                </w:p>
              </w:tc>
            </w:tr>
            <w:tr w:rsidR="007F483F" w:rsidRPr="002D0B3A" w14:paraId="3FCE6EA1" w14:textId="77777777" w:rsidTr="00E2058D">
              <w:trPr>
                <w:jc w:val="center"/>
              </w:trPr>
              <w:tc>
                <w:tcPr>
                  <w:tcW w:w="705" w:type="pct"/>
                  <w:vMerge/>
                  <w:vAlign w:val="center"/>
                </w:tcPr>
                <w:p w14:paraId="0A742A15" w14:textId="77777777" w:rsidR="007F483F" w:rsidRPr="002D0B3A" w:rsidRDefault="007F483F" w:rsidP="001C227A">
                  <w:pPr>
                    <w:ind w:firstLineChars="200" w:firstLine="420"/>
                    <w:jc w:val="center"/>
                    <w:rPr>
                      <w:color w:val="4F81BD" w:themeColor="accent1"/>
                      <w:szCs w:val="21"/>
                    </w:rPr>
                  </w:pPr>
                </w:p>
              </w:tc>
              <w:tc>
                <w:tcPr>
                  <w:tcW w:w="623" w:type="pct"/>
                  <w:vAlign w:val="center"/>
                </w:tcPr>
                <w:p w14:paraId="257F2E23" w14:textId="629B628E" w:rsidR="007F483F" w:rsidRPr="002D0B3A" w:rsidRDefault="007F483F" w:rsidP="00E2058D">
                  <w:pPr>
                    <w:snapToGrid w:val="0"/>
                    <w:jc w:val="center"/>
                    <w:rPr>
                      <w:szCs w:val="21"/>
                    </w:rPr>
                  </w:pPr>
                  <w:r>
                    <w:rPr>
                      <w:color w:val="000000"/>
                      <w:szCs w:val="18"/>
                    </w:rPr>
                    <w:t>G70</w:t>
                  </w:r>
                  <w:proofErr w:type="gramStart"/>
                  <w:r>
                    <w:rPr>
                      <w:color w:val="000000"/>
                      <w:szCs w:val="18"/>
                    </w:rPr>
                    <w:t>福银高速</w:t>
                  </w:r>
                  <w:proofErr w:type="gramEnd"/>
                </w:p>
              </w:tc>
              <w:tc>
                <w:tcPr>
                  <w:tcW w:w="2897" w:type="pct"/>
                  <w:vAlign w:val="center"/>
                </w:tcPr>
                <w:p w14:paraId="1B19CBA2" w14:textId="1B1C875C" w:rsidR="007F483F" w:rsidRPr="002D0B3A" w:rsidRDefault="007F483F" w:rsidP="00E2058D">
                  <w:pPr>
                    <w:snapToGrid w:val="0"/>
                    <w:jc w:val="center"/>
                    <w:rPr>
                      <w:szCs w:val="21"/>
                    </w:rPr>
                  </w:pPr>
                  <w:r>
                    <w:rPr>
                      <w:color w:val="000000"/>
                      <w:szCs w:val="18"/>
                    </w:rPr>
                    <w:t>路基顶管</w:t>
                  </w:r>
                  <w:r>
                    <w:rPr>
                      <w:rFonts w:hint="eastAsia"/>
                      <w:color w:val="000000"/>
                      <w:szCs w:val="18"/>
                    </w:rPr>
                    <w:t>，</w:t>
                  </w:r>
                  <w:r>
                    <w:rPr>
                      <w:rFonts w:hint="eastAsia"/>
                      <w:color w:val="000000"/>
                      <w:szCs w:val="18"/>
                    </w:rPr>
                    <w:t>90m/1</w:t>
                  </w:r>
                  <w:r>
                    <w:rPr>
                      <w:rFonts w:hint="eastAsia"/>
                      <w:color w:val="000000"/>
                      <w:szCs w:val="18"/>
                    </w:rPr>
                    <w:t>次</w:t>
                  </w:r>
                </w:p>
              </w:tc>
              <w:tc>
                <w:tcPr>
                  <w:tcW w:w="775" w:type="pct"/>
                  <w:vAlign w:val="center"/>
                </w:tcPr>
                <w:p w14:paraId="47A5D44D" w14:textId="77777777" w:rsidR="007F483F" w:rsidRPr="002D0B3A" w:rsidRDefault="007F483F" w:rsidP="00DC53F5">
                  <w:pPr>
                    <w:snapToGrid w:val="0"/>
                    <w:textAlignment w:val="baseline"/>
                    <w:rPr>
                      <w:szCs w:val="21"/>
                    </w:rPr>
                  </w:pPr>
                </w:p>
              </w:tc>
            </w:tr>
            <w:tr w:rsidR="00077EA5" w:rsidRPr="002D0B3A" w14:paraId="298AC988" w14:textId="77777777" w:rsidTr="009A01AA">
              <w:trPr>
                <w:trHeight w:val="90"/>
                <w:jc w:val="center"/>
              </w:trPr>
              <w:tc>
                <w:tcPr>
                  <w:tcW w:w="705" w:type="pct"/>
                  <w:vMerge w:val="restart"/>
                  <w:vAlign w:val="center"/>
                </w:tcPr>
                <w:p w14:paraId="53538748" w14:textId="4D4F463B" w:rsidR="00077EA5" w:rsidRPr="00DB47BF" w:rsidRDefault="00077EA5" w:rsidP="00DB47BF">
                  <w:pPr>
                    <w:jc w:val="center"/>
                    <w:rPr>
                      <w:szCs w:val="21"/>
                    </w:rPr>
                  </w:pPr>
                  <w:r w:rsidRPr="00DB47BF">
                    <w:rPr>
                      <w:szCs w:val="21"/>
                    </w:rPr>
                    <w:t>临时工程</w:t>
                  </w:r>
                </w:p>
              </w:tc>
              <w:tc>
                <w:tcPr>
                  <w:tcW w:w="623" w:type="pct"/>
                  <w:vAlign w:val="center"/>
                </w:tcPr>
                <w:p w14:paraId="4679B30B" w14:textId="17DD72B6" w:rsidR="00077EA5" w:rsidRPr="00DB47BF" w:rsidRDefault="00077EA5" w:rsidP="00DB47BF">
                  <w:pPr>
                    <w:snapToGrid w:val="0"/>
                    <w:jc w:val="center"/>
                    <w:rPr>
                      <w:szCs w:val="21"/>
                    </w:rPr>
                  </w:pPr>
                  <w:r>
                    <w:rPr>
                      <w:szCs w:val="21"/>
                    </w:rPr>
                    <w:t>临时占地</w:t>
                  </w:r>
                </w:p>
              </w:tc>
              <w:tc>
                <w:tcPr>
                  <w:tcW w:w="2897" w:type="pct"/>
                  <w:vAlign w:val="center"/>
                </w:tcPr>
                <w:p w14:paraId="45D67753" w14:textId="57644E35" w:rsidR="00077EA5" w:rsidRPr="00292A57" w:rsidRDefault="00077EA5" w:rsidP="00DB47BF">
                  <w:pPr>
                    <w:snapToGrid w:val="0"/>
                    <w:jc w:val="center"/>
                    <w:rPr>
                      <w:color w:val="000000"/>
                      <w:szCs w:val="18"/>
                    </w:rPr>
                  </w:pPr>
                  <w:r>
                    <w:rPr>
                      <w:color w:val="000000"/>
                      <w:szCs w:val="21"/>
                    </w:rPr>
                    <w:t>施工作业带（</w:t>
                  </w:r>
                  <w:r>
                    <w:rPr>
                      <w:color w:val="000000"/>
                      <w:szCs w:val="21"/>
                    </w:rPr>
                    <w:t>10m</w:t>
                  </w:r>
                  <w:r>
                    <w:rPr>
                      <w:color w:val="000000"/>
                      <w:szCs w:val="21"/>
                    </w:rPr>
                    <w:t>）和</w:t>
                  </w:r>
                  <w:proofErr w:type="gramStart"/>
                  <w:r>
                    <w:rPr>
                      <w:color w:val="000000"/>
                      <w:szCs w:val="21"/>
                    </w:rPr>
                    <w:t>堆管场</w:t>
                  </w:r>
                  <w:proofErr w:type="gramEnd"/>
                  <w:r>
                    <w:rPr>
                      <w:rFonts w:hint="eastAsia"/>
                      <w:color w:val="000000"/>
                      <w:szCs w:val="21"/>
                    </w:rPr>
                    <w:t>，</w:t>
                  </w:r>
                  <w:r>
                    <w:rPr>
                      <w:color w:val="000000"/>
                      <w:szCs w:val="21"/>
                    </w:rPr>
                    <w:t>临时占地</w:t>
                  </w:r>
                  <w:r>
                    <w:rPr>
                      <w:color w:val="000000"/>
                      <w:szCs w:val="21"/>
                    </w:rPr>
                    <w:t>37750m</w:t>
                  </w:r>
                  <w:r w:rsidRPr="009A01AA">
                    <w:rPr>
                      <w:rFonts w:hint="eastAsia"/>
                      <w:color w:val="000000"/>
                      <w:szCs w:val="21"/>
                      <w:vertAlign w:val="superscript"/>
                    </w:rPr>
                    <w:t>2</w:t>
                  </w:r>
                  <w:r>
                    <w:rPr>
                      <w:rFonts w:hint="eastAsia"/>
                      <w:color w:val="000000"/>
                      <w:szCs w:val="21"/>
                    </w:rPr>
                    <w:t>。弃土堆放在施工作业带内，本项目不设置施工营地，依托周边民房。</w:t>
                  </w:r>
                </w:p>
              </w:tc>
              <w:tc>
                <w:tcPr>
                  <w:tcW w:w="775" w:type="pct"/>
                  <w:vAlign w:val="center"/>
                </w:tcPr>
                <w:p w14:paraId="4FAC8C2F" w14:textId="29D63A08" w:rsidR="00077EA5" w:rsidRPr="00DB47BF" w:rsidRDefault="00077EA5" w:rsidP="00DC53F5">
                  <w:pPr>
                    <w:snapToGrid w:val="0"/>
                    <w:textAlignment w:val="baseline"/>
                    <w:rPr>
                      <w:szCs w:val="21"/>
                    </w:rPr>
                  </w:pPr>
                </w:p>
              </w:tc>
            </w:tr>
            <w:tr w:rsidR="00077EA5" w:rsidRPr="002D0B3A" w14:paraId="5F5653E9" w14:textId="77777777" w:rsidTr="00077EA5">
              <w:trPr>
                <w:trHeight w:val="345"/>
                <w:jc w:val="center"/>
              </w:trPr>
              <w:tc>
                <w:tcPr>
                  <w:tcW w:w="705" w:type="pct"/>
                  <w:vMerge/>
                  <w:vAlign w:val="center"/>
                </w:tcPr>
                <w:p w14:paraId="2C57EFFA" w14:textId="77777777" w:rsidR="00077EA5" w:rsidRPr="00DB47BF" w:rsidRDefault="00077EA5" w:rsidP="00DB47BF">
                  <w:pPr>
                    <w:jc w:val="center"/>
                    <w:rPr>
                      <w:szCs w:val="21"/>
                    </w:rPr>
                  </w:pPr>
                </w:p>
              </w:tc>
              <w:tc>
                <w:tcPr>
                  <w:tcW w:w="623" w:type="pct"/>
                  <w:vAlign w:val="center"/>
                </w:tcPr>
                <w:p w14:paraId="449E1712" w14:textId="0BFEFC79" w:rsidR="00077EA5" w:rsidRPr="00DB47BF" w:rsidRDefault="00077EA5" w:rsidP="00DB47BF">
                  <w:pPr>
                    <w:snapToGrid w:val="0"/>
                    <w:jc w:val="center"/>
                    <w:rPr>
                      <w:szCs w:val="21"/>
                    </w:rPr>
                  </w:pPr>
                  <w:r w:rsidRPr="00DB47BF">
                    <w:rPr>
                      <w:szCs w:val="21"/>
                    </w:rPr>
                    <w:t>施工便道</w:t>
                  </w:r>
                </w:p>
              </w:tc>
              <w:tc>
                <w:tcPr>
                  <w:tcW w:w="2897" w:type="pct"/>
                  <w:vAlign w:val="center"/>
                </w:tcPr>
                <w:p w14:paraId="7FE7F1CA" w14:textId="2E225BD9" w:rsidR="00077EA5" w:rsidRPr="00DB47BF" w:rsidRDefault="00077EA5" w:rsidP="00DB47BF">
                  <w:pPr>
                    <w:snapToGrid w:val="0"/>
                    <w:jc w:val="center"/>
                    <w:rPr>
                      <w:color w:val="000000"/>
                      <w:szCs w:val="18"/>
                    </w:rPr>
                  </w:pPr>
                  <w:r w:rsidRPr="00DB47BF">
                    <w:rPr>
                      <w:color w:val="000000"/>
                      <w:szCs w:val="18"/>
                    </w:rPr>
                    <w:t>管线在市区沿金旭路敷设，交通极为便利，施工时可依托市政道路，无需整修及新建施工道路。</w:t>
                  </w:r>
                </w:p>
              </w:tc>
              <w:tc>
                <w:tcPr>
                  <w:tcW w:w="775" w:type="pct"/>
                  <w:vAlign w:val="center"/>
                </w:tcPr>
                <w:p w14:paraId="0033D3F0" w14:textId="1A7D148F" w:rsidR="00077EA5" w:rsidRDefault="00077EA5" w:rsidP="00DC53F5">
                  <w:pPr>
                    <w:snapToGrid w:val="0"/>
                    <w:textAlignment w:val="baseline"/>
                    <w:rPr>
                      <w:szCs w:val="21"/>
                    </w:rPr>
                  </w:pPr>
                  <w:r>
                    <w:rPr>
                      <w:szCs w:val="21"/>
                    </w:rPr>
                    <w:t>依托现有道路</w:t>
                  </w:r>
                </w:p>
              </w:tc>
            </w:tr>
            <w:tr w:rsidR="00077EA5" w:rsidRPr="002D0B3A" w14:paraId="244C98B3" w14:textId="77777777" w:rsidTr="00E2058D">
              <w:trPr>
                <w:trHeight w:val="185"/>
                <w:jc w:val="center"/>
              </w:trPr>
              <w:tc>
                <w:tcPr>
                  <w:tcW w:w="705" w:type="pct"/>
                  <w:vAlign w:val="center"/>
                </w:tcPr>
                <w:p w14:paraId="588D0889" w14:textId="67EFB801" w:rsidR="00077EA5" w:rsidRPr="00DB47BF" w:rsidRDefault="00077EA5" w:rsidP="00DB47BF">
                  <w:pPr>
                    <w:jc w:val="center"/>
                    <w:rPr>
                      <w:szCs w:val="21"/>
                    </w:rPr>
                  </w:pPr>
                  <w:r>
                    <w:rPr>
                      <w:rFonts w:hint="eastAsia"/>
                      <w:szCs w:val="21"/>
                    </w:rPr>
                    <w:t>路面恢复</w:t>
                  </w:r>
                </w:p>
              </w:tc>
              <w:tc>
                <w:tcPr>
                  <w:tcW w:w="623" w:type="pct"/>
                  <w:vAlign w:val="center"/>
                </w:tcPr>
                <w:p w14:paraId="358D6615" w14:textId="0C7E56D1" w:rsidR="00077EA5" w:rsidRPr="00DB47BF" w:rsidRDefault="00077EA5" w:rsidP="00DB47BF">
                  <w:pPr>
                    <w:snapToGrid w:val="0"/>
                    <w:jc w:val="center"/>
                    <w:rPr>
                      <w:szCs w:val="21"/>
                    </w:rPr>
                  </w:pPr>
                  <w:r>
                    <w:rPr>
                      <w:rFonts w:hint="eastAsia"/>
                      <w:szCs w:val="21"/>
                    </w:rPr>
                    <w:t>水泥路面恢复</w:t>
                  </w:r>
                </w:p>
              </w:tc>
              <w:tc>
                <w:tcPr>
                  <w:tcW w:w="2897" w:type="pct"/>
                  <w:vAlign w:val="center"/>
                </w:tcPr>
                <w:p w14:paraId="0C920634" w14:textId="38D271F8" w:rsidR="00077EA5" w:rsidRPr="00DB47BF" w:rsidRDefault="00077EA5" w:rsidP="00DB47BF">
                  <w:pPr>
                    <w:snapToGrid w:val="0"/>
                    <w:jc w:val="center"/>
                    <w:rPr>
                      <w:color w:val="000000"/>
                      <w:szCs w:val="18"/>
                    </w:rPr>
                  </w:pPr>
                  <w:r>
                    <w:rPr>
                      <w:rFonts w:hint="eastAsia"/>
                      <w:color w:val="000000"/>
                      <w:szCs w:val="18"/>
                    </w:rPr>
                    <w:t>管线施工完毕后，要求恢复</w:t>
                  </w:r>
                  <w:r>
                    <w:rPr>
                      <w:color w:val="000000"/>
                      <w:szCs w:val="21"/>
                    </w:rPr>
                    <w:t>0.3m</w:t>
                  </w:r>
                  <w:r>
                    <w:rPr>
                      <w:color w:val="000000"/>
                      <w:szCs w:val="21"/>
                    </w:rPr>
                    <w:t>厚水泥路</w:t>
                  </w:r>
                  <w:r>
                    <w:rPr>
                      <w:rFonts w:hint="eastAsia"/>
                      <w:color w:val="000000"/>
                      <w:szCs w:val="21"/>
                    </w:rPr>
                    <w:t>面</w:t>
                  </w:r>
                </w:p>
              </w:tc>
              <w:tc>
                <w:tcPr>
                  <w:tcW w:w="775" w:type="pct"/>
                  <w:vAlign w:val="center"/>
                </w:tcPr>
                <w:p w14:paraId="5904B2CF" w14:textId="77777777" w:rsidR="00077EA5" w:rsidRPr="00077EA5" w:rsidRDefault="00077EA5" w:rsidP="00DC53F5">
                  <w:pPr>
                    <w:snapToGrid w:val="0"/>
                    <w:textAlignment w:val="baseline"/>
                    <w:rPr>
                      <w:szCs w:val="21"/>
                    </w:rPr>
                  </w:pPr>
                </w:p>
              </w:tc>
            </w:tr>
            <w:tr w:rsidR="009A01AA" w:rsidRPr="002D0B3A" w14:paraId="04F74924" w14:textId="52E5E861" w:rsidTr="00C76863">
              <w:trPr>
                <w:jc w:val="center"/>
              </w:trPr>
              <w:tc>
                <w:tcPr>
                  <w:tcW w:w="705" w:type="pct"/>
                  <w:vMerge w:val="restart"/>
                  <w:vAlign w:val="center"/>
                </w:tcPr>
                <w:p w14:paraId="0F9318C7" w14:textId="28B0A768" w:rsidR="009A01AA" w:rsidRPr="00E2058D" w:rsidRDefault="009A01AA" w:rsidP="00E2058D">
                  <w:pPr>
                    <w:ind w:firstLineChars="13" w:firstLine="27"/>
                    <w:jc w:val="center"/>
                    <w:rPr>
                      <w:szCs w:val="21"/>
                    </w:rPr>
                  </w:pPr>
                  <w:r w:rsidRPr="00E2058D">
                    <w:rPr>
                      <w:szCs w:val="21"/>
                    </w:rPr>
                    <w:t>环保工程</w:t>
                  </w:r>
                </w:p>
              </w:tc>
              <w:tc>
                <w:tcPr>
                  <w:tcW w:w="623" w:type="pct"/>
                  <w:vAlign w:val="center"/>
                </w:tcPr>
                <w:p w14:paraId="192A4D22" w14:textId="77777777" w:rsidR="009A01AA" w:rsidRPr="00E2058D" w:rsidRDefault="009A01AA" w:rsidP="00924CB5">
                  <w:pPr>
                    <w:jc w:val="center"/>
                    <w:rPr>
                      <w:szCs w:val="21"/>
                    </w:rPr>
                  </w:pPr>
                  <w:r w:rsidRPr="00E2058D">
                    <w:rPr>
                      <w:rFonts w:hint="eastAsia"/>
                      <w:szCs w:val="21"/>
                    </w:rPr>
                    <w:t>废水</w:t>
                  </w:r>
                </w:p>
              </w:tc>
              <w:tc>
                <w:tcPr>
                  <w:tcW w:w="2897" w:type="pct"/>
                  <w:vAlign w:val="center"/>
                </w:tcPr>
                <w:p w14:paraId="551D7044" w14:textId="10397634" w:rsidR="009A01AA" w:rsidRDefault="00DF79F7" w:rsidP="00D83C78">
                  <w:pPr>
                    <w:rPr>
                      <w:szCs w:val="21"/>
                    </w:rPr>
                  </w:pPr>
                  <w:r>
                    <w:rPr>
                      <w:rFonts w:hint="eastAsia"/>
                      <w:szCs w:val="21"/>
                    </w:rPr>
                    <w:t>站场冲洗废水</w:t>
                  </w:r>
                  <w:r w:rsidR="009A01AA" w:rsidRPr="00E2058D">
                    <w:rPr>
                      <w:rFonts w:hint="eastAsia"/>
                      <w:szCs w:val="21"/>
                    </w:rPr>
                    <w:t>，</w:t>
                  </w:r>
                  <w:r>
                    <w:rPr>
                      <w:rFonts w:hint="eastAsia"/>
                      <w:szCs w:val="21"/>
                    </w:rPr>
                    <w:t>管输</w:t>
                  </w:r>
                  <w:r w:rsidR="009A01AA" w:rsidRPr="00E2058D">
                    <w:rPr>
                      <w:rFonts w:hint="eastAsia"/>
                      <w:szCs w:val="21"/>
                    </w:rPr>
                    <w:t>排入长庆厂区废水处理站处理。</w:t>
                  </w:r>
                </w:p>
                <w:p w14:paraId="06DDC5BB" w14:textId="077850AE" w:rsidR="00DF79F7" w:rsidRPr="00DF79F7" w:rsidRDefault="00DF79F7" w:rsidP="00D83C78">
                  <w:pPr>
                    <w:rPr>
                      <w:szCs w:val="21"/>
                    </w:rPr>
                  </w:pPr>
                  <w:r>
                    <w:rPr>
                      <w:rFonts w:hint="eastAsia"/>
                      <w:szCs w:val="21"/>
                    </w:rPr>
                    <w:t>清管作业废水</w:t>
                  </w:r>
                  <w:r w:rsidRPr="00E2058D">
                    <w:rPr>
                      <w:rFonts w:hint="eastAsia"/>
                      <w:szCs w:val="21"/>
                    </w:rPr>
                    <w:t>和分离器检修废水</w:t>
                  </w:r>
                  <w:r>
                    <w:rPr>
                      <w:rFonts w:hint="eastAsia"/>
                      <w:szCs w:val="21"/>
                    </w:rPr>
                    <w:t>排入排污罐，沉淀后收集废渣，将废水管输排入长庆厂区废水处理站。</w:t>
                  </w:r>
                </w:p>
              </w:tc>
              <w:tc>
                <w:tcPr>
                  <w:tcW w:w="775" w:type="pct"/>
                  <w:vAlign w:val="center"/>
                </w:tcPr>
                <w:p w14:paraId="5910BE2F" w14:textId="72B08690" w:rsidR="009A01AA" w:rsidRPr="00E2058D" w:rsidRDefault="009A01AA" w:rsidP="0087765B">
                  <w:pPr>
                    <w:rPr>
                      <w:szCs w:val="21"/>
                    </w:rPr>
                  </w:pPr>
                  <w:r w:rsidRPr="00E2058D">
                    <w:rPr>
                      <w:rFonts w:hint="eastAsia"/>
                      <w:szCs w:val="21"/>
                    </w:rPr>
                    <w:t>依托</w:t>
                  </w:r>
                  <w:r w:rsidR="0087765B">
                    <w:rPr>
                      <w:rFonts w:hint="eastAsia"/>
                      <w:szCs w:val="21"/>
                    </w:rPr>
                    <w:t>长庆厂区现有污水</w:t>
                  </w:r>
                  <w:r w:rsidRPr="00E2058D">
                    <w:rPr>
                      <w:rFonts w:hint="eastAsia"/>
                      <w:szCs w:val="21"/>
                    </w:rPr>
                    <w:t>处理厂</w:t>
                  </w:r>
                </w:p>
              </w:tc>
            </w:tr>
            <w:tr w:rsidR="008D1D89" w:rsidRPr="002D0B3A" w14:paraId="161A0027" w14:textId="08E48B89" w:rsidTr="008D1D89">
              <w:trPr>
                <w:trHeight w:val="720"/>
                <w:jc w:val="center"/>
              </w:trPr>
              <w:tc>
                <w:tcPr>
                  <w:tcW w:w="705" w:type="pct"/>
                  <w:vMerge/>
                  <w:vAlign w:val="center"/>
                </w:tcPr>
                <w:p w14:paraId="1DBD9204" w14:textId="77777777" w:rsidR="008D1D89" w:rsidRPr="00E2058D" w:rsidRDefault="008D1D89" w:rsidP="001C227A">
                  <w:pPr>
                    <w:ind w:firstLineChars="200" w:firstLine="420"/>
                    <w:jc w:val="center"/>
                    <w:rPr>
                      <w:szCs w:val="21"/>
                    </w:rPr>
                  </w:pPr>
                </w:p>
              </w:tc>
              <w:tc>
                <w:tcPr>
                  <w:tcW w:w="623" w:type="pct"/>
                  <w:vMerge w:val="restart"/>
                  <w:vAlign w:val="center"/>
                </w:tcPr>
                <w:p w14:paraId="0C97762D" w14:textId="77777777" w:rsidR="008D1D89" w:rsidRPr="00E2058D" w:rsidRDefault="008D1D89" w:rsidP="00924CB5">
                  <w:pPr>
                    <w:jc w:val="center"/>
                    <w:rPr>
                      <w:szCs w:val="21"/>
                    </w:rPr>
                  </w:pPr>
                  <w:r w:rsidRPr="00E2058D">
                    <w:rPr>
                      <w:rFonts w:hint="eastAsia"/>
                      <w:szCs w:val="21"/>
                    </w:rPr>
                    <w:t>废气</w:t>
                  </w:r>
                </w:p>
              </w:tc>
              <w:tc>
                <w:tcPr>
                  <w:tcW w:w="2897" w:type="pct"/>
                  <w:vAlign w:val="center"/>
                </w:tcPr>
                <w:p w14:paraId="299D6435" w14:textId="02ABC3CB" w:rsidR="008D1D89" w:rsidRPr="00E2058D" w:rsidRDefault="008D1D89" w:rsidP="008D1D89">
                  <w:pPr>
                    <w:rPr>
                      <w:szCs w:val="21"/>
                    </w:rPr>
                  </w:pPr>
                  <w:r w:rsidRPr="00E2058D">
                    <w:rPr>
                      <w:rFonts w:hint="eastAsia"/>
                      <w:szCs w:val="21"/>
                    </w:rPr>
                    <w:t>每</w:t>
                  </w:r>
                  <w:r>
                    <w:rPr>
                      <w:rFonts w:hint="eastAsia"/>
                      <w:szCs w:val="21"/>
                    </w:rPr>
                    <w:t>次清管作业和站场系统内超压排放天然气，通过放空管放空，点燃排放；</w:t>
                  </w:r>
                  <w:r w:rsidRPr="00E2058D">
                    <w:rPr>
                      <w:szCs w:val="21"/>
                    </w:rPr>
                    <w:t xml:space="preserve"> </w:t>
                  </w:r>
                </w:p>
              </w:tc>
              <w:tc>
                <w:tcPr>
                  <w:tcW w:w="775" w:type="pct"/>
                  <w:vAlign w:val="center"/>
                </w:tcPr>
                <w:p w14:paraId="42C9CE7A" w14:textId="78AD0E51" w:rsidR="008D1D89" w:rsidRPr="00E2058D" w:rsidRDefault="008D1D89" w:rsidP="00C76863">
                  <w:pPr>
                    <w:rPr>
                      <w:szCs w:val="21"/>
                    </w:rPr>
                  </w:pPr>
                  <w:r>
                    <w:rPr>
                      <w:rFonts w:hint="eastAsia"/>
                      <w:szCs w:val="21"/>
                    </w:rPr>
                    <w:t>依托长庆厂区现有放空管</w:t>
                  </w:r>
                </w:p>
              </w:tc>
            </w:tr>
            <w:tr w:rsidR="008D1D89" w:rsidRPr="002D0B3A" w14:paraId="20503EAE" w14:textId="77777777" w:rsidTr="00C76863">
              <w:trPr>
                <w:trHeight w:val="210"/>
                <w:jc w:val="center"/>
              </w:trPr>
              <w:tc>
                <w:tcPr>
                  <w:tcW w:w="705" w:type="pct"/>
                  <w:vMerge/>
                  <w:vAlign w:val="center"/>
                </w:tcPr>
                <w:p w14:paraId="5CD2BF4A" w14:textId="77777777" w:rsidR="008D1D89" w:rsidRPr="00E2058D" w:rsidRDefault="008D1D89" w:rsidP="001C227A">
                  <w:pPr>
                    <w:ind w:firstLineChars="200" w:firstLine="420"/>
                    <w:jc w:val="center"/>
                    <w:rPr>
                      <w:szCs w:val="21"/>
                    </w:rPr>
                  </w:pPr>
                </w:p>
              </w:tc>
              <w:tc>
                <w:tcPr>
                  <w:tcW w:w="623" w:type="pct"/>
                  <w:vMerge/>
                  <w:vAlign w:val="center"/>
                </w:tcPr>
                <w:p w14:paraId="1C0156CC" w14:textId="77777777" w:rsidR="008D1D89" w:rsidRPr="00E2058D" w:rsidRDefault="008D1D89" w:rsidP="00924CB5">
                  <w:pPr>
                    <w:jc w:val="center"/>
                    <w:rPr>
                      <w:szCs w:val="21"/>
                    </w:rPr>
                  </w:pPr>
                </w:p>
              </w:tc>
              <w:tc>
                <w:tcPr>
                  <w:tcW w:w="2897" w:type="pct"/>
                  <w:vAlign w:val="center"/>
                </w:tcPr>
                <w:p w14:paraId="7A6B8C93" w14:textId="1282E7B0" w:rsidR="008D1D89" w:rsidRPr="00E2058D" w:rsidRDefault="008D1D89" w:rsidP="00A51055">
                  <w:pPr>
                    <w:rPr>
                      <w:szCs w:val="21"/>
                    </w:rPr>
                  </w:pPr>
                  <w:proofErr w:type="gramStart"/>
                  <w:r>
                    <w:rPr>
                      <w:rFonts w:hint="eastAsia"/>
                      <w:szCs w:val="21"/>
                    </w:rPr>
                    <w:t>阀井</w:t>
                  </w:r>
                  <w:proofErr w:type="gramEnd"/>
                  <w:r>
                    <w:rPr>
                      <w:rFonts w:hint="eastAsia"/>
                      <w:szCs w:val="21"/>
                    </w:rPr>
                    <w:t>放空通过移动</w:t>
                  </w:r>
                  <w:proofErr w:type="gramStart"/>
                  <w:r>
                    <w:rPr>
                      <w:rFonts w:hint="eastAsia"/>
                      <w:szCs w:val="21"/>
                    </w:rPr>
                    <w:t>防空车</w:t>
                  </w:r>
                  <w:proofErr w:type="gramEnd"/>
                  <w:r>
                    <w:rPr>
                      <w:rFonts w:hint="eastAsia"/>
                      <w:szCs w:val="21"/>
                    </w:rPr>
                    <w:t>进行放散</w:t>
                  </w:r>
                </w:p>
              </w:tc>
              <w:tc>
                <w:tcPr>
                  <w:tcW w:w="775" w:type="pct"/>
                  <w:vAlign w:val="center"/>
                </w:tcPr>
                <w:p w14:paraId="0AFCD3A6" w14:textId="77777777" w:rsidR="008D1D89" w:rsidRDefault="008D1D89" w:rsidP="00C76863">
                  <w:pPr>
                    <w:rPr>
                      <w:szCs w:val="21"/>
                    </w:rPr>
                  </w:pPr>
                </w:p>
              </w:tc>
            </w:tr>
            <w:tr w:rsidR="009A01AA" w:rsidRPr="002D0B3A" w14:paraId="2BAEE5E6" w14:textId="48903611" w:rsidTr="00C76863">
              <w:trPr>
                <w:jc w:val="center"/>
              </w:trPr>
              <w:tc>
                <w:tcPr>
                  <w:tcW w:w="705" w:type="pct"/>
                  <w:vMerge/>
                  <w:vAlign w:val="center"/>
                </w:tcPr>
                <w:p w14:paraId="7E8482CC" w14:textId="77777777" w:rsidR="009A01AA" w:rsidRPr="00E2058D" w:rsidRDefault="009A01AA" w:rsidP="001C227A">
                  <w:pPr>
                    <w:ind w:firstLineChars="200" w:firstLine="420"/>
                    <w:jc w:val="center"/>
                    <w:rPr>
                      <w:szCs w:val="21"/>
                    </w:rPr>
                  </w:pPr>
                </w:p>
              </w:tc>
              <w:tc>
                <w:tcPr>
                  <w:tcW w:w="623" w:type="pct"/>
                  <w:vAlign w:val="center"/>
                </w:tcPr>
                <w:p w14:paraId="3C9AD9E0" w14:textId="77777777" w:rsidR="009A01AA" w:rsidRPr="00E2058D" w:rsidRDefault="009A01AA" w:rsidP="00924CB5">
                  <w:pPr>
                    <w:jc w:val="center"/>
                    <w:rPr>
                      <w:szCs w:val="21"/>
                    </w:rPr>
                  </w:pPr>
                  <w:r w:rsidRPr="00E2058D">
                    <w:rPr>
                      <w:rFonts w:hint="eastAsia"/>
                      <w:szCs w:val="21"/>
                    </w:rPr>
                    <w:t>噪声</w:t>
                  </w:r>
                </w:p>
              </w:tc>
              <w:tc>
                <w:tcPr>
                  <w:tcW w:w="2897" w:type="pct"/>
                  <w:vAlign w:val="center"/>
                </w:tcPr>
                <w:p w14:paraId="1BA53354" w14:textId="728756E1" w:rsidR="009A01AA" w:rsidRPr="00E2058D" w:rsidRDefault="009A01AA" w:rsidP="00A51055">
                  <w:pPr>
                    <w:rPr>
                      <w:szCs w:val="21"/>
                    </w:rPr>
                  </w:pPr>
                  <w:r w:rsidRPr="00E2058D">
                    <w:rPr>
                      <w:rFonts w:hint="eastAsia"/>
                      <w:szCs w:val="21"/>
                    </w:rPr>
                    <w:t>泄压装置、分离器、阀门和放空会产生偶发噪声。</w:t>
                  </w:r>
                </w:p>
              </w:tc>
              <w:tc>
                <w:tcPr>
                  <w:tcW w:w="775" w:type="pct"/>
                  <w:vAlign w:val="center"/>
                </w:tcPr>
                <w:p w14:paraId="5F77121A" w14:textId="77777777" w:rsidR="009A01AA" w:rsidRPr="00E2058D" w:rsidRDefault="009A01AA" w:rsidP="00A51055">
                  <w:pPr>
                    <w:rPr>
                      <w:szCs w:val="21"/>
                    </w:rPr>
                  </w:pPr>
                </w:p>
              </w:tc>
            </w:tr>
            <w:tr w:rsidR="009A01AA" w:rsidRPr="002D0B3A" w14:paraId="482DD804" w14:textId="7D952901" w:rsidTr="00C76863">
              <w:trPr>
                <w:jc w:val="center"/>
              </w:trPr>
              <w:tc>
                <w:tcPr>
                  <w:tcW w:w="705" w:type="pct"/>
                  <w:vMerge/>
                  <w:vAlign w:val="center"/>
                </w:tcPr>
                <w:p w14:paraId="6FB66DDC" w14:textId="77777777" w:rsidR="009A01AA" w:rsidRPr="00E2058D" w:rsidRDefault="009A01AA" w:rsidP="001C227A">
                  <w:pPr>
                    <w:ind w:firstLineChars="200" w:firstLine="420"/>
                    <w:jc w:val="center"/>
                    <w:rPr>
                      <w:szCs w:val="21"/>
                    </w:rPr>
                  </w:pPr>
                </w:p>
              </w:tc>
              <w:tc>
                <w:tcPr>
                  <w:tcW w:w="623" w:type="pct"/>
                  <w:vAlign w:val="center"/>
                </w:tcPr>
                <w:p w14:paraId="44A191CC" w14:textId="77777777" w:rsidR="009A01AA" w:rsidRPr="00E2058D" w:rsidRDefault="009A01AA" w:rsidP="00924CB5">
                  <w:pPr>
                    <w:jc w:val="center"/>
                    <w:rPr>
                      <w:szCs w:val="21"/>
                    </w:rPr>
                  </w:pPr>
                  <w:r w:rsidRPr="00E2058D">
                    <w:rPr>
                      <w:rFonts w:hint="eastAsia"/>
                      <w:szCs w:val="21"/>
                    </w:rPr>
                    <w:t>固废</w:t>
                  </w:r>
                </w:p>
              </w:tc>
              <w:tc>
                <w:tcPr>
                  <w:tcW w:w="2897" w:type="pct"/>
                  <w:vAlign w:val="center"/>
                </w:tcPr>
                <w:p w14:paraId="05632923" w14:textId="2D9975B3" w:rsidR="009A01AA" w:rsidRPr="00E2058D" w:rsidRDefault="009A01AA" w:rsidP="00DF79F7">
                  <w:pPr>
                    <w:rPr>
                      <w:szCs w:val="21"/>
                    </w:rPr>
                  </w:pPr>
                  <w:r w:rsidRPr="00E2058D">
                    <w:rPr>
                      <w:rFonts w:hint="eastAsia"/>
                      <w:szCs w:val="21"/>
                    </w:rPr>
                    <w:t>在清管作业时，</w:t>
                  </w:r>
                  <w:r w:rsidR="00DF79F7">
                    <w:rPr>
                      <w:rFonts w:hint="eastAsia"/>
                      <w:szCs w:val="21"/>
                    </w:rPr>
                    <w:t>废水进入排污罐沉淀后</w:t>
                  </w:r>
                  <w:r w:rsidRPr="00E2058D">
                    <w:rPr>
                      <w:rFonts w:hint="eastAsia"/>
                      <w:szCs w:val="21"/>
                    </w:rPr>
                    <w:t>会产生少量</w:t>
                  </w:r>
                  <w:r w:rsidR="00DF79F7">
                    <w:rPr>
                      <w:rFonts w:hint="eastAsia"/>
                      <w:szCs w:val="21"/>
                    </w:rPr>
                    <w:t>清管</w:t>
                  </w:r>
                  <w:r w:rsidRPr="00E2058D">
                    <w:rPr>
                      <w:rFonts w:hint="eastAsia"/>
                      <w:szCs w:val="21"/>
                    </w:rPr>
                    <w:t>废渣。</w:t>
                  </w:r>
                </w:p>
              </w:tc>
              <w:tc>
                <w:tcPr>
                  <w:tcW w:w="775" w:type="pct"/>
                  <w:vAlign w:val="center"/>
                </w:tcPr>
                <w:p w14:paraId="5E5319E0" w14:textId="77777777" w:rsidR="009A01AA" w:rsidRPr="00E2058D" w:rsidRDefault="009A01AA" w:rsidP="00C76863">
                  <w:pPr>
                    <w:rPr>
                      <w:szCs w:val="21"/>
                    </w:rPr>
                  </w:pPr>
                </w:p>
              </w:tc>
            </w:tr>
          </w:tbl>
          <w:p w14:paraId="2A870957" w14:textId="77AFAA70" w:rsidR="007A39EF" w:rsidRPr="00DB47BF" w:rsidRDefault="007A39EF" w:rsidP="00B91322">
            <w:pPr>
              <w:spacing w:line="360" w:lineRule="auto"/>
              <w:ind w:firstLineChars="200" w:firstLine="482"/>
              <w:rPr>
                <w:b/>
                <w:sz w:val="24"/>
              </w:rPr>
            </w:pPr>
            <w:r w:rsidRPr="00DB47BF">
              <w:rPr>
                <w:rFonts w:hint="eastAsia"/>
                <w:b/>
                <w:sz w:val="24"/>
              </w:rPr>
              <w:t>4</w:t>
            </w:r>
            <w:r w:rsidRPr="00DB47BF">
              <w:rPr>
                <w:rFonts w:hint="eastAsia"/>
                <w:b/>
                <w:sz w:val="24"/>
              </w:rPr>
              <w:t>、主要</w:t>
            </w:r>
            <w:r w:rsidR="00DB47BF" w:rsidRPr="00DB47BF">
              <w:rPr>
                <w:rFonts w:hint="eastAsia"/>
                <w:b/>
                <w:sz w:val="24"/>
              </w:rPr>
              <w:t>工程量</w:t>
            </w:r>
          </w:p>
          <w:p w14:paraId="197E1DBC" w14:textId="74EA1048" w:rsidR="007A39EF" w:rsidRPr="00DB47BF" w:rsidRDefault="007A39EF" w:rsidP="00DC53F5">
            <w:pPr>
              <w:spacing w:line="360" w:lineRule="auto"/>
              <w:ind w:firstLineChars="200" w:firstLine="480"/>
              <w:rPr>
                <w:sz w:val="24"/>
              </w:rPr>
            </w:pPr>
            <w:r w:rsidRPr="00DB47BF">
              <w:rPr>
                <w:rFonts w:hint="eastAsia"/>
                <w:sz w:val="24"/>
              </w:rPr>
              <w:t>本项目的主要</w:t>
            </w:r>
            <w:r w:rsidR="00DB47BF" w:rsidRPr="00DB47BF">
              <w:rPr>
                <w:rFonts w:hint="eastAsia"/>
                <w:sz w:val="24"/>
              </w:rPr>
              <w:t>工程量</w:t>
            </w:r>
            <w:r w:rsidRPr="00DB47BF">
              <w:rPr>
                <w:rFonts w:hint="eastAsia"/>
                <w:sz w:val="24"/>
              </w:rPr>
              <w:t>见表</w:t>
            </w:r>
            <w:r w:rsidR="0027710B" w:rsidRPr="00DB47BF">
              <w:rPr>
                <w:rFonts w:hint="eastAsia"/>
                <w:sz w:val="24"/>
              </w:rPr>
              <w:t>1-</w:t>
            </w:r>
            <w:r w:rsidR="00D203FD" w:rsidRPr="00DB47BF">
              <w:rPr>
                <w:rFonts w:hint="eastAsia"/>
                <w:sz w:val="24"/>
              </w:rPr>
              <w:t>2</w:t>
            </w:r>
            <w:r w:rsidRPr="00DB47BF">
              <w:rPr>
                <w:rFonts w:hint="eastAsia"/>
                <w:sz w:val="24"/>
              </w:rPr>
              <w:t>。</w:t>
            </w:r>
          </w:p>
          <w:p w14:paraId="76A8B7F7" w14:textId="0AFD671C" w:rsidR="00DB47BF" w:rsidRDefault="00DB47BF" w:rsidP="00DB47BF">
            <w:pPr>
              <w:snapToGrid w:val="0"/>
              <w:ind w:firstLineChars="200" w:firstLine="482"/>
              <w:jc w:val="center"/>
              <w:rPr>
                <w:b/>
                <w:sz w:val="24"/>
              </w:rPr>
            </w:pPr>
            <w:r w:rsidRPr="00DB47BF">
              <w:rPr>
                <w:rFonts w:hint="eastAsia"/>
                <w:b/>
                <w:sz w:val="24"/>
              </w:rPr>
              <w:t>表</w:t>
            </w:r>
            <w:r w:rsidRPr="00DB47BF">
              <w:rPr>
                <w:rFonts w:hint="eastAsia"/>
                <w:b/>
                <w:sz w:val="24"/>
              </w:rPr>
              <w:t xml:space="preserve">1-2  </w:t>
            </w:r>
            <w:r w:rsidRPr="00DB47BF">
              <w:rPr>
                <w:rFonts w:hint="eastAsia"/>
                <w:b/>
                <w:sz w:val="24"/>
              </w:rPr>
              <w:t>本项目的主要工程量一览表</w:t>
            </w:r>
          </w:p>
          <w:tbl>
            <w:tblPr>
              <w:tblW w:w="5000" w:type="pct"/>
              <w:jc w:val="center"/>
              <w:tblLayout w:type="fixed"/>
              <w:tblLook w:val="04A0" w:firstRow="1" w:lastRow="0" w:firstColumn="1" w:lastColumn="0" w:noHBand="0" w:noVBand="1"/>
            </w:tblPr>
            <w:tblGrid>
              <w:gridCol w:w="713"/>
              <w:gridCol w:w="3251"/>
              <w:gridCol w:w="851"/>
              <w:gridCol w:w="1134"/>
              <w:gridCol w:w="3111"/>
            </w:tblGrid>
            <w:tr w:rsidR="00372235" w14:paraId="28B4C24E" w14:textId="77777777" w:rsidTr="00077EA5">
              <w:trPr>
                <w:trHeight w:val="270"/>
                <w:tblHeader/>
                <w:jc w:val="center"/>
              </w:trPr>
              <w:tc>
                <w:tcPr>
                  <w:tcW w:w="7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2D048B" w14:textId="77777777" w:rsidR="00372235" w:rsidRDefault="00372235" w:rsidP="00A43907">
                  <w:pPr>
                    <w:jc w:val="center"/>
                    <w:rPr>
                      <w:b/>
                      <w:color w:val="000000"/>
                      <w:szCs w:val="21"/>
                    </w:rPr>
                  </w:pPr>
                  <w:r>
                    <w:rPr>
                      <w:b/>
                      <w:color w:val="000000"/>
                      <w:szCs w:val="21"/>
                    </w:rPr>
                    <w:t>序号</w:t>
                  </w:r>
                </w:p>
              </w:tc>
              <w:tc>
                <w:tcPr>
                  <w:tcW w:w="325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713FB60" w14:textId="77777777" w:rsidR="00372235" w:rsidRDefault="00372235" w:rsidP="00A43907">
                  <w:pPr>
                    <w:jc w:val="center"/>
                    <w:rPr>
                      <w:b/>
                      <w:color w:val="000000"/>
                      <w:szCs w:val="21"/>
                    </w:rPr>
                  </w:pPr>
                  <w:r>
                    <w:rPr>
                      <w:b/>
                      <w:color w:val="000000"/>
                      <w:szCs w:val="21"/>
                    </w:rPr>
                    <w:t>项</w:t>
                  </w:r>
                  <w:r>
                    <w:rPr>
                      <w:b/>
                      <w:color w:val="000000"/>
                      <w:szCs w:val="21"/>
                    </w:rPr>
                    <w:t xml:space="preserve">  </w:t>
                  </w:r>
                  <w:r>
                    <w:rPr>
                      <w:b/>
                      <w:color w:val="000000"/>
                      <w:szCs w:val="21"/>
                    </w:rPr>
                    <w:t>目</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49F522B" w14:textId="77777777" w:rsidR="00372235" w:rsidRDefault="00372235" w:rsidP="00A43907">
                  <w:pPr>
                    <w:jc w:val="center"/>
                    <w:rPr>
                      <w:b/>
                      <w:color w:val="000000"/>
                      <w:szCs w:val="21"/>
                    </w:rPr>
                  </w:pPr>
                  <w:r>
                    <w:rPr>
                      <w:b/>
                      <w:color w:val="000000"/>
                      <w:szCs w:val="21"/>
                    </w:rPr>
                    <w:t>单位</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F1FF4B8" w14:textId="77777777" w:rsidR="00372235" w:rsidRDefault="00372235" w:rsidP="00A43907">
                  <w:pPr>
                    <w:jc w:val="center"/>
                    <w:rPr>
                      <w:b/>
                      <w:color w:val="000000"/>
                      <w:szCs w:val="21"/>
                    </w:rPr>
                  </w:pPr>
                  <w:r>
                    <w:rPr>
                      <w:b/>
                      <w:color w:val="000000"/>
                      <w:szCs w:val="21"/>
                    </w:rPr>
                    <w:t>数量</w:t>
                  </w:r>
                </w:p>
              </w:tc>
              <w:tc>
                <w:tcPr>
                  <w:tcW w:w="311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7FBFA0E" w14:textId="77777777" w:rsidR="00372235" w:rsidRDefault="00372235" w:rsidP="00A43907">
                  <w:pPr>
                    <w:jc w:val="center"/>
                    <w:rPr>
                      <w:b/>
                      <w:color w:val="000000"/>
                      <w:szCs w:val="21"/>
                    </w:rPr>
                  </w:pPr>
                  <w:r>
                    <w:rPr>
                      <w:b/>
                      <w:color w:val="000000"/>
                      <w:szCs w:val="21"/>
                    </w:rPr>
                    <w:t>备注</w:t>
                  </w:r>
                </w:p>
              </w:tc>
            </w:tr>
            <w:tr w:rsidR="00372235" w14:paraId="5CC58E0F"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398EEE4C" w14:textId="77777777" w:rsidR="00372235" w:rsidRDefault="00372235" w:rsidP="00A43907">
                  <w:pPr>
                    <w:jc w:val="center"/>
                    <w:rPr>
                      <w:b/>
                      <w:bCs/>
                      <w:color w:val="000000"/>
                      <w:szCs w:val="21"/>
                    </w:rPr>
                  </w:pPr>
                  <w:proofErr w:type="gramStart"/>
                  <w:r>
                    <w:rPr>
                      <w:b/>
                      <w:bCs/>
                      <w:color w:val="000000"/>
                      <w:szCs w:val="21"/>
                    </w:rPr>
                    <w:t>一</w:t>
                  </w:r>
                  <w:proofErr w:type="gramEnd"/>
                </w:p>
              </w:tc>
              <w:tc>
                <w:tcPr>
                  <w:tcW w:w="3251" w:type="dxa"/>
                  <w:tcBorders>
                    <w:top w:val="nil"/>
                    <w:left w:val="nil"/>
                    <w:bottom w:val="single" w:sz="4" w:space="0" w:color="auto"/>
                    <w:right w:val="single" w:sz="4" w:space="0" w:color="auto"/>
                  </w:tcBorders>
                  <w:vAlign w:val="center"/>
                </w:tcPr>
                <w:p w14:paraId="3B58A9C9" w14:textId="77777777" w:rsidR="00372235" w:rsidRDefault="00372235" w:rsidP="00A43907">
                  <w:pPr>
                    <w:jc w:val="center"/>
                    <w:rPr>
                      <w:b/>
                      <w:bCs/>
                      <w:color w:val="000000"/>
                      <w:szCs w:val="21"/>
                    </w:rPr>
                  </w:pPr>
                  <w:r>
                    <w:rPr>
                      <w:b/>
                      <w:bCs/>
                      <w:color w:val="000000"/>
                      <w:szCs w:val="21"/>
                    </w:rPr>
                    <w:t>线路实长</w:t>
                  </w:r>
                </w:p>
              </w:tc>
              <w:tc>
                <w:tcPr>
                  <w:tcW w:w="851" w:type="dxa"/>
                  <w:tcBorders>
                    <w:top w:val="nil"/>
                    <w:left w:val="nil"/>
                    <w:bottom w:val="single" w:sz="4" w:space="0" w:color="auto"/>
                    <w:right w:val="single" w:sz="4" w:space="0" w:color="auto"/>
                  </w:tcBorders>
                  <w:vAlign w:val="center"/>
                </w:tcPr>
                <w:p w14:paraId="53764522" w14:textId="77777777" w:rsidR="00372235" w:rsidRDefault="00372235" w:rsidP="00A43907">
                  <w:pPr>
                    <w:jc w:val="center"/>
                    <w:rPr>
                      <w:color w:val="000000"/>
                      <w:szCs w:val="21"/>
                    </w:rPr>
                  </w:pPr>
                  <w:r>
                    <w:rPr>
                      <w:color w:val="000000"/>
                      <w:szCs w:val="21"/>
                    </w:rPr>
                    <w:t>km</w:t>
                  </w:r>
                </w:p>
              </w:tc>
              <w:tc>
                <w:tcPr>
                  <w:tcW w:w="1134" w:type="dxa"/>
                  <w:tcBorders>
                    <w:top w:val="nil"/>
                    <w:left w:val="nil"/>
                    <w:bottom w:val="single" w:sz="4" w:space="0" w:color="auto"/>
                    <w:right w:val="single" w:sz="4" w:space="0" w:color="auto"/>
                  </w:tcBorders>
                  <w:vAlign w:val="center"/>
                </w:tcPr>
                <w:p w14:paraId="7B46FD45" w14:textId="77777777" w:rsidR="00372235" w:rsidRDefault="00372235" w:rsidP="00A43907">
                  <w:pPr>
                    <w:jc w:val="center"/>
                    <w:rPr>
                      <w:color w:val="000000"/>
                      <w:szCs w:val="21"/>
                    </w:rPr>
                  </w:pPr>
                  <w:r>
                    <w:rPr>
                      <w:color w:val="000000"/>
                      <w:szCs w:val="21"/>
                    </w:rPr>
                    <w:t>3.76</w:t>
                  </w:r>
                </w:p>
              </w:tc>
              <w:tc>
                <w:tcPr>
                  <w:tcW w:w="3111" w:type="dxa"/>
                  <w:tcBorders>
                    <w:top w:val="nil"/>
                    <w:left w:val="nil"/>
                    <w:bottom w:val="single" w:sz="4" w:space="0" w:color="auto"/>
                    <w:right w:val="single" w:sz="4" w:space="0" w:color="auto"/>
                  </w:tcBorders>
                  <w:vAlign w:val="center"/>
                </w:tcPr>
                <w:p w14:paraId="6D6F2AB0" w14:textId="77777777" w:rsidR="00372235" w:rsidRDefault="00372235" w:rsidP="00A43907">
                  <w:pPr>
                    <w:jc w:val="center"/>
                    <w:rPr>
                      <w:color w:val="000000"/>
                      <w:szCs w:val="21"/>
                    </w:rPr>
                  </w:pPr>
                </w:p>
              </w:tc>
            </w:tr>
            <w:tr w:rsidR="00372235" w14:paraId="2A3E3746"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21E7B37D" w14:textId="77777777" w:rsidR="00372235" w:rsidRDefault="00372235" w:rsidP="00A43907">
                  <w:pPr>
                    <w:jc w:val="center"/>
                    <w:rPr>
                      <w:b/>
                      <w:bCs/>
                      <w:color w:val="000000"/>
                      <w:szCs w:val="21"/>
                    </w:rPr>
                  </w:pPr>
                  <w:r>
                    <w:rPr>
                      <w:b/>
                      <w:bCs/>
                      <w:color w:val="000000"/>
                      <w:szCs w:val="21"/>
                    </w:rPr>
                    <w:t>二</w:t>
                  </w:r>
                </w:p>
              </w:tc>
              <w:tc>
                <w:tcPr>
                  <w:tcW w:w="3251" w:type="dxa"/>
                  <w:tcBorders>
                    <w:top w:val="nil"/>
                    <w:left w:val="nil"/>
                    <w:bottom w:val="single" w:sz="4" w:space="0" w:color="auto"/>
                    <w:right w:val="single" w:sz="4" w:space="0" w:color="auto"/>
                  </w:tcBorders>
                  <w:vAlign w:val="center"/>
                </w:tcPr>
                <w:p w14:paraId="50DD7450" w14:textId="77777777" w:rsidR="00372235" w:rsidRDefault="00372235" w:rsidP="00A43907">
                  <w:pPr>
                    <w:jc w:val="center"/>
                    <w:rPr>
                      <w:b/>
                      <w:bCs/>
                      <w:color w:val="000000"/>
                      <w:szCs w:val="21"/>
                    </w:rPr>
                  </w:pPr>
                  <w:proofErr w:type="gramStart"/>
                  <w:r>
                    <w:rPr>
                      <w:b/>
                      <w:bCs/>
                      <w:color w:val="000000"/>
                      <w:szCs w:val="21"/>
                    </w:rPr>
                    <w:t>管道组焊及检验</w:t>
                  </w:r>
                  <w:proofErr w:type="gramEnd"/>
                </w:p>
              </w:tc>
              <w:tc>
                <w:tcPr>
                  <w:tcW w:w="851" w:type="dxa"/>
                  <w:tcBorders>
                    <w:top w:val="nil"/>
                    <w:left w:val="nil"/>
                    <w:bottom w:val="single" w:sz="4" w:space="0" w:color="auto"/>
                    <w:right w:val="single" w:sz="4" w:space="0" w:color="auto"/>
                  </w:tcBorders>
                  <w:vAlign w:val="center"/>
                </w:tcPr>
                <w:p w14:paraId="5AC3F9DA" w14:textId="77777777" w:rsidR="00372235" w:rsidRDefault="00372235" w:rsidP="00A43907">
                  <w:pPr>
                    <w:jc w:val="center"/>
                    <w:rPr>
                      <w:color w:val="000000"/>
                      <w:szCs w:val="21"/>
                    </w:rPr>
                  </w:pPr>
                  <w:r>
                    <w:rPr>
                      <w:color w:val="000000"/>
                      <w:szCs w:val="21"/>
                    </w:rPr>
                    <w:t xml:space="preserve">　</w:t>
                  </w:r>
                </w:p>
              </w:tc>
              <w:tc>
                <w:tcPr>
                  <w:tcW w:w="1134" w:type="dxa"/>
                  <w:tcBorders>
                    <w:top w:val="nil"/>
                    <w:left w:val="nil"/>
                    <w:bottom w:val="single" w:sz="4" w:space="0" w:color="auto"/>
                    <w:right w:val="single" w:sz="4" w:space="0" w:color="auto"/>
                  </w:tcBorders>
                  <w:vAlign w:val="center"/>
                </w:tcPr>
                <w:p w14:paraId="2B550367" w14:textId="77777777" w:rsidR="00372235" w:rsidRDefault="00372235" w:rsidP="00A43907">
                  <w:pPr>
                    <w:jc w:val="center"/>
                    <w:rPr>
                      <w:color w:val="000000"/>
                      <w:szCs w:val="21"/>
                    </w:rPr>
                  </w:pPr>
                  <w:r>
                    <w:rPr>
                      <w:color w:val="000000"/>
                      <w:szCs w:val="21"/>
                    </w:rPr>
                    <w:t xml:space="preserve">　</w:t>
                  </w:r>
                </w:p>
              </w:tc>
              <w:tc>
                <w:tcPr>
                  <w:tcW w:w="3111" w:type="dxa"/>
                  <w:tcBorders>
                    <w:top w:val="nil"/>
                    <w:left w:val="nil"/>
                    <w:bottom w:val="single" w:sz="4" w:space="0" w:color="auto"/>
                    <w:right w:val="single" w:sz="4" w:space="0" w:color="auto"/>
                  </w:tcBorders>
                  <w:vAlign w:val="center"/>
                </w:tcPr>
                <w:p w14:paraId="77704CC6" w14:textId="77777777" w:rsidR="00372235" w:rsidRDefault="00372235" w:rsidP="00A43907">
                  <w:pPr>
                    <w:jc w:val="center"/>
                    <w:rPr>
                      <w:color w:val="000000"/>
                      <w:szCs w:val="21"/>
                    </w:rPr>
                  </w:pPr>
                  <w:r>
                    <w:rPr>
                      <w:color w:val="000000"/>
                      <w:szCs w:val="21"/>
                    </w:rPr>
                    <w:t xml:space="preserve">　</w:t>
                  </w:r>
                </w:p>
              </w:tc>
            </w:tr>
            <w:tr w:rsidR="00372235" w14:paraId="4AF0D0D0"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2FDB4F1F" w14:textId="77777777" w:rsidR="00372235" w:rsidRDefault="00372235" w:rsidP="00A43907">
                  <w:pPr>
                    <w:jc w:val="center"/>
                    <w:rPr>
                      <w:color w:val="000000"/>
                      <w:szCs w:val="21"/>
                    </w:rPr>
                  </w:pPr>
                  <w:r>
                    <w:rPr>
                      <w:color w:val="000000"/>
                      <w:szCs w:val="21"/>
                    </w:rPr>
                    <w:t>1</w:t>
                  </w:r>
                </w:p>
              </w:tc>
              <w:tc>
                <w:tcPr>
                  <w:tcW w:w="3251" w:type="dxa"/>
                  <w:tcBorders>
                    <w:top w:val="nil"/>
                    <w:left w:val="nil"/>
                    <w:bottom w:val="single" w:sz="4" w:space="0" w:color="auto"/>
                    <w:right w:val="single" w:sz="4" w:space="0" w:color="auto"/>
                  </w:tcBorders>
                  <w:vAlign w:val="center"/>
                </w:tcPr>
                <w:p w14:paraId="0B77382C" w14:textId="77777777" w:rsidR="00372235" w:rsidRDefault="00372235" w:rsidP="00A43907">
                  <w:pPr>
                    <w:jc w:val="center"/>
                    <w:rPr>
                      <w:color w:val="000000"/>
                      <w:szCs w:val="21"/>
                    </w:rPr>
                  </w:pPr>
                  <w:r>
                    <w:rPr>
                      <w:color w:val="000000"/>
                      <w:szCs w:val="21"/>
                    </w:rPr>
                    <w:t>管道组焊</w:t>
                  </w:r>
                </w:p>
              </w:tc>
              <w:tc>
                <w:tcPr>
                  <w:tcW w:w="851" w:type="dxa"/>
                  <w:tcBorders>
                    <w:top w:val="nil"/>
                    <w:left w:val="nil"/>
                    <w:bottom w:val="single" w:sz="4" w:space="0" w:color="auto"/>
                    <w:right w:val="single" w:sz="4" w:space="0" w:color="auto"/>
                  </w:tcBorders>
                  <w:vAlign w:val="center"/>
                </w:tcPr>
                <w:p w14:paraId="77B2B6A4" w14:textId="77777777" w:rsidR="00372235" w:rsidRDefault="00372235" w:rsidP="00A43907">
                  <w:pPr>
                    <w:jc w:val="center"/>
                    <w:rPr>
                      <w:color w:val="000000"/>
                      <w:szCs w:val="21"/>
                    </w:rPr>
                  </w:pPr>
                  <w:r>
                    <w:rPr>
                      <w:color w:val="000000"/>
                      <w:szCs w:val="21"/>
                    </w:rPr>
                    <w:t xml:space="preserve">　</w:t>
                  </w:r>
                </w:p>
              </w:tc>
              <w:tc>
                <w:tcPr>
                  <w:tcW w:w="1134" w:type="dxa"/>
                  <w:tcBorders>
                    <w:top w:val="nil"/>
                    <w:left w:val="nil"/>
                    <w:bottom w:val="single" w:sz="4" w:space="0" w:color="auto"/>
                    <w:right w:val="single" w:sz="4" w:space="0" w:color="auto"/>
                  </w:tcBorders>
                  <w:vAlign w:val="center"/>
                </w:tcPr>
                <w:p w14:paraId="1E15966F" w14:textId="77777777" w:rsidR="00372235" w:rsidRDefault="00372235" w:rsidP="00A43907">
                  <w:pPr>
                    <w:jc w:val="center"/>
                    <w:rPr>
                      <w:color w:val="000000"/>
                      <w:szCs w:val="21"/>
                    </w:rPr>
                  </w:pPr>
                  <w:r>
                    <w:rPr>
                      <w:color w:val="000000"/>
                      <w:szCs w:val="21"/>
                    </w:rPr>
                    <w:t xml:space="preserve">　</w:t>
                  </w:r>
                </w:p>
              </w:tc>
              <w:tc>
                <w:tcPr>
                  <w:tcW w:w="3111" w:type="dxa"/>
                  <w:tcBorders>
                    <w:top w:val="nil"/>
                    <w:left w:val="nil"/>
                    <w:bottom w:val="single" w:sz="4" w:space="0" w:color="auto"/>
                    <w:right w:val="single" w:sz="4" w:space="0" w:color="auto"/>
                  </w:tcBorders>
                  <w:vAlign w:val="center"/>
                </w:tcPr>
                <w:p w14:paraId="3D38E688" w14:textId="77777777" w:rsidR="00372235" w:rsidRDefault="00372235" w:rsidP="00A43907">
                  <w:pPr>
                    <w:jc w:val="center"/>
                    <w:rPr>
                      <w:color w:val="000000"/>
                      <w:szCs w:val="21"/>
                    </w:rPr>
                  </w:pPr>
                  <w:r>
                    <w:rPr>
                      <w:color w:val="000000"/>
                      <w:szCs w:val="21"/>
                    </w:rPr>
                    <w:t xml:space="preserve">　</w:t>
                  </w:r>
                </w:p>
              </w:tc>
            </w:tr>
            <w:tr w:rsidR="00372235" w14:paraId="71C4AF12"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13879A80" w14:textId="77777777" w:rsidR="00372235" w:rsidRDefault="00372235" w:rsidP="00A43907">
                  <w:pPr>
                    <w:jc w:val="center"/>
                    <w:rPr>
                      <w:color w:val="000000"/>
                      <w:szCs w:val="21"/>
                    </w:rPr>
                  </w:pPr>
                  <w:r>
                    <w:rPr>
                      <w:color w:val="000000"/>
                      <w:szCs w:val="21"/>
                    </w:rPr>
                    <w:t>1.1</w:t>
                  </w:r>
                </w:p>
              </w:tc>
              <w:tc>
                <w:tcPr>
                  <w:tcW w:w="3251" w:type="dxa"/>
                  <w:tcBorders>
                    <w:top w:val="nil"/>
                    <w:left w:val="nil"/>
                    <w:bottom w:val="single" w:sz="4" w:space="0" w:color="auto"/>
                    <w:right w:val="single" w:sz="4" w:space="0" w:color="auto"/>
                  </w:tcBorders>
                  <w:vAlign w:val="center"/>
                </w:tcPr>
                <w:p w14:paraId="543ED94B" w14:textId="77777777" w:rsidR="00372235" w:rsidRDefault="00372235" w:rsidP="00A43907">
                  <w:pPr>
                    <w:jc w:val="center"/>
                    <w:rPr>
                      <w:color w:val="000000"/>
                      <w:szCs w:val="21"/>
                    </w:rPr>
                  </w:pPr>
                  <w:r>
                    <w:rPr>
                      <w:color w:val="000000"/>
                      <w:szCs w:val="21"/>
                    </w:rPr>
                    <w:t xml:space="preserve">D219.1×6.4 L245N </w:t>
                  </w:r>
                  <w:r>
                    <w:rPr>
                      <w:color w:val="000000"/>
                      <w:szCs w:val="21"/>
                    </w:rPr>
                    <w:t>无缝钢管（三层</w:t>
                  </w:r>
                  <w:r>
                    <w:rPr>
                      <w:color w:val="000000"/>
                      <w:szCs w:val="21"/>
                    </w:rPr>
                    <w:t>PE</w:t>
                  </w:r>
                  <w:r>
                    <w:rPr>
                      <w:color w:val="000000"/>
                      <w:szCs w:val="21"/>
                    </w:rPr>
                    <w:t>常温</w:t>
                  </w:r>
                  <w:proofErr w:type="gramStart"/>
                  <w:r>
                    <w:rPr>
                      <w:color w:val="000000"/>
                      <w:szCs w:val="21"/>
                    </w:rPr>
                    <w:t>型加强级</w:t>
                  </w:r>
                  <w:proofErr w:type="gramEnd"/>
                  <w:r>
                    <w:rPr>
                      <w:color w:val="000000"/>
                      <w:szCs w:val="21"/>
                    </w:rPr>
                    <w:t>防腐）</w:t>
                  </w:r>
                </w:p>
              </w:tc>
              <w:tc>
                <w:tcPr>
                  <w:tcW w:w="851" w:type="dxa"/>
                  <w:tcBorders>
                    <w:top w:val="nil"/>
                    <w:left w:val="nil"/>
                    <w:bottom w:val="single" w:sz="4" w:space="0" w:color="auto"/>
                    <w:right w:val="single" w:sz="4" w:space="0" w:color="auto"/>
                  </w:tcBorders>
                  <w:vAlign w:val="center"/>
                </w:tcPr>
                <w:p w14:paraId="0A230650" w14:textId="77777777" w:rsidR="00372235" w:rsidRDefault="00372235" w:rsidP="00A43907">
                  <w:pPr>
                    <w:jc w:val="center"/>
                    <w:rPr>
                      <w:color w:val="000000"/>
                      <w:szCs w:val="21"/>
                    </w:rPr>
                  </w:pPr>
                  <w:r>
                    <w:rPr>
                      <w:color w:val="000000"/>
                      <w:szCs w:val="21"/>
                    </w:rPr>
                    <w:t>km</w:t>
                  </w:r>
                </w:p>
              </w:tc>
              <w:tc>
                <w:tcPr>
                  <w:tcW w:w="1134" w:type="dxa"/>
                  <w:tcBorders>
                    <w:top w:val="nil"/>
                    <w:left w:val="nil"/>
                    <w:bottom w:val="single" w:sz="4" w:space="0" w:color="auto"/>
                    <w:right w:val="single" w:sz="4" w:space="0" w:color="auto"/>
                  </w:tcBorders>
                  <w:vAlign w:val="center"/>
                </w:tcPr>
                <w:p w14:paraId="7CB5EC66" w14:textId="77777777" w:rsidR="00372235" w:rsidRDefault="00372235" w:rsidP="00A43907">
                  <w:pPr>
                    <w:jc w:val="center"/>
                    <w:rPr>
                      <w:color w:val="000000"/>
                      <w:szCs w:val="21"/>
                    </w:rPr>
                  </w:pPr>
                  <w:r>
                    <w:rPr>
                      <w:color w:val="000000"/>
                      <w:szCs w:val="21"/>
                    </w:rPr>
                    <w:t>3.37</w:t>
                  </w:r>
                </w:p>
              </w:tc>
              <w:tc>
                <w:tcPr>
                  <w:tcW w:w="3111" w:type="dxa"/>
                  <w:tcBorders>
                    <w:top w:val="nil"/>
                    <w:left w:val="nil"/>
                    <w:bottom w:val="single" w:sz="4" w:space="0" w:color="auto"/>
                    <w:right w:val="single" w:sz="4" w:space="0" w:color="auto"/>
                  </w:tcBorders>
                  <w:vAlign w:val="center"/>
                </w:tcPr>
                <w:p w14:paraId="6A3AEDE1" w14:textId="77777777" w:rsidR="00372235" w:rsidRDefault="00372235" w:rsidP="00A43907">
                  <w:pPr>
                    <w:jc w:val="center"/>
                    <w:rPr>
                      <w:color w:val="000000"/>
                      <w:szCs w:val="21"/>
                    </w:rPr>
                  </w:pPr>
                  <w:r>
                    <w:rPr>
                      <w:color w:val="000000"/>
                      <w:szCs w:val="21"/>
                    </w:rPr>
                    <w:t>不含热</w:t>
                  </w:r>
                  <w:proofErr w:type="gramStart"/>
                  <w:r>
                    <w:rPr>
                      <w:color w:val="000000"/>
                      <w:szCs w:val="21"/>
                    </w:rPr>
                    <w:t>煨</w:t>
                  </w:r>
                  <w:proofErr w:type="gramEnd"/>
                  <w:r>
                    <w:rPr>
                      <w:color w:val="000000"/>
                      <w:szCs w:val="21"/>
                    </w:rPr>
                    <w:t>弯管和冷</w:t>
                  </w:r>
                  <w:proofErr w:type="gramStart"/>
                  <w:r>
                    <w:rPr>
                      <w:color w:val="000000"/>
                      <w:szCs w:val="21"/>
                    </w:rPr>
                    <w:t>弯弯管</w:t>
                  </w:r>
                  <w:proofErr w:type="gramEnd"/>
                  <w:r>
                    <w:rPr>
                      <w:color w:val="000000"/>
                      <w:szCs w:val="21"/>
                    </w:rPr>
                    <w:t>长度</w:t>
                  </w:r>
                </w:p>
              </w:tc>
            </w:tr>
            <w:tr w:rsidR="00372235" w14:paraId="7A6110F7"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217D39AE" w14:textId="77777777" w:rsidR="00372235" w:rsidRDefault="00372235" w:rsidP="00A43907">
                  <w:pPr>
                    <w:jc w:val="center"/>
                    <w:rPr>
                      <w:color w:val="000000"/>
                      <w:szCs w:val="21"/>
                    </w:rPr>
                  </w:pPr>
                  <w:r>
                    <w:rPr>
                      <w:color w:val="000000"/>
                      <w:szCs w:val="21"/>
                    </w:rPr>
                    <w:t>2</w:t>
                  </w:r>
                </w:p>
              </w:tc>
              <w:tc>
                <w:tcPr>
                  <w:tcW w:w="3251" w:type="dxa"/>
                  <w:tcBorders>
                    <w:top w:val="nil"/>
                    <w:left w:val="nil"/>
                    <w:bottom w:val="single" w:sz="4" w:space="0" w:color="auto"/>
                    <w:right w:val="single" w:sz="4" w:space="0" w:color="auto"/>
                  </w:tcBorders>
                  <w:vAlign w:val="center"/>
                </w:tcPr>
                <w:p w14:paraId="5C1A9084" w14:textId="77777777" w:rsidR="00372235" w:rsidRDefault="00372235" w:rsidP="00A43907">
                  <w:pPr>
                    <w:jc w:val="center"/>
                    <w:rPr>
                      <w:color w:val="000000"/>
                      <w:szCs w:val="21"/>
                    </w:rPr>
                  </w:pPr>
                  <w:r>
                    <w:rPr>
                      <w:color w:val="000000"/>
                      <w:szCs w:val="21"/>
                    </w:rPr>
                    <w:t>冷弯管制作及安装</w:t>
                  </w:r>
                  <w:r>
                    <w:rPr>
                      <w:color w:val="000000"/>
                      <w:szCs w:val="21"/>
                    </w:rPr>
                    <w:t xml:space="preserve"> R=40D</w:t>
                  </w:r>
                </w:p>
              </w:tc>
              <w:tc>
                <w:tcPr>
                  <w:tcW w:w="851" w:type="dxa"/>
                  <w:tcBorders>
                    <w:top w:val="nil"/>
                    <w:left w:val="nil"/>
                    <w:bottom w:val="single" w:sz="4" w:space="0" w:color="auto"/>
                    <w:right w:val="single" w:sz="4" w:space="0" w:color="auto"/>
                  </w:tcBorders>
                  <w:vAlign w:val="center"/>
                </w:tcPr>
                <w:p w14:paraId="0226FCA9" w14:textId="77777777" w:rsidR="00372235" w:rsidRDefault="00372235" w:rsidP="00A43907">
                  <w:pPr>
                    <w:jc w:val="center"/>
                    <w:rPr>
                      <w:color w:val="000000"/>
                      <w:szCs w:val="21"/>
                    </w:rPr>
                  </w:pPr>
                  <w:r>
                    <w:rPr>
                      <w:color w:val="000000"/>
                      <w:szCs w:val="21"/>
                    </w:rPr>
                    <w:t xml:space="preserve">　</w:t>
                  </w:r>
                </w:p>
              </w:tc>
              <w:tc>
                <w:tcPr>
                  <w:tcW w:w="1134" w:type="dxa"/>
                  <w:tcBorders>
                    <w:top w:val="nil"/>
                    <w:left w:val="nil"/>
                    <w:bottom w:val="single" w:sz="4" w:space="0" w:color="auto"/>
                    <w:right w:val="single" w:sz="4" w:space="0" w:color="auto"/>
                  </w:tcBorders>
                  <w:vAlign w:val="center"/>
                </w:tcPr>
                <w:p w14:paraId="2CB797AB" w14:textId="77777777" w:rsidR="00372235" w:rsidRDefault="00372235" w:rsidP="00A43907">
                  <w:pPr>
                    <w:jc w:val="center"/>
                    <w:rPr>
                      <w:color w:val="000000"/>
                      <w:szCs w:val="21"/>
                    </w:rPr>
                  </w:pPr>
                  <w:r>
                    <w:rPr>
                      <w:color w:val="000000"/>
                      <w:szCs w:val="21"/>
                    </w:rPr>
                    <w:t xml:space="preserve">　</w:t>
                  </w:r>
                </w:p>
              </w:tc>
              <w:tc>
                <w:tcPr>
                  <w:tcW w:w="3111" w:type="dxa"/>
                  <w:tcBorders>
                    <w:top w:val="nil"/>
                    <w:left w:val="nil"/>
                    <w:bottom w:val="single" w:sz="4" w:space="0" w:color="auto"/>
                    <w:right w:val="single" w:sz="4" w:space="0" w:color="auto"/>
                  </w:tcBorders>
                  <w:vAlign w:val="center"/>
                </w:tcPr>
                <w:p w14:paraId="1A423E69" w14:textId="77777777" w:rsidR="00372235" w:rsidRDefault="00372235" w:rsidP="00A43907">
                  <w:pPr>
                    <w:jc w:val="center"/>
                    <w:rPr>
                      <w:color w:val="000000"/>
                      <w:szCs w:val="21"/>
                    </w:rPr>
                  </w:pPr>
                  <w:r>
                    <w:rPr>
                      <w:color w:val="000000"/>
                      <w:szCs w:val="21"/>
                    </w:rPr>
                    <w:t xml:space="preserve">　</w:t>
                  </w:r>
                </w:p>
              </w:tc>
            </w:tr>
            <w:tr w:rsidR="00372235" w14:paraId="3CFA54B9"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78D4D73A" w14:textId="77777777" w:rsidR="00372235" w:rsidRDefault="00372235" w:rsidP="00A43907">
                  <w:pPr>
                    <w:jc w:val="center"/>
                    <w:rPr>
                      <w:color w:val="000000"/>
                      <w:szCs w:val="21"/>
                    </w:rPr>
                  </w:pPr>
                  <w:r>
                    <w:rPr>
                      <w:color w:val="000000"/>
                      <w:szCs w:val="21"/>
                    </w:rPr>
                    <w:t>2.1</w:t>
                  </w:r>
                </w:p>
              </w:tc>
              <w:tc>
                <w:tcPr>
                  <w:tcW w:w="3251" w:type="dxa"/>
                  <w:tcBorders>
                    <w:top w:val="nil"/>
                    <w:left w:val="nil"/>
                    <w:bottom w:val="single" w:sz="4" w:space="0" w:color="auto"/>
                    <w:right w:val="single" w:sz="4" w:space="0" w:color="auto"/>
                  </w:tcBorders>
                  <w:vAlign w:val="center"/>
                </w:tcPr>
                <w:p w14:paraId="1851C3E2" w14:textId="77777777" w:rsidR="00372235" w:rsidRDefault="00372235" w:rsidP="00A43907">
                  <w:pPr>
                    <w:jc w:val="center"/>
                    <w:rPr>
                      <w:color w:val="000000"/>
                      <w:szCs w:val="21"/>
                    </w:rPr>
                  </w:pPr>
                  <w:r>
                    <w:rPr>
                      <w:color w:val="000000"/>
                      <w:szCs w:val="21"/>
                    </w:rPr>
                    <w:t xml:space="preserve">D219.1×6.4 L245N </w:t>
                  </w:r>
                  <w:r>
                    <w:rPr>
                      <w:color w:val="000000"/>
                      <w:szCs w:val="21"/>
                    </w:rPr>
                    <w:t>无缝钢管（三层</w:t>
                  </w:r>
                  <w:r>
                    <w:rPr>
                      <w:color w:val="000000"/>
                      <w:szCs w:val="21"/>
                    </w:rPr>
                    <w:t>PE</w:t>
                  </w:r>
                  <w:r>
                    <w:rPr>
                      <w:color w:val="000000"/>
                      <w:szCs w:val="21"/>
                    </w:rPr>
                    <w:t>常温</w:t>
                  </w:r>
                  <w:proofErr w:type="gramStart"/>
                  <w:r>
                    <w:rPr>
                      <w:color w:val="000000"/>
                      <w:szCs w:val="21"/>
                    </w:rPr>
                    <w:t>型加强级</w:t>
                  </w:r>
                  <w:proofErr w:type="gramEnd"/>
                  <w:r>
                    <w:rPr>
                      <w:color w:val="000000"/>
                      <w:szCs w:val="21"/>
                    </w:rPr>
                    <w:t>防腐）</w:t>
                  </w:r>
                </w:p>
              </w:tc>
              <w:tc>
                <w:tcPr>
                  <w:tcW w:w="851" w:type="dxa"/>
                  <w:tcBorders>
                    <w:top w:val="nil"/>
                    <w:left w:val="nil"/>
                    <w:bottom w:val="single" w:sz="4" w:space="0" w:color="auto"/>
                    <w:right w:val="single" w:sz="4" w:space="0" w:color="auto"/>
                  </w:tcBorders>
                  <w:vAlign w:val="center"/>
                </w:tcPr>
                <w:p w14:paraId="13D479AA" w14:textId="77777777" w:rsidR="00372235" w:rsidRDefault="00372235" w:rsidP="00A43907">
                  <w:pPr>
                    <w:jc w:val="center"/>
                    <w:rPr>
                      <w:color w:val="000000"/>
                      <w:szCs w:val="21"/>
                    </w:rPr>
                  </w:pPr>
                  <w:proofErr w:type="gramStart"/>
                  <w:r>
                    <w:rPr>
                      <w:color w:val="000000"/>
                      <w:szCs w:val="21"/>
                    </w:rPr>
                    <w:t>个</w:t>
                  </w:r>
                  <w:proofErr w:type="gramEnd"/>
                </w:p>
              </w:tc>
              <w:tc>
                <w:tcPr>
                  <w:tcW w:w="1134" w:type="dxa"/>
                  <w:tcBorders>
                    <w:top w:val="nil"/>
                    <w:left w:val="nil"/>
                    <w:bottom w:val="single" w:sz="4" w:space="0" w:color="auto"/>
                    <w:right w:val="single" w:sz="4" w:space="0" w:color="auto"/>
                  </w:tcBorders>
                  <w:vAlign w:val="center"/>
                </w:tcPr>
                <w:p w14:paraId="594C29F3" w14:textId="77777777" w:rsidR="00372235" w:rsidRDefault="00372235" w:rsidP="00A43907">
                  <w:pPr>
                    <w:jc w:val="center"/>
                    <w:rPr>
                      <w:color w:val="000000"/>
                      <w:szCs w:val="21"/>
                    </w:rPr>
                  </w:pPr>
                  <w:r>
                    <w:rPr>
                      <w:color w:val="000000"/>
                      <w:szCs w:val="21"/>
                    </w:rPr>
                    <w:t>35</w:t>
                  </w:r>
                </w:p>
              </w:tc>
              <w:tc>
                <w:tcPr>
                  <w:tcW w:w="3111" w:type="dxa"/>
                  <w:tcBorders>
                    <w:top w:val="nil"/>
                    <w:left w:val="nil"/>
                    <w:bottom w:val="single" w:sz="4" w:space="0" w:color="auto"/>
                    <w:right w:val="single" w:sz="4" w:space="0" w:color="auto"/>
                  </w:tcBorders>
                  <w:vAlign w:val="center"/>
                </w:tcPr>
                <w:p w14:paraId="59F23C26" w14:textId="77777777" w:rsidR="00372235" w:rsidRDefault="00372235" w:rsidP="00A43907">
                  <w:pPr>
                    <w:jc w:val="center"/>
                    <w:rPr>
                      <w:color w:val="000000"/>
                      <w:szCs w:val="21"/>
                    </w:rPr>
                  </w:pPr>
                  <w:r>
                    <w:rPr>
                      <w:color w:val="000000"/>
                      <w:szCs w:val="21"/>
                    </w:rPr>
                    <w:t>350m</w:t>
                  </w:r>
                </w:p>
              </w:tc>
            </w:tr>
            <w:tr w:rsidR="00372235" w14:paraId="4C0B6156"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6A910BA8" w14:textId="77777777" w:rsidR="00372235" w:rsidRDefault="00372235" w:rsidP="00A43907">
                  <w:pPr>
                    <w:jc w:val="center"/>
                    <w:rPr>
                      <w:color w:val="000000"/>
                      <w:szCs w:val="21"/>
                    </w:rPr>
                  </w:pPr>
                  <w:r>
                    <w:rPr>
                      <w:color w:val="000000"/>
                      <w:szCs w:val="21"/>
                    </w:rPr>
                    <w:t>3</w:t>
                  </w:r>
                </w:p>
              </w:tc>
              <w:tc>
                <w:tcPr>
                  <w:tcW w:w="3251" w:type="dxa"/>
                  <w:tcBorders>
                    <w:top w:val="nil"/>
                    <w:left w:val="nil"/>
                    <w:bottom w:val="single" w:sz="4" w:space="0" w:color="auto"/>
                    <w:right w:val="single" w:sz="4" w:space="0" w:color="auto"/>
                  </w:tcBorders>
                  <w:vAlign w:val="center"/>
                </w:tcPr>
                <w:p w14:paraId="59790CB0" w14:textId="77777777" w:rsidR="00372235" w:rsidRDefault="00372235" w:rsidP="00A43907">
                  <w:pPr>
                    <w:jc w:val="center"/>
                    <w:rPr>
                      <w:color w:val="000000"/>
                      <w:szCs w:val="21"/>
                    </w:rPr>
                  </w:pPr>
                  <w:r>
                    <w:rPr>
                      <w:color w:val="000000"/>
                      <w:szCs w:val="21"/>
                    </w:rPr>
                    <w:t>热煨弯管安装</w:t>
                  </w:r>
                  <w:r>
                    <w:rPr>
                      <w:color w:val="000000"/>
                      <w:szCs w:val="21"/>
                    </w:rPr>
                    <w:t xml:space="preserve"> R=5D</w:t>
                  </w:r>
                </w:p>
              </w:tc>
              <w:tc>
                <w:tcPr>
                  <w:tcW w:w="851" w:type="dxa"/>
                  <w:tcBorders>
                    <w:top w:val="nil"/>
                    <w:left w:val="nil"/>
                    <w:bottom w:val="single" w:sz="4" w:space="0" w:color="auto"/>
                    <w:right w:val="single" w:sz="4" w:space="0" w:color="auto"/>
                  </w:tcBorders>
                  <w:vAlign w:val="center"/>
                </w:tcPr>
                <w:p w14:paraId="13E8A1EB" w14:textId="085BAB3E" w:rsidR="00372235" w:rsidRDefault="00372235" w:rsidP="00A43907">
                  <w:pPr>
                    <w:jc w:val="center"/>
                    <w:rPr>
                      <w:color w:val="000000"/>
                      <w:szCs w:val="21"/>
                    </w:rPr>
                  </w:pPr>
                </w:p>
              </w:tc>
              <w:tc>
                <w:tcPr>
                  <w:tcW w:w="1134" w:type="dxa"/>
                  <w:tcBorders>
                    <w:top w:val="nil"/>
                    <w:left w:val="nil"/>
                    <w:bottom w:val="single" w:sz="4" w:space="0" w:color="auto"/>
                    <w:right w:val="single" w:sz="4" w:space="0" w:color="auto"/>
                  </w:tcBorders>
                  <w:vAlign w:val="center"/>
                </w:tcPr>
                <w:p w14:paraId="5E987003" w14:textId="209828A3" w:rsidR="00372235" w:rsidRDefault="00372235" w:rsidP="00A43907">
                  <w:pPr>
                    <w:jc w:val="center"/>
                    <w:rPr>
                      <w:color w:val="000000"/>
                      <w:szCs w:val="21"/>
                    </w:rPr>
                  </w:pPr>
                </w:p>
              </w:tc>
              <w:tc>
                <w:tcPr>
                  <w:tcW w:w="3111" w:type="dxa"/>
                  <w:tcBorders>
                    <w:top w:val="nil"/>
                    <w:left w:val="nil"/>
                    <w:bottom w:val="single" w:sz="4" w:space="0" w:color="auto"/>
                    <w:right w:val="single" w:sz="4" w:space="0" w:color="auto"/>
                  </w:tcBorders>
                  <w:vAlign w:val="center"/>
                </w:tcPr>
                <w:p w14:paraId="190E1369" w14:textId="47303CC5" w:rsidR="00372235" w:rsidRDefault="00372235" w:rsidP="00A43907">
                  <w:pPr>
                    <w:jc w:val="center"/>
                    <w:rPr>
                      <w:color w:val="000000"/>
                      <w:szCs w:val="21"/>
                    </w:rPr>
                  </w:pPr>
                </w:p>
              </w:tc>
            </w:tr>
            <w:tr w:rsidR="00372235" w14:paraId="448203DC"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6BA1F0F0" w14:textId="77777777" w:rsidR="00372235" w:rsidRDefault="00372235" w:rsidP="00A43907">
                  <w:pPr>
                    <w:jc w:val="center"/>
                    <w:rPr>
                      <w:color w:val="000000"/>
                      <w:szCs w:val="21"/>
                    </w:rPr>
                  </w:pPr>
                  <w:r>
                    <w:rPr>
                      <w:color w:val="000000"/>
                      <w:szCs w:val="21"/>
                    </w:rPr>
                    <w:t>3.1</w:t>
                  </w:r>
                </w:p>
              </w:tc>
              <w:tc>
                <w:tcPr>
                  <w:tcW w:w="3251" w:type="dxa"/>
                  <w:tcBorders>
                    <w:top w:val="nil"/>
                    <w:left w:val="nil"/>
                    <w:bottom w:val="single" w:sz="4" w:space="0" w:color="auto"/>
                    <w:right w:val="single" w:sz="4" w:space="0" w:color="auto"/>
                  </w:tcBorders>
                  <w:vAlign w:val="center"/>
                </w:tcPr>
                <w:p w14:paraId="3EA51914" w14:textId="77777777" w:rsidR="00372235" w:rsidRDefault="00372235" w:rsidP="00A43907">
                  <w:pPr>
                    <w:jc w:val="center"/>
                    <w:rPr>
                      <w:color w:val="000000"/>
                      <w:szCs w:val="21"/>
                    </w:rPr>
                  </w:pPr>
                  <w:r>
                    <w:rPr>
                      <w:color w:val="000000"/>
                      <w:szCs w:val="21"/>
                    </w:rPr>
                    <w:t xml:space="preserve">D219.1×7.1 L245N </w:t>
                  </w:r>
                  <w:r>
                    <w:rPr>
                      <w:color w:val="000000"/>
                      <w:szCs w:val="21"/>
                    </w:rPr>
                    <w:t>无缝钢管</w:t>
                  </w:r>
                </w:p>
              </w:tc>
              <w:tc>
                <w:tcPr>
                  <w:tcW w:w="851" w:type="dxa"/>
                  <w:tcBorders>
                    <w:top w:val="nil"/>
                    <w:left w:val="nil"/>
                    <w:bottom w:val="single" w:sz="4" w:space="0" w:color="auto"/>
                    <w:right w:val="single" w:sz="4" w:space="0" w:color="auto"/>
                  </w:tcBorders>
                  <w:vAlign w:val="center"/>
                </w:tcPr>
                <w:p w14:paraId="5EBFF1B3" w14:textId="77777777" w:rsidR="00372235" w:rsidRDefault="00372235" w:rsidP="00A43907">
                  <w:pPr>
                    <w:jc w:val="center"/>
                    <w:rPr>
                      <w:color w:val="000000"/>
                      <w:szCs w:val="21"/>
                    </w:rPr>
                  </w:pPr>
                  <w:proofErr w:type="gramStart"/>
                  <w:r>
                    <w:rPr>
                      <w:color w:val="000000"/>
                      <w:szCs w:val="21"/>
                    </w:rPr>
                    <w:t>个</w:t>
                  </w:r>
                  <w:proofErr w:type="gramEnd"/>
                </w:p>
              </w:tc>
              <w:tc>
                <w:tcPr>
                  <w:tcW w:w="1134" w:type="dxa"/>
                  <w:tcBorders>
                    <w:top w:val="nil"/>
                    <w:left w:val="nil"/>
                    <w:bottom w:val="single" w:sz="4" w:space="0" w:color="auto"/>
                    <w:right w:val="single" w:sz="4" w:space="0" w:color="auto"/>
                  </w:tcBorders>
                  <w:vAlign w:val="center"/>
                </w:tcPr>
                <w:p w14:paraId="04A84D47" w14:textId="77777777" w:rsidR="00372235" w:rsidRDefault="00372235" w:rsidP="00A43907">
                  <w:pPr>
                    <w:jc w:val="center"/>
                    <w:rPr>
                      <w:color w:val="000000"/>
                      <w:szCs w:val="21"/>
                    </w:rPr>
                  </w:pPr>
                  <w:r>
                    <w:rPr>
                      <w:color w:val="000000"/>
                      <w:szCs w:val="21"/>
                    </w:rPr>
                    <w:t>15</w:t>
                  </w:r>
                </w:p>
              </w:tc>
              <w:tc>
                <w:tcPr>
                  <w:tcW w:w="3111" w:type="dxa"/>
                  <w:tcBorders>
                    <w:top w:val="nil"/>
                    <w:left w:val="nil"/>
                    <w:bottom w:val="single" w:sz="4" w:space="0" w:color="auto"/>
                    <w:right w:val="single" w:sz="4" w:space="0" w:color="auto"/>
                  </w:tcBorders>
                  <w:vAlign w:val="center"/>
                </w:tcPr>
                <w:p w14:paraId="47A949D3" w14:textId="77777777" w:rsidR="00372235" w:rsidRDefault="00372235" w:rsidP="00A43907">
                  <w:pPr>
                    <w:jc w:val="center"/>
                    <w:rPr>
                      <w:color w:val="000000"/>
                      <w:szCs w:val="21"/>
                    </w:rPr>
                  </w:pPr>
                  <w:r>
                    <w:rPr>
                      <w:color w:val="000000"/>
                      <w:szCs w:val="21"/>
                    </w:rPr>
                    <w:t>42m</w:t>
                  </w:r>
                </w:p>
              </w:tc>
            </w:tr>
            <w:tr w:rsidR="00372235" w14:paraId="72D4F6AD"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4ADAF174" w14:textId="77777777" w:rsidR="00372235" w:rsidRDefault="00372235" w:rsidP="00A43907">
                  <w:pPr>
                    <w:jc w:val="center"/>
                    <w:rPr>
                      <w:color w:val="000000"/>
                      <w:szCs w:val="21"/>
                    </w:rPr>
                  </w:pPr>
                  <w:r>
                    <w:rPr>
                      <w:color w:val="000000"/>
                      <w:szCs w:val="21"/>
                    </w:rPr>
                    <w:t>4</w:t>
                  </w:r>
                </w:p>
              </w:tc>
              <w:tc>
                <w:tcPr>
                  <w:tcW w:w="3251" w:type="dxa"/>
                  <w:tcBorders>
                    <w:top w:val="nil"/>
                    <w:left w:val="nil"/>
                    <w:bottom w:val="single" w:sz="4" w:space="0" w:color="auto"/>
                    <w:right w:val="single" w:sz="4" w:space="0" w:color="auto"/>
                  </w:tcBorders>
                  <w:vAlign w:val="center"/>
                </w:tcPr>
                <w:p w14:paraId="4C6DC382" w14:textId="77777777" w:rsidR="00372235" w:rsidRDefault="00372235" w:rsidP="00A43907">
                  <w:pPr>
                    <w:jc w:val="center"/>
                    <w:rPr>
                      <w:color w:val="000000"/>
                      <w:szCs w:val="21"/>
                    </w:rPr>
                  </w:pPr>
                  <w:r>
                    <w:rPr>
                      <w:color w:val="000000"/>
                      <w:szCs w:val="21"/>
                    </w:rPr>
                    <w:t>焊口检测</w:t>
                  </w:r>
                </w:p>
              </w:tc>
              <w:tc>
                <w:tcPr>
                  <w:tcW w:w="851" w:type="dxa"/>
                  <w:tcBorders>
                    <w:top w:val="nil"/>
                    <w:left w:val="nil"/>
                    <w:bottom w:val="single" w:sz="4" w:space="0" w:color="auto"/>
                    <w:right w:val="single" w:sz="4" w:space="0" w:color="auto"/>
                  </w:tcBorders>
                  <w:vAlign w:val="center"/>
                </w:tcPr>
                <w:p w14:paraId="29F2404C" w14:textId="77777777" w:rsidR="00372235" w:rsidRDefault="00372235" w:rsidP="00A43907">
                  <w:pPr>
                    <w:jc w:val="center"/>
                    <w:rPr>
                      <w:color w:val="000000"/>
                      <w:szCs w:val="21"/>
                    </w:rPr>
                  </w:pPr>
                  <w:r>
                    <w:rPr>
                      <w:color w:val="000000"/>
                      <w:szCs w:val="21"/>
                    </w:rPr>
                    <w:t xml:space="preserve">　</w:t>
                  </w:r>
                </w:p>
              </w:tc>
              <w:tc>
                <w:tcPr>
                  <w:tcW w:w="1134" w:type="dxa"/>
                  <w:tcBorders>
                    <w:top w:val="nil"/>
                    <w:left w:val="nil"/>
                    <w:bottom w:val="single" w:sz="4" w:space="0" w:color="auto"/>
                    <w:right w:val="single" w:sz="4" w:space="0" w:color="auto"/>
                  </w:tcBorders>
                  <w:vAlign w:val="center"/>
                </w:tcPr>
                <w:p w14:paraId="4D9976EE" w14:textId="77777777" w:rsidR="00372235" w:rsidRDefault="00372235" w:rsidP="00A43907">
                  <w:pPr>
                    <w:jc w:val="center"/>
                    <w:rPr>
                      <w:color w:val="000000"/>
                      <w:szCs w:val="21"/>
                    </w:rPr>
                  </w:pPr>
                  <w:r>
                    <w:rPr>
                      <w:color w:val="000000"/>
                      <w:szCs w:val="21"/>
                    </w:rPr>
                    <w:t xml:space="preserve">　</w:t>
                  </w:r>
                </w:p>
              </w:tc>
              <w:tc>
                <w:tcPr>
                  <w:tcW w:w="3111" w:type="dxa"/>
                  <w:tcBorders>
                    <w:top w:val="nil"/>
                    <w:left w:val="nil"/>
                    <w:bottom w:val="single" w:sz="4" w:space="0" w:color="auto"/>
                    <w:right w:val="single" w:sz="4" w:space="0" w:color="auto"/>
                  </w:tcBorders>
                  <w:vAlign w:val="center"/>
                </w:tcPr>
                <w:p w14:paraId="137461B4" w14:textId="77777777" w:rsidR="00372235" w:rsidRDefault="00372235" w:rsidP="00A43907">
                  <w:pPr>
                    <w:jc w:val="center"/>
                    <w:rPr>
                      <w:color w:val="000000"/>
                      <w:szCs w:val="21"/>
                    </w:rPr>
                  </w:pPr>
                  <w:r>
                    <w:rPr>
                      <w:color w:val="000000"/>
                      <w:szCs w:val="21"/>
                    </w:rPr>
                    <w:t xml:space="preserve">　</w:t>
                  </w:r>
                </w:p>
              </w:tc>
            </w:tr>
            <w:tr w:rsidR="00372235" w14:paraId="09C1C0EA"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6F084534" w14:textId="77777777" w:rsidR="00372235" w:rsidRDefault="00372235" w:rsidP="00A43907">
                  <w:pPr>
                    <w:jc w:val="center"/>
                    <w:rPr>
                      <w:color w:val="000000"/>
                      <w:szCs w:val="21"/>
                    </w:rPr>
                  </w:pPr>
                  <w:r>
                    <w:rPr>
                      <w:color w:val="000000"/>
                      <w:szCs w:val="21"/>
                    </w:rPr>
                    <w:t>4.1</w:t>
                  </w:r>
                </w:p>
              </w:tc>
              <w:tc>
                <w:tcPr>
                  <w:tcW w:w="3251" w:type="dxa"/>
                  <w:tcBorders>
                    <w:top w:val="nil"/>
                    <w:left w:val="nil"/>
                    <w:bottom w:val="single" w:sz="4" w:space="0" w:color="auto"/>
                    <w:right w:val="single" w:sz="4" w:space="0" w:color="auto"/>
                  </w:tcBorders>
                  <w:vAlign w:val="center"/>
                </w:tcPr>
                <w:p w14:paraId="2B53CD8F" w14:textId="77777777" w:rsidR="00372235" w:rsidRDefault="00372235" w:rsidP="00A43907">
                  <w:pPr>
                    <w:jc w:val="center"/>
                    <w:rPr>
                      <w:color w:val="000000"/>
                      <w:szCs w:val="21"/>
                    </w:rPr>
                  </w:pPr>
                  <w:r>
                    <w:rPr>
                      <w:color w:val="000000"/>
                      <w:szCs w:val="21"/>
                    </w:rPr>
                    <w:t>X</w:t>
                  </w:r>
                  <w:r>
                    <w:rPr>
                      <w:color w:val="000000"/>
                      <w:szCs w:val="21"/>
                    </w:rPr>
                    <w:t>射线检验</w:t>
                  </w:r>
                </w:p>
              </w:tc>
              <w:tc>
                <w:tcPr>
                  <w:tcW w:w="851" w:type="dxa"/>
                  <w:tcBorders>
                    <w:top w:val="nil"/>
                    <w:left w:val="nil"/>
                    <w:bottom w:val="single" w:sz="4" w:space="0" w:color="auto"/>
                    <w:right w:val="single" w:sz="4" w:space="0" w:color="auto"/>
                  </w:tcBorders>
                  <w:vAlign w:val="center"/>
                </w:tcPr>
                <w:p w14:paraId="4901AF8E" w14:textId="77777777" w:rsidR="00372235" w:rsidRDefault="00372235" w:rsidP="00A43907">
                  <w:pPr>
                    <w:jc w:val="center"/>
                    <w:rPr>
                      <w:color w:val="000000"/>
                      <w:szCs w:val="21"/>
                    </w:rPr>
                  </w:pPr>
                  <w:r>
                    <w:rPr>
                      <w:color w:val="000000"/>
                      <w:szCs w:val="21"/>
                    </w:rPr>
                    <w:t>口</w:t>
                  </w:r>
                </w:p>
              </w:tc>
              <w:tc>
                <w:tcPr>
                  <w:tcW w:w="1134" w:type="dxa"/>
                  <w:tcBorders>
                    <w:top w:val="nil"/>
                    <w:left w:val="nil"/>
                    <w:bottom w:val="single" w:sz="4" w:space="0" w:color="auto"/>
                    <w:right w:val="single" w:sz="4" w:space="0" w:color="auto"/>
                  </w:tcBorders>
                  <w:vAlign w:val="center"/>
                </w:tcPr>
                <w:p w14:paraId="60B8B4CC" w14:textId="77777777" w:rsidR="00372235" w:rsidRDefault="00372235" w:rsidP="00A43907">
                  <w:pPr>
                    <w:jc w:val="center"/>
                    <w:rPr>
                      <w:color w:val="000000"/>
                      <w:szCs w:val="21"/>
                    </w:rPr>
                  </w:pPr>
                  <w:r>
                    <w:rPr>
                      <w:color w:val="000000"/>
                      <w:szCs w:val="21"/>
                    </w:rPr>
                    <w:t>390</w:t>
                  </w:r>
                </w:p>
              </w:tc>
              <w:tc>
                <w:tcPr>
                  <w:tcW w:w="3111" w:type="dxa"/>
                  <w:tcBorders>
                    <w:top w:val="nil"/>
                    <w:left w:val="nil"/>
                    <w:bottom w:val="single" w:sz="4" w:space="0" w:color="auto"/>
                    <w:right w:val="single" w:sz="4" w:space="0" w:color="auto"/>
                  </w:tcBorders>
                  <w:vAlign w:val="center"/>
                </w:tcPr>
                <w:p w14:paraId="28FCEAA0" w14:textId="77777777" w:rsidR="00372235" w:rsidRDefault="00372235" w:rsidP="00A43907">
                  <w:pPr>
                    <w:jc w:val="center"/>
                    <w:rPr>
                      <w:color w:val="000000"/>
                      <w:szCs w:val="21"/>
                    </w:rPr>
                  </w:pPr>
                  <w:r>
                    <w:rPr>
                      <w:color w:val="000000"/>
                      <w:szCs w:val="21"/>
                    </w:rPr>
                    <w:t xml:space="preserve">　</w:t>
                  </w:r>
                </w:p>
              </w:tc>
            </w:tr>
            <w:tr w:rsidR="00372235" w14:paraId="0125B1F8"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69127ABE" w14:textId="77777777" w:rsidR="00372235" w:rsidRDefault="00372235" w:rsidP="00A43907">
                  <w:pPr>
                    <w:jc w:val="center"/>
                    <w:rPr>
                      <w:color w:val="000000"/>
                      <w:szCs w:val="21"/>
                    </w:rPr>
                  </w:pPr>
                  <w:r>
                    <w:rPr>
                      <w:color w:val="000000"/>
                      <w:szCs w:val="21"/>
                    </w:rPr>
                    <w:t>4.2</w:t>
                  </w:r>
                </w:p>
              </w:tc>
              <w:tc>
                <w:tcPr>
                  <w:tcW w:w="3251" w:type="dxa"/>
                  <w:tcBorders>
                    <w:top w:val="nil"/>
                    <w:left w:val="nil"/>
                    <w:bottom w:val="single" w:sz="4" w:space="0" w:color="auto"/>
                    <w:right w:val="single" w:sz="4" w:space="0" w:color="auto"/>
                  </w:tcBorders>
                  <w:vAlign w:val="center"/>
                </w:tcPr>
                <w:p w14:paraId="04FBAB89" w14:textId="77777777" w:rsidR="00372235" w:rsidRDefault="00372235" w:rsidP="00A43907">
                  <w:pPr>
                    <w:jc w:val="center"/>
                    <w:rPr>
                      <w:color w:val="000000"/>
                      <w:szCs w:val="21"/>
                    </w:rPr>
                  </w:pPr>
                  <w:r>
                    <w:rPr>
                      <w:color w:val="000000"/>
                      <w:szCs w:val="21"/>
                    </w:rPr>
                    <w:t>超声波检验</w:t>
                  </w:r>
                </w:p>
              </w:tc>
              <w:tc>
                <w:tcPr>
                  <w:tcW w:w="851" w:type="dxa"/>
                  <w:tcBorders>
                    <w:top w:val="nil"/>
                    <w:left w:val="nil"/>
                    <w:bottom w:val="single" w:sz="4" w:space="0" w:color="auto"/>
                    <w:right w:val="single" w:sz="4" w:space="0" w:color="auto"/>
                  </w:tcBorders>
                  <w:vAlign w:val="center"/>
                </w:tcPr>
                <w:p w14:paraId="45F05872" w14:textId="77777777" w:rsidR="00372235" w:rsidRDefault="00372235" w:rsidP="00A43907">
                  <w:pPr>
                    <w:jc w:val="center"/>
                    <w:rPr>
                      <w:color w:val="000000"/>
                      <w:szCs w:val="21"/>
                    </w:rPr>
                  </w:pPr>
                  <w:r>
                    <w:rPr>
                      <w:color w:val="000000"/>
                      <w:szCs w:val="21"/>
                    </w:rPr>
                    <w:t>口</w:t>
                  </w:r>
                </w:p>
              </w:tc>
              <w:tc>
                <w:tcPr>
                  <w:tcW w:w="1134" w:type="dxa"/>
                  <w:tcBorders>
                    <w:top w:val="nil"/>
                    <w:left w:val="nil"/>
                    <w:bottom w:val="single" w:sz="4" w:space="0" w:color="auto"/>
                    <w:right w:val="single" w:sz="4" w:space="0" w:color="auto"/>
                  </w:tcBorders>
                  <w:vAlign w:val="center"/>
                </w:tcPr>
                <w:p w14:paraId="307DF7AA" w14:textId="77777777" w:rsidR="00372235" w:rsidRDefault="00372235" w:rsidP="00A43907">
                  <w:pPr>
                    <w:jc w:val="center"/>
                    <w:rPr>
                      <w:color w:val="000000"/>
                      <w:szCs w:val="21"/>
                    </w:rPr>
                  </w:pPr>
                  <w:r>
                    <w:rPr>
                      <w:color w:val="000000"/>
                      <w:szCs w:val="21"/>
                    </w:rPr>
                    <w:t>390</w:t>
                  </w:r>
                </w:p>
              </w:tc>
              <w:tc>
                <w:tcPr>
                  <w:tcW w:w="3111" w:type="dxa"/>
                  <w:tcBorders>
                    <w:top w:val="nil"/>
                    <w:left w:val="nil"/>
                    <w:bottom w:val="single" w:sz="4" w:space="0" w:color="auto"/>
                    <w:right w:val="single" w:sz="4" w:space="0" w:color="auto"/>
                  </w:tcBorders>
                  <w:vAlign w:val="center"/>
                </w:tcPr>
                <w:p w14:paraId="6B92FDF6" w14:textId="77777777" w:rsidR="00372235" w:rsidRDefault="00372235" w:rsidP="00A43907">
                  <w:pPr>
                    <w:jc w:val="center"/>
                    <w:rPr>
                      <w:color w:val="000000"/>
                      <w:szCs w:val="21"/>
                    </w:rPr>
                  </w:pPr>
                  <w:r>
                    <w:rPr>
                      <w:color w:val="000000"/>
                      <w:szCs w:val="21"/>
                    </w:rPr>
                    <w:t xml:space="preserve">　</w:t>
                  </w:r>
                </w:p>
              </w:tc>
            </w:tr>
            <w:tr w:rsidR="00372235" w14:paraId="7EAD2929"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1E292447" w14:textId="77777777" w:rsidR="00372235" w:rsidRDefault="00372235" w:rsidP="00A43907">
                  <w:pPr>
                    <w:jc w:val="center"/>
                    <w:rPr>
                      <w:color w:val="000000"/>
                      <w:szCs w:val="21"/>
                    </w:rPr>
                  </w:pPr>
                  <w:r>
                    <w:rPr>
                      <w:color w:val="000000"/>
                      <w:szCs w:val="21"/>
                    </w:rPr>
                    <w:t>5</w:t>
                  </w:r>
                </w:p>
              </w:tc>
              <w:tc>
                <w:tcPr>
                  <w:tcW w:w="3251" w:type="dxa"/>
                  <w:tcBorders>
                    <w:top w:val="nil"/>
                    <w:left w:val="nil"/>
                    <w:bottom w:val="single" w:sz="4" w:space="0" w:color="auto"/>
                    <w:right w:val="single" w:sz="4" w:space="0" w:color="auto"/>
                  </w:tcBorders>
                  <w:vAlign w:val="center"/>
                </w:tcPr>
                <w:p w14:paraId="2B617F94" w14:textId="77777777" w:rsidR="00372235" w:rsidRDefault="00372235" w:rsidP="00A43907">
                  <w:pPr>
                    <w:jc w:val="center"/>
                    <w:rPr>
                      <w:color w:val="000000"/>
                      <w:szCs w:val="21"/>
                    </w:rPr>
                  </w:pPr>
                  <w:r>
                    <w:rPr>
                      <w:color w:val="000000"/>
                      <w:szCs w:val="21"/>
                    </w:rPr>
                    <w:t>清管、试压、测径、干燥</w:t>
                  </w:r>
                </w:p>
              </w:tc>
              <w:tc>
                <w:tcPr>
                  <w:tcW w:w="851" w:type="dxa"/>
                  <w:tcBorders>
                    <w:top w:val="nil"/>
                    <w:left w:val="nil"/>
                    <w:bottom w:val="single" w:sz="4" w:space="0" w:color="auto"/>
                    <w:right w:val="single" w:sz="4" w:space="0" w:color="auto"/>
                  </w:tcBorders>
                  <w:vAlign w:val="center"/>
                </w:tcPr>
                <w:p w14:paraId="56681031" w14:textId="77777777" w:rsidR="00372235" w:rsidRDefault="00372235" w:rsidP="00A43907">
                  <w:pPr>
                    <w:jc w:val="center"/>
                    <w:rPr>
                      <w:color w:val="000000"/>
                      <w:szCs w:val="21"/>
                    </w:rPr>
                  </w:pPr>
                  <w:r>
                    <w:rPr>
                      <w:color w:val="000000"/>
                      <w:szCs w:val="21"/>
                    </w:rPr>
                    <w:t xml:space="preserve">　</w:t>
                  </w:r>
                </w:p>
              </w:tc>
              <w:tc>
                <w:tcPr>
                  <w:tcW w:w="1134" w:type="dxa"/>
                  <w:tcBorders>
                    <w:top w:val="nil"/>
                    <w:left w:val="nil"/>
                    <w:bottom w:val="single" w:sz="4" w:space="0" w:color="auto"/>
                    <w:right w:val="single" w:sz="4" w:space="0" w:color="auto"/>
                  </w:tcBorders>
                  <w:vAlign w:val="center"/>
                </w:tcPr>
                <w:p w14:paraId="71420B91" w14:textId="77777777" w:rsidR="00372235" w:rsidRDefault="00372235" w:rsidP="00A43907">
                  <w:pPr>
                    <w:jc w:val="center"/>
                    <w:rPr>
                      <w:color w:val="000000"/>
                      <w:szCs w:val="21"/>
                    </w:rPr>
                  </w:pPr>
                  <w:r>
                    <w:rPr>
                      <w:color w:val="000000"/>
                      <w:szCs w:val="21"/>
                    </w:rPr>
                    <w:t xml:space="preserve">　</w:t>
                  </w:r>
                </w:p>
              </w:tc>
              <w:tc>
                <w:tcPr>
                  <w:tcW w:w="3111" w:type="dxa"/>
                  <w:tcBorders>
                    <w:top w:val="nil"/>
                    <w:left w:val="nil"/>
                    <w:bottom w:val="single" w:sz="4" w:space="0" w:color="auto"/>
                    <w:right w:val="single" w:sz="4" w:space="0" w:color="auto"/>
                  </w:tcBorders>
                  <w:vAlign w:val="center"/>
                </w:tcPr>
                <w:p w14:paraId="0DC2A128" w14:textId="77777777" w:rsidR="00372235" w:rsidRDefault="00372235" w:rsidP="00A43907">
                  <w:pPr>
                    <w:jc w:val="center"/>
                    <w:rPr>
                      <w:color w:val="000000"/>
                      <w:szCs w:val="21"/>
                    </w:rPr>
                  </w:pPr>
                  <w:r>
                    <w:rPr>
                      <w:color w:val="000000"/>
                      <w:szCs w:val="21"/>
                    </w:rPr>
                    <w:t xml:space="preserve">　</w:t>
                  </w:r>
                </w:p>
              </w:tc>
            </w:tr>
            <w:tr w:rsidR="00372235" w14:paraId="44A89344"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5410FB7C" w14:textId="77777777" w:rsidR="00372235" w:rsidRDefault="00372235" w:rsidP="00A43907">
                  <w:pPr>
                    <w:jc w:val="center"/>
                    <w:rPr>
                      <w:color w:val="000000"/>
                      <w:szCs w:val="21"/>
                    </w:rPr>
                  </w:pPr>
                  <w:r>
                    <w:rPr>
                      <w:color w:val="000000"/>
                      <w:szCs w:val="21"/>
                    </w:rPr>
                    <w:t>5.1</w:t>
                  </w:r>
                </w:p>
              </w:tc>
              <w:tc>
                <w:tcPr>
                  <w:tcW w:w="3251" w:type="dxa"/>
                  <w:tcBorders>
                    <w:top w:val="nil"/>
                    <w:left w:val="nil"/>
                    <w:bottom w:val="single" w:sz="4" w:space="0" w:color="auto"/>
                    <w:right w:val="single" w:sz="4" w:space="0" w:color="auto"/>
                  </w:tcBorders>
                  <w:vAlign w:val="center"/>
                </w:tcPr>
                <w:p w14:paraId="2A8CABF9" w14:textId="77777777" w:rsidR="00372235" w:rsidRDefault="00372235" w:rsidP="00A43907">
                  <w:pPr>
                    <w:jc w:val="center"/>
                    <w:rPr>
                      <w:color w:val="000000"/>
                      <w:szCs w:val="21"/>
                    </w:rPr>
                  </w:pPr>
                  <w:r>
                    <w:rPr>
                      <w:color w:val="000000"/>
                      <w:szCs w:val="21"/>
                    </w:rPr>
                    <w:t>一般线路段</w:t>
                  </w:r>
                </w:p>
              </w:tc>
              <w:tc>
                <w:tcPr>
                  <w:tcW w:w="851" w:type="dxa"/>
                  <w:tcBorders>
                    <w:top w:val="nil"/>
                    <w:left w:val="nil"/>
                    <w:bottom w:val="single" w:sz="4" w:space="0" w:color="auto"/>
                    <w:right w:val="single" w:sz="4" w:space="0" w:color="auto"/>
                  </w:tcBorders>
                  <w:vAlign w:val="center"/>
                </w:tcPr>
                <w:p w14:paraId="71AE46D2" w14:textId="77777777" w:rsidR="00372235" w:rsidRDefault="00372235" w:rsidP="00A43907">
                  <w:pPr>
                    <w:jc w:val="center"/>
                    <w:rPr>
                      <w:color w:val="000000"/>
                      <w:szCs w:val="21"/>
                    </w:rPr>
                  </w:pPr>
                  <w:r>
                    <w:rPr>
                      <w:color w:val="000000"/>
                      <w:szCs w:val="21"/>
                    </w:rPr>
                    <w:t>km</w:t>
                  </w:r>
                </w:p>
              </w:tc>
              <w:tc>
                <w:tcPr>
                  <w:tcW w:w="1134" w:type="dxa"/>
                  <w:tcBorders>
                    <w:top w:val="nil"/>
                    <w:left w:val="nil"/>
                    <w:bottom w:val="single" w:sz="4" w:space="0" w:color="auto"/>
                    <w:right w:val="single" w:sz="4" w:space="0" w:color="auto"/>
                  </w:tcBorders>
                  <w:vAlign w:val="center"/>
                </w:tcPr>
                <w:p w14:paraId="45DFDE8D" w14:textId="77777777" w:rsidR="00372235" w:rsidRDefault="00372235" w:rsidP="00A43907">
                  <w:pPr>
                    <w:jc w:val="center"/>
                    <w:rPr>
                      <w:color w:val="000000"/>
                      <w:szCs w:val="21"/>
                    </w:rPr>
                  </w:pPr>
                  <w:r>
                    <w:rPr>
                      <w:color w:val="000000"/>
                      <w:szCs w:val="21"/>
                    </w:rPr>
                    <w:t>3.42</w:t>
                  </w:r>
                </w:p>
              </w:tc>
              <w:tc>
                <w:tcPr>
                  <w:tcW w:w="3111" w:type="dxa"/>
                  <w:tcBorders>
                    <w:top w:val="nil"/>
                    <w:left w:val="nil"/>
                    <w:bottom w:val="single" w:sz="4" w:space="0" w:color="auto"/>
                    <w:right w:val="single" w:sz="4" w:space="0" w:color="auto"/>
                  </w:tcBorders>
                  <w:vAlign w:val="center"/>
                </w:tcPr>
                <w:p w14:paraId="38698F3B" w14:textId="77777777" w:rsidR="00372235" w:rsidRDefault="00372235" w:rsidP="00A43907">
                  <w:pPr>
                    <w:jc w:val="center"/>
                    <w:rPr>
                      <w:color w:val="000000"/>
                      <w:szCs w:val="21"/>
                    </w:rPr>
                  </w:pPr>
                  <w:r>
                    <w:rPr>
                      <w:color w:val="000000"/>
                      <w:szCs w:val="21"/>
                    </w:rPr>
                    <w:t xml:space="preserve">　</w:t>
                  </w:r>
                </w:p>
              </w:tc>
            </w:tr>
            <w:tr w:rsidR="00372235" w14:paraId="62BB9005"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12266076" w14:textId="77777777" w:rsidR="00372235" w:rsidRDefault="00372235" w:rsidP="00A43907">
                  <w:pPr>
                    <w:jc w:val="center"/>
                    <w:rPr>
                      <w:color w:val="000000"/>
                      <w:szCs w:val="21"/>
                    </w:rPr>
                  </w:pPr>
                  <w:r>
                    <w:rPr>
                      <w:color w:val="000000"/>
                      <w:szCs w:val="21"/>
                    </w:rPr>
                    <w:t>5.2</w:t>
                  </w:r>
                </w:p>
              </w:tc>
              <w:tc>
                <w:tcPr>
                  <w:tcW w:w="3251" w:type="dxa"/>
                  <w:tcBorders>
                    <w:top w:val="nil"/>
                    <w:left w:val="nil"/>
                    <w:bottom w:val="single" w:sz="4" w:space="0" w:color="auto"/>
                    <w:right w:val="single" w:sz="4" w:space="0" w:color="auto"/>
                  </w:tcBorders>
                  <w:vAlign w:val="center"/>
                </w:tcPr>
                <w:p w14:paraId="654F50A7" w14:textId="77777777" w:rsidR="00372235" w:rsidRDefault="00372235" w:rsidP="00A43907">
                  <w:pPr>
                    <w:jc w:val="center"/>
                    <w:rPr>
                      <w:color w:val="000000"/>
                      <w:szCs w:val="21"/>
                    </w:rPr>
                  </w:pPr>
                  <w:r>
                    <w:rPr>
                      <w:color w:val="000000"/>
                      <w:szCs w:val="21"/>
                    </w:rPr>
                    <w:t>高等级公路顶管穿越</w:t>
                  </w:r>
                </w:p>
              </w:tc>
              <w:tc>
                <w:tcPr>
                  <w:tcW w:w="851" w:type="dxa"/>
                  <w:tcBorders>
                    <w:top w:val="nil"/>
                    <w:left w:val="nil"/>
                    <w:bottom w:val="single" w:sz="4" w:space="0" w:color="auto"/>
                    <w:right w:val="single" w:sz="4" w:space="0" w:color="auto"/>
                  </w:tcBorders>
                  <w:vAlign w:val="center"/>
                </w:tcPr>
                <w:p w14:paraId="2ED602F1" w14:textId="77777777" w:rsidR="00372235" w:rsidRDefault="00372235" w:rsidP="00A43907">
                  <w:pPr>
                    <w:jc w:val="center"/>
                    <w:rPr>
                      <w:color w:val="000000"/>
                      <w:szCs w:val="21"/>
                    </w:rPr>
                  </w:pPr>
                  <w:r>
                    <w:rPr>
                      <w:color w:val="000000"/>
                      <w:szCs w:val="21"/>
                    </w:rPr>
                    <w:t>m</w:t>
                  </w:r>
                </w:p>
              </w:tc>
              <w:tc>
                <w:tcPr>
                  <w:tcW w:w="1134" w:type="dxa"/>
                  <w:tcBorders>
                    <w:top w:val="nil"/>
                    <w:left w:val="nil"/>
                    <w:bottom w:val="single" w:sz="4" w:space="0" w:color="auto"/>
                    <w:right w:val="single" w:sz="4" w:space="0" w:color="auto"/>
                  </w:tcBorders>
                  <w:vAlign w:val="center"/>
                </w:tcPr>
                <w:p w14:paraId="633B9D15" w14:textId="77777777" w:rsidR="00372235" w:rsidRDefault="00372235" w:rsidP="00A43907">
                  <w:pPr>
                    <w:jc w:val="center"/>
                    <w:rPr>
                      <w:color w:val="000000"/>
                      <w:szCs w:val="21"/>
                    </w:rPr>
                  </w:pPr>
                  <w:r>
                    <w:rPr>
                      <w:color w:val="000000"/>
                      <w:szCs w:val="21"/>
                    </w:rPr>
                    <w:t>340</w:t>
                  </w:r>
                </w:p>
              </w:tc>
              <w:tc>
                <w:tcPr>
                  <w:tcW w:w="3111" w:type="dxa"/>
                  <w:tcBorders>
                    <w:top w:val="nil"/>
                    <w:left w:val="nil"/>
                    <w:bottom w:val="single" w:sz="4" w:space="0" w:color="auto"/>
                    <w:right w:val="single" w:sz="4" w:space="0" w:color="auto"/>
                  </w:tcBorders>
                  <w:vAlign w:val="center"/>
                </w:tcPr>
                <w:p w14:paraId="01061E0D" w14:textId="77777777" w:rsidR="00372235" w:rsidRDefault="00372235" w:rsidP="00A43907">
                  <w:pPr>
                    <w:jc w:val="center"/>
                    <w:rPr>
                      <w:color w:val="000000"/>
                      <w:szCs w:val="21"/>
                    </w:rPr>
                  </w:pPr>
                  <w:r>
                    <w:rPr>
                      <w:color w:val="000000"/>
                      <w:szCs w:val="21"/>
                    </w:rPr>
                    <w:t>1</w:t>
                  </w:r>
                  <w:r>
                    <w:rPr>
                      <w:color w:val="000000"/>
                      <w:szCs w:val="21"/>
                    </w:rPr>
                    <w:t>条高速</w:t>
                  </w:r>
                  <w:r>
                    <w:rPr>
                      <w:color w:val="000000"/>
                      <w:szCs w:val="21"/>
                    </w:rPr>
                    <w:t>90</w:t>
                  </w:r>
                  <w:r>
                    <w:rPr>
                      <w:color w:val="000000"/>
                      <w:szCs w:val="21"/>
                    </w:rPr>
                    <w:t>，一般道路三条</w:t>
                  </w:r>
                  <w:r>
                    <w:rPr>
                      <w:color w:val="000000"/>
                      <w:szCs w:val="21"/>
                    </w:rPr>
                    <w:t>60+130+60</w:t>
                  </w:r>
                </w:p>
              </w:tc>
            </w:tr>
            <w:tr w:rsidR="00372235" w14:paraId="27CF2890"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5090EB9B" w14:textId="77777777" w:rsidR="00372235" w:rsidRDefault="00372235" w:rsidP="00A43907">
                  <w:pPr>
                    <w:jc w:val="center"/>
                    <w:rPr>
                      <w:b/>
                      <w:bCs/>
                      <w:color w:val="000000"/>
                      <w:szCs w:val="21"/>
                    </w:rPr>
                  </w:pPr>
                  <w:r>
                    <w:rPr>
                      <w:b/>
                      <w:bCs/>
                      <w:color w:val="000000"/>
                      <w:szCs w:val="21"/>
                    </w:rPr>
                    <w:t>三</w:t>
                  </w:r>
                </w:p>
              </w:tc>
              <w:tc>
                <w:tcPr>
                  <w:tcW w:w="3251" w:type="dxa"/>
                  <w:tcBorders>
                    <w:top w:val="nil"/>
                    <w:left w:val="nil"/>
                    <w:bottom w:val="single" w:sz="4" w:space="0" w:color="auto"/>
                    <w:right w:val="single" w:sz="4" w:space="0" w:color="auto"/>
                  </w:tcBorders>
                  <w:vAlign w:val="center"/>
                </w:tcPr>
                <w:p w14:paraId="62AB6BCE" w14:textId="77777777" w:rsidR="00372235" w:rsidRDefault="00372235" w:rsidP="00A43907">
                  <w:pPr>
                    <w:jc w:val="center"/>
                    <w:rPr>
                      <w:b/>
                      <w:bCs/>
                      <w:color w:val="000000"/>
                      <w:szCs w:val="21"/>
                    </w:rPr>
                  </w:pPr>
                  <w:r>
                    <w:rPr>
                      <w:b/>
                      <w:bCs/>
                      <w:color w:val="000000"/>
                      <w:szCs w:val="21"/>
                    </w:rPr>
                    <w:t>管道防腐</w:t>
                  </w:r>
                </w:p>
              </w:tc>
              <w:tc>
                <w:tcPr>
                  <w:tcW w:w="851" w:type="dxa"/>
                  <w:tcBorders>
                    <w:top w:val="nil"/>
                    <w:left w:val="nil"/>
                    <w:bottom w:val="single" w:sz="4" w:space="0" w:color="auto"/>
                    <w:right w:val="single" w:sz="4" w:space="0" w:color="auto"/>
                  </w:tcBorders>
                  <w:vAlign w:val="center"/>
                </w:tcPr>
                <w:p w14:paraId="65539726" w14:textId="77777777" w:rsidR="00372235" w:rsidRDefault="00372235" w:rsidP="00A43907">
                  <w:pPr>
                    <w:jc w:val="center"/>
                    <w:rPr>
                      <w:color w:val="000000"/>
                      <w:szCs w:val="21"/>
                    </w:rPr>
                  </w:pPr>
                  <w:r>
                    <w:rPr>
                      <w:color w:val="000000"/>
                      <w:szCs w:val="21"/>
                    </w:rPr>
                    <w:t xml:space="preserve">　</w:t>
                  </w:r>
                </w:p>
              </w:tc>
              <w:tc>
                <w:tcPr>
                  <w:tcW w:w="1134" w:type="dxa"/>
                  <w:tcBorders>
                    <w:top w:val="nil"/>
                    <w:left w:val="nil"/>
                    <w:bottom w:val="single" w:sz="4" w:space="0" w:color="auto"/>
                    <w:right w:val="single" w:sz="4" w:space="0" w:color="auto"/>
                  </w:tcBorders>
                  <w:vAlign w:val="center"/>
                </w:tcPr>
                <w:p w14:paraId="52DA7A6D" w14:textId="77777777" w:rsidR="00372235" w:rsidRDefault="00372235" w:rsidP="00A43907">
                  <w:pPr>
                    <w:jc w:val="center"/>
                    <w:rPr>
                      <w:color w:val="000000"/>
                      <w:szCs w:val="21"/>
                    </w:rPr>
                  </w:pPr>
                  <w:r>
                    <w:rPr>
                      <w:color w:val="000000"/>
                      <w:szCs w:val="21"/>
                    </w:rPr>
                    <w:t xml:space="preserve">　</w:t>
                  </w:r>
                </w:p>
              </w:tc>
              <w:tc>
                <w:tcPr>
                  <w:tcW w:w="3111" w:type="dxa"/>
                  <w:tcBorders>
                    <w:top w:val="nil"/>
                    <w:left w:val="nil"/>
                    <w:bottom w:val="single" w:sz="4" w:space="0" w:color="auto"/>
                    <w:right w:val="single" w:sz="4" w:space="0" w:color="auto"/>
                  </w:tcBorders>
                  <w:vAlign w:val="center"/>
                </w:tcPr>
                <w:p w14:paraId="22977779" w14:textId="77777777" w:rsidR="00372235" w:rsidRDefault="00372235" w:rsidP="00A43907">
                  <w:pPr>
                    <w:jc w:val="center"/>
                    <w:rPr>
                      <w:color w:val="000000"/>
                      <w:szCs w:val="21"/>
                    </w:rPr>
                  </w:pPr>
                  <w:r>
                    <w:rPr>
                      <w:color w:val="000000"/>
                      <w:szCs w:val="21"/>
                    </w:rPr>
                    <w:t xml:space="preserve">　</w:t>
                  </w:r>
                </w:p>
              </w:tc>
            </w:tr>
            <w:tr w:rsidR="00372235" w14:paraId="1A2A84D3"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5153DA5A" w14:textId="77777777" w:rsidR="00372235" w:rsidRDefault="00372235" w:rsidP="00A43907">
                  <w:pPr>
                    <w:jc w:val="center"/>
                    <w:rPr>
                      <w:color w:val="000000"/>
                      <w:szCs w:val="21"/>
                    </w:rPr>
                  </w:pPr>
                  <w:r>
                    <w:rPr>
                      <w:color w:val="000000"/>
                      <w:szCs w:val="21"/>
                    </w:rPr>
                    <w:t>1</w:t>
                  </w:r>
                </w:p>
              </w:tc>
              <w:tc>
                <w:tcPr>
                  <w:tcW w:w="3251" w:type="dxa"/>
                  <w:tcBorders>
                    <w:top w:val="nil"/>
                    <w:left w:val="nil"/>
                    <w:bottom w:val="single" w:sz="4" w:space="0" w:color="auto"/>
                    <w:right w:val="single" w:sz="4" w:space="0" w:color="auto"/>
                  </w:tcBorders>
                  <w:vAlign w:val="center"/>
                </w:tcPr>
                <w:p w14:paraId="18EC97D3" w14:textId="77777777" w:rsidR="00372235" w:rsidRDefault="00372235" w:rsidP="00A43907">
                  <w:pPr>
                    <w:jc w:val="center"/>
                    <w:rPr>
                      <w:color w:val="000000"/>
                      <w:szCs w:val="21"/>
                    </w:rPr>
                  </w:pPr>
                  <w:r>
                    <w:rPr>
                      <w:color w:val="000000"/>
                      <w:szCs w:val="21"/>
                    </w:rPr>
                    <w:t>常温型</w:t>
                  </w:r>
                  <w:r>
                    <w:rPr>
                      <w:color w:val="000000"/>
                      <w:szCs w:val="21"/>
                    </w:rPr>
                    <w:t>3LPE</w:t>
                  </w:r>
                  <w:r>
                    <w:rPr>
                      <w:color w:val="000000"/>
                      <w:szCs w:val="21"/>
                    </w:rPr>
                    <w:t>加强级防腐</w:t>
                  </w:r>
                </w:p>
              </w:tc>
              <w:tc>
                <w:tcPr>
                  <w:tcW w:w="851" w:type="dxa"/>
                  <w:tcBorders>
                    <w:top w:val="nil"/>
                    <w:left w:val="nil"/>
                    <w:bottom w:val="single" w:sz="4" w:space="0" w:color="auto"/>
                    <w:right w:val="single" w:sz="4" w:space="0" w:color="auto"/>
                  </w:tcBorders>
                  <w:vAlign w:val="center"/>
                </w:tcPr>
                <w:p w14:paraId="4789270F" w14:textId="77777777" w:rsidR="00372235" w:rsidRDefault="00372235" w:rsidP="00A43907">
                  <w:pPr>
                    <w:jc w:val="center"/>
                    <w:rPr>
                      <w:color w:val="000000"/>
                      <w:szCs w:val="21"/>
                    </w:rPr>
                  </w:pPr>
                  <w:r>
                    <w:rPr>
                      <w:color w:val="000000"/>
                      <w:szCs w:val="21"/>
                    </w:rPr>
                    <w:t>km</w:t>
                  </w:r>
                </w:p>
              </w:tc>
              <w:tc>
                <w:tcPr>
                  <w:tcW w:w="1134" w:type="dxa"/>
                  <w:tcBorders>
                    <w:top w:val="nil"/>
                    <w:left w:val="nil"/>
                    <w:bottom w:val="single" w:sz="4" w:space="0" w:color="auto"/>
                    <w:right w:val="single" w:sz="4" w:space="0" w:color="auto"/>
                  </w:tcBorders>
                  <w:vAlign w:val="center"/>
                </w:tcPr>
                <w:p w14:paraId="73AC4722" w14:textId="77777777" w:rsidR="00372235" w:rsidRDefault="00372235" w:rsidP="00A43907">
                  <w:pPr>
                    <w:jc w:val="center"/>
                    <w:rPr>
                      <w:color w:val="000000"/>
                      <w:szCs w:val="21"/>
                    </w:rPr>
                  </w:pPr>
                  <w:r>
                    <w:rPr>
                      <w:color w:val="000000"/>
                      <w:szCs w:val="21"/>
                    </w:rPr>
                    <w:t>3.76</w:t>
                  </w:r>
                </w:p>
              </w:tc>
              <w:tc>
                <w:tcPr>
                  <w:tcW w:w="3111" w:type="dxa"/>
                  <w:tcBorders>
                    <w:top w:val="nil"/>
                    <w:left w:val="nil"/>
                    <w:bottom w:val="single" w:sz="4" w:space="0" w:color="auto"/>
                    <w:right w:val="single" w:sz="4" w:space="0" w:color="auto"/>
                  </w:tcBorders>
                  <w:vAlign w:val="center"/>
                </w:tcPr>
                <w:p w14:paraId="3331D7A4" w14:textId="77777777" w:rsidR="00372235" w:rsidRDefault="00372235" w:rsidP="00A43907">
                  <w:pPr>
                    <w:jc w:val="center"/>
                    <w:rPr>
                      <w:color w:val="000000"/>
                      <w:szCs w:val="21"/>
                    </w:rPr>
                  </w:pPr>
                  <w:r>
                    <w:rPr>
                      <w:color w:val="000000"/>
                      <w:szCs w:val="21"/>
                    </w:rPr>
                    <w:t xml:space="preserve">　</w:t>
                  </w:r>
                </w:p>
              </w:tc>
            </w:tr>
            <w:tr w:rsidR="00372235" w14:paraId="4A16FD60"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6C3648C0" w14:textId="77777777" w:rsidR="00372235" w:rsidRDefault="00372235" w:rsidP="00A43907">
                  <w:pPr>
                    <w:jc w:val="center"/>
                    <w:rPr>
                      <w:color w:val="000000"/>
                      <w:szCs w:val="21"/>
                    </w:rPr>
                  </w:pPr>
                  <w:r>
                    <w:rPr>
                      <w:color w:val="000000"/>
                      <w:szCs w:val="21"/>
                    </w:rPr>
                    <w:t>2</w:t>
                  </w:r>
                </w:p>
              </w:tc>
              <w:tc>
                <w:tcPr>
                  <w:tcW w:w="3251" w:type="dxa"/>
                  <w:tcBorders>
                    <w:top w:val="nil"/>
                    <w:left w:val="nil"/>
                    <w:bottom w:val="single" w:sz="4" w:space="0" w:color="auto"/>
                    <w:right w:val="single" w:sz="4" w:space="0" w:color="auto"/>
                  </w:tcBorders>
                  <w:vAlign w:val="center"/>
                </w:tcPr>
                <w:p w14:paraId="7991CD21" w14:textId="77777777" w:rsidR="00372235" w:rsidRDefault="00372235" w:rsidP="00A43907">
                  <w:pPr>
                    <w:jc w:val="center"/>
                    <w:rPr>
                      <w:color w:val="000000"/>
                      <w:szCs w:val="21"/>
                    </w:rPr>
                  </w:pPr>
                  <w:r>
                    <w:rPr>
                      <w:color w:val="000000"/>
                      <w:szCs w:val="21"/>
                    </w:rPr>
                    <w:t>热熔胶型热收缩带补口</w:t>
                  </w:r>
                </w:p>
              </w:tc>
              <w:tc>
                <w:tcPr>
                  <w:tcW w:w="851" w:type="dxa"/>
                  <w:tcBorders>
                    <w:top w:val="nil"/>
                    <w:left w:val="nil"/>
                    <w:bottom w:val="single" w:sz="4" w:space="0" w:color="auto"/>
                    <w:right w:val="single" w:sz="4" w:space="0" w:color="auto"/>
                  </w:tcBorders>
                  <w:vAlign w:val="center"/>
                </w:tcPr>
                <w:p w14:paraId="69777408" w14:textId="77777777" w:rsidR="00372235" w:rsidRDefault="00372235" w:rsidP="00A43907">
                  <w:pPr>
                    <w:jc w:val="center"/>
                    <w:rPr>
                      <w:color w:val="000000"/>
                      <w:szCs w:val="21"/>
                    </w:rPr>
                  </w:pPr>
                  <w:r>
                    <w:rPr>
                      <w:color w:val="000000"/>
                      <w:szCs w:val="21"/>
                    </w:rPr>
                    <w:t>口</w:t>
                  </w:r>
                </w:p>
              </w:tc>
              <w:tc>
                <w:tcPr>
                  <w:tcW w:w="1134" w:type="dxa"/>
                  <w:tcBorders>
                    <w:top w:val="nil"/>
                    <w:left w:val="nil"/>
                    <w:bottom w:val="single" w:sz="4" w:space="0" w:color="auto"/>
                    <w:right w:val="single" w:sz="4" w:space="0" w:color="auto"/>
                  </w:tcBorders>
                  <w:vAlign w:val="center"/>
                </w:tcPr>
                <w:p w14:paraId="26AB394A" w14:textId="77777777" w:rsidR="00372235" w:rsidRDefault="00372235" w:rsidP="00A43907">
                  <w:pPr>
                    <w:jc w:val="center"/>
                    <w:rPr>
                      <w:color w:val="000000"/>
                      <w:szCs w:val="21"/>
                    </w:rPr>
                  </w:pPr>
                  <w:r>
                    <w:rPr>
                      <w:color w:val="000000"/>
                      <w:szCs w:val="21"/>
                    </w:rPr>
                    <w:t>390</w:t>
                  </w:r>
                </w:p>
              </w:tc>
              <w:tc>
                <w:tcPr>
                  <w:tcW w:w="3111" w:type="dxa"/>
                  <w:tcBorders>
                    <w:top w:val="nil"/>
                    <w:left w:val="nil"/>
                    <w:bottom w:val="single" w:sz="4" w:space="0" w:color="auto"/>
                    <w:right w:val="single" w:sz="4" w:space="0" w:color="auto"/>
                  </w:tcBorders>
                  <w:vAlign w:val="center"/>
                </w:tcPr>
                <w:p w14:paraId="11C19252" w14:textId="77777777" w:rsidR="00372235" w:rsidRDefault="00372235" w:rsidP="00A43907">
                  <w:pPr>
                    <w:jc w:val="center"/>
                    <w:rPr>
                      <w:color w:val="000000"/>
                      <w:szCs w:val="21"/>
                    </w:rPr>
                  </w:pPr>
                  <w:r>
                    <w:rPr>
                      <w:color w:val="000000"/>
                      <w:szCs w:val="21"/>
                    </w:rPr>
                    <w:t xml:space="preserve">　</w:t>
                  </w:r>
                </w:p>
              </w:tc>
            </w:tr>
            <w:tr w:rsidR="00372235" w14:paraId="20E739B4" w14:textId="77777777" w:rsidTr="00077EA5">
              <w:trPr>
                <w:trHeight w:val="300"/>
                <w:jc w:val="center"/>
              </w:trPr>
              <w:tc>
                <w:tcPr>
                  <w:tcW w:w="713" w:type="dxa"/>
                  <w:tcBorders>
                    <w:top w:val="nil"/>
                    <w:left w:val="single" w:sz="4" w:space="0" w:color="auto"/>
                    <w:bottom w:val="single" w:sz="4" w:space="0" w:color="auto"/>
                    <w:right w:val="single" w:sz="4" w:space="0" w:color="auto"/>
                  </w:tcBorders>
                  <w:vAlign w:val="center"/>
                </w:tcPr>
                <w:p w14:paraId="6F031E72" w14:textId="77777777" w:rsidR="00372235" w:rsidRDefault="00372235" w:rsidP="00A43907">
                  <w:pPr>
                    <w:jc w:val="center"/>
                    <w:rPr>
                      <w:color w:val="000000"/>
                      <w:szCs w:val="21"/>
                    </w:rPr>
                  </w:pPr>
                  <w:r>
                    <w:rPr>
                      <w:color w:val="000000"/>
                      <w:szCs w:val="21"/>
                    </w:rPr>
                    <w:t>3</w:t>
                  </w:r>
                </w:p>
              </w:tc>
              <w:tc>
                <w:tcPr>
                  <w:tcW w:w="3251" w:type="dxa"/>
                  <w:tcBorders>
                    <w:top w:val="nil"/>
                    <w:left w:val="nil"/>
                    <w:bottom w:val="single" w:sz="4" w:space="0" w:color="auto"/>
                    <w:right w:val="single" w:sz="4" w:space="0" w:color="auto"/>
                  </w:tcBorders>
                  <w:vAlign w:val="center"/>
                </w:tcPr>
                <w:p w14:paraId="65B3DBB2" w14:textId="77777777" w:rsidR="00372235" w:rsidRDefault="00372235" w:rsidP="00A43907">
                  <w:pPr>
                    <w:jc w:val="center"/>
                    <w:rPr>
                      <w:color w:val="000000"/>
                      <w:szCs w:val="21"/>
                    </w:rPr>
                  </w:pPr>
                  <w:r>
                    <w:rPr>
                      <w:color w:val="000000"/>
                      <w:szCs w:val="21"/>
                    </w:rPr>
                    <w:t>补伤片</w:t>
                  </w:r>
                </w:p>
              </w:tc>
              <w:tc>
                <w:tcPr>
                  <w:tcW w:w="851" w:type="dxa"/>
                  <w:tcBorders>
                    <w:top w:val="nil"/>
                    <w:left w:val="nil"/>
                    <w:bottom w:val="single" w:sz="4" w:space="0" w:color="auto"/>
                    <w:right w:val="single" w:sz="4" w:space="0" w:color="auto"/>
                  </w:tcBorders>
                  <w:vAlign w:val="center"/>
                </w:tcPr>
                <w:p w14:paraId="4000253D" w14:textId="77777777" w:rsidR="00372235" w:rsidRDefault="00372235" w:rsidP="00A43907">
                  <w:pPr>
                    <w:jc w:val="center"/>
                    <w:rPr>
                      <w:color w:val="000000"/>
                      <w:szCs w:val="21"/>
                    </w:rPr>
                  </w:pPr>
                  <w:r>
                    <w:rPr>
                      <w:color w:val="000000"/>
                      <w:szCs w:val="21"/>
                    </w:rPr>
                    <w:t>m</w:t>
                  </w:r>
                  <w:r>
                    <w:rPr>
                      <w:color w:val="000000"/>
                      <w:szCs w:val="21"/>
                      <w:vertAlign w:val="superscript"/>
                    </w:rPr>
                    <w:t>2</w:t>
                  </w:r>
                </w:p>
              </w:tc>
              <w:tc>
                <w:tcPr>
                  <w:tcW w:w="1134" w:type="dxa"/>
                  <w:tcBorders>
                    <w:top w:val="nil"/>
                    <w:left w:val="nil"/>
                    <w:bottom w:val="single" w:sz="4" w:space="0" w:color="auto"/>
                    <w:right w:val="single" w:sz="4" w:space="0" w:color="auto"/>
                  </w:tcBorders>
                  <w:vAlign w:val="center"/>
                </w:tcPr>
                <w:p w14:paraId="60A16C60" w14:textId="77777777" w:rsidR="00372235" w:rsidRDefault="00372235" w:rsidP="00A43907">
                  <w:pPr>
                    <w:jc w:val="center"/>
                    <w:rPr>
                      <w:color w:val="000000"/>
                      <w:szCs w:val="21"/>
                    </w:rPr>
                  </w:pPr>
                  <w:r>
                    <w:rPr>
                      <w:color w:val="000000"/>
                      <w:szCs w:val="21"/>
                    </w:rPr>
                    <w:t>32</w:t>
                  </w:r>
                </w:p>
              </w:tc>
              <w:tc>
                <w:tcPr>
                  <w:tcW w:w="3111" w:type="dxa"/>
                  <w:tcBorders>
                    <w:top w:val="nil"/>
                    <w:left w:val="nil"/>
                    <w:bottom w:val="single" w:sz="4" w:space="0" w:color="auto"/>
                    <w:right w:val="single" w:sz="4" w:space="0" w:color="auto"/>
                  </w:tcBorders>
                  <w:vAlign w:val="center"/>
                </w:tcPr>
                <w:p w14:paraId="2BC78933" w14:textId="77777777" w:rsidR="00372235" w:rsidRDefault="00372235" w:rsidP="00A43907">
                  <w:pPr>
                    <w:jc w:val="center"/>
                    <w:rPr>
                      <w:color w:val="000000"/>
                      <w:szCs w:val="21"/>
                    </w:rPr>
                  </w:pPr>
                  <w:r>
                    <w:rPr>
                      <w:color w:val="000000"/>
                      <w:szCs w:val="21"/>
                    </w:rPr>
                    <w:t xml:space="preserve">　</w:t>
                  </w:r>
                </w:p>
              </w:tc>
            </w:tr>
            <w:tr w:rsidR="00372235" w14:paraId="19CF7244" w14:textId="77777777" w:rsidTr="00077EA5">
              <w:trPr>
                <w:trHeight w:val="300"/>
                <w:jc w:val="center"/>
              </w:trPr>
              <w:tc>
                <w:tcPr>
                  <w:tcW w:w="713" w:type="dxa"/>
                  <w:tcBorders>
                    <w:top w:val="nil"/>
                    <w:left w:val="single" w:sz="4" w:space="0" w:color="auto"/>
                    <w:bottom w:val="single" w:sz="4" w:space="0" w:color="auto"/>
                    <w:right w:val="single" w:sz="4" w:space="0" w:color="auto"/>
                  </w:tcBorders>
                  <w:vAlign w:val="center"/>
                </w:tcPr>
                <w:p w14:paraId="619D6F80" w14:textId="77777777" w:rsidR="00372235" w:rsidRDefault="00372235" w:rsidP="00A43907">
                  <w:pPr>
                    <w:jc w:val="center"/>
                    <w:rPr>
                      <w:color w:val="000000"/>
                      <w:szCs w:val="21"/>
                    </w:rPr>
                  </w:pPr>
                  <w:r>
                    <w:rPr>
                      <w:color w:val="000000"/>
                      <w:szCs w:val="21"/>
                    </w:rPr>
                    <w:t>4</w:t>
                  </w:r>
                </w:p>
              </w:tc>
              <w:tc>
                <w:tcPr>
                  <w:tcW w:w="3251" w:type="dxa"/>
                  <w:tcBorders>
                    <w:top w:val="nil"/>
                    <w:left w:val="nil"/>
                    <w:bottom w:val="single" w:sz="4" w:space="0" w:color="auto"/>
                    <w:right w:val="single" w:sz="4" w:space="0" w:color="auto"/>
                  </w:tcBorders>
                  <w:vAlign w:val="center"/>
                </w:tcPr>
                <w:p w14:paraId="6FCB7BC8" w14:textId="77777777" w:rsidR="00372235" w:rsidRDefault="00372235" w:rsidP="00A43907">
                  <w:pPr>
                    <w:jc w:val="center"/>
                    <w:rPr>
                      <w:color w:val="000000"/>
                      <w:szCs w:val="21"/>
                    </w:rPr>
                  </w:pPr>
                  <w:r>
                    <w:rPr>
                      <w:color w:val="000000"/>
                      <w:szCs w:val="21"/>
                    </w:rPr>
                    <w:t>加强级双层</w:t>
                  </w:r>
                  <w:r>
                    <w:rPr>
                      <w:color w:val="000000"/>
                      <w:szCs w:val="21"/>
                    </w:rPr>
                    <w:t>FBE</w:t>
                  </w:r>
                </w:p>
              </w:tc>
              <w:tc>
                <w:tcPr>
                  <w:tcW w:w="851" w:type="dxa"/>
                  <w:tcBorders>
                    <w:top w:val="nil"/>
                    <w:left w:val="nil"/>
                    <w:bottom w:val="single" w:sz="4" w:space="0" w:color="auto"/>
                    <w:right w:val="single" w:sz="4" w:space="0" w:color="auto"/>
                  </w:tcBorders>
                  <w:vAlign w:val="center"/>
                </w:tcPr>
                <w:p w14:paraId="6C589247" w14:textId="77777777" w:rsidR="00372235" w:rsidRDefault="00372235" w:rsidP="00A43907">
                  <w:pPr>
                    <w:jc w:val="center"/>
                    <w:rPr>
                      <w:color w:val="000000"/>
                      <w:szCs w:val="21"/>
                    </w:rPr>
                  </w:pPr>
                  <w:r>
                    <w:rPr>
                      <w:color w:val="000000"/>
                      <w:szCs w:val="21"/>
                    </w:rPr>
                    <w:t>m</w:t>
                  </w:r>
                  <w:r>
                    <w:rPr>
                      <w:color w:val="000000"/>
                      <w:szCs w:val="21"/>
                      <w:vertAlign w:val="superscript"/>
                    </w:rPr>
                    <w:t>2</w:t>
                  </w:r>
                </w:p>
              </w:tc>
              <w:tc>
                <w:tcPr>
                  <w:tcW w:w="1134" w:type="dxa"/>
                  <w:tcBorders>
                    <w:top w:val="nil"/>
                    <w:left w:val="nil"/>
                    <w:bottom w:val="single" w:sz="4" w:space="0" w:color="auto"/>
                    <w:right w:val="single" w:sz="4" w:space="0" w:color="auto"/>
                  </w:tcBorders>
                  <w:vAlign w:val="center"/>
                </w:tcPr>
                <w:p w14:paraId="1CF099EB" w14:textId="77777777" w:rsidR="00372235" w:rsidRDefault="00372235" w:rsidP="00A43907">
                  <w:pPr>
                    <w:jc w:val="center"/>
                    <w:rPr>
                      <w:color w:val="000000"/>
                      <w:szCs w:val="21"/>
                    </w:rPr>
                  </w:pPr>
                  <w:r>
                    <w:rPr>
                      <w:color w:val="000000"/>
                      <w:szCs w:val="21"/>
                    </w:rPr>
                    <w:t>43.47</w:t>
                  </w:r>
                </w:p>
              </w:tc>
              <w:tc>
                <w:tcPr>
                  <w:tcW w:w="3111" w:type="dxa"/>
                  <w:tcBorders>
                    <w:top w:val="nil"/>
                    <w:left w:val="nil"/>
                    <w:bottom w:val="single" w:sz="4" w:space="0" w:color="auto"/>
                    <w:right w:val="single" w:sz="4" w:space="0" w:color="auto"/>
                  </w:tcBorders>
                  <w:vAlign w:val="center"/>
                </w:tcPr>
                <w:p w14:paraId="554D840B" w14:textId="77777777" w:rsidR="00372235" w:rsidRDefault="00372235" w:rsidP="00A43907">
                  <w:pPr>
                    <w:jc w:val="center"/>
                    <w:rPr>
                      <w:color w:val="000000"/>
                      <w:szCs w:val="21"/>
                    </w:rPr>
                  </w:pPr>
                  <w:proofErr w:type="gramStart"/>
                  <w:r>
                    <w:rPr>
                      <w:color w:val="000000"/>
                      <w:szCs w:val="21"/>
                    </w:rPr>
                    <w:t>热煨弯管用</w:t>
                  </w:r>
                  <w:proofErr w:type="gramEnd"/>
                </w:p>
              </w:tc>
            </w:tr>
            <w:tr w:rsidR="00372235" w14:paraId="5CAD74E6" w14:textId="77777777" w:rsidTr="00077EA5">
              <w:trPr>
                <w:trHeight w:val="300"/>
                <w:jc w:val="center"/>
              </w:trPr>
              <w:tc>
                <w:tcPr>
                  <w:tcW w:w="713" w:type="dxa"/>
                  <w:tcBorders>
                    <w:top w:val="nil"/>
                    <w:left w:val="single" w:sz="4" w:space="0" w:color="auto"/>
                    <w:bottom w:val="single" w:sz="4" w:space="0" w:color="auto"/>
                    <w:right w:val="single" w:sz="4" w:space="0" w:color="auto"/>
                  </w:tcBorders>
                  <w:vAlign w:val="center"/>
                </w:tcPr>
                <w:p w14:paraId="465F4D21" w14:textId="77777777" w:rsidR="00372235" w:rsidRDefault="00372235" w:rsidP="00A43907">
                  <w:pPr>
                    <w:jc w:val="center"/>
                    <w:rPr>
                      <w:color w:val="000000"/>
                      <w:szCs w:val="21"/>
                    </w:rPr>
                  </w:pPr>
                  <w:r>
                    <w:rPr>
                      <w:color w:val="000000"/>
                      <w:szCs w:val="21"/>
                    </w:rPr>
                    <w:t>5</w:t>
                  </w:r>
                </w:p>
              </w:tc>
              <w:tc>
                <w:tcPr>
                  <w:tcW w:w="3251" w:type="dxa"/>
                  <w:tcBorders>
                    <w:top w:val="nil"/>
                    <w:left w:val="nil"/>
                    <w:bottom w:val="single" w:sz="4" w:space="0" w:color="auto"/>
                    <w:right w:val="single" w:sz="4" w:space="0" w:color="auto"/>
                  </w:tcBorders>
                  <w:vAlign w:val="center"/>
                </w:tcPr>
                <w:p w14:paraId="511ECE31" w14:textId="77777777" w:rsidR="00372235" w:rsidRDefault="00372235" w:rsidP="00A43907">
                  <w:pPr>
                    <w:jc w:val="center"/>
                    <w:rPr>
                      <w:color w:val="000000"/>
                      <w:szCs w:val="21"/>
                    </w:rPr>
                  </w:pPr>
                  <w:r>
                    <w:rPr>
                      <w:color w:val="000000"/>
                      <w:szCs w:val="21"/>
                    </w:rPr>
                    <w:t>聚丙烯冷缠带</w:t>
                  </w:r>
                </w:p>
              </w:tc>
              <w:tc>
                <w:tcPr>
                  <w:tcW w:w="851" w:type="dxa"/>
                  <w:tcBorders>
                    <w:top w:val="nil"/>
                    <w:left w:val="nil"/>
                    <w:bottom w:val="single" w:sz="4" w:space="0" w:color="auto"/>
                    <w:right w:val="single" w:sz="4" w:space="0" w:color="auto"/>
                  </w:tcBorders>
                  <w:vAlign w:val="center"/>
                </w:tcPr>
                <w:p w14:paraId="25D91A86" w14:textId="77777777" w:rsidR="00372235" w:rsidRDefault="00372235" w:rsidP="00A43907">
                  <w:pPr>
                    <w:jc w:val="center"/>
                    <w:rPr>
                      <w:color w:val="000000"/>
                      <w:szCs w:val="21"/>
                    </w:rPr>
                  </w:pPr>
                  <w:r>
                    <w:rPr>
                      <w:color w:val="000000"/>
                      <w:szCs w:val="21"/>
                    </w:rPr>
                    <w:t>m</w:t>
                  </w:r>
                  <w:r>
                    <w:rPr>
                      <w:color w:val="000000"/>
                      <w:szCs w:val="21"/>
                      <w:vertAlign w:val="superscript"/>
                    </w:rPr>
                    <w:t>2</w:t>
                  </w:r>
                </w:p>
              </w:tc>
              <w:tc>
                <w:tcPr>
                  <w:tcW w:w="1134" w:type="dxa"/>
                  <w:tcBorders>
                    <w:top w:val="nil"/>
                    <w:left w:val="nil"/>
                    <w:bottom w:val="single" w:sz="4" w:space="0" w:color="auto"/>
                    <w:right w:val="single" w:sz="4" w:space="0" w:color="auto"/>
                  </w:tcBorders>
                  <w:vAlign w:val="center"/>
                </w:tcPr>
                <w:p w14:paraId="14DB4FAA" w14:textId="77777777" w:rsidR="00372235" w:rsidRDefault="00372235" w:rsidP="00A43907">
                  <w:pPr>
                    <w:jc w:val="center"/>
                    <w:rPr>
                      <w:color w:val="000000"/>
                      <w:szCs w:val="21"/>
                    </w:rPr>
                  </w:pPr>
                  <w:r>
                    <w:rPr>
                      <w:color w:val="000000"/>
                      <w:szCs w:val="21"/>
                    </w:rPr>
                    <w:t>66.6</w:t>
                  </w:r>
                </w:p>
              </w:tc>
              <w:tc>
                <w:tcPr>
                  <w:tcW w:w="3111" w:type="dxa"/>
                  <w:tcBorders>
                    <w:top w:val="nil"/>
                    <w:left w:val="nil"/>
                    <w:bottom w:val="single" w:sz="4" w:space="0" w:color="auto"/>
                    <w:right w:val="single" w:sz="4" w:space="0" w:color="auto"/>
                  </w:tcBorders>
                  <w:vAlign w:val="center"/>
                </w:tcPr>
                <w:p w14:paraId="3C8BDD16" w14:textId="77777777" w:rsidR="00372235" w:rsidRDefault="00372235" w:rsidP="00A43907">
                  <w:pPr>
                    <w:jc w:val="center"/>
                    <w:rPr>
                      <w:color w:val="000000"/>
                      <w:szCs w:val="21"/>
                    </w:rPr>
                  </w:pPr>
                  <w:proofErr w:type="gramStart"/>
                  <w:r>
                    <w:rPr>
                      <w:color w:val="000000"/>
                      <w:szCs w:val="21"/>
                    </w:rPr>
                    <w:t>热煨弯管用</w:t>
                  </w:r>
                  <w:proofErr w:type="gramEnd"/>
                </w:p>
              </w:tc>
            </w:tr>
            <w:tr w:rsidR="00372235" w14:paraId="6509B78E"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056A8894" w14:textId="77777777" w:rsidR="00372235" w:rsidRDefault="00372235" w:rsidP="00A43907">
                  <w:pPr>
                    <w:jc w:val="center"/>
                    <w:rPr>
                      <w:b/>
                      <w:bCs/>
                      <w:color w:val="000000"/>
                      <w:szCs w:val="21"/>
                    </w:rPr>
                  </w:pPr>
                  <w:r>
                    <w:rPr>
                      <w:b/>
                      <w:bCs/>
                      <w:color w:val="000000"/>
                      <w:szCs w:val="21"/>
                    </w:rPr>
                    <w:t>四</w:t>
                  </w:r>
                </w:p>
              </w:tc>
              <w:tc>
                <w:tcPr>
                  <w:tcW w:w="3251" w:type="dxa"/>
                  <w:tcBorders>
                    <w:top w:val="nil"/>
                    <w:left w:val="nil"/>
                    <w:bottom w:val="single" w:sz="4" w:space="0" w:color="auto"/>
                    <w:right w:val="single" w:sz="4" w:space="0" w:color="auto"/>
                  </w:tcBorders>
                  <w:vAlign w:val="center"/>
                </w:tcPr>
                <w:p w14:paraId="63065441" w14:textId="77777777" w:rsidR="00372235" w:rsidRDefault="00372235" w:rsidP="00A43907">
                  <w:pPr>
                    <w:jc w:val="center"/>
                    <w:rPr>
                      <w:b/>
                      <w:bCs/>
                      <w:color w:val="000000"/>
                      <w:szCs w:val="21"/>
                    </w:rPr>
                  </w:pPr>
                  <w:r>
                    <w:rPr>
                      <w:b/>
                      <w:bCs/>
                      <w:color w:val="000000"/>
                      <w:szCs w:val="21"/>
                    </w:rPr>
                    <w:t>穿越工程</w:t>
                  </w:r>
                </w:p>
              </w:tc>
              <w:tc>
                <w:tcPr>
                  <w:tcW w:w="851" w:type="dxa"/>
                  <w:tcBorders>
                    <w:top w:val="nil"/>
                    <w:left w:val="nil"/>
                    <w:bottom w:val="single" w:sz="4" w:space="0" w:color="auto"/>
                    <w:right w:val="single" w:sz="4" w:space="0" w:color="auto"/>
                  </w:tcBorders>
                  <w:vAlign w:val="center"/>
                </w:tcPr>
                <w:p w14:paraId="04DB2E30" w14:textId="77777777" w:rsidR="00372235" w:rsidRDefault="00372235" w:rsidP="00A43907">
                  <w:pPr>
                    <w:jc w:val="center"/>
                    <w:rPr>
                      <w:color w:val="000000"/>
                      <w:szCs w:val="21"/>
                    </w:rPr>
                  </w:pPr>
                  <w:r>
                    <w:rPr>
                      <w:color w:val="000000"/>
                      <w:szCs w:val="21"/>
                    </w:rPr>
                    <w:t xml:space="preserve">　</w:t>
                  </w:r>
                </w:p>
              </w:tc>
              <w:tc>
                <w:tcPr>
                  <w:tcW w:w="1134" w:type="dxa"/>
                  <w:tcBorders>
                    <w:top w:val="nil"/>
                    <w:left w:val="nil"/>
                    <w:bottom w:val="single" w:sz="4" w:space="0" w:color="auto"/>
                    <w:right w:val="single" w:sz="4" w:space="0" w:color="auto"/>
                  </w:tcBorders>
                  <w:vAlign w:val="center"/>
                </w:tcPr>
                <w:p w14:paraId="6787A27B" w14:textId="77777777" w:rsidR="00372235" w:rsidRDefault="00372235" w:rsidP="00A43907">
                  <w:pPr>
                    <w:jc w:val="center"/>
                    <w:rPr>
                      <w:color w:val="000000"/>
                      <w:szCs w:val="21"/>
                    </w:rPr>
                  </w:pPr>
                  <w:r>
                    <w:rPr>
                      <w:color w:val="000000"/>
                      <w:szCs w:val="21"/>
                    </w:rPr>
                    <w:t xml:space="preserve">　</w:t>
                  </w:r>
                </w:p>
              </w:tc>
              <w:tc>
                <w:tcPr>
                  <w:tcW w:w="3111" w:type="dxa"/>
                  <w:tcBorders>
                    <w:top w:val="nil"/>
                    <w:left w:val="nil"/>
                    <w:bottom w:val="single" w:sz="4" w:space="0" w:color="auto"/>
                    <w:right w:val="single" w:sz="4" w:space="0" w:color="auto"/>
                  </w:tcBorders>
                  <w:vAlign w:val="center"/>
                </w:tcPr>
                <w:p w14:paraId="5971279E" w14:textId="77777777" w:rsidR="00372235" w:rsidRDefault="00372235" w:rsidP="00A43907">
                  <w:pPr>
                    <w:jc w:val="center"/>
                    <w:rPr>
                      <w:color w:val="000000"/>
                      <w:szCs w:val="21"/>
                    </w:rPr>
                  </w:pPr>
                  <w:r>
                    <w:rPr>
                      <w:color w:val="000000"/>
                      <w:szCs w:val="21"/>
                    </w:rPr>
                    <w:t xml:space="preserve">　</w:t>
                  </w:r>
                </w:p>
              </w:tc>
            </w:tr>
            <w:tr w:rsidR="00372235" w14:paraId="43094B3E"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40D3B6A6" w14:textId="77777777" w:rsidR="00372235" w:rsidRDefault="00372235" w:rsidP="00A43907">
                  <w:pPr>
                    <w:jc w:val="center"/>
                    <w:rPr>
                      <w:color w:val="000000"/>
                      <w:szCs w:val="21"/>
                    </w:rPr>
                  </w:pPr>
                  <w:r>
                    <w:rPr>
                      <w:color w:val="000000"/>
                      <w:szCs w:val="21"/>
                    </w:rPr>
                    <w:t>1</w:t>
                  </w:r>
                </w:p>
              </w:tc>
              <w:tc>
                <w:tcPr>
                  <w:tcW w:w="3251" w:type="dxa"/>
                  <w:tcBorders>
                    <w:top w:val="nil"/>
                    <w:left w:val="nil"/>
                    <w:bottom w:val="single" w:sz="4" w:space="0" w:color="auto"/>
                    <w:right w:val="single" w:sz="4" w:space="0" w:color="auto"/>
                  </w:tcBorders>
                  <w:vAlign w:val="center"/>
                </w:tcPr>
                <w:p w14:paraId="1512E602" w14:textId="77777777" w:rsidR="00372235" w:rsidRDefault="00372235" w:rsidP="00A43907">
                  <w:pPr>
                    <w:jc w:val="center"/>
                    <w:rPr>
                      <w:color w:val="000000"/>
                      <w:szCs w:val="21"/>
                    </w:rPr>
                  </w:pPr>
                  <w:r>
                    <w:rPr>
                      <w:color w:val="000000"/>
                      <w:szCs w:val="21"/>
                    </w:rPr>
                    <w:t>顶管穿公路</w:t>
                  </w:r>
                </w:p>
              </w:tc>
              <w:tc>
                <w:tcPr>
                  <w:tcW w:w="851" w:type="dxa"/>
                  <w:tcBorders>
                    <w:top w:val="nil"/>
                    <w:left w:val="nil"/>
                    <w:bottom w:val="single" w:sz="4" w:space="0" w:color="auto"/>
                    <w:right w:val="single" w:sz="4" w:space="0" w:color="auto"/>
                  </w:tcBorders>
                  <w:vAlign w:val="center"/>
                </w:tcPr>
                <w:p w14:paraId="110E9D31" w14:textId="77777777" w:rsidR="00372235" w:rsidRDefault="00372235" w:rsidP="00A43907">
                  <w:pPr>
                    <w:jc w:val="center"/>
                    <w:rPr>
                      <w:color w:val="000000"/>
                      <w:szCs w:val="21"/>
                    </w:rPr>
                  </w:pPr>
                  <w:r>
                    <w:rPr>
                      <w:color w:val="000000"/>
                      <w:szCs w:val="21"/>
                    </w:rPr>
                    <w:t>m/</w:t>
                  </w:r>
                  <w:r>
                    <w:rPr>
                      <w:color w:val="000000"/>
                      <w:szCs w:val="21"/>
                    </w:rPr>
                    <w:t>处</w:t>
                  </w:r>
                </w:p>
              </w:tc>
              <w:tc>
                <w:tcPr>
                  <w:tcW w:w="1134" w:type="dxa"/>
                  <w:tcBorders>
                    <w:top w:val="nil"/>
                    <w:left w:val="nil"/>
                    <w:bottom w:val="single" w:sz="4" w:space="0" w:color="auto"/>
                    <w:right w:val="single" w:sz="4" w:space="0" w:color="auto"/>
                  </w:tcBorders>
                  <w:vAlign w:val="center"/>
                </w:tcPr>
                <w:p w14:paraId="78B118B2" w14:textId="77777777" w:rsidR="00372235" w:rsidRDefault="00372235" w:rsidP="00A43907">
                  <w:pPr>
                    <w:jc w:val="center"/>
                    <w:rPr>
                      <w:color w:val="000000"/>
                      <w:szCs w:val="21"/>
                    </w:rPr>
                  </w:pPr>
                  <w:r>
                    <w:rPr>
                      <w:color w:val="000000"/>
                      <w:szCs w:val="21"/>
                    </w:rPr>
                    <w:t>250/3</w:t>
                  </w:r>
                </w:p>
              </w:tc>
              <w:tc>
                <w:tcPr>
                  <w:tcW w:w="3111" w:type="dxa"/>
                  <w:tcBorders>
                    <w:top w:val="nil"/>
                    <w:left w:val="nil"/>
                    <w:bottom w:val="single" w:sz="4" w:space="0" w:color="auto"/>
                    <w:right w:val="single" w:sz="4" w:space="0" w:color="auto"/>
                  </w:tcBorders>
                  <w:vAlign w:val="center"/>
                </w:tcPr>
                <w:p w14:paraId="3D0D51D6" w14:textId="77777777" w:rsidR="00372235" w:rsidRDefault="00372235" w:rsidP="00A43907">
                  <w:pPr>
                    <w:jc w:val="center"/>
                    <w:rPr>
                      <w:color w:val="000000"/>
                      <w:szCs w:val="21"/>
                    </w:rPr>
                  </w:pPr>
                  <w:r>
                    <w:rPr>
                      <w:color w:val="000000"/>
                      <w:szCs w:val="21"/>
                    </w:rPr>
                    <w:t>钢筋混凝土套管</w:t>
                  </w:r>
                  <w:r>
                    <w:rPr>
                      <w:color w:val="000000"/>
                      <w:sz w:val="24"/>
                    </w:rPr>
                    <w:lastRenderedPageBreak/>
                    <w:t>DRCP1200×2000GIII</w:t>
                  </w:r>
                </w:p>
              </w:tc>
            </w:tr>
            <w:tr w:rsidR="00372235" w14:paraId="7CB1234D"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569874D2" w14:textId="77777777" w:rsidR="00372235" w:rsidRDefault="00372235" w:rsidP="00A43907">
                  <w:pPr>
                    <w:jc w:val="center"/>
                    <w:rPr>
                      <w:color w:val="000000"/>
                      <w:szCs w:val="21"/>
                    </w:rPr>
                  </w:pPr>
                  <w:r>
                    <w:rPr>
                      <w:color w:val="000000"/>
                      <w:szCs w:val="21"/>
                    </w:rPr>
                    <w:lastRenderedPageBreak/>
                    <w:t>2</w:t>
                  </w:r>
                </w:p>
              </w:tc>
              <w:tc>
                <w:tcPr>
                  <w:tcW w:w="3251" w:type="dxa"/>
                  <w:tcBorders>
                    <w:top w:val="nil"/>
                    <w:left w:val="nil"/>
                    <w:bottom w:val="single" w:sz="4" w:space="0" w:color="auto"/>
                    <w:right w:val="single" w:sz="4" w:space="0" w:color="auto"/>
                  </w:tcBorders>
                  <w:vAlign w:val="center"/>
                </w:tcPr>
                <w:p w14:paraId="31C67A53" w14:textId="77777777" w:rsidR="00372235" w:rsidRDefault="00372235" w:rsidP="00A43907">
                  <w:pPr>
                    <w:jc w:val="center"/>
                    <w:rPr>
                      <w:color w:val="000000"/>
                      <w:szCs w:val="21"/>
                    </w:rPr>
                  </w:pPr>
                  <w:r>
                    <w:rPr>
                      <w:color w:val="000000"/>
                      <w:szCs w:val="21"/>
                    </w:rPr>
                    <w:t>开挖加套管穿高速公路</w:t>
                  </w:r>
                </w:p>
              </w:tc>
              <w:tc>
                <w:tcPr>
                  <w:tcW w:w="851" w:type="dxa"/>
                  <w:tcBorders>
                    <w:top w:val="nil"/>
                    <w:left w:val="nil"/>
                    <w:bottom w:val="single" w:sz="4" w:space="0" w:color="auto"/>
                    <w:right w:val="single" w:sz="4" w:space="0" w:color="auto"/>
                  </w:tcBorders>
                  <w:vAlign w:val="center"/>
                </w:tcPr>
                <w:p w14:paraId="264F9A6B" w14:textId="77777777" w:rsidR="00372235" w:rsidRDefault="00372235" w:rsidP="00A43907">
                  <w:pPr>
                    <w:jc w:val="center"/>
                    <w:rPr>
                      <w:color w:val="000000"/>
                      <w:szCs w:val="21"/>
                    </w:rPr>
                  </w:pPr>
                  <w:r>
                    <w:rPr>
                      <w:color w:val="000000"/>
                      <w:szCs w:val="21"/>
                    </w:rPr>
                    <w:t>m/</w:t>
                  </w:r>
                  <w:r>
                    <w:rPr>
                      <w:color w:val="000000"/>
                      <w:szCs w:val="21"/>
                    </w:rPr>
                    <w:t>处</w:t>
                  </w:r>
                </w:p>
              </w:tc>
              <w:tc>
                <w:tcPr>
                  <w:tcW w:w="1134" w:type="dxa"/>
                  <w:tcBorders>
                    <w:top w:val="nil"/>
                    <w:left w:val="nil"/>
                    <w:bottom w:val="single" w:sz="4" w:space="0" w:color="auto"/>
                    <w:right w:val="single" w:sz="4" w:space="0" w:color="auto"/>
                  </w:tcBorders>
                  <w:vAlign w:val="center"/>
                </w:tcPr>
                <w:p w14:paraId="56E3D3A9" w14:textId="77777777" w:rsidR="00372235" w:rsidRDefault="00372235" w:rsidP="00A43907">
                  <w:pPr>
                    <w:jc w:val="center"/>
                    <w:rPr>
                      <w:color w:val="000000"/>
                      <w:szCs w:val="21"/>
                    </w:rPr>
                  </w:pPr>
                  <w:r>
                    <w:rPr>
                      <w:color w:val="000000"/>
                      <w:szCs w:val="21"/>
                    </w:rPr>
                    <w:t>90/1</w:t>
                  </w:r>
                </w:p>
              </w:tc>
              <w:tc>
                <w:tcPr>
                  <w:tcW w:w="3111" w:type="dxa"/>
                  <w:tcBorders>
                    <w:top w:val="nil"/>
                    <w:left w:val="nil"/>
                    <w:bottom w:val="single" w:sz="4" w:space="0" w:color="auto"/>
                    <w:right w:val="single" w:sz="4" w:space="0" w:color="auto"/>
                  </w:tcBorders>
                  <w:vAlign w:val="center"/>
                </w:tcPr>
                <w:p w14:paraId="7D3BDD99" w14:textId="77777777" w:rsidR="00372235" w:rsidRDefault="00372235" w:rsidP="00A43907">
                  <w:pPr>
                    <w:jc w:val="center"/>
                    <w:rPr>
                      <w:color w:val="000000"/>
                      <w:szCs w:val="21"/>
                    </w:rPr>
                  </w:pPr>
                  <w:r>
                    <w:rPr>
                      <w:color w:val="000000"/>
                      <w:szCs w:val="21"/>
                    </w:rPr>
                    <w:t>钢筋混凝土套管</w:t>
                  </w:r>
                  <w:r>
                    <w:rPr>
                      <w:color w:val="000000"/>
                      <w:sz w:val="24"/>
                    </w:rPr>
                    <w:t>DRCP1200×2000GIII</w:t>
                  </w:r>
                </w:p>
              </w:tc>
            </w:tr>
            <w:tr w:rsidR="00372235" w14:paraId="4605A3FE"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32A43064" w14:textId="77777777" w:rsidR="00372235" w:rsidRDefault="00372235" w:rsidP="00A43907">
                  <w:pPr>
                    <w:jc w:val="center"/>
                    <w:rPr>
                      <w:color w:val="000000"/>
                      <w:szCs w:val="21"/>
                    </w:rPr>
                  </w:pPr>
                  <w:r>
                    <w:rPr>
                      <w:color w:val="000000"/>
                      <w:szCs w:val="21"/>
                    </w:rPr>
                    <w:t>3</w:t>
                  </w:r>
                </w:p>
              </w:tc>
              <w:tc>
                <w:tcPr>
                  <w:tcW w:w="3251" w:type="dxa"/>
                  <w:tcBorders>
                    <w:top w:val="nil"/>
                    <w:left w:val="nil"/>
                    <w:bottom w:val="single" w:sz="4" w:space="0" w:color="auto"/>
                    <w:right w:val="single" w:sz="4" w:space="0" w:color="auto"/>
                  </w:tcBorders>
                  <w:vAlign w:val="center"/>
                </w:tcPr>
                <w:p w14:paraId="5FE14A10" w14:textId="77777777" w:rsidR="00372235" w:rsidRDefault="00372235" w:rsidP="00A43907">
                  <w:pPr>
                    <w:jc w:val="center"/>
                    <w:rPr>
                      <w:color w:val="000000"/>
                      <w:szCs w:val="21"/>
                    </w:rPr>
                  </w:pPr>
                  <w:r>
                    <w:rPr>
                      <w:color w:val="000000"/>
                      <w:szCs w:val="21"/>
                    </w:rPr>
                    <w:t>穿越天然气管线</w:t>
                  </w:r>
                </w:p>
              </w:tc>
              <w:tc>
                <w:tcPr>
                  <w:tcW w:w="851" w:type="dxa"/>
                  <w:tcBorders>
                    <w:top w:val="nil"/>
                    <w:left w:val="nil"/>
                    <w:bottom w:val="single" w:sz="4" w:space="0" w:color="auto"/>
                    <w:right w:val="single" w:sz="4" w:space="0" w:color="auto"/>
                  </w:tcBorders>
                  <w:vAlign w:val="center"/>
                </w:tcPr>
                <w:p w14:paraId="60E32A91" w14:textId="77777777" w:rsidR="00372235" w:rsidRDefault="00372235" w:rsidP="00A43907">
                  <w:pPr>
                    <w:jc w:val="center"/>
                    <w:rPr>
                      <w:color w:val="000000"/>
                      <w:szCs w:val="21"/>
                    </w:rPr>
                  </w:pPr>
                  <w:r>
                    <w:rPr>
                      <w:color w:val="000000"/>
                      <w:szCs w:val="21"/>
                    </w:rPr>
                    <w:t>处</w:t>
                  </w:r>
                </w:p>
              </w:tc>
              <w:tc>
                <w:tcPr>
                  <w:tcW w:w="1134" w:type="dxa"/>
                  <w:tcBorders>
                    <w:top w:val="nil"/>
                    <w:left w:val="nil"/>
                    <w:bottom w:val="single" w:sz="4" w:space="0" w:color="auto"/>
                    <w:right w:val="single" w:sz="4" w:space="0" w:color="auto"/>
                  </w:tcBorders>
                  <w:vAlign w:val="center"/>
                </w:tcPr>
                <w:p w14:paraId="05E4E5F4" w14:textId="77777777" w:rsidR="00372235" w:rsidRDefault="00372235" w:rsidP="00A43907">
                  <w:pPr>
                    <w:jc w:val="center"/>
                    <w:rPr>
                      <w:color w:val="000000"/>
                      <w:szCs w:val="21"/>
                    </w:rPr>
                  </w:pPr>
                  <w:r>
                    <w:rPr>
                      <w:color w:val="000000"/>
                      <w:szCs w:val="21"/>
                    </w:rPr>
                    <w:t>1</w:t>
                  </w:r>
                </w:p>
              </w:tc>
              <w:tc>
                <w:tcPr>
                  <w:tcW w:w="3111" w:type="dxa"/>
                  <w:tcBorders>
                    <w:top w:val="nil"/>
                    <w:left w:val="nil"/>
                    <w:bottom w:val="single" w:sz="4" w:space="0" w:color="auto"/>
                    <w:right w:val="single" w:sz="4" w:space="0" w:color="auto"/>
                  </w:tcBorders>
                  <w:vAlign w:val="center"/>
                </w:tcPr>
                <w:p w14:paraId="39567CFC" w14:textId="77777777" w:rsidR="00372235" w:rsidRDefault="00372235" w:rsidP="00A43907">
                  <w:pPr>
                    <w:jc w:val="center"/>
                    <w:rPr>
                      <w:color w:val="000000"/>
                      <w:szCs w:val="21"/>
                    </w:rPr>
                  </w:pPr>
                </w:p>
              </w:tc>
            </w:tr>
            <w:tr w:rsidR="00372235" w14:paraId="629CD7A9"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617115F2" w14:textId="77777777" w:rsidR="00372235" w:rsidRDefault="00372235" w:rsidP="00A43907">
                  <w:pPr>
                    <w:jc w:val="center"/>
                    <w:rPr>
                      <w:color w:val="000000"/>
                      <w:szCs w:val="21"/>
                    </w:rPr>
                  </w:pPr>
                  <w:r>
                    <w:rPr>
                      <w:color w:val="000000"/>
                      <w:szCs w:val="21"/>
                    </w:rPr>
                    <w:t>4</w:t>
                  </w:r>
                </w:p>
              </w:tc>
              <w:tc>
                <w:tcPr>
                  <w:tcW w:w="3251" w:type="dxa"/>
                  <w:tcBorders>
                    <w:top w:val="nil"/>
                    <w:left w:val="nil"/>
                    <w:bottom w:val="single" w:sz="4" w:space="0" w:color="auto"/>
                    <w:right w:val="single" w:sz="4" w:space="0" w:color="auto"/>
                  </w:tcBorders>
                  <w:vAlign w:val="center"/>
                </w:tcPr>
                <w:p w14:paraId="4A63DA7A" w14:textId="77777777" w:rsidR="00372235" w:rsidRDefault="00372235" w:rsidP="00A43907">
                  <w:pPr>
                    <w:jc w:val="center"/>
                    <w:rPr>
                      <w:color w:val="000000"/>
                      <w:szCs w:val="21"/>
                    </w:rPr>
                  </w:pPr>
                  <w:r>
                    <w:rPr>
                      <w:color w:val="000000"/>
                      <w:szCs w:val="21"/>
                    </w:rPr>
                    <w:t>穿越排水沟</w:t>
                  </w:r>
                </w:p>
              </w:tc>
              <w:tc>
                <w:tcPr>
                  <w:tcW w:w="851" w:type="dxa"/>
                  <w:tcBorders>
                    <w:top w:val="nil"/>
                    <w:left w:val="nil"/>
                    <w:bottom w:val="single" w:sz="4" w:space="0" w:color="auto"/>
                    <w:right w:val="single" w:sz="4" w:space="0" w:color="auto"/>
                  </w:tcBorders>
                  <w:vAlign w:val="center"/>
                </w:tcPr>
                <w:p w14:paraId="73C153EF" w14:textId="77777777" w:rsidR="00372235" w:rsidRDefault="00372235" w:rsidP="00A43907">
                  <w:pPr>
                    <w:jc w:val="center"/>
                    <w:rPr>
                      <w:color w:val="000000"/>
                      <w:szCs w:val="21"/>
                    </w:rPr>
                  </w:pPr>
                  <w:r>
                    <w:rPr>
                      <w:color w:val="000000"/>
                      <w:szCs w:val="21"/>
                    </w:rPr>
                    <w:t>处</w:t>
                  </w:r>
                </w:p>
              </w:tc>
              <w:tc>
                <w:tcPr>
                  <w:tcW w:w="1134" w:type="dxa"/>
                  <w:tcBorders>
                    <w:top w:val="nil"/>
                    <w:left w:val="nil"/>
                    <w:bottom w:val="single" w:sz="4" w:space="0" w:color="auto"/>
                    <w:right w:val="single" w:sz="4" w:space="0" w:color="auto"/>
                  </w:tcBorders>
                  <w:vAlign w:val="center"/>
                </w:tcPr>
                <w:p w14:paraId="5ABDDAF4" w14:textId="77777777" w:rsidR="00372235" w:rsidRDefault="00372235" w:rsidP="00A43907">
                  <w:pPr>
                    <w:jc w:val="center"/>
                    <w:rPr>
                      <w:color w:val="000000"/>
                      <w:szCs w:val="21"/>
                    </w:rPr>
                  </w:pPr>
                  <w:r>
                    <w:rPr>
                      <w:color w:val="000000"/>
                      <w:szCs w:val="21"/>
                    </w:rPr>
                    <w:t>9</w:t>
                  </w:r>
                </w:p>
              </w:tc>
              <w:tc>
                <w:tcPr>
                  <w:tcW w:w="3111" w:type="dxa"/>
                  <w:tcBorders>
                    <w:top w:val="nil"/>
                    <w:left w:val="nil"/>
                    <w:bottom w:val="single" w:sz="4" w:space="0" w:color="auto"/>
                    <w:right w:val="single" w:sz="4" w:space="0" w:color="auto"/>
                  </w:tcBorders>
                  <w:vAlign w:val="center"/>
                </w:tcPr>
                <w:p w14:paraId="4085A878" w14:textId="77777777" w:rsidR="00372235" w:rsidRDefault="00372235" w:rsidP="00A43907">
                  <w:pPr>
                    <w:jc w:val="center"/>
                    <w:rPr>
                      <w:color w:val="000000"/>
                      <w:szCs w:val="21"/>
                    </w:rPr>
                  </w:pPr>
                </w:p>
              </w:tc>
            </w:tr>
            <w:tr w:rsidR="00372235" w14:paraId="3A7C0C31"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360A66F5" w14:textId="77777777" w:rsidR="00372235" w:rsidRDefault="00372235" w:rsidP="00A43907">
                  <w:pPr>
                    <w:jc w:val="center"/>
                    <w:rPr>
                      <w:color w:val="000000"/>
                      <w:szCs w:val="21"/>
                    </w:rPr>
                  </w:pPr>
                  <w:r>
                    <w:rPr>
                      <w:color w:val="000000"/>
                      <w:szCs w:val="21"/>
                    </w:rPr>
                    <w:t>5</w:t>
                  </w:r>
                </w:p>
              </w:tc>
              <w:tc>
                <w:tcPr>
                  <w:tcW w:w="3251" w:type="dxa"/>
                  <w:tcBorders>
                    <w:top w:val="nil"/>
                    <w:left w:val="nil"/>
                    <w:bottom w:val="single" w:sz="4" w:space="0" w:color="auto"/>
                    <w:right w:val="single" w:sz="4" w:space="0" w:color="auto"/>
                  </w:tcBorders>
                  <w:vAlign w:val="center"/>
                </w:tcPr>
                <w:p w14:paraId="481C8272" w14:textId="77777777" w:rsidR="00372235" w:rsidRDefault="00372235" w:rsidP="00A43907">
                  <w:pPr>
                    <w:jc w:val="center"/>
                    <w:rPr>
                      <w:color w:val="000000"/>
                      <w:szCs w:val="21"/>
                    </w:rPr>
                  </w:pPr>
                  <w:r>
                    <w:rPr>
                      <w:color w:val="000000"/>
                      <w:szCs w:val="21"/>
                    </w:rPr>
                    <w:t>穿越地下排水沟</w:t>
                  </w:r>
                </w:p>
              </w:tc>
              <w:tc>
                <w:tcPr>
                  <w:tcW w:w="851" w:type="dxa"/>
                  <w:tcBorders>
                    <w:top w:val="nil"/>
                    <w:left w:val="nil"/>
                    <w:bottom w:val="single" w:sz="4" w:space="0" w:color="auto"/>
                    <w:right w:val="single" w:sz="4" w:space="0" w:color="auto"/>
                  </w:tcBorders>
                  <w:vAlign w:val="center"/>
                </w:tcPr>
                <w:p w14:paraId="08C52729" w14:textId="77777777" w:rsidR="00372235" w:rsidRDefault="00372235" w:rsidP="00A43907">
                  <w:pPr>
                    <w:jc w:val="center"/>
                    <w:rPr>
                      <w:color w:val="000000"/>
                      <w:szCs w:val="21"/>
                    </w:rPr>
                  </w:pPr>
                  <w:r>
                    <w:rPr>
                      <w:color w:val="000000"/>
                      <w:szCs w:val="21"/>
                    </w:rPr>
                    <w:t>处</w:t>
                  </w:r>
                </w:p>
              </w:tc>
              <w:tc>
                <w:tcPr>
                  <w:tcW w:w="1134" w:type="dxa"/>
                  <w:tcBorders>
                    <w:top w:val="nil"/>
                    <w:left w:val="nil"/>
                    <w:bottom w:val="single" w:sz="4" w:space="0" w:color="auto"/>
                    <w:right w:val="single" w:sz="4" w:space="0" w:color="auto"/>
                  </w:tcBorders>
                  <w:vAlign w:val="center"/>
                </w:tcPr>
                <w:p w14:paraId="0E7BF7E9" w14:textId="77777777" w:rsidR="00372235" w:rsidRDefault="00372235" w:rsidP="00A43907">
                  <w:pPr>
                    <w:jc w:val="center"/>
                    <w:rPr>
                      <w:color w:val="000000"/>
                      <w:szCs w:val="21"/>
                    </w:rPr>
                  </w:pPr>
                  <w:r>
                    <w:rPr>
                      <w:color w:val="000000"/>
                      <w:szCs w:val="21"/>
                    </w:rPr>
                    <w:t>9</w:t>
                  </w:r>
                </w:p>
              </w:tc>
              <w:tc>
                <w:tcPr>
                  <w:tcW w:w="3111" w:type="dxa"/>
                  <w:tcBorders>
                    <w:top w:val="nil"/>
                    <w:left w:val="nil"/>
                    <w:bottom w:val="single" w:sz="4" w:space="0" w:color="auto"/>
                    <w:right w:val="single" w:sz="4" w:space="0" w:color="auto"/>
                  </w:tcBorders>
                  <w:vAlign w:val="center"/>
                </w:tcPr>
                <w:p w14:paraId="44E258F8" w14:textId="77777777" w:rsidR="00372235" w:rsidRDefault="00372235" w:rsidP="00A43907">
                  <w:pPr>
                    <w:jc w:val="center"/>
                    <w:rPr>
                      <w:color w:val="000000"/>
                      <w:szCs w:val="21"/>
                    </w:rPr>
                  </w:pPr>
                </w:p>
              </w:tc>
            </w:tr>
            <w:tr w:rsidR="00372235" w14:paraId="4A62B41A"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43EC956F" w14:textId="77777777" w:rsidR="00372235" w:rsidRDefault="00372235" w:rsidP="00A43907">
                  <w:pPr>
                    <w:jc w:val="center"/>
                    <w:rPr>
                      <w:color w:val="000000"/>
                      <w:szCs w:val="21"/>
                    </w:rPr>
                  </w:pPr>
                  <w:r>
                    <w:rPr>
                      <w:color w:val="000000"/>
                      <w:szCs w:val="21"/>
                    </w:rPr>
                    <w:t>6</w:t>
                  </w:r>
                </w:p>
              </w:tc>
              <w:tc>
                <w:tcPr>
                  <w:tcW w:w="3251" w:type="dxa"/>
                  <w:tcBorders>
                    <w:top w:val="nil"/>
                    <w:left w:val="nil"/>
                    <w:bottom w:val="single" w:sz="4" w:space="0" w:color="auto"/>
                    <w:right w:val="single" w:sz="4" w:space="0" w:color="auto"/>
                  </w:tcBorders>
                  <w:vAlign w:val="center"/>
                </w:tcPr>
                <w:p w14:paraId="662D90CC" w14:textId="2D264033" w:rsidR="00372235" w:rsidRDefault="00372235" w:rsidP="00F57224">
                  <w:pPr>
                    <w:jc w:val="center"/>
                    <w:rPr>
                      <w:color w:val="000000"/>
                      <w:szCs w:val="21"/>
                    </w:rPr>
                  </w:pPr>
                  <w:r>
                    <w:rPr>
                      <w:color w:val="000000"/>
                      <w:szCs w:val="21"/>
                    </w:rPr>
                    <w:t>穿越地</w:t>
                  </w:r>
                  <w:r w:rsidR="00F57224">
                    <w:rPr>
                      <w:rFonts w:hint="eastAsia"/>
                      <w:color w:val="000000"/>
                      <w:szCs w:val="21"/>
                    </w:rPr>
                    <w:t>下</w:t>
                  </w:r>
                  <w:r>
                    <w:rPr>
                      <w:color w:val="000000"/>
                      <w:szCs w:val="21"/>
                    </w:rPr>
                    <w:t>管道</w:t>
                  </w:r>
                </w:p>
              </w:tc>
              <w:tc>
                <w:tcPr>
                  <w:tcW w:w="851" w:type="dxa"/>
                  <w:tcBorders>
                    <w:top w:val="nil"/>
                    <w:left w:val="nil"/>
                    <w:bottom w:val="single" w:sz="4" w:space="0" w:color="auto"/>
                    <w:right w:val="single" w:sz="4" w:space="0" w:color="auto"/>
                  </w:tcBorders>
                  <w:vAlign w:val="center"/>
                </w:tcPr>
                <w:p w14:paraId="7D18DB44" w14:textId="77777777" w:rsidR="00372235" w:rsidRDefault="00372235" w:rsidP="00A43907">
                  <w:pPr>
                    <w:jc w:val="center"/>
                    <w:rPr>
                      <w:color w:val="000000"/>
                      <w:szCs w:val="21"/>
                    </w:rPr>
                  </w:pPr>
                  <w:r>
                    <w:rPr>
                      <w:color w:val="000000"/>
                      <w:szCs w:val="21"/>
                    </w:rPr>
                    <w:t>处</w:t>
                  </w:r>
                </w:p>
              </w:tc>
              <w:tc>
                <w:tcPr>
                  <w:tcW w:w="1134" w:type="dxa"/>
                  <w:tcBorders>
                    <w:top w:val="nil"/>
                    <w:left w:val="nil"/>
                    <w:bottom w:val="single" w:sz="4" w:space="0" w:color="auto"/>
                    <w:right w:val="single" w:sz="4" w:space="0" w:color="auto"/>
                  </w:tcBorders>
                  <w:vAlign w:val="center"/>
                </w:tcPr>
                <w:p w14:paraId="3DA0B4E4" w14:textId="77777777" w:rsidR="00372235" w:rsidRDefault="00372235" w:rsidP="00A43907">
                  <w:pPr>
                    <w:jc w:val="center"/>
                    <w:rPr>
                      <w:color w:val="000000"/>
                      <w:szCs w:val="21"/>
                    </w:rPr>
                  </w:pPr>
                  <w:r>
                    <w:rPr>
                      <w:color w:val="000000"/>
                      <w:szCs w:val="21"/>
                    </w:rPr>
                    <w:t>15</w:t>
                  </w:r>
                </w:p>
              </w:tc>
              <w:tc>
                <w:tcPr>
                  <w:tcW w:w="3111" w:type="dxa"/>
                  <w:tcBorders>
                    <w:top w:val="nil"/>
                    <w:left w:val="nil"/>
                    <w:bottom w:val="single" w:sz="4" w:space="0" w:color="auto"/>
                    <w:right w:val="single" w:sz="4" w:space="0" w:color="auto"/>
                  </w:tcBorders>
                  <w:vAlign w:val="center"/>
                </w:tcPr>
                <w:p w14:paraId="59486BF6" w14:textId="77777777" w:rsidR="00372235" w:rsidRDefault="00372235" w:rsidP="00A43907">
                  <w:pPr>
                    <w:jc w:val="center"/>
                    <w:rPr>
                      <w:color w:val="000000"/>
                      <w:szCs w:val="21"/>
                    </w:rPr>
                  </w:pPr>
                </w:p>
              </w:tc>
            </w:tr>
            <w:tr w:rsidR="00372235" w14:paraId="26170D44"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47A42D53" w14:textId="77777777" w:rsidR="00372235" w:rsidRDefault="00372235" w:rsidP="00A43907">
                  <w:pPr>
                    <w:jc w:val="center"/>
                    <w:rPr>
                      <w:color w:val="000000"/>
                      <w:szCs w:val="21"/>
                    </w:rPr>
                  </w:pPr>
                  <w:r>
                    <w:rPr>
                      <w:color w:val="000000"/>
                      <w:szCs w:val="21"/>
                    </w:rPr>
                    <w:t>7</w:t>
                  </w:r>
                </w:p>
              </w:tc>
              <w:tc>
                <w:tcPr>
                  <w:tcW w:w="3251" w:type="dxa"/>
                  <w:tcBorders>
                    <w:top w:val="nil"/>
                    <w:left w:val="nil"/>
                    <w:bottom w:val="single" w:sz="4" w:space="0" w:color="auto"/>
                    <w:right w:val="single" w:sz="4" w:space="0" w:color="auto"/>
                  </w:tcBorders>
                  <w:vAlign w:val="center"/>
                </w:tcPr>
                <w:p w14:paraId="006BA7DE" w14:textId="77777777" w:rsidR="00372235" w:rsidRDefault="00372235" w:rsidP="00A43907">
                  <w:pPr>
                    <w:jc w:val="center"/>
                    <w:rPr>
                      <w:color w:val="000000"/>
                      <w:szCs w:val="21"/>
                    </w:rPr>
                  </w:pPr>
                  <w:r>
                    <w:rPr>
                      <w:color w:val="000000"/>
                      <w:szCs w:val="21"/>
                    </w:rPr>
                    <w:t>穿越地下光缆</w:t>
                  </w:r>
                </w:p>
              </w:tc>
              <w:tc>
                <w:tcPr>
                  <w:tcW w:w="851" w:type="dxa"/>
                  <w:tcBorders>
                    <w:top w:val="nil"/>
                    <w:left w:val="nil"/>
                    <w:bottom w:val="single" w:sz="4" w:space="0" w:color="auto"/>
                    <w:right w:val="single" w:sz="4" w:space="0" w:color="auto"/>
                  </w:tcBorders>
                  <w:vAlign w:val="center"/>
                </w:tcPr>
                <w:p w14:paraId="3D13938A" w14:textId="77777777" w:rsidR="00372235" w:rsidRDefault="00372235" w:rsidP="00A43907">
                  <w:pPr>
                    <w:jc w:val="center"/>
                    <w:rPr>
                      <w:color w:val="000000"/>
                      <w:szCs w:val="21"/>
                    </w:rPr>
                  </w:pPr>
                  <w:r>
                    <w:rPr>
                      <w:color w:val="000000"/>
                      <w:szCs w:val="21"/>
                    </w:rPr>
                    <w:t>处</w:t>
                  </w:r>
                </w:p>
              </w:tc>
              <w:tc>
                <w:tcPr>
                  <w:tcW w:w="1134" w:type="dxa"/>
                  <w:tcBorders>
                    <w:top w:val="nil"/>
                    <w:left w:val="nil"/>
                    <w:bottom w:val="single" w:sz="4" w:space="0" w:color="auto"/>
                    <w:right w:val="single" w:sz="4" w:space="0" w:color="auto"/>
                  </w:tcBorders>
                  <w:vAlign w:val="center"/>
                </w:tcPr>
                <w:p w14:paraId="330FEF33" w14:textId="77777777" w:rsidR="00372235" w:rsidRDefault="00372235" w:rsidP="00A43907">
                  <w:pPr>
                    <w:jc w:val="center"/>
                    <w:rPr>
                      <w:color w:val="000000"/>
                      <w:szCs w:val="21"/>
                    </w:rPr>
                  </w:pPr>
                  <w:r>
                    <w:rPr>
                      <w:color w:val="000000"/>
                      <w:szCs w:val="21"/>
                    </w:rPr>
                    <w:t>20</w:t>
                  </w:r>
                </w:p>
              </w:tc>
              <w:tc>
                <w:tcPr>
                  <w:tcW w:w="3111" w:type="dxa"/>
                  <w:tcBorders>
                    <w:top w:val="nil"/>
                    <w:left w:val="nil"/>
                    <w:bottom w:val="single" w:sz="4" w:space="0" w:color="auto"/>
                    <w:right w:val="single" w:sz="4" w:space="0" w:color="auto"/>
                  </w:tcBorders>
                  <w:vAlign w:val="center"/>
                </w:tcPr>
                <w:p w14:paraId="05584335" w14:textId="77777777" w:rsidR="00372235" w:rsidRDefault="00372235" w:rsidP="00A43907">
                  <w:pPr>
                    <w:jc w:val="center"/>
                    <w:rPr>
                      <w:color w:val="000000"/>
                      <w:szCs w:val="21"/>
                    </w:rPr>
                  </w:pPr>
                </w:p>
              </w:tc>
            </w:tr>
            <w:tr w:rsidR="00372235" w14:paraId="5DB831A6"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5D64A857" w14:textId="77777777" w:rsidR="00372235" w:rsidRDefault="00372235" w:rsidP="00A43907">
                  <w:pPr>
                    <w:jc w:val="center"/>
                    <w:rPr>
                      <w:b/>
                      <w:bCs/>
                      <w:color w:val="000000"/>
                      <w:szCs w:val="21"/>
                    </w:rPr>
                  </w:pPr>
                  <w:r>
                    <w:rPr>
                      <w:b/>
                      <w:bCs/>
                      <w:color w:val="000000"/>
                      <w:szCs w:val="21"/>
                    </w:rPr>
                    <w:t>五</w:t>
                  </w:r>
                </w:p>
              </w:tc>
              <w:tc>
                <w:tcPr>
                  <w:tcW w:w="3251" w:type="dxa"/>
                  <w:tcBorders>
                    <w:top w:val="nil"/>
                    <w:left w:val="nil"/>
                    <w:bottom w:val="single" w:sz="4" w:space="0" w:color="auto"/>
                    <w:right w:val="single" w:sz="4" w:space="0" w:color="auto"/>
                  </w:tcBorders>
                  <w:vAlign w:val="center"/>
                </w:tcPr>
                <w:p w14:paraId="799B0C1C" w14:textId="77777777" w:rsidR="00372235" w:rsidRDefault="00372235" w:rsidP="00A43907">
                  <w:pPr>
                    <w:jc w:val="center"/>
                    <w:rPr>
                      <w:b/>
                      <w:bCs/>
                      <w:color w:val="000000"/>
                      <w:szCs w:val="21"/>
                    </w:rPr>
                  </w:pPr>
                  <w:r>
                    <w:rPr>
                      <w:b/>
                      <w:bCs/>
                      <w:color w:val="000000"/>
                      <w:szCs w:val="21"/>
                    </w:rPr>
                    <w:t>土方量</w:t>
                  </w:r>
                </w:p>
              </w:tc>
              <w:tc>
                <w:tcPr>
                  <w:tcW w:w="851" w:type="dxa"/>
                  <w:tcBorders>
                    <w:top w:val="nil"/>
                    <w:left w:val="nil"/>
                    <w:bottom w:val="single" w:sz="4" w:space="0" w:color="auto"/>
                    <w:right w:val="single" w:sz="4" w:space="0" w:color="auto"/>
                  </w:tcBorders>
                  <w:vAlign w:val="center"/>
                </w:tcPr>
                <w:p w14:paraId="4C2C8DB3" w14:textId="77777777" w:rsidR="00372235" w:rsidRDefault="00372235" w:rsidP="00A43907">
                  <w:pPr>
                    <w:jc w:val="center"/>
                    <w:rPr>
                      <w:color w:val="000000"/>
                      <w:szCs w:val="21"/>
                    </w:rPr>
                  </w:pPr>
                  <w:r>
                    <w:rPr>
                      <w:color w:val="000000"/>
                      <w:szCs w:val="21"/>
                    </w:rPr>
                    <w:t xml:space="preserve">　</w:t>
                  </w:r>
                </w:p>
              </w:tc>
              <w:tc>
                <w:tcPr>
                  <w:tcW w:w="1134" w:type="dxa"/>
                  <w:tcBorders>
                    <w:top w:val="nil"/>
                    <w:left w:val="nil"/>
                    <w:bottom w:val="single" w:sz="4" w:space="0" w:color="auto"/>
                    <w:right w:val="single" w:sz="4" w:space="0" w:color="auto"/>
                  </w:tcBorders>
                  <w:vAlign w:val="center"/>
                </w:tcPr>
                <w:p w14:paraId="6444EBB5" w14:textId="77777777" w:rsidR="00372235" w:rsidRDefault="00372235" w:rsidP="00A43907">
                  <w:pPr>
                    <w:jc w:val="center"/>
                    <w:rPr>
                      <w:color w:val="000000"/>
                      <w:szCs w:val="21"/>
                    </w:rPr>
                  </w:pPr>
                  <w:r>
                    <w:rPr>
                      <w:color w:val="000000"/>
                      <w:szCs w:val="21"/>
                    </w:rPr>
                    <w:t xml:space="preserve">　</w:t>
                  </w:r>
                </w:p>
              </w:tc>
              <w:tc>
                <w:tcPr>
                  <w:tcW w:w="3111" w:type="dxa"/>
                  <w:tcBorders>
                    <w:top w:val="nil"/>
                    <w:left w:val="nil"/>
                    <w:bottom w:val="single" w:sz="4" w:space="0" w:color="auto"/>
                    <w:right w:val="single" w:sz="4" w:space="0" w:color="auto"/>
                  </w:tcBorders>
                  <w:vAlign w:val="center"/>
                </w:tcPr>
                <w:p w14:paraId="43137D3C" w14:textId="77777777" w:rsidR="00372235" w:rsidRDefault="00372235" w:rsidP="00A43907">
                  <w:pPr>
                    <w:jc w:val="center"/>
                    <w:rPr>
                      <w:color w:val="000000"/>
                      <w:szCs w:val="21"/>
                    </w:rPr>
                  </w:pPr>
                  <w:r>
                    <w:rPr>
                      <w:color w:val="000000"/>
                      <w:szCs w:val="21"/>
                    </w:rPr>
                    <w:t xml:space="preserve">　</w:t>
                  </w:r>
                </w:p>
              </w:tc>
            </w:tr>
            <w:tr w:rsidR="00372235" w14:paraId="5B1AF979" w14:textId="77777777" w:rsidTr="00077EA5">
              <w:trPr>
                <w:trHeight w:val="300"/>
                <w:jc w:val="center"/>
              </w:trPr>
              <w:tc>
                <w:tcPr>
                  <w:tcW w:w="713" w:type="dxa"/>
                  <w:tcBorders>
                    <w:top w:val="nil"/>
                    <w:left w:val="single" w:sz="4" w:space="0" w:color="auto"/>
                    <w:bottom w:val="single" w:sz="4" w:space="0" w:color="auto"/>
                    <w:right w:val="single" w:sz="4" w:space="0" w:color="auto"/>
                  </w:tcBorders>
                  <w:vAlign w:val="center"/>
                </w:tcPr>
                <w:p w14:paraId="7E5598C0" w14:textId="77777777" w:rsidR="00372235" w:rsidRDefault="00372235" w:rsidP="00A43907">
                  <w:pPr>
                    <w:jc w:val="center"/>
                    <w:rPr>
                      <w:color w:val="000000"/>
                      <w:szCs w:val="21"/>
                    </w:rPr>
                  </w:pPr>
                  <w:r>
                    <w:rPr>
                      <w:color w:val="000000"/>
                      <w:szCs w:val="21"/>
                    </w:rPr>
                    <w:t>1</w:t>
                  </w:r>
                </w:p>
              </w:tc>
              <w:tc>
                <w:tcPr>
                  <w:tcW w:w="3251" w:type="dxa"/>
                  <w:tcBorders>
                    <w:top w:val="nil"/>
                    <w:left w:val="nil"/>
                    <w:bottom w:val="single" w:sz="4" w:space="0" w:color="auto"/>
                    <w:right w:val="single" w:sz="4" w:space="0" w:color="auto"/>
                  </w:tcBorders>
                  <w:vAlign w:val="center"/>
                </w:tcPr>
                <w:p w14:paraId="34D1E9B9" w14:textId="77777777" w:rsidR="00372235" w:rsidRDefault="00372235" w:rsidP="00A43907">
                  <w:pPr>
                    <w:jc w:val="center"/>
                    <w:rPr>
                      <w:color w:val="000000"/>
                      <w:szCs w:val="21"/>
                    </w:rPr>
                  </w:pPr>
                  <w:r>
                    <w:rPr>
                      <w:color w:val="000000"/>
                      <w:szCs w:val="21"/>
                    </w:rPr>
                    <w:t>管沟土方</w:t>
                  </w:r>
                </w:p>
              </w:tc>
              <w:tc>
                <w:tcPr>
                  <w:tcW w:w="851" w:type="dxa"/>
                  <w:tcBorders>
                    <w:top w:val="nil"/>
                    <w:left w:val="nil"/>
                    <w:bottom w:val="single" w:sz="4" w:space="0" w:color="auto"/>
                    <w:right w:val="single" w:sz="4" w:space="0" w:color="auto"/>
                  </w:tcBorders>
                  <w:vAlign w:val="center"/>
                </w:tcPr>
                <w:p w14:paraId="74002E4D" w14:textId="77777777" w:rsidR="00372235" w:rsidRDefault="00372235" w:rsidP="00A43907">
                  <w:pPr>
                    <w:jc w:val="center"/>
                    <w:rPr>
                      <w:color w:val="000000"/>
                      <w:szCs w:val="21"/>
                    </w:rPr>
                  </w:pPr>
                  <w:r>
                    <w:rPr>
                      <w:color w:val="000000"/>
                      <w:szCs w:val="21"/>
                    </w:rPr>
                    <w:t>m</w:t>
                  </w:r>
                  <w:r>
                    <w:rPr>
                      <w:color w:val="000000"/>
                      <w:szCs w:val="21"/>
                      <w:vertAlign w:val="superscript"/>
                    </w:rPr>
                    <w:t>3</w:t>
                  </w:r>
                </w:p>
              </w:tc>
              <w:tc>
                <w:tcPr>
                  <w:tcW w:w="1134" w:type="dxa"/>
                  <w:tcBorders>
                    <w:top w:val="nil"/>
                    <w:left w:val="nil"/>
                    <w:bottom w:val="single" w:sz="4" w:space="0" w:color="auto"/>
                    <w:right w:val="single" w:sz="4" w:space="0" w:color="auto"/>
                  </w:tcBorders>
                  <w:vAlign w:val="center"/>
                </w:tcPr>
                <w:p w14:paraId="45FD46D8" w14:textId="77777777" w:rsidR="00372235" w:rsidRDefault="00372235" w:rsidP="00A43907">
                  <w:pPr>
                    <w:jc w:val="center"/>
                    <w:rPr>
                      <w:color w:val="000000"/>
                      <w:szCs w:val="21"/>
                    </w:rPr>
                  </w:pPr>
                  <w:r>
                    <w:rPr>
                      <w:color w:val="000000"/>
                      <w:szCs w:val="21"/>
                    </w:rPr>
                    <w:t>37600</w:t>
                  </w:r>
                </w:p>
              </w:tc>
              <w:tc>
                <w:tcPr>
                  <w:tcW w:w="3111" w:type="dxa"/>
                  <w:tcBorders>
                    <w:top w:val="nil"/>
                    <w:left w:val="nil"/>
                    <w:bottom w:val="single" w:sz="4" w:space="0" w:color="auto"/>
                    <w:right w:val="single" w:sz="4" w:space="0" w:color="auto"/>
                  </w:tcBorders>
                  <w:vAlign w:val="center"/>
                </w:tcPr>
                <w:p w14:paraId="2093A483" w14:textId="77777777" w:rsidR="00372235" w:rsidRDefault="00372235" w:rsidP="00A43907">
                  <w:pPr>
                    <w:jc w:val="center"/>
                    <w:rPr>
                      <w:color w:val="000000"/>
                      <w:szCs w:val="21"/>
                    </w:rPr>
                  </w:pPr>
                </w:p>
              </w:tc>
            </w:tr>
            <w:tr w:rsidR="00372235" w14:paraId="5B66FCBB" w14:textId="77777777" w:rsidTr="00077EA5">
              <w:trPr>
                <w:trHeight w:val="300"/>
                <w:jc w:val="center"/>
              </w:trPr>
              <w:tc>
                <w:tcPr>
                  <w:tcW w:w="713" w:type="dxa"/>
                  <w:tcBorders>
                    <w:top w:val="nil"/>
                    <w:left w:val="single" w:sz="4" w:space="0" w:color="auto"/>
                    <w:bottom w:val="single" w:sz="4" w:space="0" w:color="auto"/>
                    <w:right w:val="single" w:sz="4" w:space="0" w:color="auto"/>
                  </w:tcBorders>
                  <w:vAlign w:val="center"/>
                </w:tcPr>
                <w:p w14:paraId="34E18687" w14:textId="77777777" w:rsidR="00372235" w:rsidRDefault="00372235" w:rsidP="00A43907">
                  <w:pPr>
                    <w:jc w:val="center"/>
                    <w:rPr>
                      <w:color w:val="000000"/>
                      <w:szCs w:val="21"/>
                    </w:rPr>
                  </w:pPr>
                  <w:r>
                    <w:rPr>
                      <w:color w:val="000000"/>
                      <w:szCs w:val="21"/>
                    </w:rPr>
                    <w:t>2</w:t>
                  </w:r>
                </w:p>
              </w:tc>
              <w:tc>
                <w:tcPr>
                  <w:tcW w:w="3251" w:type="dxa"/>
                  <w:tcBorders>
                    <w:top w:val="nil"/>
                    <w:left w:val="nil"/>
                    <w:bottom w:val="single" w:sz="4" w:space="0" w:color="auto"/>
                    <w:right w:val="single" w:sz="4" w:space="0" w:color="auto"/>
                  </w:tcBorders>
                  <w:vAlign w:val="center"/>
                </w:tcPr>
                <w:p w14:paraId="4AF2AE47" w14:textId="77777777" w:rsidR="00372235" w:rsidRDefault="00372235" w:rsidP="00A43907">
                  <w:pPr>
                    <w:jc w:val="center"/>
                    <w:rPr>
                      <w:color w:val="000000"/>
                      <w:szCs w:val="21"/>
                    </w:rPr>
                  </w:pPr>
                  <w:r>
                    <w:rPr>
                      <w:color w:val="000000"/>
                      <w:szCs w:val="21"/>
                    </w:rPr>
                    <w:t>管沟下方</w:t>
                  </w:r>
                  <w:r>
                    <w:rPr>
                      <w:color w:val="000000"/>
                      <w:szCs w:val="21"/>
                    </w:rPr>
                    <w:t>2:8</w:t>
                  </w:r>
                  <w:r>
                    <w:rPr>
                      <w:color w:val="000000"/>
                      <w:szCs w:val="21"/>
                    </w:rPr>
                    <w:t>水泥土垫层</w:t>
                  </w:r>
                </w:p>
              </w:tc>
              <w:tc>
                <w:tcPr>
                  <w:tcW w:w="851" w:type="dxa"/>
                  <w:tcBorders>
                    <w:top w:val="nil"/>
                    <w:left w:val="nil"/>
                    <w:bottom w:val="single" w:sz="4" w:space="0" w:color="auto"/>
                    <w:right w:val="single" w:sz="4" w:space="0" w:color="auto"/>
                  </w:tcBorders>
                  <w:vAlign w:val="center"/>
                </w:tcPr>
                <w:p w14:paraId="5B14AD56" w14:textId="77777777" w:rsidR="00372235" w:rsidRDefault="00372235" w:rsidP="00A43907">
                  <w:pPr>
                    <w:jc w:val="center"/>
                    <w:rPr>
                      <w:color w:val="000000"/>
                      <w:szCs w:val="21"/>
                    </w:rPr>
                  </w:pPr>
                  <w:r>
                    <w:rPr>
                      <w:color w:val="000000"/>
                      <w:szCs w:val="21"/>
                    </w:rPr>
                    <w:t>m</w:t>
                  </w:r>
                  <w:r>
                    <w:rPr>
                      <w:color w:val="000000"/>
                      <w:szCs w:val="21"/>
                      <w:vertAlign w:val="superscript"/>
                    </w:rPr>
                    <w:t>3</w:t>
                  </w:r>
                </w:p>
              </w:tc>
              <w:tc>
                <w:tcPr>
                  <w:tcW w:w="1134" w:type="dxa"/>
                  <w:tcBorders>
                    <w:top w:val="nil"/>
                    <w:left w:val="nil"/>
                    <w:bottom w:val="single" w:sz="4" w:space="0" w:color="auto"/>
                    <w:right w:val="single" w:sz="4" w:space="0" w:color="auto"/>
                  </w:tcBorders>
                  <w:vAlign w:val="center"/>
                </w:tcPr>
                <w:p w14:paraId="434AAA63" w14:textId="77777777" w:rsidR="00372235" w:rsidRDefault="00372235" w:rsidP="00A43907">
                  <w:pPr>
                    <w:jc w:val="center"/>
                    <w:rPr>
                      <w:color w:val="000000"/>
                      <w:szCs w:val="21"/>
                    </w:rPr>
                  </w:pPr>
                  <w:r>
                    <w:rPr>
                      <w:color w:val="000000"/>
                      <w:szCs w:val="21"/>
                    </w:rPr>
                    <w:t>977.6</w:t>
                  </w:r>
                </w:p>
              </w:tc>
              <w:tc>
                <w:tcPr>
                  <w:tcW w:w="3111" w:type="dxa"/>
                  <w:tcBorders>
                    <w:top w:val="nil"/>
                    <w:left w:val="nil"/>
                    <w:bottom w:val="single" w:sz="4" w:space="0" w:color="auto"/>
                    <w:right w:val="single" w:sz="4" w:space="0" w:color="auto"/>
                  </w:tcBorders>
                  <w:vAlign w:val="center"/>
                </w:tcPr>
                <w:p w14:paraId="22777241" w14:textId="77777777" w:rsidR="00372235" w:rsidRDefault="00372235" w:rsidP="00A43907">
                  <w:pPr>
                    <w:jc w:val="center"/>
                    <w:rPr>
                      <w:color w:val="000000"/>
                      <w:szCs w:val="21"/>
                    </w:rPr>
                  </w:pPr>
                  <w:r>
                    <w:rPr>
                      <w:color w:val="000000"/>
                      <w:szCs w:val="21"/>
                    </w:rPr>
                    <w:t>沟底</w:t>
                  </w:r>
                  <w:r>
                    <w:rPr>
                      <w:color w:val="000000"/>
                      <w:szCs w:val="21"/>
                    </w:rPr>
                    <w:t>0.2</w:t>
                  </w:r>
                  <w:r>
                    <w:rPr>
                      <w:color w:val="000000"/>
                      <w:szCs w:val="21"/>
                    </w:rPr>
                    <w:t>厚</w:t>
                  </w:r>
                </w:p>
              </w:tc>
            </w:tr>
            <w:tr w:rsidR="00372235" w14:paraId="313922D8"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18FA78F6" w14:textId="77777777" w:rsidR="00372235" w:rsidRDefault="00372235" w:rsidP="00A43907">
                  <w:pPr>
                    <w:jc w:val="center"/>
                    <w:rPr>
                      <w:b/>
                      <w:bCs/>
                      <w:color w:val="000000"/>
                      <w:szCs w:val="21"/>
                    </w:rPr>
                  </w:pPr>
                  <w:r>
                    <w:rPr>
                      <w:b/>
                      <w:bCs/>
                      <w:color w:val="000000"/>
                      <w:szCs w:val="21"/>
                    </w:rPr>
                    <w:t>六</w:t>
                  </w:r>
                </w:p>
              </w:tc>
              <w:tc>
                <w:tcPr>
                  <w:tcW w:w="3251" w:type="dxa"/>
                  <w:tcBorders>
                    <w:top w:val="nil"/>
                    <w:left w:val="nil"/>
                    <w:bottom w:val="single" w:sz="4" w:space="0" w:color="auto"/>
                    <w:right w:val="single" w:sz="4" w:space="0" w:color="auto"/>
                  </w:tcBorders>
                  <w:vAlign w:val="center"/>
                </w:tcPr>
                <w:p w14:paraId="5BFF45D7" w14:textId="77777777" w:rsidR="00372235" w:rsidRDefault="00372235" w:rsidP="00A43907">
                  <w:pPr>
                    <w:jc w:val="center"/>
                    <w:rPr>
                      <w:b/>
                      <w:bCs/>
                      <w:color w:val="000000"/>
                      <w:szCs w:val="21"/>
                    </w:rPr>
                  </w:pPr>
                  <w:r>
                    <w:rPr>
                      <w:b/>
                      <w:bCs/>
                      <w:color w:val="000000"/>
                      <w:szCs w:val="21"/>
                    </w:rPr>
                    <w:t>线路附属工程</w:t>
                  </w:r>
                </w:p>
              </w:tc>
              <w:tc>
                <w:tcPr>
                  <w:tcW w:w="851" w:type="dxa"/>
                  <w:tcBorders>
                    <w:top w:val="nil"/>
                    <w:left w:val="nil"/>
                    <w:bottom w:val="single" w:sz="4" w:space="0" w:color="auto"/>
                    <w:right w:val="single" w:sz="4" w:space="0" w:color="auto"/>
                  </w:tcBorders>
                  <w:vAlign w:val="center"/>
                </w:tcPr>
                <w:p w14:paraId="6B272617" w14:textId="77777777" w:rsidR="00372235" w:rsidRDefault="00372235" w:rsidP="00A43907">
                  <w:pPr>
                    <w:jc w:val="center"/>
                    <w:rPr>
                      <w:color w:val="000000"/>
                      <w:szCs w:val="21"/>
                    </w:rPr>
                  </w:pPr>
                  <w:r>
                    <w:rPr>
                      <w:color w:val="000000"/>
                      <w:szCs w:val="21"/>
                    </w:rPr>
                    <w:t xml:space="preserve">　</w:t>
                  </w:r>
                </w:p>
              </w:tc>
              <w:tc>
                <w:tcPr>
                  <w:tcW w:w="1134" w:type="dxa"/>
                  <w:tcBorders>
                    <w:top w:val="nil"/>
                    <w:left w:val="nil"/>
                    <w:bottom w:val="single" w:sz="4" w:space="0" w:color="auto"/>
                    <w:right w:val="single" w:sz="4" w:space="0" w:color="auto"/>
                  </w:tcBorders>
                  <w:vAlign w:val="center"/>
                </w:tcPr>
                <w:p w14:paraId="57ED2A27" w14:textId="77777777" w:rsidR="00372235" w:rsidRDefault="00372235" w:rsidP="00A43907">
                  <w:pPr>
                    <w:jc w:val="center"/>
                    <w:rPr>
                      <w:color w:val="000000"/>
                      <w:szCs w:val="21"/>
                    </w:rPr>
                  </w:pPr>
                  <w:r>
                    <w:rPr>
                      <w:color w:val="000000"/>
                      <w:szCs w:val="21"/>
                    </w:rPr>
                    <w:t xml:space="preserve">　</w:t>
                  </w:r>
                </w:p>
              </w:tc>
              <w:tc>
                <w:tcPr>
                  <w:tcW w:w="3111" w:type="dxa"/>
                  <w:tcBorders>
                    <w:top w:val="nil"/>
                    <w:left w:val="nil"/>
                    <w:bottom w:val="single" w:sz="4" w:space="0" w:color="auto"/>
                    <w:right w:val="single" w:sz="4" w:space="0" w:color="auto"/>
                  </w:tcBorders>
                  <w:vAlign w:val="center"/>
                </w:tcPr>
                <w:p w14:paraId="4077064A" w14:textId="77777777" w:rsidR="00372235" w:rsidRDefault="00372235" w:rsidP="00A43907">
                  <w:pPr>
                    <w:jc w:val="center"/>
                    <w:rPr>
                      <w:color w:val="000000"/>
                      <w:szCs w:val="21"/>
                    </w:rPr>
                  </w:pPr>
                  <w:r>
                    <w:rPr>
                      <w:color w:val="000000"/>
                      <w:szCs w:val="21"/>
                    </w:rPr>
                    <w:t xml:space="preserve">　</w:t>
                  </w:r>
                </w:p>
              </w:tc>
            </w:tr>
            <w:tr w:rsidR="00372235" w14:paraId="36EFA0CF"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77FA89C3" w14:textId="77777777" w:rsidR="00372235" w:rsidRDefault="00372235" w:rsidP="00A43907">
                  <w:pPr>
                    <w:jc w:val="center"/>
                    <w:rPr>
                      <w:color w:val="000000"/>
                      <w:szCs w:val="21"/>
                    </w:rPr>
                  </w:pPr>
                  <w:r>
                    <w:rPr>
                      <w:color w:val="000000"/>
                      <w:szCs w:val="21"/>
                    </w:rPr>
                    <w:t>1</w:t>
                  </w:r>
                </w:p>
              </w:tc>
              <w:tc>
                <w:tcPr>
                  <w:tcW w:w="3251" w:type="dxa"/>
                  <w:tcBorders>
                    <w:top w:val="nil"/>
                    <w:left w:val="nil"/>
                    <w:bottom w:val="single" w:sz="4" w:space="0" w:color="auto"/>
                    <w:right w:val="single" w:sz="4" w:space="0" w:color="auto"/>
                  </w:tcBorders>
                  <w:vAlign w:val="center"/>
                </w:tcPr>
                <w:p w14:paraId="6184011D" w14:textId="77777777" w:rsidR="00372235" w:rsidRDefault="00372235" w:rsidP="00A43907">
                  <w:pPr>
                    <w:jc w:val="center"/>
                    <w:rPr>
                      <w:color w:val="000000"/>
                      <w:szCs w:val="21"/>
                    </w:rPr>
                  </w:pPr>
                  <w:r>
                    <w:rPr>
                      <w:color w:val="000000"/>
                      <w:szCs w:val="21"/>
                    </w:rPr>
                    <w:t>标志桩</w:t>
                  </w:r>
                </w:p>
              </w:tc>
              <w:tc>
                <w:tcPr>
                  <w:tcW w:w="851" w:type="dxa"/>
                  <w:tcBorders>
                    <w:top w:val="nil"/>
                    <w:left w:val="nil"/>
                    <w:bottom w:val="single" w:sz="4" w:space="0" w:color="auto"/>
                    <w:right w:val="single" w:sz="4" w:space="0" w:color="auto"/>
                  </w:tcBorders>
                  <w:vAlign w:val="center"/>
                </w:tcPr>
                <w:p w14:paraId="202B985E" w14:textId="77777777" w:rsidR="00372235" w:rsidRDefault="00372235" w:rsidP="00A43907">
                  <w:pPr>
                    <w:jc w:val="center"/>
                    <w:rPr>
                      <w:color w:val="000000"/>
                      <w:szCs w:val="21"/>
                    </w:rPr>
                  </w:pPr>
                  <w:proofErr w:type="gramStart"/>
                  <w:r>
                    <w:rPr>
                      <w:color w:val="000000"/>
                      <w:szCs w:val="21"/>
                    </w:rPr>
                    <w:t>个</w:t>
                  </w:r>
                  <w:proofErr w:type="gramEnd"/>
                </w:p>
              </w:tc>
              <w:tc>
                <w:tcPr>
                  <w:tcW w:w="1134" w:type="dxa"/>
                  <w:tcBorders>
                    <w:top w:val="nil"/>
                    <w:left w:val="nil"/>
                    <w:bottom w:val="single" w:sz="4" w:space="0" w:color="auto"/>
                    <w:right w:val="single" w:sz="4" w:space="0" w:color="auto"/>
                  </w:tcBorders>
                  <w:vAlign w:val="center"/>
                </w:tcPr>
                <w:p w14:paraId="43811807" w14:textId="77777777" w:rsidR="00372235" w:rsidRDefault="00372235" w:rsidP="00A43907">
                  <w:pPr>
                    <w:jc w:val="center"/>
                    <w:rPr>
                      <w:color w:val="000000"/>
                      <w:szCs w:val="21"/>
                    </w:rPr>
                  </w:pPr>
                  <w:r>
                    <w:rPr>
                      <w:rFonts w:hint="eastAsia"/>
                      <w:color w:val="000000"/>
                      <w:szCs w:val="21"/>
                    </w:rPr>
                    <w:t>22</w:t>
                  </w:r>
                </w:p>
              </w:tc>
              <w:tc>
                <w:tcPr>
                  <w:tcW w:w="3111" w:type="dxa"/>
                  <w:tcBorders>
                    <w:top w:val="nil"/>
                    <w:left w:val="nil"/>
                    <w:bottom w:val="single" w:sz="4" w:space="0" w:color="auto"/>
                    <w:right w:val="single" w:sz="4" w:space="0" w:color="auto"/>
                  </w:tcBorders>
                  <w:vAlign w:val="center"/>
                </w:tcPr>
                <w:p w14:paraId="4A83A221" w14:textId="77777777" w:rsidR="00372235" w:rsidRDefault="00372235" w:rsidP="00A43907">
                  <w:pPr>
                    <w:jc w:val="center"/>
                    <w:rPr>
                      <w:color w:val="000000"/>
                      <w:szCs w:val="21"/>
                    </w:rPr>
                  </w:pPr>
                  <w:r>
                    <w:rPr>
                      <w:color w:val="000000"/>
                      <w:szCs w:val="21"/>
                    </w:rPr>
                    <w:t xml:space="preserve">　</w:t>
                  </w:r>
                </w:p>
              </w:tc>
            </w:tr>
            <w:tr w:rsidR="00372235" w14:paraId="20AC2F9A"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21F8F05B" w14:textId="77777777" w:rsidR="00372235" w:rsidRDefault="00372235" w:rsidP="00A43907">
                  <w:pPr>
                    <w:jc w:val="center"/>
                    <w:rPr>
                      <w:color w:val="000000"/>
                      <w:szCs w:val="21"/>
                    </w:rPr>
                  </w:pPr>
                  <w:r>
                    <w:rPr>
                      <w:color w:val="000000"/>
                      <w:szCs w:val="21"/>
                    </w:rPr>
                    <w:t>2</w:t>
                  </w:r>
                </w:p>
              </w:tc>
              <w:tc>
                <w:tcPr>
                  <w:tcW w:w="3251" w:type="dxa"/>
                  <w:tcBorders>
                    <w:top w:val="nil"/>
                    <w:left w:val="nil"/>
                    <w:bottom w:val="single" w:sz="4" w:space="0" w:color="auto"/>
                    <w:right w:val="single" w:sz="4" w:space="0" w:color="auto"/>
                  </w:tcBorders>
                  <w:vAlign w:val="center"/>
                </w:tcPr>
                <w:p w14:paraId="66298DA7" w14:textId="77777777" w:rsidR="00372235" w:rsidRDefault="00372235" w:rsidP="00A43907">
                  <w:pPr>
                    <w:jc w:val="center"/>
                    <w:rPr>
                      <w:color w:val="000000"/>
                      <w:szCs w:val="21"/>
                    </w:rPr>
                  </w:pPr>
                  <w:r>
                    <w:rPr>
                      <w:color w:val="000000"/>
                      <w:szCs w:val="21"/>
                    </w:rPr>
                    <w:t>警示牌</w:t>
                  </w:r>
                </w:p>
              </w:tc>
              <w:tc>
                <w:tcPr>
                  <w:tcW w:w="851" w:type="dxa"/>
                  <w:tcBorders>
                    <w:top w:val="nil"/>
                    <w:left w:val="nil"/>
                    <w:bottom w:val="single" w:sz="4" w:space="0" w:color="auto"/>
                    <w:right w:val="single" w:sz="4" w:space="0" w:color="auto"/>
                  </w:tcBorders>
                  <w:vAlign w:val="center"/>
                </w:tcPr>
                <w:p w14:paraId="632C1B27" w14:textId="77777777" w:rsidR="00372235" w:rsidRDefault="00372235" w:rsidP="00A43907">
                  <w:pPr>
                    <w:jc w:val="center"/>
                    <w:rPr>
                      <w:color w:val="000000"/>
                      <w:szCs w:val="21"/>
                    </w:rPr>
                  </w:pPr>
                  <w:proofErr w:type="gramStart"/>
                  <w:r>
                    <w:rPr>
                      <w:color w:val="000000"/>
                      <w:szCs w:val="21"/>
                    </w:rPr>
                    <w:t>个</w:t>
                  </w:r>
                  <w:proofErr w:type="gramEnd"/>
                </w:p>
              </w:tc>
              <w:tc>
                <w:tcPr>
                  <w:tcW w:w="1134" w:type="dxa"/>
                  <w:tcBorders>
                    <w:top w:val="nil"/>
                    <w:left w:val="nil"/>
                    <w:bottom w:val="single" w:sz="4" w:space="0" w:color="auto"/>
                    <w:right w:val="single" w:sz="4" w:space="0" w:color="auto"/>
                  </w:tcBorders>
                  <w:vAlign w:val="center"/>
                </w:tcPr>
                <w:p w14:paraId="2E1A9F0E" w14:textId="77777777" w:rsidR="00372235" w:rsidRDefault="00372235" w:rsidP="00A43907">
                  <w:pPr>
                    <w:jc w:val="center"/>
                    <w:rPr>
                      <w:color w:val="000000"/>
                      <w:szCs w:val="21"/>
                    </w:rPr>
                  </w:pPr>
                  <w:r>
                    <w:rPr>
                      <w:rFonts w:hint="eastAsia"/>
                      <w:color w:val="000000"/>
                      <w:szCs w:val="21"/>
                    </w:rPr>
                    <w:t>12</w:t>
                  </w:r>
                </w:p>
              </w:tc>
              <w:tc>
                <w:tcPr>
                  <w:tcW w:w="3111" w:type="dxa"/>
                  <w:tcBorders>
                    <w:top w:val="nil"/>
                    <w:left w:val="nil"/>
                    <w:bottom w:val="single" w:sz="4" w:space="0" w:color="auto"/>
                    <w:right w:val="single" w:sz="4" w:space="0" w:color="auto"/>
                  </w:tcBorders>
                  <w:vAlign w:val="center"/>
                </w:tcPr>
                <w:p w14:paraId="4E54A78A" w14:textId="77777777" w:rsidR="00372235" w:rsidRDefault="00372235" w:rsidP="00A43907">
                  <w:pPr>
                    <w:jc w:val="center"/>
                    <w:rPr>
                      <w:color w:val="000000"/>
                      <w:szCs w:val="21"/>
                    </w:rPr>
                  </w:pPr>
                  <w:r>
                    <w:rPr>
                      <w:color w:val="000000"/>
                      <w:szCs w:val="21"/>
                    </w:rPr>
                    <w:t xml:space="preserve">　</w:t>
                  </w:r>
                </w:p>
              </w:tc>
            </w:tr>
            <w:tr w:rsidR="00372235" w14:paraId="0AC58B9D"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08AAF1F4" w14:textId="77777777" w:rsidR="00372235" w:rsidRDefault="00372235" w:rsidP="00A43907">
                  <w:pPr>
                    <w:jc w:val="center"/>
                    <w:rPr>
                      <w:color w:val="000000"/>
                      <w:szCs w:val="21"/>
                    </w:rPr>
                  </w:pPr>
                  <w:r>
                    <w:rPr>
                      <w:color w:val="000000"/>
                      <w:szCs w:val="21"/>
                    </w:rPr>
                    <w:t>3</w:t>
                  </w:r>
                </w:p>
              </w:tc>
              <w:tc>
                <w:tcPr>
                  <w:tcW w:w="3251" w:type="dxa"/>
                  <w:tcBorders>
                    <w:top w:val="nil"/>
                    <w:left w:val="nil"/>
                    <w:bottom w:val="single" w:sz="4" w:space="0" w:color="auto"/>
                    <w:right w:val="single" w:sz="4" w:space="0" w:color="auto"/>
                  </w:tcBorders>
                  <w:vAlign w:val="center"/>
                </w:tcPr>
                <w:p w14:paraId="2110CA4D" w14:textId="77777777" w:rsidR="00372235" w:rsidRDefault="00372235" w:rsidP="00A43907">
                  <w:pPr>
                    <w:jc w:val="center"/>
                    <w:rPr>
                      <w:color w:val="000000"/>
                      <w:szCs w:val="21"/>
                    </w:rPr>
                  </w:pPr>
                  <w:r>
                    <w:rPr>
                      <w:color w:val="000000"/>
                      <w:szCs w:val="21"/>
                    </w:rPr>
                    <w:t>警示带（宽</w:t>
                  </w:r>
                  <w:r>
                    <w:rPr>
                      <w:color w:val="000000"/>
                      <w:szCs w:val="21"/>
                    </w:rPr>
                    <w:t>0.4m</w:t>
                  </w:r>
                  <w:r>
                    <w:rPr>
                      <w:color w:val="000000"/>
                      <w:szCs w:val="21"/>
                    </w:rPr>
                    <w:t>）</w:t>
                  </w:r>
                </w:p>
              </w:tc>
              <w:tc>
                <w:tcPr>
                  <w:tcW w:w="851" w:type="dxa"/>
                  <w:tcBorders>
                    <w:top w:val="nil"/>
                    <w:left w:val="nil"/>
                    <w:bottom w:val="single" w:sz="4" w:space="0" w:color="auto"/>
                    <w:right w:val="single" w:sz="4" w:space="0" w:color="auto"/>
                  </w:tcBorders>
                  <w:vAlign w:val="center"/>
                </w:tcPr>
                <w:p w14:paraId="1C2DA957" w14:textId="77777777" w:rsidR="00372235" w:rsidRDefault="00372235" w:rsidP="00A43907">
                  <w:pPr>
                    <w:jc w:val="center"/>
                    <w:rPr>
                      <w:color w:val="000000"/>
                      <w:szCs w:val="21"/>
                    </w:rPr>
                  </w:pPr>
                  <w:r>
                    <w:rPr>
                      <w:color w:val="000000"/>
                      <w:szCs w:val="21"/>
                    </w:rPr>
                    <w:t>km</w:t>
                  </w:r>
                </w:p>
              </w:tc>
              <w:tc>
                <w:tcPr>
                  <w:tcW w:w="1134" w:type="dxa"/>
                  <w:tcBorders>
                    <w:top w:val="nil"/>
                    <w:left w:val="nil"/>
                    <w:bottom w:val="single" w:sz="4" w:space="0" w:color="auto"/>
                    <w:right w:val="single" w:sz="4" w:space="0" w:color="auto"/>
                  </w:tcBorders>
                  <w:vAlign w:val="center"/>
                </w:tcPr>
                <w:p w14:paraId="1EC63F61" w14:textId="77777777" w:rsidR="00372235" w:rsidRDefault="00372235" w:rsidP="00A43907">
                  <w:pPr>
                    <w:jc w:val="center"/>
                    <w:rPr>
                      <w:color w:val="000000"/>
                      <w:szCs w:val="21"/>
                    </w:rPr>
                  </w:pPr>
                  <w:r>
                    <w:rPr>
                      <w:color w:val="000000"/>
                      <w:szCs w:val="21"/>
                    </w:rPr>
                    <w:t>3.76</w:t>
                  </w:r>
                </w:p>
              </w:tc>
              <w:tc>
                <w:tcPr>
                  <w:tcW w:w="3111" w:type="dxa"/>
                  <w:tcBorders>
                    <w:top w:val="nil"/>
                    <w:left w:val="nil"/>
                    <w:bottom w:val="single" w:sz="4" w:space="0" w:color="auto"/>
                    <w:right w:val="single" w:sz="4" w:space="0" w:color="auto"/>
                  </w:tcBorders>
                  <w:vAlign w:val="center"/>
                </w:tcPr>
                <w:p w14:paraId="367A3EBC" w14:textId="77777777" w:rsidR="00372235" w:rsidRDefault="00372235" w:rsidP="00A43907">
                  <w:pPr>
                    <w:jc w:val="center"/>
                    <w:rPr>
                      <w:color w:val="000000"/>
                      <w:szCs w:val="21"/>
                    </w:rPr>
                  </w:pPr>
                  <w:r>
                    <w:rPr>
                      <w:color w:val="000000"/>
                      <w:szCs w:val="21"/>
                    </w:rPr>
                    <w:t xml:space="preserve">　</w:t>
                  </w:r>
                </w:p>
              </w:tc>
            </w:tr>
            <w:tr w:rsidR="00372235" w14:paraId="0F97E696"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5789CD4A" w14:textId="77777777" w:rsidR="00372235" w:rsidRDefault="00372235" w:rsidP="00A43907">
                  <w:pPr>
                    <w:jc w:val="center"/>
                    <w:rPr>
                      <w:color w:val="000000"/>
                      <w:szCs w:val="21"/>
                    </w:rPr>
                  </w:pPr>
                  <w:r>
                    <w:rPr>
                      <w:color w:val="000000"/>
                      <w:szCs w:val="21"/>
                    </w:rPr>
                    <w:t>4</w:t>
                  </w:r>
                </w:p>
              </w:tc>
              <w:tc>
                <w:tcPr>
                  <w:tcW w:w="3251" w:type="dxa"/>
                  <w:tcBorders>
                    <w:top w:val="nil"/>
                    <w:left w:val="nil"/>
                    <w:bottom w:val="single" w:sz="4" w:space="0" w:color="auto"/>
                    <w:right w:val="single" w:sz="4" w:space="0" w:color="auto"/>
                  </w:tcBorders>
                  <w:vAlign w:val="center"/>
                </w:tcPr>
                <w:p w14:paraId="5C95861E" w14:textId="77777777" w:rsidR="00372235" w:rsidRDefault="00372235" w:rsidP="00A43907">
                  <w:pPr>
                    <w:jc w:val="center"/>
                    <w:rPr>
                      <w:color w:val="000000"/>
                      <w:szCs w:val="21"/>
                    </w:rPr>
                  </w:pPr>
                  <w:r>
                    <w:rPr>
                      <w:color w:val="000000"/>
                      <w:szCs w:val="21"/>
                    </w:rPr>
                    <w:t>加密桩</w:t>
                  </w:r>
                </w:p>
              </w:tc>
              <w:tc>
                <w:tcPr>
                  <w:tcW w:w="851" w:type="dxa"/>
                  <w:tcBorders>
                    <w:top w:val="nil"/>
                    <w:left w:val="nil"/>
                    <w:bottom w:val="single" w:sz="4" w:space="0" w:color="auto"/>
                    <w:right w:val="single" w:sz="4" w:space="0" w:color="auto"/>
                  </w:tcBorders>
                  <w:vAlign w:val="center"/>
                </w:tcPr>
                <w:p w14:paraId="6F471EDD" w14:textId="77777777" w:rsidR="00372235" w:rsidRDefault="00372235" w:rsidP="00A43907">
                  <w:pPr>
                    <w:jc w:val="center"/>
                    <w:rPr>
                      <w:color w:val="000000"/>
                      <w:szCs w:val="21"/>
                    </w:rPr>
                  </w:pPr>
                  <w:proofErr w:type="gramStart"/>
                  <w:r>
                    <w:rPr>
                      <w:color w:val="000000"/>
                      <w:szCs w:val="21"/>
                    </w:rPr>
                    <w:t>个</w:t>
                  </w:r>
                  <w:proofErr w:type="gramEnd"/>
                </w:p>
              </w:tc>
              <w:tc>
                <w:tcPr>
                  <w:tcW w:w="1134" w:type="dxa"/>
                  <w:tcBorders>
                    <w:top w:val="nil"/>
                    <w:left w:val="nil"/>
                    <w:bottom w:val="single" w:sz="4" w:space="0" w:color="auto"/>
                    <w:right w:val="single" w:sz="4" w:space="0" w:color="auto"/>
                  </w:tcBorders>
                  <w:vAlign w:val="center"/>
                </w:tcPr>
                <w:p w14:paraId="1677E8B1" w14:textId="77777777" w:rsidR="00372235" w:rsidRDefault="00372235" w:rsidP="00A43907">
                  <w:pPr>
                    <w:jc w:val="center"/>
                    <w:rPr>
                      <w:color w:val="000000"/>
                      <w:szCs w:val="21"/>
                    </w:rPr>
                  </w:pPr>
                  <w:r>
                    <w:rPr>
                      <w:color w:val="000000"/>
                      <w:szCs w:val="21"/>
                    </w:rPr>
                    <w:t>37</w:t>
                  </w:r>
                </w:p>
              </w:tc>
              <w:tc>
                <w:tcPr>
                  <w:tcW w:w="3111" w:type="dxa"/>
                  <w:tcBorders>
                    <w:top w:val="nil"/>
                    <w:left w:val="nil"/>
                    <w:bottom w:val="single" w:sz="4" w:space="0" w:color="auto"/>
                    <w:right w:val="single" w:sz="4" w:space="0" w:color="auto"/>
                  </w:tcBorders>
                  <w:vAlign w:val="center"/>
                </w:tcPr>
                <w:p w14:paraId="11269111" w14:textId="77777777" w:rsidR="00372235" w:rsidRDefault="00372235" w:rsidP="00A43907">
                  <w:pPr>
                    <w:jc w:val="center"/>
                    <w:rPr>
                      <w:color w:val="000000"/>
                      <w:szCs w:val="21"/>
                    </w:rPr>
                  </w:pPr>
                </w:p>
              </w:tc>
            </w:tr>
            <w:tr w:rsidR="00372235" w14:paraId="3723081E"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5175BED1" w14:textId="77777777" w:rsidR="00372235" w:rsidRDefault="00372235" w:rsidP="00A43907">
                  <w:pPr>
                    <w:jc w:val="center"/>
                    <w:rPr>
                      <w:color w:val="000000"/>
                      <w:szCs w:val="21"/>
                    </w:rPr>
                  </w:pPr>
                  <w:r>
                    <w:rPr>
                      <w:color w:val="000000"/>
                      <w:szCs w:val="21"/>
                    </w:rPr>
                    <w:t>5</w:t>
                  </w:r>
                </w:p>
              </w:tc>
              <w:tc>
                <w:tcPr>
                  <w:tcW w:w="3251" w:type="dxa"/>
                  <w:tcBorders>
                    <w:top w:val="nil"/>
                    <w:left w:val="nil"/>
                    <w:bottom w:val="single" w:sz="4" w:space="0" w:color="auto"/>
                    <w:right w:val="single" w:sz="4" w:space="0" w:color="auto"/>
                  </w:tcBorders>
                  <w:vAlign w:val="center"/>
                </w:tcPr>
                <w:p w14:paraId="2D2625DA" w14:textId="77777777" w:rsidR="00372235" w:rsidRDefault="00372235" w:rsidP="00A43907">
                  <w:pPr>
                    <w:jc w:val="center"/>
                    <w:rPr>
                      <w:color w:val="000000"/>
                      <w:szCs w:val="21"/>
                    </w:rPr>
                  </w:pPr>
                  <w:r>
                    <w:rPr>
                      <w:color w:val="000000"/>
                      <w:szCs w:val="21"/>
                    </w:rPr>
                    <w:t>钢筋混凝土盖板</w:t>
                  </w:r>
                </w:p>
              </w:tc>
              <w:tc>
                <w:tcPr>
                  <w:tcW w:w="851" w:type="dxa"/>
                  <w:tcBorders>
                    <w:top w:val="nil"/>
                    <w:left w:val="nil"/>
                    <w:bottom w:val="single" w:sz="4" w:space="0" w:color="auto"/>
                    <w:right w:val="single" w:sz="4" w:space="0" w:color="auto"/>
                  </w:tcBorders>
                  <w:vAlign w:val="center"/>
                </w:tcPr>
                <w:p w14:paraId="2B86F270" w14:textId="77777777" w:rsidR="00372235" w:rsidRDefault="00372235" w:rsidP="00A43907">
                  <w:pPr>
                    <w:jc w:val="center"/>
                    <w:rPr>
                      <w:color w:val="000000"/>
                      <w:szCs w:val="21"/>
                    </w:rPr>
                  </w:pPr>
                  <w:r>
                    <w:rPr>
                      <w:color w:val="000000"/>
                      <w:szCs w:val="21"/>
                    </w:rPr>
                    <w:t>块</w:t>
                  </w:r>
                </w:p>
              </w:tc>
              <w:tc>
                <w:tcPr>
                  <w:tcW w:w="1134" w:type="dxa"/>
                  <w:tcBorders>
                    <w:top w:val="nil"/>
                    <w:left w:val="nil"/>
                    <w:bottom w:val="single" w:sz="4" w:space="0" w:color="auto"/>
                    <w:right w:val="single" w:sz="4" w:space="0" w:color="auto"/>
                  </w:tcBorders>
                  <w:vAlign w:val="center"/>
                </w:tcPr>
                <w:p w14:paraId="730F8F25" w14:textId="77777777" w:rsidR="00372235" w:rsidRDefault="00372235" w:rsidP="00A43907">
                  <w:pPr>
                    <w:jc w:val="center"/>
                    <w:rPr>
                      <w:color w:val="000000"/>
                      <w:szCs w:val="21"/>
                    </w:rPr>
                  </w:pPr>
                  <w:r>
                    <w:rPr>
                      <w:color w:val="000000"/>
                      <w:szCs w:val="21"/>
                    </w:rPr>
                    <w:t>3420</w:t>
                  </w:r>
                </w:p>
              </w:tc>
              <w:tc>
                <w:tcPr>
                  <w:tcW w:w="3111" w:type="dxa"/>
                  <w:tcBorders>
                    <w:top w:val="nil"/>
                    <w:left w:val="nil"/>
                    <w:bottom w:val="single" w:sz="4" w:space="0" w:color="auto"/>
                    <w:right w:val="single" w:sz="4" w:space="0" w:color="auto"/>
                  </w:tcBorders>
                  <w:vAlign w:val="center"/>
                </w:tcPr>
                <w:p w14:paraId="36F38430" w14:textId="77777777" w:rsidR="00372235" w:rsidRDefault="00372235" w:rsidP="00A43907">
                  <w:pPr>
                    <w:jc w:val="center"/>
                    <w:rPr>
                      <w:color w:val="000000"/>
                      <w:szCs w:val="21"/>
                    </w:rPr>
                  </w:pPr>
                  <w:r>
                    <w:rPr>
                      <w:color w:val="000000"/>
                      <w:szCs w:val="21"/>
                    </w:rPr>
                    <w:t>规格</w:t>
                  </w:r>
                  <w:r>
                    <w:rPr>
                      <w:color w:val="000000"/>
                      <w:szCs w:val="21"/>
                    </w:rPr>
                    <w:t>1m×1.2m×0.25m</w:t>
                  </w:r>
                </w:p>
              </w:tc>
            </w:tr>
            <w:tr w:rsidR="00372235" w14:paraId="6D1B4F55"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55FB4934" w14:textId="77777777" w:rsidR="00372235" w:rsidRDefault="00372235" w:rsidP="00A43907">
                  <w:pPr>
                    <w:jc w:val="center"/>
                    <w:rPr>
                      <w:color w:val="000000"/>
                      <w:szCs w:val="21"/>
                    </w:rPr>
                  </w:pPr>
                  <w:r>
                    <w:rPr>
                      <w:color w:val="000000"/>
                      <w:szCs w:val="21"/>
                    </w:rPr>
                    <w:t>6</w:t>
                  </w:r>
                </w:p>
              </w:tc>
              <w:tc>
                <w:tcPr>
                  <w:tcW w:w="3251" w:type="dxa"/>
                  <w:tcBorders>
                    <w:top w:val="nil"/>
                    <w:left w:val="nil"/>
                    <w:bottom w:val="single" w:sz="4" w:space="0" w:color="auto"/>
                    <w:right w:val="single" w:sz="4" w:space="0" w:color="auto"/>
                  </w:tcBorders>
                  <w:vAlign w:val="center"/>
                </w:tcPr>
                <w:p w14:paraId="243435B8" w14:textId="77777777" w:rsidR="00372235" w:rsidRDefault="00372235" w:rsidP="00A43907">
                  <w:pPr>
                    <w:jc w:val="center"/>
                    <w:rPr>
                      <w:color w:val="000000"/>
                      <w:szCs w:val="21"/>
                    </w:rPr>
                  </w:pPr>
                  <w:r>
                    <w:rPr>
                      <w:color w:val="000000"/>
                      <w:szCs w:val="21"/>
                    </w:rPr>
                    <w:t>管沟钢板</w:t>
                  </w:r>
                  <w:r>
                    <w:rPr>
                      <w:rFonts w:hint="eastAsia"/>
                      <w:color w:val="000000"/>
                      <w:szCs w:val="21"/>
                    </w:rPr>
                    <w:t>桩</w:t>
                  </w:r>
                  <w:r>
                    <w:rPr>
                      <w:color w:val="000000"/>
                      <w:szCs w:val="21"/>
                    </w:rPr>
                    <w:t>支护</w:t>
                  </w:r>
                </w:p>
              </w:tc>
              <w:tc>
                <w:tcPr>
                  <w:tcW w:w="851" w:type="dxa"/>
                  <w:tcBorders>
                    <w:top w:val="nil"/>
                    <w:left w:val="nil"/>
                    <w:bottom w:val="single" w:sz="4" w:space="0" w:color="auto"/>
                    <w:right w:val="single" w:sz="4" w:space="0" w:color="auto"/>
                  </w:tcBorders>
                  <w:vAlign w:val="center"/>
                </w:tcPr>
                <w:p w14:paraId="01FDA7EB" w14:textId="77777777" w:rsidR="00372235" w:rsidRDefault="00372235" w:rsidP="00A43907">
                  <w:pPr>
                    <w:jc w:val="center"/>
                    <w:rPr>
                      <w:color w:val="000000"/>
                      <w:szCs w:val="21"/>
                    </w:rPr>
                  </w:pPr>
                  <w:r>
                    <w:rPr>
                      <w:color w:val="000000"/>
                      <w:szCs w:val="21"/>
                    </w:rPr>
                    <w:t>km</w:t>
                  </w:r>
                </w:p>
              </w:tc>
              <w:tc>
                <w:tcPr>
                  <w:tcW w:w="1134" w:type="dxa"/>
                  <w:tcBorders>
                    <w:top w:val="nil"/>
                    <w:left w:val="nil"/>
                    <w:bottom w:val="single" w:sz="4" w:space="0" w:color="auto"/>
                    <w:right w:val="single" w:sz="4" w:space="0" w:color="auto"/>
                  </w:tcBorders>
                  <w:vAlign w:val="center"/>
                </w:tcPr>
                <w:p w14:paraId="7B1F8E33" w14:textId="77777777" w:rsidR="00372235" w:rsidRDefault="00372235" w:rsidP="00A43907">
                  <w:pPr>
                    <w:jc w:val="center"/>
                    <w:rPr>
                      <w:color w:val="000000"/>
                      <w:szCs w:val="21"/>
                    </w:rPr>
                  </w:pPr>
                  <w:r>
                    <w:rPr>
                      <w:color w:val="000000"/>
                      <w:szCs w:val="21"/>
                    </w:rPr>
                    <w:t>1.5</w:t>
                  </w:r>
                </w:p>
              </w:tc>
              <w:tc>
                <w:tcPr>
                  <w:tcW w:w="3111" w:type="dxa"/>
                  <w:tcBorders>
                    <w:top w:val="nil"/>
                    <w:left w:val="nil"/>
                    <w:bottom w:val="single" w:sz="4" w:space="0" w:color="auto"/>
                    <w:right w:val="single" w:sz="4" w:space="0" w:color="auto"/>
                  </w:tcBorders>
                  <w:vAlign w:val="center"/>
                </w:tcPr>
                <w:p w14:paraId="049F44B4" w14:textId="77777777" w:rsidR="00372235" w:rsidRDefault="00372235" w:rsidP="00A43907">
                  <w:pPr>
                    <w:jc w:val="center"/>
                    <w:rPr>
                      <w:color w:val="000000"/>
                      <w:szCs w:val="21"/>
                    </w:rPr>
                  </w:pPr>
                  <w:r>
                    <w:rPr>
                      <w:color w:val="000000"/>
                      <w:szCs w:val="21"/>
                    </w:rPr>
                    <w:t>规格</w:t>
                  </w:r>
                  <w:r>
                    <w:rPr>
                      <w:rFonts w:hint="eastAsia"/>
                      <w:color w:val="000000"/>
                      <w:szCs w:val="21"/>
                    </w:rPr>
                    <w:t>6</w:t>
                  </w:r>
                  <w:r>
                    <w:rPr>
                      <w:color w:val="000000"/>
                      <w:szCs w:val="21"/>
                    </w:rPr>
                    <w:t>m×</w:t>
                  </w:r>
                  <w:r>
                    <w:rPr>
                      <w:rFonts w:hint="eastAsia"/>
                      <w:color w:val="000000"/>
                      <w:szCs w:val="21"/>
                    </w:rPr>
                    <w:t>0.6</w:t>
                  </w:r>
                  <w:r>
                    <w:rPr>
                      <w:color w:val="000000"/>
                      <w:szCs w:val="21"/>
                    </w:rPr>
                    <w:t>m</w:t>
                  </w:r>
                </w:p>
              </w:tc>
            </w:tr>
            <w:tr w:rsidR="00372235" w14:paraId="4C9239C8"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bottom"/>
                </w:tcPr>
                <w:p w14:paraId="4BBF5495" w14:textId="77777777" w:rsidR="00372235" w:rsidRDefault="00372235" w:rsidP="00A43907">
                  <w:pPr>
                    <w:jc w:val="center"/>
                    <w:rPr>
                      <w:color w:val="000000"/>
                      <w:szCs w:val="21"/>
                    </w:rPr>
                  </w:pPr>
                  <w:r>
                    <w:rPr>
                      <w:color w:val="000000"/>
                      <w:szCs w:val="21"/>
                    </w:rPr>
                    <w:t>7</w:t>
                  </w:r>
                </w:p>
              </w:tc>
              <w:tc>
                <w:tcPr>
                  <w:tcW w:w="3251" w:type="dxa"/>
                  <w:tcBorders>
                    <w:top w:val="nil"/>
                    <w:left w:val="nil"/>
                    <w:bottom w:val="single" w:sz="4" w:space="0" w:color="auto"/>
                    <w:right w:val="single" w:sz="4" w:space="0" w:color="auto"/>
                  </w:tcBorders>
                  <w:vAlign w:val="bottom"/>
                </w:tcPr>
                <w:p w14:paraId="061CB6C4" w14:textId="77777777" w:rsidR="00372235" w:rsidRDefault="00372235" w:rsidP="00A43907">
                  <w:pPr>
                    <w:jc w:val="center"/>
                    <w:rPr>
                      <w:color w:val="000000"/>
                      <w:szCs w:val="21"/>
                    </w:rPr>
                  </w:pPr>
                  <w:r>
                    <w:rPr>
                      <w:color w:val="000000"/>
                      <w:szCs w:val="21"/>
                    </w:rPr>
                    <w:t>长庆炼厂厂区管网，咸阳管网探测及定位</w:t>
                  </w:r>
                </w:p>
              </w:tc>
              <w:tc>
                <w:tcPr>
                  <w:tcW w:w="851" w:type="dxa"/>
                  <w:tcBorders>
                    <w:top w:val="nil"/>
                    <w:left w:val="nil"/>
                    <w:bottom w:val="single" w:sz="4" w:space="0" w:color="auto"/>
                    <w:right w:val="single" w:sz="4" w:space="0" w:color="auto"/>
                  </w:tcBorders>
                  <w:vAlign w:val="bottom"/>
                </w:tcPr>
                <w:p w14:paraId="169C407E" w14:textId="77777777" w:rsidR="00372235" w:rsidRDefault="00372235" w:rsidP="00A43907">
                  <w:pPr>
                    <w:jc w:val="center"/>
                    <w:rPr>
                      <w:color w:val="000000"/>
                      <w:szCs w:val="21"/>
                    </w:rPr>
                  </w:pPr>
                  <w:r>
                    <w:rPr>
                      <w:color w:val="000000"/>
                      <w:szCs w:val="21"/>
                    </w:rPr>
                    <w:cr/>
                    <w:t>m</w:t>
                  </w:r>
                </w:p>
              </w:tc>
              <w:tc>
                <w:tcPr>
                  <w:tcW w:w="1134" w:type="dxa"/>
                  <w:tcBorders>
                    <w:top w:val="nil"/>
                    <w:left w:val="nil"/>
                    <w:bottom w:val="single" w:sz="4" w:space="0" w:color="auto"/>
                    <w:right w:val="single" w:sz="4" w:space="0" w:color="auto"/>
                  </w:tcBorders>
                  <w:vAlign w:val="bottom"/>
                </w:tcPr>
                <w:p w14:paraId="0362D999" w14:textId="77777777" w:rsidR="00372235" w:rsidRDefault="00372235" w:rsidP="00A43907">
                  <w:pPr>
                    <w:jc w:val="center"/>
                    <w:rPr>
                      <w:color w:val="000000"/>
                      <w:szCs w:val="21"/>
                    </w:rPr>
                  </w:pPr>
                  <w:r>
                    <w:rPr>
                      <w:color w:val="000000"/>
                      <w:szCs w:val="21"/>
                    </w:rPr>
                    <w:t>0.6</w:t>
                  </w:r>
                </w:p>
              </w:tc>
              <w:tc>
                <w:tcPr>
                  <w:tcW w:w="3111" w:type="dxa"/>
                  <w:tcBorders>
                    <w:top w:val="nil"/>
                    <w:left w:val="nil"/>
                    <w:bottom w:val="single" w:sz="4" w:space="0" w:color="auto"/>
                    <w:right w:val="single" w:sz="4" w:space="0" w:color="auto"/>
                  </w:tcBorders>
                  <w:vAlign w:val="center"/>
                </w:tcPr>
                <w:p w14:paraId="0242826D" w14:textId="77777777" w:rsidR="00372235" w:rsidRDefault="00372235" w:rsidP="00A43907">
                  <w:pPr>
                    <w:jc w:val="center"/>
                    <w:rPr>
                      <w:color w:val="000000"/>
                      <w:szCs w:val="21"/>
                    </w:rPr>
                  </w:pPr>
                </w:p>
              </w:tc>
            </w:tr>
            <w:tr w:rsidR="00372235" w14:paraId="3C95A21F"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20BF919D" w14:textId="77777777" w:rsidR="00372235" w:rsidRDefault="00372235" w:rsidP="00A43907">
                  <w:pPr>
                    <w:jc w:val="center"/>
                    <w:rPr>
                      <w:b/>
                      <w:bCs/>
                      <w:color w:val="000000"/>
                      <w:szCs w:val="21"/>
                    </w:rPr>
                  </w:pPr>
                  <w:r>
                    <w:rPr>
                      <w:b/>
                      <w:bCs/>
                      <w:color w:val="000000"/>
                      <w:szCs w:val="21"/>
                    </w:rPr>
                    <w:t>七</w:t>
                  </w:r>
                </w:p>
              </w:tc>
              <w:tc>
                <w:tcPr>
                  <w:tcW w:w="3251" w:type="dxa"/>
                  <w:tcBorders>
                    <w:top w:val="nil"/>
                    <w:left w:val="nil"/>
                    <w:bottom w:val="single" w:sz="4" w:space="0" w:color="auto"/>
                    <w:right w:val="single" w:sz="4" w:space="0" w:color="auto"/>
                  </w:tcBorders>
                  <w:vAlign w:val="center"/>
                </w:tcPr>
                <w:p w14:paraId="70420A5A" w14:textId="77777777" w:rsidR="00372235" w:rsidRDefault="00372235" w:rsidP="00A43907">
                  <w:pPr>
                    <w:jc w:val="center"/>
                    <w:rPr>
                      <w:b/>
                      <w:bCs/>
                      <w:color w:val="000000"/>
                      <w:szCs w:val="21"/>
                    </w:rPr>
                  </w:pPr>
                  <w:r>
                    <w:rPr>
                      <w:b/>
                      <w:bCs/>
                      <w:color w:val="000000"/>
                      <w:szCs w:val="21"/>
                    </w:rPr>
                    <w:t>征地及拆迁</w:t>
                  </w:r>
                </w:p>
              </w:tc>
              <w:tc>
                <w:tcPr>
                  <w:tcW w:w="851" w:type="dxa"/>
                  <w:tcBorders>
                    <w:top w:val="nil"/>
                    <w:left w:val="nil"/>
                    <w:bottom w:val="single" w:sz="4" w:space="0" w:color="auto"/>
                    <w:right w:val="single" w:sz="4" w:space="0" w:color="auto"/>
                  </w:tcBorders>
                  <w:vAlign w:val="center"/>
                </w:tcPr>
                <w:p w14:paraId="30940220" w14:textId="77777777" w:rsidR="00372235" w:rsidRDefault="00372235" w:rsidP="00A43907">
                  <w:pPr>
                    <w:jc w:val="center"/>
                    <w:rPr>
                      <w:color w:val="000000"/>
                      <w:szCs w:val="21"/>
                    </w:rPr>
                  </w:pPr>
                  <w:r>
                    <w:rPr>
                      <w:color w:val="000000"/>
                      <w:szCs w:val="21"/>
                    </w:rPr>
                    <w:t xml:space="preserve">　</w:t>
                  </w:r>
                </w:p>
              </w:tc>
              <w:tc>
                <w:tcPr>
                  <w:tcW w:w="1134" w:type="dxa"/>
                  <w:tcBorders>
                    <w:top w:val="nil"/>
                    <w:left w:val="nil"/>
                    <w:bottom w:val="single" w:sz="4" w:space="0" w:color="auto"/>
                    <w:right w:val="single" w:sz="4" w:space="0" w:color="auto"/>
                  </w:tcBorders>
                  <w:vAlign w:val="center"/>
                </w:tcPr>
                <w:p w14:paraId="392260F7" w14:textId="77777777" w:rsidR="00372235" w:rsidRDefault="00372235" w:rsidP="00A43907">
                  <w:pPr>
                    <w:jc w:val="center"/>
                    <w:rPr>
                      <w:color w:val="000000"/>
                      <w:szCs w:val="21"/>
                    </w:rPr>
                  </w:pPr>
                  <w:r>
                    <w:rPr>
                      <w:color w:val="000000"/>
                      <w:szCs w:val="21"/>
                    </w:rPr>
                    <w:t xml:space="preserve">　</w:t>
                  </w:r>
                </w:p>
              </w:tc>
              <w:tc>
                <w:tcPr>
                  <w:tcW w:w="3111" w:type="dxa"/>
                  <w:tcBorders>
                    <w:top w:val="nil"/>
                    <w:left w:val="nil"/>
                    <w:bottom w:val="single" w:sz="4" w:space="0" w:color="auto"/>
                    <w:right w:val="single" w:sz="4" w:space="0" w:color="auto"/>
                  </w:tcBorders>
                  <w:vAlign w:val="center"/>
                </w:tcPr>
                <w:p w14:paraId="76EEA750" w14:textId="77777777" w:rsidR="00372235" w:rsidRDefault="00372235" w:rsidP="00A43907">
                  <w:pPr>
                    <w:jc w:val="center"/>
                    <w:rPr>
                      <w:color w:val="000000"/>
                      <w:szCs w:val="21"/>
                    </w:rPr>
                  </w:pPr>
                  <w:r>
                    <w:rPr>
                      <w:color w:val="000000"/>
                      <w:szCs w:val="21"/>
                    </w:rPr>
                    <w:t xml:space="preserve">　</w:t>
                  </w:r>
                </w:p>
              </w:tc>
            </w:tr>
            <w:tr w:rsidR="00372235" w14:paraId="1482D705" w14:textId="77777777" w:rsidTr="00077EA5">
              <w:trPr>
                <w:trHeight w:val="300"/>
                <w:jc w:val="center"/>
              </w:trPr>
              <w:tc>
                <w:tcPr>
                  <w:tcW w:w="713" w:type="dxa"/>
                  <w:tcBorders>
                    <w:top w:val="nil"/>
                    <w:left w:val="single" w:sz="4" w:space="0" w:color="auto"/>
                    <w:bottom w:val="single" w:sz="4" w:space="0" w:color="auto"/>
                    <w:right w:val="single" w:sz="4" w:space="0" w:color="auto"/>
                  </w:tcBorders>
                  <w:vAlign w:val="center"/>
                </w:tcPr>
                <w:p w14:paraId="5379550E" w14:textId="77777777" w:rsidR="00372235" w:rsidRDefault="00372235" w:rsidP="00A43907">
                  <w:pPr>
                    <w:jc w:val="center"/>
                    <w:rPr>
                      <w:color w:val="000000"/>
                      <w:szCs w:val="21"/>
                    </w:rPr>
                  </w:pPr>
                  <w:r>
                    <w:rPr>
                      <w:color w:val="000000"/>
                      <w:szCs w:val="21"/>
                    </w:rPr>
                    <w:t>1</w:t>
                  </w:r>
                </w:p>
              </w:tc>
              <w:tc>
                <w:tcPr>
                  <w:tcW w:w="3251" w:type="dxa"/>
                  <w:tcBorders>
                    <w:top w:val="nil"/>
                    <w:left w:val="nil"/>
                    <w:bottom w:val="single" w:sz="4" w:space="0" w:color="auto"/>
                    <w:right w:val="single" w:sz="4" w:space="0" w:color="auto"/>
                  </w:tcBorders>
                  <w:vAlign w:val="center"/>
                </w:tcPr>
                <w:p w14:paraId="70C0D319" w14:textId="77777777" w:rsidR="00372235" w:rsidRDefault="00372235" w:rsidP="00A43907">
                  <w:pPr>
                    <w:jc w:val="center"/>
                    <w:rPr>
                      <w:color w:val="000000"/>
                      <w:szCs w:val="21"/>
                    </w:rPr>
                  </w:pPr>
                  <w:r>
                    <w:rPr>
                      <w:color w:val="000000"/>
                      <w:szCs w:val="21"/>
                    </w:rPr>
                    <w:t>临时占地</w:t>
                  </w:r>
                </w:p>
              </w:tc>
              <w:tc>
                <w:tcPr>
                  <w:tcW w:w="851" w:type="dxa"/>
                  <w:tcBorders>
                    <w:top w:val="nil"/>
                    <w:left w:val="nil"/>
                    <w:bottom w:val="single" w:sz="4" w:space="0" w:color="auto"/>
                    <w:right w:val="single" w:sz="4" w:space="0" w:color="auto"/>
                  </w:tcBorders>
                  <w:vAlign w:val="center"/>
                </w:tcPr>
                <w:p w14:paraId="306F5E32" w14:textId="77777777" w:rsidR="00372235" w:rsidRDefault="00372235" w:rsidP="00A43907">
                  <w:pPr>
                    <w:jc w:val="center"/>
                    <w:rPr>
                      <w:color w:val="000000"/>
                      <w:szCs w:val="21"/>
                    </w:rPr>
                  </w:pPr>
                  <w:r>
                    <w:rPr>
                      <w:color w:val="000000"/>
                      <w:szCs w:val="21"/>
                    </w:rPr>
                    <w:t>m</w:t>
                  </w:r>
                  <w:r>
                    <w:rPr>
                      <w:color w:val="000000"/>
                      <w:szCs w:val="21"/>
                      <w:vertAlign w:val="superscript"/>
                    </w:rPr>
                    <w:t>2</w:t>
                  </w:r>
                </w:p>
              </w:tc>
              <w:tc>
                <w:tcPr>
                  <w:tcW w:w="1134" w:type="dxa"/>
                  <w:tcBorders>
                    <w:top w:val="nil"/>
                    <w:left w:val="nil"/>
                    <w:bottom w:val="single" w:sz="4" w:space="0" w:color="auto"/>
                    <w:right w:val="single" w:sz="4" w:space="0" w:color="auto"/>
                  </w:tcBorders>
                  <w:vAlign w:val="center"/>
                </w:tcPr>
                <w:p w14:paraId="3B7D5E3C" w14:textId="77777777" w:rsidR="00372235" w:rsidRDefault="00372235" w:rsidP="00A43907">
                  <w:pPr>
                    <w:jc w:val="center"/>
                    <w:rPr>
                      <w:color w:val="000000"/>
                      <w:szCs w:val="21"/>
                    </w:rPr>
                  </w:pPr>
                  <w:r>
                    <w:rPr>
                      <w:color w:val="000000"/>
                      <w:szCs w:val="21"/>
                    </w:rPr>
                    <w:t>37750</w:t>
                  </w:r>
                </w:p>
              </w:tc>
              <w:tc>
                <w:tcPr>
                  <w:tcW w:w="3111" w:type="dxa"/>
                  <w:tcBorders>
                    <w:top w:val="nil"/>
                    <w:left w:val="nil"/>
                    <w:bottom w:val="single" w:sz="4" w:space="0" w:color="auto"/>
                    <w:right w:val="single" w:sz="4" w:space="0" w:color="auto"/>
                  </w:tcBorders>
                  <w:vAlign w:val="center"/>
                </w:tcPr>
                <w:p w14:paraId="5394F4DE" w14:textId="77777777" w:rsidR="00372235" w:rsidRDefault="00372235" w:rsidP="00A43907">
                  <w:pPr>
                    <w:jc w:val="center"/>
                    <w:rPr>
                      <w:color w:val="000000"/>
                      <w:szCs w:val="21"/>
                    </w:rPr>
                  </w:pPr>
                  <w:r>
                    <w:rPr>
                      <w:color w:val="000000"/>
                      <w:szCs w:val="21"/>
                    </w:rPr>
                    <w:t>施工作业带（</w:t>
                  </w:r>
                  <w:r>
                    <w:rPr>
                      <w:color w:val="000000"/>
                      <w:szCs w:val="21"/>
                    </w:rPr>
                    <w:t>10m</w:t>
                  </w:r>
                  <w:r>
                    <w:rPr>
                      <w:color w:val="000000"/>
                      <w:szCs w:val="21"/>
                    </w:rPr>
                    <w:t>）、</w:t>
                  </w:r>
                  <w:proofErr w:type="gramStart"/>
                  <w:r>
                    <w:rPr>
                      <w:color w:val="000000"/>
                      <w:szCs w:val="21"/>
                    </w:rPr>
                    <w:t>堆管场</w:t>
                  </w:r>
                  <w:proofErr w:type="gramEnd"/>
                </w:p>
              </w:tc>
            </w:tr>
            <w:tr w:rsidR="00372235" w14:paraId="511090FA" w14:textId="77777777" w:rsidTr="00077EA5">
              <w:trPr>
                <w:trHeight w:val="300"/>
                <w:jc w:val="center"/>
              </w:trPr>
              <w:tc>
                <w:tcPr>
                  <w:tcW w:w="713" w:type="dxa"/>
                  <w:tcBorders>
                    <w:top w:val="nil"/>
                    <w:left w:val="single" w:sz="4" w:space="0" w:color="auto"/>
                    <w:bottom w:val="single" w:sz="4" w:space="0" w:color="auto"/>
                    <w:right w:val="single" w:sz="4" w:space="0" w:color="auto"/>
                  </w:tcBorders>
                  <w:vAlign w:val="center"/>
                </w:tcPr>
                <w:p w14:paraId="7A7FA3A5" w14:textId="77777777" w:rsidR="00372235" w:rsidRDefault="00372235" w:rsidP="00A43907">
                  <w:pPr>
                    <w:jc w:val="center"/>
                    <w:rPr>
                      <w:color w:val="000000"/>
                      <w:szCs w:val="21"/>
                    </w:rPr>
                  </w:pPr>
                  <w:r>
                    <w:rPr>
                      <w:color w:val="000000"/>
                      <w:szCs w:val="21"/>
                    </w:rPr>
                    <w:t>2</w:t>
                  </w:r>
                </w:p>
              </w:tc>
              <w:tc>
                <w:tcPr>
                  <w:tcW w:w="3251" w:type="dxa"/>
                  <w:tcBorders>
                    <w:top w:val="nil"/>
                    <w:left w:val="nil"/>
                    <w:bottom w:val="single" w:sz="4" w:space="0" w:color="auto"/>
                    <w:right w:val="single" w:sz="4" w:space="0" w:color="auto"/>
                  </w:tcBorders>
                  <w:vAlign w:val="center"/>
                </w:tcPr>
                <w:p w14:paraId="0DB5E010" w14:textId="77777777" w:rsidR="00372235" w:rsidRDefault="00372235" w:rsidP="00A43907">
                  <w:pPr>
                    <w:jc w:val="center"/>
                    <w:rPr>
                      <w:color w:val="000000"/>
                      <w:szCs w:val="21"/>
                    </w:rPr>
                  </w:pPr>
                  <w:r>
                    <w:rPr>
                      <w:color w:val="000000"/>
                      <w:szCs w:val="21"/>
                    </w:rPr>
                    <w:t>永久占地</w:t>
                  </w:r>
                </w:p>
              </w:tc>
              <w:tc>
                <w:tcPr>
                  <w:tcW w:w="851" w:type="dxa"/>
                  <w:tcBorders>
                    <w:top w:val="nil"/>
                    <w:left w:val="nil"/>
                    <w:bottom w:val="single" w:sz="4" w:space="0" w:color="auto"/>
                    <w:right w:val="single" w:sz="4" w:space="0" w:color="auto"/>
                  </w:tcBorders>
                  <w:vAlign w:val="center"/>
                </w:tcPr>
                <w:p w14:paraId="156187AD" w14:textId="77777777" w:rsidR="00372235" w:rsidRDefault="00372235" w:rsidP="00A43907">
                  <w:pPr>
                    <w:jc w:val="center"/>
                    <w:rPr>
                      <w:color w:val="000000"/>
                      <w:szCs w:val="21"/>
                    </w:rPr>
                  </w:pPr>
                  <w:r>
                    <w:rPr>
                      <w:color w:val="000000"/>
                      <w:szCs w:val="21"/>
                    </w:rPr>
                    <w:t>m</w:t>
                  </w:r>
                  <w:r>
                    <w:rPr>
                      <w:color w:val="000000"/>
                      <w:szCs w:val="21"/>
                      <w:vertAlign w:val="superscript"/>
                    </w:rPr>
                    <w:t>2</w:t>
                  </w:r>
                </w:p>
              </w:tc>
              <w:tc>
                <w:tcPr>
                  <w:tcW w:w="1134" w:type="dxa"/>
                  <w:tcBorders>
                    <w:top w:val="nil"/>
                    <w:left w:val="nil"/>
                    <w:bottom w:val="single" w:sz="4" w:space="0" w:color="auto"/>
                    <w:right w:val="single" w:sz="4" w:space="0" w:color="auto"/>
                  </w:tcBorders>
                  <w:vAlign w:val="center"/>
                </w:tcPr>
                <w:p w14:paraId="599EC4B9" w14:textId="77777777" w:rsidR="00372235" w:rsidRDefault="00372235" w:rsidP="00A43907">
                  <w:pPr>
                    <w:jc w:val="center"/>
                    <w:rPr>
                      <w:color w:val="000000"/>
                      <w:szCs w:val="21"/>
                    </w:rPr>
                  </w:pPr>
                  <w:r>
                    <w:rPr>
                      <w:color w:val="000000"/>
                      <w:szCs w:val="21"/>
                    </w:rPr>
                    <w:t>41</w:t>
                  </w:r>
                </w:p>
              </w:tc>
              <w:tc>
                <w:tcPr>
                  <w:tcW w:w="3111" w:type="dxa"/>
                  <w:tcBorders>
                    <w:top w:val="nil"/>
                    <w:left w:val="nil"/>
                    <w:bottom w:val="single" w:sz="4" w:space="0" w:color="auto"/>
                    <w:right w:val="single" w:sz="4" w:space="0" w:color="auto"/>
                  </w:tcBorders>
                  <w:vAlign w:val="center"/>
                </w:tcPr>
                <w:p w14:paraId="3AEDD4FC" w14:textId="77777777" w:rsidR="00372235" w:rsidRDefault="00372235" w:rsidP="00A43907">
                  <w:pPr>
                    <w:jc w:val="center"/>
                    <w:rPr>
                      <w:color w:val="000000"/>
                      <w:szCs w:val="21"/>
                    </w:rPr>
                  </w:pPr>
                  <w:r>
                    <w:rPr>
                      <w:color w:val="000000"/>
                      <w:szCs w:val="21"/>
                    </w:rPr>
                    <w:t>不含站场占地</w:t>
                  </w:r>
                </w:p>
              </w:tc>
            </w:tr>
            <w:tr w:rsidR="00372235" w14:paraId="0B41D92A"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bottom"/>
                </w:tcPr>
                <w:p w14:paraId="0396A0F7" w14:textId="77777777" w:rsidR="00372235" w:rsidRDefault="00372235" w:rsidP="00A43907">
                  <w:pPr>
                    <w:jc w:val="center"/>
                    <w:rPr>
                      <w:color w:val="000000"/>
                      <w:szCs w:val="21"/>
                    </w:rPr>
                  </w:pPr>
                  <w:r>
                    <w:rPr>
                      <w:color w:val="000000"/>
                      <w:szCs w:val="21"/>
                    </w:rPr>
                    <w:t>3</w:t>
                  </w:r>
                </w:p>
              </w:tc>
              <w:tc>
                <w:tcPr>
                  <w:tcW w:w="3251" w:type="dxa"/>
                  <w:tcBorders>
                    <w:top w:val="nil"/>
                    <w:left w:val="nil"/>
                    <w:bottom w:val="single" w:sz="4" w:space="0" w:color="auto"/>
                    <w:right w:val="single" w:sz="4" w:space="0" w:color="auto"/>
                  </w:tcBorders>
                  <w:vAlign w:val="bottom"/>
                </w:tcPr>
                <w:p w14:paraId="44A9C48D" w14:textId="77777777" w:rsidR="00372235" w:rsidRDefault="00372235" w:rsidP="00A43907">
                  <w:pPr>
                    <w:jc w:val="center"/>
                    <w:rPr>
                      <w:color w:val="000000"/>
                      <w:szCs w:val="21"/>
                    </w:rPr>
                  </w:pPr>
                  <w:r>
                    <w:rPr>
                      <w:color w:val="000000"/>
                      <w:szCs w:val="21"/>
                    </w:rPr>
                    <w:t>地下光缆迁移</w:t>
                  </w:r>
                </w:p>
              </w:tc>
              <w:tc>
                <w:tcPr>
                  <w:tcW w:w="851" w:type="dxa"/>
                  <w:tcBorders>
                    <w:top w:val="nil"/>
                    <w:left w:val="nil"/>
                    <w:bottom w:val="single" w:sz="4" w:space="0" w:color="auto"/>
                    <w:right w:val="single" w:sz="4" w:space="0" w:color="auto"/>
                  </w:tcBorders>
                  <w:vAlign w:val="bottom"/>
                </w:tcPr>
                <w:p w14:paraId="3FE61E21" w14:textId="77777777" w:rsidR="00372235" w:rsidRDefault="00372235" w:rsidP="00A43907">
                  <w:pPr>
                    <w:jc w:val="center"/>
                    <w:rPr>
                      <w:color w:val="000000"/>
                      <w:szCs w:val="21"/>
                    </w:rPr>
                  </w:pPr>
                  <w:r>
                    <w:rPr>
                      <w:color w:val="000000"/>
                      <w:szCs w:val="21"/>
                    </w:rPr>
                    <w:t>m</w:t>
                  </w:r>
                </w:p>
              </w:tc>
              <w:tc>
                <w:tcPr>
                  <w:tcW w:w="1134" w:type="dxa"/>
                  <w:tcBorders>
                    <w:top w:val="nil"/>
                    <w:left w:val="nil"/>
                    <w:bottom w:val="single" w:sz="4" w:space="0" w:color="auto"/>
                    <w:right w:val="single" w:sz="4" w:space="0" w:color="auto"/>
                  </w:tcBorders>
                  <w:vAlign w:val="bottom"/>
                </w:tcPr>
                <w:p w14:paraId="7A1EA7B5" w14:textId="77777777" w:rsidR="00372235" w:rsidRDefault="00372235" w:rsidP="00A43907">
                  <w:pPr>
                    <w:jc w:val="center"/>
                    <w:rPr>
                      <w:color w:val="000000"/>
                      <w:szCs w:val="21"/>
                    </w:rPr>
                  </w:pPr>
                  <w:r>
                    <w:rPr>
                      <w:color w:val="000000"/>
                      <w:szCs w:val="21"/>
                    </w:rPr>
                    <w:t>50</w:t>
                  </w:r>
                </w:p>
              </w:tc>
              <w:tc>
                <w:tcPr>
                  <w:tcW w:w="3111" w:type="dxa"/>
                  <w:tcBorders>
                    <w:top w:val="nil"/>
                    <w:left w:val="nil"/>
                    <w:bottom w:val="single" w:sz="4" w:space="0" w:color="auto"/>
                    <w:right w:val="single" w:sz="4" w:space="0" w:color="auto"/>
                  </w:tcBorders>
                  <w:vAlign w:val="center"/>
                </w:tcPr>
                <w:p w14:paraId="0514D526" w14:textId="77777777" w:rsidR="00372235" w:rsidRDefault="00372235" w:rsidP="00A43907">
                  <w:pPr>
                    <w:jc w:val="center"/>
                    <w:rPr>
                      <w:color w:val="000000"/>
                      <w:szCs w:val="21"/>
                    </w:rPr>
                  </w:pPr>
                </w:p>
              </w:tc>
            </w:tr>
            <w:tr w:rsidR="00372235" w14:paraId="457B5C7A"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7834E93C" w14:textId="77777777" w:rsidR="00372235" w:rsidRDefault="00372235" w:rsidP="00A43907">
                  <w:pPr>
                    <w:jc w:val="center"/>
                    <w:rPr>
                      <w:color w:val="000000"/>
                      <w:szCs w:val="21"/>
                    </w:rPr>
                  </w:pPr>
                  <w:r>
                    <w:rPr>
                      <w:color w:val="000000"/>
                      <w:szCs w:val="21"/>
                    </w:rPr>
                    <w:t>九</w:t>
                  </w:r>
                </w:p>
              </w:tc>
              <w:tc>
                <w:tcPr>
                  <w:tcW w:w="3251" w:type="dxa"/>
                  <w:tcBorders>
                    <w:top w:val="nil"/>
                    <w:left w:val="nil"/>
                    <w:bottom w:val="single" w:sz="4" w:space="0" w:color="auto"/>
                    <w:right w:val="single" w:sz="4" w:space="0" w:color="auto"/>
                  </w:tcBorders>
                  <w:vAlign w:val="center"/>
                </w:tcPr>
                <w:p w14:paraId="20E49FDB" w14:textId="77777777" w:rsidR="00372235" w:rsidRDefault="00372235" w:rsidP="00A43907">
                  <w:pPr>
                    <w:jc w:val="center"/>
                    <w:rPr>
                      <w:color w:val="000000"/>
                      <w:szCs w:val="21"/>
                    </w:rPr>
                  </w:pPr>
                  <w:r>
                    <w:rPr>
                      <w:color w:val="000000"/>
                      <w:szCs w:val="21"/>
                    </w:rPr>
                    <w:t>其他</w:t>
                  </w:r>
                </w:p>
              </w:tc>
              <w:tc>
                <w:tcPr>
                  <w:tcW w:w="851" w:type="dxa"/>
                  <w:tcBorders>
                    <w:top w:val="nil"/>
                    <w:left w:val="nil"/>
                    <w:bottom w:val="single" w:sz="4" w:space="0" w:color="auto"/>
                    <w:right w:val="single" w:sz="4" w:space="0" w:color="auto"/>
                  </w:tcBorders>
                  <w:vAlign w:val="center"/>
                </w:tcPr>
                <w:p w14:paraId="7DD54E2D" w14:textId="77777777" w:rsidR="00372235" w:rsidRDefault="00372235" w:rsidP="00A43907">
                  <w:pPr>
                    <w:jc w:val="center"/>
                    <w:rPr>
                      <w:color w:val="000000"/>
                      <w:szCs w:val="21"/>
                    </w:rPr>
                  </w:pPr>
                </w:p>
              </w:tc>
              <w:tc>
                <w:tcPr>
                  <w:tcW w:w="1134" w:type="dxa"/>
                  <w:tcBorders>
                    <w:top w:val="nil"/>
                    <w:left w:val="nil"/>
                    <w:bottom w:val="single" w:sz="4" w:space="0" w:color="auto"/>
                    <w:right w:val="single" w:sz="4" w:space="0" w:color="auto"/>
                  </w:tcBorders>
                  <w:vAlign w:val="center"/>
                </w:tcPr>
                <w:p w14:paraId="7B250855" w14:textId="77777777" w:rsidR="00372235" w:rsidRDefault="00372235" w:rsidP="00A43907">
                  <w:pPr>
                    <w:jc w:val="center"/>
                    <w:rPr>
                      <w:color w:val="000000"/>
                      <w:szCs w:val="21"/>
                    </w:rPr>
                  </w:pPr>
                </w:p>
              </w:tc>
              <w:tc>
                <w:tcPr>
                  <w:tcW w:w="3111" w:type="dxa"/>
                  <w:tcBorders>
                    <w:top w:val="nil"/>
                    <w:left w:val="nil"/>
                    <w:bottom w:val="single" w:sz="4" w:space="0" w:color="auto"/>
                    <w:right w:val="single" w:sz="4" w:space="0" w:color="auto"/>
                  </w:tcBorders>
                  <w:vAlign w:val="center"/>
                </w:tcPr>
                <w:p w14:paraId="56BDABF9" w14:textId="77777777" w:rsidR="00372235" w:rsidRDefault="00372235" w:rsidP="00A43907">
                  <w:pPr>
                    <w:jc w:val="center"/>
                    <w:rPr>
                      <w:color w:val="000000"/>
                      <w:szCs w:val="21"/>
                    </w:rPr>
                  </w:pPr>
                </w:p>
              </w:tc>
            </w:tr>
            <w:tr w:rsidR="00372235" w14:paraId="59A71835"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2897992D" w14:textId="77777777" w:rsidR="00372235" w:rsidRDefault="00372235" w:rsidP="00A43907">
                  <w:pPr>
                    <w:jc w:val="center"/>
                    <w:rPr>
                      <w:color w:val="000000"/>
                      <w:szCs w:val="21"/>
                    </w:rPr>
                  </w:pPr>
                  <w:r>
                    <w:rPr>
                      <w:color w:val="000000"/>
                      <w:szCs w:val="21"/>
                    </w:rPr>
                    <w:t>1</w:t>
                  </w:r>
                </w:p>
              </w:tc>
              <w:tc>
                <w:tcPr>
                  <w:tcW w:w="3251" w:type="dxa"/>
                  <w:tcBorders>
                    <w:top w:val="nil"/>
                    <w:left w:val="nil"/>
                    <w:bottom w:val="single" w:sz="4" w:space="0" w:color="auto"/>
                    <w:right w:val="single" w:sz="4" w:space="0" w:color="auto"/>
                  </w:tcBorders>
                  <w:vAlign w:val="center"/>
                </w:tcPr>
                <w:p w14:paraId="5ADC198E" w14:textId="77777777" w:rsidR="00372235" w:rsidRDefault="00372235" w:rsidP="00A43907">
                  <w:pPr>
                    <w:jc w:val="center"/>
                    <w:rPr>
                      <w:color w:val="000000"/>
                      <w:szCs w:val="21"/>
                    </w:rPr>
                  </w:pPr>
                  <w:r>
                    <w:rPr>
                      <w:color w:val="000000"/>
                      <w:szCs w:val="21"/>
                    </w:rPr>
                    <w:t>厂区门前水泥路开挖</w:t>
                  </w:r>
                </w:p>
              </w:tc>
              <w:tc>
                <w:tcPr>
                  <w:tcW w:w="851" w:type="dxa"/>
                  <w:tcBorders>
                    <w:top w:val="nil"/>
                    <w:left w:val="nil"/>
                    <w:bottom w:val="single" w:sz="4" w:space="0" w:color="auto"/>
                    <w:right w:val="single" w:sz="4" w:space="0" w:color="auto"/>
                  </w:tcBorders>
                  <w:vAlign w:val="center"/>
                </w:tcPr>
                <w:p w14:paraId="48CD3DFE" w14:textId="77777777" w:rsidR="00372235" w:rsidRDefault="00372235" w:rsidP="00A43907">
                  <w:pPr>
                    <w:jc w:val="center"/>
                    <w:rPr>
                      <w:color w:val="000000"/>
                      <w:szCs w:val="21"/>
                    </w:rPr>
                  </w:pPr>
                  <w:r>
                    <w:rPr>
                      <w:color w:val="000000"/>
                      <w:szCs w:val="21"/>
                    </w:rPr>
                    <w:t>km</w:t>
                  </w:r>
                </w:p>
              </w:tc>
              <w:tc>
                <w:tcPr>
                  <w:tcW w:w="1134" w:type="dxa"/>
                  <w:tcBorders>
                    <w:top w:val="nil"/>
                    <w:left w:val="nil"/>
                    <w:bottom w:val="single" w:sz="4" w:space="0" w:color="auto"/>
                    <w:right w:val="single" w:sz="4" w:space="0" w:color="auto"/>
                  </w:tcBorders>
                  <w:vAlign w:val="center"/>
                </w:tcPr>
                <w:p w14:paraId="04D01836" w14:textId="458E4C3E" w:rsidR="00372235" w:rsidRDefault="00077EA5" w:rsidP="00A43907">
                  <w:pPr>
                    <w:jc w:val="center"/>
                    <w:rPr>
                      <w:color w:val="000000"/>
                      <w:szCs w:val="21"/>
                    </w:rPr>
                  </w:pPr>
                  <w:r>
                    <w:rPr>
                      <w:rFonts w:hint="eastAsia"/>
                      <w:color w:val="000000"/>
                      <w:szCs w:val="21"/>
                    </w:rPr>
                    <w:t>3</w:t>
                  </w:r>
                </w:p>
              </w:tc>
              <w:tc>
                <w:tcPr>
                  <w:tcW w:w="3111" w:type="dxa"/>
                  <w:tcBorders>
                    <w:top w:val="nil"/>
                    <w:left w:val="nil"/>
                    <w:bottom w:val="single" w:sz="4" w:space="0" w:color="auto"/>
                    <w:right w:val="single" w:sz="4" w:space="0" w:color="auto"/>
                  </w:tcBorders>
                  <w:vAlign w:val="center"/>
                </w:tcPr>
                <w:p w14:paraId="3E3D886A" w14:textId="77777777" w:rsidR="00372235" w:rsidRDefault="00372235" w:rsidP="00A43907">
                  <w:pPr>
                    <w:jc w:val="center"/>
                    <w:rPr>
                      <w:color w:val="000000"/>
                      <w:szCs w:val="21"/>
                    </w:rPr>
                  </w:pPr>
                </w:p>
              </w:tc>
            </w:tr>
            <w:tr w:rsidR="00372235" w14:paraId="29159C32"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7A5890F4" w14:textId="77777777" w:rsidR="00372235" w:rsidRDefault="00372235" w:rsidP="00A43907">
                  <w:pPr>
                    <w:jc w:val="center"/>
                    <w:rPr>
                      <w:color w:val="000000"/>
                      <w:szCs w:val="21"/>
                    </w:rPr>
                  </w:pPr>
                  <w:r>
                    <w:rPr>
                      <w:color w:val="000000"/>
                      <w:szCs w:val="21"/>
                    </w:rPr>
                    <w:t>2</w:t>
                  </w:r>
                </w:p>
              </w:tc>
              <w:tc>
                <w:tcPr>
                  <w:tcW w:w="3251" w:type="dxa"/>
                  <w:tcBorders>
                    <w:top w:val="nil"/>
                    <w:left w:val="nil"/>
                    <w:bottom w:val="single" w:sz="4" w:space="0" w:color="auto"/>
                    <w:right w:val="single" w:sz="4" w:space="0" w:color="auto"/>
                  </w:tcBorders>
                  <w:vAlign w:val="center"/>
                </w:tcPr>
                <w:p w14:paraId="32BDC977" w14:textId="77777777" w:rsidR="00372235" w:rsidRDefault="00372235" w:rsidP="00A43907">
                  <w:pPr>
                    <w:jc w:val="center"/>
                    <w:rPr>
                      <w:color w:val="000000"/>
                      <w:szCs w:val="21"/>
                    </w:rPr>
                  </w:pPr>
                  <w:r>
                    <w:rPr>
                      <w:color w:val="000000"/>
                      <w:szCs w:val="21"/>
                    </w:rPr>
                    <w:t>厂区门前水泥路恢复</w:t>
                  </w:r>
                </w:p>
              </w:tc>
              <w:tc>
                <w:tcPr>
                  <w:tcW w:w="851" w:type="dxa"/>
                  <w:tcBorders>
                    <w:top w:val="nil"/>
                    <w:left w:val="nil"/>
                    <w:bottom w:val="single" w:sz="4" w:space="0" w:color="auto"/>
                    <w:right w:val="single" w:sz="4" w:space="0" w:color="auto"/>
                  </w:tcBorders>
                  <w:vAlign w:val="center"/>
                </w:tcPr>
                <w:p w14:paraId="35E6B891" w14:textId="77777777" w:rsidR="00372235" w:rsidRDefault="00372235" w:rsidP="00A43907">
                  <w:pPr>
                    <w:jc w:val="center"/>
                    <w:rPr>
                      <w:color w:val="000000"/>
                      <w:szCs w:val="21"/>
                    </w:rPr>
                  </w:pPr>
                  <w:r>
                    <w:rPr>
                      <w:color w:val="000000"/>
                      <w:szCs w:val="21"/>
                    </w:rPr>
                    <w:t>km</w:t>
                  </w:r>
                </w:p>
              </w:tc>
              <w:tc>
                <w:tcPr>
                  <w:tcW w:w="1134" w:type="dxa"/>
                  <w:tcBorders>
                    <w:top w:val="nil"/>
                    <w:left w:val="nil"/>
                    <w:bottom w:val="single" w:sz="4" w:space="0" w:color="auto"/>
                    <w:right w:val="single" w:sz="4" w:space="0" w:color="auto"/>
                  </w:tcBorders>
                  <w:vAlign w:val="center"/>
                </w:tcPr>
                <w:p w14:paraId="6F436073" w14:textId="1998A9DE" w:rsidR="00372235" w:rsidRDefault="00077EA5" w:rsidP="00A43907">
                  <w:pPr>
                    <w:jc w:val="center"/>
                    <w:rPr>
                      <w:color w:val="000000"/>
                      <w:szCs w:val="21"/>
                    </w:rPr>
                  </w:pPr>
                  <w:r>
                    <w:rPr>
                      <w:rFonts w:hint="eastAsia"/>
                      <w:color w:val="000000"/>
                      <w:szCs w:val="21"/>
                    </w:rPr>
                    <w:t>3</w:t>
                  </w:r>
                </w:p>
              </w:tc>
              <w:tc>
                <w:tcPr>
                  <w:tcW w:w="3111" w:type="dxa"/>
                  <w:tcBorders>
                    <w:top w:val="nil"/>
                    <w:left w:val="nil"/>
                    <w:bottom w:val="single" w:sz="4" w:space="0" w:color="auto"/>
                    <w:right w:val="single" w:sz="4" w:space="0" w:color="auto"/>
                  </w:tcBorders>
                  <w:vAlign w:val="center"/>
                </w:tcPr>
                <w:p w14:paraId="06D80A73" w14:textId="77777777" w:rsidR="00372235" w:rsidRDefault="00372235" w:rsidP="00A43907">
                  <w:pPr>
                    <w:jc w:val="center"/>
                    <w:rPr>
                      <w:color w:val="000000"/>
                      <w:szCs w:val="21"/>
                    </w:rPr>
                  </w:pPr>
                  <w:r>
                    <w:rPr>
                      <w:color w:val="000000"/>
                      <w:szCs w:val="21"/>
                    </w:rPr>
                    <w:t>0.3m</w:t>
                  </w:r>
                  <w:r>
                    <w:rPr>
                      <w:color w:val="000000"/>
                      <w:szCs w:val="21"/>
                    </w:rPr>
                    <w:t>厚水泥路面</w:t>
                  </w:r>
                </w:p>
              </w:tc>
            </w:tr>
            <w:tr w:rsidR="00372235" w14:paraId="298D9E26"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3D15E967" w14:textId="77777777" w:rsidR="00372235" w:rsidRDefault="00372235" w:rsidP="00A43907">
                  <w:pPr>
                    <w:jc w:val="center"/>
                    <w:rPr>
                      <w:color w:val="000000"/>
                      <w:szCs w:val="21"/>
                    </w:rPr>
                  </w:pPr>
                  <w:r>
                    <w:rPr>
                      <w:color w:val="000000"/>
                      <w:szCs w:val="21"/>
                    </w:rPr>
                    <w:t>3</w:t>
                  </w:r>
                </w:p>
              </w:tc>
              <w:tc>
                <w:tcPr>
                  <w:tcW w:w="3251" w:type="dxa"/>
                  <w:tcBorders>
                    <w:top w:val="nil"/>
                    <w:left w:val="nil"/>
                    <w:bottom w:val="single" w:sz="4" w:space="0" w:color="auto"/>
                    <w:right w:val="single" w:sz="4" w:space="0" w:color="auto"/>
                  </w:tcBorders>
                  <w:vAlign w:val="center"/>
                </w:tcPr>
                <w:p w14:paraId="0CA7F9F3" w14:textId="77777777" w:rsidR="00372235" w:rsidRDefault="00372235" w:rsidP="00A43907">
                  <w:pPr>
                    <w:jc w:val="center"/>
                    <w:rPr>
                      <w:color w:val="000000"/>
                      <w:szCs w:val="21"/>
                    </w:rPr>
                  </w:pPr>
                  <w:r>
                    <w:rPr>
                      <w:color w:val="000000"/>
                      <w:szCs w:val="21"/>
                    </w:rPr>
                    <w:t>林地（高速边）</w:t>
                  </w:r>
                </w:p>
              </w:tc>
              <w:tc>
                <w:tcPr>
                  <w:tcW w:w="851" w:type="dxa"/>
                  <w:tcBorders>
                    <w:top w:val="nil"/>
                    <w:left w:val="nil"/>
                    <w:bottom w:val="single" w:sz="4" w:space="0" w:color="auto"/>
                    <w:right w:val="single" w:sz="4" w:space="0" w:color="auto"/>
                  </w:tcBorders>
                  <w:vAlign w:val="center"/>
                </w:tcPr>
                <w:p w14:paraId="232C977A" w14:textId="77777777" w:rsidR="00372235" w:rsidRDefault="00372235" w:rsidP="00A43907">
                  <w:pPr>
                    <w:jc w:val="center"/>
                    <w:rPr>
                      <w:color w:val="000000"/>
                      <w:szCs w:val="21"/>
                    </w:rPr>
                  </w:pPr>
                  <w:r>
                    <w:rPr>
                      <w:color w:val="000000"/>
                      <w:szCs w:val="21"/>
                    </w:rPr>
                    <w:t>颗</w:t>
                  </w:r>
                </w:p>
              </w:tc>
              <w:tc>
                <w:tcPr>
                  <w:tcW w:w="1134" w:type="dxa"/>
                  <w:tcBorders>
                    <w:top w:val="nil"/>
                    <w:left w:val="nil"/>
                    <w:bottom w:val="single" w:sz="4" w:space="0" w:color="auto"/>
                    <w:right w:val="single" w:sz="4" w:space="0" w:color="auto"/>
                  </w:tcBorders>
                  <w:vAlign w:val="center"/>
                </w:tcPr>
                <w:p w14:paraId="00BBDFA4" w14:textId="77777777" w:rsidR="00372235" w:rsidRDefault="00372235" w:rsidP="00A43907">
                  <w:pPr>
                    <w:jc w:val="center"/>
                    <w:rPr>
                      <w:color w:val="000000"/>
                      <w:szCs w:val="21"/>
                    </w:rPr>
                  </w:pPr>
                  <w:r>
                    <w:rPr>
                      <w:color w:val="000000"/>
                      <w:szCs w:val="21"/>
                    </w:rPr>
                    <w:t>400</w:t>
                  </w:r>
                </w:p>
              </w:tc>
              <w:tc>
                <w:tcPr>
                  <w:tcW w:w="3111" w:type="dxa"/>
                  <w:tcBorders>
                    <w:top w:val="nil"/>
                    <w:left w:val="nil"/>
                    <w:bottom w:val="single" w:sz="4" w:space="0" w:color="auto"/>
                    <w:right w:val="single" w:sz="4" w:space="0" w:color="auto"/>
                  </w:tcBorders>
                  <w:vAlign w:val="center"/>
                </w:tcPr>
                <w:p w14:paraId="427F5285" w14:textId="77777777" w:rsidR="00372235" w:rsidRDefault="00372235" w:rsidP="00A43907">
                  <w:pPr>
                    <w:jc w:val="center"/>
                    <w:rPr>
                      <w:color w:val="000000"/>
                      <w:szCs w:val="21"/>
                    </w:rPr>
                  </w:pPr>
                  <w:r>
                    <w:rPr>
                      <w:color w:val="000000"/>
                      <w:szCs w:val="21"/>
                    </w:rPr>
                    <w:t>110m</w:t>
                  </w:r>
                </w:p>
              </w:tc>
            </w:tr>
            <w:tr w:rsidR="00372235" w14:paraId="4244E38D"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38F8D0FA" w14:textId="77777777" w:rsidR="00372235" w:rsidRDefault="00372235" w:rsidP="00A43907">
                  <w:pPr>
                    <w:jc w:val="center"/>
                    <w:rPr>
                      <w:color w:val="000000"/>
                      <w:szCs w:val="21"/>
                    </w:rPr>
                  </w:pPr>
                  <w:r>
                    <w:rPr>
                      <w:color w:val="000000"/>
                      <w:szCs w:val="21"/>
                    </w:rPr>
                    <w:t>4</w:t>
                  </w:r>
                </w:p>
              </w:tc>
              <w:tc>
                <w:tcPr>
                  <w:tcW w:w="3251" w:type="dxa"/>
                  <w:tcBorders>
                    <w:top w:val="nil"/>
                    <w:left w:val="nil"/>
                    <w:bottom w:val="single" w:sz="4" w:space="0" w:color="auto"/>
                    <w:right w:val="single" w:sz="4" w:space="0" w:color="auto"/>
                  </w:tcBorders>
                  <w:vAlign w:val="center"/>
                </w:tcPr>
                <w:p w14:paraId="3C75D100" w14:textId="77777777" w:rsidR="00372235" w:rsidRDefault="00372235" w:rsidP="00A43907">
                  <w:pPr>
                    <w:jc w:val="center"/>
                    <w:rPr>
                      <w:color w:val="000000"/>
                      <w:szCs w:val="21"/>
                    </w:rPr>
                  </w:pPr>
                  <w:r>
                    <w:rPr>
                      <w:color w:val="000000"/>
                      <w:szCs w:val="21"/>
                    </w:rPr>
                    <w:t>草地（高速边）</w:t>
                  </w:r>
                </w:p>
              </w:tc>
              <w:tc>
                <w:tcPr>
                  <w:tcW w:w="851" w:type="dxa"/>
                  <w:tcBorders>
                    <w:top w:val="nil"/>
                    <w:left w:val="nil"/>
                    <w:bottom w:val="single" w:sz="4" w:space="0" w:color="auto"/>
                    <w:right w:val="single" w:sz="4" w:space="0" w:color="auto"/>
                  </w:tcBorders>
                  <w:vAlign w:val="center"/>
                </w:tcPr>
                <w:p w14:paraId="0EDFC019" w14:textId="77777777" w:rsidR="00372235" w:rsidRDefault="00372235" w:rsidP="00A43907">
                  <w:pPr>
                    <w:jc w:val="center"/>
                    <w:rPr>
                      <w:color w:val="000000"/>
                      <w:szCs w:val="21"/>
                    </w:rPr>
                  </w:pPr>
                  <w:r>
                    <w:rPr>
                      <w:color w:val="000000"/>
                      <w:szCs w:val="21"/>
                    </w:rPr>
                    <w:t>m</w:t>
                  </w:r>
                  <w:r>
                    <w:rPr>
                      <w:color w:val="000000"/>
                      <w:szCs w:val="21"/>
                      <w:vertAlign w:val="superscript"/>
                    </w:rPr>
                    <w:t>3</w:t>
                  </w:r>
                </w:p>
              </w:tc>
              <w:tc>
                <w:tcPr>
                  <w:tcW w:w="1134" w:type="dxa"/>
                  <w:tcBorders>
                    <w:top w:val="nil"/>
                    <w:left w:val="nil"/>
                    <w:bottom w:val="single" w:sz="4" w:space="0" w:color="auto"/>
                    <w:right w:val="single" w:sz="4" w:space="0" w:color="auto"/>
                  </w:tcBorders>
                  <w:vAlign w:val="center"/>
                </w:tcPr>
                <w:p w14:paraId="38D9436B" w14:textId="77777777" w:rsidR="00372235" w:rsidRDefault="00372235" w:rsidP="00A43907">
                  <w:pPr>
                    <w:jc w:val="center"/>
                    <w:rPr>
                      <w:color w:val="000000"/>
                      <w:szCs w:val="21"/>
                    </w:rPr>
                  </w:pPr>
                  <w:r>
                    <w:rPr>
                      <w:color w:val="000000"/>
                      <w:szCs w:val="21"/>
                    </w:rPr>
                    <w:t>1100</w:t>
                  </w:r>
                </w:p>
              </w:tc>
              <w:tc>
                <w:tcPr>
                  <w:tcW w:w="3111" w:type="dxa"/>
                  <w:tcBorders>
                    <w:top w:val="nil"/>
                    <w:left w:val="nil"/>
                    <w:bottom w:val="single" w:sz="4" w:space="0" w:color="auto"/>
                    <w:right w:val="single" w:sz="4" w:space="0" w:color="auto"/>
                  </w:tcBorders>
                  <w:vAlign w:val="center"/>
                </w:tcPr>
                <w:p w14:paraId="01FC2C87" w14:textId="77777777" w:rsidR="00372235" w:rsidRDefault="00372235" w:rsidP="00A43907">
                  <w:pPr>
                    <w:jc w:val="center"/>
                    <w:rPr>
                      <w:color w:val="000000"/>
                      <w:szCs w:val="21"/>
                    </w:rPr>
                  </w:pPr>
                  <w:r>
                    <w:rPr>
                      <w:color w:val="000000"/>
                      <w:szCs w:val="21"/>
                    </w:rPr>
                    <w:t>110m</w:t>
                  </w:r>
                </w:p>
              </w:tc>
            </w:tr>
            <w:tr w:rsidR="00372235" w14:paraId="328B7727"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67DA6E04" w14:textId="77777777" w:rsidR="00372235" w:rsidRDefault="00372235" w:rsidP="00A43907">
                  <w:pPr>
                    <w:jc w:val="center"/>
                    <w:rPr>
                      <w:color w:val="000000"/>
                      <w:szCs w:val="21"/>
                    </w:rPr>
                  </w:pPr>
                  <w:r>
                    <w:rPr>
                      <w:color w:val="000000"/>
                      <w:szCs w:val="21"/>
                    </w:rPr>
                    <w:t>5</w:t>
                  </w:r>
                </w:p>
              </w:tc>
              <w:tc>
                <w:tcPr>
                  <w:tcW w:w="3251" w:type="dxa"/>
                  <w:tcBorders>
                    <w:top w:val="nil"/>
                    <w:left w:val="nil"/>
                    <w:bottom w:val="single" w:sz="4" w:space="0" w:color="auto"/>
                    <w:right w:val="single" w:sz="4" w:space="0" w:color="auto"/>
                  </w:tcBorders>
                  <w:vAlign w:val="center"/>
                </w:tcPr>
                <w:p w14:paraId="41BB7F79" w14:textId="6A9747A7" w:rsidR="00372235" w:rsidRDefault="00077EA5" w:rsidP="00A43907">
                  <w:pPr>
                    <w:widowControl/>
                    <w:jc w:val="center"/>
                    <w:rPr>
                      <w:color w:val="000000"/>
                      <w:szCs w:val="21"/>
                    </w:rPr>
                  </w:pPr>
                  <w:r>
                    <w:rPr>
                      <w:rFonts w:hint="eastAsia"/>
                      <w:color w:val="000000"/>
                      <w:szCs w:val="21"/>
                    </w:rPr>
                    <w:t>土石方</w:t>
                  </w:r>
                </w:p>
              </w:tc>
              <w:tc>
                <w:tcPr>
                  <w:tcW w:w="851" w:type="dxa"/>
                  <w:tcBorders>
                    <w:top w:val="nil"/>
                    <w:left w:val="nil"/>
                    <w:bottom w:val="single" w:sz="4" w:space="0" w:color="auto"/>
                    <w:right w:val="single" w:sz="4" w:space="0" w:color="auto"/>
                  </w:tcBorders>
                  <w:vAlign w:val="center"/>
                </w:tcPr>
                <w:p w14:paraId="51160DA3" w14:textId="77777777" w:rsidR="00372235" w:rsidRDefault="00372235" w:rsidP="00A43907">
                  <w:pPr>
                    <w:widowControl/>
                    <w:jc w:val="center"/>
                    <w:rPr>
                      <w:color w:val="000000"/>
                      <w:szCs w:val="21"/>
                    </w:rPr>
                  </w:pPr>
                  <w:r>
                    <w:rPr>
                      <w:color w:val="000000"/>
                      <w:szCs w:val="21"/>
                    </w:rPr>
                    <w:t>m</w:t>
                  </w:r>
                  <w:r>
                    <w:rPr>
                      <w:color w:val="000000"/>
                      <w:szCs w:val="21"/>
                      <w:vertAlign w:val="superscript"/>
                    </w:rPr>
                    <w:t>3</w:t>
                  </w:r>
                </w:p>
              </w:tc>
              <w:tc>
                <w:tcPr>
                  <w:tcW w:w="1134" w:type="dxa"/>
                  <w:tcBorders>
                    <w:top w:val="nil"/>
                    <w:left w:val="nil"/>
                    <w:bottom w:val="single" w:sz="4" w:space="0" w:color="auto"/>
                    <w:right w:val="single" w:sz="4" w:space="0" w:color="auto"/>
                  </w:tcBorders>
                  <w:vAlign w:val="center"/>
                </w:tcPr>
                <w:p w14:paraId="56160765" w14:textId="77777777" w:rsidR="00372235" w:rsidRDefault="00372235" w:rsidP="00A43907">
                  <w:pPr>
                    <w:pStyle w:val="Default"/>
                    <w:spacing w:line="360" w:lineRule="auto"/>
                    <w:jc w:val="center"/>
                    <w:textAlignment w:val="baseline"/>
                    <w:rPr>
                      <w:rFonts w:ascii="Times New Roman" w:hAnsi="Times New Roman" w:cs="Times New Roman"/>
                      <w:sz w:val="21"/>
                      <w:szCs w:val="21"/>
                    </w:rPr>
                  </w:pPr>
                  <w:r>
                    <w:rPr>
                      <w:rFonts w:ascii="Times New Roman" w:hAnsi="Times New Roman" w:cs="Times New Roman"/>
                      <w:sz w:val="21"/>
                      <w:szCs w:val="21"/>
                    </w:rPr>
                    <w:t>75200</w:t>
                  </w:r>
                </w:p>
              </w:tc>
              <w:tc>
                <w:tcPr>
                  <w:tcW w:w="3111" w:type="dxa"/>
                  <w:tcBorders>
                    <w:top w:val="nil"/>
                    <w:left w:val="nil"/>
                    <w:bottom w:val="single" w:sz="4" w:space="0" w:color="auto"/>
                    <w:right w:val="single" w:sz="4" w:space="0" w:color="auto"/>
                  </w:tcBorders>
                  <w:vAlign w:val="center"/>
                </w:tcPr>
                <w:p w14:paraId="26269E16" w14:textId="5D0A171F" w:rsidR="00372235" w:rsidRDefault="00077EA5" w:rsidP="00077EA5">
                  <w:pPr>
                    <w:jc w:val="center"/>
                    <w:rPr>
                      <w:szCs w:val="21"/>
                    </w:rPr>
                  </w:pPr>
                  <w:r>
                    <w:rPr>
                      <w:rFonts w:hint="eastAsia"/>
                      <w:color w:val="000000"/>
                      <w:szCs w:val="21"/>
                    </w:rPr>
                    <w:t>挖出的土石方在施工作业带堆放，管道铺设完毕后</w:t>
                  </w:r>
                  <w:r w:rsidRPr="00077EA5">
                    <w:rPr>
                      <w:color w:val="000000"/>
                      <w:szCs w:val="21"/>
                    </w:rPr>
                    <w:t>回填原土石方</w:t>
                  </w:r>
                  <w:r w:rsidR="006337AA">
                    <w:rPr>
                      <w:rFonts w:hint="eastAsia"/>
                      <w:color w:val="000000"/>
                      <w:szCs w:val="21"/>
                    </w:rPr>
                    <w:t>，多余土方用于站场平整，不设置弃土场。</w:t>
                  </w:r>
                </w:p>
              </w:tc>
            </w:tr>
            <w:tr w:rsidR="00372235" w14:paraId="2C5A956B"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2B66DFBF" w14:textId="77777777" w:rsidR="00372235" w:rsidRDefault="00372235" w:rsidP="00A43907">
                  <w:pPr>
                    <w:jc w:val="center"/>
                    <w:rPr>
                      <w:color w:val="000000"/>
                      <w:szCs w:val="21"/>
                    </w:rPr>
                  </w:pPr>
                  <w:r>
                    <w:rPr>
                      <w:color w:val="000000"/>
                      <w:szCs w:val="21"/>
                    </w:rPr>
                    <w:t>6</w:t>
                  </w:r>
                </w:p>
              </w:tc>
              <w:tc>
                <w:tcPr>
                  <w:tcW w:w="3251" w:type="dxa"/>
                  <w:tcBorders>
                    <w:top w:val="nil"/>
                    <w:left w:val="nil"/>
                    <w:bottom w:val="single" w:sz="4" w:space="0" w:color="auto"/>
                    <w:right w:val="single" w:sz="4" w:space="0" w:color="auto"/>
                  </w:tcBorders>
                  <w:vAlign w:val="center"/>
                </w:tcPr>
                <w:p w14:paraId="24A26E4B" w14:textId="77777777" w:rsidR="00372235" w:rsidRDefault="00372235" w:rsidP="00A43907">
                  <w:pPr>
                    <w:widowControl/>
                    <w:jc w:val="center"/>
                    <w:rPr>
                      <w:color w:val="000000"/>
                      <w:szCs w:val="21"/>
                    </w:rPr>
                  </w:pPr>
                  <w:r>
                    <w:rPr>
                      <w:color w:val="000000"/>
                      <w:szCs w:val="21"/>
                    </w:rPr>
                    <w:t>防尘网</w:t>
                  </w:r>
                </w:p>
              </w:tc>
              <w:tc>
                <w:tcPr>
                  <w:tcW w:w="851" w:type="dxa"/>
                  <w:tcBorders>
                    <w:top w:val="nil"/>
                    <w:left w:val="nil"/>
                    <w:bottom w:val="single" w:sz="4" w:space="0" w:color="auto"/>
                    <w:right w:val="single" w:sz="4" w:space="0" w:color="auto"/>
                  </w:tcBorders>
                  <w:vAlign w:val="center"/>
                </w:tcPr>
                <w:p w14:paraId="066DE6CD" w14:textId="77777777" w:rsidR="00372235" w:rsidRDefault="00372235" w:rsidP="00A43907">
                  <w:pPr>
                    <w:widowControl/>
                    <w:jc w:val="center"/>
                    <w:rPr>
                      <w:color w:val="000000"/>
                      <w:szCs w:val="21"/>
                    </w:rPr>
                  </w:pPr>
                  <w:r>
                    <w:rPr>
                      <w:color w:val="000000"/>
                      <w:szCs w:val="21"/>
                    </w:rPr>
                    <w:t>m</w:t>
                  </w:r>
                  <w:r>
                    <w:rPr>
                      <w:color w:val="000000"/>
                      <w:szCs w:val="21"/>
                      <w:vertAlign w:val="superscript"/>
                    </w:rPr>
                    <w:t>2</w:t>
                  </w:r>
                </w:p>
              </w:tc>
              <w:tc>
                <w:tcPr>
                  <w:tcW w:w="1134" w:type="dxa"/>
                  <w:tcBorders>
                    <w:top w:val="nil"/>
                    <w:left w:val="nil"/>
                    <w:bottom w:val="single" w:sz="4" w:space="0" w:color="auto"/>
                    <w:right w:val="single" w:sz="4" w:space="0" w:color="auto"/>
                  </w:tcBorders>
                  <w:vAlign w:val="center"/>
                </w:tcPr>
                <w:p w14:paraId="413BF8C0" w14:textId="77777777" w:rsidR="00372235" w:rsidRDefault="00372235" w:rsidP="00A43907">
                  <w:pPr>
                    <w:pStyle w:val="Default"/>
                    <w:jc w:val="center"/>
                    <w:rPr>
                      <w:rFonts w:ascii="Times New Roman" w:hAnsi="Times New Roman" w:cs="Times New Roman"/>
                      <w:sz w:val="21"/>
                      <w:szCs w:val="21"/>
                    </w:rPr>
                  </w:pPr>
                  <w:r>
                    <w:rPr>
                      <w:rFonts w:ascii="Times New Roman" w:hAnsi="Times New Roman" w:cs="Times New Roman"/>
                      <w:sz w:val="21"/>
                      <w:szCs w:val="21"/>
                    </w:rPr>
                    <w:t>21000</w:t>
                  </w:r>
                </w:p>
              </w:tc>
              <w:tc>
                <w:tcPr>
                  <w:tcW w:w="3111" w:type="dxa"/>
                  <w:tcBorders>
                    <w:top w:val="nil"/>
                    <w:left w:val="nil"/>
                    <w:bottom w:val="single" w:sz="4" w:space="0" w:color="auto"/>
                    <w:right w:val="single" w:sz="4" w:space="0" w:color="auto"/>
                  </w:tcBorders>
                  <w:vAlign w:val="center"/>
                </w:tcPr>
                <w:p w14:paraId="34C2B305" w14:textId="77777777" w:rsidR="00372235" w:rsidRDefault="00372235" w:rsidP="00A43907">
                  <w:pPr>
                    <w:pStyle w:val="Default"/>
                    <w:jc w:val="center"/>
                    <w:rPr>
                      <w:rFonts w:ascii="Times New Roman" w:hAnsi="Times New Roman" w:cs="Times New Roman"/>
                      <w:sz w:val="21"/>
                      <w:szCs w:val="21"/>
                    </w:rPr>
                  </w:pPr>
                  <w:r>
                    <w:rPr>
                      <w:rFonts w:ascii="Times New Roman" w:hAnsi="Times New Roman" w:cs="Times New Roman"/>
                      <w:sz w:val="21"/>
                      <w:szCs w:val="21"/>
                    </w:rPr>
                    <w:t>7m</w:t>
                  </w:r>
                  <w:r>
                    <w:rPr>
                      <w:rFonts w:ascii="Times New Roman" w:hAnsi="Times New Roman" w:cs="Times New Roman"/>
                      <w:sz w:val="21"/>
                      <w:szCs w:val="21"/>
                    </w:rPr>
                    <w:t>宽</w:t>
                  </w:r>
                  <w:r>
                    <w:rPr>
                      <w:rFonts w:ascii="Times New Roman" w:hAnsi="Times New Roman" w:cs="Times New Roman"/>
                      <w:sz w:val="21"/>
                      <w:szCs w:val="21"/>
                    </w:rPr>
                    <w:t>x3km</w:t>
                  </w:r>
                </w:p>
              </w:tc>
            </w:tr>
            <w:tr w:rsidR="00372235" w14:paraId="5C54A17B"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2A22F21B" w14:textId="77777777" w:rsidR="00372235" w:rsidRDefault="00372235" w:rsidP="00A43907">
                  <w:pPr>
                    <w:jc w:val="center"/>
                    <w:rPr>
                      <w:color w:val="000000"/>
                      <w:szCs w:val="21"/>
                    </w:rPr>
                  </w:pPr>
                  <w:r>
                    <w:rPr>
                      <w:color w:val="000000"/>
                      <w:szCs w:val="21"/>
                    </w:rPr>
                    <w:t>7</w:t>
                  </w:r>
                </w:p>
              </w:tc>
              <w:tc>
                <w:tcPr>
                  <w:tcW w:w="3251" w:type="dxa"/>
                  <w:tcBorders>
                    <w:top w:val="nil"/>
                    <w:left w:val="nil"/>
                    <w:bottom w:val="single" w:sz="4" w:space="0" w:color="auto"/>
                    <w:right w:val="single" w:sz="4" w:space="0" w:color="auto"/>
                  </w:tcBorders>
                  <w:vAlign w:val="center"/>
                </w:tcPr>
                <w:p w14:paraId="19AEAD2F" w14:textId="77777777" w:rsidR="00372235" w:rsidRDefault="00372235" w:rsidP="00A43907">
                  <w:pPr>
                    <w:widowControl/>
                    <w:jc w:val="center"/>
                    <w:rPr>
                      <w:color w:val="000000"/>
                      <w:szCs w:val="21"/>
                    </w:rPr>
                  </w:pPr>
                  <w:r>
                    <w:rPr>
                      <w:color w:val="000000"/>
                      <w:szCs w:val="21"/>
                    </w:rPr>
                    <w:t>彩钢板</w:t>
                  </w:r>
                  <w:r>
                    <w:rPr>
                      <w:color w:val="000000"/>
                      <w:szCs w:val="21"/>
                    </w:rPr>
                    <w:cr/>
                  </w:r>
                  <w:r>
                    <w:rPr>
                      <w:color w:val="000000"/>
                      <w:szCs w:val="21"/>
                    </w:rPr>
                    <w:t>挡</w:t>
                  </w:r>
                </w:p>
              </w:tc>
              <w:tc>
                <w:tcPr>
                  <w:tcW w:w="851" w:type="dxa"/>
                  <w:tcBorders>
                    <w:top w:val="nil"/>
                    <w:left w:val="nil"/>
                    <w:bottom w:val="single" w:sz="4" w:space="0" w:color="auto"/>
                    <w:right w:val="single" w:sz="4" w:space="0" w:color="auto"/>
                  </w:tcBorders>
                  <w:vAlign w:val="center"/>
                </w:tcPr>
                <w:p w14:paraId="5D36A077" w14:textId="77777777" w:rsidR="00372235" w:rsidRDefault="00372235" w:rsidP="00A43907">
                  <w:pPr>
                    <w:widowControl/>
                    <w:jc w:val="center"/>
                    <w:rPr>
                      <w:color w:val="000000"/>
                      <w:szCs w:val="21"/>
                    </w:rPr>
                  </w:pPr>
                  <w:r>
                    <w:rPr>
                      <w:color w:val="000000"/>
                      <w:szCs w:val="21"/>
                    </w:rPr>
                    <w:t>块</w:t>
                  </w:r>
                </w:p>
              </w:tc>
              <w:tc>
                <w:tcPr>
                  <w:tcW w:w="1134" w:type="dxa"/>
                  <w:tcBorders>
                    <w:top w:val="nil"/>
                    <w:left w:val="nil"/>
                    <w:bottom w:val="single" w:sz="4" w:space="0" w:color="auto"/>
                    <w:right w:val="single" w:sz="4" w:space="0" w:color="auto"/>
                  </w:tcBorders>
                  <w:vAlign w:val="center"/>
                </w:tcPr>
                <w:p w14:paraId="13B6DE82" w14:textId="77777777" w:rsidR="00372235" w:rsidRDefault="00372235" w:rsidP="00A43907">
                  <w:pPr>
                    <w:pStyle w:val="Default"/>
                    <w:jc w:val="center"/>
                    <w:rPr>
                      <w:rFonts w:ascii="Times New Roman" w:hAnsi="Times New Roman" w:cs="Times New Roman"/>
                      <w:sz w:val="21"/>
                      <w:szCs w:val="21"/>
                    </w:rPr>
                  </w:pPr>
                  <w:r>
                    <w:rPr>
                      <w:rFonts w:ascii="Times New Roman" w:hAnsi="Times New Roman" w:cs="Times New Roman"/>
                      <w:sz w:val="21"/>
                      <w:szCs w:val="21"/>
                    </w:rPr>
                    <w:t>2000</w:t>
                  </w:r>
                </w:p>
              </w:tc>
              <w:tc>
                <w:tcPr>
                  <w:tcW w:w="3111" w:type="dxa"/>
                  <w:tcBorders>
                    <w:top w:val="nil"/>
                    <w:left w:val="nil"/>
                    <w:bottom w:val="single" w:sz="4" w:space="0" w:color="auto"/>
                    <w:right w:val="single" w:sz="4" w:space="0" w:color="auto"/>
                  </w:tcBorders>
                  <w:vAlign w:val="center"/>
                </w:tcPr>
                <w:p w14:paraId="6982DC91" w14:textId="77777777" w:rsidR="00372235" w:rsidRDefault="00372235" w:rsidP="00A43907">
                  <w:pPr>
                    <w:pStyle w:val="Default"/>
                    <w:jc w:val="center"/>
                    <w:rPr>
                      <w:rFonts w:ascii="Times New Roman" w:hAnsi="Times New Roman" w:cs="Times New Roman"/>
                      <w:sz w:val="21"/>
                      <w:szCs w:val="21"/>
                    </w:rPr>
                  </w:pPr>
                  <w:r>
                    <w:rPr>
                      <w:rFonts w:ascii="Times New Roman" w:hAnsi="Times New Roman" w:cs="Times New Roman"/>
                      <w:sz w:val="21"/>
                      <w:szCs w:val="21"/>
                    </w:rPr>
                    <w:t>H1900mm*L900mm</w:t>
                  </w:r>
                </w:p>
              </w:tc>
            </w:tr>
            <w:tr w:rsidR="00372235" w14:paraId="1153C389"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711562D4" w14:textId="77777777" w:rsidR="00372235" w:rsidRDefault="00372235" w:rsidP="00A43907">
                  <w:pPr>
                    <w:jc w:val="center"/>
                    <w:rPr>
                      <w:b/>
                      <w:bCs/>
                      <w:color w:val="000000"/>
                      <w:szCs w:val="21"/>
                    </w:rPr>
                  </w:pPr>
                  <w:r>
                    <w:rPr>
                      <w:b/>
                      <w:bCs/>
                      <w:color w:val="000000"/>
                      <w:szCs w:val="21"/>
                    </w:rPr>
                    <w:t>十</w:t>
                  </w:r>
                </w:p>
              </w:tc>
              <w:tc>
                <w:tcPr>
                  <w:tcW w:w="3251" w:type="dxa"/>
                  <w:tcBorders>
                    <w:top w:val="nil"/>
                    <w:left w:val="nil"/>
                    <w:bottom w:val="single" w:sz="4" w:space="0" w:color="auto"/>
                    <w:right w:val="single" w:sz="4" w:space="0" w:color="auto"/>
                  </w:tcBorders>
                  <w:vAlign w:val="center"/>
                </w:tcPr>
                <w:p w14:paraId="5C7D52DA" w14:textId="77777777" w:rsidR="00372235" w:rsidRDefault="00372235" w:rsidP="00A43907">
                  <w:pPr>
                    <w:jc w:val="center"/>
                    <w:rPr>
                      <w:b/>
                      <w:bCs/>
                      <w:color w:val="000000"/>
                      <w:szCs w:val="21"/>
                    </w:rPr>
                  </w:pPr>
                  <w:r>
                    <w:rPr>
                      <w:b/>
                      <w:bCs/>
                      <w:color w:val="000000"/>
                      <w:szCs w:val="21"/>
                    </w:rPr>
                    <w:t>通信工程</w:t>
                  </w:r>
                </w:p>
              </w:tc>
              <w:tc>
                <w:tcPr>
                  <w:tcW w:w="851" w:type="dxa"/>
                  <w:tcBorders>
                    <w:top w:val="nil"/>
                    <w:left w:val="nil"/>
                    <w:bottom w:val="single" w:sz="4" w:space="0" w:color="auto"/>
                    <w:right w:val="single" w:sz="4" w:space="0" w:color="auto"/>
                  </w:tcBorders>
                  <w:vAlign w:val="center"/>
                </w:tcPr>
                <w:p w14:paraId="4EE06E5B" w14:textId="77777777" w:rsidR="00372235" w:rsidRDefault="00372235" w:rsidP="00A43907">
                  <w:pPr>
                    <w:jc w:val="center"/>
                    <w:rPr>
                      <w:color w:val="000000"/>
                      <w:szCs w:val="21"/>
                    </w:rPr>
                  </w:pPr>
                  <w:r>
                    <w:rPr>
                      <w:color w:val="000000"/>
                      <w:szCs w:val="21"/>
                    </w:rPr>
                    <w:t xml:space="preserve">　</w:t>
                  </w:r>
                </w:p>
              </w:tc>
              <w:tc>
                <w:tcPr>
                  <w:tcW w:w="1134" w:type="dxa"/>
                  <w:tcBorders>
                    <w:top w:val="nil"/>
                    <w:left w:val="nil"/>
                    <w:bottom w:val="single" w:sz="4" w:space="0" w:color="auto"/>
                    <w:right w:val="single" w:sz="4" w:space="0" w:color="auto"/>
                  </w:tcBorders>
                  <w:vAlign w:val="center"/>
                </w:tcPr>
                <w:p w14:paraId="12F667E3" w14:textId="77777777" w:rsidR="00372235" w:rsidRDefault="00372235" w:rsidP="00A43907">
                  <w:pPr>
                    <w:jc w:val="center"/>
                    <w:rPr>
                      <w:color w:val="000000"/>
                      <w:szCs w:val="21"/>
                    </w:rPr>
                  </w:pPr>
                  <w:r>
                    <w:rPr>
                      <w:color w:val="000000"/>
                      <w:szCs w:val="21"/>
                    </w:rPr>
                    <w:t xml:space="preserve">　</w:t>
                  </w:r>
                </w:p>
              </w:tc>
              <w:tc>
                <w:tcPr>
                  <w:tcW w:w="3111" w:type="dxa"/>
                  <w:tcBorders>
                    <w:top w:val="nil"/>
                    <w:left w:val="nil"/>
                    <w:bottom w:val="single" w:sz="4" w:space="0" w:color="auto"/>
                    <w:right w:val="single" w:sz="4" w:space="0" w:color="auto"/>
                  </w:tcBorders>
                  <w:vAlign w:val="center"/>
                </w:tcPr>
                <w:p w14:paraId="11FC263E" w14:textId="77777777" w:rsidR="00372235" w:rsidRDefault="00372235" w:rsidP="00A43907">
                  <w:pPr>
                    <w:jc w:val="center"/>
                    <w:rPr>
                      <w:color w:val="000000"/>
                      <w:szCs w:val="21"/>
                    </w:rPr>
                  </w:pPr>
                  <w:r>
                    <w:rPr>
                      <w:color w:val="000000"/>
                      <w:szCs w:val="21"/>
                    </w:rPr>
                    <w:t xml:space="preserve">　</w:t>
                  </w:r>
                </w:p>
              </w:tc>
            </w:tr>
            <w:tr w:rsidR="00372235" w14:paraId="1A9922CB"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55811C49" w14:textId="77777777" w:rsidR="00372235" w:rsidRDefault="00372235" w:rsidP="00A43907">
                  <w:pPr>
                    <w:jc w:val="center"/>
                    <w:rPr>
                      <w:color w:val="000000"/>
                      <w:szCs w:val="21"/>
                    </w:rPr>
                  </w:pPr>
                  <w:r>
                    <w:rPr>
                      <w:color w:val="000000"/>
                      <w:szCs w:val="21"/>
                    </w:rPr>
                    <w:t>1</w:t>
                  </w:r>
                </w:p>
              </w:tc>
              <w:tc>
                <w:tcPr>
                  <w:tcW w:w="3251" w:type="dxa"/>
                  <w:tcBorders>
                    <w:top w:val="nil"/>
                    <w:left w:val="nil"/>
                    <w:bottom w:val="single" w:sz="4" w:space="0" w:color="auto"/>
                    <w:right w:val="single" w:sz="4" w:space="0" w:color="auto"/>
                  </w:tcBorders>
                  <w:vAlign w:val="center"/>
                </w:tcPr>
                <w:p w14:paraId="5526FB3A" w14:textId="77777777" w:rsidR="00372235" w:rsidRDefault="00372235" w:rsidP="00A43907">
                  <w:pPr>
                    <w:jc w:val="center"/>
                    <w:rPr>
                      <w:color w:val="000000"/>
                      <w:szCs w:val="21"/>
                    </w:rPr>
                  </w:pPr>
                  <w:r>
                    <w:rPr>
                      <w:color w:val="000000"/>
                      <w:szCs w:val="21"/>
                    </w:rPr>
                    <w:t>D75mm×6.8mm</w:t>
                  </w:r>
                  <w:r>
                    <w:rPr>
                      <w:color w:val="000000"/>
                      <w:szCs w:val="21"/>
                    </w:rPr>
                    <w:t>高密度聚乙烯管</w:t>
                  </w:r>
                </w:p>
              </w:tc>
              <w:tc>
                <w:tcPr>
                  <w:tcW w:w="851" w:type="dxa"/>
                  <w:tcBorders>
                    <w:top w:val="nil"/>
                    <w:left w:val="nil"/>
                    <w:bottom w:val="single" w:sz="4" w:space="0" w:color="auto"/>
                    <w:right w:val="single" w:sz="4" w:space="0" w:color="auto"/>
                  </w:tcBorders>
                  <w:vAlign w:val="center"/>
                </w:tcPr>
                <w:p w14:paraId="5380D0B0" w14:textId="77777777" w:rsidR="00372235" w:rsidRDefault="00372235" w:rsidP="00A43907">
                  <w:pPr>
                    <w:jc w:val="center"/>
                    <w:rPr>
                      <w:color w:val="000000"/>
                      <w:szCs w:val="21"/>
                    </w:rPr>
                  </w:pPr>
                  <w:r>
                    <w:rPr>
                      <w:color w:val="000000"/>
                      <w:szCs w:val="21"/>
                    </w:rPr>
                    <w:t>m</w:t>
                  </w:r>
                </w:p>
              </w:tc>
              <w:tc>
                <w:tcPr>
                  <w:tcW w:w="1134" w:type="dxa"/>
                  <w:tcBorders>
                    <w:top w:val="nil"/>
                    <w:left w:val="nil"/>
                    <w:bottom w:val="single" w:sz="4" w:space="0" w:color="auto"/>
                    <w:right w:val="single" w:sz="4" w:space="0" w:color="auto"/>
                  </w:tcBorders>
                  <w:vAlign w:val="center"/>
                </w:tcPr>
                <w:p w14:paraId="0FD2CA01" w14:textId="77777777" w:rsidR="00372235" w:rsidRDefault="00372235" w:rsidP="00A43907">
                  <w:pPr>
                    <w:ind w:firstLineChars="200" w:firstLine="420"/>
                    <w:rPr>
                      <w:color w:val="000000"/>
                      <w:szCs w:val="21"/>
                    </w:rPr>
                  </w:pPr>
                  <w:r>
                    <w:rPr>
                      <w:rFonts w:hint="eastAsia"/>
                      <w:color w:val="000000"/>
                      <w:szCs w:val="21"/>
                    </w:rPr>
                    <w:t>225</w:t>
                  </w:r>
                </w:p>
              </w:tc>
              <w:tc>
                <w:tcPr>
                  <w:tcW w:w="3111" w:type="dxa"/>
                  <w:vMerge w:val="restart"/>
                  <w:tcBorders>
                    <w:top w:val="nil"/>
                    <w:left w:val="nil"/>
                    <w:right w:val="single" w:sz="4" w:space="0" w:color="auto"/>
                  </w:tcBorders>
                  <w:vAlign w:val="center"/>
                </w:tcPr>
                <w:p w14:paraId="249C4894" w14:textId="77777777" w:rsidR="00372235" w:rsidRDefault="00372235" w:rsidP="00A43907">
                  <w:pPr>
                    <w:jc w:val="center"/>
                    <w:rPr>
                      <w:color w:val="000000"/>
                      <w:szCs w:val="21"/>
                    </w:rPr>
                  </w:pPr>
                  <w:r>
                    <w:rPr>
                      <w:color w:val="000000"/>
                      <w:szCs w:val="21"/>
                    </w:rPr>
                    <w:t>施工时根据现场穿越及水工情况进行调整</w:t>
                  </w:r>
                </w:p>
              </w:tc>
            </w:tr>
            <w:tr w:rsidR="00372235" w14:paraId="442143F8"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7FD89517" w14:textId="77777777" w:rsidR="00372235" w:rsidRDefault="00372235" w:rsidP="00A43907">
                  <w:pPr>
                    <w:jc w:val="center"/>
                    <w:rPr>
                      <w:color w:val="000000"/>
                      <w:szCs w:val="21"/>
                    </w:rPr>
                  </w:pPr>
                  <w:r>
                    <w:rPr>
                      <w:color w:val="000000"/>
                      <w:szCs w:val="21"/>
                    </w:rPr>
                    <w:t>2</w:t>
                  </w:r>
                </w:p>
              </w:tc>
              <w:tc>
                <w:tcPr>
                  <w:tcW w:w="3251" w:type="dxa"/>
                  <w:tcBorders>
                    <w:top w:val="nil"/>
                    <w:left w:val="nil"/>
                    <w:bottom w:val="single" w:sz="4" w:space="0" w:color="auto"/>
                    <w:right w:val="single" w:sz="4" w:space="0" w:color="auto"/>
                  </w:tcBorders>
                  <w:vAlign w:val="center"/>
                </w:tcPr>
                <w:p w14:paraId="32DCA145" w14:textId="77777777" w:rsidR="00372235" w:rsidRDefault="00372235" w:rsidP="00A43907">
                  <w:pPr>
                    <w:jc w:val="center"/>
                    <w:rPr>
                      <w:color w:val="000000"/>
                      <w:szCs w:val="21"/>
                    </w:rPr>
                  </w:pPr>
                  <w:r>
                    <w:rPr>
                      <w:color w:val="000000"/>
                      <w:szCs w:val="21"/>
                    </w:rPr>
                    <w:t>φ6.0mm</w:t>
                  </w:r>
                  <w:r>
                    <w:rPr>
                      <w:color w:val="000000"/>
                      <w:szCs w:val="21"/>
                    </w:rPr>
                    <w:t>镀锌铁线</w:t>
                  </w:r>
                </w:p>
              </w:tc>
              <w:tc>
                <w:tcPr>
                  <w:tcW w:w="851" w:type="dxa"/>
                  <w:tcBorders>
                    <w:top w:val="nil"/>
                    <w:left w:val="nil"/>
                    <w:bottom w:val="single" w:sz="4" w:space="0" w:color="auto"/>
                    <w:right w:val="single" w:sz="4" w:space="0" w:color="auto"/>
                  </w:tcBorders>
                  <w:vAlign w:val="center"/>
                </w:tcPr>
                <w:p w14:paraId="5523AEF4" w14:textId="77777777" w:rsidR="00372235" w:rsidRDefault="00372235" w:rsidP="00A43907">
                  <w:pPr>
                    <w:jc w:val="center"/>
                    <w:rPr>
                      <w:color w:val="000000"/>
                      <w:szCs w:val="21"/>
                    </w:rPr>
                  </w:pPr>
                  <w:r>
                    <w:rPr>
                      <w:color w:val="000000"/>
                      <w:szCs w:val="21"/>
                    </w:rPr>
                    <w:t>m</w:t>
                  </w:r>
                </w:p>
              </w:tc>
              <w:tc>
                <w:tcPr>
                  <w:tcW w:w="1134" w:type="dxa"/>
                  <w:tcBorders>
                    <w:top w:val="nil"/>
                    <w:left w:val="nil"/>
                    <w:bottom w:val="single" w:sz="4" w:space="0" w:color="auto"/>
                    <w:right w:val="single" w:sz="4" w:space="0" w:color="auto"/>
                  </w:tcBorders>
                  <w:vAlign w:val="center"/>
                </w:tcPr>
                <w:p w14:paraId="54FBAD24" w14:textId="77777777" w:rsidR="00372235" w:rsidRDefault="00372235" w:rsidP="00A43907">
                  <w:pPr>
                    <w:jc w:val="center"/>
                    <w:rPr>
                      <w:color w:val="000000"/>
                      <w:szCs w:val="21"/>
                    </w:rPr>
                  </w:pPr>
                  <w:r>
                    <w:rPr>
                      <w:color w:val="000000"/>
                      <w:szCs w:val="21"/>
                    </w:rPr>
                    <w:t>360</w:t>
                  </w:r>
                  <w:r>
                    <w:rPr>
                      <w:color w:val="000000"/>
                      <w:szCs w:val="21"/>
                    </w:rPr>
                    <w:t xml:space="preserve">　</w:t>
                  </w:r>
                </w:p>
              </w:tc>
              <w:tc>
                <w:tcPr>
                  <w:tcW w:w="3111" w:type="dxa"/>
                  <w:vMerge/>
                  <w:tcBorders>
                    <w:left w:val="nil"/>
                    <w:right w:val="single" w:sz="4" w:space="0" w:color="auto"/>
                  </w:tcBorders>
                  <w:vAlign w:val="center"/>
                </w:tcPr>
                <w:p w14:paraId="562E2A80" w14:textId="77777777" w:rsidR="00372235" w:rsidRDefault="00372235" w:rsidP="00A43907">
                  <w:pPr>
                    <w:jc w:val="center"/>
                    <w:rPr>
                      <w:color w:val="000000"/>
                      <w:szCs w:val="21"/>
                    </w:rPr>
                  </w:pPr>
                </w:p>
              </w:tc>
            </w:tr>
            <w:tr w:rsidR="00372235" w14:paraId="6312775F" w14:textId="77777777" w:rsidTr="00077EA5">
              <w:trPr>
                <w:trHeight w:val="270"/>
                <w:jc w:val="center"/>
              </w:trPr>
              <w:tc>
                <w:tcPr>
                  <w:tcW w:w="713" w:type="dxa"/>
                  <w:tcBorders>
                    <w:top w:val="nil"/>
                    <w:left w:val="single" w:sz="4" w:space="0" w:color="auto"/>
                    <w:bottom w:val="single" w:sz="4" w:space="0" w:color="auto"/>
                    <w:right w:val="single" w:sz="4" w:space="0" w:color="auto"/>
                  </w:tcBorders>
                  <w:vAlign w:val="center"/>
                </w:tcPr>
                <w:p w14:paraId="4B396845" w14:textId="77777777" w:rsidR="00372235" w:rsidRDefault="00372235" w:rsidP="00A43907">
                  <w:pPr>
                    <w:jc w:val="center"/>
                    <w:rPr>
                      <w:color w:val="000000"/>
                      <w:szCs w:val="21"/>
                    </w:rPr>
                  </w:pPr>
                  <w:r>
                    <w:rPr>
                      <w:color w:val="000000"/>
                      <w:szCs w:val="21"/>
                    </w:rPr>
                    <w:t>3</w:t>
                  </w:r>
                </w:p>
              </w:tc>
              <w:tc>
                <w:tcPr>
                  <w:tcW w:w="3251" w:type="dxa"/>
                  <w:tcBorders>
                    <w:top w:val="nil"/>
                    <w:left w:val="nil"/>
                    <w:bottom w:val="single" w:sz="4" w:space="0" w:color="auto"/>
                    <w:right w:val="single" w:sz="4" w:space="0" w:color="auto"/>
                  </w:tcBorders>
                  <w:vAlign w:val="center"/>
                </w:tcPr>
                <w:p w14:paraId="7461FD79" w14:textId="77777777" w:rsidR="00372235" w:rsidRDefault="00372235" w:rsidP="00A43907">
                  <w:pPr>
                    <w:jc w:val="center"/>
                    <w:rPr>
                      <w:color w:val="000000"/>
                      <w:szCs w:val="21"/>
                    </w:rPr>
                  </w:pPr>
                  <w:r>
                    <w:rPr>
                      <w:color w:val="000000"/>
                      <w:szCs w:val="21"/>
                    </w:rPr>
                    <w:t>D114×5.5 20#</w:t>
                  </w:r>
                  <w:r>
                    <w:rPr>
                      <w:color w:val="000000"/>
                      <w:szCs w:val="21"/>
                    </w:rPr>
                    <w:t>钢镀锌钢管</w:t>
                  </w:r>
                  <w:r>
                    <w:rPr>
                      <w:color w:val="000000"/>
                      <w:szCs w:val="21"/>
                    </w:rPr>
                    <w:t xml:space="preserve"> </w:t>
                  </w:r>
                </w:p>
              </w:tc>
              <w:tc>
                <w:tcPr>
                  <w:tcW w:w="851" w:type="dxa"/>
                  <w:tcBorders>
                    <w:top w:val="nil"/>
                    <w:left w:val="nil"/>
                    <w:bottom w:val="single" w:sz="4" w:space="0" w:color="auto"/>
                    <w:right w:val="single" w:sz="4" w:space="0" w:color="auto"/>
                  </w:tcBorders>
                  <w:vAlign w:val="center"/>
                </w:tcPr>
                <w:p w14:paraId="6E460610" w14:textId="77777777" w:rsidR="00372235" w:rsidRDefault="00372235" w:rsidP="00A43907">
                  <w:pPr>
                    <w:jc w:val="center"/>
                    <w:rPr>
                      <w:color w:val="000000"/>
                      <w:szCs w:val="21"/>
                    </w:rPr>
                  </w:pPr>
                  <w:r>
                    <w:rPr>
                      <w:color w:val="000000"/>
                      <w:szCs w:val="21"/>
                    </w:rPr>
                    <w:t>m</w:t>
                  </w:r>
                </w:p>
              </w:tc>
              <w:tc>
                <w:tcPr>
                  <w:tcW w:w="1134" w:type="dxa"/>
                  <w:tcBorders>
                    <w:top w:val="nil"/>
                    <w:left w:val="nil"/>
                    <w:bottom w:val="single" w:sz="4" w:space="0" w:color="auto"/>
                    <w:right w:val="single" w:sz="4" w:space="0" w:color="auto"/>
                  </w:tcBorders>
                  <w:vAlign w:val="center"/>
                </w:tcPr>
                <w:p w14:paraId="0F637E70" w14:textId="77777777" w:rsidR="00372235" w:rsidRDefault="00372235" w:rsidP="00A43907">
                  <w:pPr>
                    <w:jc w:val="center"/>
                    <w:rPr>
                      <w:color w:val="000000"/>
                      <w:szCs w:val="21"/>
                    </w:rPr>
                  </w:pPr>
                  <w:r>
                    <w:rPr>
                      <w:color w:val="000000"/>
                      <w:szCs w:val="21"/>
                    </w:rPr>
                    <w:t>360</w:t>
                  </w:r>
                </w:p>
              </w:tc>
              <w:tc>
                <w:tcPr>
                  <w:tcW w:w="3111" w:type="dxa"/>
                  <w:vMerge/>
                  <w:tcBorders>
                    <w:left w:val="nil"/>
                    <w:bottom w:val="single" w:sz="4" w:space="0" w:color="auto"/>
                    <w:right w:val="single" w:sz="4" w:space="0" w:color="auto"/>
                  </w:tcBorders>
                  <w:vAlign w:val="center"/>
                </w:tcPr>
                <w:p w14:paraId="76F65471" w14:textId="77777777" w:rsidR="00372235" w:rsidRDefault="00372235" w:rsidP="00A43907">
                  <w:pPr>
                    <w:jc w:val="center"/>
                    <w:rPr>
                      <w:color w:val="000000"/>
                      <w:szCs w:val="21"/>
                    </w:rPr>
                  </w:pPr>
                </w:p>
              </w:tc>
            </w:tr>
          </w:tbl>
          <w:p w14:paraId="19DA7B50" w14:textId="1C21D98F" w:rsidR="007A39EF" w:rsidRPr="009A01AA" w:rsidRDefault="007A39EF" w:rsidP="00B91322">
            <w:pPr>
              <w:spacing w:line="360" w:lineRule="auto"/>
              <w:ind w:firstLineChars="200" w:firstLine="482"/>
              <w:rPr>
                <w:b/>
                <w:sz w:val="24"/>
              </w:rPr>
            </w:pPr>
            <w:r w:rsidRPr="009A01AA">
              <w:rPr>
                <w:rFonts w:hint="eastAsia"/>
                <w:b/>
                <w:sz w:val="24"/>
              </w:rPr>
              <w:t>5</w:t>
            </w:r>
            <w:r w:rsidRPr="009A01AA">
              <w:rPr>
                <w:rFonts w:hint="eastAsia"/>
                <w:b/>
                <w:sz w:val="24"/>
              </w:rPr>
              <w:t>、主要</w:t>
            </w:r>
            <w:r w:rsidR="009A01AA" w:rsidRPr="009A01AA">
              <w:rPr>
                <w:rFonts w:hint="eastAsia"/>
                <w:b/>
                <w:sz w:val="24"/>
              </w:rPr>
              <w:t>技术经济指标</w:t>
            </w:r>
          </w:p>
          <w:p w14:paraId="59A41658" w14:textId="2FF9A655" w:rsidR="009A01AA" w:rsidRPr="009A01AA" w:rsidRDefault="009A01AA" w:rsidP="009A01AA">
            <w:pPr>
              <w:spacing w:line="360" w:lineRule="auto"/>
              <w:ind w:firstLineChars="200" w:firstLine="480"/>
              <w:rPr>
                <w:sz w:val="24"/>
              </w:rPr>
            </w:pPr>
            <w:r w:rsidRPr="009A01AA">
              <w:rPr>
                <w:rFonts w:hint="eastAsia"/>
                <w:sz w:val="24"/>
              </w:rPr>
              <w:t>本项目技术经济指标见表</w:t>
            </w:r>
            <w:r w:rsidRPr="009A01AA">
              <w:rPr>
                <w:rFonts w:hint="eastAsia"/>
                <w:sz w:val="24"/>
              </w:rPr>
              <w:t>1-3</w:t>
            </w:r>
            <w:r w:rsidRPr="009A01AA">
              <w:rPr>
                <w:rFonts w:hint="eastAsia"/>
                <w:sz w:val="24"/>
              </w:rPr>
              <w:t>。</w:t>
            </w:r>
          </w:p>
          <w:p w14:paraId="06FA0E2E" w14:textId="05B8FDD6" w:rsidR="009A01AA" w:rsidRPr="009A01AA" w:rsidRDefault="009A01AA" w:rsidP="009A01AA">
            <w:pPr>
              <w:ind w:firstLineChars="200" w:firstLine="482"/>
              <w:jc w:val="center"/>
              <w:rPr>
                <w:b/>
                <w:sz w:val="24"/>
              </w:rPr>
            </w:pPr>
            <w:r w:rsidRPr="009A01AA">
              <w:rPr>
                <w:rFonts w:hint="eastAsia"/>
                <w:b/>
                <w:sz w:val="24"/>
              </w:rPr>
              <w:t>表</w:t>
            </w:r>
            <w:r w:rsidRPr="009A01AA">
              <w:rPr>
                <w:rFonts w:hint="eastAsia"/>
                <w:b/>
                <w:sz w:val="24"/>
              </w:rPr>
              <w:t xml:space="preserve">1-3  </w:t>
            </w:r>
            <w:r w:rsidRPr="009A01AA">
              <w:rPr>
                <w:rFonts w:hint="eastAsia"/>
                <w:b/>
                <w:sz w:val="24"/>
              </w:rPr>
              <w:t>本项目技术经济指标一览表</w:t>
            </w:r>
          </w:p>
          <w:tbl>
            <w:tblPr>
              <w:tblStyle w:val="af9"/>
              <w:tblW w:w="0" w:type="auto"/>
              <w:tblLayout w:type="fixed"/>
              <w:tblLook w:val="04A0" w:firstRow="1" w:lastRow="0" w:firstColumn="1" w:lastColumn="0" w:noHBand="0" w:noVBand="1"/>
            </w:tblPr>
            <w:tblGrid>
              <w:gridCol w:w="1811"/>
              <w:gridCol w:w="1811"/>
              <w:gridCol w:w="1193"/>
              <w:gridCol w:w="1417"/>
              <w:gridCol w:w="2823"/>
            </w:tblGrid>
            <w:tr w:rsidR="009A01AA" w14:paraId="4433B3C6" w14:textId="77777777" w:rsidTr="006C23F8">
              <w:tc>
                <w:tcPr>
                  <w:tcW w:w="1811" w:type="dxa"/>
                  <w:shd w:val="clear" w:color="auto" w:fill="D9D9D9" w:themeFill="background1" w:themeFillShade="D9"/>
                </w:tcPr>
                <w:p w14:paraId="6751B7CD" w14:textId="1C7EA390" w:rsidR="009A01AA" w:rsidRPr="00A43907" w:rsidRDefault="009A01AA" w:rsidP="009A01AA">
                  <w:pPr>
                    <w:jc w:val="center"/>
                    <w:rPr>
                      <w:b/>
                      <w:color w:val="000000"/>
                      <w:szCs w:val="21"/>
                    </w:rPr>
                  </w:pPr>
                  <w:r w:rsidRPr="00A43907">
                    <w:rPr>
                      <w:b/>
                      <w:color w:val="000000"/>
                      <w:szCs w:val="21"/>
                    </w:rPr>
                    <w:lastRenderedPageBreak/>
                    <w:t>序号</w:t>
                  </w:r>
                </w:p>
              </w:tc>
              <w:tc>
                <w:tcPr>
                  <w:tcW w:w="1811" w:type="dxa"/>
                  <w:shd w:val="clear" w:color="auto" w:fill="D9D9D9" w:themeFill="background1" w:themeFillShade="D9"/>
                </w:tcPr>
                <w:p w14:paraId="45052164" w14:textId="415580D0" w:rsidR="009A01AA" w:rsidRPr="00A43907" w:rsidRDefault="009A01AA" w:rsidP="009A01AA">
                  <w:pPr>
                    <w:jc w:val="center"/>
                    <w:rPr>
                      <w:b/>
                      <w:color w:val="000000"/>
                      <w:szCs w:val="21"/>
                    </w:rPr>
                  </w:pPr>
                  <w:r w:rsidRPr="00A43907">
                    <w:rPr>
                      <w:b/>
                      <w:color w:val="000000"/>
                      <w:szCs w:val="21"/>
                    </w:rPr>
                    <w:t>项目</w:t>
                  </w:r>
                </w:p>
              </w:tc>
              <w:tc>
                <w:tcPr>
                  <w:tcW w:w="1193" w:type="dxa"/>
                  <w:shd w:val="clear" w:color="auto" w:fill="D9D9D9" w:themeFill="background1" w:themeFillShade="D9"/>
                </w:tcPr>
                <w:p w14:paraId="70DEE513" w14:textId="083B7991" w:rsidR="009A01AA" w:rsidRPr="00A43907" w:rsidRDefault="009A01AA" w:rsidP="009A01AA">
                  <w:pPr>
                    <w:jc w:val="center"/>
                    <w:rPr>
                      <w:b/>
                      <w:color w:val="000000"/>
                      <w:szCs w:val="21"/>
                    </w:rPr>
                  </w:pPr>
                  <w:r w:rsidRPr="00A43907">
                    <w:rPr>
                      <w:b/>
                      <w:color w:val="000000"/>
                      <w:szCs w:val="21"/>
                    </w:rPr>
                    <w:t>单位</w:t>
                  </w:r>
                </w:p>
              </w:tc>
              <w:tc>
                <w:tcPr>
                  <w:tcW w:w="1417" w:type="dxa"/>
                  <w:shd w:val="clear" w:color="auto" w:fill="D9D9D9" w:themeFill="background1" w:themeFillShade="D9"/>
                </w:tcPr>
                <w:p w14:paraId="3206EB63" w14:textId="0E3A290B" w:rsidR="009A01AA" w:rsidRPr="00A43907" w:rsidRDefault="00A43907" w:rsidP="009A01AA">
                  <w:pPr>
                    <w:jc w:val="center"/>
                    <w:rPr>
                      <w:b/>
                      <w:color w:val="000000"/>
                      <w:szCs w:val="21"/>
                    </w:rPr>
                  </w:pPr>
                  <w:r w:rsidRPr="00A43907">
                    <w:rPr>
                      <w:b/>
                      <w:color w:val="000000"/>
                      <w:szCs w:val="21"/>
                    </w:rPr>
                    <w:t>数量</w:t>
                  </w:r>
                </w:p>
              </w:tc>
              <w:tc>
                <w:tcPr>
                  <w:tcW w:w="2823" w:type="dxa"/>
                  <w:shd w:val="clear" w:color="auto" w:fill="D9D9D9" w:themeFill="background1" w:themeFillShade="D9"/>
                </w:tcPr>
                <w:p w14:paraId="4E80F494" w14:textId="684536FA" w:rsidR="009A01AA" w:rsidRPr="00A43907" w:rsidRDefault="00A43907" w:rsidP="009A01AA">
                  <w:pPr>
                    <w:jc w:val="center"/>
                    <w:rPr>
                      <w:b/>
                      <w:color w:val="000000"/>
                      <w:szCs w:val="21"/>
                    </w:rPr>
                  </w:pPr>
                  <w:r w:rsidRPr="00A43907">
                    <w:rPr>
                      <w:b/>
                      <w:color w:val="000000"/>
                      <w:szCs w:val="21"/>
                    </w:rPr>
                    <w:t>备注</w:t>
                  </w:r>
                </w:p>
              </w:tc>
            </w:tr>
            <w:tr w:rsidR="009A01AA" w14:paraId="63A98B37" w14:textId="77777777" w:rsidTr="006C23F8">
              <w:tc>
                <w:tcPr>
                  <w:tcW w:w="1811" w:type="dxa"/>
                </w:tcPr>
                <w:p w14:paraId="0E847CE3" w14:textId="26A38462" w:rsidR="009A01AA" w:rsidRPr="009A01AA" w:rsidRDefault="00A43907" w:rsidP="009A01AA">
                  <w:pPr>
                    <w:jc w:val="center"/>
                    <w:rPr>
                      <w:color w:val="000000"/>
                      <w:szCs w:val="21"/>
                    </w:rPr>
                  </w:pPr>
                  <w:r>
                    <w:rPr>
                      <w:rFonts w:hint="eastAsia"/>
                      <w:color w:val="000000"/>
                      <w:szCs w:val="21"/>
                    </w:rPr>
                    <w:t>1</w:t>
                  </w:r>
                </w:p>
              </w:tc>
              <w:tc>
                <w:tcPr>
                  <w:tcW w:w="1811" w:type="dxa"/>
                </w:tcPr>
                <w:p w14:paraId="0BB7CEA9" w14:textId="11461806" w:rsidR="009A01AA" w:rsidRPr="009A01AA" w:rsidRDefault="00A43907" w:rsidP="009A01AA">
                  <w:pPr>
                    <w:jc w:val="center"/>
                    <w:rPr>
                      <w:color w:val="000000"/>
                      <w:szCs w:val="21"/>
                    </w:rPr>
                  </w:pPr>
                  <w:r>
                    <w:rPr>
                      <w:color w:val="000000"/>
                      <w:szCs w:val="21"/>
                    </w:rPr>
                    <w:t>输气规模</w:t>
                  </w:r>
                </w:p>
              </w:tc>
              <w:tc>
                <w:tcPr>
                  <w:tcW w:w="1193" w:type="dxa"/>
                </w:tcPr>
                <w:p w14:paraId="257FD3BB" w14:textId="77777777" w:rsidR="009A01AA" w:rsidRPr="009A01AA" w:rsidRDefault="009A01AA" w:rsidP="009A01AA">
                  <w:pPr>
                    <w:jc w:val="center"/>
                    <w:rPr>
                      <w:color w:val="000000"/>
                      <w:szCs w:val="21"/>
                    </w:rPr>
                  </w:pPr>
                </w:p>
              </w:tc>
              <w:tc>
                <w:tcPr>
                  <w:tcW w:w="1417" w:type="dxa"/>
                </w:tcPr>
                <w:p w14:paraId="33EA7876" w14:textId="77777777" w:rsidR="009A01AA" w:rsidRPr="009A01AA" w:rsidRDefault="009A01AA" w:rsidP="009A01AA">
                  <w:pPr>
                    <w:jc w:val="center"/>
                    <w:rPr>
                      <w:color w:val="000000"/>
                      <w:szCs w:val="21"/>
                    </w:rPr>
                  </w:pPr>
                </w:p>
              </w:tc>
              <w:tc>
                <w:tcPr>
                  <w:tcW w:w="2823" w:type="dxa"/>
                </w:tcPr>
                <w:p w14:paraId="451C244E" w14:textId="77777777" w:rsidR="009A01AA" w:rsidRPr="009A01AA" w:rsidRDefault="009A01AA" w:rsidP="009A01AA">
                  <w:pPr>
                    <w:jc w:val="center"/>
                    <w:rPr>
                      <w:color w:val="000000"/>
                      <w:szCs w:val="21"/>
                    </w:rPr>
                  </w:pPr>
                </w:p>
              </w:tc>
            </w:tr>
            <w:tr w:rsidR="009A01AA" w14:paraId="1DC72391" w14:textId="77777777" w:rsidTr="006C23F8">
              <w:tc>
                <w:tcPr>
                  <w:tcW w:w="1811" w:type="dxa"/>
                </w:tcPr>
                <w:p w14:paraId="7A4EB6BC" w14:textId="491462BD" w:rsidR="009A01AA" w:rsidRPr="009A01AA" w:rsidRDefault="00A43907" w:rsidP="009A01AA">
                  <w:pPr>
                    <w:jc w:val="center"/>
                    <w:rPr>
                      <w:color w:val="000000"/>
                      <w:szCs w:val="21"/>
                    </w:rPr>
                  </w:pPr>
                  <w:r>
                    <w:rPr>
                      <w:rFonts w:hint="eastAsia"/>
                      <w:color w:val="000000"/>
                      <w:szCs w:val="21"/>
                    </w:rPr>
                    <w:t>1.1</w:t>
                  </w:r>
                </w:p>
              </w:tc>
              <w:tc>
                <w:tcPr>
                  <w:tcW w:w="1811" w:type="dxa"/>
                </w:tcPr>
                <w:p w14:paraId="38C550DE" w14:textId="222000DA" w:rsidR="009A01AA" w:rsidRPr="009A01AA" w:rsidRDefault="00A43907" w:rsidP="009A01AA">
                  <w:pPr>
                    <w:jc w:val="center"/>
                    <w:rPr>
                      <w:color w:val="000000"/>
                      <w:szCs w:val="21"/>
                    </w:rPr>
                  </w:pPr>
                  <w:r>
                    <w:rPr>
                      <w:color w:val="000000"/>
                      <w:szCs w:val="21"/>
                    </w:rPr>
                    <w:t>设计输气能力</w:t>
                  </w:r>
                </w:p>
              </w:tc>
              <w:tc>
                <w:tcPr>
                  <w:tcW w:w="1193" w:type="dxa"/>
                </w:tcPr>
                <w:p w14:paraId="04BC372F" w14:textId="01D46ECA" w:rsidR="009A01AA" w:rsidRPr="009A01AA" w:rsidRDefault="00A43907" w:rsidP="009A01AA">
                  <w:pPr>
                    <w:jc w:val="center"/>
                    <w:rPr>
                      <w:color w:val="000000"/>
                      <w:szCs w:val="21"/>
                    </w:rPr>
                  </w:pPr>
                  <w:r>
                    <w:rPr>
                      <w:rFonts w:hint="eastAsia"/>
                      <w:color w:val="000000"/>
                      <w:szCs w:val="21"/>
                    </w:rPr>
                    <w:t>10</w:t>
                  </w:r>
                  <w:r w:rsidRPr="00A43907">
                    <w:rPr>
                      <w:rFonts w:hint="eastAsia"/>
                      <w:color w:val="000000"/>
                      <w:szCs w:val="21"/>
                      <w:vertAlign w:val="superscript"/>
                    </w:rPr>
                    <w:t>4</w:t>
                  </w:r>
                  <w:r>
                    <w:rPr>
                      <w:rFonts w:hint="eastAsia"/>
                      <w:color w:val="000000"/>
                      <w:szCs w:val="21"/>
                    </w:rPr>
                    <w:t>m</w:t>
                  </w:r>
                  <w:r w:rsidRPr="00A43907">
                    <w:rPr>
                      <w:rFonts w:hint="eastAsia"/>
                      <w:color w:val="000000"/>
                      <w:szCs w:val="21"/>
                      <w:vertAlign w:val="superscript"/>
                    </w:rPr>
                    <w:t>3</w:t>
                  </w:r>
                  <w:r>
                    <w:rPr>
                      <w:rFonts w:hint="eastAsia"/>
                      <w:color w:val="000000"/>
                      <w:szCs w:val="21"/>
                    </w:rPr>
                    <w:t>/</w:t>
                  </w:r>
                  <w:r w:rsidR="00B01296">
                    <w:rPr>
                      <w:rFonts w:hint="eastAsia"/>
                      <w:color w:val="000000"/>
                      <w:szCs w:val="21"/>
                    </w:rPr>
                    <w:t>d</w:t>
                  </w:r>
                </w:p>
              </w:tc>
              <w:tc>
                <w:tcPr>
                  <w:tcW w:w="1417" w:type="dxa"/>
                </w:tcPr>
                <w:p w14:paraId="439DB415" w14:textId="4DAAFAB2" w:rsidR="009A01AA" w:rsidRPr="009A01AA" w:rsidRDefault="00B01296" w:rsidP="009A01AA">
                  <w:pPr>
                    <w:jc w:val="center"/>
                    <w:rPr>
                      <w:color w:val="000000"/>
                      <w:szCs w:val="21"/>
                    </w:rPr>
                  </w:pPr>
                  <w:r>
                    <w:rPr>
                      <w:rFonts w:hint="eastAsia"/>
                      <w:color w:val="000000"/>
                      <w:szCs w:val="21"/>
                    </w:rPr>
                    <w:t>45</w:t>
                  </w:r>
                </w:p>
              </w:tc>
              <w:tc>
                <w:tcPr>
                  <w:tcW w:w="2823" w:type="dxa"/>
                </w:tcPr>
                <w:p w14:paraId="14125157" w14:textId="77777777" w:rsidR="009A01AA" w:rsidRPr="009A01AA" w:rsidRDefault="009A01AA" w:rsidP="009A01AA">
                  <w:pPr>
                    <w:jc w:val="center"/>
                    <w:rPr>
                      <w:color w:val="000000"/>
                      <w:szCs w:val="21"/>
                    </w:rPr>
                  </w:pPr>
                </w:p>
              </w:tc>
            </w:tr>
            <w:tr w:rsidR="009A01AA" w14:paraId="2B52E6DC" w14:textId="77777777" w:rsidTr="006C23F8">
              <w:tc>
                <w:tcPr>
                  <w:tcW w:w="1811" w:type="dxa"/>
                </w:tcPr>
                <w:p w14:paraId="7BAC248C" w14:textId="2E1CCE38" w:rsidR="009A01AA" w:rsidRPr="009A01AA" w:rsidRDefault="00A43907" w:rsidP="009A01AA">
                  <w:pPr>
                    <w:jc w:val="center"/>
                    <w:rPr>
                      <w:color w:val="000000"/>
                      <w:szCs w:val="21"/>
                    </w:rPr>
                  </w:pPr>
                  <w:r>
                    <w:rPr>
                      <w:rFonts w:hint="eastAsia"/>
                      <w:color w:val="000000"/>
                      <w:szCs w:val="21"/>
                    </w:rPr>
                    <w:t>1.2</w:t>
                  </w:r>
                </w:p>
              </w:tc>
              <w:tc>
                <w:tcPr>
                  <w:tcW w:w="1811" w:type="dxa"/>
                </w:tcPr>
                <w:p w14:paraId="16031BE1" w14:textId="40CD821D" w:rsidR="009A01AA" w:rsidRPr="009A01AA" w:rsidRDefault="00A43907" w:rsidP="009A01AA">
                  <w:pPr>
                    <w:jc w:val="center"/>
                    <w:rPr>
                      <w:color w:val="000000"/>
                      <w:szCs w:val="21"/>
                    </w:rPr>
                  </w:pPr>
                  <w:r>
                    <w:rPr>
                      <w:color w:val="000000"/>
                      <w:szCs w:val="21"/>
                    </w:rPr>
                    <w:t>设计压力</w:t>
                  </w:r>
                </w:p>
              </w:tc>
              <w:tc>
                <w:tcPr>
                  <w:tcW w:w="1193" w:type="dxa"/>
                </w:tcPr>
                <w:p w14:paraId="1051345F" w14:textId="0580101B" w:rsidR="009A01AA" w:rsidRPr="009A01AA" w:rsidRDefault="00A43907" w:rsidP="009A01AA">
                  <w:pPr>
                    <w:jc w:val="center"/>
                    <w:rPr>
                      <w:color w:val="000000"/>
                      <w:szCs w:val="21"/>
                    </w:rPr>
                  </w:pPr>
                  <w:r>
                    <w:rPr>
                      <w:rFonts w:hint="eastAsia"/>
                      <w:color w:val="000000"/>
                      <w:szCs w:val="21"/>
                    </w:rPr>
                    <w:t>MPa</w:t>
                  </w:r>
                </w:p>
              </w:tc>
              <w:tc>
                <w:tcPr>
                  <w:tcW w:w="1417" w:type="dxa"/>
                </w:tcPr>
                <w:p w14:paraId="1652EBBE" w14:textId="33606B2A" w:rsidR="009A01AA" w:rsidRPr="009A01AA" w:rsidRDefault="00B01296" w:rsidP="009A01AA">
                  <w:pPr>
                    <w:jc w:val="center"/>
                    <w:rPr>
                      <w:color w:val="000000"/>
                      <w:szCs w:val="21"/>
                    </w:rPr>
                  </w:pPr>
                  <w:r>
                    <w:rPr>
                      <w:rFonts w:hint="eastAsia"/>
                      <w:color w:val="000000"/>
                      <w:szCs w:val="21"/>
                    </w:rPr>
                    <w:t>4</w:t>
                  </w:r>
                </w:p>
              </w:tc>
              <w:tc>
                <w:tcPr>
                  <w:tcW w:w="2823" w:type="dxa"/>
                </w:tcPr>
                <w:p w14:paraId="062A9997" w14:textId="77777777" w:rsidR="009A01AA" w:rsidRPr="009A01AA" w:rsidRDefault="009A01AA" w:rsidP="009A01AA">
                  <w:pPr>
                    <w:jc w:val="center"/>
                    <w:rPr>
                      <w:color w:val="000000"/>
                      <w:szCs w:val="21"/>
                    </w:rPr>
                  </w:pPr>
                </w:p>
              </w:tc>
            </w:tr>
            <w:tr w:rsidR="009A01AA" w14:paraId="5BFD1C73" w14:textId="77777777" w:rsidTr="006C23F8">
              <w:tc>
                <w:tcPr>
                  <w:tcW w:w="1811" w:type="dxa"/>
                </w:tcPr>
                <w:p w14:paraId="266F57D2" w14:textId="1CF68625" w:rsidR="009A01AA" w:rsidRPr="009A01AA" w:rsidRDefault="00A43907" w:rsidP="009A01AA">
                  <w:pPr>
                    <w:jc w:val="center"/>
                    <w:rPr>
                      <w:color w:val="000000"/>
                      <w:szCs w:val="21"/>
                    </w:rPr>
                  </w:pPr>
                  <w:r>
                    <w:rPr>
                      <w:rFonts w:hint="eastAsia"/>
                      <w:color w:val="000000"/>
                      <w:szCs w:val="21"/>
                    </w:rPr>
                    <w:t>2</w:t>
                  </w:r>
                </w:p>
              </w:tc>
              <w:tc>
                <w:tcPr>
                  <w:tcW w:w="1811" w:type="dxa"/>
                </w:tcPr>
                <w:p w14:paraId="1888DB39" w14:textId="388504F8" w:rsidR="009A01AA" w:rsidRPr="009A01AA" w:rsidRDefault="00A43907" w:rsidP="009A01AA">
                  <w:pPr>
                    <w:jc w:val="center"/>
                    <w:rPr>
                      <w:color w:val="000000"/>
                      <w:szCs w:val="21"/>
                    </w:rPr>
                  </w:pPr>
                  <w:r>
                    <w:rPr>
                      <w:color w:val="000000"/>
                      <w:szCs w:val="21"/>
                    </w:rPr>
                    <w:t>钢材用量</w:t>
                  </w:r>
                </w:p>
              </w:tc>
              <w:tc>
                <w:tcPr>
                  <w:tcW w:w="1193" w:type="dxa"/>
                </w:tcPr>
                <w:p w14:paraId="554EDB91" w14:textId="1291CD69" w:rsidR="009A01AA" w:rsidRPr="009A01AA" w:rsidRDefault="00A43907" w:rsidP="009A01AA">
                  <w:pPr>
                    <w:jc w:val="center"/>
                    <w:rPr>
                      <w:color w:val="000000"/>
                      <w:szCs w:val="21"/>
                    </w:rPr>
                  </w:pPr>
                  <w:r>
                    <w:rPr>
                      <w:color w:val="000000"/>
                      <w:szCs w:val="21"/>
                    </w:rPr>
                    <w:t>t</w:t>
                  </w:r>
                </w:p>
              </w:tc>
              <w:tc>
                <w:tcPr>
                  <w:tcW w:w="1417" w:type="dxa"/>
                </w:tcPr>
                <w:p w14:paraId="4D4A3CEA" w14:textId="205BF7BB" w:rsidR="009A01AA" w:rsidRPr="009A01AA" w:rsidRDefault="00301664" w:rsidP="009A01AA">
                  <w:pPr>
                    <w:jc w:val="center"/>
                    <w:rPr>
                      <w:color w:val="000000"/>
                      <w:szCs w:val="21"/>
                    </w:rPr>
                  </w:pPr>
                  <w:r>
                    <w:rPr>
                      <w:rFonts w:hint="eastAsia"/>
                      <w:color w:val="000000"/>
                      <w:szCs w:val="21"/>
                    </w:rPr>
                    <w:t>1</w:t>
                  </w:r>
                </w:p>
              </w:tc>
              <w:tc>
                <w:tcPr>
                  <w:tcW w:w="2823" w:type="dxa"/>
                </w:tcPr>
                <w:p w14:paraId="340FC4C9" w14:textId="77777777" w:rsidR="009A01AA" w:rsidRPr="009A01AA" w:rsidRDefault="009A01AA" w:rsidP="009A01AA">
                  <w:pPr>
                    <w:jc w:val="center"/>
                    <w:rPr>
                      <w:color w:val="000000"/>
                      <w:szCs w:val="21"/>
                    </w:rPr>
                  </w:pPr>
                </w:p>
              </w:tc>
            </w:tr>
            <w:tr w:rsidR="00301664" w14:paraId="2F8AC7E8" w14:textId="77777777" w:rsidTr="006C23F8">
              <w:tc>
                <w:tcPr>
                  <w:tcW w:w="1811" w:type="dxa"/>
                </w:tcPr>
                <w:p w14:paraId="183941EB" w14:textId="621C7B87" w:rsidR="00301664" w:rsidRPr="009A01AA" w:rsidRDefault="00301664" w:rsidP="009A01AA">
                  <w:pPr>
                    <w:jc w:val="center"/>
                    <w:rPr>
                      <w:color w:val="000000"/>
                      <w:szCs w:val="21"/>
                    </w:rPr>
                  </w:pPr>
                  <w:r>
                    <w:rPr>
                      <w:rFonts w:hint="eastAsia"/>
                      <w:color w:val="000000"/>
                      <w:szCs w:val="21"/>
                    </w:rPr>
                    <w:t>3</w:t>
                  </w:r>
                </w:p>
              </w:tc>
              <w:tc>
                <w:tcPr>
                  <w:tcW w:w="1811" w:type="dxa"/>
                </w:tcPr>
                <w:p w14:paraId="67A29B8D" w14:textId="34F2A7E5" w:rsidR="00301664" w:rsidRPr="009A01AA" w:rsidRDefault="00301664" w:rsidP="00301664">
                  <w:pPr>
                    <w:jc w:val="center"/>
                    <w:rPr>
                      <w:color w:val="000000"/>
                      <w:szCs w:val="21"/>
                    </w:rPr>
                  </w:pPr>
                  <w:r>
                    <w:rPr>
                      <w:color w:val="000000"/>
                      <w:szCs w:val="21"/>
                    </w:rPr>
                    <w:t>电力消耗</w:t>
                  </w:r>
                </w:p>
              </w:tc>
              <w:tc>
                <w:tcPr>
                  <w:tcW w:w="1193" w:type="dxa"/>
                </w:tcPr>
                <w:p w14:paraId="64365F7D" w14:textId="2715AAEF" w:rsidR="00301664" w:rsidRPr="009A01AA" w:rsidRDefault="00301664" w:rsidP="009A01AA">
                  <w:pPr>
                    <w:jc w:val="center"/>
                    <w:rPr>
                      <w:color w:val="000000"/>
                      <w:szCs w:val="21"/>
                    </w:rPr>
                  </w:pPr>
                  <w:r>
                    <w:rPr>
                      <w:color w:val="000000"/>
                      <w:szCs w:val="21"/>
                    </w:rPr>
                    <w:t>k</w:t>
                  </w:r>
                  <w:r>
                    <w:rPr>
                      <w:rFonts w:hint="eastAsia"/>
                      <w:color w:val="000000"/>
                      <w:szCs w:val="21"/>
                    </w:rPr>
                    <w:t>Wh/a</w:t>
                  </w:r>
                </w:p>
              </w:tc>
              <w:tc>
                <w:tcPr>
                  <w:tcW w:w="1417" w:type="dxa"/>
                </w:tcPr>
                <w:p w14:paraId="14FA3480" w14:textId="054B50CB" w:rsidR="00301664" w:rsidRPr="009A01AA" w:rsidRDefault="00301664" w:rsidP="009A01AA">
                  <w:pPr>
                    <w:jc w:val="center"/>
                    <w:rPr>
                      <w:color w:val="000000"/>
                      <w:szCs w:val="21"/>
                    </w:rPr>
                  </w:pPr>
                  <w:r>
                    <w:rPr>
                      <w:rFonts w:hint="eastAsia"/>
                      <w:kern w:val="0"/>
                      <w:szCs w:val="21"/>
                    </w:rPr>
                    <w:t>441529</w:t>
                  </w:r>
                </w:p>
              </w:tc>
              <w:tc>
                <w:tcPr>
                  <w:tcW w:w="2823" w:type="dxa"/>
                </w:tcPr>
                <w:p w14:paraId="5DBCD02A" w14:textId="77777777" w:rsidR="00301664" w:rsidRPr="009A01AA" w:rsidRDefault="00301664" w:rsidP="009A01AA">
                  <w:pPr>
                    <w:jc w:val="center"/>
                    <w:rPr>
                      <w:color w:val="000000"/>
                      <w:szCs w:val="21"/>
                    </w:rPr>
                  </w:pPr>
                </w:p>
              </w:tc>
            </w:tr>
            <w:tr w:rsidR="00301664" w14:paraId="4A0437A7" w14:textId="77777777" w:rsidTr="006C23F8">
              <w:tc>
                <w:tcPr>
                  <w:tcW w:w="1811" w:type="dxa"/>
                </w:tcPr>
                <w:p w14:paraId="55A2141A" w14:textId="1BEDDBA9" w:rsidR="00301664" w:rsidRDefault="00301664" w:rsidP="009A01AA">
                  <w:pPr>
                    <w:jc w:val="center"/>
                    <w:rPr>
                      <w:color w:val="000000"/>
                      <w:szCs w:val="21"/>
                    </w:rPr>
                  </w:pPr>
                  <w:r>
                    <w:rPr>
                      <w:rFonts w:hint="eastAsia"/>
                      <w:color w:val="000000"/>
                      <w:szCs w:val="21"/>
                    </w:rPr>
                    <w:t>4</w:t>
                  </w:r>
                </w:p>
              </w:tc>
              <w:tc>
                <w:tcPr>
                  <w:tcW w:w="1811" w:type="dxa"/>
                </w:tcPr>
                <w:p w14:paraId="45EA01F0" w14:textId="36B9BBC9" w:rsidR="00301664" w:rsidRDefault="00301664" w:rsidP="009A01AA">
                  <w:pPr>
                    <w:jc w:val="center"/>
                    <w:rPr>
                      <w:color w:val="000000"/>
                      <w:szCs w:val="21"/>
                    </w:rPr>
                  </w:pPr>
                  <w:r>
                    <w:rPr>
                      <w:color w:val="000000"/>
                      <w:szCs w:val="21"/>
                    </w:rPr>
                    <w:t>建筑面积</w:t>
                  </w:r>
                </w:p>
              </w:tc>
              <w:tc>
                <w:tcPr>
                  <w:tcW w:w="1193" w:type="dxa"/>
                </w:tcPr>
                <w:p w14:paraId="3D591B85" w14:textId="4A0180DF" w:rsidR="00301664" w:rsidRPr="009A01AA" w:rsidRDefault="00301664" w:rsidP="009A01AA">
                  <w:pPr>
                    <w:jc w:val="center"/>
                    <w:rPr>
                      <w:color w:val="000000"/>
                      <w:szCs w:val="21"/>
                    </w:rPr>
                  </w:pPr>
                  <w:r>
                    <w:t>m</w:t>
                  </w:r>
                  <w:r>
                    <w:rPr>
                      <w:vertAlign w:val="superscript"/>
                    </w:rPr>
                    <w:t>2</w:t>
                  </w:r>
                </w:p>
              </w:tc>
              <w:tc>
                <w:tcPr>
                  <w:tcW w:w="1417" w:type="dxa"/>
                </w:tcPr>
                <w:p w14:paraId="1E819429" w14:textId="0E65E085" w:rsidR="00301664" w:rsidRPr="009A01AA" w:rsidRDefault="00301664" w:rsidP="009A01AA">
                  <w:pPr>
                    <w:jc w:val="center"/>
                    <w:rPr>
                      <w:color w:val="000000"/>
                      <w:szCs w:val="21"/>
                    </w:rPr>
                  </w:pPr>
                  <w:r>
                    <w:rPr>
                      <w:rFonts w:hint="eastAsia"/>
                      <w:color w:val="000000"/>
                      <w:szCs w:val="21"/>
                    </w:rPr>
                    <w:t>85.8</w:t>
                  </w:r>
                </w:p>
              </w:tc>
              <w:tc>
                <w:tcPr>
                  <w:tcW w:w="2823" w:type="dxa"/>
                </w:tcPr>
                <w:p w14:paraId="6C1DB060" w14:textId="61C08B17" w:rsidR="00301664" w:rsidRPr="009A01AA" w:rsidRDefault="00301664" w:rsidP="009A01AA">
                  <w:pPr>
                    <w:jc w:val="center"/>
                    <w:rPr>
                      <w:color w:val="000000"/>
                      <w:szCs w:val="21"/>
                    </w:rPr>
                  </w:pPr>
                  <w:r>
                    <w:rPr>
                      <w:color w:val="000000"/>
                      <w:szCs w:val="21"/>
                    </w:rPr>
                    <w:t>综合设备间</w:t>
                  </w:r>
                </w:p>
              </w:tc>
            </w:tr>
            <w:tr w:rsidR="00301664" w14:paraId="53DEEF93" w14:textId="77777777" w:rsidTr="006C23F8">
              <w:trPr>
                <w:trHeight w:val="252"/>
              </w:trPr>
              <w:tc>
                <w:tcPr>
                  <w:tcW w:w="1811" w:type="dxa"/>
                </w:tcPr>
                <w:p w14:paraId="1ED7E759" w14:textId="791697AF" w:rsidR="00301664" w:rsidRDefault="00301664" w:rsidP="009A01AA">
                  <w:pPr>
                    <w:jc w:val="center"/>
                    <w:rPr>
                      <w:color w:val="000000"/>
                      <w:szCs w:val="21"/>
                    </w:rPr>
                  </w:pPr>
                  <w:r>
                    <w:rPr>
                      <w:rFonts w:hint="eastAsia"/>
                      <w:color w:val="000000"/>
                      <w:szCs w:val="21"/>
                    </w:rPr>
                    <w:t>5</w:t>
                  </w:r>
                </w:p>
              </w:tc>
              <w:tc>
                <w:tcPr>
                  <w:tcW w:w="1811" w:type="dxa"/>
                  <w:vAlign w:val="center"/>
                </w:tcPr>
                <w:p w14:paraId="5BD30777" w14:textId="32B657DF" w:rsidR="00301664" w:rsidRDefault="00301664" w:rsidP="009A01AA">
                  <w:pPr>
                    <w:jc w:val="center"/>
                    <w:rPr>
                      <w:color w:val="000000"/>
                      <w:szCs w:val="21"/>
                    </w:rPr>
                  </w:pPr>
                  <w:r>
                    <w:rPr>
                      <w:rFonts w:hint="eastAsia"/>
                    </w:rPr>
                    <w:t>用地</w:t>
                  </w:r>
                  <w:r>
                    <w:t>面积</w:t>
                  </w:r>
                </w:p>
              </w:tc>
              <w:tc>
                <w:tcPr>
                  <w:tcW w:w="1193" w:type="dxa"/>
                  <w:vAlign w:val="center"/>
                </w:tcPr>
                <w:p w14:paraId="49D23AAB" w14:textId="7CAF3798" w:rsidR="00301664" w:rsidRPr="009A01AA" w:rsidRDefault="00301664" w:rsidP="009A01AA">
                  <w:pPr>
                    <w:jc w:val="center"/>
                    <w:rPr>
                      <w:color w:val="000000"/>
                      <w:szCs w:val="21"/>
                    </w:rPr>
                  </w:pPr>
                </w:p>
              </w:tc>
              <w:tc>
                <w:tcPr>
                  <w:tcW w:w="1417" w:type="dxa"/>
                  <w:vAlign w:val="center"/>
                </w:tcPr>
                <w:p w14:paraId="2121952E" w14:textId="5C1715E1" w:rsidR="00301664" w:rsidRPr="009A01AA" w:rsidRDefault="00301664" w:rsidP="009A01AA">
                  <w:pPr>
                    <w:jc w:val="center"/>
                    <w:rPr>
                      <w:color w:val="000000"/>
                      <w:szCs w:val="21"/>
                    </w:rPr>
                  </w:pPr>
                </w:p>
              </w:tc>
              <w:tc>
                <w:tcPr>
                  <w:tcW w:w="2823" w:type="dxa"/>
                  <w:vAlign w:val="center"/>
                </w:tcPr>
                <w:p w14:paraId="2064BE22" w14:textId="77777777" w:rsidR="00301664" w:rsidRPr="009A01AA" w:rsidRDefault="00301664" w:rsidP="009A01AA">
                  <w:pPr>
                    <w:jc w:val="center"/>
                    <w:rPr>
                      <w:color w:val="000000"/>
                      <w:szCs w:val="21"/>
                    </w:rPr>
                  </w:pPr>
                </w:p>
              </w:tc>
            </w:tr>
            <w:tr w:rsidR="00301664" w14:paraId="500A74CC" w14:textId="77777777" w:rsidTr="006C23F8">
              <w:trPr>
                <w:trHeight w:val="252"/>
              </w:trPr>
              <w:tc>
                <w:tcPr>
                  <w:tcW w:w="1811" w:type="dxa"/>
                </w:tcPr>
                <w:p w14:paraId="5EF7782B" w14:textId="33A39A27" w:rsidR="00301664" w:rsidRDefault="00301664" w:rsidP="009A01AA">
                  <w:pPr>
                    <w:jc w:val="center"/>
                    <w:rPr>
                      <w:color w:val="000000"/>
                      <w:szCs w:val="21"/>
                    </w:rPr>
                  </w:pPr>
                  <w:r>
                    <w:rPr>
                      <w:rFonts w:hint="eastAsia"/>
                      <w:color w:val="000000"/>
                      <w:szCs w:val="21"/>
                    </w:rPr>
                    <w:t>5.1</w:t>
                  </w:r>
                </w:p>
              </w:tc>
              <w:tc>
                <w:tcPr>
                  <w:tcW w:w="1811" w:type="dxa"/>
                  <w:vAlign w:val="center"/>
                </w:tcPr>
                <w:p w14:paraId="56C9F478" w14:textId="04437024" w:rsidR="00301664" w:rsidRDefault="00301664" w:rsidP="009A01AA">
                  <w:pPr>
                    <w:jc w:val="center"/>
                  </w:pPr>
                  <w:r>
                    <w:rPr>
                      <w:rFonts w:hint="eastAsia"/>
                    </w:rPr>
                    <w:t>永久性用地</w:t>
                  </w:r>
                </w:p>
              </w:tc>
              <w:tc>
                <w:tcPr>
                  <w:tcW w:w="1193" w:type="dxa"/>
                </w:tcPr>
                <w:p w14:paraId="1CB47A2F" w14:textId="232E5A02" w:rsidR="00301664" w:rsidRDefault="00301664" w:rsidP="009A01AA">
                  <w:pPr>
                    <w:jc w:val="center"/>
                  </w:pPr>
                  <w:r>
                    <w:t>m</w:t>
                  </w:r>
                  <w:r>
                    <w:rPr>
                      <w:vertAlign w:val="superscript"/>
                    </w:rPr>
                    <w:t>2</w:t>
                  </w:r>
                </w:p>
              </w:tc>
              <w:tc>
                <w:tcPr>
                  <w:tcW w:w="1417" w:type="dxa"/>
                  <w:vAlign w:val="center"/>
                </w:tcPr>
                <w:p w14:paraId="52C027B4" w14:textId="68F4C0C5" w:rsidR="00301664" w:rsidRDefault="00301664" w:rsidP="009A01AA">
                  <w:pPr>
                    <w:jc w:val="center"/>
                  </w:pPr>
                  <w:r>
                    <w:rPr>
                      <w:rFonts w:hint="eastAsia"/>
                    </w:rPr>
                    <w:t>44</w:t>
                  </w:r>
                </w:p>
              </w:tc>
              <w:tc>
                <w:tcPr>
                  <w:tcW w:w="2823" w:type="dxa"/>
                  <w:vAlign w:val="center"/>
                </w:tcPr>
                <w:p w14:paraId="30BFFAEF" w14:textId="77777777" w:rsidR="00301664" w:rsidRPr="009A01AA" w:rsidRDefault="00301664" w:rsidP="009A01AA">
                  <w:pPr>
                    <w:jc w:val="center"/>
                    <w:rPr>
                      <w:color w:val="000000"/>
                      <w:szCs w:val="21"/>
                    </w:rPr>
                  </w:pPr>
                </w:p>
              </w:tc>
            </w:tr>
            <w:tr w:rsidR="00301664" w14:paraId="03C83B9D" w14:textId="77777777" w:rsidTr="006C23F8">
              <w:trPr>
                <w:trHeight w:val="252"/>
              </w:trPr>
              <w:tc>
                <w:tcPr>
                  <w:tcW w:w="1811" w:type="dxa"/>
                </w:tcPr>
                <w:p w14:paraId="42F284A1" w14:textId="2A31C303" w:rsidR="00301664" w:rsidRDefault="00301664" w:rsidP="009A01AA">
                  <w:pPr>
                    <w:jc w:val="center"/>
                    <w:rPr>
                      <w:color w:val="000000"/>
                      <w:szCs w:val="21"/>
                    </w:rPr>
                  </w:pPr>
                  <w:r>
                    <w:rPr>
                      <w:rFonts w:hint="eastAsia"/>
                      <w:color w:val="000000"/>
                      <w:szCs w:val="21"/>
                    </w:rPr>
                    <w:t>5.2</w:t>
                  </w:r>
                </w:p>
              </w:tc>
              <w:tc>
                <w:tcPr>
                  <w:tcW w:w="1811" w:type="dxa"/>
                  <w:vAlign w:val="center"/>
                </w:tcPr>
                <w:p w14:paraId="6CD6F06C" w14:textId="52130AD4" w:rsidR="00301664" w:rsidRDefault="00301664" w:rsidP="009A01AA">
                  <w:pPr>
                    <w:jc w:val="center"/>
                  </w:pPr>
                  <w:r>
                    <w:rPr>
                      <w:rFonts w:hint="eastAsia"/>
                    </w:rPr>
                    <w:t>临时用地</w:t>
                  </w:r>
                </w:p>
              </w:tc>
              <w:tc>
                <w:tcPr>
                  <w:tcW w:w="1193" w:type="dxa"/>
                  <w:vAlign w:val="center"/>
                </w:tcPr>
                <w:p w14:paraId="0CD25A92" w14:textId="443FBBDE" w:rsidR="00301664" w:rsidRDefault="00301664" w:rsidP="009A01AA">
                  <w:pPr>
                    <w:jc w:val="center"/>
                  </w:pPr>
                  <w:r>
                    <w:t>m</w:t>
                  </w:r>
                  <w:r>
                    <w:rPr>
                      <w:vertAlign w:val="superscript"/>
                    </w:rPr>
                    <w:t>2</w:t>
                  </w:r>
                </w:p>
              </w:tc>
              <w:tc>
                <w:tcPr>
                  <w:tcW w:w="1417" w:type="dxa"/>
                  <w:vAlign w:val="center"/>
                </w:tcPr>
                <w:p w14:paraId="7CE945C3" w14:textId="10943DD4" w:rsidR="00301664" w:rsidRDefault="00301664" w:rsidP="009A01AA">
                  <w:pPr>
                    <w:jc w:val="center"/>
                  </w:pPr>
                  <w:r>
                    <w:rPr>
                      <w:rFonts w:hint="eastAsia"/>
                    </w:rPr>
                    <w:t>37750</w:t>
                  </w:r>
                </w:p>
              </w:tc>
              <w:tc>
                <w:tcPr>
                  <w:tcW w:w="2823" w:type="dxa"/>
                  <w:vAlign w:val="center"/>
                </w:tcPr>
                <w:p w14:paraId="1C2648EC" w14:textId="77777777" w:rsidR="00301664" w:rsidRPr="009A01AA" w:rsidRDefault="00301664" w:rsidP="009A01AA">
                  <w:pPr>
                    <w:jc w:val="center"/>
                    <w:rPr>
                      <w:color w:val="000000"/>
                      <w:szCs w:val="21"/>
                    </w:rPr>
                  </w:pPr>
                </w:p>
              </w:tc>
            </w:tr>
            <w:tr w:rsidR="00301664" w14:paraId="3963C345" w14:textId="77777777" w:rsidTr="006C23F8">
              <w:tc>
                <w:tcPr>
                  <w:tcW w:w="1811" w:type="dxa"/>
                  <w:vAlign w:val="center"/>
                </w:tcPr>
                <w:p w14:paraId="2A99B059" w14:textId="1B494A50" w:rsidR="00301664" w:rsidRDefault="00301664" w:rsidP="006C23F8">
                  <w:pPr>
                    <w:jc w:val="center"/>
                    <w:rPr>
                      <w:color w:val="000000"/>
                      <w:szCs w:val="21"/>
                    </w:rPr>
                  </w:pPr>
                  <w:r>
                    <w:rPr>
                      <w:rFonts w:hint="eastAsia"/>
                      <w:color w:val="000000"/>
                      <w:szCs w:val="21"/>
                    </w:rPr>
                    <w:t>6</w:t>
                  </w:r>
                </w:p>
              </w:tc>
              <w:tc>
                <w:tcPr>
                  <w:tcW w:w="1811" w:type="dxa"/>
                  <w:vAlign w:val="center"/>
                </w:tcPr>
                <w:p w14:paraId="650F06EB" w14:textId="12EF6BE4" w:rsidR="00301664" w:rsidRDefault="00301664" w:rsidP="006C23F8">
                  <w:pPr>
                    <w:jc w:val="center"/>
                    <w:rPr>
                      <w:color w:val="000000"/>
                      <w:szCs w:val="21"/>
                    </w:rPr>
                  </w:pPr>
                  <w:r>
                    <w:rPr>
                      <w:color w:val="000000"/>
                      <w:szCs w:val="21"/>
                    </w:rPr>
                    <w:t>定员</w:t>
                  </w:r>
                </w:p>
              </w:tc>
              <w:tc>
                <w:tcPr>
                  <w:tcW w:w="1193" w:type="dxa"/>
                  <w:vAlign w:val="center"/>
                </w:tcPr>
                <w:p w14:paraId="0C89553E" w14:textId="060ACAA5" w:rsidR="00301664" w:rsidRPr="009A01AA" w:rsidRDefault="00301664" w:rsidP="009A01AA">
                  <w:pPr>
                    <w:jc w:val="center"/>
                    <w:rPr>
                      <w:color w:val="000000"/>
                      <w:szCs w:val="21"/>
                    </w:rPr>
                  </w:pPr>
                  <w:r>
                    <w:rPr>
                      <w:color w:val="000000"/>
                      <w:szCs w:val="21"/>
                    </w:rPr>
                    <w:t>人</w:t>
                  </w:r>
                </w:p>
              </w:tc>
              <w:tc>
                <w:tcPr>
                  <w:tcW w:w="1417" w:type="dxa"/>
                  <w:vAlign w:val="center"/>
                </w:tcPr>
                <w:p w14:paraId="0B97E645" w14:textId="670CDF7D" w:rsidR="00301664" w:rsidRPr="009A01AA" w:rsidRDefault="00301664" w:rsidP="009A01AA">
                  <w:pPr>
                    <w:jc w:val="center"/>
                    <w:rPr>
                      <w:color w:val="000000"/>
                      <w:szCs w:val="21"/>
                    </w:rPr>
                  </w:pPr>
                  <w:proofErr w:type="gramStart"/>
                  <w:r>
                    <w:rPr>
                      <w:color w:val="000000"/>
                      <w:szCs w:val="21"/>
                    </w:rPr>
                    <w:t>不</w:t>
                  </w:r>
                  <w:proofErr w:type="gramEnd"/>
                  <w:r>
                    <w:rPr>
                      <w:color w:val="000000"/>
                      <w:szCs w:val="21"/>
                    </w:rPr>
                    <w:t>新增</w:t>
                  </w:r>
                </w:p>
              </w:tc>
              <w:tc>
                <w:tcPr>
                  <w:tcW w:w="2823" w:type="dxa"/>
                  <w:vAlign w:val="center"/>
                </w:tcPr>
                <w:p w14:paraId="5D69A820" w14:textId="0AD23731" w:rsidR="00301664" w:rsidRPr="009A01AA" w:rsidRDefault="006C23F8" w:rsidP="009A01AA">
                  <w:pPr>
                    <w:jc w:val="center"/>
                    <w:rPr>
                      <w:color w:val="000000"/>
                      <w:szCs w:val="21"/>
                    </w:rPr>
                  </w:pPr>
                  <w:r w:rsidRPr="006C23F8">
                    <w:rPr>
                      <w:rFonts w:hint="eastAsia"/>
                      <w:color w:val="000000"/>
                      <w:szCs w:val="21"/>
                    </w:rPr>
                    <w:t>生活设施依托长庆石化炼厂，</w:t>
                  </w:r>
                  <w:proofErr w:type="gramStart"/>
                  <w:r w:rsidRPr="006C23F8">
                    <w:rPr>
                      <w:rFonts w:hint="eastAsia"/>
                      <w:color w:val="000000"/>
                      <w:szCs w:val="21"/>
                    </w:rPr>
                    <w:t>不</w:t>
                  </w:r>
                  <w:proofErr w:type="gramEnd"/>
                  <w:r w:rsidRPr="006C23F8">
                    <w:rPr>
                      <w:rFonts w:hint="eastAsia"/>
                      <w:color w:val="000000"/>
                      <w:szCs w:val="21"/>
                    </w:rPr>
                    <w:t>新增用水点</w:t>
                  </w:r>
                </w:p>
              </w:tc>
            </w:tr>
            <w:tr w:rsidR="00301664" w14:paraId="1EE915D1" w14:textId="77777777" w:rsidTr="006C23F8">
              <w:tc>
                <w:tcPr>
                  <w:tcW w:w="1811" w:type="dxa"/>
                </w:tcPr>
                <w:p w14:paraId="4346FA45" w14:textId="7D0CD9EC" w:rsidR="00301664" w:rsidRDefault="006C23F8" w:rsidP="009A01AA">
                  <w:pPr>
                    <w:jc w:val="center"/>
                    <w:rPr>
                      <w:color w:val="000000"/>
                      <w:szCs w:val="21"/>
                    </w:rPr>
                  </w:pPr>
                  <w:r>
                    <w:rPr>
                      <w:rFonts w:hint="eastAsia"/>
                      <w:color w:val="000000"/>
                      <w:szCs w:val="21"/>
                    </w:rPr>
                    <w:t>7</w:t>
                  </w:r>
                </w:p>
              </w:tc>
              <w:tc>
                <w:tcPr>
                  <w:tcW w:w="1811" w:type="dxa"/>
                  <w:vAlign w:val="center"/>
                </w:tcPr>
                <w:p w14:paraId="14FBF87E" w14:textId="3BEA5237" w:rsidR="00301664" w:rsidRDefault="006C23F8" w:rsidP="009A01AA">
                  <w:pPr>
                    <w:jc w:val="center"/>
                    <w:rPr>
                      <w:color w:val="000000"/>
                      <w:szCs w:val="21"/>
                    </w:rPr>
                  </w:pPr>
                  <w:r>
                    <w:rPr>
                      <w:color w:val="000000"/>
                      <w:szCs w:val="21"/>
                    </w:rPr>
                    <w:t>项目总投资</w:t>
                  </w:r>
                </w:p>
              </w:tc>
              <w:tc>
                <w:tcPr>
                  <w:tcW w:w="1193" w:type="dxa"/>
                  <w:vAlign w:val="center"/>
                </w:tcPr>
                <w:p w14:paraId="2178C1EE" w14:textId="2760CCD7" w:rsidR="00301664" w:rsidRPr="009A01AA" w:rsidRDefault="006C23F8" w:rsidP="009A01AA">
                  <w:pPr>
                    <w:jc w:val="center"/>
                    <w:rPr>
                      <w:color w:val="000000"/>
                      <w:szCs w:val="21"/>
                    </w:rPr>
                  </w:pPr>
                  <w:r>
                    <w:rPr>
                      <w:color w:val="000000"/>
                      <w:szCs w:val="21"/>
                    </w:rPr>
                    <w:t>万元</w:t>
                  </w:r>
                </w:p>
              </w:tc>
              <w:tc>
                <w:tcPr>
                  <w:tcW w:w="1417" w:type="dxa"/>
                  <w:vAlign w:val="center"/>
                </w:tcPr>
                <w:p w14:paraId="30B49E3B" w14:textId="3AE8A21A" w:rsidR="00301664" w:rsidRPr="009A01AA" w:rsidRDefault="006C23F8" w:rsidP="009A01AA">
                  <w:pPr>
                    <w:jc w:val="center"/>
                    <w:rPr>
                      <w:color w:val="000000"/>
                      <w:szCs w:val="21"/>
                    </w:rPr>
                  </w:pPr>
                  <w:r>
                    <w:rPr>
                      <w:rFonts w:hint="eastAsia"/>
                      <w:color w:val="000000"/>
                      <w:szCs w:val="21"/>
                    </w:rPr>
                    <w:t>3657</w:t>
                  </w:r>
                </w:p>
              </w:tc>
              <w:tc>
                <w:tcPr>
                  <w:tcW w:w="2823" w:type="dxa"/>
                  <w:vAlign w:val="center"/>
                </w:tcPr>
                <w:p w14:paraId="1C26FDF3" w14:textId="77777777" w:rsidR="00301664" w:rsidRPr="009A01AA" w:rsidRDefault="00301664" w:rsidP="009A01AA">
                  <w:pPr>
                    <w:jc w:val="center"/>
                    <w:rPr>
                      <w:color w:val="000000"/>
                      <w:szCs w:val="21"/>
                    </w:rPr>
                  </w:pPr>
                </w:p>
              </w:tc>
            </w:tr>
            <w:tr w:rsidR="006C23F8" w14:paraId="37B27938" w14:textId="77777777" w:rsidTr="00AB56F6">
              <w:tc>
                <w:tcPr>
                  <w:tcW w:w="1811" w:type="dxa"/>
                </w:tcPr>
                <w:p w14:paraId="77A16023" w14:textId="479F2B2C" w:rsidR="006C23F8" w:rsidRDefault="006C23F8" w:rsidP="009A01AA">
                  <w:pPr>
                    <w:jc w:val="center"/>
                    <w:rPr>
                      <w:color w:val="000000"/>
                      <w:szCs w:val="21"/>
                    </w:rPr>
                  </w:pPr>
                  <w:r>
                    <w:rPr>
                      <w:rFonts w:hint="eastAsia"/>
                      <w:color w:val="000000"/>
                      <w:szCs w:val="21"/>
                    </w:rPr>
                    <w:t>7.1</w:t>
                  </w:r>
                </w:p>
              </w:tc>
              <w:tc>
                <w:tcPr>
                  <w:tcW w:w="1811" w:type="dxa"/>
                  <w:vAlign w:val="center"/>
                </w:tcPr>
                <w:p w14:paraId="04F20FC9" w14:textId="0E9464C4" w:rsidR="006C23F8" w:rsidRDefault="006C23F8" w:rsidP="009A01AA">
                  <w:pPr>
                    <w:jc w:val="center"/>
                    <w:rPr>
                      <w:color w:val="000000"/>
                      <w:szCs w:val="21"/>
                    </w:rPr>
                  </w:pPr>
                  <w:r>
                    <w:rPr>
                      <w:color w:val="000000"/>
                      <w:szCs w:val="21"/>
                    </w:rPr>
                    <w:t>工程费用</w:t>
                  </w:r>
                </w:p>
              </w:tc>
              <w:tc>
                <w:tcPr>
                  <w:tcW w:w="1193" w:type="dxa"/>
                </w:tcPr>
                <w:p w14:paraId="5554493E" w14:textId="4A312257" w:rsidR="006C23F8" w:rsidRPr="009A01AA" w:rsidRDefault="006C23F8" w:rsidP="009A01AA">
                  <w:pPr>
                    <w:jc w:val="center"/>
                    <w:rPr>
                      <w:color w:val="000000"/>
                      <w:szCs w:val="21"/>
                    </w:rPr>
                  </w:pPr>
                  <w:r w:rsidRPr="00A27A32">
                    <w:rPr>
                      <w:color w:val="000000"/>
                      <w:szCs w:val="21"/>
                    </w:rPr>
                    <w:t>万元</w:t>
                  </w:r>
                </w:p>
              </w:tc>
              <w:tc>
                <w:tcPr>
                  <w:tcW w:w="1417" w:type="dxa"/>
                  <w:vAlign w:val="center"/>
                </w:tcPr>
                <w:p w14:paraId="1D8AA458" w14:textId="50D4C3B6" w:rsidR="006C23F8" w:rsidRPr="009A01AA" w:rsidRDefault="006C23F8" w:rsidP="009A01AA">
                  <w:pPr>
                    <w:jc w:val="center"/>
                    <w:rPr>
                      <w:color w:val="000000"/>
                      <w:szCs w:val="21"/>
                    </w:rPr>
                  </w:pPr>
                  <w:r>
                    <w:rPr>
                      <w:rFonts w:hint="eastAsia"/>
                      <w:color w:val="000000"/>
                      <w:szCs w:val="21"/>
                    </w:rPr>
                    <w:t>2317</w:t>
                  </w:r>
                </w:p>
              </w:tc>
              <w:tc>
                <w:tcPr>
                  <w:tcW w:w="2823" w:type="dxa"/>
                  <w:vAlign w:val="center"/>
                </w:tcPr>
                <w:p w14:paraId="6ACF8F1F" w14:textId="2725B37A" w:rsidR="006C23F8" w:rsidRPr="009A01AA" w:rsidRDefault="006C23F8" w:rsidP="009A01AA">
                  <w:pPr>
                    <w:jc w:val="center"/>
                    <w:rPr>
                      <w:color w:val="000000"/>
                      <w:szCs w:val="21"/>
                    </w:rPr>
                  </w:pPr>
                </w:p>
              </w:tc>
            </w:tr>
            <w:tr w:rsidR="006C23F8" w14:paraId="452A9B75" w14:textId="77777777" w:rsidTr="00AB56F6">
              <w:tc>
                <w:tcPr>
                  <w:tcW w:w="1811" w:type="dxa"/>
                </w:tcPr>
                <w:p w14:paraId="54E134D5" w14:textId="4048135F" w:rsidR="006C23F8" w:rsidRDefault="006C23F8" w:rsidP="009A01AA">
                  <w:pPr>
                    <w:jc w:val="center"/>
                    <w:rPr>
                      <w:color w:val="000000"/>
                      <w:szCs w:val="21"/>
                    </w:rPr>
                  </w:pPr>
                  <w:r>
                    <w:rPr>
                      <w:rFonts w:hint="eastAsia"/>
                      <w:color w:val="000000"/>
                      <w:szCs w:val="21"/>
                    </w:rPr>
                    <w:t>7.2</w:t>
                  </w:r>
                </w:p>
              </w:tc>
              <w:tc>
                <w:tcPr>
                  <w:tcW w:w="1811" w:type="dxa"/>
                  <w:vAlign w:val="center"/>
                </w:tcPr>
                <w:p w14:paraId="5EB4A0E6" w14:textId="6DEA713E" w:rsidR="006C23F8" w:rsidRDefault="006C23F8" w:rsidP="009A01AA">
                  <w:pPr>
                    <w:jc w:val="center"/>
                    <w:rPr>
                      <w:color w:val="000000"/>
                      <w:szCs w:val="21"/>
                    </w:rPr>
                  </w:pPr>
                  <w:r>
                    <w:rPr>
                      <w:color w:val="000000"/>
                      <w:szCs w:val="21"/>
                    </w:rPr>
                    <w:t>其他费用</w:t>
                  </w:r>
                </w:p>
              </w:tc>
              <w:tc>
                <w:tcPr>
                  <w:tcW w:w="1193" w:type="dxa"/>
                </w:tcPr>
                <w:p w14:paraId="528D895F" w14:textId="59FF4529" w:rsidR="006C23F8" w:rsidRPr="009A01AA" w:rsidRDefault="006C23F8" w:rsidP="009A01AA">
                  <w:pPr>
                    <w:jc w:val="center"/>
                    <w:rPr>
                      <w:color w:val="000000"/>
                      <w:szCs w:val="21"/>
                    </w:rPr>
                  </w:pPr>
                  <w:r w:rsidRPr="00A27A32">
                    <w:rPr>
                      <w:color w:val="000000"/>
                      <w:szCs w:val="21"/>
                    </w:rPr>
                    <w:t>万元</w:t>
                  </w:r>
                </w:p>
              </w:tc>
              <w:tc>
                <w:tcPr>
                  <w:tcW w:w="1417" w:type="dxa"/>
                  <w:vAlign w:val="center"/>
                </w:tcPr>
                <w:p w14:paraId="1ADBD7FB" w14:textId="0D64FDC7" w:rsidR="006C23F8" w:rsidRPr="009A01AA" w:rsidRDefault="006C23F8" w:rsidP="009A01AA">
                  <w:pPr>
                    <w:jc w:val="center"/>
                    <w:rPr>
                      <w:color w:val="000000"/>
                      <w:szCs w:val="21"/>
                    </w:rPr>
                  </w:pPr>
                  <w:r>
                    <w:rPr>
                      <w:rFonts w:hint="eastAsia"/>
                      <w:color w:val="000000"/>
                      <w:szCs w:val="21"/>
                    </w:rPr>
                    <w:t>958</w:t>
                  </w:r>
                </w:p>
              </w:tc>
              <w:tc>
                <w:tcPr>
                  <w:tcW w:w="2823" w:type="dxa"/>
                  <w:vAlign w:val="center"/>
                </w:tcPr>
                <w:p w14:paraId="7EF9832F" w14:textId="77777777" w:rsidR="006C23F8" w:rsidRPr="009A01AA" w:rsidRDefault="006C23F8" w:rsidP="009A01AA">
                  <w:pPr>
                    <w:jc w:val="center"/>
                    <w:rPr>
                      <w:color w:val="000000"/>
                      <w:szCs w:val="21"/>
                    </w:rPr>
                  </w:pPr>
                </w:p>
              </w:tc>
            </w:tr>
            <w:tr w:rsidR="006C23F8" w14:paraId="33594333" w14:textId="77777777" w:rsidTr="00AB56F6">
              <w:tc>
                <w:tcPr>
                  <w:tcW w:w="1811" w:type="dxa"/>
                </w:tcPr>
                <w:p w14:paraId="0E9ABB3D" w14:textId="281BFBEE" w:rsidR="006C23F8" w:rsidRDefault="006C23F8" w:rsidP="009A01AA">
                  <w:pPr>
                    <w:jc w:val="center"/>
                    <w:rPr>
                      <w:color w:val="000000"/>
                      <w:szCs w:val="21"/>
                    </w:rPr>
                  </w:pPr>
                  <w:r>
                    <w:rPr>
                      <w:rFonts w:hint="eastAsia"/>
                      <w:color w:val="000000"/>
                      <w:szCs w:val="21"/>
                    </w:rPr>
                    <w:t>7.3</w:t>
                  </w:r>
                </w:p>
              </w:tc>
              <w:tc>
                <w:tcPr>
                  <w:tcW w:w="1811" w:type="dxa"/>
                  <w:vAlign w:val="center"/>
                </w:tcPr>
                <w:p w14:paraId="610DBD91" w14:textId="560740A6" w:rsidR="006C23F8" w:rsidRDefault="006C23F8" w:rsidP="009A01AA">
                  <w:pPr>
                    <w:jc w:val="center"/>
                    <w:rPr>
                      <w:color w:val="000000"/>
                      <w:szCs w:val="21"/>
                    </w:rPr>
                  </w:pPr>
                  <w:r>
                    <w:rPr>
                      <w:color w:val="000000"/>
                      <w:szCs w:val="21"/>
                    </w:rPr>
                    <w:t>预备费</w:t>
                  </w:r>
                </w:p>
              </w:tc>
              <w:tc>
                <w:tcPr>
                  <w:tcW w:w="1193" w:type="dxa"/>
                </w:tcPr>
                <w:p w14:paraId="672E5C88" w14:textId="310D22C4" w:rsidR="006C23F8" w:rsidRPr="009A01AA" w:rsidRDefault="006C23F8" w:rsidP="009A01AA">
                  <w:pPr>
                    <w:jc w:val="center"/>
                    <w:rPr>
                      <w:color w:val="000000"/>
                      <w:szCs w:val="21"/>
                    </w:rPr>
                  </w:pPr>
                  <w:r w:rsidRPr="00A27A32">
                    <w:rPr>
                      <w:color w:val="000000"/>
                      <w:szCs w:val="21"/>
                    </w:rPr>
                    <w:t>万元</w:t>
                  </w:r>
                </w:p>
              </w:tc>
              <w:tc>
                <w:tcPr>
                  <w:tcW w:w="1417" w:type="dxa"/>
                  <w:vAlign w:val="center"/>
                </w:tcPr>
                <w:p w14:paraId="78A0CD15" w14:textId="76687AE7" w:rsidR="006C23F8" w:rsidRPr="009A01AA" w:rsidRDefault="006C23F8" w:rsidP="009A01AA">
                  <w:pPr>
                    <w:jc w:val="center"/>
                    <w:rPr>
                      <w:color w:val="000000"/>
                      <w:szCs w:val="21"/>
                    </w:rPr>
                  </w:pPr>
                  <w:r>
                    <w:rPr>
                      <w:rFonts w:hint="eastAsia"/>
                      <w:color w:val="000000"/>
                      <w:szCs w:val="21"/>
                    </w:rPr>
                    <w:t>328</w:t>
                  </w:r>
                </w:p>
              </w:tc>
              <w:tc>
                <w:tcPr>
                  <w:tcW w:w="2823" w:type="dxa"/>
                  <w:vAlign w:val="center"/>
                </w:tcPr>
                <w:p w14:paraId="4BE88C40" w14:textId="77777777" w:rsidR="006C23F8" w:rsidRPr="009A01AA" w:rsidRDefault="006C23F8" w:rsidP="009A01AA">
                  <w:pPr>
                    <w:jc w:val="center"/>
                    <w:rPr>
                      <w:color w:val="000000"/>
                      <w:szCs w:val="21"/>
                    </w:rPr>
                  </w:pPr>
                </w:p>
              </w:tc>
            </w:tr>
            <w:tr w:rsidR="006C23F8" w14:paraId="66DF2789" w14:textId="77777777" w:rsidTr="006C23F8">
              <w:tc>
                <w:tcPr>
                  <w:tcW w:w="1811" w:type="dxa"/>
                </w:tcPr>
                <w:p w14:paraId="0273CE1A" w14:textId="3D9F2DAC" w:rsidR="006C23F8" w:rsidRDefault="006C23F8" w:rsidP="009A01AA">
                  <w:pPr>
                    <w:jc w:val="center"/>
                    <w:rPr>
                      <w:color w:val="000000"/>
                      <w:szCs w:val="21"/>
                    </w:rPr>
                  </w:pPr>
                  <w:r>
                    <w:rPr>
                      <w:rFonts w:hint="eastAsia"/>
                      <w:color w:val="000000"/>
                      <w:szCs w:val="21"/>
                    </w:rPr>
                    <w:t>7.4</w:t>
                  </w:r>
                </w:p>
              </w:tc>
              <w:tc>
                <w:tcPr>
                  <w:tcW w:w="1811" w:type="dxa"/>
                </w:tcPr>
                <w:p w14:paraId="2FB6755E" w14:textId="366E3976" w:rsidR="006C23F8" w:rsidRDefault="006C23F8" w:rsidP="009A01AA">
                  <w:pPr>
                    <w:jc w:val="center"/>
                    <w:rPr>
                      <w:color w:val="000000"/>
                      <w:szCs w:val="21"/>
                    </w:rPr>
                  </w:pPr>
                  <w:r>
                    <w:rPr>
                      <w:color w:val="000000"/>
                      <w:szCs w:val="21"/>
                    </w:rPr>
                    <w:t>建设期利息</w:t>
                  </w:r>
                </w:p>
              </w:tc>
              <w:tc>
                <w:tcPr>
                  <w:tcW w:w="1193" w:type="dxa"/>
                </w:tcPr>
                <w:p w14:paraId="05C15A4A" w14:textId="5FFB901E" w:rsidR="006C23F8" w:rsidRPr="009A01AA" w:rsidRDefault="006C23F8" w:rsidP="009A01AA">
                  <w:pPr>
                    <w:jc w:val="center"/>
                    <w:rPr>
                      <w:color w:val="000000"/>
                      <w:szCs w:val="21"/>
                    </w:rPr>
                  </w:pPr>
                  <w:r w:rsidRPr="00A27A32">
                    <w:rPr>
                      <w:color w:val="000000"/>
                      <w:szCs w:val="21"/>
                    </w:rPr>
                    <w:t>万元</w:t>
                  </w:r>
                </w:p>
              </w:tc>
              <w:tc>
                <w:tcPr>
                  <w:tcW w:w="1417" w:type="dxa"/>
                </w:tcPr>
                <w:p w14:paraId="65B189C5" w14:textId="213FF84A" w:rsidR="006C23F8" w:rsidRPr="009A01AA" w:rsidRDefault="006C23F8" w:rsidP="009A01AA">
                  <w:pPr>
                    <w:jc w:val="center"/>
                    <w:rPr>
                      <w:color w:val="000000"/>
                      <w:szCs w:val="21"/>
                    </w:rPr>
                  </w:pPr>
                  <w:r>
                    <w:rPr>
                      <w:rFonts w:hint="eastAsia"/>
                      <w:color w:val="000000"/>
                      <w:szCs w:val="21"/>
                    </w:rPr>
                    <w:t>54</w:t>
                  </w:r>
                </w:p>
              </w:tc>
              <w:tc>
                <w:tcPr>
                  <w:tcW w:w="2823" w:type="dxa"/>
                </w:tcPr>
                <w:p w14:paraId="66FF2FF1" w14:textId="77777777" w:rsidR="006C23F8" w:rsidRPr="009A01AA" w:rsidRDefault="006C23F8" w:rsidP="009A01AA">
                  <w:pPr>
                    <w:jc w:val="center"/>
                    <w:rPr>
                      <w:color w:val="000000"/>
                      <w:szCs w:val="21"/>
                    </w:rPr>
                  </w:pPr>
                </w:p>
              </w:tc>
            </w:tr>
          </w:tbl>
          <w:p w14:paraId="01808283" w14:textId="7A86B935" w:rsidR="006C23F8" w:rsidRPr="009A01AA" w:rsidRDefault="006C23F8" w:rsidP="006C23F8">
            <w:pPr>
              <w:spacing w:line="360" w:lineRule="auto"/>
              <w:ind w:firstLineChars="200" w:firstLine="482"/>
              <w:rPr>
                <w:b/>
                <w:sz w:val="24"/>
              </w:rPr>
            </w:pPr>
            <w:r>
              <w:rPr>
                <w:rFonts w:hint="eastAsia"/>
                <w:b/>
                <w:sz w:val="24"/>
              </w:rPr>
              <w:t>6</w:t>
            </w:r>
            <w:r w:rsidRPr="009A01AA">
              <w:rPr>
                <w:rFonts w:hint="eastAsia"/>
                <w:b/>
                <w:sz w:val="24"/>
              </w:rPr>
              <w:t>、</w:t>
            </w:r>
            <w:r w:rsidR="00D5162E">
              <w:rPr>
                <w:rFonts w:hint="eastAsia"/>
                <w:b/>
                <w:sz w:val="24"/>
              </w:rPr>
              <w:t>线路工程</w:t>
            </w:r>
          </w:p>
          <w:p w14:paraId="41FEB6E1" w14:textId="43544A34" w:rsidR="009A01AA" w:rsidRPr="00D5162E" w:rsidRDefault="00D5162E" w:rsidP="00D5162E">
            <w:pPr>
              <w:spacing w:line="360" w:lineRule="auto"/>
              <w:ind w:firstLineChars="200" w:firstLine="480"/>
              <w:rPr>
                <w:sz w:val="24"/>
              </w:rPr>
            </w:pPr>
            <w:r w:rsidRPr="00D5162E">
              <w:rPr>
                <w:rFonts w:hint="eastAsia"/>
                <w:sz w:val="24"/>
              </w:rPr>
              <w:t>（</w:t>
            </w:r>
            <w:r w:rsidRPr="00D5162E">
              <w:rPr>
                <w:rFonts w:hint="eastAsia"/>
                <w:sz w:val="24"/>
              </w:rPr>
              <w:t>1</w:t>
            </w:r>
            <w:r w:rsidRPr="00D5162E">
              <w:rPr>
                <w:rFonts w:hint="eastAsia"/>
                <w:sz w:val="24"/>
              </w:rPr>
              <w:t>）线路走向</w:t>
            </w:r>
          </w:p>
          <w:p w14:paraId="31A840E5" w14:textId="77777777" w:rsidR="008E3DBE" w:rsidRDefault="008E3DBE" w:rsidP="008E3DBE">
            <w:pPr>
              <w:spacing w:line="360" w:lineRule="auto"/>
              <w:ind w:firstLineChars="200" w:firstLine="480"/>
              <w:rPr>
                <w:color w:val="000000"/>
                <w:sz w:val="24"/>
              </w:rPr>
            </w:pPr>
            <w:r>
              <w:rPr>
                <w:rFonts w:hint="eastAsia"/>
                <w:color w:val="000000"/>
                <w:sz w:val="24"/>
              </w:rPr>
              <w:t>起始于咸阳市天然气管网（高速</w:t>
            </w:r>
            <w:r>
              <w:rPr>
                <w:rFonts w:hint="eastAsia"/>
                <w:color w:val="000000"/>
                <w:sz w:val="24"/>
              </w:rPr>
              <w:t>G70</w:t>
            </w:r>
            <w:r>
              <w:rPr>
                <w:rFonts w:hint="eastAsia"/>
                <w:color w:val="000000"/>
                <w:sz w:val="24"/>
              </w:rPr>
              <w:t>与金旭路交叉口），止于长庆炼化厂厂区内部，线路长度约</w:t>
            </w:r>
            <w:r>
              <w:rPr>
                <w:rFonts w:hint="eastAsia"/>
                <w:color w:val="000000"/>
                <w:sz w:val="24"/>
              </w:rPr>
              <w:t>3.76km</w:t>
            </w:r>
            <w:r>
              <w:rPr>
                <w:rFonts w:hint="eastAsia"/>
                <w:color w:val="000000"/>
                <w:sz w:val="24"/>
              </w:rPr>
              <w:t>，设计压力为</w:t>
            </w:r>
            <w:r>
              <w:rPr>
                <w:rFonts w:hint="eastAsia"/>
                <w:color w:val="000000"/>
                <w:sz w:val="24"/>
              </w:rPr>
              <w:t>4MPa</w:t>
            </w:r>
            <w:r>
              <w:rPr>
                <w:rFonts w:hint="eastAsia"/>
                <w:color w:val="000000"/>
                <w:sz w:val="24"/>
              </w:rPr>
              <w:t>，管径</w:t>
            </w:r>
            <w:r>
              <w:rPr>
                <w:rFonts w:hint="eastAsia"/>
                <w:color w:val="000000"/>
                <w:sz w:val="24"/>
              </w:rPr>
              <w:t>D219.1mm</w:t>
            </w:r>
            <w:r>
              <w:rPr>
                <w:rFonts w:hint="eastAsia"/>
                <w:color w:val="000000"/>
                <w:sz w:val="24"/>
              </w:rPr>
              <w:t>，管道壁厚为</w:t>
            </w:r>
            <w:r>
              <w:rPr>
                <w:rFonts w:hint="eastAsia"/>
                <w:color w:val="000000"/>
                <w:sz w:val="24"/>
              </w:rPr>
              <w:t>9.5mm</w:t>
            </w:r>
            <w:r>
              <w:rPr>
                <w:rFonts w:hint="eastAsia"/>
                <w:color w:val="000000"/>
                <w:sz w:val="24"/>
              </w:rPr>
              <w:t>，管材为</w:t>
            </w:r>
            <w:r>
              <w:rPr>
                <w:rFonts w:hint="eastAsia"/>
                <w:color w:val="000000"/>
                <w:sz w:val="24"/>
              </w:rPr>
              <w:t xml:space="preserve">L245N </w:t>
            </w:r>
            <w:r>
              <w:rPr>
                <w:rFonts w:hint="eastAsia"/>
                <w:color w:val="000000"/>
                <w:sz w:val="24"/>
              </w:rPr>
              <w:t>无缝钢管。本段管道沿线穿越</w:t>
            </w:r>
            <w:r>
              <w:rPr>
                <w:rFonts w:hint="eastAsia"/>
                <w:color w:val="000000"/>
                <w:sz w:val="24"/>
              </w:rPr>
              <w:t>3</w:t>
            </w:r>
            <w:r>
              <w:rPr>
                <w:rFonts w:hint="eastAsia"/>
                <w:color w:val="000000"/>
                <w:sz w:val="24"/>
              </w:rPr>
              <w:t>次一般道路，</w:t>
            </w:r>
            <w:r>
              <w:rPr>
                <w:rFonts w:hint="eastAsia"/>
                <w:color w:val="000000"/>
                <w:sz w:val="24"/>
              </w:rPr>
              <w:t>G70</w:t>
            </w:r>
            <w:r>
              <w:rPr>
                <w:rFonts w:hint="eastAsia"/>
                <w:color w:val="000000"/>
                <w:sz w:val="24"/>
              </w:rPr>
              <w:t>高速一次。</w:t>
            </w:r>
          </w:p>
          <w:p w14:paraId="2D28ABAF" w14:textId="52660443" w:rsidR="00D5162E" w:rsidRDefault="008E3DBE" w:rsidP="00D5162E">
            <w:pPr>
              <w:spacing w:line="360" w:lineRule="auto"/>
              <w:ind w:firstLineChars="200" w:firstLine="480"/>
              <w:rPr>
                <w:sz w:val="24"/>
              </w:rPr>
            </w:pPr>
            <w:r>
              <w:rPr>
                <w:rFonts w:hint="eastAsia"/>
                <w:sz w:val="24"/>
              </w:rPr>
              <w:t>（</w:t>
            </w:r>
            <w:r>
              <w:rPr>
                <w:rFonts w:hint="eastAsia"/>
                <w:sz w:val="24"/>
              </w:rPr>
              <w:t>2</w:t>
            </w:r>
            <w:r>
              <w:rPr>
                <w:rFonts w:hint="eastAsia"/>
                <w:sz w:val="24"/>
              </w:rPr>
              <w:t>）管材选择</w:t>
            </w:r>
          </w:p>
          <w:p w14:paraId="13F6C73A" w14:textId="0FE1ECF4" w:rsidR="005D3FE8" w:rsidRDefault="005D3FE8" w:rsidP="005D3FE8">
            <w:pPr>
              <w:pStyle w:val="aff9"/>
              <w:tabs>
                <w:tab w:val="left" w:pos="0"/>
              </w:tabs>
              <w:spacing w:line="360" w:lineRule="auto"/>
              <w:ind w:firstLineChars="177" w:firstLine="425"/>
              <w:rPr>
                <w:color w:val="000000"/>
                <w:sz w:val="24"/>
              </w:rPr>
            </w:pPr>
            <w:r>
              <w:rPr>
                <w:rFonts w:ascii="宋体" w:hAnsi="宋体" w:cs="宋体" w:hint="eastAsia"/>
                <w:color w:val="000000"/>
                <w:sz w:val="24"/>
              </w:rPr>
              <w:t>①</w:t>
            </w:r>
            <w:r>
              <w:rPr>
                <w:color w:val="000000"/>
                <w:sz w:val="24"/>
              </w:rPr>
              <w:t>设计基础参数</w:t>
            </w:r>
          </w:p>
          <w:p w14:paraId="7D45C9C4" w14:textId="4B262CDF" w:rsidR="005D3FE8" w:rsidRPr="00297351" w:rsidRDefault="005D3FE8" w:rsidP="005D3FE8">
            <w:pPr>
              <w:pStyle w:val="jx1"/>
              <w:rPr>
                <w:color w:val="000000"/>
                <w:sz w:val="24"/>
              </w:rPr>
            </w:pPr>
            <w:r w:rsidRPr="00297351">
              <w:rPr>
                <w:color w:val="000000"/>
                <w:sz w:val="24"/>
              </w:rPr>
              <w:t>表</w:t>
            </w:r>
            <w:r w:rsidRPr="00297351">
              <w:rPr>
                <w:rFonts w:hint="eastAsia"/>
                <w:color w:val="000000"/>
                <w:sz w:val="24"/>
              </w:rPr>
              <w:t>1-4</w:t>
            </w:r>
            <w:r w:rsidRPr="00297351">
              <w:rPr>
                <w:color w:val="000000"/>
                <w:sz w:val="24"/>
              </w:rPr>
              <w:t xml:space="preserve">   </w:t>
            </w:r>
            <w:r w:rsidRPr="00297351">
              <w:rPr>
                <w:color w:val="000000"/>
                <w:sz w:val="24"/>
              </w:rPr>
              <w:t>设计基础参数表</w:t>
            </w:r>
          </w:p>
          <w:tbl>
            <w:tblPr>
              <w:tblW w:w="91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9"/>
              <w:gridCol w:w="4332"/>
              <w:gridCol w:w="2012"/>
              <w:gridCol w:w="1857"/>
            </w:tblGrid>
            <w:tr w:rsidR="005D3FE8" w14:paraId="4B082CC2" w14:textId="77777777" w:rsidTr="005D3FE8">
              <w:trPr>
                <w:jc w:val="center"/>
              </w:trPr>
              <w:tc>
                <w:tcPr>
                  <w:tcW w:w="929" w:type="dxa"/>
                  <w:shd w:val="clear" w:color="auto" w:fill="D9D9D9" w:themeFill="background1" w:themeFillShade="D9"/>
                </w:tcPr>
                <w:p w14:paraId="795A7244" w14:textId="77777777" w:rsidR="005D3FE8" w:rsidRDefault="005D3FE8" w:rsidP="00AB56F6">
                  <w:pPr>
                    <w:pStyle w:val="aff9"/>
                    <w:tabs>
                      <w:tab w:val="left" w:pos="0"/>
                    </w:tabs>
                    <w:ind w:firstLineChars="0" w:firstLine="0"/>
                    <w:jc w:val="center"/>
                    <w:rPr>
                      <w:b/>
                      <w:color w:val="000000"/>
                      <w:szCs w:val="21"/>
                    </w:rPr>
                  </w:pPr>
                  <w:r>
                    <w:rPr>
                      <w:b/>
                      <w:color w:val="000000"/>
                      <w:szCs w:val="21"/>
                    </w:rPr>
                    <w:t>序号</w:t>
                  </w:r>
                </w:p>
              </w:tc>
              <w:tc>
                <w:tcPr>
                  <w:tcW w:w="4332" w:type="dxa"/>
                  <w:shd w:val="clear" w:color="auto" w:fill="D9D9D9" w:themeFill="background1" w:themeFillShade="D9"/>
                </w:tcPr>
                <w:p w14:paraId="1DDE8388" w14:textId="77777777" w:rsidR="005D3FE8" w:rsidRDefault="005D3FE8" w:rsidP="00AB56F6">
                  <w:pPr>
                    <w:pStyle w:val="aff9"/>
                    <w:tabs>
                      <w:tab w:val="left" w:pos="0"/>
                    </w:tabs>
                    <w:ind w:firstLineChars="0" w:firstLine="0"/>
                    <w:jc w:val="center"/>
                    <w:rPr>
                      <w:b/>
                      <w:color w:val="000000"/>
                      <w:szCs w:val="21"/>
                    </w:rPr>
                  </w:pPr>
                  <w:r>
                    <w:rPr>
                      <w:b/>
                      <w:color w:val="000000"/>
                      <w:szCs w:val="21"/>
                    </w:rPr>
                    <w:t>支线名称</w:t>
                  </w:r>
                </w:p>
              </w:tc>
              <w:tc>
                <w:tcPr>
                  <w:tcW w:w="2012" w:type="dxa"/>
                  <w:shd w:val="clear" w:color="auto" w:fill="D9D9D9" w:themeFill="background1" w:themeFillShade="D9"/>
                </w:tcPr>
                <w:p w14:paraId="7C68B060" w14:textId="77777777" w:rsidR="005D3FE8" w:rsidRDefault="005D3FE8" w:rsidP="00AB56F6">
                  <w:pPr>
                    <w:pStyle w:val="aff9"/>
                    <w:tabs>
                      <w:tab w:val="left" w:pos="0"/>
                    </w:tabs>
                    <w:ind w:firstLineChars="0" w:firstLine="0"/>
                    <w:jc w:val="center"/>
                    <w:rPr>
                      <w:b/>
                      <w:color w:val="000000"/>
                      <w:szCs w:val="21"/>
                    </w:rPr>
                  </w:pPr>
                  <w:r>
                    <w:rPr>
                      <w:b/>
                      <w:color w:val="000000"/>
                      <w:szCs w:val="21"/>
                    </w:rPr>
                    <w:t>设计压力（</w:t>
                  </w:r>
                  <w:r>
                    <w:rPr>
                      <w:b/>
                      <w:color w:val="000000"/>
                      <w:szCs w:val="21"/>
                    </w:rPr>
                    <w:t>MPa</w:t>
                  </w:r>
                  <w:r>
                    <w:rPr>
                      <w:b/>
                      <w:color w:val="000000"/>
                      <w:szCs w:val="21"/>
                    </w:rPr>
                    <w:t>）</w:t>
                  </w:r>
                </w:p>
              </w:tc>
              <w:tc>
                <w:tcPr>
                  <w:tcW w:w="1857" w:type="dxa"/>
                  <w:shd w:val="clear" w:color="auto" w:fill="D9D9D9" w:themeFill="background1" w:themeFillShade="D9"/>
                </w:tcPr>
                <w:p w14:paraId="57434703" w14:textId="77777777" w:rsidR="005D3FE8" w:rsidRDefault="005D3FE8" w:rsidP="00AB56F6">
                  <w:pPr>
                    <w:pStyle w:val="aff9"/>
                    <w:tabs>
                      <w:tab w:val="left" w:pos="0"/>
                    </w:tabs>
                    <w:ind w:firstLineChars="0" w:firstLine="0"/>
                    <w:jc w:val="center"/>
                    <w:rPr>
                      <w:b/>
                      <w:color w:val="000000"/>
                      <w:szCs w:val="21"/>
                    </w:rPr>
                  </w:pPr>
                  <w:r>
                    <w:rPr>
                      <w:b/>
                      <w:color w:val="000000"/>
                      <w:szCs w:val="21"/>
                    </w:rPr>
                    <w:t>管径（</w:t>
                  </w:r>
                  <w:r>
                    <w:rPr>
                      <w:b/>
                      <w:color w:val="000000"/>
                      <w:szCs w:val="21"/>
                    </w:rPr>
                    <w:t>mm</w:t>
                  </w:r>
                  <w:r>
                    <w:rPr>
                      <w:b/>
                      <w:color w:val="000000"/>
                      <w:szCs w:val="21"/>
                    </w:rPr>
                    <w:t>）</w:t>
                  </w:r>
                </w:p>
              </w:tc>
            </w:tr>
            <w:tr w:rsidR="005D3FE8" w14:paraId="163D8C55" w14:textId="77777777" w:rsidTr="00297351">
              <w:trPr>
                <w:jc w:val="center"/>
              </w:trPr>
              <w:tc>
                <w:tcPr>
                  <w:tcW w:w="929" w:type="dxa"/>
                  <w:vAlign w:val="center"/>
                </w:tcPr>
                <w:p w14:paraId="13A9F32F" w14:textId="77777777" w:rsidR="005D3FE8" w:rsidRDefault="005D3FE8" w:rsidP="00297351">
                  <w:pPr>
                    <w:pStyle w:val="aff9"/>
                    <w:tabs>
                      <w:tab w:val="left" w:pos="0"/>
                    </w:tabs>
                    <w:ind w:firstLineChars="0" w:firstLine="0"/>
                    <w:jc w:val="center"/>
                    <w:rPr>
                      <w:color w:val="000000"/>
                      <w:szCs w:val="21"/>
                    </w:rPr>
                  </w:pPr>
                  <w:r>
                    <w:rPr>
                      <w:rFonts w:hint="eastAsia"/>
                      <w:color w:val="000000"/>
                      <w:szCs w:val="21"/>
                    </w:rPr>
                    <w:t>1</w:t>
                  </w:r>
                </w:p>
              </w:tc>
              <w:tc>
                <w:tcPr>
                  <w:tcW w:w="4332" w:type="dxa"/>
                  <w:vAlign w:val="center"/>
                </w:tcPr>
                <w:p w14:paraId="79E30A58" w14:textId="77777777" w:rsidR="005D3FE8" w:rsidRDefault="005D3FE8" w:rsidP="00297351">
                  <w:pPr>
                    <w:spacing w:line="360" w:lineRule="auto"/>
                    <w:jc w:val="center"/>
                    <w:rPr>
                      <w:color w:val="000000"/>
                      <w:szCs w:val="21"/>
                    </w:rPr>
                  </w:pPr>
                  <w:r w:rsidRPr="00297351">
                    <w:rPr>
                      <w:rFonts w:hint="eastAsia"/>
                      <w:color w:val="000000"/>
                      <w:szCs w:val="21"/>
                    </w:rPr>
                    <w:t>咸阳市天然气管网</w:t>
                  </w:r>
                  <w:r w:rsidRPr="00297351">
                    <w:rPr>
                      <w:rFonts w:hint="eastAsia"/>
                      <w:color w:val="000000"/>
                      <w:szCs w:val="21"/>
                    </w:rPr>
                    <w:t>~</w:t>
                  </w:r>
                  <w:r w:rsidRPr="00297351">
                    <w:rPr>
                      <w:rFonts w:hint="eastAsia"/>
                      <w:color w:val="000000"/>
                      <w:szCs w:val="21"/>
                    </w:rPr>
                    <w:t>长庆炼化厂厂区内</w:t>
                  </w:r>
                </w:p>
              </w:tc>
              <w:tc>
                <w:tcPr>
                  <w:tcW w:w="2012" w:type="dxa"/>
                  <w:vAlign w:val="center"/>
                </w:tcPr>
                <w:p w14:paraId="1610BB9F" w14:textId="77777777" w:rsidR="005D3FE8" w:rsidRDefault="005D3FE8" w:rsidP="00297351">
                  <w:pPr>
                    <w:pStyle w:val="aff9"/>
                    <w:tabs>
                      <w:tab w:val="left" w:pos="0"/>
                    </w:tabs>
                    <w:ind w:firstLineChars="0" w:firstLine="0"/>
                    <w:jc w:val="center"/>
                    <w:rPr>
                      <w:color w:val="000000"/>
                      <w:szCs w:val="21"/>
                    </w:rPr>
                  </w:pPr>
                  <w:r>
                    <w:rPr>
                      <w:rFonts w:hint="eastAsia"/>
                      <w:color w:val="000000"/>
                      <w:szCs w:val="21"/>
                    </w:rPr>
                    <w:t>4</w:t>
                  </w:r>
                </w:p>
              </w:tc>
              <w:tc>
                <w:tcPr>
                  <w:tcW w:w="1857" w:type="dxa"/>
                  <w:vAlign w:val="center"/>
                </w:tcPr>
                <w:p w14:paraId="1AFA7A96" w14:textId="77777777" w:rsidR="005D3FE8" w:rsidRDefault="005D3FE8" w:rsidP="00297351">
                  <w:pPr>
                    <w:pStyle w:val="aff9"/>
                    <w:tabs>
                      <w:tab w:val="left" w:pos="0"/>
                    </w:tabs>
                    <w:ind w:firstLineChars="0" w:firstLine="0"/>
                    <w:jc w:val="center"/>
                    <w:rPr>
                      <w:color w:val="000000"/>
                      <w:szCs w:val="21"/>
                    </w:rPr>
                  </w:pPr>
                  <w:r>
                    <w:rPr>
                      <w:color w:val="000000"/>
                      <w:szCs w:val="21"/>
                    </w:rPr>
                    <w:t>219.1</w:t>
                  </w:r>
                </w:p>
              </w:tc>
            </w:tr>
          </w:tbl>
          <w:p w14:paraId="523D696D" w14:textId="4D1DE8B5" w:rsidR="005D3FE8" w:rsidRDefault="005D3FE8" w:rsidP="005D3FE8">
            <w:pPr>
              <w:pStyle w:val="aff9"/>
              <w:tabs>
                <w:tab w:val="left" w:pos="0"/>
              </w:tabs>
              <w:spacing w:line="360" w:lineRule="auto"/>
              <w:ind w:firstLine="480"/>
              <w:rPr>
                <w:color w:val="000000"/>
                <w:sz w:val="24"/>
              </w:rPr>
            </w:pPr>
            <w:r>
              <w:rPr>
                <w:rFonts w:ascii="宋体" w:hAnsi="宋体" w:cs="宋体" w:hint="eastAsia"/>
                <w:color w:val="000000"/>
                <w:sz w:val="24"/>
              </w:rPr>
              <w:t>②</w:t>
            </w:r>
            <w:r>
              <w:rPr>
                <w:color w:val="000000"/>
                <w:sz w:val="24"/>
              </w:rPr>
              <w:t>天然气气质：</w:t>
            </w:r>
          </w:p>
          <w:p w14:paraId="19025E8E" w14:textId="77777777" w:rsidR="005D3FE8" w:rsidRDefault="005D3FE8" w:rsidP="005D3FE8">
            <w:pPr>
              <w:pStyle w:val="aff9"/>
              <w:tabs>
                <w:tab w:val="left" w:pos="0"/>
              </w:tabs>
              <w:spacing w:line="360" w:lineRule="auto"/>
              <w:ind w:firstLineChars="236" w:firstLine="566"/>
              <w:rPr>
                <w:color w:val="000000"/>
                <w:sz w:val="24"/>
              </w:rPr>
            </w:pPr>
            <w:r>
              <w:rPr>
                <w:color w:val="000000"/>
                <w:sz w:val="24"/>
              </w:rPr>
              <w:t>本工程建成后输送的成品天然气气质符合《天然气》（</w:t>
            </w:r>
            <w:r>
              <w:rPr>
                <w:color w:val="000000"/>
                <w:sz w:val="24"/>
              </w:rPr>
              <w:t>GB17820-2012</w:t>
            </w:r>
            <w:r>
              <w:rPr>
                <w:color w:val="000000"/>
                <w:sz w:val="24"/>
              </w:rPr>
              <w:t>）中二类天然气的要求。</w:t>
            </w:r>
          </w:p>
          <w:p w14:paraId="3E73F318" w14:textId="4FE12290" w:rsidR="005D3FE8" w:rsidRDefault="005D3FE8" w:rsidP="005D3FE8">
            <w:pPr>
              <w:pStyle w:val="aff9"/>
              <w:tabs>
                <w:tab w:val="left" w:pos="0"/>
              </w:tabs>
              <w:spacing w:line="360" w:lineRule="auto"/>
              <w:ind w:firstLine="480"/>
              <w:rPr>
                <w:color w:val="000000"/>
                <w:sz w:val="24"/>
              </w:rPr>
            </w:pPr>
            <w:r>
              <w:rPr>
                <w:rFonts w:hint="eastAsia"/>
                <w:sz w:val="24"/>
              </w:rPr>
              <w:t>③</w:t>
            </w:r>
            <w:r>
              <w:rPr>
                <w:color w:val="000000"/>
                <w:sz w:val="24"/>
              </w:rPr>
              <w:t>管材选用</w:t>
            </w:r>
          </w:p>
          <w:p w14:paraId="628C2662" w14:textId="35A979C2" w:rsidR="005D3FE8" w:rsidRDefault="005D3FE8" w:rsidP="005D3FE8">
            <w:pPr>
              <w:pStyle w:val="Char46"/>
              <w:spacing w:line="360" w:lineRule="auto"/>
              <w:ind w:firstLineChars="200" w:firstLine="480"/>
              <w:rPr>
                <w:color w:val="000000"/>
                <w:sz w:val="24"/>
                <w:szCs w:val="24"/>
              </w:rPr>
            </w:pPr>
            <w:r>
              <w:rPr>
                <w:color w:val="000000"/>
                <w:sz w:val="24"/>
                <w:szCs w:val="24"/>
              </w:rPr>
              <w:t>本工程管径</w:t>
            </w:r>
            <w:r>
              <w:rPr>
                <w:rFonts w:hint="eastAsia"/>
                <w:color w:val="000000"/>
                <w:sz w:val="24"/>
                <w:szCs w:val="24"/>
              </w:rPr>
              <w:t>均</w:t>
            </w:r>
            <w:r>
              <w:rPr>
                <w:color w:val="000000"/>
                <w:sz w:val="24"/>
                <w:szCs w:val="24"/>
              </w:rPr>
              <w:t>为</w:t>
            </w:r>
            <w:r>
              <w:rPr>
                <w:color w:val="000000"/>
                <w:sz w:val="24"/>
                <w:szCs w:val="24"/>
              </w:rPr>
              <w:t>219.1mm</w:t>
            </w:r>
            <w:r>
              <w:rPr>
                <w:rFonts w:hint="eastAsia"/>
                <w:color w:val="000000"/>
                <w:sz w:val="24"/>
                <w:szCs w:val="24"/>
              </w:rPr>
              <w:t>，设计压力为</w:t>
            </w:r>
            <w:r>
              <w:rPr>
                <w:rFonts w:hint="eastAsia"/>
                <w:color w:val="000000"/>
                <w:sz w:val="24"/>
                <w:szCs w:val="24"/>
              </w:rPr>
              <w:t>4MPa</w:t>
            </w:r>
            <w:r>
              <w:rPr>
                <w:color w:val="000000"/>
                <w:sz w:val="24"/>
                <w:szCs w:val="24"/>
              </w:rPr>
              <w:t>，</w:t>
            </w:r>
            <w:r>
              <w:rPr>
                <w:rFonts w:hint="eastAsia"/>
                <w:color w:val="000000"/>
                <w:sz w:val="24"/>
                <w:szCs w:val="24"/>
              </w:rPr>
              <w:t>为便于业主采购及安全性等综合考虑，管材选用无缝钢管。</w:t>
            </w:r>
          </w:p>
          <w:p w14:paraId="3E1A8A19" w14:textId="77777777" w:rsidR="005D3FE8" w:rsidRDefault="005D3FE8" w:rsidP="005D3FE8">
            <w:pPr>
              <w:pStyle w:val="Char46"/>
              <w:spacing w:line="360" w:lineRule="auto"/>
              <w:ind w:firstLineChars="200" w:firstLine="480"/>
              <w:rPr>
                <w:color w:val="000000"/>
                <w:sz w:val="24"/>
                <w:szCs w:val="24"/>
                <w:highlight w:val="green"/>
              </w:rPr>
            </w:pPr>
            <w:proofErr w:type="gramStart"/>
            <w:r>
              <w:rPr>
                <w:color w:val="000000"/>
                <w:sz w:val="24"/>
                <w:szCs w:val="24"/>
              </w:rPr>
              <w:t>本着保证</w:t>
            </w:r>
            <w:proofErr w:type="gramEnd"/>
            <w:r>
              <w:rPr>
                <w:color w:val="000000"/>
                <w:sz w:val="24"/>
                <w:szCs w:val="24"/>
              </w:rPr>
              <w:t>管道安全运行的基础上，节约工程投资的原则，本工程线路用管选用如下：</w:t>
            </w:r>
          </w:p>
          <w:p w14:paraId="3973EAE7" w14:textId="6545DF62" w:rsidR="005D3FE8" w:rsidRDefault="005D3FE8" w:rsidP="005D3FE8">
            <w:pPr>
              <w:pStyle w:val="Char46"/>
              <w:spacing w:line="360" w:lineRule="auto"/>
              <w:ind w:firstLineChars="200" w:firstLine="480"/>
              <w:rPr>
                <w:color w:val="000000"/>
                <w:sz w:val="24"/>
                <w:szCs w:val="24"/>
              </w:rPr>
            </w:pPr>
            <w:r>
              <w:rPr>
                <w:color w:val="000000"/>
                <w:sz w:val="24"/>
                <w:szCs w:val="24"/>
              </w:rPr>
              <w:t>1</w:t>
            </w:r>
            <w:r>
              <w:rPr>
                <w:color w:val="000000"/>
                <w:sz w:val="24"/>
                <w:szCs w:val="24"/>
              </w:rPr>
              <w:t>）直管段：直管段采用</w:t>
            </w:r>
            <w:r>
              <w:rPr>
                <w:color w:val="000000"/>
                <w:sz w:val="24"/>
                <w:szCs w:val="24"/>
              </w:rPr>
              <w:t>L245</w:t>
            </w:r>
            <w:r>
              <w:rPr>
                <w:rFonts w:hint="eastAsia"/>
                <w:color w:val="000000"/>
                <w:sz w:val="24"/>
                <w:szCs w:val="24"/>
              </w:rPr>
              <w:t>N</w:t>
            </w:r>
            <w:r>
              <w:rPr>
                <w:color w:val="000000"/>
                <w:sz w:val="24"/>
                <w:szCs w:val="24"/>
              </w:rPr>
              <w:t xml:space="preserve">  D219.1×6.4mm</w:t>
            </w:r>
            <w:r>
              <w:rPr>
                <w:rFonts w:hint="eastAsia"/>
                <w:color w:val="000000"/>
                <w:sz w:val="24"/>
                <w:szCs w:val="24"/>
              </w:rPr>
              <w:t>无缝</w:t>
            </w:r>
            <w:r>
              <w:rPr>
                <w:color w:val="000000"/>
                <w:sz w:val="24"/>
                <w:szCs w:val="24"/>
              </w:rPr>
              <w:t>钢管；</w:t>
            </w:r>
          </w:p>
          <w:p w14:paraId="4E8BC57E" w14:textId="17034FB1" w:rsidR="005D3FE8" w:rsidRDefault="005D3FE8" w:rsidP="005D3FE8">
            <w:pPr>
              <w:pStyle w:val="Char46"/>
              <w:spacing w:line="360" w:lineRule="auto"/>
              <w:ind w:firstLineChars="200" w:firstLine="480"/>
              <w:rPr>
                <w:color w:val="000000"/>
                <w:sz w:val="24"/>
                <w:szCs w:val="24"/>
              </w:rPr>
            </w:pPr>
            <w:r>
              <w:rPr>
                <w:color w:val="000000"/>
                <w:sz w:val="24"/>
                <w:szCs w:val="24"/>
              </w:rPr>
              <w:lastRenderedPageBreak/>
              <w:t>2</w:t>
            </w:r>
            <w:r>
              <w:rPr>
                <w:color w:val="000000"/>
                <w:sz w:val="24"/>
                <w:szCs w:val="24"/>
              </w:rPr>
              <w:t>）热煨弯头：热煨弯头采用</w:t>
            </w:r>
            <w:r>
              <w:rPr>
                <w:color w:val="000000"/>
                <w:sz w:val="24"/>
                <w:szCs w:val="24"/>
              </w:rPr>
              <w:t>L245N  D219.1×7.1mm</w:t>
            </w:r>
            <w:r>
              <w:rPr>
                <w:rFonts w:hint="eastAsia"/>
                <w:color w:val="000000"/>
                <w:sz w:val="24"/>
                <w:szCs w:val="24"/>
              </w:rPr>
              <w:t>无缝</w:t>
            </w:r>
            <w:r>
              <w:rPr>
                <w:color w:val="000000"/>
                <w:sz w:val="24"/>
                <w:szCs w:val="24"/>
              </w:rPr>
              <w:t>钢管；</w:t>
            </w:r>
          </w:p>
          <w:p w14:paraId="00A7CB37" w14:textId="3BB35E4E" w:rsidR="005D3FE8" w:rsidRDefault="005D3FE8" w:rsidP="005D3FE8">
            <w:pPr>
              <w:pStyle w:val="Char46"/>
              <w:spacing w:line="360" w:lineRule="auto"/>
              <w:ind w:firstLineChars="200" w:firstLine="480"/>
              <w:rPr>
                <w:color w:val="000000"/>
                <w:sz w:val="24"/>
                <w:szCs w:val="24"/>
              </w:rPr>
            </w:pPr>
            <w:r>
              <w:rPr>
                <w:color w:val="000000"/>
                <w:sz w:val="24"/>
                <w:szCs w:val="24"/>
              </w:rPr>
              <w:t>3</w:t>
            </w:r>
            <w:r>
              <w:rPr>
                <w:color w:val="000000"/>
                <w:sz w:val="24"/>
                <w:szCs w:val="24"/>
              </w:rPr>
              <w:t>）冷弯弯管</w:t>
            </w:r>
            <w:r>
              <w:rPr>
                <w:rFonts w:hint="eastAsia"/>
                <w:color w:val="000000"/>
                <w:sz w:val="24"/>
                <w:szCs w:val="24"/>
              </w:rPr>
              <w:t>：</w:t>
            </w:r>
            <w:r>
              <w:rPr>
                <w:color w:val="000000"/>
                <w:sz w:val="24"/>
                <w:szCs w:val="24"/>
              </w:rPr>
              <w:t>冷</w:t>
            </w:r>
            <w:proofErr w:type="gramStart"/>
            <w:r>
              <w:rPr>
                <w:color w:val="000000"/>
                <w:sz w:val="24"/>
                <w:szCs w:val="24"/>
              </w:rPr>
              <w:t>弯弯管</w:t>
            </w:r>
            <w:proofErr w:type="gramEnd"/>
            <w:r>
              <w:rPr>
                <w:color w:val="000000"/>
                <w:sz w:val="24"/>
                <w:szCs w:val="24"/>
              </w:rPr>
              <w:t>采用</w:t>
            </w:r>
            <w:r>
              <w:rPr>
                <w:color w:val="000000"/>
                <w:sz w:val="24"/>
                <w:szCs w:val="24"/>
              </w:rPr>
              <w:t>L245N  D219.1×6.4mm</w:t>
            </w:r>
            <w:r>
              <w:rPr>
                <w:rFonts w:hint="eastAsia"/>
                <w:color w:val="000000"/>
                <w:sz w:val="24"/>
                <w:szCs w:val="24"/>
              </w:rPr>
              <w:t>无缝钢</w:t>
            </w:r>
            <w:r>
              <w:rPr>
                <w:color w:val="000000"/>
                <w:sz w:val="24"/>
                <w:szCs w:val="24"/>
              </w:rPr>
              <w:t>管进行弯制；</w:t>
            </w:r>
          </w:p>
          <w:p w14:paraId="2EBE5269" w14:textId="578B0542" w:rsidR="008E3DBE" w:rsidRDefault="005D3FE8" w:rsidP="00D5162E">
            <w:pPr>
              <w:spacing w:line="360" w:lineRule="auto"/>
              <w:ind w:firstLineChars="200" w:firstLine="480"/>
              <w:rPr>
                <w:sz w:val="24"/>
              </w:rPr>
            </w:pPr>
            <w:r>
              <w:rPr>
                <w:rFonts w:hint="eastAsia"/>
                <w:sz w:val="24"/>
              </w:rPr>
              <w:t>（</w:t>
            </w:r>
            <w:r>
              <w:rPr>
                <w:rFonts w:hint="eastAsia"/>
                <w:sz w:val="24"/>
              </w:rPr>
              <w:t>3</w:t>
            </w:r>
            <w:r>
              <w:rPr>
                <w:rFonts w:hint="eastAsia"/>
                <w:sz w:val="24"/>
              </w:rPr>
              <w:t>）管道铺设</w:t>
            </w:r>
          </w:p>
          <w:p w14:paraId="18881745" w14:textId="026D6B44" w:rsidR="005D3FE8" w:rsidRPr="005D3FE8" w:rsidRDefault="005D3FE8" w:rsidP="00D5162E">
            <w:pPr>
              <w:spacing w:line="360" w:lineRule="auto"/>
              <w:ind w:firstLineChars="200" w:firstLine="480"/>
              <w:rPr>
                <w:sz w:val="24"/>
              </w:rPr>
            </w:pPr>
            <w:r>
              <w:rPr>
                <w:rFonts w:hint="eastAsia"/>
                <w:sz w:val="24"/>
              </w:rPr>
              <w:t>①管道铺设</w:t>
            </w:r>
          </w:p>
          <w:p w14:paraId="2F7577D5" w14:textId="77777777" w:rsidR="005D3FE8" w:rsidRDefault="005D3FE8" w:rsidP="005D3FE8">
            <w:pPr>
              <w:pStyle w:val="lei07-"/>
              <w:ind w:firstLine="480"/>
              <w:rPr>
                <w:rFonts w:asciiTheme="minorEastAsia" w:eastAsiaTheme="minorEastAsia" w:hAnsiTheme="minorEastAsia"/>
                <w:color w:val="000000"/>
                <w:sz w:val="24"/>
              </w:rPr>
            </w:pPr>
            <w:r>
              <w:rPr>
                <w:rFonts w:asciiTheme="minorEastAsia" w:eastAsiaTheme="minorEastAsia" w:hAnsiTheme="minorEastAsia"/>
                <w:color w:val="000000"/>
                <w:sz w:val="24"/>
              </w:rPr>
              <w:t>管道敷设的设计必须满足《输气管道工程设计规范》（GB50251—2015）的相关要求。管道采用沟埋敷设，采用弹性敷设、现场冷弯、热煨弯管三种型式来满足管道变向安装要求；在满足最小埋深要求的前提下，管道纵向曲线尽可能少设弯管。</w:t>
            </w:r>
          </w:p>
          <w:p w14:paraId="37AE2A70" w14:textId="77777777" w:rsidR="005D3FE8" w:rsidRDefault="005D3FE8" w:rsidP="005D3FE8">
            <w:pPr>
              <w:pStyle w:val="lei07-"/>
              <w:ind w:firstLine="480"/>
              <w:rPr>
                <w:rFonts w:asciiTheme="minorEastAsia" w:eastAsiaTheme="minorEastAsia" w:hAnsiTheme="minorEastAsia"/>
                <w:color w:val="000000"/>
                <w:sz w:val="24"/>
              </w:rPr>
            </w:pPr>
            <w:r>
              <w:rPr>
                <w:rFonts w:asciiTheme="minorEastAsia" w:eastAsiaTheme="minorEastAsia" w:hAnsiTheme="minorEastAsia"/>
                <w:color w:val="000000"/>
                <w:sz w:val="24"/>
              </w:rPr>
              <w:t>本工程管线全部采用沟埋敷设，管道埋深不小于1.2m。</w:t>
            </w:r>
          </w:p>
          <w:p w14:paraId="7D308688" w14:textId="77777777" w:rsidR="005D3FE8" w:rsidRDefault="005D3FE8" w:rsidP="005D3FE8">
            <w:pPr>
              <w:pStyle w:val="lei07-"/>
              <w:ind w:firstLine="480"/>
              <w:rPr>
                <w:rFonts w:asciiTheme="minorEastAsia" w:eastAsiaTheme="minorEastAsia" w:hAnsiTheme="minorEastAsia"/>
                <w:color w:val="000000"/>
                <w:sz w:val="24"/>
              </w:rPr>
            </w:pPr>
            <w:r>
              <w:rPr>
                <w:rFonts w:asciiTheme="minorEastAsia" w:eastAsiaTheme="minorEastAsia" w:hAnsiTheme="minorEastAsia"/>
                <w:color w:val="000000"/>
                <w:sz w:val="24"/>
              </w:rPr>
              <w:t>管沟的开挖与回填采用机械与人工相结合的方法，首先剥离表土，并将剥离的表土集中堆置在管沟作业带的一侧；然后进行开挖下层生土，并将生土临时紧贴表土内侧堆放；待管道安装完毕后回填，先填生土，夯实后铺表土；</w:t>
            </w:r>
            <w:proofErr w:type="gramStart"/>
            <w:r>
              <w:rPr>
                <w:rFonts w:asciiTheme="minorEastAsia" w:eastAsiaTheme="minorEastAsia" w:hAnsiTheme="minorEastAsia"/>
                <w:color w:val="000000"/>
                <w:sz w:val="24"/>
              </w:rPr>
              <w:t>石方段管沟</w:t>
            </w:r>
            <w:proofErr w:type="gramEnd"/>
            <w:r>
              <w:rPr>
                <w:rFonts w:asciiTheme="minorEastAsia" w:eastAsiaTheme="minorEastAsia" w:hAnsiTheme="minorEastAsia"/>
                <w:color w:val="000000"/>
                <w:sz w:val="24"/>
              </w:rPr>
              <w:t>，应先在</w:t>
            </w:r>
            <w:proofErr w:type="gramStart"/>
            <w:r>
              <w:rPr>
                <w:rFonts w:asciiTheme="minorEastAsia" w:eastAsiaTheme="minorEastAsia" w:hAnsiTheme="minorEastAsia"/>
                <w:color w:val="000000"/>
                <w:sz w:val="24"/>
              </w:rPr>
              <w:t>管沟垫</w:t>
            </w:r>
            <w:proofErr w:type="gramEnd"/>
            <w:r>
              <w:rPr>
                <w:rFonts w:asciiTheme="minorEastAsia" w:eastAsiaTheme="minorEastAsia" w:hAnsiTheme="minorEastAsia"/>
                <w:color w:val="000000"/>
                <w:sz w:val="24"/>
              </w:rPr>
              <w:t>200mm 细土层。细土应回填</w:t>
            </w:r>
            <w:proofErr w:type="gramStart"/>
            <w:r>
              <w:rPr>
                <w:rFonts w:asciiTheme="minorEastAsia" w:eastAsiaTheme="minorEastAsia" w:hAnsiTheme="minorEastAsia"/>
                <w:color w:val="000000"/>
                <w:sz w:val="24"/>
              </w:rPr>
              <w:t>至管顶上</w:t>
            </w:r>
            <w:proofErr w:type="gramEnd"/>
            <w:r>
              <w:rPr>
                <w:rFonts w:asciiTheme="minorEastAsia" w:eastAsiaTheme="minorEastAsia" w:hAnsiTheme="minorEastAsia"/>
                <w:color w:val="000000"/>
                <w:sz w:val="24"/>
              </w:rPr>
              <w:t>方300mm。细土中夹石的最大粒径不应超过10mm。然后回填原土石方，石块的最大粒径不得超过200mm。</w:t>
            </w:r>
          </w:p>
          <w:p w14:paraId="01AC111E" w14:textId="68F20F4E" w:rsidR="005D3FE8" w:rsidRDefault="005D3FE8" w:rsidP="005D3FE8">
            <w:pPr>
              <w:pStyle w:val="lei07-"/>
              <w:ind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为保证站场出入土管道的稳定性，减少应力集中，本工程要求对进出入站场段的管沟回填土进行夯实处理，夯实系数0.9，进入段</w:t>
            </w:r>
            <w:proofErr w:type="gramStart"/>
            <w:r>
              <w:rPr>
                <w:rFonts w:asciiTheme="minorEastAsia" w:eastAsiaTheme="minorEastAsia" w:hAnsiTheme="minorEastAsia" w:hint="eastAsia"/>
                <w:color w:val="000000"/>
                <w:sz w:val="24"/>
              </w:rPr>
              <w:t>夯实管</w:t>
            </w:r>
            <w:proofErr w:type="gramEnd"/>
            <w:r>
              <w:rPr>
                <w:rFonts w:asciiTheme="minorEastAsia" w:eastAsiaTheme="minorEastAsia" w:hAnsiTheme="minorEastAsia" w:hint="eastAsia"/>
                <w:color w:val="000000"/>
                <w:sz w:val="24"/>
              </w:rPr>
              <w:t>沟长度各20m。</w:t>
            </w:r>
          </w:p>
          <w:p w14:paraId="781E6D21" w14:textId="3BC001B0" w:rsidR="00A1007D" w:rsidRDefault="00A1007D" w:rsidP="00A1007D">
            <w:pPr>
              <w:spacing w:line="360" w:lineRule="auto"/>
              <w:ind w:firstLineChars="236" w:firstLine="566"/>
              <w:rPr>
                <w:rFonts w:asciiTheme="minorEastAsia" w:eastAsiaTheme="minorEastAsia" w:hAnsiTheme="minorEastAsia"/>
                <w:color w:val="000000"/>
                <w:sz w:val="24"/>
              </w:rPr>
            </w:pPr>
            <w:r>
              <w:rPr>
                <w:rFonts w:asciiTheme="minorEastAsia" w:eastAsiaTheme="minorEastAsia" w:hAnsiTheme="minorEastAsia"/>
                <w:color w:val="000000"/>
                <w:sz w:val="24"/>
              </w:rPr>
              <w:t>本工程位于</w:t>
            </w:r>
            <w:r>
              <w:rPr>
                <w:rFonts w:asciiTheme="minorEastAsia" w:eastAsiaTheme="minorEastAsia" w:hAnsiTheme="minorEastAsia" w:hint="eastAsia"/>
                <w:color w:val="000000"/>
                <w:sz w:val="24"/>
              </w:rPr>
              <w:t>咸阳</w:t>
            </w:r>
            <w:r w:rsidR="00F57224">
              <w:rPr>
                <w:rFonts w:asciiTheme="minorEastAsia" w:eastAsiaTheme="minorEastAsia" w:hAnsiTheme="minorEastAsia" w:hint="eastAsia"/>
                <w:color w:val="000000"/>
                <w:sz w:val="24"/>
              </w:rPr>
              <w:t>市渭城区</w:t>
            </w:r>
            <w:r>
              <w:rPr>
                <w:rFonts w:asciiTheme="minorEastAsia" w:eastAsiaTheme="minorEastAsia" w:hAnsiTheme="minorEastAsia"/>
                <w:color w:val="000000"/>
                <w:sz w:val="24"/>
              </w:rPr>
              <w:t>，</w:t>
            </w:r>
            <w:r w:rsidR="00F57224">
              <w:rPr>
                <w:rFonts w:asciiTheme="minorEastAsia" w:eastAsiaTheme="minorEastAsia" w:hAnsiTheme="minorEastAsia" w:hint="eastAsia"/>
                <w:color w:val="000000"/>
                <w:sz w:val="24"/>
              </w:rPr>
              <w:t>属于城市区域，沿线植被主要以城市绿化植被为主</w:t>
            </w:r>
            <w:r>
              <w:rPr>
                <w:rFonts w:asciiTheme="minorEastAsia" w:eastAsiaTheme="minorEastAsia" w:hAnsiTheme="minorEastAsia"/>
                <w:color w:val="000000"/>
                <w:sz w:val="24"/>
              </w:rPr>
              <w:t>。</w:t>
            </w:r>
          </w:p>
          <w:p w14:paraId="424D8426" w14:textId="77777777" w:rsidR="00A1007D" w:rsidRDefault="00A1007D" w:rsidP="00A1007D">
            <w:pPr>
              <w:spacing w:line="360" w:lineRule="auto"/>
              <w:ind w:firstLineChars="236" w:firstLine="566"/>
              <w:rPr>
                <w:rFonts w:asciiTheme="minorEastAsia" w:eastAsiaTheme="minorEastAsia" w:hAnsiTheme="minorEastAsia"/>
                <w:color w:val="000000"/>
                <w:sz w:val="24"/>
              </w:rPr>
            </w:pPr>
            <w:r>
              <w:rPr>
                <w:rFonts w:asciiTheme="minorEastAsia" w:eastAsiaTheme="minorEastAsia" w:hAnsiTheme="minorEastAsia"/>
                <w:color w:val="000000"/>
                <w:sz w:val="24"/>
              </w:rPr>
              <w:t>管道在此类地段的施工中的技术要求如下：</w:t>
            </w:r>
          </w:p>
          <w:p w14:paraId="32D374B5" w14:textId="2C4F0755" w:rsidR="00A1007D" w:rsidRDefault="00A1007D" w:rsidP="00A1007D">
            <w:pPr>
              <w:spacing w:line="360" w:lineRule="auto"/>
              <w:ind w:firstLineChars="236" w:firstLine="566"/>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1）严格控制作业带宽度，尽量减少对沿线</w:t>
            </w:r>
            <w:r w:rsidR="00512D1E">
              <w:rPr>
                <w:rFonts w:asciiTheme="minorEastAsia" w:eastAsiaTheme="minorEastAsia" w:hAnsiTheme="minorEastAsia" w:hint="eastAsia"/>
                <w:color w:val="000000"/>
                <w:sz w:val="24"/>
              </w:rPr>
              <w:t>路面和</w:t>
            </w:r>
            <w:r>
              <w:rPr>
                <w:rFonts w:asciiTheme="minorEastAsia" w:eastAsiaTheme="minorEastAsia" w:hAnsiTheme="minorEastAsia"/>
                <w:color w:val="000000"/>
                <w:sz w:val="24"/>
              </w:rPr>
              <w:t>植被的破坏。</w:t>
            </w:r>
          </w:p>
          <w:p w14:paraId="7531017E" w14:textId="105895FA" w:rsidR="00A1007D" w:rsidRDefault="00A1007D" w:rsidP="00A1007D">
            <w:pPr>
              <w:spacing w:line="360" w:lineRule="auto"/>
              <w:ind w:firstLineChars="236" w:firstLine="566"/>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2）</w:t>
            </w:r>
            <w:r w:rsidR="00512D1E">
              <w:rPr>
                <w:rFonts w:asciiTheme="minorEastAsia" w:eastAsiaTheme="minorEastAsia" w:hAnsiTheme="minorEastAsia" w:hint="eastAsia"/>
                <w:color w:val="000000"/>
                <w:sz w:val="24"/>
              </w:rPr>
              <w:t>管道铺设完成后，挖方应尽量回填，多余土方用于站场场地平整。</w:t>
            </w:r>
          </w:p>
          <w:p w14:paraId="2EC2F37A" w14:textId="454310E0" w:rsidR="00A1007D" w:rsidRDefault="00512D1E" w:rsidP="00512D1E">
            <w:pPr>
              <w:spacing w:line="360" w:lineRule="auto"/>
              <w:ind w:firstLineChars="236" w:firstLine="566"/>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（3）回填完成后，需对路面进行恢复，采用水泥铺设路面。</w:t>
            </w:r>
          </w:p>
          <w:p w14:paraId="488409DB" w14:textId="0C2D9EBB" w:rsidR="00A1007D" w:rsidRDefault="00512D1E" w:rsidP="005D3FE8">
            <w:pPr>
              <w:pStyle w:val="lei07-"/>
              <w:ind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②</w:t>
            </w:r>
            <w:r w:rsidR="00A1007D">
              <w:rPr>
                <w:rFonts w:asciiTheme="minorEastAsia" w:eastAsiaTheme="minorEastAsia" w:hAnsiTheme="minorEastAsia" w:hint="eastAsia"/>
                <w:color w:val="000000"/>
                <w:sz w:val="24"/>
              </w:rPr>
              <w:t>与已建管道并行</w:t>
            </w:r>
          </w:p>
          <w:p w14:paraId="190516ED" w14:textId="500C3B8E" w:rsidR="00A1007D" w:rsidRDefault="00A1007D" w:rsidP="00A1007D">
            <w:pPr>
              <w:spacing w:line="360" w:lineRule="auto"/>
              <w:ind w:firstLineChars="236" w:firstLine="566"/>
              <w:rPr>
                <w:rFonts w:asciiTheme="minorEastAsia" w:eastAsiaTheme="minorEastAsia" w:hAnsiTheme="minorEastAsia"/>
                <w:color w:val="000000"/>
                <w:sz w:val="24"/>
              </w:rPr>
            </w:pPr>
            <w:r>
              <w:rPr>
                <w:rFonts w:asciiTheme="minorEastAsia" w:eastAsiaTheme="minorEastAsia" w:hAnsiTheme="minorEastAsia"/>
                <w:color w:val="000000"/>
                <w:sz w:val="24"/>
              </w:rPr>
              <w:t>本工程</w:t>
            </w:r>
            <w:r>
              <w:rPr>
                <w:rFonts w:asciiTheme="minorEastAsia" w:eastAsiaTheme="minorEastAsia" w:hAnsiTheme="minorEastAsia" w:hint="eastAsia"/>
                <w:color w:val="000000"/>
                <w:sz w:val="24"/>
              </w:rPr>
              <w:t>管道</w:t>
            </w:r>
            <w:r>
              <w:rPr>
                <w:rFonts w:asciiTheme="minorEastAsia" w:eastAsiaTheme="minorEastAsia" w:hAnsiTheme="minorEastAsia"/>
                <w:color w:val="000000"/>
                <w:sz w:val="24"/>
              </w:rPr>
              <w:t>在</w:t>
            </w:r>
            <w:r w:rsidR="00555DD2">
              <w:rPr>
                <w:rFonts w:asciiTheme="minorEastAsia" w:eastAsiaTheme="minorEastAsia" w:hAnsiTheme="minorEastAsia" w:hint="eastAsia"/>
                <w:color w:val="000000"/>
                <w:sz w:val="24"/>
              </w:rPr>
              <w:t>市区金旭路边敷设，地下</w:t>
            </w:r>
            <w:r>
              <w:rPr>
                <w:rFonts w:asciiTheme="minorEastAsia" w:eastAsiaTheme="minorEastAsia" w:hAnsiTheme="minorEastAsia" w:hint="eastAsia"/>
                <w:color w:val="000000"/>
                <w:sz w:val="24"/>
              </w:rPr>
              <w:t>管线密布，</w:t>
            </w:r>
            <w:r>
              <w:rPr>
                <w:rFonts w:asciiTheme="minorEastAsia" w:eastAsiaTheme="minorEastAsia" w:hAnsiTheme="minorEastAsia"/>
                <w:color w:val="000000"/>
                <w:sz w:val="24"/>
              </w:rPr>
              <w:t>管道与已有管道并行敷设时采取的安全措施如下：</w:t>
            </w:r>
          </w:p>
          <w:p w14:paraId="734D4FDF" w14:textId="77777777" w:rsidR="00A1007D" w:rsidRDefault="00A1007D" w:rsidP="00A1007D">
            <w:pPr>
              <w:spacing w:line="360" w:lineRule="auto"/>
              <w:ind w:firstLineChars="236" w:firstLine="566"/>
              <w:rPr>
                <w:rFonts w:asciiTheme="minorEastAsia" w:eastAsiaTheme="minorEastAsia" w:hAnsiTheme="minorEastAsia"/>
                <w:color w:val="000000"/>
                <w:sz w:val="24"/>
              </w:rPr>
            </w:pPr>
            <w:r>
              <w:rPr>
                <w:rFonts w:asciiTheme="minorEastAsia" w:eastAsiaTheme="minorEastAsia" w:hAnsiTheme="minorEastAsia"/>
                <w:color w:val="000000"/>
                <w:sz w:val="24"/>
              </w:rPr>
              <w:t>1）本工程在与</w:t>
            </w:r>
            <w:r>
              <w:rPr>
                <w:rFonts w:asciiTheme="minorEastAsia" w:eastAsiaTheme="minorEastAsia" w:hAnsiTheme="minorEastAsia" w:hint="eastAsia"/>
                <w:color w:val="000000"/>
                <w:sz w:val="24"/>
              </w:rPr>
              <w:t>炼化厂</w:t>
            </w:r>
            <w:r>
              <w:rPr>
                <w:rFonts w:asciiTheme="minorEastAsia" w:eastAsiaTheme="minorEastAsia" w:hAnsiTheme="minorEastAsia"/>
                <w:color w:val="000000"/>
                <w:sz w:val="24"/>
              </w:rPr>
              <w:t>管道并行施工时，在施工前应确定已建管道敷设位置，将已建管道每隔50m及转角点做出明显的警示标记；局部复杂</w:t>
            </w:r>
            <w:proofErr w:type="gramStart"/>
            <w:r>
              <w:rPr>
                <w:rFonts w:asciiTheme="minorEastAsia" w:eastAsiaTheme="minorEastAsia" w:hAnsiTheme="minorEastAsia"/>
                <w:color w:val="000000"/>
                <w:sz w:val="24"/>
              </w:rPr>
              <w:t>段建议</w:t>
            </w:r>
            <w:proofErr w:type="gramEnd"/>
            <w:r>
              <w:rPr>
                <w:rFonts w:asciiTheme="minorEastAsia" w:eastAsiaTheme="minorEastAsia" w:hAnsiTheme="minorEastAsia"/>
                <w:color w:val="000000"/>
                <w:sz w:val="24"/>
              </w:rPr>
              <w:t>采取人工开挖以验证管道准确位置；</w:t>
            </w:r>
          </w:p>
          <w:p w14:paraId="77FE0CAD" w14:textId="77777777" w:rsidR="00A1007D" w:rsidRDefault="00A1007D" w:rsidP="00A1007D">
            <w:pPr>
              <w:spacing w:line="360" w:lineRule="auto"/>
              <w:ind w:firstLineChars="236" w:firstLine="566"/>
              <w:rPr>
                <w:rFonts w:asciiTheme="minorEastAsia" w:eastAsiaTheme="minorEastAsia" w:hAnsiTheme="minorEastAsia"/>
                <w:color w:val="000000"/>
                <w:sz w:val="24"/>
              </w:rPr>
            </w:pPr>
            <w:r>
              <w:rPr>
                <w:rFonts w:asciiTheme="minorEastAsia" w:eastAsiaTheme="minorEastAsia" w:hAnsiTheme="minorEastAsia" w:hint="eastAsia"/>
                <w:color w:val="000000"/>
                <w:sz w:val="24"/>
              </w:rPr>
              <w:t>2</w:t>
            </w:r>
            <w:r>
              <w:rPr>
                <w:rFonts w:asciiTheme="minorEastAsia" w:eastAsiaTheme="minorEastAsia" w:hAnsiTheme="minorEastAsia"/>
                <w:color w:val="000000"/>
                <w:sz w:val="24"/>
              </w:rPr>
              <w:t>）在与已建管道近距离并行施工时，对已建埋地管道及地下附属设施准确位置进行复测并在地表正上方做出明显标记，防止因施工误操作对已建埋地管道及其附属设施造成破坏；</w:t>
            </w:r>
          </w:p>
          <w:p w14:paraId="683953FD" w14:textId="77777777" w:rsidR="00A1007D" w:rsidRDefault="00A1007D" w:rsidP="00A1007D">
            <w:pPr>
              <w:spacing w:line="360" w:lineRule="auto"/>
              <w:ind w:firstLineChars="236" w:firstLine="566"/>
              <w:rPr>
                <w:rFonts w:asciiTheme="minorEastAsia" w:eastAsiaTheme="minorEastAsia" w:hAnsiTheme="minorEastAsia"/>
                <w:color w:val="000000"/>
                <w:sz w:val="24"/>
              </w:rPr>
            </w:pPr>
            <w:r>
              <w:rPr>
                <w:rFonts w:asciiTheme="minorEastAsia" w:eastAsiaTheme="minorEastAsia" w:hAnsiTheme="minorEastAsia" w:hint="eastAsia"/>
                <w:color w:val="000000"/>
                <w:sz w:val="24"/>
              </w:rPr>
              <w:t>3</w:t>
            </w:r>
            <w:r>
              <w:rPr>
                <w:rFonts w:asciiTheme="minorEastAsia" w:eastAsiaTheme="minorEastAsia" w:hAnsiTheme="minorEastAsia"/>
                <w:color w:val="000000"/>
                <w:sz w:val="24"/>
              </w:rPr>
              <w:t>）严格控制施工机械的行驶范围，严禁施工机械设备在已建管道上方碾压。如果</w:t>
            </w:r>
            <w:r>
              <w:rPr>
                <w:rFonts w:asciiTheme="minorEastAsia" w:eastAsiaTheme="minorEastAsia" w:hAnsiTheme="minorEastAsia"/>
                <w:color w:val="000000"/>
                <w:sz w:val="24"/>
              </w:rPr>
              <w:lastRenderedPageBreak/>
              <w:t>必须经过已建的管道时，必须修筑临时通道并铺垫钢板保护已建管道；</w:t>
            </w:r>
          </w:p>
          <w:p w14:paraId="7A57F696" w14:textId="77777777" w:rsidR="00A1007D" w:rsidRDefault="00A1007D" w:rsidP="00A1007D">
            <w:pPr>
              <w:spacing w:line="360" w:lineRule="auto"/>
              <w:ind w:firstLineChars="236" w:firstLine="566"/>
              <w:rPr>
                <w:rFonts w:asciiTheme="minorEastAsia" w:eastAsiaTheme="minorEastAsia" w:hAnsiTheme="minorEastAsia"/>
                <w:color w:val="000000"/>
                <w:sz w:val="24"/>
              </w:rPr>
            </w:pPr>
            <w:r>
              <w:rPr>
                <w:rFonts w:asciiTheme="minorEastAsia" w:eastAsiaTheme="minorEastAsia" w:hAnsiTheme="minorEastAsia" w:hint="eastAsia"/>
                <w:color w:val="000000"/>
                <w:sz w:val="24"/>
              </w:rPr>
              <w:t>4</w:t>
            </w:r>
            <w:r>
              <w:rPr>
                <w:rFonts w:asciiTheme="minorEastAsia" w:eastAsiaTheme="minorEastAsia" w:hAnsiTheme="minorEastAsia"/>
                <w:color w:val="000000"/>
                <w:sz w:val="24"/>
              </w:rPr>
              <w:t>）与已建管道并行段施工过程中，各工序之间要紧密配合，管道验收合格后要尽快回填；</w:t>
            </w:r>
          </w:p>
          <w:p w14:paraId="1B9BC4FE" w14:textId="77777777" w:rsidR="00A1007D" w:rsidRDefault="00A1007D" w:rsidP="00A1007D">
            <w:pPr>
              <w:spacing w:line="360" w:lineRule="auto"/>
              <w:ind w:firstLineChars="236" w:firstLine="566"/>
              <w:rPr>
                <w:rFonts w:asciiTheme="minorEastAsia" w:eastAsiaTheme="minorEastAsia" w:hAnsiTheme="minorEastAsia"/>
                <w:color w:val="000000"/>
                <w:sz w:val="24"/>
              </w:rPr>
            </w:pPr>
            <w:r>
              <w:rPr>
                <w:rFonts w:asciiTheme="minorEastAsia" w:eastAsiaTheme="minorEastAsia" w:hAnsiTheme="minorEastAsia" w:hint="eastAsia"/>
                <w:color w:val="000000"/>
                <w:sz w:val="24"/>
              </w:rPr>
              <w:t>5</w:t>
            </w:r>
            <w:r>
              <w:rPr>
                <w:rFonts w:asciiTheme="minorEastAsia" w:eastAsiaTheme="minorEastAsia" w:hAnsiTheme="minorEastAsia"/>
                <w:color w:val="000000"/>
                <w:sz w:val="24"/>
              </w:rPr>
              <w:t>）穿越已建管道时，穿越点两侧各5m范围内管</w:t>
            </w:r>
            <w:proofErr w:type="gramStart"/>
            <w:r>
              <w:rPr>
                <w:rFonts w:asciiTheme="minorEastAsia" w:eastAsiaTheme="minorEastAsia" w:hAnsiTheme="minorEastAsia"/>
                <w:color w:val="000000"/>
                <w:sz w:val="24"/>
              </w:rPr>
              <w:t>沟采取</w:t>
            </w:r>
            <w:proofErr w:type="gramEnd"/>
            <w:r>
              <w:rPr>
                <w:rFonts w:asciiTheme="minorEastAsia" w:eastAsiaTheme="minorEastAsia" w:hAnsiTheme="minorEastAsia"/>
                <w:color w:val="000000"/>
                <w:sz w:val="24"/>
              </w:rPr>
              <w:t>人工开挖，对开挖后的管道进行外防腐层检查、修复，并进行保护，穿越施工完成后管沟回填前再次检查已建管道外防腐层；</w:t>
            </w:r>
          </w:p>
          <w:p w14:paraId="41E0F859" w14:textId="77777777" w:rsidR="00A1007D" w:rsidRDefault="00A1007D" w:rsidP="00A1007D">
            <w:pPr>
              <w:spacing w:line="360" w:lineRule="auto"/>
              <w:ind w:firstLineChars="236" w:firstLine="566"/>
              <w:rPr>
                <w:rFonts w:asciiTheme="minorEastAsia" w:eastAsiaTheme="minorEastAsia" w:hAnsiTheme="minorEastAsia"/>
                <w:color w:val="000000"/>
                <w:sz w:val="24"/>
              </w:rPr>
            </w:pPr>
            <w:r>
              <w:rPr>
                <w:rFonts w:asciiTheme="minorEastAsia" w:eastAsiaTheme="minorEastAsia" w:hAnsiTheme="minorEastAsia" w:hint="eastAsia"/>
                <w:color w:val="000000"/>
                <w:sz w:val="24"/>
              </w:rPr>
              <w:t>6</w:t>
            </w:r>
            <w:r>
              <w:rPr>
                <w:rFonts w:asciiTheme="minorEastAsia" w:eastAsiaTheme="minorEastAsia" w:hAnsiTheme="minorEastAsia"/>
                <w:color w:val="000000"/>
                <w:sz w:val="24"/>
              </w:rPr>
              <w:t>）在施工期间对并行段管道的水工保护设施功能造成影响时，采取临时保护措施，保护已建管道安全。待管道施工完成后根据现场实际情况对已有管道的水工保护设施采取恢复措施并进行妥善的衔接处理，并做到结构形式基本保持一致；</w:t>
            </w:r>
          </w:p>
          <w:p w14:paraId="6EA45162" w14:textId="77777777" w:rsidR="00A1007D" w:rsidRDefault="00A1007D" w:rsidP="00A1007D">
            <w:pPr>
              <w:spacing w:line="360" w:lineRule="auto"/>
              <w:ind w:firstLineChars="236" w:firstLine="566"/>
              <w:rPr>
                <w:rFonts w:asciiTheme="minorEastAsia" w:eastAsiaTheme="minorEastAsia" w:hAnsiTheme="minorEastAsia"/>
                <w:color w:val="000000"/>
                <w:sz w:val="24"/>
              </w:rPr>
            </w:pPr>
            <w:r>
              <w:rPr>
                <w:rFonts w:asciiTheme="minorEastAsia" w:eastAsiaTheme="minorEastAsia" w:hAnsiTheme="minorEastAsia" w:hint="eastAsia"/>
                <w:color w:val="000000"/>
                <w:sz w:val="24"/>
              </w:rPr>
              <w:t>7</w:t>
            </w:r>
            <w:r>
              <w:rPr>
                <w:rFonts w:asciiTheme="minorEastAsia" w:eastAsiaTheme="minorEastAsia" w:hAnsiTheme="minorEastAsia"/>
                <w:color w:val="000000"/>
                <w:sz w:val="24"/>
              </w:rPr>
              <w:t>）本工程管道管顶上方0.5m处埋设耐腐蚀材料的警示带，</w:t>
            </w:r>
            <w:proofErr w:type="gramStart"/>
            <w:r>
              <w:rPr>
                <w:rFonts w:asciiTheme="minorEastAsia" w:eastAsiaTheme="minorEastAsia" w:hAnsiTheme="minorEastAsia"/>
                <w:color w:val="000000"/>
                <w:sz w:val="24"/>
              </w:rPr>
              <w:t>警示带</w:t>
            </w:r>
            <w:proofErr w:type="gramEnd"/>
            <w:r>
              <w:rPr>
                <w:rFonts w:asciiTheme="minorEastAsia" w:eastAsiaTheme="minorEastAsia" w:hAnsiTheme="minorEastAsia"/>
                <w:color w:val="000000"/>
                <w:sz w:val="24"/>
              </w:rPr>
              <w:t>宽度为0.6m，</w:t>
            </w:r>
            <w:proofErr w:type="gramStart"/>
            <w:r>
              <w:rPr>
                <w:rFonts w:asciiTheme="minorEastAsia" w:eastAsiaTheme="minorEastAsia" w:hAnsiTheme="minorEastAsia"/>
                <w:color w:val="000000"/>
                <w:sz w:val="24"/>
              </w:rPr>
              <w:t>警示带</w:t>
            </w:r>
            <w:proofErr w:type="gramEnd"/>
            <w:r>
              <w:rPr>
                <w:rFonts w:asciiTheme="minorEastAsia" w:eastAsiaTheme="minorEastAsia" w:hAnsiTheme="minorEastAsia"/>
                <w:color w:val="000000"/>
                <w:sz w:val="24"/>
              </w:rPr>
              <w:t>注明管理单位名称、警示词语、联系电话等信息。在管道正上方地表设置与已建管道明显区分的标志桩、警示牌等标识，做到标志</w:t>
            </w:r>
            <w:proofErr w:type="gramStart"/>
            <w:r>
              <w:rPr>
                <w:rFonts w:asciiTheme="minorEastAsia" w:eastAsiaTheme="minorEastAsia" w:hAnsiTheme="minorEastAsia"/>
                <w:color w:val="000000"/>
                <w:sz w:val="24"/>
              </w:rPr>
              <w:t>桩位置</w:t>
            </w:r>
            <w:proofErr w:type="gramEnd"/>
            <w:r>
              <w:rPr>
                <w:rFonts w:asciiTheme="minorEastAsia" w:eastAsiaTheme="minorEastAsia" w:hAnsiTheme="minorEastAsia"/>
                <w:color w:val="000000"/>
                <w:sz w:val="24"/>
              </w:rPr>
              <w:t>准确，标识清晰、醒目、便于区分；</w:t>
            </w:r>
          </w:p>
          <w:p w14:paraId="30D321C0" w14:textId="77777777" w:rsidR="00A1007D" w:rsidRDefault="00A1007D" w:rsidP="00A1007D">
            <w:pPr>
              <w:spacing w:line="360" w:lineRule="auto"/>
              <w:ind w:firstLineChars="236" w:firstLine="566"/>
              <w:rPr>
                <w:rFonts w:asciiTheme="minorEastAsia" w:eastAsiaTheme="minorEastAsia" w:hAnsiTheme="minorEastAsia"/>
                <w:color w:val="000000"/>
                <w:sz w:val="24"/>
              </w:rPr>
            </w:pPr>
            <w:r>
              <w:rPr>
                <w:rFonts w:asciiTheme="minorEastAsia" w:eastAsiaTheme="minorEastAsia" w:hAnsiTheme="minorEastAsia" w:hint="eastAsia"/>
                <w:color w:val="000000"/>
                <w:sz w:val="24"/>
              </w:rPr>
              <w:t>8</w:t>
            </w:r>
            <w:r>
              <w:rPr>
                <w:rFonts w:asciiTheme="minorEastAsia" w:eastAsiaTheme="minorEastAsia" w:hAnsiTheme="minorEastAsia"/>
                <w:color w:val="000000"/>
                <w:sz w:val="24"/>
              </w:rPr>
              <w:t>）加强管道运行管理，做好沿线的巡线工作，对受到破坏的管道进行及时处理，定期进行智能检测，检测管道有效壁厚、变形、防腐层和阴极保护情况；</w:t>
            </w:r>
          </w:p>
          <w:p w14:paraId="2EC2940C" w14:textId="77777777" w:rsidR="00A1007D" w:rsidRDefault="00A1007D" w:rsidP="00A1007D">
            <w:pPr>
              <w:spacing w:line="360" w:lineRule="auto"/>
              <w:ind w:firstLineChars="236" w:firstLine="566"/>
              <w:rPr>
                <w:rFonts w:asciiTheme="minorEastAsia" w:eastAsiaTheme="minorEastAsia" w:hAnsiTheme="minorEastAsia"/>
                <w:color w:val="000000"/>
                <w:sz w:val="24"/>
              </w:rPr>
            </w:pPr>
            <w:r>
              <w:rPr>
                <w:rFonts w:asciiTheme="minorEastAsia" w:eastAsiaTheme="minorEastAsia" w:hAnsiTheme="minorEastAsia" w:hint="eastAsia"/>
                <w:color w:val="000000"/>
                <w:sz w:val="24"/>
              </w:rPr>
              <w:t>9</w:t>
            </w:r>
            <w:r>
              <w:rPr>
                <w:rFonts w:asciiTheme="minorEastAsia" w:eastAsiaTheme="minorEastAsia" w:hAnsiTheme="minorEastAsia"/>
                <w:color w:val="000000"/>
                <w:sz w:val="24"/>
              </w:rPr>
              <w:t>）杂散电流干扰防护</w:t>
            </w:r>
          </w:p>
          <w:p w14:paraId="79B66D44" w14:textId="77777777" w:rsidR="00A1007D" w:rsidRDefault="00A1007D" w:rsidP="00A1007D">
            <w:pPr>
              <w:spacing w:line="360" w:lineRule="auto"/>
              <w:ind w:firstLineChars="236" w:firstLine="566"/>
              <w:rPr>
                <w:rFonts w:asciiTheme="minorEastAsia" w:eastAsiaTheme="minorEastAsia" w:hAnsiTheme="minorEastAsia"/>
                <w:color w:val="000000"/>
                <w:sz w:val="24"/>
              </w:rPr>
            </w:pPr>
            <w:r>
              <w:rPr>
                <w:rFonts w:asciiTheme="minorEastAsia" w:eastAsiaTheme="minorEastAsia" w:hAnsiTheme="minorEastAsia"/>
                <w:color w:val="000000"/>
                <w:sz w:val="24"/>
              </w:rPr>
              <w:t>根据国内已建几条并行管道的经验，并行管道相互之间杂散电流干扰基本不存在，通过调试，各条管道的阴极保护系统均能正常工作。但随着管道和自然条件的差异，并行段管道之间也有可能会存在相互的直流杂散电流干扰。为此要在管道组焊贯通回填后根据现场实测来确定是否</w:t>
            </w:r>
            <w:proofErr w:type="gramStart"/>
            <w:r>
              <w:rPr>
                <w:rFonts w:asciiTheme="minorEastAsia" w:eastAsiaTheme="minorEastAsia" w:hAnsiTheme="minorEastAsia"/>
                <w:color w:val="000000"/>
                <w:sz w:val="24"/>
              </w:rPr>
              <w:t>需存在</w:t>
            </w:r>
            <w:proofErr w:type="gramEnd"/>
            <w:r>
              <w:rPr>
                <w:rFonts w:asciiTheme="minorEastAsia" w:eastAsiaTheme="minorEastAsia" w:hAnsiTheme="minorEastAsia"/>
                <w:color w:val="000000"/>
                <w:sz w:val="24"/>
              </w:rPr>
              <w:t>干扰，如存在干扰则需采取排流防护的方式。根据《埋地钢质管道直流干扰防护技术标准》（GB 50991-2014），进行直流干扰的调查、识别、测试和评价，根据测试及评价结果采取相应的干扰防护措施，并进行干扰防护效果的评定，并根据评定结果，如有必要应进行干扰防护的调整，并进行测试和干扰防护效果评定，直至满足要求。</w:t>
            </w:r>
          </w:p>
          <w:p w14:paraId="0C4F236E" w14:textId="5F415325" w:rsidR="00D5162E" w:rsidRPr="005D3FE8" w:rsidRDefault="005D3FE8" w:rsidP="005D3FE8">
            <w:pPr>
              <w:pStyle w:val="lei07-"/>
              <w:ind w:firstLine="480"/>
              <w:rPr>
                <w:rFonts w:asciiTheme="minorEastAsia" w:eastAsiaTheme="minorEastAsia" w:hAnsiTheme="minorEastAsia"/>
                <w:color w:val="000000"/>
                <w:sz w:val="24"/>
              </w:rPr>
            </w:pPr>
            <w:r w:rsidRPr="005D3FE8">
              <w:rPr>
                <w:rFonts w:asciiTheme="minorEastAsia" w:eastAsiaTheme="minorEastAsia" w:hAnsiTheme="minorEastAsia" w:hint="eastAsia"/>
                <w:color w:val="000000"/>
                <w:sz w:val="24"/>
              </w:rPr>
              <w:t>（4）施工作业带</w:t>
            </w:r>
          </w:p>
          <w:p w14:paraId="1451895F" w14:textId="77777777" w:rsidR="005D3FE8" w:rsidRDefault="005D3FE8" w:rsidP="005D3FE8">
            <w:pPr>
              <w:spacing w:line="360" w:lineRule="auto"/>
              <w:ind w:firstLineChars="200" w:firstLine="480"/>
              <w:rPr>
                <w:rFonts w:asciiTheme="minorEastAsia" w:eastAsiaTheme="minorEastAsia" w:hAnsiTheme="minorEastAsia"/>
                <w:color w:val="000000"/>
                <w:sz w:val="24"/>
              </w:rPr>
            </w:pPr>
            <w:r>
              <w:rPr>
                <w:rFonts w:asciiTheme="minorEastAsia" w:eastAsiaTheme="minorEastAsia" w:hAnsiTheme="minorEastAsia"/>
                <w:color w:val="000000"/>
                <w:sz w:val="24"/>
              </w:rPr>
              <w:t>考虑到管沟开挖的土方堆放、施工运输设备和管道的焊接安装场地的要求，结合现场地形地貌情况，对本工程施工作业带宽度要求如下：</w:t>
            </w:r>
          </w:p>
          <w:p w14:paraId="170FC8FF" w14:textId="68166C2C" w:rsidR="005D3FE8" w:rsidRDefault="005D3FE8" w:rsidP="005D3FE8">
            <w:pPr>
              <w:spacing w:line="360" w:lineRule="auto"/>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由于地区限制，在市政道路边敷设，</w:t>
            </w:r>
            <w:r w:rsidR="00555DD2">
              <w:rPr>
                <w:rFonts w:asciiTheme="minorEastAsia" w:eastAsiaTheme="minorEastAsia" w:hAnsiTheme="minorEastAsia" w:hint="eastAsia"/>
                <w:color w:val="000000"/>
                <w:sz w:val="24"/>
              </w:rPr>
              <w:t>金旭路总宽度约为40m，</w:t>
            </w:r>
            <w:r>
              <w:rPr>
                <w:rFonts w:asciiTheme="minorEastAsia" w:eastAsiaTheme="minorEastAsia" w:hAnsiTheme="minorEastAsia" w:hint="eastAsia"/>
                <w:color w:val="000000"/>
                <w:sz w:val="24"/>
              </w:rPr>
              <w:t>作业带</w:t>
            </w:r>
            <w:r>
              <w:rPr>
                <w:rFonts w:asciiTheme="minorEastAsia" w:eastAsiaTheme="minorEastAsia" w:hAnsiTheme="minorEastAsia"/>
                <w:color w:val="000000"/>
                <w:sz w:val="24"/>
              </w:rPr>
              <w:t>控制宽度</w:t>
            </w:r>
            <w:r>
              <w:rPr>
                <w:rFonts w:asciiTheme="minorEastAsia" w:eastAsiaTheme="minorEastAsia" w:hAnsiTheme="minorEastAsia" w:hint="eastAsia"/>
                <w:color w:val="000000"/>
                <w:sz w:val="24"/>
              </w:rPr>
              <w:t>为</w:t>
            </w:r>
            <w:r>
              <w:rPr>
                <w:rFonts w:asciiTheme="minorEastAsia" w:eastAsiaTheme="minorEastAsia" w:hAnsiTheme="minorEastAsia"/>
                <w:color w:val="000000"/>
                <w:sz w:val="24"/>
              </w:rPr>
              <w:t>1</w:t>
            </w:r>
            <w:r>
              <w:rPr>
                <w:rFonts w:asciiTheme="minorEastAsia" w:eastAsiaTheme="minorEastAsia" w:hAnsiTheme="minorEastAsia" w:hint="eastAsia"/>
                <w:color w:val="000000"/>
                <w:sz w:val="24"/>
              </w:rPr>
              <w:t>0</w:t>
            </w:r>
            <w:r>
              <w:rPr>
                <w:rFonts w:asciiTheme="minorEastAsia" w:eastAsiaTheme="minorEastAsia" w:hAnsiTheme="minorEastAsia"/>
                <w:color w:val="000000"/>
                <w:sz w:val="24"/>
              </w:rPr>
              <w:t>m。</w:t>
            </w:r>
          </w:p>
          <w:p w14:paraId="539E9D0D" w14:textId="77777777" w:rsidR="005D3FE8" w:rsidRDefault="005D3FE8" w:rsidP="005D3FE8">
            <w:pPr>
              <w:spacing w:line="360" w:lineRule="auto"/>
              <w:ind w:firstLineChars="200" w:firstLine="480"/>
              <w:rPr>
                <w:rFonts w:asciiTheme="minorEastAsia" w:eastAsiaTheme="minorEastAsia" w:hAnsiTheme="minorEastAsia"/>
                <w:color w:val="000000"/>
                <w:sz w:val="24"/>
              </w:rPr>
            </w:pPr>
            <w:r>
              <w:rPr>
                <w:rFonts w:asciiTheme="minorEastAsia" w:eastAsiaTheme="minorEastAsia" w:hAnsiTheme="minorEastAsia"/>
                <w:color w:val="000000"/>
                <w:sz w:val="24"/>
              </w:rPr>
              <w:t>公路顶管两侧操作坑周边应适当考虑堆料场地。</w:t>
            </w:r>
          </w:p>
          <w:p w14:paraId="06FBE154" w14:textId="77777777" w:rsidR="005D3FE8" w:rsidRDefault="005D3FE8" w:rsidP="005D3FE8">
            <w:pPr>
              <w:spacing w:line="360" w:lineRule="auto"/>
              <w:ind w:firstLineChars="236" w:firstLine="566"/>
              <w:jc w:val="center"/>
              <w:rPr>
                <w:rFonts w:asciiTheme="minorEastAsia" w:eastAsiaTheme="minorEastAsia" w:hAnsiTheme="minorEastAsia"/>
                <w:color w:val="000000"/>
                <w:sz w:val="24"/>
              </w:rPr>
            </w:pPr>
            <w:r>
              <w:rPr>
                <w:rFonts w:asciiTheme="minorEastAsia" w:eastAsiaTheme="minorEastAsia" w:hAnsiTheme="minorEastAsia"/>
                <w:noProof/>
                <w:color w:val="000000"/>
                <w:sz w:val="24"/>
              </w:rPr>
              <w:lastRenderedPageBreak/>
              <w:drawing>
                <wp:inline distT="0" distB="0" distL="0" distR="0" wp14:anchorId="036E1740" wp14:editId="317EAE32">
                  <wp:extent cx="4158615" cy="2165985"/>
                  <wp:effectExtent l="19050" t="0" r="0" b="0"/>
                  <wp:docPr id="616"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图片 151"/>
                          <pic:cNvPicPr>
                            <a:picLocks noChangeAspect="1" noChangeArrowheads="1"/>
                          </pic:cNvPicPr>
                        </pic:nvPicPr>
                        <pic:blipFill>
                          <a:blip r:embed="rId12" cstate="print"/>
                          <a:srcRect/>
                          <a:stretch>
                            <a:fillRect/>
                          </a:stretch>
                        </pic:blipFill>
                        <pic:spPr>
                          <a:xfrm>
                            <a:off x="0" y="0"/>
                            <a:ext cx="4158615" cy="2165985"/>
                          </a:xfrm>
                          <a:prstGeom prst="rect">
                            <a:avLst/>
                          </a:prstGeom>
                          <a:noFill/>
                          <a:ln w="9525" cmpd="sng">
                            <a:noFill/>
                            <a:miter lim="800000"/>
                            <a:headEnd/>
                            <a:tailEnd/>
                          </a:ln>
                        </pic:spPr>
                      </pic:pic>
                    </a:graphicData>
                  </a:graphic>
                </wp:inline>
              </w:drawing>
            </w:r>
          </w:p>
          <w:p w14:paraId="080012AF" w14:textId="36A2A45B" w:rsidR="005D3FE8" w:rsidRDefault="005D3FE8" w:rsidP="005D3FE8">
            <w:pPr>
              <w:pStyle w:val="jx1"/>
              <w:rPr>
                <w:rFonts w:asciiTheme="minorEastAsia" w:eastAsiaTheme="minorEastAsia" w:hAnsiTheme="minorEastAsia"/>
                <w:color w:val="000000"/>
                <w:sz w:val="24"/>
              </w:rPr>
            </w:pPr>
            <w:r>
              <w:rPr>
                <w:rFonts w:asciiTheme="minorEastAsia" w:eastAsiaTheme="minorEastAsia" w:hAnsiTheme="minorEastAsia"/>
                <w:color w:val="000000"/>
                <w:sz w:val="24"/>
              </w:rPr>
              <w:t>图</w:t>
            </w:r>
            <w:r>
              <w:rPr>
                <w:rFonts w:asciiTheme="minorEastAsia" w:eastAsiaTheme="minorEastAsia" w:hAnsiTheme="minorEastAsia" w:hint="eastAsia"/>
                <w:color w:val="000000"/>
                <w:sz w:val="24"/>
              </w:rPr>
              <w:t xml:space="preserve">1-1 </w:t>
            </w:r>
            <w:r>
              <w:rPr>
                <w:rFonts w:asciiTheme="minorEastAsia" w:eastAsiaTheme="minorEastAsia" w:hAnsiTheme="minorEastAsia"/>
                <w:color w:val="000000"/>
                <w:sz w:val="24"/>
              </w:rPr>
              <w:t xml:space="preserve"> 管道作业带示意图</w:t>
            </w:r>
          </w:p>
          <w:p w14:paraId="05D97BC6" w14:textId="1A3F72DE" w:rsidR="005D3FE8" w:rsidRPr="00A1007D" w:rsidRDefault="00A1007D" w:rsidP="00A1007D">
            <w:pPr>
              <w:spacing w:line="360" w:lineRule="auto"/>
              <w:ind w:firstLineChars="200" w:firstLine="480"/>
              <w:rPr>
                <w:rFonts w:asciiTheme="minorEastAsia" w:eastAsiaTheme="minorEastAsia" w:hAnsiTheme="minorEastAsia"/>
                <w:color w:val="000000"/>
                <w:sz w:val="24"/>
              </w:rPr>
            </w:pPr>
            <w:r w:rsidRPr="00A1007D">
              <w:rPr>
                <w:rFonts w:asciiTheme="minorEastAsia" w:eastAsiaTheme="minorEastAsia" w:hAnsiTheme="minorEastAsia" w:hint="eastAsia"/>
                <w:color w:val="000000"/>
                <w:sz w:val="24"/>
              </w:rPr>
              <w:t>（5）清管、试压</w:t>
            </w:r>
          </w:p>
          <w:p w14:paraId="50AB9EFC" w14:textId="77777777" w:rsidR="00A1007D" w:rsidRDefault="00A1007D" w:rsidP="00A1007D">
            <w:pPr>
              <w:autoSpaceDE w:val="0"/>
              <w:autoSpaceDN w:val="0"/>
              <w:adjustRightInd w:val="0"/>
              <w:spacing w:line="360" w:lineRule="auto"/>
              <w:ind w:firstLineChars="200" w:firstLine="480"/>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管道投产前清管、试压的一般程序：管段清管→管段测径→管段上水→管段升压→管段稳压→管段泄压、排水→管段扫水→</w:t>
            </w:r>
            <w:proofErr w:type="gramStart"/>
            <w:r>
              <w:rPr>
                <w:rFonts w:asciiTheme="minorEastAsia" w:eastAsiaTheme="minorEastAsia" w:hAnsiTheme="minorEastAsia"/>
                <w:color w:val="000000"/>
                <w:kern w:val="0"/>
                <w:sz w:val="24"/>
              </w:rPr>
              <w:t>管段连</w:t>
            </w:r>
            <w:proofErr w:type="gramEnd"/>
            <w:r>
              <w:rPr>
                <w:rFonts w:asciiTheme="minorEastAsia" w:eastAsiaTheme="minorEastAsia" w:hAnsiTheme="minorEastAsia"/>
                <w:color w:val="000000"/>
                <w:kern w:val="0"/>
                <w:sz w:val="24"/>
              </w:rPr>
              <w:t>头→站间管段扫水→站间管段测径→站间管段干燥。</w:t>
            </w:r>
          </w:p>
          <w:p w14:paraId="725763CE" w14:textId="1697124D" w:rsidR="00A1007D" w:rsidRPr="009A01AA" w:rsidRDefault="00A1007D" w:rsidP="00A1007D">
            <w:pPr>
              <w:spacing w:line="360" w:lineRule="auto"/>
              <w:ind w:firstLineChars="200" w:firstLine="482"/>
              <w:rPr>
                <w:b/>
                <w:sz w:val="24"/>
              </w:rPr>
            </w:pPr>
            <w:r>
              <w:rPr>
                <w:rFonts w:hint="eastAsia"/>
                <w:b/>
                <w:sz w:val="24"/>
              </w:rPr>
              <w:t>7</w:t>
            </w:r>
            <w:r w:rsidRPr="009A01AA">
              <w:rPr>
                <w:rFonts w:hint="eastAsia"/>
                <w:b/>
                <w:sz w:val="24"/>
              </w:rPr>
              <w:t>、</w:t>
            </w:r>
            <w:proofErr w:type="gramStart"/>
            <w:r>
              <w:rPr>
                <w:rFonts w:hint="eastAsia"/>
                <w:b/>
                <w:sz w:val="24"/>
              </w:rPr>
              <w:t>站场</w:t>
            </w:r>
            <w:r w:rsidR="00555DD2">
              <w:rPr>
                <w:rFonts w:hint="eastAsia"/>
                <w:b/>
                <w:sz w:val="24"/>
              </w:rPr>
              <w:t>及阀井</w:t>
            </w:r>
            <w:proofErr w:type="gramEnd"/>
            <w:r>
              <w:rPr>
                <w:rFonts w:hint="eastAsia"/>
                <w:b/>
                <w:sz w:val="24"/>
              </w:rPr>
              <w:t>工程</w:t>
            </w:r>
          </w:p>
          <w:p w14:paraId="0F267037" w14:textId="5100B42E" w:rsidR="00A1007D" w:rsidRDefault="00A1007D" w:rsidP="00A1007D">
            <w:pPr>
              <w:spacing w:line="360" w:lineRule="auto"/>
              <w:ind w:firstLineChars="200" w:firstLine="480"/>
              <w:rPr>
                <w:sz w:val="24"/>
              </w:rPr>
            </w:pPr>
            <w:r>
              <w:rPr>
                <w:sz w:val="24"/>
              </w:rPr>
              <w:t>本工程站场设计范围包括</w:t>
            </w:r>
            <w:r>
              <w:rPr>
                <w:rFonts w:hint="eastAsia"/>
                <w:sz w:val="24"/>
              </w:rPr>
              <w:t>1</w:t>
            </w:r>
            <w:r>
              <w:rPr>
                <w:sz w:val="24"/>
              </w:rPr>
              <w:t>座站场、</w:t>
            </w:r>
            <w:r>
              <w:rPr>
                <w:sz w:val="24"/>
              </w:rPr>
              <w:t>1</w:t>
            </w:r>
            <w:r>
              <w:rPr>
                <w:sz w:val="24"/>
              </w:rPr>
              <w:t>座阀井。其中，站场在长庆石化炼厂内预留空地建设</w:t>
            </w:r>
            <w:r>
              <w:rPr>
                <w:rFonts w:hint="eastAsia"/>
                <w:sz w:val="24"/>
              </w:rPr>
              <w:t>。</w:t>
            </w:r>
          </w:p>
          <w:p w14:paraId="69216490" w14:textId="58CC397C" w:rsidR="008C1142" w:rsidRDefault="008C1142" w:rsidP="008C1142">
            <w:pPr>
              <w:spacing w:line="360" w:lineRule="auto"/>
              <w:ind w:firstLineChars="200" w:firstLine="480"/>
              <w:rPr>
                <w:sz w:val="24"/>
              </w:rPr>
            </w:pPr>
            <w:r>
              <w:rPr>
                <w:sz w:val="24"/>
              </w:rPr>
              <w:t>新增过滤分离器、计量撬、调压撬、电加热器、排污罐，放空依托长庆石化炼厂已建放空设施。</w:t>
            </w:r>
            <w:proofErr w:type="gramStart"/>
            <w:r w:rsidR="00555DD2">
              <w:rPr>
                <w:rFonts w:hint="eastAsia"/>
                <w:sz w:val="24"/>
              </w:rPr>
              <w:t>阀井采用</w:t>
            </w:r>
            <w:proofErr w:type="gramEnd"/>
            <w:r w:rsidR="00555DD2" w:rsidRPr="00555DD2">
              <w:rPr>
                <w:rFonts w:hint="eastAsia"/>
                <w:sz w:val="24"/>
              </w:rPr>
              <w:t>移动放空车进行放散</w:t>
            </w:r>
            <w:r w:rsidR="00555DD2">
              <w:rPr>
                <w:rFonts w:hint="eastAsia"/>
                <w:sz w:val="24"/>
              </w:rPr>
              <w:t>。</w:t>
            </w:r>
          </w:p>
          <w:p w14:paraId="411BD256" w14:textId="77777777" w:rsidR="008C1142" w:rsidRDefault="008C1142" w:rsidP="008C1142">
            <w:pPr>
              <w:numPr>
                <w:ilvl w:val="0"/>
                <w:numId w:val="31"/>
              </w:numPr>
              <w:spacing w:line="360" w:lineRule="auto"/>
              <w:rPr>
                <w:sz w:val="24"/>
              </w:rPr>
            </w:pPr>
            <w:r>
              <w:rPr>
                <w:sz w:val="24"/>
              </w:rPr>
              <w:t>过滤分离器：</w:t>
            </w:r>
            <w:r>
              <w:rPr>
                <w:sz w:val="24"/>
              </w:rPr>
              <w:t>2</w:t>
            </w:r>
            <w:r>
              <w:rPr>
                <w:sz w:val="24"/>
              </w:rPr>
              <w:t>台，</w:t>
            </w:r>
            <w:r>
              <w:rPr>
                <w:sz w:val="24"/>
              </w:rPr>
              <w:t>1</w:t>
            </w:r>
            <w:r>
              <w:rPr>
                <w:sz w:val="24"/>
              </w:rPr>
              <w:t>用</w:t>
            </w:r>
            <w:r>
              <w:rPr>
                <w:sz w:val="24"/>
              </w:rPr>
              <w:t>1</w:t>
            </w:r>
            <w:r>
              <w:rPr>
                <w:sz w:val="24"/>
              </w:rPr>
              <w:t>备；</w:t>
            </w:r>
          </w:p>
          <w:p w14:paraId="6361135E" w14:textId="77777777" w:rsidR="008C1142" w:rsidRDefault="008C1142" w:rsidP="008C1142">
            <w:pPr>
              <w:numPr>
                <w:ilvl w:val="0"/>
                <w:numId w:val="31"/>
              </w:numPr>
              <w:spacing w:line="360" w:lineRule="auto"/>
              <w:ind w:left="0" w:firstLineChars="200" w:firstLine="480"/>
              <w:rPr>
                <w:sz w:val="24"/>
              </w:rPr>
            </w:pPr>
            <w:r>
              <w:rPr>
                <w:sz w:val="24"/>
              </w:rPr>
              <w:t>计量</w:t>
            </w:r>
            <w:r>
              <w:rPr>
                <w:rFonts w:hint="eastAsia"/>
                <w:sz w:val="24"/>
              </w:rPr>
              <w:t>调压</w:t>
            </w:r>
            <w:r>
              <w:rPr>
                <w:sz w:val="24"/>
              </w:rPr>
              <w:t>撬：</w:t>
            </w:r>
            <w:r>
              <w:rPr>
                <w:sz w:val="24"/>
              </w:rPr>
              <w:t>1</w:t>
            </w:r>
            <w:r>
              <w:rPr>
                <w:sz w:val="24"/>
              </w:rPr>
              <w:t>座；</w:t>
            </w:r>
          </w:p>
          <w:p w14:paraId="1E30ED18" w14:textId="77777777" w:rsidR="008C1142" w:rsidRDefault="008C1142" w:rsidP="008C1142">
            <w:pPr>
              <w:numPr>
                <w:ilvl w:val="0"/>
                <w:numId w:val="31"/>
              </w:numPr>
              <w:spacing w:line="360" w:lineRule="auto"/>
              <w:ind w:left="0" w:firstLineChars="200" w:firstLine="480"/>
              <w:rPr>
                <w:sz w:val="24"/>
              </w:rPr>
            </w:pPr>
            <w:r>
              <w:rPr>
                <w:sz w:val="24"/>
              </w:rPr>
              <w:t>加热设施：</w:t>
            </w:r>
            <w:r>
              <w:rPr>
                <w:sz w:val="24"/>
              </w:rPr>
              <w:t>2</w:t>
            </w:r>
            <w:r>
              <w:rPr>
                <w:sz w:val="24"/>
              </w:rPr>
              <w:t>路，</w:t>
            </w:r>
            <w:r>
              <w:rPr>
                <w:sz w:val="24"/>
              </w:rPr>
              <w:t>1</w:t>
            </w:r>
            <w:r>
              <w:rPr>
                <w:sz w:val="24"/>
              </w:rPr>
              <w:t>用</w:t>
            </w:r>
            <w:r>
              <w:rPr>
                <w:sz w:val="24"/>
              </w:rPr>
              <w:t>1</w:t>
            </w:r>
            <w:r>
              <w:rPr>
                <w:sz w:val="24"/>
              </w:rPr>
              <w:t>备；</w:t>
            </w:r>
          </w:p>
          <w:p w14:paraId="5604736E" w14:textId="77777777" w:rsidR="008C1142" w:rsidRDefault="008C1142" w:rsidP="008C1142">
            <w:pPr>
              <w:numPr>
                <w:ilvl w:val="0"/>
                <w:numId w:val="31"/>
              </w:numPr>
              <w:spacing w:line="360" w:lineRule="auto"/>
              <w:ind w:left="0" w:firstLineChars="200" w:firstLine="480"/>
              <w:rPr>
                <w:sz w:val="24"/>
              </w:rPr>
            </w:pPr>
            <w:r>
              <w:rPr>
                <w:sz w:val="24"/>
              </w:rPr>
              <w:t>排污罐：</w:t>
            </w:r>
            <w:r>
              <w:rPr>
                <w:sz w:val="24"/>
              </w:rPr>
              <w:t>1</w:t>
            </w:r>
            <w:r>
              <w:rPr>
                <w:sz w:val="24"/>
              </w:rPr>
              <w:t>座。</w:t>
            </w:r>
          </w:p>
          <w:p w14:paraId="6BF02979" w14:textId="77777777" w:rsidR="00A1007D" w:rsidRDefault="00A1007D" w:rsidP="00A1007D">
            <w:pPr>
              <w:spacing w:line="360" w:lineRule="auto"/>
              <w:ind w:firstLineChars="200" w:firstLine="480"/>
              <w:rPr>
                <w:sz w:val="24"/>
              </w:rPr>
            </w:pPr>
            <w:r>
              <w:rPr>
                <w:sz w:val="24"/>
              </w:rPr>
              <w:t>本工程站场设置情况详见下表。</w:t>
            </w:r>
          </w:p>
          <w:p w14:paraId="7773F3D3" w14:textId="75ADEDE9" w:rsidR="00A1007D" w:rsidRDefault="00A1007D" w:rsidP="00A1007D">
            <w:pPr>
              <w:jc w:val="center"/>
              <w:rPr>
                <w:b/>
                <w:szCs w:val="21"/>
              </w:rPr>
            </w:pPr>
            <w:r>
              <w:rPr>
                <w:b/>
                <w:szCs w:val="21"/>
              </w:rPr>
              <w:t>表</w:t>
            </w:r>
            <w:r>
              <w:rPr>
                <w:rFonts w:hint="eastAsia"/>
                <w:b/>
                <w:szCs w:val="21"/>
              </w:rPr>
              <w:t>1-4</w:t>
            </w:r>
            <w:r>
              <w:rPr>
                <w:b/>
                <w:szCs w:val="21"/>
              </w:rPr>
              <w:t xml:space="preserve">  </w:t>
            </w:r>
            <w:r>
              <w:rPr>
                <w:b/>
                <w:szCs w:val="21"/>
              </w:rPr>
              <w:t>站场设置情况</w:t>
            </w:r>
          </w:p>
          <w:tbl>
            <w:tblPr>
              <w:tblW w:w="8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526"/>
              <w:gridCol w:w="2316"/>
              <w:gridCol w:w="3156"/>
            </w:tblGrid>
            <w:tr w:rsidR="00A1007D" w14:paraId="44637DAD" w14:textId="77777777" w:rsidTr="008C1142">
              <w:trPr>
                <w:jc w:val="center"/>
              </w:trPr>
              <w:tc>
                <w:tcPr>
                  <w:tcW w:w="846" w:type="dxa"/>
                  <w:shd w:val="clear" w:color="auto" w:fill="D9D9D9" w:themeFill="background1" w:themeFillShade="D9"/>
                  <w:vAlign w:val="center"/>
                </w:tcPr>
                <w:p w14:paraId="365DE302" w14:textId="77777777" w:rsidR="00A1007D" w:rsidRDefault="00A1007D" w:rsidP="00AB56F6">
                  <w:pPr>
                    <w:jc w:val="center"/>
                    <w:rPr>
                      <w:b/>
                      <w:kern w:val="0"/>
                      <w:szCs w:val="21"/>
                    </w:rPr>
                  </w:pPr>
                  <w:r>
                    <w:rPr>
                      <w:b/>
                      <w:kern w:val="0"/>
                      <w:szCs w:val="21"/>
                    </w:rPr>
                    <w:t>站场</w:t>
                  </w:r>
                </w:p>
                <w:p w14:paraId="4ADA9938" w14:textId="77777777" w:rsidR="00A1007D" w:rsidRDefault="00A1007D" w:rsidP="00AB56F6">
                  <w:pPr>
                    <w:jc w:val="center"/>
                    <w:rPr>
                      <w:b/>
                      <w:kern w:val="0"/>
                      <w:szCs w:val="21"/>
                    </w:rPr>
                  </w:pPr>
                  <w:r>
                    <w:rPr>
                      <w:b/>
                      <w:kern w:val="0"/>
                      <w:szCs w:val="21"/>
                    </w:rPr>
                    <w:t>名称</w:t>
                  </w:r>
                </w:p>
              </w:tc>
              <w:tc>
                <w:tcPr>
                  <w:tcW w:w="2526" w:type="dxa"/>
                  <w:shd w:val="clear" w:color="auto" w:fill="D9D9D9" w:themeFill="background1" w:themeFillShade="D9"/>
                  <w:vAlign w:val="center"/>
                </w:tcPr>
                <w:p w14:paraId="3F34DCD9" w14:textId="77777777" w:rsidR="00A1007D" w:rsidRDefault="00A1007D" w:rsidP="00AB56F6">
                  <w:pPr>
                    <w:jc w:val="center"/>
                    <w:rPr>
                      <w:b/>
                      <w:kern w:val="0"/>
                      <w:szCs w:val="21"/>
                    </w:rPr>
                  </w:pPr>
                  <w:r>
                    <w:rPr>
                      <w:b/>
                      <w:kern w:val="0"/>
                      <w:szCs w:val="21"/>
                    </w:rPr>
                    <w:t>功能</w:t>
                  </w:r>
                </w:p>
              </w:tc>
              <w:tc>
                <w:tcPr>
                  <w:tcW w:w="2316" w:type="dxa"/>
                  <w:shd w:val="clear" w:color="auto" w:fill="D9D9D9" w:themeFill="background1" w:themeFillShade="D9"/>
                  <w:vAlign w:val="center"/>
                </w:tcPr>
                <w:p w14:paraId="6A095310" w14:textId="77777777" w:rsidR="00A1007D" w:rsidRDefault="00A1007D" w:rsidP="00AB56F6">
                  <w:pPr>
                    <w:jc w:val="center"/>
                    <w:rPr>
                      <w:b/>
                      <w:kern w:val="0"/>
                      <w:szCs w:val="21"/>
                    </w:rPr>
                  </w:pPr>
                  <w:r>
                    <w:rPr>
                      <w:b/>
                      <w:kern w:val="0"/>
                      <w:szCs w:val="21"/>
                    </w:rPr>
                    <w:t>主要工艺设施</w:t>
                  </w:r>
                </w:p>
              </w:tc>
              <w:tc>
                <w:tcPr>
                  <w:tcW w:w="3156" w:type="dxa"/>
                  <w:shd w:val="clear" w:color="auto" w:fill="D9D9D9" w:themeFill="background1" w:themeFillShade="D9"/>
                  <w:vAlign w:val="center"/>
                </w:tcPr>
                <w:p w14:paraId="02C46BAD" w14:textId="77777777" w:rsidR="00A1007D" w:rsidRDefault="00A1007D" w:rsidP="00AB56F6">
                  <w:pPr>
                    <w:jc w:val="center"/>
                    <w:rPr>
                      <w:b/>
                      <w:kern w:val="0"/>
                      <w:szCs w:val="21"/>
                    </w:rPr>
                  </w:pPr>
                  <w:r>
                    <w:rPr>
                      <w:b/>
                      <w:kern w:val="0"/>
                      <w:szCs w:val="21"/>
                    </w:rPr>
                    <w:t>备注</w:t>
                  </w:r>
                </w:p>
              </w:tc>
            </w:tr>
            <w:tr w:rsidR="00A1007D" w14:paraId="2B9BEC52" w14:textId="77777777" w:rsidTr="00AB56F6">
              <w:trPr>
                <w:jc w:val="center"/>
              </w:trPr>
              <w:tc>
                <w:tcPr>
                  <w:tcW w:w="846" w:type="dxa"/>
                  <w:vAlign w:val="center"/>
                </w:tcPr>
                <w:p w14:paraId="5A36AA3C" w14:textId="2692BCE9" w:rsidR="00A1007D" w:rsidRDefault="008C1142" w:rsidP="00AB56F6">
                  <w:pPr>
                    <w:jc w:val="center"/>
                    <w:rPr>
                      <w:kern w:val="0"/>
                      <w:szCs w:val="21"/>
                    </w:rPr>
                  </w:pPr>
                  <w:r>
                    <w:rPr>
                      <w:kern w:val="0"/>
                      <w:szCs w:val="21"/>
                    </w:rPr>
                    <w:t>站场</w:t>
                  </w:r>
                </w:p>
              </w:tc>
              <w:tc>
                <w:tcPr>
                  <w:tcW w:w="2526" w:type="dxa"/>
                  <w:vAlign w:val="center"/>
                </w:tcPr>
                <w:p w14:paraId="7E2D9C2E" w14:textId="77777777" w:rsidR="00A1007D" w:rsidRDefault="00A1007D" w:rsidP="00AB56F6">
                  <w:pPr>
                    <w:jc w:val="center"/>
                    <w:rPr>
                      <w:kern w:val="0"/>
                      <w:szCs w:val="21"/>
                    </w:rPr>
                  </w:pPr>
                  <w:r>
                    <w:rPr>
                      <w:kern w:val="0"/>
                      <w:szCs w:val="21"/>
                    </w:rPr>
                    <w:t>过滤、计量、调压、分输</w:t>
                  </w:r>
                </w:p>
              </w:tc>
              <w:tc>
                <w:tcPr>
                  <w:tcW w:w="2316" w:type="dxa"/>
                  <w:vAlign w:val="center"/>
                </w:tcPr>
                <w:p w14:paraId="36CD8F7E" w14:textId="77777777" w:rsidR="00A1007D" w:rsidRDefault="00A1007D" w:rsidP="00AB56F6">
                  <w:pPr>
                    <w:jc w:val="center"/>
                    <w:rPr>
                      <w:kern w:val="0"/>
                      <w:szCs w:val="21"/>
                    </w:rPr>
                  </w:pPr>
                  <w:r>
                    <w:rPr>
                      <w:kern w:val="0"/>
                      <w:szCs w:val="21"/>
                    </w:rPr>
                    <w:t>过滤分离器、计量撬、</w:t>
                  </w:r>
                </w:p>
                <w:p w14:paraId="07069524" w14:textId="77777777" w:rsidR="00A1007D" w:rsidRDefault="00A1007D" w:rsidP="00AB56F6">
                  <w:pPr>
                    <w:jc w:val="center"/>
                    <w:rPr>
                      <w:kern w:val="0"/>
                      <w:szCs w:val="21"/>
                    </w:rPr>
                  </w:pPr>
                  <w:r>
                    <w:rPr>
                      <w:kern w:val="0"/>
                      <w:szCs w:val="21"/>
                    </w:rPr>
                    <w:t>调压撬、加热设施</w:t>
                  </w:r>
                </w:p>
              </w:tc>
              <w:tc>
                <w:tcPr>
                  <w:tcW w:w="3156" w:type="dxa"/>
                  <w:vAlign w:val="center"/>
                </w:tcPr>
                <w:p w14:paraId="22943AAE" w14:textId="77777777" w:rsidR="00A1007D" w:rsidRDefault="00A1007D" w:rsidP="00AB56F6">
                  <w:pPr>
                    <w:jc w:val="center"/>
                    <w:rPr>
                      <w:kern w:val="0"/>
                      <w:szCs w:val="21"/>
                    </w:rPr>
                  </w:pPr>
                  <w:r>
                    <w:rPr>
                      <w:kern w:val="0"/>
                      <w:szCs w:val="21"/>
                    </w:rPr>
                    <w:t>依托长庆石化炼厂内预留地建设</w:t>
                  </w:r>
                </w:p>
              </w:tc>
            </w:tr>
          </w:tbl>
          <w:p w14:paraId="0D880655" w14:textId="36679A4F" w:rsidR="008C1142" w:rsidRDefault="008C1142" w:rsidP="008C1142">
            <w:pPr>
              <w:spacing w:line="360" w:lineRule="auto"/>
              <w:ind w:firstLineChars="200" w:firstLine="480"/>
              <w:rPr>
                <w:sz w:val="24"/>
              </w:rPr>
            </w:pPr>
            <w:r>
              <w:rPr>
                <w:rFonts w:hint="eastAsia"/>
                <w:sz w:val="24"/>
              </w:rPr>
              <w:t>工艺：</w:t>
            </w:r>
            <w:r>
              <w:rPr>
                <w:sz w:val="24"/>
              </w:rPr>
              <w:t>天然气进站后经过滤、计量、加热、调压后进入长庆石化炼厂，用气压力为</w:t>
            </w:r>
            <w:r>
              <w:rPr>
                <w:sz w:val="24"/>
              </w:rPr>
              <w:t>0.7MPa</w:t>
            </w:r>
            <w:r>
              <w:rPr>
                <w:sz w:val="24"/>
              </w:rPr>
              <w:t>；进站设紧急截断阀和放空管线，接入长庆石化炼厂已建放空系统，确保紧急状况下的安全。</w:t>
            </w:r>
          </w:p>
          <w:p w14:paraId="0524B2E8" w14:textId="5AA71652" w:rsidR="00A1007D" w:rsidRPr="008C1142" w:rsidRDefault="00555DD2" w:rsidP="008C1142">
            <w:pPr>
              <w:spacing w:line="360" w:lineRule="auto"/>
              <w:ind w:firstLineChars="200" w:firstLine="482"/>
              <w:rPr>
                <w:b/>
                <w:sz w:val="24"/>
              </w:rPr>
            </w:pPr>
            <w:r>
              <w:rPr>
                <w:rFonts w:hint="eastAsia"/>
                <w:b/>
                <w:sz w:val="24"/>
              </w:rPr>
              <w:t>8</w:t>
            </w:r>
            <w:r w:rsidR="008C1142" w:rsidRPr="008C1142">
              <w:rPr>
                <w:rFonts w:hint="eastAsia"/>
                <w:b/>
                <w:sz w:val="24"/>
              </w:rPr>
              <w:t>、公用工程</w:t>
            </w:r>
          </w:p>
          <w:p w14:paraId="3C9E8CBF" w14:textId="1B3A7B99" w:rsidR="00A1007D" w:rsidRDefault="008C1142" w:rsidP="00A1007D">
            <w:pPr>
              <w:spacing w:line="360" w:lineRule="auto"/>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lastRenderedPageBreak/>
              <w:t>（1）给水</w:t>
            </w:r>
          </w:p>
          <w:p w14:paraId="2DA45A06" w14:textId="1EA4BF8B" w:rsidR="008C1142" w:rsidRDefault="008C1142" w:rsidP="00A1007D">
            <w:pPr>
              <w:spacing w:line="360" w:lineRule="auto"/>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本项目用水采用咸阳市市政用水，由于站场用地为长庆厂区预留用地，</w:t>
            </w:r>
            <w:proofErr w:type="gramStart"/>
            <w:r>
              <w:rPr>
                <w:rFonts w:asciiTheme="minorEastAsia" w:eastAsiaTheme="minorEastAsia" w:hAnsiTheme="minorEastAsia" w:hint="eastAsia"/>
                <w:color w:val="000000"/>
                <w:sz w:val="24"/>
              </w:rPr>
              <w:t>不</w:t>
            </w:r>
            <w:proofErr w:type="gramEnd"/>
            <w:r>
              <w:rPr>
                <w:rFonts w:asciiTheme="minorEastAsia" w:eastAsiaTheme="minorEastAsia" w:hAnsiTheme="minorEastAsia" w:hint="eastAsia"/>
                <w:color w:val="000000"/>
                <w:sz w:val="24"/>
              </w:rPr>
              <w:t>新增定员，因此不会新增生活用水，本项目用水见表1-6。</w:t>
            </w:r>
          </w:p>
          <w:p w14:paraId="31550619" w14:textId="24F5E231" w:rsidR="008C1142" w:rsidRPr="008C1142" w:rsidRDefault="008C1142" w:rsidP="008C1142">
            <w:pPr>
              <w:ind w:firstLineChars="200" w:firstLine="482"/>
              <w:jc w:val="center"/>
              <w:rPr>
                <w:rFonts w:asciiTheme="minorEastAsia" w:eastAsiaTheme="minorEastAsia" w:hAnsiTheme="minorEastAsia"/>
                <w:b/>
                <w:color w:val="000000"/>
                <w:sz w:val="24"/>
              </w:rPr>
            </w:pPr>
            <w:r w:rsidRPr="008C1142">
              <w:rPr>
                <w:rFonts w:asciiTheme="minorEastAsia" w:eastAsiaTheme="minorEastAsia" w:hAnsiTheme="minorEastAsia" w:hint="eastAsia"/>
                <w:b/>
                <w:color w:val="000000"/>
                <w:sz w:val="24"/>
              </w:rPr>
              <w:t>表1-6  站场用水量统计表</w:t>
            </w:r>
          </w:p>
          <w:tbl>
            <w:tblPr>
              <w:tblStyle w:val="af9"/>
              <w:tblW w:w="5000" w:type="pct"/>
              <w:tblLayout w:type="fixed"/>
              <w:tblLook w:val="04A0" w:firstRow="1" w:lastRow="0" w:firstColumn="1" w:lastColumn="0" w:noHBand="0" w:noVBand="1"/>
            </w:tblPr>
            <w:tblGrid>
              <w:gridCol w:w="704"/>
              <w:gridCol w:w="2920"/>
              <w:gridCol w:w="1812"/>
              <w:gridCol w:w="1812"/>
              <w:gridCol w:w="1812"/>
            </w:tblGrid>
            <w:tr w:rsidR="008C1142" w:rsidRPr="008C1142" w14:paraId="20749EC8" w14:textId="77777777" w:rsidTr="008C1142">
              <w:tc>
                <w:tcPr>
                  <w:tcW w:w="704" w:type="dxa"/>
                  <w:shd w:val="clear" w:color="auto" w:fill="D9D9D9" w:themeFill="background1" w:themeFillShade="D9"/>
                </w:tcPr>
                <w:p w14:paraId="5F2FBF93" w14:textId="61683401" w:rsidR="008C1142" w:rsidRPr="008C1142" w:rsidRDefault="008C1142" w:rsidP="008C1142">
                  <w:pPr>
                    <w:rPr>
                      <w:rFonts w:asciiTheme="minorEastAsia" w:eastAsiaTheme="minorEastAsia" w:hAnsiTheme="minorEastAsia"/>
                      <w:b/>
                      <w:color w:val="000000"/>
                      <w:szCs w:val="21"/>
                    </w:rPr>
                  </w:pPr>
                  <w:r w:rsidRPr="008C1142">
                    <w:rPr>
                      <w:rFonts w:asciiTheme="minorEastAsia" w:eastAsiaTheme="minorEastAsia" w:hAnsiTheme="minorEastAsia"/>
                      <w:b/>
                      <w:color w:val="000000"/>
                      <w:szCs w:val="21"/>
                    </w:rPr>
                    <w:t>序号</w:t>
                  </w:r>
                </w:p>
              </w:tc>
              <w:tc>
                <w:tcPr>
                  <w:tcW w:w="2920" w:type="dxa"/>
                  <w:shd w:val="clear" w:color="auto" w:fill="D9D9D9" w:themeFill="background1" w:themeFillShade="D9"/>
                </w:tcPr>
                <w:p w14:paraId="45D543F1" w14:textId="15160D21" w:rsidR="008C1142" w:rsidRPr="008C1142" w:rsidRDefault="008C1142" w:rsidP="008C1142">
                  <w:pPr>
                    <w:rPr>
                      <w:rFonts w:asciiTheme="minorEastAsia" w:eastAsiaTheme="minorEastAsia" w:hAnsiTheme="minorEastAsia"/>
                      <w:b/>
                      <w:color w:val="000000"/>
                      <w:szCs w:val="21"/>
                    </w:rPr>
                  </w:pPr>
                  <w:r w:rsidRPr="008C1142">
                    <w:rPr>
                      <w:rFonts w:asciiTheme="minorEastAsia" w:eastAsiaTheme="minorEastAsia" w:hAnsiTheme="minorEastAsia"/>
                      <w:b/>
                      <w:color w:val="000000"/>
                      <w:szCs w:val="21"/>
                    </w:rPr>
                    <w:t>用水类别</w:t>
                  </w:r>
                </w:p>
              </w:tc>
              <w:tc>
                <w:tcPr>
                  <w:tcW w:w="1812" w:type="dxa"/>
                  <w:shd w:val="clear" w:color="auto" w:fill="D9D9D9" w:themeFill="background1" w:themeFillShade="D9"/>
                </w:tcPr>
                <w:p w14:paraId="219C50B7" w14:textId="1B1F282D" w:rsidR="008C1142" w:rsidRPr="008C1142" w:rsidRDefault="008C1142" w:rsidP="008C1142">
                  <w:pPr>
                    <w:rPr>
                      <w:rFonts w:asciiTheme="minorEastAsia" w:eastAsiaTheme="minorEastAsia" w:hAnsiTheme="minorEastAsia"/>
                      <w:b/>
                      <w:color w:val="000000"/>
                      <w:szCs w:val="21"/>
                    </w:rPr>
                  </w:pPr>
                  <w:r w:rsidRPr="008C1142">
                    <w:rPr>
                      <w:rFonts w:asciiTheme="minorEastAsia" w:eastAsiaTheme="minorEastAsia" w:hAnsiTheme="minorEastAsia"/>
                      <w:b/>
                      <w:color w:val="000000"/>
                      <w:szCs w:val="21"/>
                    </w:rPr>
                    <w:t>用水标准</w:t>
                  </w:r>
                </w:p>
              </w:tc>
              <w:tc>
                <w:tcPr>
                  <w:tcW w:w="1812" w:type="dxa"/>
                  <w:shd w:val="clear" w:color="auto" w:fill="D9D9D9" w:themeFill="background1" w:themeFillShade="D9"/>
                </w:tcPr>
                <w:p w14:paraId="04D13FFF" w14:textId="2FE67E4A" w:rsidR="008C1142" w:rsidRPr="008C1142" w:rsidRDefault="008C1142" w:rsidP="008C1142">
                  <w:pPr>
                    <w:rPr>
                      <w:rFonts w:asciiTheme="minorEastAsia" w:eastAsiaTheme="minorEastAsia" w:hAnsiTheme="minorEastAsia"/>
                      <w:b/>
                      <w:color w:val="000000"/>
                      <w:szCs w:val="21"/>
                    </w:rPr>
                  </w:pPr>
                  <w:r w:rsidRPr="008C1142">
                    <w:rPr>
                      <w:rFonts w:asciiTheme="minorEastAsia" w:eastAsiaTheme="minorEastAsia" w:hAnsiTheme="minorEastAsia"/>
                      <w:b/>
                      <w:color w:val="000000"/>
                      <w:szCs w:val="21"/>
                    </w:rPr>
                    <w:t>年用水量</w:t>
                  </w:r>
                  <w:r w:rsidRPr="008C1142">
                    <w:rPr>
                      <w:rFonts w:asciiTheme="minorEastAsia" w:eastAsiaTheme="minorEastAsia" w:hAnsiTheme="minorEastAsia" w:hint="eastAsia"/>
                      <w:b/>
                      <w:color w:val="000000"/>
                      <w:szCs w:val="21"/>
                    </w:rPr>
                    <w:t>（m³）</w:t>
                  </w:r>
                </w:p>
              </w:tc>
              <w:tc>
                <w:tcPr>
                  <w:tcW w:w="1812" w:type="dxa"/>
                  <w:shd w:val="clear" w:color="auto" w:fill="D9D9D9" w:themeFill="background1" w:themeFillShade="D9"/>
                </w:tcPr>
                <w:p w14:paraId="6A90BFFF" w14:textId="7AC40582" w:rsidR="008C1142" w:rsidRPr="008C1142" w:rsidRDefault="008C1142" w:rsidP="008C1142">
                  <w:pPr>
                    <w:rPr>
                      <w:rFonts w:asciiTheme="minorEastAsia" w:eastAsiaTheme="minorEastAsia" w:hAnsiTheme="minorEastAsia"/>
                      <w:b/>
                      <w:color w:val="000000"/>
                      <w:szCs w:val="21"/>
                    </w:rPr>
                  </w:pPr>
                  <w:r w:rsidRPr="008C1142">
                    <w:rPr>
                      <w:rFonts w:asciiTheme="minorEastAsia" w:eastAsiaTheme="minorEastAsia" w:hAnsiTheme="minorEastAsia"/>
                      <w:b/>
                      <w:color w:val="000000"/>
                      <w:szCs w:val="21"/>
                    </w:rPr>
                    <w:t>备注</w:t>
                  </w:r>
                </w:p>
              </w:tc>
            </w:tr>
            <w:tr w:rsidR="008C1142" w:rsidRPr="008C1142" w14:paraId="4859ECA4" w14:textId="77777777" w:rsidTr="008C1142">
              <w:tc>
                <w:tcPr>
                  <w:tcW w:w="704" w:type="dxa"/>
                </w:tcPr>
                <w:p w14:paraId="34FC11AF" w14:textId="03F6D40E" w:rsidR="008C1142" w:rsidRPr="008C1142" w:rsidRDefault="008C1142" w:rsidP="008C1142">
                  <w:pPr>
                    <w:rPr>
                      <w:rFonts w:asciiTheme="minorEastAsia" w:eastAsiaTheme="minorEastAsia" w:hAnsiTheme="minorEastAsia"/>
                      <w:color w:val="000000"/>
                      <w:szCs w:val="21"/>
                    </w:rPr>
                  </w:pPr>
                  <w:r w:rsidRPr="008C1142">
                    <w:rPr>
                      <w:rFonts w:asciiTheme="minorEastAsia" w:eastAsiaTheme="minorEastAsia" w:hAnsiTheme="minorEastAsia" w:hint="eastAsia"/>
                      <w:color w:val="000000"/>
                      <w:szCs w:val="21"/>
                    </w:rPr>
                    <w:t>1</w:t>
                  </w:r>
                </w:p>
              </w:tc>
              <w:tc>
                <w:tcPr>
                  <w:tcW w:w="2920" w:type="dxa"/>
                </w:tcPr>
                <w:p w14:paraId="453F34CD" w14:textId="2FACF1B2" w:rsidR="008C1142" w:rsidRPr="008C1142" w:rsidRDefault="008C1142" w:rsidP="008C1142">
                  <w:pPr>
                    <w:rPr>
                      <w:rFonts w:asciiTheme="minorEastAsia" w:eastAsiaTheme="minorEastAsia" w:hAnsiTheme="minorEastAsia"/>
                      <w:color w:val="000000"/>
                      <w:szCs w:val="21"/>
                    </w:rPr>
                  </w:pPr>
                  <w:r w:rsidRPr="008C1142">
                    <w:rPr>
                      <w:rFonts w:asciiTheme="minorEastAsia" w:eastAsiaTheme="minorEastAsia" w:hAnsiTheme="minorEastAsia"/>
                      <w:color w:val="000000"/>
                      <w:szCs w:val="21"/>
                    </w:rPr>
                    <w:t>场地冲洗用水</w:t>
                  </w:r>
                </w:p>
              </w:tc>
              <w:tc>
                <w:tcPr>
                  <w:tcW w:w="1812" w:type="dxa"/>
                </w:tcPr>
                <w:p w14:paraId="24D9683A" w14:textId="36AD01EC" w:rsidR="008C1142" w:rsidRPr="008C1142" w:rsidRDefault="008C1142" w:rsidP="008C1142">
                  <w:pPr>
                    <w:rPr>
                      <w:rFonts w:asciiTheme="minorEastAsia" w:eastAsiaTheme="minorEastAsia" w:hAnsiTheme="minorEastAsia"/>
                      <w:color w:val="000000"/>
                      <w:szCs w:val="21"/>
                    </w:rPr>
                  </w:pPr>
                  <w:r w:rsidRPr="008C1142">
                    <w:rPr>
                      <w:rFonts w:asciiTheme="minorEastAsia" w:eastAsiaTheme="minorEastAsia" w:hAnsiTheme="minorEastAsia" w:hint="eastAsia"/>
                      <w:color w:val="000000"/>
                      <w:szCs w:val="21"/>
                    </w:rPr>
                    <w:t>4m³/次</w:t>
                  </w:r>
                </w:p>
              </w:tc>
              <w:tc>
                <w:tcPr>
                  <w:tcW w:w="1812" w:type="dxa"/>
                </w:tcPr>
                <w:p w14:paraId="4380450C" w14:textId="1828E683" w:rsidR="008C1142" w:rsidRPr="008C1142" w:rsidRDefault="008C1142" w:rsidP="008C1142">
                  <w:pPr>
                    <w:rPr>
                      <w:rFonts w:asciiTheme="minorEastAsia" w:eastAsiaTheme="minorEastAsia" w:hAnsiTheme="minorEastAsia"/>
                      <w:color w:val="000000"/>
                      <w:szCs w:val="21"/>
                    </w:rPr>
                  </w:pPr>
                  <w:r w:rsidRPr="008C1142">
                    <w:rPr>
                      <w:rFonts w:asciiTheme="minorEastAsia" w:eastAsiaTheme="minorEastAsia" w:hAnsiTheme="minorEastAsia" w:hint="eastAsia"/>
                      <w:color w:val="000000"/>
                      <w:szCs w:val="21"/>
                    </w:rPr>
                    <w:t>104</w:t>
                  </w:r>
                </w:p>
              </w:tc>
              <w:tc>
                <w:tcPr>
                  <w:tcW w:w="1812" w:type="dxa"/>
                </w:tcPr>
                <w:p w14:paraId="2AE5BE3E" w14:textId="4737F1AA" w:rsidR="008C1142" w:rsidRPr="008C1142" w:rsidRDefault="008C1142" w:rsidP="008C1142">
                  <w:pPr>
                    <w:rPr>
                      <w:rFonts w:asciiTheme="minorEastAsia" w:eastAsiaTheme="minorEastAsia" w:hAnsiTheme="minorEastAsia"/>
                      <w:color w:val="000000"/>
                      <w:szCs w:val="21"/>
                    </w:rPr>
                  </w:pPr>
                  <w:r w:rsidRPr="008C1142">
                    <w:rPr>
                      <w:rFonts w:asciiTheme="minorEastAsia" w:eastAsiaTheme="minorEastAsia" w:hAnsiTheme="minorEastAsia"/>
                      <w:color w:val="000000"/>
                      <w:szCs w:val="21"/>
                    </w:rPr>
                    <w:t>按照</w:t>
                  </w:r>
                  <w:r w:rsidRPr="008C1142">
                    <w:rPr>
                      <w:rFonts w:asciiTheme="minorEastAsia" w:eastAsiaTheme="minorEastAsia" w:hAnsiTheme="minorEastAsia" w:hint="eastAsia"/>
                      <w:color w:val="000000"/>
                      <w:szCs w:val="21"/>
                    </w:rPr>
                    <w:t>1次/2周，</w:t>
                  </w:r>
                </w:p>
              </w:tc>
            </w:tr>
            <w:tr w:rsidR="008C1142" w:rsidRPr="008C1142" w14:paraId="50352544" w14:textId="77777777" w:rsidTr="008C1142">
              <w:tc>
                <w:tcPr>
                  <w:tcW w:w="704" w:type="dxa"/>
                </w:tcPr>
                <w:p w14:paraId="3CD81AA8" w14:textId="2F31CB2B" w:rsidR="008C1142" w:rsidRPr="008C1142" w:rsidRDefault="008C1142" w:rsidP="008C1142">
                  <w:pPr>
                    <w:rPr>
                      <w:rFonts w:asciiTheme="minorEastAsia" w:eastAsiaTheme="minorEastAsia" w:hAnsiTheme="minorEastAsia"/>
                      <w:color w:val="000000"/>
                      <w:szCs w:val="21"/>
                    </w:rPr>
                  </w:pPr>
                  <w:r w:rsidRPr="008C1142">
                    <w:rPr>
                      <w:rFonts w:asciiTheme="minorEastAsia" w:eastAsiaTheme="minorEastAsia" w:hAnsiTheme="minorEastAsia" w:hint="eastAsia"/>
                      <w:color w:val="000000"/>
                      <w:szCs w:val="21"/>
                    </w:rPr>
                    <w:t>2</w:t>
                  </w:r>
                </w:p>
              </w:tc>
              <w:tc>
                <w:tcPr>
                  <w:tcW w:w="2920" w:type="dxa"/>
                </w:tcPr>
                <w:p w14:paraId="49837905" w14:textId="586A6E4B" w:rsidR="008C1142" w:rsidRPr="008C1142" w:rsidRDefault="00555DD2" w:rsidP="008C1142">
                  <w:pP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清管</w:t>
                  </w:r>
                  <w:r w:rsidR="008C1142" w:rsidRPr="008C1142">
                    <w:rPr>
                      <w:rFonts w:asciiTheme="minorEastAsia" w:eastAsiaTheme="minorEastAsia" w:hAnsiTheme="minorEastAsia"/>
                      <w:color w:val="000000"/>
                      <w:szCs w:val="21"/>
                    </w:rPr>
                    <w:t>用水</w:t>
                  </w:r>
                </w:p>
              </w:tc>
              <w:tc>
                <w:tcPr>
                  <w:tcW w:w="1812" w:type="dxa"/>
                </w:tcPr>
                <w:p w14:paraId="53C6946D" w14:textId="6A37F86D" w:rsidR="008C1142" w:rsidRPr="008C1142" w:rsidRDefault="008C1142" w:rsidP="008C1142">
                  <w:pPr>
                    <w:rPr>
                      <w:rFonts w:asciiTheme="minorEastAsia" w:eastAsiaTheme="minorEastAsia" w:hAnsiTheme="minorEastAsia"/>
                      <w:color w:val="000000"/>
                      <w:szCs w:val="21"/>
                    </w:rPr>
                  </w:pPr>
                  <w:r w:rsidRPr="008C1142">
                    <w:rPr>
                      <w:rFonts w:asciiTheme="minorEastAsia" w:eastAsiaTheme="minorEastAsia" w:hAnsiTheme="minorEastAsia" w:hint="eastAsia"/>
                      <w:color w:val="000000"/>
                      <w:szCs w:val="21"/>
                    </w:rPr>
                    <w:t>5m³/次</w:t>
                  </w:r>
                </w:p>
              </w:tc>
              <w:tc>
                <w:tcPr>
                  <w:tcW w:w="1812" w:type="dxa"/>
                </w:tcPr>
                <w:p w14:paraId="0438EAC0" w14:textId="00425EAB" w:rsidR="008C1142" w:rsidRPr="008C1142" w:rsidRDefault="008C1142" w:rsidP="008C1142">
                  <w:pPr>
                    <w:rPr>
                      <w:rFonts w:asciiTheme="minorEastAsia" w:eastAsiaTheme="minorEastAsia" w:hAnsiTheme="minorEastAsia"/>
                      <w:color w:val="000000"/>
                      <w:szCs w:val="21"/>
                    </w:rPr>
                  </w:pPr>
                  <w:r w:rsidRPr="008C1142">
                    <w:rPr>
                      <w:rFonts w:asciiTheme="minorEastAsia" w:eastAsiaTheme="minorEastAsia" w:hAnsiTheme="minorEastAsia" w:hint="eastAsia"/>
                      <w:color w:val="000000"/>
                      <w:szCs w:val="21"/>
                    </w:rPr>
                    <w:t>5</w:t>
                  </w:r>
                </w:p>
              </w:tc>
              <w:tc>
                <w:tcPr>
                  <w:tcW w:w="1812" w:type="dxa"/>
                </w:tcPr>
                <w:p w14:paraId="1692705D" w14:textId="468E4A81" w:rsidR="008C1142" w:rsidRPr="008C1142" w:rsidRDefault="008C1142" w:rsidP="008C1142">
                  <w:pPr>
                    <w:rPr>
                      <w:rFonts w:asciiTheme="minorEastAsia" w:eastAsiaTheme="minorEastAsia" w:hAnsiTheme="minorEastAsia"/>
                      <w:color w:val="000000"/>
                      <w:szCs w:val="21"/>
                    </w:rPr>
                  </w:pPr>
                  <w:r w:rsidRPr="008C1142">
                    <w:rPr>
                      <w:rFonts w:asciiTheme="minorEastAsia" w:eastAsiaTheme="minorEastAsia" w:hAnsiTheme="minorEastAsia" w:hint="eastAsia"/>
                      <w:color w:val="000000"/>
                      <w:szCs w:val="21"/>
                    </w:rPr>
                    <w:t>1次/a</w:t>
                  </w:r>
                </w:p>
              </w:tc>
            </w:tr>
            <w:tr w:rsidR="008C1142" w:rsidRPr="008C1142" w14:paraId="7E4E1F0F" w14:textId="77777777" w:rsidTr="008C1142">
              <w:tc>
                <w:tcPr>
                  <w:tcW w:w="704" w:type="dxa"/>
                </w:tcPr>
                <w:p w14:paraId="21E38655" w14:textId="244BFF4C" w:rsidR="008C1142" w:rsidRPr="008C1142" w:rsidRDefault="008C1142" w:rsidP="008C1142">
                  <w:pPr>
                    <w:rPr>
                      <w:rFonts w:asciiTheme="minorEastAsia" w:eastAsiaTheme="minorEastAsia" w:hAnsiTheme="minorEastAsia"/>
                      <w:color w:val="000000"/>
                      <w:szCs w:val="21"/>
                    </w:rPr>
                  </w:pPr>
                  <w:r w:rsidRPr="008C1142">
                    <w:rPr>
                      <w:rFonts w:asciiTheme="minorEastAsia" w:eastAsiaTheme="minorEastAsia" w:hAnsiTheme="minorEastAsia" w:hint="eastAsia"/>
                      <w:color w:val="000000"/>
                      <w:szCs w:val="21"/>
                    </w:rPr>
                    <w:t>3</w:t>
                  </w:r>
                </w:p>
              </w:tc>
              <w:tc>
                <w:tcPr>
                  <w:tcW w:w="2920" w:type="dxa"/>
                </w:tcPr>
                <w:p w14:paraId="30A5428C" w14:textId="29A528C3" w:rsidR="008C1142" w:rsidRPr="008C1142" w:rsidRDefault="008C1142" w:rsidP="008C1142">
                  <w:pPr>
                    <w:rPr>
                      <w:rFonts w:asciiTheme="minorEastAsia" w:eastAsiaTheme="minorEastAsia" w:hAnsiTheme="minorEastAsia"/>
                      <w:color w:val="000000"/>
                      <w:szCs w:val="21"/>
                    </w:rPr>
                  </w:pPr>
                  <w:r w:rsidRPr="008C1142">
                    <w:rPr>
                      <w:rFonts w:asciiTheme="minorEastAsia" w:eastAsiaTheme="minorEastAsia" w:hAnsiTheme="minorEastAsia"/>
                      <w:color w:val="000000"/>
                      <w:szCs w:val="21"/>
                    </w:rPr>
                    <w:t>合计</w:t>
                  </w:r>
                </w:p>
              </w:tc>
              <w:tc>
                <w:tcPr>
                  <w:tcW w:w="1812" w:type="dxa"/>
                </w:tcPr>
                <w:p w14:paraId="4EF6BC44" w14:textId="77777777" w:rsidR="008C1142" w:rsidRPr="008C1142" w:rsidRDefault="008C1142" w:rsidP="008C1142">
                  <w:pPr>
                    <w:rPr>
                      <w:rFonts w:asciiTheme="minorEastAsia" w:eastAsiaTheme="minorEastAsia" w:hAnsiTheme="minorEastAsia"/>
                      <w:color w:val="000000"/>
                      <w:szCs w:val="21"/>
                    </w:rPr>
                  </w:pPr>
                </w:p>
              </w:tc>
              <w:tc>
                <w:tcPr>
                  <w:tcW w:w="1812" w:type="dxa"/>
                </w:tcPr>
                <w:p w14:paraId="6AA15A83" w14:textId="5BCD0D8E" w:rsidR="008C1142" w:rsidRPr="008C1142" w:rsidRDefault="008C1142" w:rsidP="008C1142">
                  <w:pPr>
                    <w:rPr>
                      <w:rFonts w:asciiTheme="minorEastAsia" w:eastAsiaTheme="minorEastAsia" w:hAnsiTheme="minorEastAsia"/>
                      <w:color w:val="000000"/>
                      <w:szCs w:val="21"/>
                    </w:rPr>
                  </w:pPr>
                  <w:r w:rsidRPr="008C1142">
                    <w:rPr>
                      <w:rFonts w:asciiTheme="minorEastAsia" w:eastAsiaTheme="minorEastAsia" w:hAnsiTheme="minorEastAsia" w:hint="eastAsia"/>
                      <w:color w:val="000000"/>
                      <w:szCs w:val="21"/>
                    </w:rPr>
                    <w:t>109</w:t>
                  </w:r>
                </w:p>
              </w:tc>
              <w:tc>
                <w:tcPr>
                  <w:tcW w:w="1812" w:type="dxa"/>
                </w:tcPr>
                <w:p w14:paraId="4B1A3D50" w14:textId="77777777" w:rsidR="008C1142" w:rsidRPr="008C1142" w:rsidRDefault="008C1142" w:rsidP="008C1142">
                  <w:pPr>
                    <w:rPr>
                      <w:rFonts w:asciiTheme="minorEastAsia" w:eastAsiaTheme="minorEastAsia" w:hAnsiTheme="minorEastAsia"/>
                      <w:color w:val="000000"/>
                      <w:szCs w:val="21"/>
                    </w:rPr>
                  </w:pPr>
                </w:p>
              </w:tc>
            </w:tr>
          </w:tbl>
          <w:p w14:paraId="07F33132" w14:textId="0C17D582" w:rsidR="008C1142" w:rsidRDefault="008C1142" w:rsidP="00A1007D">
            <w:pPr>
              <w:spacing w:line="360" w:lineRule="auto"/>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（2）排水</w:t>
            </w:r>
          </w:p>
          <w:p w14:paraId="09668391" w14:textId="7011331D" w:rsidR="008C1142" w:rsidRDefault="000639C0" w:rsidP="00A1007D">
            <w:pPr>
              <w:spacing w:line="360" w:lineRule="auto"/>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本项目排水主要来自站场场地冲洗、清管作业和分离器检修废水。</w:t>
            </w:r>
            <w:r w:rsidR="00F91C5D">
              <w:rPr>
                <w:rFonts w:asciiTheme="minorEastAsia" w:eastAsiaTheme="minorEastAsia" w:hAnsiTheme="minorEastAsia" w:hint="eastAsia"/>
                <w:color w:val="000000"/>
                <w:sz w:val="24"/>
              </w:rPr>
              <w:t>排水采用雨污分流制，站场雨水排至雨水管网。</w:t>
            </w:r>
          </w:p>
          <w:p w14:paraId="5BF38AC0" w14:textId="09EB16F3" w:rsidR="005D3FE8" w:rsidRPr="00411F50" w:rsidRDefault="00F91C5D" w:rsidP="00F91C5D">
            <w:pPr>
              <w:pStyle w:val="aff9"/>
              <w:numPr>
                <w:ilvl w:val="0"/>
                <w:numId w:val="32"/>
              </w:numPr>
              <w:spacing w:line="360" w:lineRule="auto"/>
              <w:ind w:firstLineChars="0"/>
              <w:rPr>
                <w:rFonts w:eastAsiaTheme="minorEastAsia"/>
                <w:color w:val="000000"/>
                <w:sz w:val="24"/>
              </w:rPr>
            </w:pPr>
            <w:r w:rsidRPr="00411F50">
              <w:rPr>
                <w:rFonts w:eastAsiaTheme="minorEastAsia"/>
                <w:color w:val="000000"/>
                <w:sz w:val="24"/>
              </w:rPr>
              <w:t>场地冲洗废水：废水</w:t>
            </w:r>
            <w:proofErr w:type="gramStart"/>
            <w:r w:rsidRPr="00411F50">
              <w:rPr>
                <w:rFonts w:eastAsiaTheme="minorEastAsia"/>
                <w:color w:val="000000"/>
                <w:sz w:val="24"/>
              </w:rPr>
              <w:t>量按照</w:t>
            </w:r>
            <w:proofErr w:type="gramEnd"/>
            <w:r w:rsidRPr="00411F50">
              <w:rPr>
                <w:rFonts w:eastAsiaTheme="minorEastAsia"/>
                <w:color w:val="000000"/>
                <w:sz w:val="24"/>
              </w:rPr>
              <w:t>80%</w:t>
            </w:r>
            <w:r w:rsidRPr="00411F50">
              <w:rPr>
                <w:rFonts w:eastAsiaTheme="minorEastAsia"/>
                <w:color w:val="000000"/>
                <w:sz w:val="24"/>
              </w:rPr>
              <w:t>计算，约为</w:t>
            </w:r>
            <w:r w:rsidRPr="00411F50">
              <w:rPr>
                <w:rFonts w:eastAsiaTheme="minorEastAsia"/>
                <w:color w:val="000000"/>
                <w:sz w:val="24"/>
              </w:rPr>
              <w:t>3.2m³/</w:t>
            </w:r>
            <w:r w:rsidRPr="00411F50">
              <w:rPr>
                <w:rFonts w:eastAsiaTheme="minorEastAsia"/>
                <w:color w:val="000000"/>
                <w:sz w:val="24"/>
              </w:rPr>
              <w:t>次，主要污染物为</w:t>
            </w:r>
            <w:r w:rsidR="00411F50">
              <w:rPr>
                <w:rFonts w:eastAsiaTheme="minorEastAsia" w:hint="eastAsia"/>
                <w:color w:val="000000"/>
                <w:sz w:val="24"/>
              </w:rPr>
              <w:t>石油类和</w:t>
            </w:r>
            <w:r w:rsidRPr="00411F50">
              <w:rPr>
                <w:rFonts w:eastAsiaTheme="minorEastAsia"/>
                <w:color w:val="000000"/>
                <w:sz w:val="24"/>
              </w:rPr>
              <w:t>SS</w:t>
            </w:r>
            <w:r w:rsidRPr="00411F50">
              <w:rPr>
                <w:rFonts w:eastAsiaTheme="minorEastAsia"/>
                <w:color w:val="000000"/>
                <w:sz w:val="24"/>
              </w:rPr>
              <w:t>，进入长庆污水处理站处理。</w:t>
            </w:r>
          </w:p>
          <w:p w14:paraId="0E0A57A2" w14:textId="52738DE9" w:rsidR="00F91C5D" w:rsidRPr="00411F50" w:rsidRDefault="00F91C5D" w:rsidP="00F91C5D">
            <w:pPr>
              <w:pStyle w:val="aff9"/>
              <w:numPr>
                <w:ilvl w:val="0"/>
                <w:numId w:val="32"/>
              </w:numPr>
              <w:spacing w:line="360" w:lineRule="auto"/>
              <w:ind w:firstLineChars="0"/>
              <w:rPr>
                <w:rFonts w:eastAsiaTheme="minorEastAsia"/>
                <w:color w:val="000000"/>
                <w:sz w:val="24"/>
              </w:rPr>
            </w:pPr>
            <w:r w:rsidRPr="00411F50">
              <w:rPr>
                <w:rFonts w:eastAsiaTheme="minorEastAsia"/>
                <w:color w:val="000000"/>
                <w:sz w:val="24"/>
              </w:rPr>
              <w:t>清管作业和分离器检修废水：废水</w:t>
            </w:r>
            <w:proofErr w:type="gramStart"/>
            <w:r w:rsidRPr="00411F50">
              <w:rPr>
                <w:rFonts w:eastAsiaTheme="minorEastAsia"/>
                <w:color w:val="000000"/>
                <w:sz w:val="24"/>
              </w:rPr>
              <w:t>量按照</w:t>
            </w:r>
            <w:proofErr w:type="gramEnd"/>
            <w:r w:rsidRPr="00411F50">
              <w:rPr>
                <w:rFonts w:eastAsiaTheme="minorEastAsia"/>
                <w:color w:val="000000"/>
                <w:sz w:val="24"/>
              </w:rPr>
              <w:t>5m³/</w:t>
            </w:r>
            <w:r w:rsidRPr="00411F50">
              <w:rPr>
                <w:rFonts w:eastAsiaTheme="minorEastAsia"/>
                <w:color w:val="000000"/>
                <w:sz w:val="24"/>
              </w:rPr>
              <w:t>次计算，污染物主要是石油类和</w:t>
            </w:r>
            <w:r w:rsidRPr="00411F50">
              <w:rPr>
                <w:rFonts w:eastAsiaTheme="minorEastAsia"/>
                <w:color w:val="000000"/>
                <w:sz w:val="24"/>
              </w:rPr>
              <w:t>SS</w:t>
            </w:r>
            <w:r w:rsidRPr="00411F50">
              <w:rPr>
                <w:rFonts w:eastAsiaTheme="minorEastAsia"/>
                <w:color w:val="000000"/>
                <w:sz w:val="24"/>
              </w:rPr>
              <w:t>，进入长庆污水处理站处理。</w:t>
            </w:r>
          </w:p>
          <w:p w14:paraId="39A96B6D" w14:textId="51CA3D68" w:rsidR="00F91C5D" w:rsidRDefault="00555DD2" w:rsidP="00F91C5D">
            <w:pPr>
              <w:spacing w:line="360" w:lineRule="auto"/>
              <w:ind w:firstLineChars="200" w:firstLine="482"/>
              <w:rPr>
                <w:b/>
                <w:sz w:val="24"/>
              </w:rPr>
            </w:pPr>
            <w:r>
              <w:rPr>
                <w:rFonts w:hint="eastAsia"/>
                <w:b/>
                <w:sz w:val="24"/>
              </w:rPr>
              <w:t>9</w:t>
            </w:r>
            <w:r w:rsidR="00F91C5D" w:rsidRPr="008C1142">
              <w:rPr>
                <w:rFonts w:hint="eastAsia"/>
                <w:b/>
                <w:sz w:val="24"/>
              </w:rPr>
              <w:t>、</w:t>
            </w:r>
            <w:r w:rsidR="007016C2">
              <w:rPr>
                <w:rFonts w:hint="eastAsia"/>
                <w:b/>
                <w:sz w:val="24"/>
              </w:rPr>
              <w:t>气源情况</w:t>
            </w:r>
          </w:p>
          <w:p w14:paraId="1FD7E116" w14:textId="526B0A93" w:rsidR="007016C2" w:rsidRPr="00297351" w:rsidRDefault="007016C2" w:rsidP="007016C2">
            <w:pPr>
              <w:pStyle w:val="ac"/>
              <w:spacing w:line="360" w:lineRule="auto"/>
              <w:ind w:firstLineChars="200" w:firstLine="480"/>
              <w:rPr>
                <w:rFonts w:ascii="Times New Roman" w:hAnsi="Times New Roman"/>
                <w:sz w:val="24"/>
                <w:szCs w:val="24"/>
              </w:rPr>
            </w:pPr>
            <w:r>
              <w:rPr>
                <w:rFonts w:ascii="Times New Roman" w:hAnsi="Times New Roman"/>
                <w:sz w:val="24"/>
                <w:szCs w:val="24"/>
              </w:rPr>
              <w:t>根据</w:t>
            </w:r>
            <w:r>
              <w:rPr>
                <w:rFonts w:ascii="Times New Roman" w:hAnsi="Times New Roman" w:hint="eastAsia"/>
                <w:sz w:val="24"/>
                <w:szCs w:val="24"/>
              </w:rPr>
              <w:t>《长庆石化供气管道工程方案设计说</w:t>
            </w:r>
            <w:r w:rsidRPr="00297351">
              <w:rPr>
                <w:rFonts w:ascii="Times New Roman" w:hAnsi="Times New Roman"/>
                <w:sz w:val="24"/>
                <w:szCs w:val="24"/>
              </w:rPr>
              <w:t>明书》，</w:t>
            </w:r>
            <w:r w:rsidRPr="00297351">
              <w:rPr>
                <w:rFonts w:ascii="Times New Roman" w:hAnsi="Times New Roman"/>
                <w:sz w:val="24"/>
              </w:rPr>
              <w:t>长庆石化炼厂远期天然气用气需求量约为</w:t>
            </w:r>
            <w:r w:rsidRPr="00297351">
              <w:rPr>
                <w:rFonts w:ascii="Times New Roman" w:hAnsi="Times New Roman"/>
                <w:sz w:val="24"/>
              </w:rPr>
              <w:t>45×10</w:t>
            </w:r>
            <w:r w:rsidRPr="00297351">
              <w:rPr>
                <w:rFonts w:ascii="Times New Roman" w:hAnsi="Times New Roman"/>
                <w:sz w:val="24"/>
                <w:vertAlign w:val="superscript"/>
              </w:rPr>
              <w:t>4</w:t>
            </w:r>
            <w:r w:rsidRPr="00297351">
              <w:rPr>
                <w:rFonts w:ascii="Times New Roman" w:hAnsi="Times New Roman"/>
                <w:sz w:val="24"/>
              </w:rPr>
              <w:t>Nm</w:t>
            </w:r>
            <w:r w:rsidRPr="00297351">
              <w:rPr>
                <w:rFonts w:ascii="Times New Roman" w:hAnsi="Times New Roman"/>
                <w:sz w:val="24"/>
                <w:vertAlign w:val="superscript"/>
              </w:rPr>
              <w:t>3</w:t>
            </w:r>
            <w:r w:rsidRPr="00297351">
              <w:rPr>
                <w:rFonts w:ascii="Times New Roman" w:hAnsi="Times New Roman"/>
                <w:sz w:val="24"/>
              </w:rPr>
              <w:t>/d</w:t>
            </w:r>
            <w:r w:rsidRPr="00297351">
              <w:rPr>
                <w:rFonts w:ascii="Times New Roman" w:hAnsi="Times New Roman"/>
                <w:sz w:val="24"/>
              </w:rPr>
              <w:t>，折合年量约为</w:t>
            </w:r>
            <w:r w:rsidRPr="00297351">
              <w:rPr>
                <w:rFonts w:ascii="Times New Roman" w:hAnsi="Times New Roman"/>
                <w:sz w:val="24"/>
              </w:rPr>
              <w:t>1.6425×10</w:t>
            </w:r>
            <w:r w:rsidRPr="00297351">
              <w:rPr>
                <w:rFonts w:ascii="Times New Roman" w:hAnsi="Times New Roman"/>
                <w:sz w:val="24"/>
                <w:vertAlign w:val="superscript"/>
              </w:rPr>
              <w:t>8</w:t>
            </w:r>
            <w:r w:rsidRPr="00297351">
              <w:rPr>
                <w:rFonts w:ascii="Times New Roman" w:hAnsi="Times New Roman"/>
                <w:sz w:val="24"/>
              </w:rPr>
              <w:t>Nm</w:t>
            </w:r>
            <w:r w:rsidRPr="00297351">
              <w:rPr>
                <w:rFonts w:ascii="Times New Roman" w:hAnsi="Times New Roman"/>
                <w:sz w:val="24"/>
                <w:vertAlign w:val="superscript"/>
              </w:rPr>
              <w:t>3</w:t>
            </w:r>
            <w:r w:rsidRPr="00297351">
              <w:rPr>
                <w:rFonts w:ascii="Times New Roman" w:hAnsi="Times New Roman"/>
                <w:sz w:val="24"/>
              </w:rPr>
              <w:t>/a</w:t>
            </w:r>
            <w:r w:rsidRPr="00297351">
              <w:rPr>
                <w:rFonts w:ascii="Times New Roman" w:hAnsi="Times New Roman"/>
                <w:sz w:val="24"/>
              </w:rPr>
              <w:t>。</w:t>
            </w:r>
          </w:p>
          <w:p w14:paraId="69AA9936" w14:textId="77777777" w:rsidR="007016C2" w:rsidRPr="00297351" w:rsidRDefault="007016C2" w:rsidP="007016C2">
            <w:pPr>
              <w:pStyle w:val="-"/>
              <w:ind w:left="122" w:firstLine="480"/>
            </w:pPr>
            <w:r w:rsidRPr="00297351">
              <w:t>本工程自西气东输二线管道工程</w:t>
            </w:r>
            <w:r w:rsidRPr="00297351">
              <w:t>91#</w:t>
            </w:r>
            <w:proofErr w:type="gramStart"/>
            <w:r w:rsidRPr="00297351">
              <w:t>监视阀室接气</w:t>
            </w:r>
            <w:proofErr w:type="gramEnd"/>
            <w:r w:rsidRPr="00297351">
              <w:t>，气源为西气东输二线管道工程气源。</w:t>
            </w:r>
          </w:p>
          <w:p w14:paraId="50C48DA6" w14:textId="77777777" w:rsidR="007016C2" w:rsidRPr="00297351" w:rsidRDefault="007016C2" w:rsidP="007016C2">
            <w:pPr>
              <w:pStyle w:val="-"/>
              <w:ind w:left="122" w:firstLine="480"/>
            </w:pPr>
            <w:r w:rsidRPr="00297351">
              <w:t>西气东输二线管道为中亚天然气管道的下游管道，其主力气源为中亚天然气管道来气。中亚管道管输天然气主要为中石油与土库曼斯坦已签订购销协议气。</w:t>
            </w:r>
          </w:p>
          <w:p w14:paraId="1F7AFBC3" w14:textId="77777777" w:rsidR="007016C2" w:rsidRPr="00297351" w:rsidRDefault="007016C2" w:rsidP="007016C2">
            <w:pPr>
              <w:pStyle w:val="-"/>
              <w:ind w:left="122" w:firstLine="480"/>
              <w:rPr>
                <w:b/>
                <w:sz w:val="21"/>
                <w:szCs w:val="21"/>
              </w:rPr>
            </w:pPr>
            <w:r w:rsidRPr="00297351">
              <w:t>土库曼斯坦天然气具体组分见下表。</w:t>
            </w:r>
          </w:p>
          <w:p w14:paraId="4C19353E" w14:textId="4EEFAFB7" w:rsidR="007016C2" w:rsidRPr="00297351" w:rsidRDefault="007016C2" w:rsidP="007016C2">
            <w:pPr>
              <w:adjustRightInd w:val="0"/>
              <w:snapToGrid w:val="0"/>
              <w:ind w:left="100" w:right="100" w:firstLineChars="100" w:firstLine="211"/>
              <w:jc w:val="center"/>
              <w:rPr>
                <w:b/>
                <w:szCs w:val="21"/>
              </w:rPr>
            </w:pPr>
            <w:r w:rsidRPr="00297351">
              <w:rPr>
                <w:b/>
                <w:szCs w:val="21"/>
              </w:rPr>
              <w:t>表</w:t>
            </w:r>
            <w:r w:rsidRPr="00297351">
              <w:rPr>
                <w:b/>
                <w:szCs w:val="21"/>
              </w:rPr>
              <w:t xml:space="preserve">1-7  </w:t>
            </w:r>
            <w:r w:rsidRPr="00297351">
              <w:rPr>
                <w:b/>
                <w:szCs w:val="21"/>
              </w:rPr>
              <w:t>土库曼斯坦天然气的组分</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547"/>
              <w:gridCol w:w="1617"/>
              <w:gridCol w:w="1474"/>
              <w:gridCol w:w="1472"/>
              <w:gridCol w:w="1472"/>
              <w:gridCol w:w="1472"/>
            </w:tblGrid>
            <w:tr w:rsidR="007016C2" w:rsidRPr="00297351" w14:paraId="72C0D8AE" w14:textId="77777777" w:rsidTr="00DF79F7">
              <w:trPr>
                <w:jc w:val="center"/>
              </w:trPr>
              <w:tc>
                <w:tcPr>
                  <w:tcW w:w="1599" w:type="dxa"/>
                  <w:shd w:val="clear" w:color="auto" w:fill="D9D9D9" w:themeFill="background1" w:themeFillShade="D9"/>
                  <w:vAlign w:val="center"/>
                </w:tcPr>
                <w:p w14:paraId="7E1C5759" w14:textId="77777777" w:rsidR="007016C2" w:rsidRPr="00297351" w:rsidRDefault="007016C2" w:rsidP="0087765B">
                  <w:pPr>
                    <w:pStyle w:val="aff2"/>
                    <w:ind w:left="142" w:right="210"/>
                    <w:jc w:val="center"/>
                    <w:rPr>
                      <w:rFonts w:ascii="Times New Roman" w:hAnsi="Times New Roman" w:cs="Times New Roman"/>
                      <w:b/>
                      <w:szCs w:val="21"/>
                    </w:rPr>
                  </w:pPr>
                  <w:r w:rsidRPr="00297351">
                    <w:rPr>
                      <w:rFonts w:ascii="Times New Roman" w:eastAsia="宋体" w:hAnsi="Times New Roman" w:cs="Times New Roman"/>
                      <w:b/>
                      <w:szCs w:val="21"/>
                    </w:rPr>
                    <w:t>组</w:t>
                  </w:r>
                  <w:r w:rsidRPr="00297351">
                    <w:rPr>
                      <w:rFonts w:ascii="Times New Roman" w:hAnsi="Times New Roman" w:cs="Times New Roman"/>
                      <w:b/>
                      <w:szCs w:val="21"/>
                    </w:rPr>
                    <w:t xml:space="preserve">  </w:t>
                  </w:r>
                  <w:r w:rsidRPr="00297351">
                    <w:rPr>
                      <w:rFonts w:ascii="Times New Roman" w:eastAsia="宋体" w:hAnsi="Times New Roman" w:cs="Times New Roman"/>
                      <w:b/>
                      <w:szCs w:val="21"/>
                    </w:rPr>
                    <w:t>分</w:t>
                  </w:r>
                </w:p>
              </w:tc>
              <w:tc>
                <w:tcPr>
                  <w:tcW w:w="1672" w:type="dxa"/>
                  <w:shd w:val="clear" w:color="auto" w:fill="D9D9D9" w:themeFill="background1" w:themeFillShade="D9"/>
                  <w:vAlign w:val="center"/>
                </w:tcPr>
                <w:p w14:paraId="204FEAA5" w14:textId="77777777" w:rsidR="007016C2" w:rsidRPr="00297351" w:rsidRDefault="007016C2" w:rsidP="0087765B">
                  <w:pPr>
                    <w:pStyle w:val="aff2"/>
                    <w:ind w:left="142" w:right="210"/>
                    <w:jc w:val="center"/>
                    <w:rPr>
                      <w:rFonts w:ascii="Times New Roman" w:hAnsi="Times New Roman" w:cs="Times New Roman"/>
                      <w:b/>
                      <w:szCs w:val="21"/>
                    </w:rPr>
                  </w:pPr>
                  <w:r w:rsidRPr="00297351">
                    <w:rPr>
                      <w:rFonts w:ascii="Times New Roman" w:hAnsi="Times New Roman" w:cs="Times New Roman"/>
                      <w:b/>
                      <w:szCs w:val="21"/>
                    </w:rPr>
                    <w:t>C</w:t>
                  </w:r>
                  <w:r w:rsidRPr="00297351">
                    <w:rPr>
                      <w:rFonts w:ascii="Times New Roman" w:hAnsi="Times New Roman" w:cs="Times New Roman"/>
                      <w:b/>
                      <w:szCs w:val="21"/>
                      <w:vertAlign w:val="subscript"/>
                    </w:rPr>
                    <w:t>1</w:t>
                  </w:r>
                </w:p>
              </w:tc>
              <w:tc>
                <w:tcPr>
                  <w:tcW w:w="1524" w:type="dxa"/>
                  <w:shd w:val="clear" w:color="auto" w:fill="D9D9D9" w:themeFill="background1" w:themeFillShade="D9"/>
                  <w:vAlign w:val="center"/>
                </w:tcPr>
                <w:p w14:paraId="34E9726A" w14:textId="77777777" w:rsidR="007016C2" w:rsidRPr="00297351" w:rsidRDefault="007016C2" w:rsidP="0087765B">
                  <w:pPr>
                    <w:pStyle w:val="aff2"/>
                    <w:ind w:left="142" w:right="210"/>
                    <w:jc w:val="center"/>
                    <w:rPr>
                      <w:rFonts w:ascii="Times New Roman" w:hAnsi="Times New Roman" w:cs="Times New Roman"/>
                      <w:b/>
                      <w:szCs w:val="21"/>
                    </w:rPr>
                  </w:pPr>
                  <w:r w:rsidRPr="00297351">
                    <w:rPr>
                      <w:rFonts w:ascii="Times New Roman" w:hAnsi="Times New Roman" w:cs="Times New Roman"/>
                      <w:b/>
                      <w:szCs w:val="21"/>
                    </w:rPr>
                    <w:t>C</w:t>
                  </w:r>
                  <w:r w:rsidRPr="00297351">
                    <w:rPr>
                      <w:rFonts w:ascii="Times New Roman" w:hAnsi="Times New Roman" w:cs="Times New Roman"/>
                      <w:b/>
                      <w:szCs w:val="21"/>
                      <w:vertAlign w:val="subscript"/>
                    </w:rPr>
                    <w:t>2</w:t>
                  </w:r>
                </w:p>
              </w:tc>
              <w:tc>
                <w:tcPr>
                  <w:tcW w:w="1522" w:type="dxa"/>
                  <w:shd w:val="clear" w:color="auto" w:fill="D9D9D9" w:themeFill="background1" w:themeFillShade="D9"/>
                  <w:vAlign w:val="center"/>
                </w:tcPr>
                <w:p w14:paraId="7AD7285E" w14:textId="77777777" w:rsidR="007016C2" w:rsidRPr="00297351" w:rsidRDefault="007016C2" w:rsidP="0087765B">
                  <w:pPr>
                    <w:pStyle w:val="aff2"/>
                    <w:ind w:left="142" w:right="210"/>
                    <w:jc w:val="center"/>
                    <w:rPr>
                      <w:rFonts w:ascii="Times New Roman" w:hAnsi="Times New Roman" w:cs="Times New Roman"/>
                      <w:b/>
                      <w:szCs w:val="21"/>
                    </w:rPr>
                  </w:pPr>
                  <w:r w:rsidRPr="00297351">
                    <w:rPr>
                      <w:rFonts w:ascii="Times New Roman" w:hAnsi="Times New Roman" w:cs="Times New Roman"/>
                      <w:b/>
                      <w:szCs w:val="21"/>
                    </w:rPr>
                    <w:t>C</w:t>
                  </w:r>
                  <w:r w:rsidRPr="00297351">
                    <w:rPr>
                      <w:rFonts w:ascii="Times New Roman" w:hAnsi="Times New Roman" w:cs="Times New Roman"/>
                      <w:b/>
                      <w:szCs w:val="21"/>
                      <w:vertAlign w:val="subscript"/>
                    </w:rPr>
                    <w:t>3</w:t>
                  </w:r>
                </w:p>
              </w:tc>
              <w:tc>
                <w:tcPr>
                  <w:tcW w:w="1522" w:type="dxa"/>
                  <w:shd w:val="clear" w:color="auto" w:fill="D9D9D9" w:themeFill="background1" w:themeFillShade="D9"/>
                  <w:vAlign w:val="center"/>
                </w:tcPr>
                <w:p w14:paraId="2B349284" w14:textId="77777777" w:rsidR="007016C2" w:rsidRPr="00297351" w:rsidRDefault="007016C2" w:rsidP="0087765B">
                  <w:pPr>
                    <w:pStyle w:val="aff2"/>
                    <w:ind w:left="142" w:right="210"/>
                    <w:jc w:val="center"/>
                    <w:rPr>
                      <w:rFonts w:ascii="Times New Roman" w:hAnsi="Times New Roman" w:cs="Times New Roman"/>
                      <w:b/>
                      <w:szCs w:val="21"/>
                    </w:rPr>
                  </w:pPr>
                  <w:r w:rsidRPr="00297351">
                    <w:rPr>
                      <w:rFonts w:ascii="Times New Roman" w:hAnsi="Times New Roman" w:cs="Times New Roman"/>
                      <w:b/>
                      <w:szCs w:val="21"/>
                    </w:rPr>
                    <w:t>iC</w:t>
                  </w:r>
                  <w:r w:rsidRPr="00297351">
                    <w:rPr>
                      <w:rFonts w:ascii="Times New Roman" w:hAnsi="Times New Roman" w:cs="Times New Roman"/>
                      <w:b/>
                      <w:szCs w:val="21"/>
                      <w:vertAlign w:val="subscript"/>
                    </w:rPr>
                    <w:t>4</w:t>
                  </w:r>
                </w:p>
              </w:tc>
              <w:tc>
                <w:tcPr>
                  <w:tcW w:w="1522" w:type="dxa"/>
                  <w:shd w:val="clear" w:color="auto" w:fill="D9D9D9" w:themeFill="background1" w:themeFillShade="D9"/>
                  <w:vAlign w:val="center"/>
                </w:tcPr>
                <w:p w14:paraId="1AE588E1" w14:textId="77777777" w:rsidR="007016C2" w:rsidRPr="00297351" w:rsidRDefault="007016C2" w:rsidP="0087765B">
                  <w:pPr>
                    <w:pStyle w:val="aff2"/>
                    <w:ind w:left="142" w:right="210"/>
                    <w:jc w:val="center"/>
                    <w:rPr>
                      <w:rFonts w:ascii="Times New Roman" w:hAnsi="Times New Roman" w:cs="Times New Roman"/>
                      <w:b/>
                      <w:szCs w:val="21"/>
                    </w:rPr>
                  </w:pPr>
                  <w:r w:rsidRPr="00297351">
                    <w:rPr>
                      <w:rFonts w:ascii="Times New Roman" w:hAnsi="Times New Roman" w:cs="Times New Roman"/>
                      <w:b/>
                      <w:szCs w:val="21"/>
                    </w:rPr>
                    <w:t>nC</w:t>
                  </w:r>
                  <w:r w:rsidRPr="00297351">
                    <w:rPr>
                      <w:rFonts w:ascii="Times New Roman" w:hAnsi="Times New Roman" w:cs="Times New Roman"/>
                      <w:b/>
                      <w:szCs w:val="21"/>
                      <w:vertAlign w:val="subscript"/>
                    </w:rPr>
                    <w:t>4</w:t>
                  </w:r>
                </w:p>
              </w:tc>
            </w:tr>
            <w:tr w:rsidR="007016C2" w:rsidRPr="00297351" w14:paraId="65EEE394" w14:textId="77777777" w:rsidTr="0087765B">
              <w:trPr>
                <w:jc w:val="center"/>
              </w:trPr>
              <w:tc>
                <w:tcPr>
                  <w:tcW w:w="1599" w:type="dxa"/>
                  <w:vAlign w:val="center"/>
                </w:tcPr>
                <w:p w14:paraId="6B458D36" w14:textId="77777777" w:rsidR="007016C2" w:rsidRPr="00297351" w:rsidRDefault="007016C2" w:rsidP="0087765B">
                  <w:pPr>
                    <w:pStyle w:val="aff2"/>
                    <w:ind w:left="142" w:right="210"/>
                    <w:jc w:val="center"/>
                    <w:rPr>
                      <w:rFonts w:ascii="Times New Roman" w:hAnsi="Times New Roman" w:cs="Times New Roman"/>
                      <w:szCs w:val="21"/>
                    </w:rPr>
                  </w:pPr>
                  <w:r w:rsidRPr="00297351">
                    <w:rPr>
                      <w:rFonts w:ascii="Times New Roman" w:hAnsi="Times New Roman" w:cs="Times New Roman"/>
                      <w:szCs w:val="21"/>
                    </w:rPr>
                    <w:t>Mol%</w:t>
                  </w:r>
                </w:p>
              </w:tc>
              <w:tc>
                <w:tcPr>
                  <w:tcW w:w="1672" w:type="dxa"/>
                  <w:vAlign w:val="center"/>
                </w:tcPr>
                <w:p w14:paraId="66473026" w14:textId="77777777" w:rsidR="007016C2" w:rsidRPr="00297351" w:rsidRDefault="007016C2" w:rsidP="0087765B">
                  <w:pPr>
                    <w:pStyle w:val="aff2"/>
                    <w:ind w:left="142" w:right="210"/>
                    <w:jc w:val="center"/>
                    <w:rPr>
                      <w:rFonts w:ascii="Times New Roman" w:hAnsi="Times New Roman" w:cs="Times New Roman"/>
                      <w:szCs w:val="21"/>
                    </w:rPr>
                  </w:pPr>
                  <w:r w:rsidRPr="00297351">
                    <w:rPr>
                      <w:rFonts w:ascii="Times New Roman" w:hAnsi="Times New Roman" w:cs="Times New Roman"/>
                      <w:szCs w:val="21"/>
                    </w:rPr>
                    <w:t>92.5469</w:t>
                  </w:r>
                </w:p>
              </w:tc>
              <w:tc>
                <w:tcPr>
                  <w:tcW w:w="1524" w:type="dxa"/>
                  <w:vAlign w:val="center"/>
                </w:tcPr>
                <w:p w14:paraId="540F126C" w14:textId="77777777" w:rsidR="007016C2" w:rsidRPr="00297351" w:rsidRDefault="007016C2" w:rsidP="0087765B">
                  <w:pPr>
                    <w:pStyle w:val="aff2"/>
                    <w:ind w:left="142" w:right="210"/>
                    <w:jc w:val="center"/>
                    <w:rPr>
                      <w:rFonts w:ascii="Times New Roman" w:hAnsi="Times New Roman" w:cs="Times New Roman"/>
                      <w:szCs w:val="21"/>
                    </w:rPr>
                  </w:pPr>
                  <w:r w:rsidRPr="00297351">
                    <w:rPr>
                      <w:rFonts w:ascii="Times New Roman" w:hAnsi="Times New Roman" w:cs="Times New Roman"/>
                      <w:szCs w:val="21"/>
                    </w:rPr>
                    <w:t>3.9582</w:t>
                  </w:r>
                </w:p>
              </w:tc>
              <w:tc>
                <w:tcPr>
                  <w:tcW w:w="1522" w:type="dxa"/>
                  <w:vAlign w:val="center"/>
                </w:tcPr>
                <w:p w14:paraId="6142934C" w14:textId="77777777" w:rsidR="007016C2" w:rsidRPr="00297351" w:rsidRDefault="007016C2" w:rsidP="0087765B">
                  <w:pPr>
                    <w:pStyle w:val="aff2"/>
                    <w:ind w:left="142" w:right="210"/>
                    <w:jc w:val="center"/>
                    <w:rPr>
                      <w:rFonts w:ascii="Times New Roman" w:hAnsi="Times New Roman" w:cs="Times New Roman"/>
                      <w:szCs w:val="21"/>
                    </w:rPr>
                  </w:pPr>
                  <w:r w:rsidRPr="00297351">
                    <w:rPr>
                      <w:rFonts w:ascii="Times New Roman" w:hAnsi="Times New Roman" w:cs="Times New Roman"/>
                      <w:szCs w:val="21"/>
                    </w:rPr>
                    <w:t>0.3353</w:t>
                  </w:r>
                </w:p>
              </w:tc>
              <w:tc>
                <w:tcPr>
                  <w:tcW w:w="1522" w:type="dxa"/>
                  <w:vAlign w:val="center"/>
                </w:tcPr>
                <w:p w14:paraId="5219B12F" w14:textId="77777777" w:rsidR="007016C2" w:rsidRPr="00297351" w:rsidRDefault="007016C2" w:rsidP="0087765B">
                  <w:pPr>
                    <w:pStyle w:val="aff2"/>
                    <w:ind w:left="142" w:right="210"/>
                    <w:jc w:val="center"/>
                    <w:rPr>
                      <w:rFonts w:ascii="Times New Roman" w:hAnsi="Times New Roman" w:cs="Times New Roman"/>
                      <w:szCs w:val="21"/>
                    </w:rPr>
                  </w:pPr>
                  <w:r w:rsidRPr="00297351">
                    <w:rPr>
                      <w:rFonts w:ascii="Times New Roman" w:hAnsi="Times New Roman" w:cs="Times New Roman"/>
                      <w:szCs w:val="21"/>
                    </w:rPr>
                    <w:t>0.1158</w:t>
                  </w:r>
                </w:p>
              </w:tc>
              <w:tc>
                <w:tcPr>
                  <w:tcW w:w="1522" w:type="dxa"/>
                  <w:vAlign w:val="center"/>
                </w:tcPr>
                <w:p w14:paraId="3EAF4B77" w14:textId="77777777" w:rsidR="007016C2" w:rsidRPr="00297351" w:rsidRDefault="007016C2" w:rsidP="0087765B">
                  <w:pPr>
                    <w:pStyle w:val="aff2"/>
                    <w:ind w:left="142" w:right="210"/>
                    <w:jc w:val="center"/>
                    <w:rPr>
                      <w:rFonts w:ascii="Times New Roman" w:hAnsi="Times New Roman" w:cs="Times New Roman"/>
                      <w:szCs w:val="21"/>
                    </w:rPr>
                  </w:pPr>
                  <w:r w:rsidRPr="00297351">
                    <w:rPr>
                      <w:rFonts w:ascii="Times New Roman" w:hAnsi="Times New Roman" w:cs="Times New Roman"/>
                      <w:szCs w:val="21"/>
                    </w:rPr>
                    <w:t>0.0863</w:t>
                  </w:r>
                </w:p>
              </w:tc>
            </w:tr>
            <w:tr w:rsidR="007016C2" w:rsidRPr="00297351" w14:paraId="506EB1B9" w14:textId="77777777" w:rsidTr="0087765B">
              <w:trPr>
                <w:jc w:val="center"/>
              </w:trPr>
              <w:tc>
                <w:tcPr>
                  <w:tcW w:w="1599" w:type="dxa"/>
                  <w:vAlign w:val="center"/>
                </w:tcPr>
                <w:p w14:paraId="189D8C52" w14:textId="77777777" w:rsidR="007016C2" w:rsidRPr="00297351" w:rsidRDefault="007016C2" w:rsidP="0087765B">
                  <w:pPr>
                    <w:pStyle w:val="aff2"/>
                    <w:ind w:left="142" w:right="210"/>
                    <w:jc w:val="center"/>
                    <w:rPr>
                      <w:rFonts w:ascii="Times New Roman" w:hAnsi="Times New Roman" w:cs="Times New Roman"/>
                      <w:szCs w:val="21"/>
                    </w:rPr>
                  </w:pPr>
                  <w:r w:rsidRPr="00297351">
                    <w:rPr>
                      <w:rFonts w:ascii="Times New Roman" w:eastAsia="宋体" w:hAnsi="Times New Roman" w:cs="Times New Roman"/>
                      <w:szCs w:val="21"/>
                    </w:rPr>
                    <w:t>组</w:t>
                  </w:r>
                  <w:r w:rsidRPr="00297351">
                    <w:rPr>
                      <w:rFonts w:ascii="Times New Roman" w:hAnsi="Times New Roman" w:cs="Times New Roman"/>
                      <w:szCs w:val="21"/>
                    </w:rPr>
                    <w:t xml:space="preserve">  </w:t>
                  </w:r>
                  <w:r w:rsidRPr="00297351">
                    <w:rPr>
                      <w:rFonts w:ascii="Times New Roman" w:eastAsia="宋体" w:hAnsi="Times New Roman" w:cs="Times New Roman"/>
                      <w:szCs w:val="21"/>
                    </w:rPr>
                    <w:t>分</w:t>
                  </w:r>
                </w:p>
              </w:tc>
              <w:tc>
                <w:tcPr>
                  <w:tcW w:w="1672" w:type="dxa"/>
                  <w:vAlign w:val="center"/>
                </w:tcPr>
                <w:p w14:paraId="6F1CDA50" w14:textId="77777777" w:rsidR="007016C2" w:rsidRPr="00297351" w:rsidRDefault="007016C2" w:rsidP="0087765B">
                  <w:pPr>
                    <w:pStyle w:val="aff2"/>
                    <w:ind w:left="142" w:right="210"/>
                    <w:jc w:val="center"/>
                    <w:rPr>
                      <w:rFonts w:ascii="Times New Roman" w:hAnsi="Times New Roman" w:cs="Times New Roman"/>
                      <w:szCs w:val="21"/>
                    </w:rPr>
                  </w:pPr>
                  <w:r w:rsidRPr="00297351">
                    <w:rPr>
                      <w:rFonts w:ascii="Times New Roman" w:hAnsi="Times New Roman" w:cs="Times New Roman"/>
                      <w:szCs w:val="21"/>
                    </w:rPr>
                    <w:t>iC</w:t>
                  </w:r>
                  <w:r w:rsidRPr="00297351">
                    <w:rPr>
                      <w:rFonts w:ascii="Times New Roman" w:hAnsi="Times New Roman" w:cs="Times New Roman"/>
                      <w:szCs w:val="21"/>
                      <w:vertAlign w:val="subscript"/>
                    </w:rPr>
                    <w:t>5</w:t>
                  </w:r>
                </w:p>
              </w:tc>
              <w:tc>
                <w:tcPr>
                  <w:tcW w:w="1524" w:type="dxa"/>
                  <w:vAlign w:val="center"/>
                </w:tcPr>
                <w:p w14:paraId="40F01591" w14:textId="77777777" w:rsidR="007016C2" w:rsidRPr="00297351" w:rsidRDefault="007016C2" w:rsidP="0087765B">
                  <w:pPr>
                    <w:pStyle w:val="aff2"/>
                    <w:ind w:left="142" w:right="210"/>
                    <w:jc w:val="center"/>
                    <w:rPr>
                      <w:rFonts w:ascii="Times New Roman" w:hAnsi="Times New Roman" w:cs="Times New Roman"/>
                      <w:szCs w:val="21"/>
                    </w:rPr>
                  </w:pPr>
                  <w:r w:rsidRPr="00297351">
                    <w:rPr>
                      <w:rFonts w:ascii="Times New Roman" w:hAnsi="Times New Roman" w:cs="Times New Roman"/>
                      <w:szCs w:val="21"/>
                    </w:rPr>
                    <w:t>CO</w:t>
                  </w:r>
                  <w:r w:rsidRPr="00297351">
                    <w:rPr>
                      <w:rFonts w:ascii="Times New Roman" w:hAnsi="Times New Roman" w:cs="Times New Roman"/>
                      <w:szCs w:val="21"/>
                      <w:vertAlign w:val="subscript"/>
                    </w:rPr>
                    <w:t>2</w:t>
                  </w:r>
                </w:p>
              </w:tc>
              <w:tc>
                <w:tcPr>
                  <w:tcW w:w="1522" w:type="dxa"/>
                  <w:vAlign w:val="center"/>
                </w:tcPr>
                <w:p w14:paraId="557821BC" w14:textId="77777777" w:rsidR="007016C2" w:rsidRPr="00297351" w:rsidRDefault="007016C2" w:rsidP="0087765B">
                  <w:pPr>
                    <w:pStyle w:val="aff2"/>
                    <w:ind w:left="142" w:right="210"/>
                    <w:jc w:val="center"/>
                    <w:rPr>
                      <w:rFonts w:ascii="Times New Roman" w:hAnsi="Times New Roman" w:cs="Times New Roman"/>
                      <w:szCs w:val="21"/>
                    </w:rPr>
                  </w:pPr>
                  <w:r w:rsidRPr="00297351">
                    <w:rPr>
                      <w:rFonts w:ascii="Times New Roman" w:hAnsi="Times New Roman" w:cs="Times New Roman"/>
                      <w:szCs w:val="21"/>
                    </w:rPr>
                    <w:t>N</w:t>
                  </w:r>
                  <w:r w:rsidRPr="00297351">
                    <w:rPr>
                      <w:rFonts w:ascii="Times New Roman" w:hAnsi="Times New Roman" w:cs="Times New Roman"/>
                      <w:szCs w:val="21"/>
                      <w:vertAlign w:val="subscript"/>
                    </w:rPr>
                    <w:t>2</w:t>
                  </w:r>
                </w:p>
              </w:tc>
              <w:tc>
                <w:tcPr>
                  <w:tcW w:w="1522" w:type="dxa"/>
                  <w:vAlign w:val="center"/>
                </w:tcPr>
                <w:p w14:paraId="7CB2FCC3" w14:textId="77777777" w:rsidR="007016C2" w:rsidRPr="00297351" w:rsidRDefault="007016C2" w:rsidP="0087765B">
                  <w:pPr>
                    <w:pStyle w:val="aff2"/>
                    <w:ind w:left="142" w:right="210"/>
                    <w:jc w:val="center"/>
                    <w:rPr>
                      <w:rFonts w:ascii="Times New Roman" w:hAnsi="Times New Roman" w:cs="Times New Roman"/>
                      <w:szCs w:val="21"/>
                    </w:rPr>
                  </w:pPr>
                  <w:r w:rsidRPr="00297351">
                    <w:rPr>
                      <w:rFonts w:ascii="Times New Roman" w:hAnsi="Times New Roman" w:cs="Times New Roman"/>
                      <w:szCs w:val="21"/>
                    </w:rPr>
                    <w:t>H</w:t>
                  </w:r>
                  <w:r w:rsidRPr="00297351">
                    <w:rPr>
                      <w:rFonts w:ascii="Times New Roman" w:hAnsi="Times New Roman" w:cs="Times New Roman"/>
                      <w:szCs w:val="21"/>
                      <w:vertAlign w:val="subscript"/>
                    </w:rPr>
                    <w:t>2</w:t>
                  </w:r>
                  <w:r w:rsidRPr="00297351">
                    <w:rPr>
                      <w:rFonts w:ascii="Times New Roman" w:hAnsi="Times New Roman" w:cs="Times New Roman"/>
                      <w:szCs w:val="21"/>
                    </w:rPr>
                    <w:t>S</w:t>
                  </w:r>
                </w:p>
              </w:tc>
              <w:tc>
                <w:tcPr>
                  <w:tcW w:w="1522" w:type="dxa"/>
                  <w:vAlign w:val="center"/>
                </w:tcPr>
                <w:p w14:paraId="7997D260" w14:textId="77777777" w:rsidR="007016C2" w:rsidRPr="00297351" w:rsidRDefault="007016C2" w:rsidP="0087765B">
                  <w:pPr>
                    <w:pStyle w:val="aff2"/>
                    <w:ind w:left="142" w:right="210"/>
                    <w:jc w:val="center"/>
                    <w:rPr>
                      <w:rFonts w:ascii="Times New Roman" w:hAnsi="Times New Roman" w:cs="Times New Roman"/>
                      <w:szCs w:val="21"/>
                    </w:rPr>
                  </w:pPr>
                </w:p>
              </w:tc>
            </w:tr>
            <w:tr w:rsidR="007016C2" w:rsidRPr="00297351" w14:paraId="049A7DA4" w14:textId="77777777" w:rsidTr="0087765B">
              <w:trPr>
                <w:jc w:val="center"/>
              </w:trPr>
              <w:tc>
                <w:tcPr>
                  <w:tcW w:w="1599" w:type="dxa"/>
                  <w:vAlign w:val="center"/>
                </w:tcPr>
                <w:p w14:paraId="41A4E1FF" w14:textId="77777777" w:rsidR="007016C2" w:rsidRPr="00297351" w:rsidRDefault="007016C2" w:rsidP="0087765B">
                  <w:pPr>
                    <w:pStyle w:val="aff2"/>
                    <w:ind w:left="142" w:right="210"/>
                    <w:jc w:val="center"/>
                    <w:rPr>
                      <w:rFonts w:ascii="Times New Roman" w:hAnsi="Times New Roman" w:cs="Times New Roman"/>
                      <w:szCs w:val="21"/>
                    </w:rPr>
                  </w:pPr>
                  <w:r w:rsidRPr="00297351">
                    <w:rPr>
                      <w:rFonts w:ascii="Times New Roman" w:hAnsi="Times New Roman" w:cs="Times New Roman"/>
                      <w:szCs w:val="21"/>
                    </w:rPr>
                    <w:t>Mol%</w:t>
                  </w:r>
                </w:p>
              </w:tc>
              <w:tc>
                <w:tcPr>
                  <w:tcW w:w="1672" w:type="dxa"/>
                  <w:vAlign w:val="center"/>
                </w:tcPr>
                <w:p w14:paraId="6D7EBAAB" w14:textId="77777777" w:rsidR="007016C2" w:rsidRPr="00297351" w:rsidRDefault="007016C2" w:rsidP="0087765B">
                  <w:pPr>
                    <w:pStyle w:val="aff2"/>
                    <w:ind w:left="142" w:right="210"/>
                    <w:jc w:val="center"/>
                    <w:rPr>
                      <w:rFonts w:ascii="Times New Roman" w:hAnsi="Times New Roman" w:cs="Times New Roman"/>
                      <w:szCs w:val="21"/>
                    </w:rPr>
                  </w:pPr>
                  <w:r w:rsidRPr="00297351">
                    <w:rPr>
                      <w:rFonts w:ascii="Times New Roman" w:hAnsi="Times New Roman" w:cs="Times New Roman"/>
                      <w:szCs w:val="21"/>
                    </w:rPr>
                    <w:t>0.221</w:t>
                  </w:r>
                </w:p>
              </w:tc>
              <w:tc>
                <w:tcPr>
                  <w:tcW w:w="1524" w:type="dxa"/>
                  <w:vAlign w:val="center"/>
                </w:tcPr>
                <w:p w14:paraId="31CC1374" w14:textId="77777777" w:rsidR="007016C2" w:rsidRPr="00297351" w:rsidRDefault="007016C2" w:rsidP="0087765B">
                  <w:pPr>
                    <w:pStyle w:val="aff2"/>
                    <w:ind w:left="142" w:right="210"/>
                    <w:jc w:val="center"/>
                    <w:rPr>
                      <w:rFonts w:ascii="Times New Roman" w:hAnsi="Times New Roman" w:cs="Times New Roman"/>
                      <w:szCs w:val="21"/>
                    </w:rPr>
                  </w:pPr>
                  <w:r w:rsidRPr="00297351">
                    <w:rPr>
                      <w:rFonts w:ascii="Times New Roman" w:hAnsi="Times New Roman" w:cs="Times New Roman"/>
                      <w:szCs w:val="21"/>
                    </w:rPr>
                    <w:t>1.8909</w:t>
                  </w:r>
                </w:p>
              </w:tc>
              <w:tc>
                <w:tcPr>
                  <w:tcW w:w="1522" w:type="dxa"/>
                  <w:vAlign w:val="center"/>
                </w:tcPr>
                <w:p w14:paraId="7D13212E" w14:textId="77777777" w:rsidR="007016C2" w:rsidRPr="00297351" w:rsidRDefault="007016C2" w:rsidP="0087765B">
                  <w:pPr>
                    <w:pStyle w:val="aff2"/>
                    <w:ind w:left="142" w:right="210"/>
                    <w:jc w:val="center"/>
                    <w:rPr>
                      <w:rFonts w:ascii="Times New Roman" w:hAnsi="Times New Roman" w:cs="Times New Roman"/>
                      <w:szCs w:val="21"/>
                    </w:rPr>
                  </w:pPr>
                  <w:r w:rsidRPr="00297351">
                    <w:rPr>
                      <w:rFonts w:ascii="Times New Roman" w:hAnsi="Times New Roman" w:cs="Times New Roman"/>
                      <w:szCs w:val="21"/>
                    </w:rPr>
                    <w:t>0.8455</w:t>
                  </w:r>
                </w:p>
              </w:tc>
              <w:tc>
                <w:tcPr>
                  <w:tcW w:w="1522" w:type="dxa"/>
                  <w:vAlign w:val="center"/>
                </w:tcPr>
                <w:p w14:paraId="61ECCBF5" w14:textId="77777777" w:rsidR="007016C2" w:rsidRPr="00297351" w:rsidRDefault="007016C2" w:rsidP="0087765B">
                  <w:pPr>
                    <w:pStyle w:val="aff2"/>
                    <w:ind w:left="142" w:right="210"/>
                    <w:jc w:val="center"/>
                    <w:rPr>
                      <w:rFonts w:ascii="Times New Roman" w:hAnsi="Times New Roman" w:cs="Times New Roman"/>
                      <w:szCs w:val="21"/>
                    </w:rPr>
                  </w:pPr>
                  <w:r w:rsidRPr="00297351">
                    <w:rPr>
                      <w:rFonts w:ascii="Times New Roman" w:hAnsi="Times New Roman" w:cs="Times New Roman"/>
                      <w:szCs w:val="21"/>
                    </w:rPr>
                    <w:t>0.0001</w:t>
                  </w:r>
                </w:p>
              </w:tc>
              <w:tc>
                <w:tcPr>
                  <w:tcW w:w="1522" w:type="dxa"/>
                  <w:vAlign w:val="center"/>
                </w:tcPr>
                <w:p w14:paraId="54596592" w14:textId="77777777" w:rsidR="007016C2" w:rsidRPr="00297351" w:rsidRDefault="007016C2" w:rsidP="0087765B">
                  <w:pPr>
                    <w:pStyle w:val="aff2"/>
                    <w:ind w:left="142" w:right="210"/>
                    <w:jc w:val="center"/>
                    <w:rPr>
                      <w:rFonts w:ascii="Times New Roman" w:hAnsi="Times New Roman" w:cs="Times New Roman"/>
                      <w:szCs w:val="21"/>
                    </w:rPr>
                  </w:pPr>
                </w:p>
              </w:tc>
            </w:tr>
          </w:tbl>
          <w:p w14:paraId="6B016EE9" w14:textId="423D96B2" w:rsidR="003F49CB" w:rsidRPr="003F49CB" w:rsidRDefault="003F49CB" w:rsidP="003F49CB">
            <w:pPr>
              <w:spacing w:line="360" w:lineRule="auto"/>
              <w:ind w:firstLineChars="200" w:firstLine="482"/>
              <w:rPr>
                <w:b/>
                <w:sz w:val="24"/>
              </w:rPr>
            </w:pPr>
            <w:r w:rsidRPr="003F49CB">
              <w:rPr>
                <w:rFonts w:hint="eastAsia"/>
                <w:b/>
                <w:sz w:val="24"/>
              </w:rPr>
              <w:t>10</w:t>
            </w:r>
            <w:r w:rsidRPr="003F49CB">
              <w:rPr>
                <w:rFonts w:hint="eastAsia"/>
                <w:b/>
                <w:sz w:val="24"/>
              </w:rPr>
              <w:t>、环保投资</w:t>
            </w:r>
          </w:p>
          <w:p w14:paraId="3108C25A" w14:textId="5D696C39" w:rsidR="003F49CB" w:rsidRPr="00A34A22" w:rsidRDefault="003F49CB" w:rsidP="003F49CB">
            <w:pPr>
              <w:spacing w:line="360" w:lineRule="auto"/>
              <w:ind w:firstLineChars="200" w:firstLine="480"/>
              <w:rPr>
                <w:bCs/>
                <w:sz w:val="24"/>
              </w:rPr>
            </w:pPr>
            <w:r w:rsidRPr="00A34A22">
              <w:rPr>
                <w:rFonts w:hint="eastAsia"/>
                <w:bCs/>
                <w:sz w:val="24"/>
              </w:rPr>
              <w:t>本项目总投资</w:t>
            </w:r>
            <w:r>
              <w:rPr>
                <w:rFonts w:hint="eastAsia"/>
                <w:bCs/>
                <w:sz w:val="24"/>
              </w:rPr>
              <w:t>3657</w:t>
            </w:r>
            <w:r w:rsidRPr="00A34A22">
              <w:rPr>
                <w:rFonts w:hint="eastAsia"/>
                <w:bCs/>
                <w:sz w:val="24"/>
              </w:rPr>
              <w:t>万元，环保投资预计</w:t>
            </w:r>
            <w:r w:rsidR="0087765B">
              <w:rPr>
                <w:rFonts w:hint="eastAsia"/>
                <w:bCs/>
                <w:sz w:val="24"/>
              </w:rPr>
              <w:t>35</w:t>
            </w:r>
            <w:r w:rsidRPr="00A34A22">
              <w:rPr>
                <w:rFonts w:hint="eastAsia"/>
                <w:bCs/>
                <w:sz w:val="24"/>
              </w:rPr>
              <w:t>万元，环保投资约占总投资的</w:t>
            </w:r>
            <w:r w:rsidR="0087765B">
              <w:rPr>
                <w:rFonts w:hint="eastAsia"/>
                <w:bCs/>
                <w:sz w:val="24"/>
              </w:rPr>
              <w:t>0.96</w:t>
            </w:r>
            <w:r w:rsidRPr="00A34A22">
              <w:rPr>
                <w:rFonts w:hint="eastAsia"/>
                <w:bCs/>
                <w:sz w:val="24"/>
              </w:rPr>
              <w:t>%</w:t>
            </w:r>
            <w:r w:rsidRPr="00A34A22">
              <w:rPr>
                <w:rFonts w:hint="eastAsia"/>
                <w:bCs/>
                <w:sz w:val="24"/>
              </w:rPr>
              <w:t>。主要包括施工期和运营期的各项环境污染治理投资、生态保护投资。主要环保设施及投资额见表</w:t>
            </w:r>
            <w:r w:rsidR="00555DD2">
              <w:rPr>
                <w:rFonts w:hint="eastAsia"/>
                <w:bCs/>
                <w:sz w:val="24"/>
              </w:rPr>
              <w:t>1-8</w:t>
            </w:r>
            <w:r w:rsidRPr="00A34A22">
              <w:rPr>
                <w:rFonts w:hint="eastAsia"/>
                <w:bCs/>
                <w:sz w:val="24"/>
              </w:rPr>
              <w:t>。</w:t>
            </w:r>
          </w:p>
          <w:p w14:paraId="3814CB24" w14:textId="6E848F3E" w:rsidR="003F49CB" w:rsidRPr="00A34A22" w:rsidRDefault="003F49CB" w:rsidP="003F49CB">
            <w:pPr>
              <w:jc w:val="center"/>
              <w:rPr>
                <w:b/>
                <w:sz w:val="24"/>
              </w:rPr>
            </w:pPr>
            <w:r w:rsidRPr="00A34A22">
              <w:rPr>
                <w:rFonts w:hint="eastAsia"/>
                <w:b/>
                <w:sz w:val="24"/>
              </w:rPr>
              <w:t>表</w:t>
            </w:r>
            <w:r w:rsidR="00555DD2">
              <w:rPr>
                <w:rFonts w:hint="eastAsia"/>
                <w:b/>
                <w:sz w:val="24"/>
              </w:rPr>
              <w:t>1-8</w:t>
            </w:r>
            <w:r w:rsidRPr="00A34A22">
              <w:rPr>
                <w:rFonts w:hint="eastAsia"/>
                <w:b/>
                <w:sz w:val="24"/>
              </w:rPr>
              <w:t xml:space="preserve">  </w:t>
            </w:r>
            <w:r w:rsidRPr="00A34A22">
              <w:rPr>
                <w:rFonts w:hint="eastAsia"/>
                <w:b/>
                <w:sz w:val="24"/>
              </w:rPr>
              <w:t>环保工程投资估算表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3118"/>
              <w:gridCol w:w="851"/>
              <w:gridCol w:w="2540"/>
            </w:tblGrid>
            <w:tr w:rsidR="003F49CB" w:rsidRPr="00A34A22" w14:paraId="74A1AA80" w14:textId="77777777" w:rsidTr="0087765B">
              <w:tc>
                <w:tcPr>
                  <w:tcW w:w="1271" w:type="dxa"/>
                  <w:shd w:val="clear" w:color="auto" w:fill="D9D9D9"/>
                  <w:vAlign w:val="center"/>
                </w:tcPr>
                <w:p w14:paraId="10C1F2C2" w14:textId="77777777" w:rsidR="003F49CB" w:rsidRPr="00A34A22" w:rsidRDefault="003F49CB" w:rsidP="0087765B">
                  <w:pPr>
                    <w:jc w:val="center"/>
                    <w:rPr>
                      <w:b/>
                      <w:bCs/>
                      <w:szCs w:val="21"/>
                    </w:rPr>
                  </w:pPr>
                  <w:r w:rsidRPr="00A34A22">
                    <w:rPr>
                      <w:rFonts w:hint="eastAsia"/>
                      <w:b/>
                      <w:bCs/>
                      <w:szCs w:val="21"/>
                    </w:rPr>
                    <w:t>时段</w:t>
                  </w:r>
                </w:p>
              </w:tc>
              <w:tc>
                <w:tcPr>
                  <w:tcW w:w="1276" w:type="dxa"/>
                  <w:shd w:val="clear" w:color="auto" w:fill="D9D9D9"/>
                  <w:vAlign w:val="center"/>
                </w:tcPr>
                <w:p w14:paraId="7B8AA54F" w14:textId="77777777" w:rsidR="003F49CB" w:rsidRPr="00A34A22" w:rsidRDefault="003F49CB" w:rsidP="0087765B">
                  <w:pPr>
                    <w:jc w:val="center"/>
                    <w:rPr>
                      <w:b/>
                      <w:bCs/>
                      <w:szCs w:val="21"/>
                    </w:rPr>
                  </w:pPr>
                  <w:r w:rsidRPr="00A34A22">
                    <w:rPr>
                      <w:rFonts w:hint="eastAsia"/>
                      <w:b/>
                      <w:bCs/>
                      <w:szCs w:val="21"/>
                    </w:rPr>
                    <w:t>治理项目</w:t>
                  </w:r>
                </w:p>
              </w:tc>
              <w:tc>
                <w:tcPr>
                  <w:tcW w:w="3118" w:type="dxa"/>
                  <w:shd w:val="clear" w:color="auto" w:fill="D9D9D9"/>
                  <w:vAlign w:val="center"/>
                </w:tcPr>
                <w:p w14:paraId="10F4C7AE" w14:textId="77777777" w:rsidR="003F49CB" w:rsidRPr="00A34A22" w:rsidRDefault="003F49CB" w:rsidP="0087765B">
                  <w:pPr>
                    <w:jc w:val="center"/>
                    <w:rPr>
                      <w:b/>
                      <w:bCs/>
                      <w:szCs w:val="21"/>
                    </w:rPr>
                  </w:pPr>
                  <w:r w:rsidRPr="00A34A22">
                    <w:rPr>
                      <w:rFonts w:hint="eastAsia"/>
                      <w:b/>
                      <w:bCs/>
                      <w:szCs w:val="21"/>
                    </w:rPr>
                    <w:t>环保措施</w:t>
                  </w:r>
                </w:p>
              </w:tc>
              <w:tc>
                <w:tcPr>
                  <w:tcW w:w="851" w:type="dxa"/>
                  <w:shd w:val="clear" w:color="auto" w:fill="D9D9D9"/>
                  <w:vAlign w:val="center"/>
                </w:tcPr>
                <w:p w14:paraId="199D1AFB" w14:textId="77777777" w:rsidR="003F49CB" w:rsidRPr="00A34A22" w:rsidRDefault="003F49CB" w:rsidP="0087765B">
                  <w:pPr>
                    <w:jc w:val="center"/>
                    <w:rPr>
                      <w:b/>
                      <w:bCs/>
                      <w:szCs w:val="21"/>
                    </w:rPr>
                  </w:pPr>
                  <w:r w:rsidRPr="00A34A22">
                    <w:rPr>
                      <w:rFonts w:hint="eastAsia"/>
                      <w:b/>
                      <w:bCs/>
                      <w:szCs w:val="21"/>
                    </w:rPr>
                    <w:t>数量</w:t>
                  </w:r>
                </w:p>
              </w:tc>
              <w:tc>
                <w:tcPr>
                  <w:tcW w:w="2540" w:type="dxa"/>
                  <w:shd w:val="clear" w:color="auto" w:fill="D9D9D9"/>
                  <w:vAlign w:val="center"/>
                </w:tcPr>
                <w:p w14:paraId="3B20CE93" w14:textId="77777777" w:rsidR="003F49CB" w:rsidRPr="00A34A22" w:rsidRDefault="003F49CB" w:rsidP="0087765B">
                  <w:pPr>
                    <w:jc w:val="center"/>
                    <w:rPr>
                      <w:b/>
                      <w:bCs/>
                      <w:szCs w:val="21"/>
                    </w:rPr>
                  </w:pPr>
                  <w:r w:rsidRPr="00A34A22">
                    <w:rPr>
                      <w:rFonts w:hint="eastAsia"/>
                      <w:b/>
                      <w:bCs/>
                      <w:szCs w:val="21"/>
                    </w:rPr>
                    <w:t>投资（万元）</w:t>
                  </w:r>
                </w:p>
              </w:tc>
            </w:tr>
            <w:tr w:rsidR="003F49CB" w:rsidRPr="00A34A22" w14:paraId="45816D23" w14:textId="77777777" w:rsidTr="0087765B">
              <w:tc>
                <w:tcPr>
                  <w:tcW w:w="1271" w:type="dxa"/>
                  <w:vMerge w:val="restart"/>
                  <w:shd w:val="clear" w:color="auto" w:fill="auto"/>
                  <w:vAlign w:val="center"/>
                </w:tcPr>
                <w:p w14:paraId="7916ED2D" w14:textId="77777777" w:rsidR="003F49CB" w:rsidRPr="00A34A22" w:rsidRDefault="003F49CB" w:rsidP="0087765B">
                  <w:pPr>
                    <w:jc w:val="center"/>
                    <w:rPr>
                      <w:bCs/>
                      <w:szCs w:val="21"/>
                    </w:rPr>
                  </w:pPr>
                  <w:r w:rsidRPr="00A34A22">
                    <w:rPr>
                      <w:rFonts w:hint="eastAsia"/>
                      <w:bCs/>
                      <w:szCs w:val="21"/>
                    </w:rPr>
                    <w:lastRenderedPageBreak/>
                    <w:t>施工期</w:t>
                  </w:r>
                </w:p>
              </w:tc>
              <w:tc>
                <w:tcPr>
                  <w:tcW w:w="1276" w:type="dxa"/>
                  <w:shd w:val="clear" w:color="auto" w:fill="auto"/>
                  <w:vAlign w:val="center"/>
                </w:tcPr>
                <w:p w14:paraId="7F95E123" w14:textId="77777777" w:rsidR="003F49CB" w:rsidRPr="00A34A22" w:rsidRDefault="003F49CB" w:rsidP="0087765B">
                  <w:pPr>
                    <w:jc w:val="center"/>
                    <w:rPr>
                      <w:bCs/>
                      <w:szCs w:val="21"/>
                    </w:rPr>
                  </w:pPr>
                  <w:r w:rsidRPr="00A34A22">
                    <w:rPr>
                      <w:rFonts w:hint="eastAsia"/>
                      <w:bCs/>
                      <w:szCs w:val="21"/>
                    </w:rPr>
                    <w:t>废气治理</w:t>
                  </w:r>
                </w:p>
              </w:tc>
              <w:tc>
                <w:tcPr>
                  <w:tcW w:w="3118" w:type="dxa"/>
                  <w:shd w:val="clear" w:color="auto" w:fill="auto"/>
                  <w:vAlign w:val="center"/>
                </w:tcPr>
                <w:p w14:paraId="33EAFD6B" w14:textId="77777777" w:rsidR="003F49CB" w:rsidRPr="00A34A22" w:rsidRDefault="003F49CB" w:rsidP="0087765B">
                  <w:pPr>
                    <w:jc w:val="center"/>
                    <w:rPr>
                      <w:bCs/>
                      <w:szCs w:val="21"/>
                    </w:rPr>
                  </w:pPr>
                  <w:r w:rsidRPr="00A34A22">
                    <w:rPr>
                      <w:rFonts w:hint="eastAsia"/>
                      <w:bCs/>
                      <w:szCs w:val="21"/>
                    </w:rPr>
                    <w:t>灰尘遮挡及洒水设施</w:t>
                  </w:r>
                </w:p>
              </w:tc>
              <w:tc>
                <w:tcPr>
                  <w:tcW w:w="851" w:type="dxa"/>
                  <w:shd w:val="clear" w:color="auto" w:fill="auto"/>
                  <w:vAlign w:val="center"/>
                </w:tcPr>
                <w:p w14:paraId="5908B588" w14:textId="77777777" w:rsidR="003F49CB" w:rsidRPr="00A34A22" w:rsidRDefault="003F49CB" w:rsidP="0087765B">
                  <w:pPr>
                    <w:jc w:val="center"/>
                    <w:rPr>
                      <w:bCs/>
                      <w:szCs w:val="21"/>
                    </w:rPr>
                  </w:pPr>
                  <w:r w:rsidRPr="00A34A22">
                    <w:rPr>
                      <w:rFonts w:hint="eastAsia"/>
                      <w:bCs/>
                      <w:szCs w:val="21"/>
                    </w:rPr>
                    <w:t>/</w:t>
                  </w:r>
                </w:p>
              </w:tc>
              <w:tc>
                <w:tcPr>
                  <w:tcW w:w="2540" w:type="dxa"/>
                  <w:shd w:val="clear" w:color="auto" w:fill="auto"/>
                  <w:vAlign w:val="center"/>
                </w:tcPr>
                <w:p w14:paraId="3E28FD12" w14:textId="77777777" w:rsidR="003F49CB" w:rsidRPr="00A34A22" w:rsidRDefault="003F49CB" w:rsidP="0087765B">
                  <w:pPr>
                    <w:jc w:val="center"/>
                    <w:rPr>
                      <w:bCs/>
                      <w:szCs w:val="21"/>
                    </w:rPr>
                  </w:pPr>
                  <w:r w:rsidRPr="00A34A22">
                    <w:rPr>
                      <w:rFonts w:hint="eastAsia"/>
                      <w:bCs/>
                      <w:szCs w:val="21"/>
                    </w:rPr>
                    <w:t>5</w:t>
                  </w:r>
                </w:p>
              </w:tc>
            </w:tr>
            <w:tr w:rsidR="003F49CB" w:rsidRPr="00A34A22" w14:paraId="5D1CAE8E" w14:textId="77777777" w:rsidTr="0087765B">
              <w:tc>
                <w:tcPr>
                  <w:tcW w:w="1271" w:type="dxa"/>
                  <w:vMerge/>
                  <w:shd w:val="clear" w:color="auto" w:fill="auto"/>
                  <w:vAlign w:val="center"/>
                </w:tcPr>
                <w:p w14:paraId="798B6FD1" w14:textId="77777777" w:rsidR="003F49CB" w:rsidRPr="00A34A22" w:rsidRDefault="003F49CB" w:rsidP="0087765B">
                  <w:pPr>
                    <w:jc w:val="center"/>
                    <w:rPr>
                      <w:bCs/>
                      <w:szCs w:val="21"/>
                    </w:rPr>
                  </w:pPr>
                </w:p>
              </w:tc>
              <w:tc>
                <w:tcPr>
                  <w:tcW w:w="1276" w:type="dxa"/>
                  <w:shd w:val="clear" w:color="auto" w:fill="auto"/>
                  <w:vAlign w:val="center"/>
                </w:tcPr>
                <w:p w14:paraId="754DB0AA" w14:textId="77777777" w:rsidR="003F49CB" w:rsidRPr="00A34A22" w:rsidRDefault="003F49CB" w:rsidP="0087765B">
                  <w:pPr>
                    <w:jc w:val="center"/>
                    <w:rPr>
                      <w:bCs/>
                      <w:szCs w:val="21"/>
                    </w:rPr>
                  </w:pPr>
                  <w:r w:rsidRPr="00A34A22">
                    <w:rPr>
                      <w:rFonts w:hint="eastAsia"/>
                      <w:bCs/>
                      <w:szCs w:val="21"/>
                    </w:rPr>
                    <w:t>固废处置</w:t>
                  </w:r>
                </w:p>
              </w:tc>
              <w:tc>
                <w:tcPr>
                  <w:tcW w:w="3118" w:type="dxa"/>
                  <w:shd w:val="clear" w:color="auto" w:fill="auto"/>
                  <w:vAlign w:val="center"/>
                </w:tcPr>
                <w:p w14:paraId="407F60D2" w14:textId="77777777" w:rsidR="003F49CB" w:rsidRPr="00A34A22" w:rsidRDefault="003F49CB" w:rsidP="0087765B">
                  <w:pPr>
                    <w:jc w:val="center"/>
                    <w:rPr>
                      <w:bCs/>
                      <w:szCs w:val="21"/>
                    </w:rPr>
                  </w:pPr>
                  <w:r w:rsidRPr="00A34A22">
                    <w:rPr>
                      <w:rFonts w:hint="eastAsia"/>
                      <w:bCs/>
                      <w:szCs w:val="21"/>
                    </w:rPr>
                    <w:t>垃圾箱</w:t>
                  </w:r>
                </w:p>
              </w:tc>
              <w:tc>
                <w:tcPr>
                  <w:tcW w:w="851" w:type="dxa"/>
                  <w:shd w:val="clear" w:color="auto" w:fill="auto"/>
                  <w:vAlign w:val="center"/>
                </w:tcPr>
                <w:p w14:paraId="71B223E4" w14:textId="77777777" w:rsidR="003F49CB" w:rsidRPr="00A34A22" w:rsidRDefault="003F49CB" w:rsidP="0087765B">
                  <w:pPr>
                    <w:jc w:val="center"/>
                    <w:rPr>
                      <w:bCs/>
                      <w:szCs w:val="21"/>
                    </w:rPr>
                  </w:pPr>
                  <w:r w:rsidRPr="00A34A22">
                    <w:rPr>
                      <w:rFonts w:hint="eastAsia"/>
                      <w:bCs/>
                      <w:szCs w:val="21"/>
                    </w:rPr>
                    <w:t>若干</w:t>
                  </w:r>
                </w:p>
              </w:tc>
              <w:tc>
                <w:tcPr>
                  <w:tcW w:w="2540" w:type="dxa"/>
                  <w:shd w:val="clear" w:color="auto" w:fill="auto"/>
                  <w:vAlign w:val="center"/>
                </w:tcPr>
                <w:p w14:paraId="5A17C63B" w14:textId="77777777" w:rsidR="003F49CB" w:rsidRPr="00A34A22" w:rsidRDefault="003F49CB" w:rsidP="0087765B">
                  <w:pPr>
                    <w:jc w:val="center"/>
                    <w:rPr>
                      <w:bCs/>
                      <w:szCs w:val="21"/>
                    </w:rPr>
                  </w:pPr>
                  <w:r w:rsidRPr="00A34A22">
                    <w:rPr>
                      <w:rFonts w:hint="eastAsia"/>
                      <w:bCs/>
                      <w:szCs w:val="21"/>
                    </w:rPr>
                    <w:t>2</w:t>
                  </w:r>
                </w:p>
              </w:tc>
            </w:tr>
            <w:tr w:rsidR="003F49CB" w:rsidRPr="00A34A22" w14:paraId="218AA533" w14:textId="77777777" w:rsidTr="003F49CB">
              <w:trPr>
                <w:trHeight w:val="175"/>
              </w:trPr>
              <w:tc>
                <w:tcPr>
                  <w:tcW w:w="1271" w:type="dxa"/>
                  <w:vMerge w:val="restart"/>
                  <w:shd w:val="clear" w:color="auto" w:fill="auto"/>
                  <w:vAlign w:val="center"/>
                </w:tcPr>
                <w:p w14:paraId="319FB583" w14:textId="0E00E833" w:rsidR="003F49CB" w:rsidRPr="00A34A22" w:rsidRDefault="003F49CB" w:rsidP="0087765B">
                  <w:pPr>
                    <w:jc w:val="center"/>
                    <w:rPr>
                      <w:bCs/>
                      <w:szCs w:val="21"/>
                    </w:rPr>
                  </w:pPr>
                  <w:r w:rsidRPr="00A34A22">
                    <w:rPr>
                      <w:rFonts w:hint="eastAsia"/>
                      <w:bCs/>
                      <w:szCs w:val="21"/>
                    </w:rPr>
                    <w:t>运营期</w:t>
                  </w:r>
                </w:p>
              </w:tc>
              <w:tc>
                <w:tcPr>
                  <w:tcW w:w="1276" w:type="dxa"/>
                  <w:shd w:val="clear" w:color="auto" w:fill="auto"/>
                  <w:vAlign w:val="center"/>
                </w:tcPr>
                <w:p w14:paraId="570336E2" w14:textId="1F50D3CE" w:rsidR="003F49CB" w:rsidRPr="00A34A22" w:rsidRDefault="0087765B" w:rsidP="0087765B">
                  <w:pPr>
                    <w:jc w:val="center"/>
                    <w:rPr>
                      <w:bCs/>
                      <w:szCs w:val="21"/>
                    </w:rPr>
                  </w:pPr>
                  <w:r>
                    <w:rPr>
                      <w:rFonts w:hint="eastAsia"/>
                      <w:bCs/>
                      <w:szCs w:val="21"/>
                    </w:rPr>
                    <w:t>废气治理</w:t>
                  </w:r>
                </w:p>
              </w:tc>
              <w:tc>
                <w:tcPr>
                  <w:tcW w:w="3118" w:type="dxa"/>
                  <w:shd w:val="clear" w:color="auto" w:fill="auto"/>
                  <w:vAlign w:val="center"/>
                </w:tcPr>
                <w:p w14:paraId="315D6334" w14:textId="4E805B45" w:rsidR="003F49CB" w:rsidRPr="00A34A22" w:rsidRDefault="0087765B" w:rsidP="003F49CB">
                  <w:pPr>
                    <w:jc w:val="center"/>
                    <w:rPr>
                      <w:bCs/>
                      <w:szCs w:val="21"/>
                    </w:rPr>
                  </w:pPr>
                  <w:r>
                    <w:rPr>
                      <w:rFonts w:hint="eastAsia"/>
                      <w:bCs/>
                      <w:szCs w:val="21"/>
                    </w:rPr>
                    <w:t>放空管</w:t>
                  </w:r>
                </w:p>
              </w:tc>
              <w:tc>
                <w:tcPr>
                  <w:tcW w:w="851" w:type="dxa"/>
                  <w:shd w:val="clear" w:color="auto" w:fill="auto"/>
                  <w:vAlign w:val="center"/>
                </w:tcPr>
                <w:p w14:paraId="66B39954" w14:textId="2D3A3544" w:rsidR="003F49CB" w:rsidRPr="00A34A22" w:rsidRDefault="0087765B" w:rsidP="0087765B">
                  <w:pPr>
                    <w:jc w:val="center"/>
                    <w:rPr>
                      <w:bCs/>
                      <w:szCs w:val="21"/>
                    </w:rPr>
                  </w:pPr>
                  <w:r>
                    <w:rPr>
                      <w:rFonts w:hint="eastAsia"/>
                      <w:bCs/>
                      <w:szCs w:val="21"/>
                    </w:rPr>
                    <w:t>/</w:t>
                  </w:r>
                </w:p>
              </w:tc>
              <w:tc>
                <w:tcPr>
                  <w:tcW w:w="2540" w:type="dxa"/>
                  <w:shd w:val="clear" w:color="auto" w:fill="auto"/>
                  <w:vAlign w:val="center"/>
                </w:tcPr>
                <w:p w14:paraId="130E2ABF" w14:textId="2D1A4B52" w:rsidR="003F49CB" w:rsidRPr="00A34A22" w:rsidRDefault="0087765B" w:rsidP="0087765B">
                  <w:pPr>
                    <w:jc w:val="center"/>
                    <w:rPr>
                      <w:bCs/>
                      <w:szCs w:val="21"/>
                    </w:rPr>
                  </w:pPr>
                  <w:r>
                    <w:rPr>
                      <w:rFonts w:hint="eastAsia"/>
                      <w:bCs/>
                      <w:szCs w:val="21"/>
                    </w:rPr>
                    <w:t>2</w:t>
                  </w:r>
                </w:p>
              </w:tc>
            </w:tr>
            <w:tr w:rsidR="00DF79F7" w:rsidRPr="00A34A22" w14:paraId="55EEC7E7" w14:textId="77777777" w:rsidTr="0087765B">
              <w:trPr>
                <w:trHeight w:val="138"/>
              </w:trPr>
              <w:tc>
                <w:tcPr>
                  <w:tcW w:w="1271" w:type="dxa"/>
                  <w:vMerge/>
                  <w:shd w:val="clear" w:color="auto" w:fill="auto"/>
                  <w:vAlign w:val="center"/>
                </w:tcPr>
                <w:p w14:paraId="7B9FF707" w14:textId="77777777" w:rsidR="00DF79F7" w:rsidRPr="00A34A22" w:rsidRDefault="00DF79F7" w:rsidP="0087765B">
                  <w:pPr>
                    <w:jc w:val="center"/>
                    <w:rPr>
                      <w:bCs/>
                      <w:szCs w:val="21"/>
                    </w:rPr>
                  </w:pPr>
                </w:p>
              </w:tc>
              <w:tc>
                <w:tcPr>
                  <w:tcW w:w="1276" w:type="dxa"/>
                  <w:shd w:val="clear" w:color="auto" w:fill="auto"/>
                  <w:vAlign w:val="center"/>
                </w:tcPr>
                <w:p w14:paraId="42D4C9FE" w14:textId="43F58170" w:rsidR="00DF79F7" w:rsidRPr="00A34A22" w:rsidRDefault="00DF79F7" w:rsidP="0087765B">
                  <w:pPr>
                    <w:jc w:val="center"/>
                    <w:rPr>
                      <w:bCs/>
                      <w:szCs w:val="21"/>
                    </w:rPr>
                  </w:pPr>
                  <w:r>
                    <w:rPr>
                      <w:rFonts w:hint="eastAsia"/>
                      <w:bCs/>
                      <w:szCs w:val="21"/>
                    </w:rPr>
                    <w:t>废水处理</w:t>
                  </w:r>
                </w:p>
              </w:tc>
              <w:tc>
                <w:tcPr>
                  <w:tcW w:w="3118" w:type="dxa"/>
                  <w:shd w:val="clear" w:color="auto" w:fill="auto"/>
                  <w:vAlign w:val="center"/>
                </w:tcPr>
                <w:p w14:paraId="7855F840" w14:textId="3C7384EC" w:rsidR="00DF79F7" w:rsidRPr="00A34A22" w:rsidRDefault="00DF79F7" w:rsidP="003F49CB">
                  <w:pPr>
                    <w:jc w:val="center"/>
                    <w:rPr>
                      <w:bCs/>
                      <w:szCs w:val="21"/>
                    </w:rPr>
                  </w:pPr>
                  <w:r>
                    <w:rPr>
                      <w:rFonts w:hint="eastAsia"/>
                      <w:bCs/>
                      <w:szCs w:val="21"/>
                    </w:rPr>
                    <w:t>排污罐</w:t>
                  </w:r>
                </w:p>
              </w:tc>
              <w:tc>
                <w:tcPr>
                  <w:tcW w:w="851" w:type="dxa"/>
                  <w:shd w:val="clear" w:color="auto" w:fill="auto"/>
                  <w:vAlign w:val="center"/>
                </w:tcPr>
                <w:p w14:paraId="1521AD6F" w14:textId="36BF2667" w:rsidR="00DF79F7" w:rsidRPr="00A34A22" w:rsidRDefault="00DF79F7" w:rsidP="0087765B">
                  <w:pPr>
                    <w:jc w:val="center"/>
                    <w:rPr>
                      <w:bCs/>
                      <w:szCs w:val="21"/>
                    </w:rPr>
                  </w:pPr>
                  <w:r>
                    <w:rPr>
                      <w:rFonts w:hint="eastAsia"/>
                      <w:bCs/>
                      <w:szCs w:val="21"/>
                    </w:rPr>
                    <w:t>1</w:t>
                  </w:r>
                </w:p>
              </w:tc>
              <w:tc>
                <w:tcPr>
                  <w:tcW w:w="2540" w:type="dxa"/>
                  <w:shd w:val="clear" w:color="auto" w:fill="auto"/>
                  <w:vAlign w:val="center"/>
                </w:tcPr>
                <w:p w14:paraId="48072A4E" w14:textId="5E3120FF" w:rsidR="00DF79F7" w:rsidRPr="00A34A22" w:rsidRDefault="00DF79F7" w:rsidP="0087765B">
                  <w:pPr>
                    <w:jc w:val="center"/>
                    <w:rPr>
                      <w:bCs/>
                      <w:szCs w:val="21"/>
                    </w:rPr>
                  </w:pPr>
                  <w:r>
                    <w:rPr>
                      <w:rFonts w:hint="eastAsia"/>
                      <w:bCs/>
                      <w:szCs w:val="21"/>
                    </w:rPr>
                    <w:t>5</w:t>
                  </w:r>
                </w:p>
              </w:tc>
            </w:tr>
            <w:tr w:rsidR="003F49CB" w:rsidRPr="00A34A22" w14:paraId="467FC5DD" w14:textId="77777777" w:rsidTr="0087765B">
              <w:trPr>
                <w:trHeight w:val="138"/>
              </w:trPr>
              <w:tc>
                <w:tcPr>
                  <w:tcW w:w="1271" w:type="dxa"/>
                  <w:vMerge/>
                  <w:shd w:val="clear" w:color="auto" w:fill="auto"/>
                  <w:vAlign w:val="center"/>
                </w:tcPr>
                <w:p w14:paraId="3097AE41" w14:textId="77777777" w:rsidR="003F49CB" w:rsidRPr="00A34A22" w:rsidRDefault="003F49CB" w:rsidP="0087765B">
                  <w:pPr>
                    <w:jc w:val="center"/>
                    <w:rPr>
                      <w:bCs/>
                      <w:szCs w:val="21"/>
                    </w:rPr>
                  </w:pPr>
                </w:p>
              </w:tc>
              <w:tc>
                <w:tcPr>
                  <w:tcW w:w="1276" w:type="dxa"/>
                  <w:shd w:val="clear" w:color="auto" w:fill="auto"/>
                  <w:vAlign w:val="center"/>
                </w:tcPr>
                <w:p w14:paraId="4604BE51" w14:textId="3DD79F9A" w:rsidR="003F49CB" w:rsidRPr="00A34A22" w:rsidRDefault="003F49CB" w:rsidP="0087765B">
                  <w:pPr>
                    <w:jc w:val="center"/>
                    <w:rPr>
                      <w:bCs/>
                      <w:szCs w:val="21"/>
                    </w:rPr>
                  </w:pPr>
                  <w:r w:rsidRPr="00A34A22">
                    <w:rPr>
                      <w:rFonts w:hint="eastAsia"/>
                      <w:bCs/>
                      <w:szCs w:val="21"/>
                    </w:rPr>
                    <w:t>噪声治理</w:t>
                  </w:r>
                </w:p>
              </w:tc>
              <w:tc>
                <w:tcPr>
                  <w:tcW w:w="3118" w:type="dxa"/>
                  <w:shd w:val="clear" w:color="auto" w:fill="auto"/>
                  <w:vAlign w:val="center"/>
                </w:tcPr>
                <w:p w14:paraId="3F0606F0" w14:textId="1412AD31" w:rsidR="003F49CB" w:rsidRPr="00A34A22" w:rsidRDefault="003F49CB" w:rsidP="003F49CB">
                  <w:pPr>
                    <w:jc w:val="center"/>
                    <w:rPr>
                      <w:bCs/>
                      <w:szCs w:val="21"/>
                    </w:rPr>
                  </w:pPr>
                  <w:r w:rsidRPr="00A34A22">
                    <w:rPr>
                      <w:rFonts w:hint="eastAsia"/>
                      <w:bCs/>
                      <w:szCs w:val="21"/>
                    </w:rPr>
                    <w:t>隔声、消声、减</w:t>
                  </w:r>
                  <w:r>
                    <w:rPr>
                      <w:rFonts w:hint="eastAsia"/>
                      <w:bCs/>
                      <w:szCs w:val="21"/>
                    </w:rPr>
                    <w:t>振</w:t>
                  </w:r>
                </w:p>
              </w:tc>
              <w:tc>
                <w:tcPr>
                  <w:tcW w:w="851" w:type="dxa"/>
                  <w:shd w:val="clear" w:color="auto" w:fill="auto"/>
                  <w:vAlign w:val="center"/>
                </w:tcPr>
                <w:p w14:paraId="6544F309" w14:textId="2B8AE6E7" w:rsidR="003F49CB" w:rsidRPr="00A34A22" w:rsidRDefault="003F49CB" w:rsidP="0087765B">
                  <w:pPr>
                    <w:jc w:val="center"/>
                    <w:rPr>
                      <w:bCs/>
                      <w:szCs w:val="21"/>
                    </w:rPr>
                  </w:pPr>
                  <w:r w:rsidRPr="00A34A22">
                    <w:rPr>
                      <w:rFonts w:hint="eastAsia"/>
                      <w:bCs/>
                      <w:szCs w:val="21"/>
                    </w:rPr>
                    <w:t>/</w:t>
                  </w:r>
                </w:p>
              </w:tc>
              <w:tc>
                <w:tcPr>
                  <w:tcW w:w="2540" w:type="dxa"/>
                  <w:shd w:val="clear" w:color="auto" w:fill="auto"/>
                  <w:vAlign w:val="center"/>
                </w:tcPr>
                <w:p w14:paraId="212C95E9" w14:textId="5DB1378C" w:rsidR="003F49CB" w:rsidRPr="00A34A22" w:rsidRDefault="00DF79F7" w:rsidP="0087765B">
                  <w:pPr>
                    <w:jc w:val="center"/>
                    <w:rPr>
                      <w:bCs/>
                      <w:szCs w:val="21"/>
                    </w:rPr>
                  </w:pPr>
                  <w:r>
                    <w:rPr>
                      <w:rFonts w:hint="eastAsia"/>
                      <w:bCs/>
                      <w:szCs w:val="21"/>
                    </w:rPr>
                    <w:t>5</w:t>
                  </w:r>
                </w:p>
              </w:tc>
            </w:tr>
            <w:tr w:rsidR="003F49CB" w:rsidRPr="00A34A22" w14:paraId="4DCBC380" w14:textId="77777777" w:rsidTr="0087765B">
              <w:tc>
                <w:tcPr>
                  <w:tcW w:w="1271" w:type="dxa"/>
                  <w:vMerge/>
                  <w:shd w:val="clear" w:color="auto" w:fill="auto"/>
                  <w:vAlign w:val="center"/>
                </w:tcPr>
                <w:p w14:paraId="5EF057C3" w14:textId="77777777" w:rsidR="003F49CB" w:rsidRPr="00A34A22" w:rsidRDefault="003F49CB" w:rsidP="0087765B">
                  <w:pPr>
                    <w:jc w:val="center"/>
                    <w:rPr>
                      <w:bCs/>
                      <w:szCs w:val="21"/>
                    </w:rPr>
                  </w:pPr>
                </w:p>
              </w:tc>
              <w:tc>
                <w:tcPr>
                  <w:tcW w:w="1276" w:type="dxa"/>
                  <w:shd w:val="clear" w:color="auto" w:fill="auto"/>
                  <w:vAlign w:val="center"/>
                </w:tcPr>
                <w:p w14:paraId="4563C38F" w14:textId="77777777" w:rsidR="003F49CB" w:rsidRPr="00A34A22" w:rsidRDefault="003F49CB" w:rsidP="0087765B">
                  <w:pPr>
                    <w:jc w:val="center"/>
                    <w:rPr>
                      <w:bCs/>
                      <w:szCs w:val="21"/>
                    </w:rPr>
                  </w:pPr>
                  <w:r w:rsidRPr="00A34A22">
                    <w:rPr>
                      <w:rFonts w:hint="eastAsia"/>
                      <w:bCs/>
                      <w:szCs w:val="21"/>
                    </w:rPr>
                    <w:t>固废处置</w:t>
                  </w:r>
                </w:p>
              </w:tc>
              <w:tc>
                <w:tcPr>
                  <w:tcW w:w="3118" w:type="dxa"/>
                  <w:shd w:val="clear" w:color="auto" w:fill="auto"/>
                  <w:vAlign w:val="center"/>
                </w:tcPr>
                <w:p w14:paraId="1F52181F" w14:textId="357CCEBD" w:rsidR="003F49CB" w:rsidRPr="00A34A22" w:rsidRDefault="003F49CB" w:rsidP="0087765B">
                  <w:pPr>
                    <w:jc w:val="center"/>
                    <w:rPr>
                      <w:bCs/>
                      <w:szCs w:val="21"/>
                    </w:rPr>
                  </w:pPr>
                  <w:r w:rsidRPr="00A34A22">
                    <w:rPr>
                      <w:rFonts w:hint="eastAsia"/>
                      <w:bCs/>
                      <w:szCs w:val="21"/>
                    </w:rPr>
                    <w:t>垃圾箱</w:t>
                  </w:r>
                </w:p>
              </w:tc>
              <w:tc>
                <w:tcPr>
                  <w:tcW w:w="851" w:type="dxa"/>
                  <w:shd w:val="clear" w:color="auto" w:fill="auto"/>
                  <w:vAlign w:val="center"/>
                </w:tcPr>
                <w:p w14:paraId="2B742891" w14:textId="77777777" w:rsidR="003F49CB" w:rsidRPr="00A34A22" w:rsidRDefault="003F49CB" w:rsidP="0087765B">
                  <w:pPr>
                    <w:jc w:val="center"/>
                    <w:rPr>
                      <w:bCs/>
                      <w:szCs w:val="21"/>
                    </w:rPr>
                  </w:pPr>
                  <w:r w:rsidRPr="00A34A22">
                    <w:rPr>
                      <w:rFonts w:hint="eastAsia"/>
                      <w:bCs/>
                      <w:szCs w:val="21"/>
                    </w:rPr>
                    <w:t>若干</w:t>
                  </w:r>
                </w:p>
              </w:tc>
              <w:tc>
                <w:tcPr>
                  <w:tcW w:w="2540" w:type="dxa"/>
                  <w:shd w:val="clear" w:color="auto" w:fill="auto"/>
                  <w:vAlign w:val="center"/>
                </w:tcPr>
                <w:p w14:paraId="22450B35" w14:textId="77777777" w:rsidR="003F49CB" w:rsidRPr="00A34A22" w:rsidRDefault="003F49CB" w:rsidP="0087765B">
                  <w:pPr>
                    <w:jc w:val="center"/>
                    <w:rPr>
                      <w:bCs/>
                      <w:szCs w:val="21"/>
                    </w:rPr>
                  </w:pPr>
                  <w:r w:rsidRPr="00A34A22">
                    <w:rPr>
                      <w:rFonts w:hint="eastAsia"/>
                      <w:bCs/>
                      <w:szCs w:val="21"/>
                    </w:rPr>
                    <w:t>1</w:t>
                  </w:r>
                </w:p>
              </w:tc>
            </w:tr>
            <w:tr w:rsidR="003F49CB" w:rsidRPr="00A34A22" w14:paraId="28433700" w14:textId="77777777" w:rsidTr="0087765B">
              <w:tc>
                <w:tcPr>
                  <w:tcW w:w="1271" w:type="dxa"/>
                  <w:vMerge/>
                  <w:shd w:val="clear" w:color="auto" w:fill="auto"/>
                  <w:vAlign w:val="center"/>
                </w:tcPr>
                <w:p w14:paraId="1D17D7C6" w14:textId="77777777" w:rsidR="003F49CB" w:rsidRPr="00A34A22" w:rsidRDefault="003F49CB" w:rsidP="0087765B">
                  <w:pPr>
                    <w:jc w:val="center"/>
                    <w:rPr>
                      <w:bCs/>
                      <w:szCs w:val="21"/>
                    </w:rPr>
                  </w:pPr>
                </w:p>
              </w:tc>
              <w:tc>
                <w:tcPr>
                  <w:tcW w:w="1276" w:type="dxa"/>
                  <w:shd w:val="clear" w:color="auto" w:fill="auto"/>
                  <w:vAlign w:val="center"/>
                </w:tcPr>
                <w:p w14:paraId="36BD8B57" w14:textId="77777777" w:rsidR="003F49CB" w:rsidRPr="00A34A22" w:rsidRDefault="003F49CB" w:rsidP="0087765B">
                  <w:pPr>
                    <w:jc w:val="center"/>
                    <w:rPr>
                      <w:bCs/>
                      <w:szCs w:val="21"/>
                    </w:rPr>
                  </w:pPr>
                  <w:r w:rsidRPr="00A34A22">
                    <w:rPr>
                      <w:rFonts w:hint="eastAsia"/>
                      <w:bCs/>
                      <w:szCs w:val="21"/>
                    </w:rPr>
                    <w:t>生态恢复</w:t>
                  </w:r>
                </w:p>
              </w:tc>
              <w:tc>
                <w:tcPr>
                  <w:tcW w:w="3118" w:type="dxa"/>
                  <w:shd w:val="clear" w:color="auto" w:fill="auto"/>
                  <w:vAlign w:val="center"/>
                </w:tcPr>
                <w:p w14:paraId="20975C3A" w14:textId="77777777" w:rsidR="003F49CB" w:rsidRPr="00A34A22" w:rsidRDefault="003F49CB" w:rsidP="0087765B">
                  <w:pPr>
                    <w:jc w:val="center"/>
                    <w:rPr>
                      <w:bCs/>
                      <w:szCs w:val="21"/>
                    </w:rPr>
                  </w:pPr>
                  <w:r w:rsidRPr="00A34A22">
                    <w:rPr>
                      <w:rFonts w:hint="eastAsia"/>
                      <w:bCs/>
                      <w:szCs w:val="21"/>
                    </w:rPr>
                    <w:t>植被恢复等生态恢复措</w:t>
                  </w:r>
                  <w:bookmarkStart w:id="2" w:name="_GoBack"/>
                  <w:bookmarkEnd w:id="2"/>
                  <w:r w:rsidRPr="00A34A22">
                    <w:rPr>
                      <w:rFonts w:hint="eastAsia"/>
                      <w:bCs/>
                      <w:szCs w:val="21"/>
                    </w:rPr>
                    <w:t>施</w:t>
                  </w:r>
                </w:p>
              </w:tc>
              <w:tc>
                <w:tcPr>
                  <w:tcW w:w="851" w:type="dxa"/>
                  <w:shd w:val="clear" w:color="auto" w:fill="auto"/>
                  <w:vAlign w:val="center"/>
                </w:tcPr>
                <w:p w14:paraId="69B9EBD1" w14:textId="77777777" w:rsidR="003F49CB" w:rsidRPr="00A34A22" w:rsidRDefault="003F49CB" w:rsidP="0087765B">
                  <w:pPr>
                    <w:jc w:val="center"/>
                    <w:rPr>
                      <w:bCs/>
                      <w:szCs w:val="21"/>
                    </w:rPr>
                  </w:pPr>
                </w:p>
              </w:tc>
              <w:tc>
                <w:tcPr>
                  <w:tcW w:w="2540" w:type="dxa"/>
                  <w:shd w:val="clear" w:color="auto" w:fill="auto"/>
                  <w:vAlign w:val="center"/>
                </w:tcPr>
                <w:p w14:paraId="1C98AD76" w14:textId="710490A1" w:rsidR="003F49CB" w:rsidRPr="00A34A22" w:rsidRDefault="0087765B" w:rsidP="0087765B">
                  <w:pPr>
                    <w:jc w:val="center"/>
                    <w:rPr>
                      <w:bCs/>
                      <w:szCs w:val="21"/>
                    </w:rPr>
                  </w:pPr>
                  <w:r>
                    <w:rPr>
                      <w:rFonts w:hint="eastAsia"/>
                      <w:bCs/>
                      <w:szCs w:val="21"/>
                    </w:rPr>
                    <w:t>15</w:t>
                  </w:r>
                </w:p>
              </w:tc>
            </w:tr>
            <w:tr w:rsidR="003F49CB" w:rsidRPr="00A34A22" w14:paraId="49D35CF9" w14:textId="77777777" w:rsidTr="0087765B">
              <w:tc>
                <w:tcPr>
                  <w:tcW w:w="2547" w:type="dxa"/>
                  <w:gridSpan w:val="2"/>
                  <w:shd w:val="clear" w:color="auto" w:fill="auto"/>
                  <w:vAlign w:val="center"/>
                </w:tcPr>
                <w:p w14:paraId="35A1B824" w14:textId="77777777" w:rsidR="003F49CB" w:rsidRPr="00A34A22" w:rsidRDefault="003F49CB" w:rsidP="0087765B">
                  <w:pPr>
                    <w:jc w:val="center"/>
                    <w:rPr>
                      <w:bCs/>
                      <w:szCs w:val="21"/>
                    </w:rPr>
                  </w:pPr>
                  <w:r w:rsidRPr="00A34A22">
                    <w:rPr>
                      <w:rFonts w:hint="eastAsia"/>
                      <w:bCs/>
                      <w:szCs w:val="21"/>
                    </w:rPr>
                    <w:t>合计</w:t>
                  </w:r>
                </w:p>
              </w:tc>
              <w:tc>
                <w:tcPr>
                  <w:tcW w:w="3118" w:type="dxa"/>
                  <w:shd w:val="clear" w:color="auto" w:fill="auto"/>
                  <w:vAlign w:val="center"/>
                </w:tcPr>
                <w:p w14:paraId="18221F50" w14:textId="77777777" w:rsidR="003F49CB" w:rsidRPr="00A34A22" w:rsidRDefault="003F49CB" w:rsidP="0087765B">
                  <w:pPr>
                    <w:jc w:val="center"/>
                    <w:rPr>
                      <w:bCs/>
                      <w:szCs w:val="21"/>
                    </w:rPr>
                  </w:pPr>
                </w:p>
              </w:tc>
              <w:tc>
                <w:tcPr>
                  <w:tcW w:w="851" w:type="dxa"/>
                  <w:shd w:val="clear" w:color="auto" w:fill="auto"/>
                  <w:vAlign w:val="center"/>
                </w:tcPr>
                <w:p w14:paraId="7017F88E" w14:textId="77777777" w:rsidR="003F49CB" w:rsidRPr="00A34A22" w:rsidRDefault="003F49CB" w:rsidP="0087765B">
                  <w:pPr>
                    <w:jc w:val="center"/>
                    <w:rPr>
                      <w:bCs/>
                      <w:szCs w:val="21"/>
                    </w:rPr>
                  </w:pPr>
                </w:p>
              </w:tc>
              <w:tc>
                <w:tcPr>
                  <w:tcW w:w="2540" w:type="dxa"/>
                  <w:shd w:val="clear" w:color="auto" w:fill="auto"/>
                  <w:vAlign w:val="center"/>
                </w:tcPr>
                <w:p w14:paraId="62A75E23" w14:textId="0117C3F6" w:rsidR="003F49CB" w:rsidRPr="00A34A22" w:rsidRDefault="0087765B" w:rsidP="0087765B">
                  <w:pPr>
                    <w:jc w:val="center"/>
                    <w:rPr>
                      <w:bCs/>
                      <w:szCs w:val="21"/>
                    </w:rPr>
                  </w:pPr>
                  <w:r>
                    <w:rPr>
                      <w:rFonts w:hint="eastAsia"/>
                      <w:bCs/>
                      <w:szCs w:val="21"/>
                    </w:rPr>
                    <w:t>35</w:t>
                  </w:r>
                </w:p>
              </w:tc>
            </w:tr>
          </w:tbl>
          <w:p w14:paraId="4CA2AAC0" w14:textId="77777777" w:rsidR="003F49CB" w:rsidRPr="00A34A22" w:rsidRDefault="003F49CB" w:rsidP="003F49CB">
            <w:pPr>
              <w:spacing w:line="360" w:lineRule="auto"/>
              <w:rPr>
                <w:b/>
                <w:bCs/>
                <w:sz w:val="24"/>
              </w:rPr>
            </w:pPr>
          </w:p>
          <w:p w14:paraId="44584D49" w14:textId="69A49BFF" w:rsidR="007B32C2" w:rsidRPr="000716C5" w:rsidRDefault="007B32C2" w:rsidP="003F49CB">
            <w:pPr>
              <w:spacing w:line="360" w:lineRule="auto"/>
              <w:ind w:firstLineChars="200" w:firstLine="480"/>
              <w:rPr>
                <w:color w:val="4F81BD" w:themeColor="accent1"/>
                <w:sz w:val="24"/>
              </w:rPr>
            </w:pPr>
          </w:p>
        </w:tc>
      </w:tr>
      <w:tr w:rsidR="000716C5" w:rsidRPr="000716C5" w14:paraId="0001B47E" w14:textId="77777777" w:rsidTr="00E546F7">
        <w:trPr>
          <w:trHeight w:val="1589"/>
        </w:trPr>
        <w:tc>
          <w:tcPr>
            <w:tcW w:w="9286" w:type="dxa"/>
            <w:gridSpan w:val="12"/>
          </w:tcPr>
          <w:p w14:paraId="47785723" w14:textId="77777777" w:rsidR="007B32C2" w:rsidRPr="007016C2" w:rsidRDefault="007B32C2" w:rsidP="007B32C2">
            <w:pPr>
              <w:spacing w:line="360" w:lineRule="auto"/>
              <w:rPr>
                <w:b/>
                <w:sz w:val="28"/>
              </w:rPr>
            </w:pPr>
            <w:r w:rsidRPr="007016C2">
              <w:rPr>
                <w:b/>
                <w:sz w:val="28"/>
              </w:rPr>
              <w:lastRenderedPageBreak/>
              <w:t>与本项目有关的原有污染情况及主要环境问题：</w:t>
            </w:r>
          </w:p>
          <w:p w14:paraId="6EB3BA5F" w14:textId="77777777" w:rsidR="007B32C2" w:rsidRPr="000716C5" w:rsidRDefault="007B32C2" w:rsidP="007B32C2">
            <w:pPr>
              <w:spacing w:line="360" w:lineRule="auto"/>
              <w:ind w:firstLineChars="200" w:firstLine="480"/>
              <w:rPr>
                <w:color w:val="4F81BD" w:themeColor="accent1"/>
                <w:sz w:val="24"/>
              </w:rPr>
            </w:pPr>
            <w:r w:rsidRPr="007016C2">
              <w:rPr>
                <w:rFonts w:hint="eastAsia"/>
                <w:sz w:val="24"/>
              </w:rPr>
              <w:t>本项目为新建项目，故不存在与本项目有关的原有污染情况及主要环境问题。</w:t>
            </w:r>
          </w:p>
        </w:tc>
      </w:tr>
    </w:tbl>
    <w:p w14:paraId="5C76017D" w14:textId="77777777" w:rsidR="00B76FCB" w:rsidRPr="000716C5" w:rsidRDefault="00B76FCB">
      <w:pPr>
        <w:outlineLvl w:val="0"/>
        <w:rPr>
          <w:b/>
          <w:color w:val="4F81BD" w:themeColor="accent1"/>
          <w:sz w:val="32"/>
          <w:szCs w:val="32"/>
        </w:rPr>
        <w:sectPr w:rsidR="00B76FCB" w:rsidRPr="000716C5" w:rsidSect="00AC2F31">
          <w:pgSz w:w="11906" w:h="16838"/>
          <w:pgMar w:top="1418" w:right="1418" w:bottom="1418" w:left="1418" w:header="851" w:footer="992" w:gutter="0"/>
          <w:pgNumType w:start="1"/>
          <w:cols w:space="720"/>
          <w:docGrid w:type="lines" w:linePitch="312"/>
        </w:sectPr>
      </w:pPr>
      <w:bookmarkStart w:id="3" w:name="_Toc456278346"/>
      <w:bookmarkStart w:id="4" w:name="_Toc486756999"/>
    </w:p>
    <w:p w14:paraId="36240FB3" w14:textId="77777777" w:rsidR="00B76FCB" w:rsidRPr="00EB22D7" w:rsidRDefault="000C773B">
      <w:pPr>
        <w:outlineLvl w:val="0"/>
        <w:rPr>
          <w:b/>
          <w:sz w:val="32"/>
          <w:szCs w:val="32"/>
        </w:rPr>
      </w:pPr>
      <w:r w:rsidRPr="00EB22D7">
        <w:rPr>
          <w:rFonts w:hint="eastAsia"/>
          <w:b/>
          <w:sz w:val="32"/>
          <w:szCs w:val="32"/>
        </w:rPr>
        <w:lastRenderedPageBreak/>
        <w:t>2</w:t>
      </w:r>
      <w:r w:rsidRPr="00EB22D7">
        <w:rPr>
          <w:rFonts w:hint="eastAsia"/>
          <w:b/>
          <w:sz w:val="32"/>
          <w:szCs w:val="32"/>
        </w:rPr>
        <w:t>、</w:t>
      </w:r>
      <w:r w:rsidRPr="00EB22D7">
        <w:rPr>
          <w:b/>
          <w:sz w:val="32"/>
          <w:szCs w:val="32"/>
        </w:rPr>
        <w:t>建设项目所在地自然环境简况</w:t>
      </w:r>
      <w:bookmarkEnd w:id="3"/>
      <w:bookmarkEnd w:id="4"/>
    </w:p>
    <w:tbl>
      <w:tblPr>
        <w:tblW w:w="928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86"/>
      </w:tblGrid>
      <w:tr w:rsidR="000716C5" w:rsidRPr="000716C5" w14:paraId="727A9BC3" w14:textId="77777777">
        <w:trPr>
          <w:trHeight w:val="12944"/>
        </w:trPr>
        <w:tc>
          <w:tcPr>
            <w:tcW w:w="9286" w:type="dxa"/>
          </w:tcPr>
          <w:p w14:paraId="207B0DF6" w14:textId="77777777" w:rsidR="00B76FCB" w:rsidRPr="00EB22D7" w:rsidRDefault="000C773B">
            <w:pPr>
              <w:pStyle w:val="22"/>
              <w:adjustRightInd w:val="0"/>
              <w:spacing w:line="360" w:lineRule="auto"/>
              <w:rPr>
                <w:rFonts w:ascii="Times New Roman" w:hAnsi="Times New Roman"/>
                <w:b/>
                <w:sz w:val="24"/>
              </w:rPr>
            </w:pPr>
            <w:r w:rsidRPr="00EB22D7">
              <w:rPr>
                <w:rFonts w:ascii="Times New Roman" w:hAnsi="Times New Roman"/>
                <w:b/>
                <w:sz w:val="24"/>
              </w:rPr>
              <w:t>自然环境简况（</w:t>
            </w:r>
            <w:r w:rsidRPr="00EB22D7">
              <w:rPr>
                <w:rFonts w:ascii="Times New Roman" w:hAnsi="Times New Roman" w:hint="eastAsia"/>
                <w:b/>
                <w:sz w:val="24"/>
              </w:rPr>
              <w:t>地理位置、</w:t>
            </w:r>
            <w:r w:rsidR="00FA7BC7" w:rsidRPr="00EB22D7">
              <w:rPr>
                <w:rFonts w:ascii="Times New Roman" w:hAnsi="Times New Roman" w:hint="eastAsia"/>
                <w:b/>
                <w:sz w:val="24"/>
              </w:rPr>
              <w:t>地质构造、</w:t>
            </w:r>
            <w:r w:rsidRPr="00EB22D7">
              <w:rPr>
                <w:rFonts w:ascii="Times New Roman" w:hAnsi="Times New Roman"/>
                <w:b/>
                <w:sz w:val="24"/>
              </w:rPr>
              <w:t>地形地貌、</w:t>
            </w:r>
            <w:r w:rsidR="00FA7BC7" w:rsidRPr="00EB22D7">
              <w:rPr>
                <w:rFonts w:ascii="Times New Roman" w:hAnsi="Times New Roman" w:hint="eastAsia"/>
                <w:b/>
                <w:sz w:val="24"/>
              </w:rPr>
              <w:t>气候与气象、水文、土壤、</w:t>
            </w:r>
            <w:r w:rsidRPr="00EB22D7">
              <w:rPr>
                <w:rFonts w:ascii="Times New Roman" w:hAnsi="Times New Roman" w:hint="eastAsia"/>
                <w:b/>
                <w:sz w:val="24"/>
              </w:rPr>
              <w:t>生物资源</w:t>
            </w:r>
            <w:r w:rsidRPr="00EB22D7">
              <w:rPr>
                <w:rFonts w:ascii="Times New Roman" w:hAnsi="Times New Roman"/>
                <w:b/>
                <w:sz w:val="24"/>
              </w:rPr>
              <w:t>等）：</w:t>
            </w:r>
          </w:p>
          <w:p w14:paraId="2BD3583B" w14:textId="77777777" w:rsidR="00B76FCB" w:rsidRPr="00EB22D7" w:rsidRDefault="000C773B">
            <w:pPr>
              <w:pStyle w:val="33"/>
              <w:numPr>
                <w:ilvl w:val="0"/>
                <w:numId w:val="3"/>
              </w:numPr>
              <w:adjustRightInd w:val="0"/>
              <w:spacing w:line="360" w:lineRule="auto"/>
              <w:ind w:firstLineChars="0"/>
              <w:rPr>
                <w:b/>
                <w:sz w:val="24"/>
              </w:rPr>
            </w:pPr>
            <w:r w:rsidRPr="00EB22D7">
              <w:rPr>
                <w:b/>
                <w:sz w:val="24"/>
              </w:rPr>
              <w:t>地理位置</w:t>
            </w:r>
          </w:p>
          <w:p w14:paraId="6916E12A" w14:textId="77777777" w:rsidR="007016C2" w:rsidRDefault="007016C2" w:rsidP="007016C2">
            <w:pPr>
              <w:spacing w:line="360" w:lineRule="auto"/>
              <w:ind w:firstLineChars="200" w:firstLine="480"/>
              <w:rPr>
                <w:sz w:val="24"/>
              </w:rPr>
            </w:pPr>
            <w:bookmarkStart w:id="5" w:name="_Toc320893367"/>
            <w:bookmarkStart w:id="6" w:name="_Toc263885192"/>
            <w:bookmarkStart w:id="7" w:name="_Toc263254338"/>
            <w:bookmarkStart w:id="8" w:name="_Toc185045881"/>
            <w:bookmarkStart w:id="9" w:name="_Toc185042861"/>
            <w:bookmarkStart w:id="10" w:name="_Toc185042191"/>
            <w:bookmarkStart w:id="11" w:name="_Toc118645391"/>
            <w:bookmarkStart w:id="12" w:name="_Toc86731067"/>
            <w:r>
              <w:rPr>
                <w:sz w:val="24"/>
              </w:rPr>
              <w:t>1</w:t>
            </w:r>
            <w:r>
              <w:rPr>
                <w:sz w:val="24"/>
              </w:rPr>
              <w:t>、地理位置</w:t>
            </w:r>
            <w:r>
              <w:rPr>
                <w:rFonts w:hint="eastAsia"/>
                <w:sz w:val="24"/>
              </w:rPr>
              <w:t>所在</w:t>
            </w:r>
            <w:r>
              <w:rPr>
                <w:sz w:val="24"/>
              </w:rPr>
              <w:t>区域</w:t>
            </w:r>
            <w:bookmarkEnd w:id="5"/>
            <w:bookmarkEnd w:id="6"/>
            <w:bookmarkEnd w:id="7"/>
            <w:bookmarkEnd w:id="8"/>
            <w:bookmarkEnd w:id="9"/>
            <w:bookmarkEnd w:id="10"/>
            <w:bookmarkEnd w:id="11"/>
            <w:bookmarkEnd w:id="12"/>
          </w:p>
          <w:p w14:paraId="2DC90191" w14:textId="77777777" w:rsidR="007016C2" w:rsidRDefault="007016C2" w:rsidP="007016C2">
            <w:pPr>
              <w:spacing w:line="360" w:lineRule="auto"/>
              <w:ind w:firstLineChars="200" w:firstLine="480"/>
              <w:rPr>
                <w:sz w:val="24"/>
              </w:rPr>
            </w:pPr>
            <w:r>
              <w:rPr>
                <w:sz w:val="24"/>
              </w:rPr>
              <w:t>长庆石化分公司位于陕西省咸阳市东北郊的渭城区任家</w:t>
            </w:r>
            <w:proofErr w:type="gramStart"/>
            <w:r>
              <w:rPr>
                <w:sz w:val="24"/>
              </w:rPr>
              <w:t>咀</w:t>
            </w:r>
            <w:proofErr w:type="gramEnd"/>
            <w:r>
              <w:rPr>
                <w:sz w:val="24"/>
              </w:rPr>
              <w:t>村，在</w:t>
            </w:r>
            <w:proofErr w:type="gramStart"/>
            <w:r>
              <w:rPr>
                <w:sz w:val="24"/>
              </w:rPr>
              <w:t>咸铜铁路</w:t>
            </w:r>
            <w:proofErr w:type="gramEnd"/>
            <w:r>
              <w:rPr>
                <w:sz w:val="24"/>
              </w:rPr>
              <w:t>以南、渭河北岸高漫滩地和一级阶地的交界处，规划的咸阳市化工工业区内。本项目位于长庆石化公司现有厂区中的南区范围内。厂区南部大部分位于高漫滩地上，北部位于一级阶地上，地势</w:t>
            </w:r>
            <w:proofErr w:type="gramStart"/>
            <w:r>
              <w:rPr>
                <w:sz w:val="24"/>
              </w:rPr>
              <w:t>南低北高</w:t>
            </w:r>
            <w:proofErr w:type="gramEnd"/>
            <w:r>
              <w:rPr>
                <w:sz w:val="24"/>
              </w:rPr>
              <w:t>，地面高程为</w:t>
            </w:r>
            <w:r>
              <w:rPr>
                <w:sz w:val="24"/>
              </w:rPr>
              <w:t>381.0</w:t>
            </w:r>
            <w:r>
              <w:rPr>
                <w:sz w:val="24"/>
              </w:rPr>
              <w:t>～</w:t>
            </w:r>
            <w:r>
              <w:rPr>
                <w:sz w:val="24"/>
              </w:rPr>
              <w:t>392.0m</w:t>
            </w:r>
            <w:r>
              <w:rPr>
                <w:sz w:val="24"/>
              </w:rPr>
              <w:t>，相对高差</w:t>
            </w:r>
            <w:r>
              <w:rPr>
                <w:sz w:val="24"/>
              </w:rPr>
              <w:t>11m</w:t>
            </w:r>
            <w:r>
              <w:rPr>
                <w:sz w:val="24"/>
              </w:rPr>
              <w:t>。西南方向距咸阳市区约</w:t>
            </w:r>
            <w:r>
              <w:rPr>
                <w:sz w:val="24"/>
              </w:rPr>
              <w:t>6km</w:t>
            </w:r>
            <w:r>
              <w:rPr>
                <w:sz w:val="24"/>
              </w:rPr>
              <w:t>，金</w:t>
            </w:r>
            <w:proofErr w:type="gramStart"/>
            <w:r>
              <w:rPr>
                <w:sz w:val="24"/>
              </w:rPr>
              <w:t>旭公路</w:t>
            </w:r>
            <w:proofErr w:type="gramEnd"/>
            <w:r>
              <w:rPr>
                <w:sz w:val="24"/>
              </w:rPr>
              <w:t>从厂区以北经过。</w:t>
            </w:r>
          </w:p>
          <w:p w14:paraId="134DF471" w14:textId="77777777" w:rsidR="007016C2" w:rsidRDefault="007016C2" w:rsidP="007016C2">
            <w:pPr>
              <w:spacing w:line="360" w:lineRule="auto"/>
              <w:ind w:firstLineChars="200" w:firstLine="480"/>
              <w:rPr>
                <w:sz w:val="24"/>
              </w:rPr>
            </w:pPr>
            <w:r>
              <w:rPr>
                <w:sz w:val="24"/>
              </w:rPr>
              <w:t>项目拟建地位于关中平原中部，北为鄂尔多斯台地，南为秦岭，形成从南向北逐渐抬升的地貌特征。由渭河漫滩向北依次为渭河一、二、三级阶地和黄土塬。</w:t>
            </w:r>
          </w:p>
          <w:p w14:paraId="30A74195" w14:textId="77777777" w:rsidR="007016C2" w:rsidRDefault="007016C2" w:rsidP="007016C2">
            <w:pPr>
              <w:spacing w:line="360" w:lineRule="auto"/>
              <w:ind w:firstLineChars="200" w:firstLine="480"/>
              <w:rPr>
                <w:sz w:val="24"/>
              </w:rPr>
            </w:pPr>
            <w:r>
              <w:rPr>
                <w:sz w:val="24"/>
              </w:rPr>
              <w:t>根据地质资料，评价区位于渭河断陷盆地中部，新生代以来强烈地下活动、基底断裂发育；在厂区以北约</w:t>
            </w:r>
            <w:r>
              <w:rPr>
                <w:sz w:val="24"/>
              </w:rPr>
              <w:t>700m</w:t>
            </w:r>
            <w:r>
              <w:rPr>
                <w:sz w:val="24"/>
              </w:rPr>
              <w:t>处有一条隐状断裂，该断裂向东西方向延伸</w:t>
            </w:r>
            <w:proofErr w:type="gramStart"/>
            <w:r>
              <w:rPr>
                <w:sz w:val="24"/>
              </w:rPr>
              <w:t>至评价</w:t>
            </w:r>
            <w:proofErr w:type="gramEnd"/>
            <w:r>
              <w:rPr>
                <w:sz w:val="24"/>
              </w:rPr>
              <w:t>区外，属于渭北黄土塬前东西向大断裂的一部分，按其错断地层的时代推测，发生于下更新世末或中列新</w:t>
            </w:r>
            <w:proofErr w:type="gramStart"/>
            <w:r>
              <w:rPr>
                <w:sz w:val="24"/>
              </w:rPr>
              <w:t>世</w:t>
            </w:r>
            <w:proofErr w:type="gramEnd"/>
            <w:r>
              <w:rPr>
                <w:sz w:val="24"/>
              </w:rPr>
              <w:t>初，以后仍有活动，对评价区内水文地质条件影响较大，控制承压水分布的北部边缘。</w:t>
            </w:r>
          </w:p>
          <w:p w14:paraId="1B8BC341" w14:textId="77777777" w:rsidR="007016C2" w:rsidRDefault="007016C2" w:rsidP="007016C2">
            <w:pPr>
              <w:spacing w:line="360" w:lineRule="auto"/>
              <w:ind w:firstLineChars="200" w:firstLine="480"/>
              <w:rPr>
                <w:sz w:val="24"/>
              </w:rPr>
            </w:pPr>
            <w:bookmarkStart w:id="13" w:name="_Toc263885193"/>
            <w:bookmarkStart w:id="14" w:name="_Toc320893368"/>
            <w:bookmarkStart w:id="15" w:name="_Toc263254339"/>
            <w:bookmarkStart w:id="16" w:name="_Toc185045882"/>
            <w:bookmarkStart w:id="17" w:name="_Toc185042862"/>
            <w:bookmarkStart w:id="18" w:name="_Toc185042192"/>
            <w:bookmarkStart w:id="19" w:name="_Toc118645392"/>
            <w:bookmarkStart w:id="20" w:name="_Toc86731068"/>
            <w:bookmarkStart w:id="21" w:name="_Toc75541533"/>
            <w:r>
              <w:rPr>
                <w:sz w:val="24"/>
              </w:rPr>
              <w:t>2</w:t>
            </w:r>
            <w:r>
              <w:rPr>
                <w:sz w:val="24"/>
              </w:rPr>
              <w:t>、水文</w:t>
            </w:r>
            <w:bookmarkEnd w:id="13"/>
            <w:bookmarkEnd w:id="14"/>
            <w:bookmarkEnd w:id="15"/>
            <w:bookmarkEnd w:id="16"/>
            <w:bookmarkEnd w:id="17"/>
            <w:bookmarkEnd w:id="18"/>
            <w:bookmarkEnd w:id="19"/>
            <w:bookmarkEnd w:id="20"/>
            <w:bookmarkEnd w:id="21"/>
          </w:p>
          <w:p w14:paraId="5BCE4B16" w14:textId="77777777" w:rsidR="007016C2" w:rsidRDefault="007016C2" w:rsidP="007016C2">
            <w:pPr>
              <w:spacing w:line="360" w:lineRule="auto"/>
              <w:ind w:firstLineChars="200" w:firstLine="480"/>
              <w:rPr>
                <w:sz w:val="24"/>
              </w:rPr>
            </w:pPr>
            <w:proofErr w:type="gramStart"/>
            <w:r>
              <w:rPr>
                <w:sz w:val="24"/>
              </w:rPr>
              <w:t>评价区</w:t>
            </w:r>
            <w:proofErr w:type="gramEnd"/>
            <w:r>
              <w:rPr>
                <w:sz w:val="24"/>
              </w:rPr>
              <w:t>地表水系为渭河，在咸阳境内长约</w:t>
            </w:r>
            <w:r>
              <w:rPr>
                <w:sz w:val="24"/>
              </w:rPr>
              <w:t>30km</w:t>
            </w:r>
            <w:r>
              <w:rPr>
                <w:sz w:val="24"/>
              </w:rPr>
              <w:t>，河床宽约</w:t>
            </w:r>
            <w:r>
              <w:rPr>
                <w:sz w:val="24"/>
              </w:rPr>
              <w:t>400</w:t>
            </w:r>
            <w:r>
              <w:rPr>
                <w:sz w:val="24"/>
              </w:rPr>
              <w:t>～</w:t>
            </w:r>
            <w:r>
              <w:rPr>
                <w:sz w:val="24"/>
              </w:rPr>
              <w:t>1000m</w:t>
            </w:r>
            <w:r>
              <w:rPr>
                <w:sz w:val="24"/>
              </w:rPr>
              <w:t>，是注入黄河的一大支流；渭河</w:t>
            </w:r>
            <w:proofErr w:type="gramStart"/>
            <w:r>
              <w:rPr>
                <w:sz w:val="24"/>
              </w:rPr>
              <w:t>咸阳段多年平均</w:t>
            </w:r>
            <w:proofErr w:type="gramEnd"/>
            <w:r>
              <w:rPr>
                <w:sz w:val="24"/>
              </w:rPr>
              <w:t>径流量</w:t>
            </w:r>
            <w:r>
              <w:rPr>
                <w:sz w:val="24"/>
              </w:rPr>
              <w:t>348000×10</w:t>
            </w:r>
            <w:r>
              <w:rPr>
                <w:sz w:val="24"/>
                <w:vertAlign w:val="superscript"/>
              </w:rPr>
              <w:t>4</w:t>
            </w:r>
            <w:r>
              <w:rPr>
                <w:sz w:val="24"/>
              </w:rPr>
              <w:t>m</w:t>
            </w:r>
            <w:r>
              <w:rPr>
                <w:sz w:val="24"/>
                <w:vertAlign w:val="superscript"/>
              </w:rPr>
              <w:t>3</w:t>
            </w:r>
            <w:r>
              <w:rPr>
                <w:sz w:val="24"/>
              </w:rPr>
              <w:t>，渭河流域因受大陆性气候影响，降水时间分布不均匀，使丰、枯季水量变化明显，全年</w:t>
            </w:r>
            <w:r>
              <w:rPr>
                <w:sz w:val="24"/>
              </w:rPr>
              <w:t>70%</w:t>
            </w:r>
            <w:r>
              <w:rPr>
                <w:sz w:val="24"/>
              </w:rPr>
              <w:t>的时间河水流量较小，低于平均流量，丰水期水量占全年总水量的</w:t>
            </w:r>
            <w:r>
              <w:rPr>
                <w:sz w:val="24"/>
              </w:rPr>
              <w:t>70%</w:t>
            </w:r>
            <w:r>
              <w:rPr>
                <w:sz w:val="24"/>
              </w:rPr>
              <w:t>；同时，流域水土流失严重，使得渭河水含泥沙量大，丰水期尤为突出，平均含砂量为</w:t>
            </w:r>
            <w:r>
              <w:rPr>
                <w:sz w:val="24"/>
              </w:rPr>
              <w:t>29kg/m</w:t>
            </w:r>
            <w:r>
              <w:rPr>
                <w:sz w:val="24"/>
                <w:vertAlign w:val="superscript"/>
              </w:rPr>
              <w:t>3</w:t>
            </w:r>
            <w:r>
              <w:rPr>
                <w:sz w:val="24"/>
              </w:rPr>
              <w:t>。</w:t>
            </w:r>
          </w:p>
          <w:p w14:paraId="142366DB" w14:textId="77777777" w:rsidR="007016C2" w:rsidRDefault="007016C2" w:rsidP="007016C2">
            <w:pPr>
              <w:spacing w:line="360" w:lineRule="auto"/>
              <w:ind w:firstLineChars="200" w:firstLine="480"/>
              <w:rPr>
                <w:sz w:val="24"/>
              </w:rPr>
            </w:pPr>
            <w:r>
              <w:rPr>
                <w:sz w:val="24"/>
              </w:rPr>
              <w:t>厂址周围地下水资源丰富，含水层为砂、</w:t>
            </w:r>
            <w:proofErr w:type="gramStart"/>
            <w:r>
              <w:rPr>
                <w:sz w:val="24"/>
              </w:rPr>
              <w:t>砾</w:t>
            </w:r>
            <w:proofErr w:type="gramEnd"/>
            <w:r>
              <w:rPr>
                <w:sz w:val="24"/>
              </w:rPr>
              <w:t>、卵石，厚度</w:t>
            </w:r>
            <w:r>
              <w:rPr>
                <w:sz w:val="24"/>
              </w:rPr>
              <w:t>30</w:t>
            </w:r>
            <w:r>
              <w:rPr>
                <w:sz w:val="24"/>
              </w:rPr>
              <w:t>～</w:t>
            </w:r>
            <w:r>
              <w:rPr>
                <w:sz w:val="24"/>
              </w:rPr>
              <w:t>40m</w:t>
            </w:r>
            <w:r>
              <w:rPr>
                <w:sz w:val="24"/>
              </w:rPr>
              <w:t>，由南向北逐渐变薄，颗粒由粗变细，属第四纪松散岩孔隙水；潜水埋深</w:t>
            </w:r>
            <w:r>
              <w:rPr>
                <w:sz w:val="24"/>
              </w:rPr>
              <w:t>4</w:t>
            </w:r>
            <w:r>
              <w:rPr>
                <w:sz w:val="24"/>
              </w:rPr>
              <w:t>～</w:t>
            </w:r>
            <w:r>
              <w:rPr>
                <w:sz w:val="24"/>
              </w:rPr>
              <w:t>40m</w:t>
            </w:r>
            <w:r>
              <w:rPr>
                <w:sz w:val="24"/>
              </w:rPr>
              <w:t>，水源充足，单位涌水量</w:t>
            </w:r>
            <w:r>
              <w:rPr>
                <w:sz w:val="24"/>
              </w:rPr>
              <w:t>28</w:t>
            </w:r>
            <w:r>
              <w:rPr>
                <w:sz w:val="24"/>
              </w:rPr>
              <w:t>～</w:t>
            </w:r>
            <w:r>
              <w:rPr>
                <w:sz w:val="24"/>
              </w:rPr>
              <w:t>50m</w:t>
            </w:r>
            <w:r>
              <w:rPr>
                <w:sz w:val="24"/>
                <w:vertAlign w:val="superscript"/>
              </w:rPr>
              <w:t>3</w:t>
            </w:r>
            <w:r>
              <w:rPr>
                <w:sz w:val="24"/>
              </w:rPr>
              <w:t>/h.m</w:t>
            </w:r>
            <w:r>
              <w:rPr>
                <w:sz w:val="24"/>
              </w:rPr>
              <w:t>，潜水和承压水均为淡水，水质较好；地下水由降水和渭河补给，含水层分布广，厚度大，透水性能良，储存条件好，是良好的地下水源。</w:t>
            </w:r>
          </w:p>
          <w:p w14:paraId="2D2DAD8F" w14:textId="77777777" w:rsidR="007016C2" w:rsidRDefault="007016C2" w:rsidP="007016C2">
            <w:pPr>
              <w:spacing w:line="360" w:lineRule="auto"/>
              <w:ind w:firstLineChars="200" w:firstLine="480"/>
              <w:rPr>
                <w:sz w:val="24"/>
              </w:rPr>
            </w:pPr>
            <w:bookmarkStart w:id="22" w:name="_Toc320893369"/>
            <w:bookmarkStart w:id="23" w:name="_Toc263885194"/>
            <w:bookmarkStart w:id="24" w:name="_Toc263254340"/>
            <w:bookmarkStart w:id="25" w:name="_Toc185045883"/>
            <w:bookmarkStart w:id="26" w:name="_Toc185042863"/>
            <w:bookmarkStart w:id="27" w:name="_Toc185042193"/>
            <w:bookmarkStart w:id="28" w:name="_Toc118645393"/>
            <w:bookmarkStart w:id="29" w:name="_Toc86731069"/>
            <w:bookmarkStart w:id="30" w:name="_Toc75541534"/>
            <w:r>
              <w:rPr>
                <w:sz w:val="24"/>
              </w:rPr>
              <w:t>3</w:t>
            </w:r>
            <w:r>
              <w:rPr>
                <w:sz w:val="24"/>
              </w:rPr>
              <w:t>、气象</w:t>
            </w:r>
            <w:bookmarkEnd w:id="22"/>
            <w:bookmarkEnd w:id="23"/>
            <w:bookmarkEnd w:id="24"/>
            <w:bookmarkEnd w:id="25"/>
            <w:bookmarkEnd w:id="26"/>
            <w:bookmarkEnd w:id="27"/>
            <w:bookmarkEnd w:id="28"/>
            <w:bookmarkEnd w:id="29"/>
            <w:bookmarkEnd w:id="30"/>
          </w:p>
          <w:p w14:paraId="4C682429" w14:textId="77777777" w:rsidR="007016C2" w:rsidRDefault="007016C2" w:rsidP="007016C2">
            <w:pPr>
              <w:spacing w:line="360" w:lineRule="auto"/>
              <w:ind w:firstLineChars="200" w:firstLine="480"/>
              <w:rPr>
                <w:sz w:val="24"/>
              </w:rPr>
            </w:pPr>
            <w:r>
              <w:rPr>
                <w:sz w:val="24"/>
              </w:rPr>
              <w:t>评价区位于东经</w:t>
            </w:r>
            <w:r>
              <w:rPr>
                <w:sz w:val="24"/>
              </w:rPr>
              <w:t>108°57ˊ</w:t>
            </w:r>
            <w:r>
              <w:rPr>
                <w:sz w:val="24"/>
              </w:rPr>
              <w:t>，北纬</w:t>
            </w:r>
            <w:r>
              <w:rPr>
                <w:sz w:val="24"/>
              </w:rPr>
              <w:t>34°29ˊ,</w:t>
            </w:r>
            <w:r>
              <w:rPr>
                <w:sz w:val="24"/>
              </w:rPr>
              <w:t>海拔</w:t>
            </w:r>
            <w:r>
              <w:rPr>
                <w:sz w:val="24"/>
              </w:rPr>
              <w:t>382m</w:t>
            </w:r>
            <w:r>
              <w:rPr>
                <w:sz w:val="24"/>
              </w:rPr>
              <w:t>左右，属暖温带大陆性季风气</w:t>
            </w:r>
            <w:r>
              <w:rPr>
                <w:sz w:val="24"/>
              </w:rPr>
              <w:lastRenderedPageBreak/>
              <w:t>候。其特点是：四季分明，降水集中，日照较长，但夏季有伏旱，秋有连阴雨，春季多风，冬季干旱。</w:t>
            </w:r>
            <w:r>
              <w:rPr>
                <w:sz w:val="24"/>
              </w:rPr>
              <w:t xml:space="preserve"> </w:t>
            </w:r>
            <w:r>
              <w:rPr>
                <w:sz w:val="24"/>
              </w:rPr>
              <w:t>主要气象参数如下：</w:t>
            </w:r>
          </w:p>
          <w:p w14:paraId="5240113C" w14:textId="77777777" w:rsidR="007016C2" w:rsidRDefault="007016C2" w:rsidP="007016C2">
            <w:pPr>
              <w:spacing w:line="360" w:lineRule="auto"/>
              <w:ind w:firstLineChars="200" w:firstLine="480"/>
              <w:rPr>
                <w:sz w:val="24"/>
              </w:rPr>
            </w:pPr>
            <w:r>
              <w:rPr>
                <w:sz w:val="24"/>
              </w:rPr>
              <w:t>年平均气温</w:t>
            </w:r>
            <w:r>
              <w:rPr>
                <w:sz w:val="24"/>
              </w:rPr>
              <w:t xml:space="preserve">              13.0</w:t>
            </w:r>
            <w:r>
              <w:rPr>
                <w:rFonts w:ascii="宋体" w:hAnsi="宋体" w:cs="宋体" w:hint="eastAsia"/>
                <w:sz w:val="24"/>
              </w:rPr>
              <w:t>℃</w:t>
            </w:r>
          </w:p>
          <w:p w14:paraId="7EE20A8D" w14:textId="77777777" w:rsidR="007016C2" w:rsidRDefault="007016C2" w:rsidP="007016C2">
            <w:pPr>
              <w:spacing w:line="360" w:lineRule="auto"/>
              <w:ind w:firstLineChars="200" w:firstLine="480"/>
              <w:rPr>
                <w:sz w:val="24"/>
              </w:rPr>
            </w:pPr>
            <w:r>
              <w:rPr>
                <w:sz w:val="24"/>
              </w:rPr>
              <w:t>最冷月平均气温（</w:t>
            </w:r>
            <w:r>
              <w:rPr>
                <w:sz w:val="24"/>
              </w:rPr>
              <w:t>1</w:t>
            </w:r>
            <w:r>
              <w:rPr>
                <w:sz w:val="24"/>
              </w:rPr>
              <w:t>月）</w:t>
            </w:r>
            <w:r>
              <w:rPr>
                <w:sz w:val="24"/>
              </w:rPr>
              <w:t xml:space="preserve">  -1.4</w:t>
            </w:r>
            <w:r>
              <w:rPr>
                <w:rFonts w:ascii="宋体" w:hAnsi="宋体" w:cs="宋体" w:hint="eastAsia"/>
                <w:sz w:val="24"/>
              </w:rPr>
              <w:t>℃</w:t>
            </w:r>
          </w:p>
          <w:p w14:paraId="40BBC8AC" w14:textId="77777777" w:rsidR="007016C2" w:rsidRDefault="007016C2" w:rsidP="007016C2">
            <w:pPr>
              <w:spacing w:line="360" w:lineRule="auto"/>
              <w:ind w:firstLineChars="200" w:firstLine="480"/>
              <w:rPr>
                <w:sz w:val="24"/>
              </w:rPr>
            </w:pPr>
            <w:r>
              <w:rPr>
                <w:sz w:val="24"/>
              </w:rPr>
              <w:t>最热月平均气温（</w:t>
            </w:r>
            <w:r>
              <w:rPr>
                <w:sz w:val="24"/>
              </w:rPr>
              <w:t>7</w:t>
            </w:r>
            <w:r>
              <w:rPr>
                <w:sz w:val="24"/>
              </w:rPr>
              <w:t>月）</w:t>
            </w:r>
            <w:r>
              <w:rPr>
                <w:sz w:val="24"/>
              </w:rPr>
              <w:t xml:space="preserve">  26.5</w:t>
            </w:r>
            <w:r>
              <w:rPr>
                <w:rFonts w:ascii="宋体" w:hAnsi="宋体" w:cs="宋体" w:hint="eastAsia"/>
                <w:sz w:val="24"/>
              </w:rPr>
              <w:t>℃</w:t>
            </w:r>
          </w:p>
          <w:p w14:paraId="7F0E354A" w14:textId="77777777" w:rsidR="007016C2" w:rsidRDefault="007016C2" w:rsidP="007016C2">
            <w:pPr>
              <w:spacing w:line="360" w:lineRule="auto"/>
              <w:ind w:firstLineChars="200" w:firstLine="480"/>
              <w:rPr>
                <w:sz w:val="24"/>
              </w:rPr>
            </w:pPr>
            <w:r>
              <w:rPr>
                <w:sz w:val="24"/>
              </w:rPr>
              <w:t>极端最低气温</w:t>
            </w:r>
            <w:r>
              <w:rPr>
                <w:sz w:val="24"/>
              </w:rPr>
              <w:t xml:space="preserve">           -19.7</w:t>
            </w:r>
            <w:r>
              <w:rPr>
                <w:rFonts w:ascii="宋体" w:hAnsi="宋体" w:cs="宋体" w:hint="eastAsia"/>
                <w:sz w:val="24"/>
              </w:rPr>
              <w:t>℃</w:t>
            </w:r>
          </w:p>
          <w:p w14:paraId="5F1F4AAC" w14:textId="77777777" w:rsidR="007016C2" w:rsidRDefault="007016C2" w:rsidP="007016C2">
            <w:pPr>
              <w:spacing w:line="360" w:lineRule="auto"/>
              <w:ind w:firstLineChars="200" w:firstLine="480"/>
              <w:rPr>
                <w:sz w:val="24"/>
              </w:rPr>
            </w:pPr>
            <w:r>
              <w:rPr>
                <w:sz w:val="24"/>
              </w:rPr>
              <w:t>极端最高气温</w:t>
            </w:r>
            <w:r>
              <w:rPr>
                <w:sz w:val="24"/>
              </w:rPr>
              <w:t xml:space="preserve">            42.0</w:t>
            </w:r>
            <w:r>
              <w:rPr>
                <w:rFonts w:ascii="宋体" w:hAnsi="宋体" w:cs="宋体" w:hint="eastAsia"/>
                <w:sz w:val="24"/>
              </w:rPr>
              <w:t>℃</w:t>
            </w:r>
          </w:p>
          <w:p w14:paraId="4E808CD0" w14:textId="77777777" w:rsidR="007016C2" w:rsidRDefault="007016C2" w:rsidP="007016C2">
            <w:pPr>
              <w:spacing w:line="360" w:lineRule="auto"/>
              <w:ind w:firstLineChars="200" w:firstLine="480"/>
              <w:rPr>
                <w:sz w:val="24"/>
              </w:rPr>
            </w:pPr>
            <w:r>
              <w:rPr>
                <w:sz w:val="24"/>
              </w:rPr>
              <w:t>年平均气压</w:t>
            </w:r>
            <w:r>
              <w:rPr>
                <w:sz w:val="24"/>
              </w:rPr>
              <w:t xml:space="preserve">              971hPa</w:t>
            </w:r>
          </w:p>
          <w:p w14:paraId="34A6E9B8" w14:textId="77777777" w:rsidR="007016C2" w:rsidRDefault="007016C2" w:rsidP="007016C2">
            <w:pPr>
              <w:spacing w:line="360" w:lineRule="auto"/>
              <w:ind w:firstLineChars="200" w:firstLine="480"/>
              <w:rPr>
                <w:sz w:val="24"/>
              </w:rPr>
            </w:pPr>
            <w:r>
              <w:rPr>
                <w:sz w:val="24"/>
              </w:rPr>
              <w:t>年平均降水量</w:t>
            </w:r>
            <w:r>
              <w:rPr>
                <w:sz w:val="24"/>
              </w:rPr>
              <w:t xml:space="preserve">            519.2mm</w:t>
            </w:r>
          </w:p>
          <w:p w14:paraId="02610FBD" w14:textId="77777777" w:rsidR="007016C2" w:rsidRDefault="007016C2" w:rsidP="007016C2">
            <w:pPr>
              <w:spacing w:line="360" w:lineRule="auto"/>
              <w:ind w:firstLineChars="200" w:firstLine="480"/>
              <w:rPr>
                <w:sz w:val="24"/>
              </w:rPr>
            </w:pPr>
            <w:r>
              <w:rPr>
                <w:sz w:val="24"/>
              </w:rPr>
              <w:t>年平均湿度</w:t>
            </w:r>
            <w:r>
              <w:rPr>
                <w:sz w:val="24"/>
              </w:rPr>
              <w:t xml:space="preserve">              70%</w:t>
            </w:r>
          </w:p>
          <w:p w14:paraId="60A57B9B" w14:textId="77777777" w:rsidR="007016C2" w:rsidRDefault="007016C2" w:rsidP="007016C2">
            <w:pPr>
              <w:spacing w:line="360" w:lineRule="auto"/>
              <w:ind w:firstLineChars="200" w:firstLine="480"/>
              <w:rPr>
                <w:sz w:val="24"/>
              </w:rPr>
            </w:pPr>
            <w:bookmarkStart w:id="31" w:name="OLE_LINK10"/>
            <w:bookmarkStart w:id="32" w:name="OLE_LINK9"/>
            <w:r>
              <w:rPr>
                <w:sz w:val="24"/>
              </w:rPr>
              <w:t>根据咸阳市气象局</w:t>
            </w:r>
            <w:bookmarkEnd w:id="31"/>
            <w:bookmarkEnd w:id="32"/>
            <w:r>
              <w:rPr>
                <w:sz w:val="24"/>
              </w:rPr>
              <w:t>常年气象资料的统计结果，</w:t>
            </w:r>
            <w:proofErr w:type="gramStart"/>
            <w:r>
              <w:rPr>
                <w:sz w:val="24"/>
              </w:rPr>
              <w:t>评价区</w:t>
            </w:r>
            <w:proofErr w:type="gramEnd"/>
            <w:r>
              <w:rPr>
                <w:sz w:val="24"/>
              </w:rPr>
              <w:t>全年主导风向为</w:t>
            </w:r>
            <w:r>
              <w:rPr>
                <w:sz w:val="24"/>
              </w:rPr>
              <w:t>NE</w:t>
            </w:r>
            <w:r>
              <w:rPr>
                <w:sz w:val="24"/>
              </w:rPr>
              <w:t>，次主导风向为</w:t>
            </w:r>
            <w:r>
              <w:rPr>
                <w:sz w:val="24"/>
              </w:rPr>
              <w:t>WSS</w:t>
            </w:r>
            <w:r>
              <w:rPr>
                <w:sz w:val="24"/>
              </w:rPr>
              <w:t>，年平均风速</w:t>
            </w:r>
            <w:r>
              <w:rPr>
                <w:sz w:val="24"/>
              </w:rPr>
              <w:t>2.1m/s</w:t>
            </w:r>
            <w:r>
              <w:rPr>
                <w:sz w:val="24"/>
              </w:rPr>
              <w:t>，最大风速为</w:t>
            </w:r>
            <w:r>
              <w:rPr>
                <w:sz w:val="24"/>
              </w:rPr>
              <w:t>18m/s</w:t>
            </w:r>
            <w:r>
              <w:rPr>
                <w:sz w:val="24"/>
              </w:rPr>
              <w:t>。</w:t>
            </w:r>
          </w:p>
          <w:p w14:paraId="4783E11F" w14:textId="77777777" w:rsidR="007016C2" w:rsidRDefault="007016C2" w:rsidP="007016C2">
            <w:pPr>
              <w:spacing w:line="360" w:lineRule="auto"/>
              <w:ind w:firstLineChars="200" w:firstLine="480"/>
              <w:rPr>
                <w:sz w:val="24"/>
              </w:rPr>
            </w:pPr>
            <w:bookmarkStart w:id="33" w:name="_Toc320893370"/>
            <w:bookmarkStart w:id="34" w:name="_Toc263885195"/>
            <w:bookmarkStart w:id="35" w:name="_Toc263254341"/>
            <w:bookmarkStart w:id="36" w:name="_Toc185045884"/>
            <w:bookmarkStart w:id="37" w:name="_Toc185042864"/>
            <w:bookmarkStart w:id="38" w:name="_Toc185042194"/>
            <w:bookmarkStart w:id="39" w:name="_Toc118645394"/>
            <w:bookmarkStart w:id="40" w:name="_Toc86731070"/>
            <w:bookmarkStart w:id="41" w:name="_Toc75541535"/>
            <w:r>
              <w:rPr>
                <w:sz w:val="24"/>
              </w:rPr>
              <w:t>4</w:t>
            </w:r>
            <w:r>
              <w:rPr>
                <w:sz w:val="24"/>
              </w:rPr>
              <w:t>、土壤、植被</w:t>
            </w:r>
            <w:bookmarkEnd w:id="33"/>
            <w:bookmarkEnd w:id="34"/>
            <w:bookmarkEnd w:id="35"/>
            <w:bookmarkEnd w:id="36"/>
            <w:bookmarkEnd w:id="37"/>
            <w:bookmarkEnd w:id="38"/>
            <w:bookmarkEnd w:id="39"/>
            <w:bookmarkEnd w:id="40"/>
            <w:bookmarkEnd w:id="41"/>
          </w:p>
          <w:p w14:paraId="29603DC0" w14:textId="77777777" w:rsidR="007016C2" w:rsidRDefault="007016C2" w:rsidP="007016C2">
            <w:pPr>
              <w:spacing w:line="360" w:lineRule="auto"/>
              <w:ind w:firstLineChars="200" w:firstLine="480"/>
              <w:rPr>
                <w:sz w:val="24"/>
              </w:rPr>
            </w:pPr>
            <w:proofErr w:type="gramStart"/>
            <w:r>
              <w:rPr>
                <w:sz w:val="24"/>
              </w:rPr>
              <w:t>评价区</w:t>
            </w:r>
            <w:proofErr w:type="gramEnd"/>
            <w:r>
              <w:rPr>
                <w:sz w:val="24"/>
              </w:rPr>
              <w:t>所属的渭城镇土壤主要由黄土、娄土及渭河冲积淤沙土构成。</w:t>
            </w:r>
          </w:p>
          <w:p w14:paraId="6C2DC045" w14:textId="77777777" w:rsidR="007016C2" w:rsidRDefault="007016C2" w:rsidP="007016C2">
            <w:pPr>
              <w:spacing w:line="360" w:lineRule="auto"/>
              <w:ind w:firstLineChars="200" w:firstLine="480"/>
              <w:rPr>
                <w:sz w:val="24"/>
              </w:rPr>
            </w:pPr>
            <w:proofErr w:type="gramStart"/>
            <w:r>
              <w:rPr>
                <w:sz w:val="24"/>
              </w:rPr>
              <w:t>评价区</w:t>
            </w:r>
            <w:proofErr w:type="gramEnd"/>
            <w:r>
              <w:rPr>
                <w:sz w:val="24"/>
              </w:rPr>
              <w:t>植被单一，主要为人工绿化，绿化树种为桐树、杨树等。农作物以粮、棉等为主。</w:t>
            </w:r>
          </w:p>
          <w:p w14:paraId="1E3F039F" w14:textId="5A898742" w:rsidR="00B76FCB" w:rsidRPr="007016C2" w:rsidRDefault="00B76FCB" w:rsidP="00FA7BC7">
            <w:pPr>
              <w:pStyle w:val="15"/>
              <w:adjustRightInd w:val="0"/>
              <w:ind w:firstLine="480"/>
              <w:rPr>
                <w:color w:val="4F81BD" w:themeColor="accent1"/>
                <w:highlight w:val="yellow"/>
                <w:lang w:val="en-US"/>
              </w:rPr>
            </w:pPr>
          </w:p>
        </w:tc>
      </w:tr>
    </w:tbl>
    <w:p w14:paraId="64B68019" w14:textId="77777777" w:rsidR="00B76FCB" w:rsidRPr="000716C5" w:rsidRDefault="00B76FCB">
      <w:pPr>
        <w:outlineLvl w:val="0"/>
        <w:rPr>
          <w:b/>
          <w:color w:val="4F81BD" w:themeColor="accent1"/>
          <w:sz w:val="30"/>
          <w:szCs w:val="30"/>
        </w:rPr>
        <w:sectPr w:rsidR="00B76FCB" w:rsidRPr="000716C5">
          <w:pgSz w:w="11906" w:h="16838"/>
          <w:pgMar w:top="1418" w:right="1418" w:bottom="1418" w:left="1418" w:header="851" w:footer="992" w:gutter="0"/>
          <w:cols w:space="720"/>
          <w:docGrid w:type="lines" w:linePitch="312"/>
        </w:sectPr>
      </w:pPr>
      <w:bookmarkStart w:id="42" w:name="_Toc486757000"/>
      <w:bookmarkStart w:id="43" w:name="_Toc456278347"/>
    </w:p>
    <w:p w14:paraId="485D2D74" w14:textId="77777777" w:rsidR="00B76FCB" w:rsidRPr="006638F2" w:rsidRDefault="000C773B">
      <w:pPr>
        <w:outlineLvl w:val="0"/>
        <w:rPr>
          <w:b/>
          <w:sz w:val="30"/>
          <w:szCs w:val="30"/>
        </w:rPr>
      </w:pPr>
      <w:r w:rsidRPr="006638F2">
        <w:rPr>
          <w:rFonts w:hint="eastAsia"/>
          <w:b/>
          <w:sz w:val="30"/>
          <w:szCs w:val="30"/>
        </w:rPr>
        <w:lastRenderedPageBreak/>
        <w:t>3</w:t>
      </w:r>
      <w:r w:rsidRPr="006638F2">
        <w:rPr>
          <w:rFonts w:hint="eastAsia"/>
          <w:b/>
          <w:sz w:val="30"/>
          <w:szCs w:val="30"/>
        </w:rPr>
        <w:t>、</w:t>
      </w:r>
      <w:r w:rsidRPr="006638F2">
        <w:rPr>
          <w:b/>
          <w:sz w:val="30"/>
          <w:szCs w:val="30"/>
        </w:rPr>
        <w:t>环境质量状况</w:t>
      </w:r>
    </w:p>
    <w:tbl>
      <w:tblPr>
        <w:tblW w:w="928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86"/>
      </w:tblGrid>
      <w:tr w:rsidR="000716C5" w:rsidRPr="000716C5" w14:paraId="45C2605B" w14:textId="77777777" w:rsidTr="0052221B">
        <w:trPr>
          <w:trHeight w:val="90"/>
        </w:trPr>
        <w:tc>
          <w:tcPr>
            <w:tcW w:w="9286" w:type="dxa"/>
          </w:tcPr>
          <w:p w14:paraId="39A583F9" w14:textId="77777777" w:rsidR="00B76FCB" w:rsidRPr="006638F2" w:rsidRDefault="000C773B">
            <w:pPr>
              <w:adjustRightInd w:val="0"/>
              <w:spacing w:line="360" w:lineRule="auto"/>
              <w:rPr>
                <w:b/>
                <w:sz w:val="24"/>
              </w:rPr>
            </w:pPr>
            <w:r w:rsidRPr="006638F2">
              <w:rPr>
                <w:b/>
                <w:sz w:val="28"/>
              </w:rPr>
              <w:t>建设项目所在地区环境质量现状及主要环境问题</w:t>
            </w:r>
            <w:r w:rsidRPr="006638F2">
              <w:rPr>
                <w:b/>
                <w:sz w:val="24"/>
              </w:rPr>
              <w:t>：</w:t>
            </w:r>
          </w:p>
          <w:p w14:paraId="5CE8CAEF" w14:textId="45959DE6" w:rsidR="006638F2" w:rsidRPr="00356441" w:rsidRDefault="006638F2" w:rsidP="006638F2">
            <w:pPr>
              <w:pStyle w:val="15"/>
              <w:adjustRightInd w:val="0"/>
              <w:ind w:firstLine="480"/>
            </w:pPr>
            <w:r w:rsidRPr="00356441">
              <w:rPr>
                <w:rFonts w:hint="eastAsia"/>
              </w:rPr>
              <w:t>本项目环境质量现状监测数据采用现场监测。环境空气和声环境由</w:t>
            </w:r>
            <w:r w:rsidR="00025337">
              <w:rPr>
                <w:rFonts w:hint="eastAsia"/>
              </w:rPr>
              <w:t>陕西浦安环境检测</w:t>
            </w:r>
            <w:r w:rsidRPr="00356441">
              <w:rPr>
                <w:rFonts w:hint="eastAsia"/>
              </w:rPr>
              <w:t>技术有限公司实测。</w:t>
            </w:r>
          </w:p>
          <w:p w14:paraId="69BE0E9C" w14:textId="77777777" w:rsidR="006638F2" w:rsidRPr="00356441" w:rsidRDefault="006638F2" w:rsidP="006638F2">
            <w:pPr>
              <w:adjustRightInd w:val="0"/>
              <w:spacing w:line="360" w:lineRule="auto"/>
              <w:rPr>
                <w:b/>
                <w:sz w:val="24"/>
              </w:rPr>
            </w:pPr>
            <w:r w:rsidRPr="00356441">
              <w:rPr>
                <w:b/>
                <w:sz w:val="24"/>
              </w:rPr>
              <w:t>一、空气环境质量现状</w:t>
            </w:r>
          </w:p>
          <w:p w14:paraId="3B436411" w14:textId="77777777" w:rsidR="006638F2" w:rsidRPr="00356441" w:rsidRDefault="006638F2" w:rsidP="006638F2">
            <w:pPr>
              <w:pStyle w:val="15"/>
              <w:adjustRightInd w:val="0"/>
              <w:ind w:firstLine="480"/>
            </w:pPr>
            <w:r w:rsidRPr="00356441">
              <w:rPr>
                <w:rFonts w:hint="eastAsia"/>
              </w:rPr>
              <w:t>1</w:t>
            </w:r>
            <w:r w:rsidRPr="00356441">
              <w:rPr>
                <w:rFonts w:hint="eastAsia"/>
              </w:rPr>
              <w:t>、</w:t>
            </w:r>
            <w:r w:rsidRPr="00356441">
              <w:t>监测点位和监测项目</w:t>
            </w:r>
          </w:p>
          <w:p w14:paraId="2362C182" w14:textId="77777777" w:rsidR="006638F2" w:rsidRPr="006638F2" w:rsidRDefault="006638F2" w:rsidP="006638F2">
            <w:pPr>
              <w:pStyle w:val="15"/>
              <w:adjustRightInd w:val="0"/>
              <w:ind w:firstLine="480"/>
            </w:pPr>
            <w:r w:rsidRPr="006638F2">
              <w:t>根据建设项目特征和当地环境现状特点，环境空气质量现状</w:t>
            </w:r>
            <w:proofErr w:type="gramStart"/>
            <w:r w:rsidRPr="006638F2">
              <w:t>监测共</w:t>
            </w:r>
            <w:proofErr w:type="gramEnd"/>
            <w:r w:rsidRPr="006638F2">
              <w:t>设置</w:t>
            </w:r>
            <w:r w:rsidRPr="006638F2">
              <w:rPr>
                <w:rFonts w:hint="eastAsia"/>
              </w:rPr>
              <w:t>2</w:t>
            </w:r>
            <w:r w:rsidRPr="006638F2">
              <w:t>个监测点位，监测点位和监测项目见表</w:t>
            </w:r>
            <w:r w:rsidRPr="006638F2">
              <w:rPr>
                <w:rFonts w:hint="eastAsia"/>
              </w:rPr>
              <w:t>3-1</w:t>
            </w:r>
            <w:r w:rsidRPr="006638F2">
              <w:t>。监测点</w:t>
            </w:r>
            <w:proofErr w:type="gramStart"/>
            <w:r w:rsidRPr="006638F2">
              <w:t>位图见</w:t>
            </w:r>
            <w:proofErr w:type="gramEnd"/>
            <w:r w:rsidRPr="006638F2">
              <w:rPr>
                <w:rFonts w:hint="eastAsia"/>
              </w:rPr>
              <w:t>附</w:t>
            </w:r>
            <w:r w:rsidRPr="006638F2">
              <w:t>图</w:t>
            </w:r>
            <w:r w:rsidRPr="006638F2">
              <w:rPr>
                <w:rFonts w:hint="eastAsia"/>
              </w:rPr>
              <w:t>4</w:t>
            </w:r>
            <w:r w:rsidRPr="006638F2">
              <w:t>。</w:t>
            </w:r>
          </w:p>
          <w:p w14:paraId="1EA67032" w14:textId="77777777" w:rsidR="006638F2" w:rsidRPr="006638F2" w:rsidRDefault="006638F2" w:rsidP="006638F2">
            <w:pPr>
              <w:jc w:val="center"/>
              <w:rPr>
                <w:b/>
                <w:sz w:val="24"/>
              </w:rPr>
            </w:pPr>
            <w:r w:rsidRPr="006638F2">
              <w:rPr>
                <w:b/>
                <w:sz w:val="24"/>
              </w:rPr>
              <w:t>表</w:t>
            </w:r>
            <w:r w:rsidRPr="006638F2">
              <w:rPr>
                <w:rFonts w:hint="eastAsia"/>
                <w:b/>
                <w:sz w:val="24"/>
              </w:rPr>
              <w:t>3-1</w:t>
            </w:r>
            <w:r w:rsidRPr="006638F2">
              <w:rPr>
                <w:b/>
                <w:sz w:val="24"/>
              </w:rPr>
              <w:t xml:space="preserve">  </w:t>
            </w:r>
            <w:r w:rsidRPr="006638F2">
              <w:rPr>
                <w:b/>
                <w:sz w:val="24"/>
              </w:rPr>
              <w:t>空气质量监测点位和监测项目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6"/>
              <w:gridCol w:w="1713"/>
              <w:gridCol w:w="1701"/>
              <w:gridCol w:w="991"/>
              <w:gridCol w:w="1558"/>
              <w:gridCol w:w="2261"/>
            </w:tblGrid>
            <w:tr w:rsidR="006638F2" w:rsidRPr="006638F2" w14:paraId="19559ED2" w14:textId="77777777" w:rsidTr="00152123">
              <w:trPr>
                <w:cantSplit/>
                <w:trHeight w:val="20"/>
                <w:jc w:val="center"/>
              </w:trPr>
              <w:tc>
                <w:tcPr>
                  <w:tcW w:w="461" w:type="pct"/>
                  <w:shd w:val="pct15" w:color="auto" w:fill="auto"/>
                  <w:vAlign w:val="center"/>
                </w:tcPr>
                <w:p w14:paraId="722AEB14" w14:textId="77777777" w:rsidR="006638F2" w:rsidRPr="006638F2" w:rsidRDefault="006638F2" w:rsidP="00152123">
                  <w:pPr>
                    <w:jc w:val="center"/>
                    <w:rPr>
                      <w:sz w:val="24"/>
                      <w:szCs w:val="21"/>
                    </w:rPr>
                  </w:pPr>
                  <w:r w:rsidRPr="006638F2">
                    <w:rPr>
                      <w:b/>
                      <w:szCs w:val="21"/>
                    </w:rPr>
                    <w:t>编号</w:t>
                  </w:r>
                </w:p>
              </w:tc>
              <w:tc>
                <w:tcPr>
                  <w:tcW w:w="945" w:type="pct"/>
                  <w:shd w:val="pct15" w:color="auto" w:fill="auto"/>
                  <w:vAlign w:val="center"/>
                </w:tcPr>
                <w:p w14:paraId="738951F4" w14:textId="77777777" w:rsidR="006638F2" w:rsidRPr="006638F2" w:rsidRDefault="006638F2" w:rsidP="00152123">
                  <w:pPr>
                    <w:jc w:val="center"/>
                    <w:rPr>
                      <w:szCs w:val="21"/>
                    </w:rPr>
                  </w:pPr>
                  <w:r w:rsidRPr="006638F2">
                    <w:rPr>
                      <w:b/>
                      <w:szCs w:val="21"/>
                    </w:rPr>
                    <w:t>监测点位置</w:t>
                  </w:r>
                </w:p>
              </w:tc>
              <w:tc>
                <w:tcPr>
                  <w:tcW w:w="939" w:type="pct"/>
                  <w:shd w:val="pct15" w:color="auto" w:fill="auto"/>
                  <w:vAlign w:val="center"/>
                </w:tcPr>
                <w:p w14:paraId="7619E8DC" w14:textId="77777777" w:rsidR="006638F2" w:rsidRPr="006638F2" w:rsidRDefault="006638F2" w:rsidP="00152123">
                  <w:pPr>
                    <w:jc w:val="center"/>
                    <w:rPr>
                      <w:b/>
                      <w:szCs w:val="21"/>
                    </w:rPr>
                  </w:pPr>
                  <w:r w:rsidRPr="006638F2">
                    <w:rPr>
                      <w:rFonts w:hint="eastAsia"/>
                      <w:b/>
                      <w:szCs w:val="21"/>
                    </w:rPr>
                    <w:t>与项目的关系</w:t>
                  </w:r>
                </w:p>
              </w:tc>
              <w:tc>
                <w:tcPr>
                  <w:tcW w:w="547" w:type="pct"/>
                  <w:shd w:val="pct15" w:color="auto" w:fill="auto"/>
                  <w:vAlign w:val="center"/>
                </w:tcPr>
                <w:p w14:paraId="5B073D6D" w14:textId="77777777" w:rsidR="006638F2" w:rsidRPr="006638F2" w:rsidRDefault="006638F2" w:rsidP="00152123">
                  <w:pPr>
                    <w:jc w:val="center"/>
                    <w:rPr>
                      <w:b/>
                      <w:szCs w:val="21"/>
                    </w:rPr>
                  </w:pPr>
                  <w:r w:rsidRPr="006638F2">
                    <w:rPr>
                      <w:rFonts w:hint="eastAsia"/>
                      <w:b/>
                      <w:szCs w:val="21"/>
                    </w:rPr>
                    <w:t>位置</w:t>
                  </w:r>
                </w:p>
              </w:tc>
              <w:tc>
                <w:tcPr>
                  <w:tcW w:w="860" w:type="pct"/>
                  <w:shd w:val="pct15" w:color="auto" w:fill="auto"/>
                  <w:vAlign w:val="center"/>
                </w:tcPr>
                <w:p w14:paraId="3FCC6207" w14:textId="77777777" w:rsidR="006638F2" w:rsidRPr="006638F2" w:rsidRDefault="006638F2" w:rsidP="00152123">
                  <w:pPr>
                    <w:jc w:val="center"/>
                    <w:rPr>
                      <w:b/>
                      <w:szCs w:val="21"/>
                    </w:rPr>
                  </w:pPr>
                  <w:r w:rsidRPr="006638F2">
                    <w:rPr>
                      <w:rFonts w:hint="eastAsia"/>
                      <w:b/>
                      <w:szCs w:val="21"/>
                    </w:rPr>
                    <w:t>距离厂界</w:t>
                  </w:r>
                </w:p>
              </w:tc>
              <w:tc>
                <w:tcPr>
                  <w:tcW w:w="1248" w:type="pct"/>
                  <w:shd w:val="pct15" w:color="auto" w:fill="auto"/>
                  <w:vAlign w:val="center"/>
                </w:tcPr>
                <w:p w14:paraId="1ED981CF" w14:textId="77777777" w:rsidR="006638F2" w:rsidRPr="006638F2" w:rsidRDefault="006638F2" w:rsidP="00152123">
                  <w:pPr>
                    <w:jc w:val="center"/>
                    <w:rPr>
                      <w:b/>
                      <w:szCs w:val="21"/>
                    </w:rPr>
                  </w:pPr>
                  <w:r w:rsidRPr="006638F2">
                    <w:rPr>
                      <w:b/>
                      <w:szCs w:val="21"/>
                    </w:rPr>
                    <w:t>监测项目</w:t>
                  </w:r>
                </w:p>
              </w:tc>
            </w:tr>
            <w:tr w:rsidR="006638F2" w:rsidRPr="006638F2" w14:paraId="281E4038" w14:textId="77777777" w:rsidTr="00152123">
              <w:trPr>
                <w:cantSplit/>
                <w:trHeight w:val="20"/>
                <w:jc w:val="center"/>
              </w:trPr>
              <w:tc>
                <w:tcPr>
                  <w:tcW w:w="461" w:type="pct"/>
                  <w:vAlign w:val="center"/>
                </w:tcPr>
                <w:p w14:paraId="04BA8FBF" w14:textId="77777777" w:rsidR="006638F2" w:rsidRPr="006638F2" w:rsidRDefault="006638F2" w:rsidP="00152123">
                  <w:pPr>
                    <w:jc w:val="center"/>
                    <w:rPr>
                      <w:szCs w:val="21"/>
                    </w:rPr>
                  </w:pPr>
                  <w:r w:rsidRPr="006638F2">
                    <w:rPr>
                      <w:szCs w:val="21"/>
                    </w:rPr>
                    <w:t>#</w:t>
                  </w:r>
                  <w:r w:rsidRPr="006638F2">
                    <w:rPr>
                      <w:rFonts w:hint="eastAsia"/>
                      <w:szCs w:val="21"/>
                    </w:rPr>
                    <w:t>1</w:t>
                  </w:r>
                </w:p>
              </w:tc>
              <w:tc>
                <w:tcPr>
                  <w:tcW w:w="945" w:type="pct"/>
                  <w:vAlign w:val="center"/>
                </w:tcPr>
                <w:p w14:paraId="0429415F" w14:textId="77777777" w:rsidR="006638F2" w:rsidRPr="006638F2" w:rsidRDefault="006638F2" w:rsidP="00152123">
                  <w:pPr>
                    <w:snapToGrid w:val="0"/>
                    <w:jc w:val="center"/>
                    <w:rPr>
                      <w:szCs w:val="21"/>
                    </w:rPr>
                  </w:pPr>
                  <w:r w:rsidRPr="006638F2">
                    <w:rPr>
                      <w:rFonts w:hint="eastAsia"/>
                      <w:szCs w:val="21"/>
                    </w:rPr>
                    <w:t>站场</w:t>
                  </w:r>
                </w:p>
              </w:tc>
              <w:tc>
                <w:tcPr>
                  <w:tcW w:w="939" w:type="pct"/>
                  <w:vAlign w:val="center"/>
                </w:tcPr>
                <w:p w14:paraId="3DBD88B8" w14:textId="77777777" w:rsidR="006638F2" w:rsidRPr="006638F2" w:rsidRDefault="006638F2" w:rsidP="00152123">
                  <w:pPr>
                    <w:snapToGrid w:val="0"/>
                    <w:jc w:val="center"/>
                    <w:rPr>
                      <w:szCs w:val="21"/>
                    </w:rPr>
                  </w:pPr>
                  <w:r w:rsidRPr="006638F2">
                    <w:rPr>
                      <w:rFonts w:hint="eastAsia"/>
                      <w:szCs w:val="21"/>
                    </w:rPr>
                    <w:t>/</w:t>
                  </w:r>
                </w:p>
              </w:tc>
              <w:tc>
                <w:tcPr>
                  <w:tcW w:w="547" w:type="pct"/>
                  <w:vAlign w:val="center"/>
                </w:tcPr>
                <w:p w14:paraId="2B32BEF5" w14:textId="77777777" w:rsidR="006638F2" w:rsidRPr="006638F2" w:rsidRDefault="006638F2" w:rsidP="00152123">
                  <w:pPr>
                    <w:snapToGrid w:val="0"/>
                    <w:jc w:val="center"/>
                    <w:rPr>
                      <w:szCs w:val="21"/>
                    </w:rPr>
                  </w:pPr>
                  <w:r w:rsidRPr="006638F2">
                    <w:rPr>
                      <w:rFonts w:hint="eastAsia"/>
                      <w:szCs w:val="21"/>
                    </w:rPr>
                    <w:t>/</w:t>
                  </w:r>
                </w:p>
              </w:tc>
              <w:tc>
                <w:tcPr>
                  <w:tcW w:w="860" w:type="pct"/>
                  <w:vAlign w:val="center"/>
                </w:tcPr>
                <w:p w14:paraId="54D474C0" w14:textId="77777777" w:rsidR="006638F2" w:rsidRPr="006638F2" w:rsidRDefault="006638F2" w:rsidP="00152123">
                  <w:pPr>
                    <w:snapToGrid w:val="0"/>
                    <w:jc w:val="center"/>
                    <w:rPr>
                      <w:szCs w:val="21"/>
                    </w:rPr>
                  </w:pPr>
                  <w:r w:rsidRPr="006638F2">
                    <w:rPr>
                      <w:rFonts w:hint="eastAsia"/>
                      <w:szCs w:val="21"/>
                    </w:rPr>
                    <w:t>/</w:t>
                  </w:r>
                </w:p>
              </w:tc>
              <w:tc>
                <w:tcPr>
                  <w:tcW w:w="1248" w:type="pct"/>
                  <w:vMerge w:val="restart"/>
                  <w:vAlign w:val="center"/>
                </w:tcPr>
                <w:p w14:paraId="758FC8FB" w14:textId="77777777" w:rsidR="006638F2" w:rsidRPr="006638F2" w:rsidRDefault="006638F2" w:rsidP="00152123">
                  <w:pPr>
                    <w:snapToGrid w:val="0"/>
                    <w:jc w:val="center"/>
                    <w:rPr>
                      <w:szCs w:val="21"/>
                    </w:rPr>
                  </w:pPr>
                  <w:r w:rsidRPr="006638F2">
                    <w:rPr>
                      <w:noProof/>
                      <w:szCs w:val="21"/>
                    </w:rPr>
                    <w:t>SO</w:t>
                  </w:r>
                  <w:r w:rsidRPr="006638F2">
                    <w:rPr>
                      <w:noProof/>
                      <w:szCs w:val="21"/>
                      <w:vertAlign w:val="subscript"/>
                    </w:rPr>
                    <w:t>2</w:t>
                  </w:r>
                  <w:r w:rsidRPr="006638F2">
                    <w:rPr>
                      <w:noProof/>
                      <w:szCs w:val="21"/>
                    </w:rPr>
                    <w:t>、</w:t>
                  </w:r>
                  <w:r w:rsidRPr="006638F2">
                    <w:rPr>
                      <w:noProof/>
                      <w:szCs w:val="21"/>
                    </w:rPr>
                    <w:t>NO</w:t>
                  </w:r>
                  <w:r w:rsidRPr="006638F2">
                    <w:rPr>
                      <w:noProof/>
                      <w:szCs w:val="21"/>
                      <w:vertAlign w:val="subscript"/>
                    </w:rPr>
                    <w:t>2</w:t>
                  </w:r>
                  <w:r w:rsidRPr="006638F2">
                    <w:rPr>
                      <w:noProof/>
                      <w:szCs w:val="21"/>
                    </w:rPr>
                    <w:t>、</w:t>
                  </w:r>
                  <w:r w:rsidRPr="006638F2">
                    <w:rPr>
                      <w:szCs w:val="21"/>
                    </w:rPr>
                    <w:t>PM</w:t>
                  </w:r>
                  <w:r w:rsidRPr="006638F2">
                    <w:rPr>
                      <w:szCs w:val="21"/>
                      <w:vertAlign w:val="subscript"/>
                    </w:rPr>
                    <w:t>2.5</w:t>
                  </w:r>
                  <w:r w:rsidRPr="006638F2">
                    <w:rPr>
                      <w:rFonts w:hint="eastAsia"/>
                      <w:noProof/>
                      <w:szCs w:val="21"/>
                    </w:rPr>
                    <w:t>、</w:t>
                  </w:r>
                  <w:r w:rsidRPr="006638F2">
                    <w:rPr>
                      <w:rFonts w:hint="eastAsia"/>
                      <w:noProof/>
                      <w:szCs w:val="21"/>
                    </w:rPr>
                    <w:t>PM</w:t>
                  </w:r>
                  <w:r w:rsidRPr="006638F2">
                    <w:rPr>
                      <w:rFonts w:hint="eastAsia"/>
                      <w:noProof/>
                      <w:szCs w:val="21"/>
                      <w:vertAlign w:val="subscript"/>
                    </w:rPr>
                    <w:t>10</w:t>
                  </w:r>
                  <w:r w:rsidRPr="006638F2">
                    <w:rPr>
                      <w:rFonts w:hint="eastAsia"/>
                      <w:noProof/>
                      <w:szCs w:val="21"/>
                    </w:rPr>
                    <w:t>、总烃</w:t>
                  </w:r>
                </w:p>
              </w:tc>
            </w:tr>
            <w:tr w:rsidR="006638F2" w:rsidRPr="006638F2" w14:paraId="43483003" w14:textId="77777777" w:rsidTr="00152123">
              <w:trPr>
                <w:cantSplit/>
                <w:trHeight w:val="20"/>
                <w:jc w:val="center"/>
              </w:trPr>
              <w:tc>
                <w:tcPr>
                  <w:tcW w:w="461" w:type="pct"/>
                  <w:vAlign w:val="center"/>
                </w:tcPr>
                <w:p w14:paraId="2B9261B6" w14:textId="77777777" w:rsidR="006638F2" w:rsidRPr="006638F2" w:rsidRDefault="006638F2" w:rsidP="00152123">
                  <w:pPr>
                    <w:jc w:val="center"/>
                    <w:rPr>
                      <w:szCs w:val="21"/>
                    </w:rPr>
                  </w:pPr>
                  <w:r w:rsidRPr="006638F2">
                    <w:rPr>
                      <w:szCs w:val="21"/>
                    </w:rPr>
                    <w:t>#</w:t>
                  </w:r>
                  <w:r w:rsidRPr="006638F2">
                    <w:rPr>
                      <w:rFonts w:hint="eastAsia"/>
                      <w:szCs w:val="21"/>
                    </w:rPr>
                    <w:t>2</w:t>
                  </w:r>
                </w:p>
              </w:tc>
              <w:tc>
                <w:tcPr>
                  <w:tcW w:w="945" w:type="pct"/>
                  <w:vAlign w:val="center"/>
                </w:tcPr>
                <w:p w14:paraId="29BB53E4" w14:textId="17A3A511" w:rsidR="006638F2" w:rsidRPr="006638F2" w:rsidRDefault="00F11033" w:rsidP="00152123">
                  <w:pPr>
                    <w:snapToGrid w:val="0"/>
                    <w:jc w:val="center"/>
                    <w:rPr>
                      <w:szCs w:val="21"/>
                    </w:rPr>
                  </w:pPr>
                  <w:r>
                    <w:rPr>
                      <w:rFonts w:hint="eastAsia"/>
                      <w:szCs w:val="21"/>
                    </w:rPr>
                    <w:t>西北电力四公司家属院</w:t>
                  </w:r>
                </w:p>
              </w:tc>
              <w:tc>
                <w:tcPr>
                  <w:tcW w:w="939" w:type="pct"/>
                  <w:vAlign w:val="center"/>
                </w:tcPr>
                <w:p w14:paraId="128E2454" w14:textId="77777777" w:rsidR="006638F2" w:rsidRPr="006638F2" w:rsidRDefault="006638F2" w:rsidP="00152123">
                  <w:pPr>
                    <w:snapToGrid w:val="0"/>
                    <w:jc w:val="center"/>
                    <w:rPr>
                      <w:szCs w:val="21"/>
                    </w:rPr>
                  </w:pPr>
                  <w:r w:rsidRPr="006638F2">
                    <w:rPr>
                      <w:rFonts w:hint="eastAsia"/>
                      <w:szCs w:val="21"/>
                    </w:rPr>
                    <w:t>沿线</w:t>
                  </w:r>
                </w:p>
              </w:tc>
              <w:tc>
                <w:tcPr>
                  <w:tcW w:w="547" w:type="pct"/>
                  <w:vAlign w:val="center"/>
                </w:tcPr>
                <w:p w14:paraId="72145D77" w14:textId="77777777" w:rsidR="006638F2" w:rsidRPr="006638F2" w:rsidRDefault="006638F2" w:rsidP="00152123">
                  <w:pPr>
                    <w:snapToGrid w:val="0"/>
                    <w:jc w:val="center"/>
                    <w:rPr>
                      <w:szCs w:val="21"/>
                    </w:rPr>
                  </w:pPr>
                  <w:r w:rsidRPr="006638F2">
                    <w:rPr>
                      <w:rFonts w:hint="eastAsia"/>
                      <w:szCs w:val="21"/>
                    </w:rPr>
                    <w:t>E</w:t>
                  </w:r>
                </w:p>
              </w:tc>
              <w:tc>
                <w:tcPr>
                  <w:tcW w:w="860" w:type="pct"/>
                  <w:vAlign w:val="center"/>
                </w:tcPr>
                <w:p w14:paraId="12528BDB" w14:textId="77777777" w:rsidR="006638F2" w:rsidRPr="006638F2" w:rsidRDefault="006638F2" w:rsidP="00152123">
                  <w:pPr>
                    <w:snapToGrid w:val="0"/>
                    <w:jc w:val="center"/>
                    <w:rPr>
                      <w:szCs w:val="21"/>
                    </w:rPr>
                  </w:pPr>
                  <w:r w:rsidRPr="006638F2">
                    <w:rPr>
                      <w:rFonts w:hint="eastAsia"/>
                      <w:szCs w:val="21"/>
                    </w:rPr>
                    <w:t>1.3km</w:t>
                  </w:r>
                </w:p>
              </w:tc>
              <w:tc>
                <w:tcPr>
                  <w:tcW w:w="1248" w:type="pct"/>
                  <w:vMerge/>
                </w:tcPr>
                <w:p w14:paraId="03CBFA26" w14:textId="77777777" w:rsidR="006638F2" w:rsidRPr="006638F2" w:rsidRDefault="006638F2" w:rsidP="00152123">
                  <w:pPr>
                    <w:snapToGrid w:val="0"/>
                    <w:jc w:val="center"/>
                    <w:rPr>
                      <w:szCs w:val="21"/>
                    </w:rPr>
                  </w:pPr>
                </w:p>
              </w:tc>
            </w:tr>
          </w:tbl>
          <w:p w14:paraId="4366C35F" w14:textId="77777777" w:rsidR="006638F2" w:rsidRPr="006638F2" w:rsidRDefault="006638F2" w:rsidP="006638F2">
            <w:pPr>
              <w:pStyle w:val="15"/>
              <w:adjustRightInd w:val="0"/>
              <w:ind w:firstLine="480"/>
            </w:pPr>
            <w:r w:rsidRPr="006638F2">
              <w:rPr>
                <w:rFonts w:hint="eastAsia"/>
              </w:rPr>
              <w:t>2</w:t>
            </w:r>
            <w:r w:rsidRPr="006638F2">
              <w:rPr>
                <w:rFonts w:hint="eastAsia"/>
              </w:rPr>
              <w:t>、</w:t>
            </w:r>
            <w:r w:rsidRPr="006638F2">
              <w:t>监测</w:t>
            </w:r>
            <w:r w:rsidRPr="006638F2">
              <w:rPr>
                <w:rFonts w:hint="eastAsia"/>
              </w:rPr>
              <w:t>及</w:t>
            </w:r>
            <w:r w:rsidRPr="006638F2">
              <w:t>分析方法</w:t>
            </w:r>
          </w:p>
          <w:p w14:paraId="5861FD02" w14:textId="77777777" w:rsidR="006638F2" w:rsidRPr="006638F2" w:rsidRDefault="006638F2" w:rsidP="006638F2">
            <w:pPr>
              <w:pStyle w:val="15"/>
              <w:adjustRightInd w:val="0"/>
              <w:ind w:firstLine="480"/>
            </w:pPr>
            <w:r w:rsidRPr="006638F2">
              <w:t>采样和分析方法按《空气和废气监测分析方法》、《环境监测技术规范》和《环境空气质量标准》（</w:t>
            </w:r>
            <w:r w:rsidRPr="006638F2">
              <w:t>GB3095-2012</w:t>
            </w:r>
            <w:r w:rsidRPr="006638F2">
              <w:t>）的规定进行。详见表</w:t>
            </w:r>
            <w:r w:rsidRPr="006638F2">
              <w:rPr>
                <w:rFonts w:hint="eastAsia"/>
              </w:rPr>
              <w:t>3-2</w:t>
            </w:r>
            <w:r w:rsidRPr="006638F2">
              <w:t>。</w:t>
            </w:r>
          </w:p>
          <w:p w14:paraId="42342C57" w14:textId="77777777" w:rsidR="006638F2" w:rsidRPr="006638F2" w:rsidRDefault="006638F2" w:rsidP="006638F2">
            <w:pPr>
              <w:tabs>
                <w:tab w:val="left" w:pos="525"/>
              </w:tabs>
              <w:jc w:val="center"/>
              <w:rPr>
                <w:b/>
                <w:sz w:val="24"/>
              </w:rPr>
            </w:pPr>
            <w:r w:rsidRPr="006638F2">
              <w:rPr>
                <w:b/>
                <w:sz w:val="24"/>
              </w:rPr>
              <w:t>表</w:t>
            </w:r>
            <w:r w:rsidRPr="006638F2">
              <w:rPr>
                <w:rFonts w:hint="eastAsia"/>
                <w:b/>
                <w:sz w:val="24"/>
              </w:rPr>
              <w:t>3-2</w:t>
            </w:r>
            <w:r w:rsidRPr="006638F2">
              <w:rPr>
                <w:b/>
                <w:sz w:val="24"/>
              </w:rPr>
              <w:t xml:space="preserve">  </w:t>
            </w:r>
            <w:r w:rsidRPr="006638F2">
              <w:rPr>
                <w:b/>
                <w:sz w:val="24"/>
              </w:rPr>
              <w:t>监测项目分析方法</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261"/>
              <w:gridCol w:w="1984"/>
              <w:gridCol w:w="2686"/>
            </w:tblGrid>
            <w:tr w:rsidR="006638F2" w:rsidRPr="006638F2" w14:paraId="61EF3650" w14:textId="77777777" w:rsidTr="00152123">
              <w:trPr>
                <w:trHeight w:val="20"/>
                <w:tblHeader/>
                <w:jc w:val="center"/>
              </w:trPr>
              <w:tc>
                <w:tcPr>
                  <w:tcW w:w="1129" w:type="dxa"/>
                  <w:shd w:val="pct15" w:color="auto" w:fill="FFFFFF"/>
                  <w:vAlign w:val="center"/>
                </w:tcPr>
                <w:p w14:paraId="6695CDAF" w14:textId="77777777" w:rsidR="006638F2" w:rsidRPr="006638F2" w:rsidRDefault="006638F2" w:rsidP="00152123">
                  <w:pPr>
                    <w:adjustRightInd w:val="0"/>
                    <w:snapToGrid w:val="0"/>
                    <w:jc w:val="center"/>
                    <w:rPr>
                      <w:b/>
                      <w:szCs w:val="18"/>
                    </w:rPr>
                  </w:pPr>
                  <w:r w:rsidRPr="006638F2">
                    <w:rPr>
                      <w:rFonts w:hint="eastAsia"/>
                      <w:b/>
                      <w:szCs w:val="18"/>
                    </w:rPr>
                    <w:t>分析项目</w:t>
                  </w:r>
                </w:p>
              </w:tc>
              <w:tc>
                <w:tcPr>
                  <w:tcW w:w="3261" w:type="dxa"/>
                  <w:shd w:val="pct15" w:color="auto" w:fill="FFFFFF"/>
                  <w:vAlign w:val="center"/>
                </w:tcPr>
                <w:p w14:paraId="1C00A8BD" w14:textId="77777777" w:rsidR="006638F2" w:rsidRPr="006638F2" w:rsidRDefault="006638F2" w:rsidP="00152123">
                  <w:pPr>
                    <w:adjustRightInd w:val="0"/>
                    <w:snapToGrid w:val="0"/>
                    <w:jc w:val="center"/>
                    <w:rPr>
                      <w:b/>
                      <w:szCs w:val="18"/>
                    </w:rPr>
                  </w:pPr>
                  <w:r w:rsidRPr="006638F2">
                    <w:rPr>
                      <w:rFonts w:hint="eastAsia"/>
                      <w:b/>
                      <w:szCs w:val="18"/>
                    </w:rPr>
                    <w:t>分析方法及标准号</w:t>
                  </w:r>
                </w:p>
              </w:tc>
              <w:tc>
                <w:tcPr>
                  <w:tcW w:w="1984" w:type="dxa"/>
                  <w:shd w:val="pct15" w:color="auto" w:fill="FFFFFF"/>
                  <w:vAlign w:val="center"/>
                </w:tcPr>
                <w:p w14:paraId="60561F4B" w14:textId="77777777" w:rsidR="006638F2" w:rsidRPr="006638F2" w:rsidRDefault="006638F2" w:rsidP="00152123">
                  <w:pPr>
                    <w:adjustRightInd w:val="0"/>
                    <w:snapToGrid w:val="0"/>
                    <w:jc w:val="center"/>
                    <w:rPr>
                      <w:b/>
                      <w:szCs w:val="18"/>
                    </w:rPr>
                  </w:pPr>
                  <w:r w:rsidRPr="006638F2">
                    <w:rPr>
                      <w:rFonts w:hint="eastAsia"/>
                      <w:b/>
                      <w:szCs w:val="18"/>
                    </w:rPr>
                    <w:t>方法依据</w:t>
                  </w:r>
                </w:p>
              </w:tc>
              <w:tc>
                <w:tcPr>
                  <w:tcW w:w="2686" w:type="dxa"/>
                  <w:shd w:val="pct15" w:color="auto" w:fill="FFFFFF"/>
                  <w:vAlign w:val="center"/>
                </w:tcPr>
                <w:p w14:paraId="62FB68C5" w14:textId="77777777" w:rsidR="006638F2" w:rsidRPr="006638F2" w:rsidRDefault="006638F2" w:rsidP="00152123">
                  <w:pPr>
                    <w:adjustRightInd w:val="0"/>
                    <w:snapToGrid w:val="0"/>
                    <w:jc w:val="center"/>
                    <w:rPr>
                      <w:b/>
                      <w:szCs w:val="18"/>
                    </w:rPr>
                  </w:pPr>
                  <w:r w:rsidRPr="006638F2">
                    <w:rPr>
                      <w:rFonts w:hint="eastAsia"/>
                      <w:b/>
                      <w:szCs w:val="18"/>
                    </w:rPr>
                    <w:t>检出限</w:t>
                  </w:r>
                  <w:r w:rsidRPr="006638F2">
                    <w:rPr>
                      <w:rFonts w:hint="eastAsia"/>
                      <w:b/>
                      <w:szCs w:val="18"/>
                    </w:rPr>
                    <w:t>/</w:t>
                  </w:r>
                  <w:r w:rsidRPr="006638F2">
                    <w:rPr>
                      <w:rFonts w:hint="eastAsia"/>
                      <w:b/>
                      <w:szCs w:val="18"/>
                    </w:rPr>
                    <w:t>最低检测质量浓度</w:t>
                  </w:r>
                </w:p>
              </w:tc>
            </w:tr>
            <w:tr w:rsidR="006638F2" w:rsidRPr="006638F2" w14:paraId="00A24109" w14:textId="77777777" w:rsidTr="00152123">
              <w:trPr>
                <w:trHeight w:val="20"/>
                <w:tblHeader/>
                <w:jc w:val="center"/>
              </w:trPr>
              <w:tc>
                <w:tcPr>
                  <w:tcW w:w="1129" w:type="dxa"/>
                  <w:vAlign w:val="center"/>
                </w:tcPr>
                <w:p w14:paraId="310398B8" w14:textId="77777777" w:rsidR="006638F2" w:rsidRPr="006638F2" w:rsidRDefault="006638F2" w:rsidP="00152123">
                  <w:pPr>
                    <w:adjustRightInd w:val="0"/>
                    <w:snapToGrid w:val="0"/>
                    <w:jc w:val="center"/>
                    <w:rPr>
                      <w:szCs w:val="18"/>
                    </w:rPr>
                  </w:pPr>
                  <w:r w:rsidRPr="006638F2">
                    <w:rPr>
                      <w:rFonts w:eastAsiaTheme="minorEastAsia"/>
                      <w:szCs w:val="18"/>
                    </w:rPr>
                    <w:t>SO</w:t>
                  </w:r>
                  <w:r w:rsidRPr="006638F2">
                    <w:rPr>
                      <w:rFonts w:eastAsiaTheme="minorEastAsia"/>
                      <w:szCs w:val="18"/>
                      <w:vertAlign w:val="subscript"/>
                    </w:rPr>
                    <w:t>2</w:t>
                  </w:r>
                </w:p>
              </w:tc>
              <w:tc>
                <w:tcPr>
                  <w:tcW w:w="3261" w:type="dxa"/>
                  <w:vAlign w:val="center"/>
                </w:tcPr>
                <w:p w14:paraId="720695C5" w14:textId="77777777" w:rsidR="006638F2" w:rsidRPr="006638F2" w:rsidRDefault="006638F2" w:rsidP="00152123">
                  <w:pPr>
                    <w:adjustRightInd w:val="0"/>
                    <w:snapToGrid w:val="0"/>
                    <w:jc w:val="center"/>
                    <w:rPr>
                      <w:rFonts w:eastAsiaTheme="minorEastAsia"/>
                      <w:szCs w:val="18"/>
                    </w:rPr>
                  </w:pPr>
                  <w:r w:rsidRPr="006638F2">
                    <w:rPr>
                      <w:rFonts w:eastAsiaTheme="minorEastAsia"/>
                      <w:szCs w:val="18"/>
                    </w:rPr>
                    <w:t>甲醛吸收</w:t>
                  </w:r>
                  <w:r w:rsidRPr="006638F2">
                    <w:rPr>
                      <w:rFonts w:eastAsiaTheme="minorEastAsia"/>
                      <w:szCs w:val="18"/>
                    </w:rPr>
                    <w:t>-</w:t>
                  </w:r>
                  <w:r w:rsidRPr="006638F2">
                    <w:rPr>
                      <w:rFonts w:eastAsiaTheme="minorEastAsia"/>
                      <w:szCs w:val="18"/>
                    </w:rPr>
                    <w:t>副玫瑰苯胺分光光度法</w:t>
                  </w:r>
                </w:p>
              </w:tc>
              <w:tc>
                <w:tcPr>
                  <w:tcW w:w="1984" w:type="dxa"/>
                  <w:vAlign w:val="center"/>
                </w:tcPr>
                <w:p w14:paraId="01AC98FC" w14:textId="77777777" w:rsidR="006638F2" w:rsidRPr="006638F2" w:rsidRDefault="006638F2" w:rsidP="00152123">
                  <w:pPr>
                    <w:adjustRightInd w:val="0"/>
                    <w:snapToGrid w:val="0"/>
                    <w:jc w:val="center"/>
                    <w:rPr>
                      <w:szCs w:val="18"/>
                      <w:vertAlign w:val="superscript"/>
                    </w:rPr>
                  </w:pPr>
                  <w:r w:rsidRPr="006638F2">
                    <w:rPr>
                      <w:rFonts w:eastAsiaTheme="minorEastAsia"/>
                      <w:szCs w:val="18"/>
                    </w:rPr>
                    <w:t>HJ 482-2009</w:t>
                  </w:r>
                </w:p>
              </w:tc>
              <w:tc>
                <w:tcPr>
                  <w:tcW w:w="2686" w:type="dxa"/>
                  <w:vAlign w:val="center"/>
                </w:tcPr>
                <w:p w14:paraId="5575BD1C" w14:textId="77777777" w:rsidR="006638F2" w:rsidRPr="006638F2" w:rsidRDefault="006638F2" w:rsidP="00152123">
                  <w:pPr>
                    <w:adjustRightInd w:val="0"/>
                    <w:snapToGrid w:val="0"/>
                    <w:jc w:val="center"/>
                    <w:rPr>
                      <w:szCs w:val="18"/>
                      <w:vertAlign w:val="superscript"/>
                    </w:rPr>
                  </w:pPr>
                  <w:r w:rsidRPr="006638F2">
                    <w:rPr>
                      <w:rFonts w:eastAsiaTheme="minorEastAsia"/>
                      <w:szCs w:val="18"/>
                    </w:rPr>
                    <w:t>0.007</w:t>
                  </w:r>
                  <w:r w:rsidRPr="006638F2">
                    <w:rPr>
                      <w:szCs w:val="18"/>
                    </w:rPr>
                    <w:t>mg/m</w:t>
                  </w:r>
                  <w:r w:rsidRPr="006638F2">
                    <w:rPr>
                      <w:szCs w:val="18"/>
                      <w:vertAlign w:val="superscript"/>
                    </w:rPr>
                    <w:t>3</w:t>
                  </w:r>
                  <w:r w:rsidRPr="006638F2">
                    <w:rPr>
                      <w:rFonts w:hint="eastAsia"/>
                      <w:szCs w:val="18"/>
                    </w:rPr>
                    <w:t>(</w:t>
                  </w:r>
                  <w:r w:rsidRPr="006638F2">
                    <w:rPr>
                      <w:rFonts w:hint="eastAsia"/>
                      <w:szCs w:val="18"/>
                    </w:rPr>
                    <w:t>小时</w:t>
                  </w:r>
                  <w:r w:rsidRPr="006638F2">
                    <w:rPr>
                      <w:rFonts w:hint="eastAsia"/>
                      <w:szCs w:val="18"/>
                    </w:rPr>
                    <w:t>)</w:t>
                  </w:r>
                </w:p>
                <w:p w14:paraId="20E4B28B" w14:textId="77777777" w:rsidR="006638F2" w:rsidRPr="006638F2" w:rsidRDefault="006638F2" w:rsidP="00152123">
                  <w:pPr>
                    <w:adjustRightInd w:val="0"/>
                    <w:snapToGrid w:val="0"/>
                    <w:jc w:val="center"/>
                    <w:rPr>
                      <w:szCs w:val="18"/>
                      <w:vertAlign w:val="superscript"/>
                    </w:rPr>
                  </w:pPr>
                  <w:r w:rsidRPr="006638F2">
                    <w:rPr>
                      <w:rFonts w:hint="eastAsia"/>
                      <w:szCs w:val="18"/>
                    </w:rPr>
                    <w:t>0.004</w:t>
                  </w:r>
                  <w:r w:rsidRPr="006638F2">
                    <w:rPr>
                      <w:szCs w:val="18"/>
                    </w:rPr>
                    <w:t>mg/m</w:t>
                  </w:r>
                  <w:r w:rsidRPr="006638F2">
                    <w:rPr>
                      <w:szCs w:val="18"/>
                      <w:vertAlign w:val="superscript"/>
                    </w:rPr>
                    <w:t>3</w:t>
                  </w:r>
                  <w:r w:rsidRPr="006638F2">
                    <w:rPr>
                      <w:rFonts w:hint="eastAsia"/>
                      <w:szCs w:val="18"/>
                    </w:rPr>
                    <w:t>(</w:t>
                  </w:r>
                  <w:r w:rsidRPr="006638F2">
                    <w:rPr>
                      <w:rFonts w:hint="eastAsia"/>
                      <w:szCs w:val="18"/>
                    </w:rPr>
                    <w:t>日均</w:t>
                  </w:r>
                  <w:r w:rsidRPr="006638F2">
                    <w:rPr>
                      <w:rFonts w:hint="eastAsia"/>
                      <w:szCs w:val="18"/>
                    </w:rPr>
                    <w:t>)</w:t>
                  </w:r>
                </w:p>
              </w:tc>
            </w:tr>
            <w:tr w:rsidR="006638F2" w:rsidRPr="006638F2" w14:paraId="05D457D6" w14:textId="77777777" w:rsidTr="00152123">
              <w:trPr>
                <w:trHeight w:val="20"/>
                <w:tblHeader/>
                <w:jc w:val="center"/>
              </w:trPr>
              <w:tc>
                <w:tcPr>
                  <w:tcW w:w="1129" w:type="dxa"/>
                  <w:vAlign w:val="center"/>
                </w:tcPr>
                <w:p w14:paraId="6BA5B522" w14:textId="77777777" w:rsidR="006638F2" w:rsidRPr="006638F2" w:rsidRDefault="006638F2" w:rsidP="00152123">
                  <w:pPr>
                    <w:adjustRightInd w:val="0"/>
                    <w:snapToGrid w:val="0"/>
                    <w:jc w:val="center"/>
                    <w:rPr>
                      <w:szCs w:val="18"/>
                    </w:rPr>
                  </w:pPr>
                  <w:r w:rsidRPr="006638F2">
                    <w:rPr>
                      <w:rFonts w:eastAsiaTheme="minorEastAsia"/>
                      <w:szCs w:val="18"/>
                    </w:rPr>
                    <w:t>NO</w:t>
                  </w:r>
                  <w:r w:rsidRPr="006638F2">
                    <w:rPr>
                      <w:rFonts w:eastAsiaTheme="minorEastAsia"/>
                      <w:szCs w:val="18"/>
                      <w:vertAlign w:val="subscript"/>
                    </w:rPr>
                    <w:t>2</w:t>
                  </w:r>
                </w:p>
              </w:tc>
              <w:tc>
                <w:tcPr>
                  <w:tcW w:w="3261" w:type="dxa"/>
                  <w:vAlign w:val="center"/>
                </w:tcPr>
                <w:p w14:paraId="4F22C267" w14:textId="77777777" w:rsidR="006638F2" w:rsidRPr="006638F2" w:rsidRDefault="006638F2" w:rsidP="00152123">
                  <w:pPr>
                    <w:adjustRightInd w:val="0"/>
                    <w:snapToGrid w:val="0"/>
                    <w:jc w:val="center"/>
                    <w:rPr>
                      <w:rFonts w:eastAsiaTheme="minorEastAsia"/>
                      <w:szCs w:val="18"/>
                    </w:rPr>
                  </w:pPr>
                  <w:r w:rsidRPr="006638F2">
                    <w:rPr>
                      <w:rFonts w:eastAsiaTheme="minorEastAsia"/>
                      <w:szCs w:val="18"/>
                    </w:rPr>
                    <w:t>盐酸</w:t>
                  </w:r>
                  <w:proofErr w:type="gramStart"/>
                  <w:r w:rsidRPr="006638F2">
                    <w:rPr>
                      <w:rFonts w:eastAsiaTheme="minorEastAsia"/>
                      <w:szCs w:val="18"/>
                    </w:rPr>
                    <w:t>萘</w:t>
                  </w:r>
                  <w:proofErr w:type="gramEnd"/>
                  <w:r w:rsidRPr="006638F2">
                    <w:rPr>
                      <w:rFonts w:eastAsiaTheme="minorEastAsia"/>
                      <w:szCs w:val="18"/>
                    </w:rPr>
                    <w:t>乙二胺分光光度法</w:t>
                  </w:r>
                </w:p>
              </w:tc>
              <w:tc>
                <w:tcPr>
                  <w:tcW w:w="1984" w:type="dxa"/>
                  <w:vAlign w:val="center"/>
                </w:tcPr>
                <w:p w14:paraId="0388C1C3" w14:textId="77777777" w:rsidR="006638F2" w:rsidRPr="006638F2" w:rsidRDefault="006638F2" w:rsidP="00152123">
                  <w:pPr>
                    <w:adjustRightInd w:val="0"/>
                    <w:snapToGrid w:val="0"/>
                    <w:jc w:val="center"/>
                    <w:rPr>
                      <w:szCs w:val="18"/>
                    </w:rPr>
                  </w:pPr>
                  <w:r w:rsidRPr="006638F2">
                    <w:rPr>
                      <w:rFonts w:eastAsiaTheme="minorEastAsia"/>
                      <w:szCs w:val="18"/>
                    </w:rPr>
                    <w:t>HJ 479-2009</w:t>
                  </w:r>
                </w:p>
              </w:tc>
              <w:tc>
                <w:tcPr>
                  <w:tcW w:w="2686" w:type="dxa"/>
                  <w:vAlign w:val="center"/>
                </w:tcPr>
                <w:p w14:paraId="307E0F3C" w14:textId="77777777" w:rsidR="006638F2" w:rsidRPr="006638F2" w:rsidRDefault="006638F2" w:rsidP="00152123">
                  <w:pPr>
                    <w:adjustRightInd w:val="0"/>
                    <w:snapToGrid w:val="0"/>
                    <w:jc w:val="center"/>
                    <w:rPr>
                      <w:szCs w:val="18"/>
                      <w:vertAlign w:val="superscript"/>
                    </w:rPr>
                  </w:pPr>
                  <w:r w:rsidRPr="006638F2">
                    <w:rPr>
                      <w:rFonts w:eastAsiaTheme="minorEastAsia"/>
                      <w:szCs w:val="18"/>
                    </w:rPr>
                    <w:t>0.00</w:t>
                  </w:r>
                  <w:r w:rsidRPr="006638F2">
                    <w:rPr>
                      <w:rFonts w:eastAsiaTheme="minorEastAsia" w:hint="eastAsia"/>
                      <w:szCs w:val="18"/>
                    </w:rPr>
                    <w:t>5</w:t>
                  </w:r>
                  <w:r w:rsidRPr="006638F2">
                    <w:rPr>
                      <w:szCs w:val="18"/>
                    </w:rPr>
                    <w:t>mg/m</w:t>
                  </w:r>
                  <w:r w:rsidRPr="006638F2">
                    <w:rPr>
                      <w:szCs w:val="18"/>
                      <w:vertAlign w:val="superscript"/>
                    </w:rPr>
                    <w:t>3</w:t>
                  </w:r>
                  <w:r w:rsidRPr="006638F2">
                    <w:rPr>
                      <w:rFonts w:hint="eastAsia"/>
                      <w:szCs w:val="18"/>
                    </w:rPr>
                    <w:t>(</w:t>
                  </w:r>
                  <w:r w:rsidRPr="006638F2">
                    <w:rPr>
                      <w:rFonts w:hint="eastAsia"/>
                      <w:szCs w:val="18"/>
                    </w:rPr>
                    <w:t>小时</w:t>
                  </w:r>
                  <w:r w:rsidRPr="006638F2">
                    <w:rPr>
                      <w:rFonts w:hint="eastAsia"/>
                      <w:szCs w:val="18"/>
                    </w:rPr>
                    <w:t>)</w:t>
                  </w:r>
                </w:p>
                <w:p w14:paraId="6F1B4FE1" w14:textId="77777777" w:rsidR="006638F2" w:rsidRPr="006638F2" w:rsidRDefault="006638F2" w:rsidP="00152123">
                  <w:pPr>
                    <w:adjustRightInd w:val="0"/>
                    <w:snapToGrid w:val="0"/>
                    <w:jc w:val="center"/>
                    <w:rPr>
                      <w:szCs w:val="18"/>
                    </w:rPr>
                  </w:pPr>
                  <w:r w:rsidRPr="006638F2">
                    <w:rPr>
                      <w:rFonts w:hint="eastAsia"/>
                      <w:szCs w:val="18"/>
                    </w:rPr>
                    <w:t>0.003</w:t>
                  </w:r>
                  <w:r w:rsidRPr="006638F2">
                    <w:rPr>
                      <w:szCs w:val="18"/>
                    </w:rPr>
                    <w:t>mg/m</w:t>
                  </w:r>
                  <w:r w:rsidRPr="006638F2">
                    <w:rPr>
                      <w:szCs w:val="18"/>
                      <w:vertAlign w:val="superscript"/>
                    </w:rPr>
                    <w:t>3</w:t>
                  </w:r>
                  <w:r w:rsidRPr="006638F2">
                    <w:rPr>
                      <w:rFonts w:hint="eastAsia"/>
                      <w:szCs w:val="18"/>
                    </w:rPr>
                    <w:t>(</w:t>
                  </w:r>
                  <w:r w:rsidRPr="006638F2">
                    <w:rPr>
                      <w:rFonts w:hint="eastAsia"/>
                      <w:szCs w:val="18"/>
                    </w:rPr>
                    <w:t>日均</w:t>
                  </w:r>
                  <w:r w:rsidRPr="006638F2">
                    <w:rPr>
                      <w:rFonts w:hint="eastAsia"/>
                      <w:szCs w:val="18"/>
                    </w:rPr>
                    <w:t>)</w:t>
                  </w:r>
                </w:p>
              </w:tc>
            </w:tr>
            <w:tr w:rsidR="006638F2" w:rsidRPr="006638F2" w14:paraId="047D4CFB" w14:textId="77777777" w:rsidTr="00152123">
              <w:trPr>
                <w:trHeight w:val="20"/>
                <w:tblHeader/>
                <w:jc w:val="center"/>
              </w:trPr>
              <w:tc>
                <w:tcPr>
                  <w:tcW w:w="1129" w:type="dxa"/>
                  <w:vAlign w:val="center"/>
                </w:tcPr>
                <w:p w14:paraId="3E3A7233" w14:textId="77777777" w:rsidR="006638F2" w:rsidRPr="006638F2" w:rsidRDefault="006638F2" w:rsidP="00152123">
                  <w:pPr>
                    <w:adjustRightInd w:val="0"/>
                    <w:snapToGrid w:val="0"/>
                    <w:jc w:val="center"/>
                    <w:rPr>
                      <w:szCs w:val="18"/>
                    </w:rPr>
                  </w:pPr>
                  <w:r w:rsidRPr="006638F2">
                    <w:rPr>
                      <w:rFonts w:eastAsiaTheme="minorEastAsia"/>
                      <w:szCs w:val="18"/>
                    </w:rPr>
                    <w:t>PM</w:t>
                  </w:r>
                  <w:r w:rsidRPr="006638F2">
                    <w:rPr>
                      <w:rFonts w:eastAsiaTheme="minorEastAsia"/>
                      <w:szCs w:val="18"/>
                      <w:vertAlign w:val="subscript"/>
                    </w:rPr>
                    <w:t>10</w:t>
                  </w:r>
                </w:p>
              </w:tc>
              <w:tc>
                <w:tcPr>
                  <w:tcW w:w="3261" w:type="dxa"/>
                  <w:vMerge w:val="restart"/>
                  <w:vAlign w:val="center"/>
                </w:tcPr>
                <w:p w14:paraId="633BF6FA" w14:textId="77777777" w:rsidR="006638F2" w:rsidRPr="006638F2" w:rsidRDefault="006638F2" w:rsidP="00152123">
                  <w:pPr>
                    <w:adjustRightInd w:val="0"/>
                    <w:snapToGrid w:val="0"/>
                    <w:jc w:val="center"/>
                    <w:rPr>
                      <w:rFonts w:eastAsiaTheme="minorEastAsia"/>
                      <w:szCs w:val="18"/>
                    </w:rPr>
                  </w:pPr>
                  <w:r w:rsidRPr="006638F2">
                    <w:rPr>
                      <w:rFonts w:eastAsiaTheme="minorEastAsia"/>
                      <w:szCs w:val="18"/>
                    </w:rPr>
                    <w:t>重量法</w:t>
                  </w:r>
                </w:p>
              </w:tc>
              <w:tc>
                <w:tcPr>
                  <w:tcW w:w="1984" w:type="dxa"/>
                  <w:vMerge w:val="restart"/>
                  <w:vAlign w:val="center"/>
                </w:tcPr>
                <w:p w14:paraId="0E7EB69B" w14:textId="77777777" w:rsidR="006638F2" w:rsidRPr="006638F2" w:rsidRDefault="006638F2" w:rsidP="00152123">
                  <w:pPr>
                    <w:adjustRightInd w:val="0"/>
                    <w:snapToGrid w:val="0"/>
                    <w:jc w:val="center"/>
                    <w:rPr>
                      <w:szCs w:val="18"/>
                    </w:rPr>
                  </w:pPr>
                  <w:r w:rsidRPr="006638F2">
                    <w:rPr>
                      <w:rFonts w:eastAsiaTheme="minorEastAsia"/>
                      <w:szCs w:val="18"/>
                    </w:rPr>
                    <w:t>HJ 618-2011</w:t>
                  </w:r>
                </w:p>
              </w:tc>
              <w:tc>
                <w:tcPr>
                  <w:tcW w:w="2686" w:type="dxa"/>
                  <w:vAlign w:val="center"/>
                </w:tcPr>
                <w:p w14:paraId="2E300D5C" w14:textId="77777777" w:rsidR="006638F2" w:rsidRPr="006638F2" w:rsidRDefault="006638F2" w:rsidP="00152123">
                  <w:pPr>
                    <w:adjustRightInd w:val="0"/>
                    <w:snapToGrid w:val="0"/>
                    <w:jc w:val="center"/>
                    <w:rPr>
                      <w:szCs w:val="18"/>
                    </w:rPr>
                  </w:pPr>
                  <w:r w:rsidRPr="006638F2">
                    <w:rPr>
                      <w:rFonts w:eastAsiaTheme="minorEastAsia"/>
                      <w:szCs w:val="18"/>
                    </w:rPr>
                    <w:t>0.010</w:t>
                  </w:r>
                  <w:r w:rsidRPr="006638F2">
                    <w:rPr>
                      <w:szCs w:val="18"/>
                    </w:rPr>
                    <w:t>mg/m</w:t>
                  </w:r>
                  <w:r w:rsidRPr="006638F2">
                    <w:rPr>
                      <w:szCs w:val="18"/>
                      <w:vertAlign w:val="superscript"/>
                    </w:rPr>
                    <w:t>3</w:t>
                  </w:r>
                </w:p>
              </w:tc>
            </w:tr>
            <w:tr w:rsidR="006638F2" w:rsidRPr="006638F2" w14:paraId="1C384232" w14:textId="77777777" w:rsidTr="00152123">
              <w:trPr>
                <w:trHeight w:val="20"/>
                <w:tblHeader/>
                <w:jc w:val="center"/>
              </w:trPr>
              <w:tc>
                <w:tcPr>
                  <w:tcW w:w="1129" w:type="dxa"/>
                  <w:vAlign w:val="center"/>
                </w:tcPr>
                <w:p w14:paraId="55FEE265" w14:textId="77777777" w:rsidR="006638F2" w:rsidRPr="006638F2" w:rsidRDefault="006638F2" w:rsidP="00152123">
                  <w:pPr>
                    <w:adjustRightInd w:val="0"/>
                    <w:snapToGrid w:val="0"/>
                    <w:jc w:val="center"/>
                    <w:rPr>
                      <w:rFonts w:eastAsiaTheme="minorEastAsia"/>
                      <w:szCs w:val="18"/>
                    </w:rPr>
                  </w:pPr>
                  <w:r w:rsidRPr="006638F2">
                    <w:rPr>
                      <w:rFonts w:eastAsiaTheme="minorEastAsia"/>
                      <w:szCs w:val="18"/>
                    </w:rPr>
                    <w:t>PM</w:t>
                  </w:r>
                  <w:r w:rsidRPr="006638F2">
                    <w:rPr>
                      <w:rFonts w:eastAsiaTheme="minorEastAsia" w:hint="eastAsia"/>
                      <w:szCs w:val="18"/>
                      <w:vertAlign w:val="subscript"/>
                    </w:rPr>
                    <w:t>2.5</w:t>
                  </w:r>
                </w:p>
              </w:tc>
              <w:tc>
                <w:tcPr>
                  <w:tcW w:w="3261" w:type="dxa"/>
                  <w:vMerge/>
                  <w:vAlign w:val="center"/>
                </w:tcPr>
                <w:p w14:paraId="2E4012C9" w14:textId="77777777" w:rsidR="006638F2" w:rsidRPr="006638F2" w:rsidRDefault="006638F2" w:rsidP="00152123">
                  <w:pPr>
                    <w:adjustRightInd w:val="0"/>
                    <w:snapToGrid w:val="0"/>
                    <w:jc w:val="center"/>
                    <w:rPr>
                      <w:rFonts w:eastAsiaTheme="minorEastAsia"/>
                      <w:szCs w:val="18"/>
                    </w:rPr>
                  </w:pPr>
                </w:p>
              </w:tc>
              <w:tc>
                <w:tcPr>
                  <w:tcW w:w="1984" w:type="dxa"/>
                  <w:vMerge/>
                  <w:vAlign w:val="center"/>
                </w:tcPr>
                <w:p w14:paraId="6B1D778B" w14:textId="77777777" w:rsidR="006638F2" w:rsidRPr="006638F2" w:rsidRDefault="006638F2" w:rsidP="00152123">
                  <w:pPr>
                    <w:adjustRightInd w:val="0"/>
                    <w:snapToGrid w:val="0"/>
                    <w:jc w:val="center"/>
                    <w:rPr>
                      <w:rFonts w:eastAsiaTheme="minorEastAsia"/>
                      <w:szCs w:val="18"/>
                    </w:rPr>
                  </w:pPr>
                </w:p>
              </w:tc>
              <w:tc>
                <w:tcPr>
                  <w:tcW w:w="2686" w:type="dxa"/>
                  <w:vAlign w:val="center"/>
                </w:tcPr>
                <w:p w14:paraId="647FF71F" w14:textId="77777777" w:rsidR="006638F2" w:rsidRPr="006638F2" w:rsidRDefault="006638F2" w:rsidP="00152123">
                  <w:pPr>
                    <w:adjustRightInd w:val="0"/>
                    <w:snapToGrid w:val="0"/>
                    <w:jc w:val="center"/>
                    <w:rPr>
                      <w:rFonts w:eastAsiaTheme="minorEastAsia"/>
                      <w:szCs w:val="18"/>
                    </w:rPr>
                  </w:pPr>
                  <w:r w:rsidRPr="006638F2">
                    <w:rPr>
                      <w:rFonts w:eastAsiaTheme="minorEastAsia"/>
                      <w:szCs w:val="18"/>
                    </w:rPr>
                    <w:t>0.010</w:t>
                  </w:r>
                  <w:r w:rsidRPr="006638F2">
                    <w:rPr>
                      <w:szCs w:val="18"/>
                    </w:rPr>
                    <w:t>mg/m</w:t>
                  </w:r>
                  <w:r w:rsidRPr="006638F2">
                    <w:rPr>
                      <w:szCs w:val="18"/>
                      <w:vertAlign w:val="superscript"/>
                    </w:rPr>
                    <w:t>3</w:t>
                  </w:r>
                </w:p>
              </w:tc>
            </w:tr>
            <w:tr w:rsidR="00152123" w:rsidRPr="006638F2" w14:paraId="350941EE" w14:textId="77777777" w:rsidTr="00152123">
              <w:trPr>
                <w:trHeight w:val="20"/>
                <w:tblHeader/>
                <w:jc w:val="center"/>
              </w:trPr>
              <w:tc>
                <w:tcPr>
                  <w:tcW w:w="1129" w:type="dxa"/>
                  <w:vAlign w:val="center"/>
                </w:tcPr>
                <w:p w14:paraId="3E8C143A" w14:textId="3F331D54" w:rsidR="00152123" w:rsidRPr="006638F2" w:rsidRDefault="00152123" w:rsidP="00152123">
                  <w:pPr>
                    <w:adjustRightInd w:val="0"/>
                    <w:snapToGrid w:val="0"/>
                    <w:jc w:val="center"/>
                    <w:rPr>
                      <w:rFonts w:eastAsiaTheme="minorEastAsia"/>
                      <w:szCs w:val="18"/>
                    </w:rPr>
                  </w:pPr>
                  <w:r>
                    <w:rPr>
                      <w:rFonts w:eastAsiaTheme="minorEastAsia" w:hint="eastAsia"/>
                      <w:szCs w:val="18"/>
                    </w:rPr>
                    <w:t>总烃</w:t>
                  </w:r>
                </w:p>
              </w:tc>
              <w:tc>
                <w:tcPr>
                  <w:tcW w:w="3261" w:type="dxa"/>
                  <w:vAlign w:val="center"/>
                </w:tcPr>
                <w:p w14:paraId="1EF0B8A8" w14:textId="396E9F20" w:rsidR="00152123" w:rsidRPr="006638F2" w:rsidRDefault="00152123" w:rsidP="00152123">
                  <w:pPr>
                    <w:adjustRightInd w:val="0"/>
                    <w:snapToGrid w:val="0"/>
                    <w:jc w:val="center"/>
                    <w:rPr>
                      <w:rFonts w:eastAsiaTheme="minorEastAsia"/>
                      <w:szCs w:val="18"/>
                    </w:rPr>
                  </w:pPr>
                  <w:r>
                    <w:rPr>
                      <w:rFonts w:eastAsiaTheme="minorEastAsia" w:hint="eastAsia"/>
                      <w:szCs w:val="18"/>
                    </w:rPr>
                    <w:t>气象色谱法</w:t>
                  </w:r>
                </w:p>
              </w:tc>
              <w:tc>
                <w:tcPr>
                  <w:tcW w:w="1984" w:type="dxa"/>
                  <w:vAlign w:val="center"/>
                </w:tcPr>
                <w:p w14:paraId="13E8D8BB" w14:textId="63DB6F5B" w:rsidR="00152123" w:rsidRPr="006638F2" w:rsidRDefault="00152123" w:rsidP="00152123">
                  <w:pPr>
                    <w:adjustRightInd w:val="0"/>
                    <w:snapToGrid w:val="0"/>
                    <w:jc w:val="center"/>
                    <w:rPr>
                      <w:rFonts w:eastAsiaTheme="minorEastAsia"/>
                      <w:szCs w:val="18"/>
                    </w:rPr>
                  </w:pPr>
                  <w:r>
                    <w:rPr>
                      <w:rFonts w:eastAsiaTheme="minorEastAsia" w:hint="eastAsia"/>
                      <w:szCs w:val="18"/>
                    </w:rPr>
                    <w:t>HJ604-2017</w:t>
                  </w:r>
                </w:p>
              </w:tc>
              <w:tc>
                <w:tcPr>
                  <w:tcW w:w="2686" w:type="dxa"/>
                  <w:vAlign w:val="center"/>
                </w:tcPr>
                <w:p w14:paraId="66CF2D49" w14:textId="1B1B8475" w:rsidR="00152123" w:rsidRPr="006638F2" w:rsidRDefault="00152123" w:rsidP="00152123">
                  <w:pPr>
                    <w:adjustRightInd w:val="0"/>
                    <w:snapToGrid w:val="0"/>
                    <w:jc w:val="center"/>
                    <w:rPr>
                      <w:rFonts w:eastAsiaTheme="minorEastAsia"/>
                      <w:szCs w:val="18"/>
                    </w:rPr>
                  </w:pPr>
                  <w:r>
                    <w:rPr>
                      <w:rFonts w:eastAsiaTheme="minorEastAsia" w:hint="eastAsia"/>
                      <w:szCs w:val="18"/>
                    </w:rPr>
                    <w:t>0.06</w:t>
                  </w:r>
                  <w:r w:rsidRPr="006638F2">
                    <w:rPr>
                      <w:szCs w:val="18"/>
                    </w:rPr>
                    <w:t xml:space="preserve"> mg/m</w:t>
                  </w:r>
                  <w:r w:rsidRPr="006638F2">
                    <w:rPr>
                      <w:szCs w:val="18"/>
                      <w:vertAlign w:val="superscript"/>
                    </w:rPr>
                    <w:t>3</w:t>
                  </w:r>
                </w:p>
              </w:tc>
            </w:tr>
          </w:tbl>
          <w:p w14:paraId="70C8E577" w14:textId="77777777" w:rsidR="006638F2" w:rsidRPr="006638F2" w:rsidRDefault="006638F2" w:rsidP="006638F2">
            <w:pPr>
              <w:pStyle w:val="15"/>
              <w:adjustRightInd w:val="0"/>
              <w:ind w:firstLine="480"/>
            </w:pPr>
            <w:r w:rsidRPr="006638F2">
              <w:rPr>
                <w:rFonts w:hint="eastAsia"/>
              </w:rPr>
              <w:t>3</w:t>
            </w:r>
            <w:r w:rsidRPr="006638F2">
              <w:rPr>
                <w:rFonts w:hint="eastAsia"/>
              </w:rPr>
              <w:t>、监测</w:t>
            </w:r>
            <w:r w:rsidRPr="006638F2">
              <w:t>时间及</w:t>
            </w:r>
            <w:r w:rsidRPr="006638F2">
              <w:rPr>
                <w:rFonts w:hint="eastAsia"/>
              </w:rPr>
              <w:t>监测</w:t>
            </w:r>
            <w:r w:rsidRPr="006638F2">
              <w:t>频率</w:t>
            </w:r>
          </w:p>
          <w:p w14:paraId="6617EB4F" w14:textId="51200CD9" w:rsidR="006638F2" w:rsidRPr="006638F2" w:rsidRDefault="006638F2" w:rsidP="006638F2">
            <w:pPr>
              <w:pStyle w:val="15"/>
              <w:ind w:firstLine="480"/>
            </w:pPr>
            <w:r w:rsidRPr="006638F2">
              <w:rPr>
                <w:rFonts w:hint="eastAsia"/>
              </w:rPr>
              <w:t>各监测点的监测历时为连续采样</w:t>
            </w:r>
            <w:r w:rsidRPr="006638F2">
              <w:rPr>
                <w:rFonts w:hint="eastAsia"/>
              </w:rPr>
              <w:t>7</w:t>
            </w:r>
            <w:r w:rsidRPr="006638F2">
              <w:rPr>
                <w:rFonts w:hint="eastAsia"/>
              </w:rPr>
              <w:t>天</w:t>
            </w:r>
            <w:r w:rsidR="00025337">
              <w:rPr>
                <w:rFonts w:hint="eastAsia"/>
              </w:rPr>
              <w:t>（</w:t>
            </w:r>
            <w:r w:rsidR="00025337">
              <w:rPr>
                <w:rFonts w:hint="eastAsia"/>
              </w:rPr>
              <w:t>6</w:t>
            </w:r>
            <w:r w:rsidR="00025337">
              <w:rPr>
                <w:rFonts w:hint="eastAsia"/>
              </w:rPr>
              <w:t>月</w:t>
            </w:r>
            <w:r w:rsidR="00025337">
              <w:rPr>
                <w:rFonts w:hint="eastAsia"/>
              </w:rPr>
              <w:t>6</w:t>
            </w:r>
            <w:r w:rsidR="00025337">
              <w:rPr>
                <w:rFonts w:hint="eastAsia"/>
              </w:rPr>
              <w:t>日</w:t>
            </w:r>
            <w:r w:rsidR="00025337">
              <w:rPr>
                <w:rFonts w:hint="eastAsia"/>
              </w:rPr>
              <w:t>~6</w:t>
            </w:r>
            <w:r w:rsidR="00025337">
              <w:rPr>
                <w:rFonts w:hint="eastAsia"/>
              </w:rPr>
              <w:t>月</w:t>
            </w:r>
            <w:r w:rsidR="00025337">
              <w:rPr>
                <w:rFonts w:hint="eastAsia"/>
              </w:rPr>
              <w:t>13</w:t>
            </w:r>
            <w:r w:rsidR="00025337">
              <w:rPr>
                <w:rFonts w:hint="eastAsia"/>
              </w:rPr>
              <w:t>日）</w:t>
            </w:r>
            <w:r w:rsidRPr="006638F2">
              <w:rPr>
                <w:rFonts w:hint="eastAsia"/>
              </w:rPr>
              <w:t>，采样频次按《环境监测技术规范》（大气部分）执行。</w:t>
            </w:r>
          </w:p>
          <w:p w14:paraId="3EAB10E3" w14:textId="32E01449" w:rsidR="006638F2" w:rsidRPr="006638F2" w:rsidRDefault="006638F2" w:rsidP="006638F2">
            <w:pPr>
              <w:pStyle w:val="15"/>
              <w:ind w:firstLine="480"/>
            </w:pPr>
            <w:r w:rsidRPr="006638F2">
              <w:rPr>
                <w:rFonts w:hint="eastAsia"/>
              </w:rPr>
              <w:t>SO</w:t>
            </w:r>
            <w:r w:rsidRPr="006638F2">
              <w:rPr>
                <w:rFonts w:hint="eastAsia"/>
                <w:vertAlign w:val="subscript"/>
              </w:rPr>
              <w:t>2</w:t>
            </w:r>
            <w:r w:rsidRPr="006638F2">
              <w:rPr>
                <w:rFonts w:hint="eastAsia"/>
              </w:rPr>
              <w:t>和</w:t>
            </w:r>
            <w:r w:rsidRPr="006638F2">
              <w:rPr>
                <w:rFonts w:hint="eastAsia"/>
              </w:rPr>
              <w:t>NO</w:t>
            </w:r>
            <w:r w:rsidRPr="006638F2">
              <w:rPr>
                <w:rFonts w:hint="eastAsia"/>
                <w:vertAlign w:val="subscript"/>
              </w:rPr>
              <w:t>2</w:t>
            </w:r>
            <w:r w:rsidRPr="006638F2">
              <w:rPr>
                <w:rFonts w:hint="eastAsia"/>
              </w:rPr>
              <w:t>监测</w:t>
            </w:r>
            <w:r w:rsidRPr="006638F2">
              <w:rPr>
                <w:rFonts w:hint="eastAsia"/>
              </w:rPr>
              <w:t>1</w:t>
            </w:r>
            <w:r w:rsidRPr="006638F2">
              <w:rPr>
                <w:rFonts w:hint="eastAsia"/>
              </w:rPr>
              <w:t>小时平均值和</w:t>
            </w:r>
            <w:r w:rsidRPr="006638F2">
              <w:rPr>
                <w:rFonts w:hint="eastAsia"/>
              </w:rPr>
              <w:t>24</w:t>
            </w:r>
            <w:r w:rsidRPr="006638F2">
              <w:rPr>
                <w:rFonts w:hint="eastAsia"/>
              </w:rPr>
              <w:t>小时平均值；</w:t>
            </w:r>
            <w:r w:rsidRPr="006638F2">
              <w:rPr>
                <w:rFonts w:hint="eastAsia"/>
              </w:rPr>
              <w:t>PM</w:t>
            </w:r>
            <w:r w:rsidRPr="006638F2">
              <w:rPr>
                <w:rFonts w:hint="eastAsia"/>
                <w:vertAlign w:val="subscript"/>
              </w:rPr>
              <w:t>2.5</w:t>
            </w:r>
            <w:r w:rsidRPr="006638F2">
              <w:rPr>
                <w:rFonts w:hint="eastAsia"/>
              </w:rPr>
              <w:t>、</w:t>
            </w:r>
            <w:r w:rsidRPr="006638F2">
              <w:rPr>
                <w:rFonts w:hint="eastAsia"/>
              </w:rPr>
              <w:t>PM</w:t>
            </w:r>
            <w:r w:rsidRPr="006638F2">
              <w:rPr>
                <w:rFonts w:hint="eastAsia"/>
                <w:vertAlign w:val="subscript"/>
              </w:rPr>
              <w:t>10</w:t>
            </w:r>
            <w:r w:rsidRPr="006638F2">
              <w:rPr>
                <w:rFonts w:hint="eastAsia"/>
              </w:rPr>
              <w:t>监测</w:t>
            </w:r>
            <w:r w:rsidRPr="006638F2">
              <w:rPr>
                <w:rFonts w:hint="eastAsia"/>
              </w:rPr>
              <w:t>24</w:t>
            </w:r>
            <w:r w:rsidRPr="006638F2">
              <w:rPr>
                <w:rFonts w:hint="eastAsia"/>
              </w:rPr>
              <w:t>小时平均值</w:t>
            </w:r>
            <w:r w:rsidR="00025337">
              <w:rPr>
                <w:rFonts w:hint="eastAsia"/>
              </w:rPr>
              <w:t>；总烃监测</w:t>
            </w:r>
            <w:r w:rsidR="00025337">
              <w:rPr>
                <w:rFonts w:hint="eastAsia"/>
              </w:rPr>
              <w:t>1</w:t>
            </w:r>
            <w:r w:rsidR="00025337">
              <w:rPr>
                <w:rFonts w:hint="eastAsia"/>
              </w:rPr>
              <w:t>小时平均值</w:t>
            </w:r>
            <w:r w:rsidRPr="006638F2">
              <w:rPr>
                <w:rFonts w:hint="eastAsia"/>
              </w:rPr>
              <w:t>。</w:t>
            </w:r>
            <w:r w:rsidRPr="006638F2">
              <w:rPr>
                <w:rFonts w:hint="eastAsia"/>
              </w:rPr>
              <w:t>1</w:t>
            </w:r>
            <w:r w:rsidRPr="006638F2">
              <w:rPr>
                <w:rFonts w:hint="eastAsia"/>
              </w:rPr>
              <w:t>小时均值：每小时至少有</w:t>
            </w:r>
            <w:r w:rsidRPr="006638F2">
              <w:rPr>
                <w:rFonts w:hint="eastAsia"/>
              </w:rPr>
              <w:t>45</w:t>
            </w:r>
            <w:r w:rsidRPr="006638F2">
              <w:rPr>
                <w:rFonts w:hint="eastAsia"/>
              </w:rPr>
              <w:t>分钟的采样时间；</w:t>
            </w:r>
            <w:r w:rsidRPr="006638F2">
              <w:rPr>
                <w:rFonts w:hint="eastAsia"/>
              </w:rPr>
              <w:t>24</w:t>
            </w:r>
            <w:r w:rsidRPr="006638F2">
              <w:rPr>
                <w:rFonts w:hint="eastAsia"/>
              </w:rPr>
              <w:t>小时平均值；每天至少有</w:t>
            </w:r>
            <w:r w:rsidRPr="006638F2">
              <w:rPr>
                <w:rFonts w:hint="eastAsia"/>
              </w:rPr>
              <w:t>20</w:t>
            </w:r>
            <w:r w:rsidRPr="006638F2">
              <w:rPr>
                <w:rFonts w:hint="eastAsia"/>
              </w:rPr>
              <w:t>个小时平均浓度值或采样时间；</w:t>
            </w:r>
            <w:r w:rsidRPr="006638F2">
              <w:rPr>
                <w:rFonts w:hint="eastAsia"/>
              </w:rPr>
              <w:t>8</w:t>
            </w:r>
            <w:r w:rsidRPr="006638F2">
              <w:rPr>
                <w:rFonts w:hint="eastAsia"/>
              </w:rPr>
              <w:t>小时平均值：每</w:t>
            </w:r>
            <w:r w:rsidRPr="006638F2">
              <w:rPr>
                <w:rFonts w:hint="eastAsia"/>
              </w:rPr>
              <w:t>8</w:t>
            </w:r>
            <w:r w:rsidRPr="006638F2">
              <w:rPr>
                <w:rFonts w:hint="eastAsia"/>
              </w:rPr>
              <w:t>小时至少有</w:t>
            </w:r>
            <w:r w:rsidRPr="006638F2">
              <w:rPr>
                <w:rFonts w:hint="eastAsia"/>
              </w:rPr>
              <w:t>6</w:t>
            </w:r>
            <w:r w:rsidRPr="006638F2">
              <w:rPr>
                <w:rFonts w:hint="eastAsia"/>
              </w:rPr>
              <w:t>小时平均浓度值。</w:t>
            </w:r>
          </w:p>
          <w:p w14:paraId="43B3B07A" w14:textId="77777777" w:rsidR="006638F2" w:rsidRPr="006638F2" w:rsidRDefault="006638F2" w:rsidP="006638F2">
            <w:pPr>
              <w:pStyle w:val="15"/>
              <w:ind w:firstLine="480"/>
            </w:pPr>
            <w:r w:rsidRPr="006638F2">
              <w:rPr>
                <w:rFonts w:hint="eastAsia"/>
              </w:rPr>
              <w:t>4</w:t>
            </w:r>
            <w:r w:rsidRPr="006638F2">
              <w:rPr>
                <w:rFonts w:hint="eastAsia"/>
              </w:rPr>
              <w:t>、</w:t>
            </w:r>
            <w:r w:rsidRPr="006638F2">
              <w:t>监测结果与评价</w:t>
            </w:r>
          </w:p>
          <w:p w14:paraId="5F861441" w14:textId="09B54A48" w:rsidR="006638F2" w:rsidRPr="006638F2" w:rsidRDefault="006638F2" w:rsidP="006638F2">
            <w:pPr>
              <w:pStyle w:val="15"/>
              <w:ind w:firstLine="480"/>
            </w:pPr>
            <w:proofErr w:type="gramStart"/>
            <w:r w:rsidRPr="006638F2">
              <w:t>评价区</w:t>
            </w:r>
            <w:proofErr w:type="gramEnd"/>
            <w:r w:rsidRPr="006638F2">
              <w:t>环境空气质量现状监测与评价结果见表</w:t>
            </w:r>
            <w:r w:rsidRPr="006638F2">
              <w:rPr>
                <w:rFonts w:hint="eastAsia"/>
              </w:rPr>
              <w:t>3-3</w:t>
            </w:r>
            <w:r w:rsidRPr="006638F2">
              <w:t>。</w:t>
            </w:r>
          </w:p>
          <w:p w14:paraId="35C3FCF2" w14:textId="77777777" w:rsidR="006638F2" w:rsidRPr="006638F2" w:rsidRDefault="006638F2" w:rsidP="006638F2">
            <w:pPr>
              <w:tabs>
                <w:tab w:val="left" w:pos="525"/>
              </w:tabs>
              <w:jc w:val="center"/>
              <w:rPr>
                <w:b/>
                <w:sz w:val="24"/>
              </w:rPr>
            </w:pPr>
            <w:r w:rsidRPr="006638F2">
              <w:rPr>
                <w:rFonts w:hint="eastAsia"/>
                <w:b/>
                <w:sz w:val="24"/>
              </w:rPr>
              <w:lastRenderedPageBreak/>
              <w:t>表</w:t>
            </w:r>
            <w:r w:rsidRPr="006638F2">
              <w:rPr>
                <w:rFonts w:hint="eastAsia"/>
                <w:b/>
                <w:sz w:val="24"/>
              </w:rPr>
              <w:t xml:space="preserve">3-3  </w:t>
            </w:r>
            <w:r w:rsidRPr="006638F2">
              <w:rPr>
                <w:rFonts w:hint="eastAsia"/>
                <w:b/>
                <w:sz w:val="24"/>
              </w:rPr>
              <w:t>环境空气质量现状监测结果（厂区）</w:t>
            </w:r>
          </w:p>
          <w:tbl>
            <w:tblPr>
              <w:tblStyle w:val="52"/>
              <w:tblW w:w="9060" w:type="dxa"/>
              <w:jc w:val="center"/>
              <w:tblLook w:val="04A0" w:firstRow="1" w:lastRow="0" w:firstColumn="1" w:lastColumn="0" w:noHBand="0" w:noVBand="1"/>
            </w:tblPr>
            <w:tblGrid>
              <w:gridCol w:w="661"/>
              <w:gridCol w:w="1177"/>
              <w:gridCol w:w="1418"/>
              <w:gridCol w:w="1275"/>
              <w:gridCol w:w="1134"/>
              <w:gridCol w:w="1276"/>
              <w:gridCol w:w="992"/>
              <w:gridCol w:w="1127"/>
            </w:tblGrid>
            <w:tr w:rsidR="006638F2" w:rsidRPr="006638F2" w14:paraId="4B0F7B38" w14:textId="77777777" w:rsidTr="00152123">
              <w:trPr>
                <w:trHeight w:val="20"/>
                <w:jc w:val="center"/>
              </w:trPr>
              <w:tc>
                <w:tcPr>
                  <w:tcW w:w="661" w:type="dxa"/>
                  <w:shd w:val="pct15" w:color="auto" w:fill="FFFFFF"/>
                  <w:vAlign w:val="center"/>
                </w:tcPr>
                <w:p w14:paraId="3ACBA901" w14:textId="77777777" w:rsidR="006638F2" w:rsidRPr="006638F2" w:rsidRDefault="006638F2" w:rsidP="00152123">
                  <w:pPr>
                    <w:autoSpaceDE w:val="0"/>
                    <w:autoSpaceDN w:val="0"/>
                    <w:adjustRightInd w:val="0"/>
                    <w:snapToGrid w:val="0"/>
                    <w:jc w:val="center"/>
                    <w:rPr>
                      <w:b/>
                      <w:bCs/>
                      <w:szCs w:val="21"/>
                    </w:rPr>
                  </w:pPr>
                  <w:r w:rsidRPr="006638F2">
                    <w:rPr>
                      <w:b/>
                      <w:bCs/>
                      <w:szCs w:val="21"/>
                    </w:rPr>
                    <w:t>监测</w:t>
                  </w:r>
                </w:p>
                <w:p w14:paraId="321F6414" w14:textId="77777777" w:rsidR="006638F2" w:rsidRPr="006638F2" w:rsidRDefault="006638F2" w:rsidP="00152123">
                  <w:pPr>
                    <w:autoSpaceDE w:val="0"/>
                    <w:autoSpaceDN w:val="0"/>
                    <w:adjustRightInd w:val="0"/>
                    <w:snapToGrid w:val="0"/>
                    <w:jc w:val="center"/>
                    <w:rPr>
                      <w:b/>
                      <w:bCs/>
                      <w:szCs w:val="21"/>
                    </w:rPr>
                  </w:pPr>
                  <w:r w:rsidRPr="006638F2">
                    <w:rPr>
                      <w:b/>
                      <w:bCs/>
                      <w:szCs w:val="21"/>
                    </w:rPr>
                    <w:t>点位</w:t>
                  </w:r>
                </w:p>
              </w:tc>
              <w:tc>
                <w:tcPr>
                  <w:tcW w:w="1177" w:type="dxa"/>
                  <w:shd w:val="pct15" w:color="auto" w:fill="FFFFFF"/>
                  <w:vAlign w:val="center"/>
                </w:tcPr>
                <w:p w14:paraId="794F2F80" w14:textId="77777777" w:rsidR="006638F2" w:rsidRPr="006638F2" w:rsidRDefault="006638F2" w:rsidP="00152123">
                  <w:pPr>
                    <w:autoSpaceDE w:val="0"/>
                    <w:autoSpaceDN w:val="0"/>
                    <w:adjustRightInd w:val="0"/>
                    <w:snapToGrid w:val="0"/>
                    <w:jc w:val="center"/>
                    <w:rPr>
                      <w:b/>
                      <w:bCs/>
                      <w:szCs w:val="21"/>
                    </w:rPr>
                  </w:pPr>
                  <w:r w:rsidRPr="006638F2">
                    <w:rPr>
                      <w:b/>
                      <w:bCs/>
                      <w:szCs w:val="21"/>
                    </w:rPr>
                    <w:t>监测因子</w:t>
                  </w:r>
                  <w:r w:rsidRPr="006638F2">
                    <w:rPr>
                      <w:b/>
                      <w:spacing w:val="-20"/>
                      <w:szCs w:val="21"/>
                    </w:rPr>
                    <w:t>(μg/m</w:t>
                  </w:r>
                  <w:r w:rsidRPr="006638F2">
                    <w:rPr>
                      <w:b/>
                      <w:spacing w:val="-20"/>
                      <w:szCs w:val="21"/>
                      <w:vertAlign w:val="superscript"/>
                    </w:rPr>
                    <w:t>3</w:t>
                  </w:r>
                  <w:r w:rsidRPr="006638F2">
                    <w:rPr>
                      <w:b/>
                      <w:spacing w:val="-20"/>
                      <w:szCs w:val="21"/>
                    </w:rPr>
                    <w:t>)</w:t>
                  </w:r>
                </w:p>
              </w:tc>
              <w:tc>
                <w:tcPr>
                  <w:tcW w:w="1418" w:type="dxa"/>
                  <w:shd w:val="pct15" w:color="auto" w:fill="FFFFFF"/>
                  <w:vAlign w:val="center"/>
                </w:tcPr>
                <w:p w14:paraId="6DDE3257" w14:textId="77777777" w:rsidR="006638F2" w:rsidRPr="006638F2" w:rsidRDefault="006638F2" w:rsidP="00152123">
                  <w:pPr>
                    <w:autoSpaceDE w:val="0"/>
                    <w:autoSpaceDN w:val="0"/>
                    <w:adjustRightInd w:val="0"/>
                    <w:snapToGrid w:val="0"/>
                    <w:jc w:val="center"/>
                    <w:rPr>
                      <w:b/>
                      <w:bCs/>
                      <w:szCs w:val="21"/>
                    </w:rPr>
                  </w:pPr>
                  <w:r w:rsidRPr="006638F2">
                    <w:rPr>
                      <w:b/>
                      <w:bCs/>
                      <w:szCs w:val="21"/>
                    </w:rPr>
                    <w:t>监测时段</w:t>
                  </w:r>
                </w:p>
              </w:tc>
              <w:tc>
                <w:tcPr>
                  <w:tcW w:w="1275" w:type="dxa"/>
                  <w:shd w:val="pct15" w:color="auto" w:fill="FFFFFF"/>
                  <w:vAlign w:val="center"/>
                </w:tcPr>
                <w:p w14:paraId="003E22BA" w14:textId="77777777" w:rsidR="006638F2" w:rsidRPr="006638F2" w:rsidRDefault="006638F2" w:rsidP="00152123">
                  <w:pPr>
                    <w:autoSpaceDE w:val="0"/>
                    <w:autoSpaceDN w:val="0"/>
                    <w:adjustRightInd w:val="0"/>
                    <w:snapToGrid w:val="0"/>
                    <w:jc w:val="center"/>
                    <w:rPr>
                      <w:b/>
                      <w:bCs/>
                      <w:szCs w:val="21"/>
                    </w:rPr>
                  </w:pPr>
                  <w:r w:rsidRPr="006638F2">
                    <w:rPr>
                      <w:rFonts w:hint="eastAsia"/>
                      <w:b/>
                      <w:bCs/>
                      <w:szCs w:val="21"/>
                    </w:rPr>
                    <w:t>浓度</w:t>
                  </w:r>
                  <w:r w:rsidRPr="006638F2">
                    <w:rPr>
                      <w:b/>
                      <w:bCs/>
                      <w:szCs w:val="21"/>
                    </w:rPr>
                    <w:t>范围</w:t>
                  </w:r>
                </w:p>
              </w:tc>
              <w:tc>
                <w:tcPr>
                  <w:tcW w:w="1134" w:type="dxa"/>
                  <w:shd w:val="pct15" w:color="auto" w:fill="FFFFFF"/>
                  <w:vAlign w:val="center"/>
                </w:tcPr>
                <w:p w14:paraId="6AC6FB6E" w14:textId="04B07159" w:rsidR="006638F2" w:rsidRPr="006638F2" w:rsidRDefault="006638F2" w:rsidP="00152123">
                  <w:pPr>
                    <w:autoSpaceDE w:val="0"/>
                    <w:autoSpaceDN w:val="0"/>
                    <w:adjustRightInd w:val="0"/>
                    <w:snapToGrid w:val="0"/>
                    <w:jc w:val="center"/>
                    <w:rPr>
                      <w:b/>
                      <w:bCs/>
                      <w:szCs w:val="21"/>
                    </w:rPr>
                  </w:pPr>
                  <w:r w:rsidRPr="006638F2">
                    <w:rPr>
                      <w:rFonts w:hint="eastAsia"/>
                      <w:b/>
                      <w:bCs/>
                      <w:szCs w:val="21"/>
                    </w:rPr>
                    <w:t>评价标准</w:t>
                  </w:r>
                  <w:r w:rsidR="00152123">
                    <w:rPr>
                      <w:rFonts w:hint="eastAsia"/>
                      <w:b/>
                      <w:spacing w:val="-20"/>
                      <w:szCs w:val="21"/>
                    </w:rPr>
                    <w:t>μ</w:t>
                  </w:r>
                  <w:r w:rsidRPr="006638F2">
                    <w:rPr>
                      <w:b/>
                      <w:spacing w:val="-20"/>
                      <w:szCs w:val="21"/>
                    </w:rPr>
                    <w:t>g/m</w:t>
                  </w:r>
                  <w:r w:rsidRPr="006638F2">
                    <w:rPr>
                      <w:b/>
                      <w:spacing w:val="-20"/>
                      <w:szCs w:val="21"/>
                      <w:vertAlign w:val="superscript"/>
                    </w:rPr>
                    <w:t>3</w:t>
                  </w:r>
                </w:p>
              </w:tc>
              <w:tc>
                <w:tcPr>
                  <w:tcW w:w="1276" w:type="dxa"/>
                  <w:shd w:val="pct15" w:color="auto" w:fill="FFFFFF"/>
                  <w:vAlign w:val="center"/>
                </w:tcPr>
                <w:p w14:paraId="6EA89E33" w14:textId="77777777" w:rsidR="006638F2" w:rsidRPr="006638F2" w:rsidRDefault="006638F2" w:rsidP="00152123">
                  <w:pPr>
                    <w:autoSpaceDE w:val="0"/>
                    <w:autoSpaceDN w:val="0"/>
                    <w:adjustRightInd w:val="0"/>
                    <w:snapToGrid w:val="0"/>
                    <w:jc w:val="center"/>
                    <w:rPr>
                      <w:b/>
                      <w:bCs/>
                      <w:szCs w:val="21"/>
                    </w:rPr>
                  </w:pPr>
                  <w:proofErr w:type="gramStart"/>
                  <w:r w:rsidRPr="006638F2">
                    <w:rPr>
                      <w:rFonts w:hint="eastAsia"/>
                      <w:b/>
                      <w:bCs/>
                      <w:szCs w:val="21"/>
                    </w:rPr>
                    <w:t>最大占</w:t>
                  </w:r>
                  <w:proofErr w:type="gramEnd"/>
                  <w:r w:rsidRPr="006638F2">
                    <w:rPr>
                      <w:rFonts w:hint="eastAsia"/>
                      <w:b/>
                      <w:bCs/>
                      <w:szCs w:val="21"/>
                    </w:rPr>
                    <w:t>标率</w:t>
                  </w:r>
                  <w:r w:rsidRPr="006638F2">
                    <w:rPr>
                      <w:rFonts w:hint="eastAsia"/>
                      <w:b/>
                      <w:bCs/>
                      <w:szCs w:val="21"/>
                    </w:rPr>
                    <w:t>%</w:t>
                  </w:r>
                </w:p>
              </w:tc>
              <w:tc>
                <w:tcPr>
                  <w:tcW w:w="992" w:type="dxa"/>
                  <w:shd w:val="pct15" w:color="auto" w:fill="FFFFFF"/>
                  <w:vAlign w:val="center"/>
                </w:tcPr>
                <w:p w14:paraId="55CA00B0" w14:textId="77777777" w:rsidR="006638F2" w:rsidRPr="006638F2" w:rsidRDefault="006638F2" w:rsidP="00152123">
                  <w:pPr>
                    <w:autoSpaceDE w:val="0"/>
                    <w:autoSpaceDN w:val="0"/>
                    <w:adjustRightInd w:val="0"/>
                    <w:snapToGrid w:val="0"/>
                    <w:jc w:val="center"/>
                    <w:rPr>
                      <w:b/>
                      <w:bCs/>
                      <w:szCs w:val="21"/>
                    </w:rPr>
                  </w:pPr>
                  <w:r w:rsidRPr="006638F2">
                    <w:rPr>
                      <w:rFonts w:hint="eastAsia"/>
                      <w:b/>
                      <w:bCs/>
                      <w:szCs w:val="21"/>
                    </w:rPr>
                    <w:t>最大超标倍数</w:t>
                  </w:r>
                </w:p>
              </w:tc>
              <w:tc>
                <w:tcPr>
                  <w:tcW w:w="1127" w:type="dxa"/>
                  <w:shd w:val="pct15" w:color="auto" w:fill="FFFFFF"/>
                  <w:vAlign w:val="center"/>
                </w:tcPr>
                <w:p w14:paraId="41894B03" w14:textId="77777777" w:rsidR="006638F2" w:rsidRPr="006638F2" w:rsidRDefault="006638F2" w:rsidP="00152123">
                  <w:pPr>
                    <w:autoSpaceDE w:val="0"/>
                    <w:autoSpaceDN w:val="0"/>
                    <w:adjustRightInd w:val="0"/>
                    <w:snapToGrid w:val="0"/>
                    <w:jc w:val="center"/>
                    <w:rPr>
                      <w:b/>
                      <w:bCs/>
                      <w:szCs w:val="21"/>
                    </w:rPr>
                  </w:pPr>
                  <w:r w:rsidRPr="006638F2">
                    <w:rPr>
                      <w:rFonts w:hint="eastAsia"/>
                      <w:b/>
                      <w:bCs/>
                      <w:szCs w:val="21"/>
                    </w:rPr>
                    <w:t>超标率</w:t>
                  </w:r>
                  <w:r w:rsidRPr="006638F2">
                    <w:rPr>
                      <w:rFonts w:hint="eastAsia"/>
                      <w:b/>
                      <w:bCs/>
                      <w:szCs w:val="21"/>
                    </w:rPr>
                    <w:t>%</w:t>
                  </w:r>
                </w:p>
              </w:tc>
            </w:tr>
            <w:tr w:rsidR="001D4E12" w:rsidRPr="006638F2" w14:paraId="470DD9DF" w14:textId="77777777" w:rsidTr="00152123">
              <w:trPr>
                <w:trHeight w:val="20"/>
                <w:jc w:val="center"/>
              </w:trPr>
              <w:tc>
                <w:tcPr>
                  <w:tcW w:w="661" w:type="dxa"/>
                  <w:vMerge w:val="restart"/>
                  <w:vAlign w:val="center"/>
                </w:tcPr>
                <w:p w14:paraId="2BF6F7F9" w14:textId="25BC9786" w:rsidR="001D4E12" w:rsidRPr="006638F2" w:rsidRDefault="001D4E12" w:rsidP="00152123">
                  <w:pPr>
                    <w:autoSpaceDE w:val="0"/>
                    <w:autoSpaceDN w:val="0"/>
                    <w:adjustRightInd w:val="0"/>
                    <w:snapToGrid w:val="0"/>
                    <w:jc w:val="center"/>
                    <w:rPr>
                      <w:bCs/>
                      <w:szCs w:val="21"/>
                    </w:rPr>
                  </w:pPr>
                  <w:r w:rsidRPr="006638F2">
                    <w:rPr>
                      <w:rFonts w:hint="eastAsia"/>
                      <w:bCs/>
                      <w:szCs w:val="21"/>
                    </w:rPr>
                    <w:t>站场</w:t>
                  </w:r>
                </w:p>
              </w:tc>
              <w:tc>
                <w:tcPr>
                  <w:tcW w:w="1177" w:type="dxa"/>
                  <w:vMerge w:val="restart"/>
                  <w:vAlign w:val="center"/>
                </w:tcPr>
                <w:p w14:paraId="3C93E320" w14:textId="77777777" w:rsidR="001D4E12" w:rsidRPr="006638F2" w:rsidRDefault="001D4E12" w:rsidP="00152123">
                  <w:pPr>
                    <w:autoSpaceDE w:val="0"/>
                    <w:autoSpaceDN w:val="0"/>
                    <w:adjustRightInd w:val="0"/>
                    <w:snapToGrid w:val="0"/>
                    <w:jc w:val="center"/>
                    <w:rPr>
                      <w:bCs/>
                      <w:szCs w:val="21"/>
                    </w:rPr>
                  </w:pPr>
                  <w:r w:rsidRPr="006638F2">
                    <w:rPr>
                      <w:kern w:val="1"/>
                      <w:szCs w:val="21"/>
                    </w:rPr>
                    <w:t>SO</w:t>
                  </w:r>
                  <w:r w:rsidRPr="006638F2">
                    <w:rPr>
                      <w:kern w:val="1"/>
                      <w:szCs w:val="21"/>
                      <w:vertAlign w:val="subscript"/>
                    </w:rPr>
                    <w:t>2</w:t>
                  </w:r>
                </w:p>
              </w:tc>
              <w:tc>
                <w:tcPr>
                  <w:tcW w:w="1418" w:type="dxa"/>
                  <w:vAlign w:val="center"/>
                </w:tcPr>
                <w:p w14:paraId="107D0A09" w14:textId="77777777" w:rsidR="001D4E12" w:rsidRPr="006638F2" w:rsidRDefault="001D4E12" w:rsidP="00152123">
                  <w:pPr>
                    <w:autoSpaceDE w:val="0"/>
                    <w:autoSpaceDN w:val="0"/>
                    <w:adjustRightInd w:val="0"/>
                    <w:snapToGrid w:val="0"/>
                    <w:jc w:val="center"/>
                    <w:rPr>
                      <w:bCs/>
                      <w:szCs w:val="21"/>
                    </w:rPr>
                  </w:pPr>
                  <w:r w:rsidRPr="006638F2">
                    <w:rPr>
                      <w:bCs/>
                      <w:szCs w:val="21"/>
                    </w:rPr>
                    <w:t>1</w:t>
                  </w:r>
                  <w:r w:rsidRPr="006638F2">
                    <w:rPr>
                      <w:bCs/>
                      <w:szCs w:val="21"/>
                    </w:rPr>
                    <w:t>小时平均</w:t>
                  </w:r>
                </w:p>
              </w:tc>
              <w:tc>
                <w:tcPr>
                  <w:tcW w:w="1275" w:type="dxa"/>
                  <w:vAlign w:val="center"/>
                </w:tcPr>
                <w:p w14:paraId="27F6B2B8" w14:textId="22681534" w:rsidR="001D4E12" w:rsidRPr="006638F2" w:rsidRDefault="001D4E12" w:rsidP="00152123">
                  <w:pPr>
                    <w:autoSpaceDE w:val="0"/>
                    <w:autoSpaceDN w:val="0"/>
                    <w:adjustRightInd w:val="0"/>
                    <w:snapToGrid w:val="0"/>
                    <w:jc w:val="center"/>
                    <w:rPr>
                      <w:bCs/>
                      <w:szCs w:val="21"/>
                    </w:rPr>
                  </w:pPr>
                  <w:r>
                    <w:rPr>
                      <w:rFonts w:hint="eastAsia"/>
                      <w:bCs/>
                      <w:szCs w:val="21"/>
                    </w:rPr>
                    <w:t>7</w:t>
                  </w:r>
                  <w:r w:rsidRPr="006638F2">
                    <w:rPr>
                      <w:rFonts w:hint="eastAsia"/>
                      <w:bCs/>
                      <w:szCs w:val="21"/>
                    </w:rPr>
                    <w:t>~</w:t>
                  </w:r>
                  <w:r>
                    <w:rPr>
                      <w:rFonts w:hint="eastAsia"/>
                      <w:bCs/>
                      <w:szCs w:val="21"/>
                    </w:rPr>
                    <w:t>23</w:t>
                  </w:r>
                </w:p>
              </w:tc>
              <w:tc>
                <w:tcPr>
                  <w:tcW w:w="1134" w:type="dxa"/>
                  <w:vAlign w:val="center"/>
                </w:tcPr>
                <w:p w14:paraId="3E330034" w14:textId="77777777" w:rsidR="001D4E12" w:rsidRPr="006638F2" w:rsidRDefault="001D4E12" w:rsidP="00152123">
                  <w:pPr>
                    <w:autoSpaceDE w:val="0"/>
                    <w:autoSpaceDN w:val="0"/>
                    <w:adjustRightInd w:val="0"/>
                    <w:snapToGrid w:val="0"/>
                    <w:jc w:val="center"/>
                    <w:rPr>
                      <w:bCs/>
                      <w:szCs w:val="21"/>
                    </w:rPr>
                  </w:pPr>
                  <w:r w:rsidRPr="006638F2">
                    <w:rPr>
                      <w:rFonts w:hint="eastAsia"/>
                      <w:bCs/>
                      <w:szCs w:val="21"/>
                    </w:rPr>
                    <w:t>500</w:t>
                  </w:r>
                </w:p>
              </w:tc>
              <w:tc>
                <w:tcPr>
                  <w:tcW w:w="1276" w:type="dxa"/>
                  <w:vAlign w:val="center"/>
                </w:tcPr>
                <w:p w14:paraId="459BB00B" w14:textId="5D3930BB" w:rsidR="001D4E12" w:rsidRPr="006638F2" w:rsidRDefault="001D4E12" w:rsidP="00152123">
                  <w:pPr>
                    <w:autoSpaceDE w:val="0"/>
                    <w:autoSpaceDN w:val="0"/>
                    <w:adjustRightInd w:val="0"/>
                    <w:snapToGrid w:val="0"/>
                    <w:jc w:val="center"/>
                    <w:rPr>
                      <w:bCs/>
                      <w:szCs w:val="21"/>
                    </w:rPr>
                  </w:pPr>
                  <w:r>
                    <w:rPr>
                      <w:rFonts w:hint="eastAsia"/>
                      <w:color w:val="000000"/>
                      <w:sz w:val="22"/>
                      <w:szCs w:val="22"/>
                    </w:rPr>
                    <w:t>4.6%</w:t>
                  </w:r>
                </w:p>
              </w:tc>
              <w:tc>
                <w:tcPr>
                  <w:tcW w:w="992" w:type="dxa"/>
                </w:tcPr>
                <w:p w14:paraId="00BD7815" w14:textId="77777777" w:rsidR="001D4E12" w:rsidRPr="006638F2" w:rsidRDefault="001D4E12" w:rsidP="00152123">
                  <w:pPr>
                    <w:autoSpaceDE w:val="0"/>
                    <w:autoSpaceDN w:val="0"/>
                    <w:adjustRightInd w:val="0"/>
                    <w:snapToGrid w:val="0"/>
                    <w:jc w:val="center"/>
                    <w:rPr>
                      <w:bCs/>
                      <w:szCs w:val="21"/>
                    </w:rPr>
                  </w:pPr>
                  <w:r w:rsidRPr="006638F2">
                    <w:rPr>
                      <w:rFonts w:hint="eastAsia"/>
                      <w:bCs/>
                      <w:szCs w:val="21"/>
                    </w:rPr>
                    <w:t>0</w:t>
                  </w:r>
                </w:p>
              </w:tc>
              <w:tc>
                <w:tcPr>
                  <w:tcW w:w="1127" w:type="dxa"/>
                </w:tcPr>
                <w:p w14:paraId="7FB4682F" w14:textId="77777777" w:rsidR="001D4E12" w:rsidRPr="006638F2" w:rsidRDefault="001D4E12" w:rsidP="00152123">
                  <w:pPr>
                    <w:autoSpaceDE w:val="0"/>
                    <w:autoSpaceDN w:val="0"/>
                    <w:adjustRightInd w:val="0"/>
                    <w:snapToGrid w:val="0"/>
                    <w:jc w:val="center"/>
                    <w:rPr>
                      <w:bCs/>
                      <w:szCs w:val="21"/>
                    </w:rPr>
                  </w:pPr>
                  <w:r w:rsidRPr="006638F2">
                    <w:rPr>
                      <w:rFonts w:hint="eastAsia"/>
                      <w:bCs/>
                      <w:szCs w:val="21"/>
                    </w:rPr>
                    <w:t>0</w:t>
                  </w:r>
                </w:p>
              </w:tc>
            </w:tr>
            <w:tr w:rsidR="001D4E12" w:rsidRPr="006638F2" w14:paraId="016B12D9" w14:textId="77777777" w:rsidTr="00152123">
              <w:trPr>
                <w:trHeight w:val="20"/>
                <w:jc w:val="center"/>
              </w:trPr>
              <w:tc>
                <w:tcPr>
                  <w:tcW w:w="661" w:type="dxa"/>
                  <w:vMerge/>
                  <w:vAlign w:val="center"/>
                </w:tcPr>
                <w:p w14:paraId="796C1CB2" w14:textId="77777777" w:rsidR="001D4E12" w:rsidRPr="006638F2" w:rsidRDefault="001D4E12" w:rsidP="00152123">
                  <w:pPr>
                    <w:autoSpaceDE w:val="0"/>
                    <w:autoSpaceDN w:val="0"/>
                    <w:adjustRightInd w:val="0"/>
                    <w:snapToGrid w:val="0"/>
                    <w:jc w:val="center"/>
                    <w:rPr>
                      <w:bCs/>
                      <w:szCs w:val="21"/>
                    </w:rPr>
                  </w:pPr>
                </w:p>
              </w:tc>
              <w:tc>
                <w:tcPr>
                  <w:tcW w:w="1177" w:type="dxa"/>
                  <w:vMerge/>
                  <w:vAlign w:val="center"/>
                </w:tcPr>
                <w:p w14:paraId="4395CCF4" w14:textId="77777777" w:rsidR="001D4E12" w:rsidRPr="006638F2" w:rsidRDefault="001D4E12" w:rsidP="00152123">
                  <w:pPr>
                    <w:autoSpaceDE w:val="0"/>
                    <w:autoSpaceDN w:val="0"/>
                    <w:adjustRightInd w:val="0"/>
                    <w:snapToGrid w:val="0"/>
                    <w:jc w:val="center"/>
                    <w:rPr>
                      <w:kern w:val="1"/>
                      <w:szCs w:val="21"/>
                    </w:rPr>
                  </w:pPr>
                </w:p>
              </w:tc>
              <w:tc>
                <w:tcPr>
                  <w:tcW w:w="1418" w:type="dxa"/>
                  <w:vAlign w:val="center"/>
                </w:tcPr>
                <w:p w14:paraId="64E482E2" w14:textId="77777777" w:rsidR="001D4E12" w:rsidRPr="006638F2" w:rsidRDefault="001D4E12" w:rsidP="00152123">
                  <w:pPr>
                    <w:autoSpaceDE w:val="0"/>
                    <w:autoSpaceDN w:val="0"/>
                    <w:adjustRightInd w:val="0"/>
                    <w:snapToGrid w:val="0"/>
                    <w:jc w:val="center"/>
                    <w:rPr>
                      <w:bCs/>
                      <w:szCs w:val="21"/>
                    </w:rPr>
                  </w:pPr>
                  <w:r w:rsidRPr="006638F2">
                    <w:rPr>
                      <w:bCs/>
                      <w:szCs w:val="21"/>
                    </w:rPr>
                    <w:t>24</w:t>
                  </w:r>
                  <w:r w:rsidRPr="006638F2">
                    <w:rPr>
                      <w:bCs/>
                      <w:szCs w:val="21"/>
                    </w:rPr>
                    <w:t>小时平均</w:t>
                  </w:r>
                </w:p>
              </w:tc>
              <w:tc>
                <w:tcPr>
                  <w:tcW w:w="1275" w:type="dxa"/>
                  <w:vAlign w:val="center"/>
                </w:tcPr>
                <w:p w14:paraId="2D7DF491" w14:textId="41608750" w:rsidR="001D4E12" w:rsidRPr="006638F2" w:rsidRDefault="001D4E12" w:rsidP="00152123">
                  <w:pPr>
                    <w:autoSpaceDE w:val="0"/>
                    <w:autoSpaceDN w:val="0"/>
                    <w:adjustRightInd w:val="0"/>
                    <w:snapToGrid w:val="0"/>
                    <w:jc w:val="center"/>
                    <w:rPr>
                      <w:bCs/>
                      <w:szCs w:val="21"/>
                    </w:rPr>
                  </w:pPr>
                  <w:r w:rsidRPr="006638F2">
                    <w:rPr>
                      <w:rFonts w:hint="eastAsia"/>
                      <w:bCs/>
                      <w:szCs w:val="21"/>
                    </w:rPr>
                    <w:t>9~</w:t>
                  </w:r>
                  <w:r>
                    <w:rPr>
                      <w:rFonts w:hint="eastAsia"/>
                      <w:bCs/>
                      <w:szCs w:val="21"/>
                    </w:rPr>
                    <w:t>1</w:t>
                  </w:r>
                  <w:r w:rsidRPr="006638F2">
                    <w:rPr>
                      <w:rFonts w:hint="eastAsia"/>
                      <w:bCs/>
                      <w:szCs w:val="21"/>
                    </w:rPr>
                    <w:t>2</w:t>
                  </w:r>
                </w:p>
              </w:tc>
              <w:tc>
                <w:tcPr>
                  <w:tcW w:w="1134" w:type="dxa"/>
                  <w:vAlign w:val="center"/>
                </w:tcPr>
                <w:p w14:paraId="541C17B2" w14:textId="77777777" w:rsidR="001D4E12" w:rsidRPr="006638F2" w:rsidRDefault="001D4E12" w:rsidP="00152123">
                  <w:pPr>
                    <w:autoSpaceDE w:val="0"/>
                    <w:autoSpaceDN w:val="0"/>
                    <w:adjustRightInd w:val="0"/>
                    <w:snapToGrid w:val="0"/>
                    <w:jc w:val="center"/>
                    <w:rPr>
                      <w:bCs/>
                      <w:szCs w:val="21"/>
                    </w:rPr>
                  </w:pPr>
                  <w:r w:rsidRPr="006638F2">
                    <w:rPr>
                      <w:rFonts w:hint="eastAsia"/>
                      <w:bCs/>
                      <w:szCs w:val="21"/>
                    </w:rPr>
                    <w:t>150</w:t>
                  </w:r>
                </w:p>
              </w:tc>
              <w:tc>
                <w:tcPr>
                  <w:tcW w:w="1276" w:type="dxa"/>
                  <w:vAlign w:val="center"/>
                </w:tcPr>
                <w:p w14:paraId="54C5EA45" w14:textId="4908FBD6" w:rsidR="001D4E12" w:rsidRPr="006638F2" w:rsidRDefault="001D4E12" w:rsidP="00152123">
                  <w:pPr>
                    <w:autoSpaceDE w:val="0"/>
                    <w:autoSpaceDN w:val="0"/>
                    <w:adjustRightInd w:val="0"/>
                    <w:snapToGrid w:val="0"/>
                    <w:jc w:val="center"/>
                    <w:rPr>
                      <w:bCs/>
                      <w:szCs w:val="21"/>
                    </w:rPr>
                  </w:pPr>
                  <w:r>
                    <w:rPr>
                      <w:rFonts w:hint="eastAsia"/>
                      <w:color w:val="000000"/>
                      <w:sz w:val="22"/>
                      <w:szCs w:val="22"/>
                    </w:rPr>
                    <w:t>8.0%</w:t>
                  </w:r>
                </w:p>
              </w:tc>
              <w:tc>
                <w:tcPr>
                  <w:tcW w:w="992" w:type="dxa"/>
                </w:tcPr>
                <w:p w14:paraId="47B93467" w14:textId="77777777" w:rsidR="001D4E12" w:rsidRPr="006638F2" w:rsidRDefault="001D4E12" w:rsidP="00152123">
                  <w:pPr>
                    <w:jc w:val="center"/>
                    <w:rPr>
                      <w:szCs w:val="21"/>
                    </w:rPr>
                  </w:pPr>
                  <w:r w:rsidRPr="006638F2">
                    <w:rPr>
                      <w:rFonts w:hint="eastAsia"/>
                      <w:szCs w:val="21"/>
                    </w:rPr>
                    <w:t>0</w:t>
                  </w:r>
                </w:p>
              </w:tc>
              <w:tc>
                <w:tcPr>
                  <w:tcW w:w="1127" w:type="dxa"/>
                </w:tcPr>
                <w:p w14:paraId="271C3D5E" w14:textId="77777777" w:rsidR="001D4E12" w:rsidRPr="006638F2" w:rsidRDefault="001D4E12" w:rsidP="00152123">
                  <w:pPr>
                    <w:jc w:val="center"/>
                    <w:rPr>
                      <w:szCs w:val="21"/>
                    </w:rPr>
                  </w:pPr>
                  <w:r w:rsidRPr="006638F2">
                    <w:rPr>
                      <w:rFonts w:hint="eastAsia"/>
                      <w:szCs w:val="21"/>
                    </w:rPr>
                    <w:t>0</w:t>
                  </w:r>
                </w:p>
              </w:tc>
            </w:tr>
            <w:tr w:rsidR="001D4E12" w:rsidRPr="006638F2" w14:paraId="4E87ACDB" w14:textId="77777777" w:rsidTr="00152123">
              <w:trPr>
                <w:trHeight w:val="20"/>
                <w:jc w:val="center"/>
              </w:trPr>
              <w:tc>
                <w:tcPr>
                  <w:tcW w:w="661" w:type="dxa"/>
                  <w:vMerge/>
                  <w:vAlign w:val="center"/>
                </w:tcPr>
                <w:p w14:paraId="03BEBE31" w14:textId="77777777" w:rsidR="001D4E12" w:rsidRPr="006638F2" w:rsidRDefault="001D4E12" w:rsidP="00152123">
                  <w:pPr>
                    <w:autoSpaceDE w:val="0"/>
                    <w:autoSpaceDN w:val="0"/>
                    <w:adjustRightInd w:val="0"/>
                    <w:snapToGrid w:val="0"/>
                    <w:jc w:val="center"/>
                    <w:rPr>
                      <w:bCs/>
                      <w:szCs w:val="21"/>
                    </w:rPr>
                  </w:pPr>
                </w:p>
              </w:tc>
              <w:tc>
                <w:tcPr>
                  <w:tcW w:w="1177" w:type="dxa"/>
                  <w:vMerge w:val="restart"/>
                  <w:vAlign w:val="center"/>
                </w:tcPr>
                <w:p w14:paraId="4793097C" w14:textId="77777777" w:rsidR="001D4E12" w:rsidRPr="006638F2" w:rsidRDefault="001D4E12" w:rsidP="00152123">
                  <w:pPr>
                    <w:autoSpaceDE w:val="0"/>
                    <w:autoSpaceDN w:val="0"/>
                    <w:adjustRightInd w:val="0"/>
                    <w:snapToGrid w:val="0"/>
                    <w:jc w:val="center"/>
                    <w:rPr>
                      <w:bCs/>
                      <w:szCs w:val="21"/>
                    </w:rPr>
                  </w:pPr>
                  <w:r w:rsidRPr="006638F2">
                    <w:rPr>
                      <w:szCs w:val="21"/>
                    </w:rPr>
                    <w:t>NO</w:t>
                  </w:r>
                  <w:r w:rsidRPr="006638F2">
                    <w:rPr>
                      <w:szCs w:val="21"/>
                      <w:vertAlign w:val="subscript"/>
                    </w:rPr>
                    <w:t>2</w:t>
                  </w:r>
                </w:p>
              </w:tc>
              <w:tc>
                <w:tcPr>
                  <w:tcW w:w="1418" w:type="dxa"/>
                  <w:vAlign w:val="center"/>
                </w:tcPr>
                <w:p w14:paraId="6EDFBB69" w14:textId="77777777" w:rsidR="001D4E12" w:rsidRPr="006638F2" w:rsidRDefault="001D4E12" w:rsidP="00152123">
                  <w:pPr>
                    <w:autoSpaceDE w:val="0"/>
                    <w:autoSpaceDN w:val="0"/>
                    <w:adjustRightInd w:val="0"/>
                    <w:snapToGrid w:val="0"/>
                    <w:jc w:val="center"/>
                    <w:rPr>
                      <w:bCs/>
                      <w:szCs w:val="21"/>
                    </w:rPr>
                  </w:pPr>
                  <w:r w:rsidRPr="006638F2">
                    <w:rPr>
                      <w:bCs/>
                      <w:szCs w:val="21"/>
                    </w:rPr>
                    <w:t>1</w:t>
                  </w:r>
                  <w:r w:rsidRPr="006638F2">
                    <w:rPr>
                      <w:bCs/>
                      <w:szCs w:val="21"/>
                    </w:rPr>
                    <w:t>小时平均</w:t>
                  </w:r>
                </w:p>
              </w:tc>
              <w:tc>
                <w:tcPr>
                  <w:tcW w:w="1275" w:type="dxa"/>
                  <w:vAlign w:val="center"/>
                </w:tcPr>
                <w:p w14:paraId="1825922C" w14:textId="1EAA9224" w:rsidR="001D4E12" w:rsidRPr="006638F2" w:rsidRDefault="001D4E12" w:rsidP="00152123">
                  <w:pPr>
                    <w:autoSpaceDE w:val="0"/>
                    <w:autoSpaceDN w:val="0"/>
                    <w:adjustRightInd w:val="0"/>
                    <w:snapToGrid w:val="0"/>
                    <w:jc w:val="center"/>
                    <w:rPr>
                      <w:bCs/>
                      <w:szCs w:val="21"/>
                    </w:rPr>
                  </w:pPr>
                  <w:r>
                    <w:rPr>
                      <w:rFonts w:hint="eastAsia"/>
                      <w:bCs/>
                      <w:szCs w:val="21"/>
                    </w:rPr>
                    <w:t>15~76</w:t>
                  </w:r>
                </w:p>
              </w:tc>
              <w:tc>
                <w:tcPr>
                  <w:tcW w:w="1134" w:type="dxa"/>
                  <w:vAlign w:val="center"/>
                </w:tcPr>
                <w:p w14:paraId="74657288" w14:textId="77777777" w:rsidR="001D4E12" w:rsidRPr="006638F2" w:rsidRDefault="001D4E12" w:rsidP="00152123">
                  <w:pPr>
                    <w:autoSpaceDE w:val="0"/>
                    <w:autoSpaceDN w:val="0"/>
                    <w:adjustRightInd w:val="0"/>
                    <w:snapToGrid w:val="0"/>
                    <w:jc w:val="center"/>
                    <w:rPr>
                      <w:bCs/>
                      <w:szCs w:val="21"/>
                    </w:rPr>
                  </w:pPr>
                  <w:r w:rsidRPr="006638F2">
                    <w:rPr>
                      <w:rFonts w:hint="eastAsia"/>
                      <w:bCs/>
                      <w:szCs w:val="21"/>
                    </w:rPr>
                    <w:t>200</w:t>
                  </w:r>
                </w:p>
              </w:tc>
              <w:tc>
                <w:tcPr>
                  <w:tcW w:w="1276" w:type="dxa"/>
                  <w:vAlign w:val="center"/>
                </w:tcPr>
                <w:p w14:paraId="72E7AF5C" w14:textId="78B220B9" w:rsidR="001D4E12" w:rsidRPr="006638F2" w:rsidRDefault="001D4E12" w:rsidP="00152123">
                  <w:pPr>
                    <w:autoSpaceDE w:val="0"/>
                    <w:autoSpaceDN w:val="0"/>
                    <w:adjustRightInd w:val="0"/>
                    <w:snapToGrid w:val="0"/>
                    <w:jc w:val="center"/>
                    <w:rPr>
                      <w:bCs/>
                      <w:szCs w:val="21"/>
                    </w:rPr>
                  </w:pPr>
                  <w:r>
                    <w:rPr>
                      <w:rFonts w:hint="eastAsia"/>
                      <w:color w:val="000000"/>
                      <w:sz w:val="22"/>
                      <w:szCs w:val="22"/>
                    </w:rPr>
                    <w:t>38.0%</w:t>
                  </w:r>
                </w:p>
              </w:tc>
              <w:tc>
                <w:tcPr>
                  <w:tcW w:w="992" w:type="dxa"/>
                </w:tcPr>
                <w:p w14:paraId="3D3F4240" w14:textId="77777777" w:rsidR="001D4E12" w:rsidRPr="006638F2" w:rsidRDefault="001D4E12" w:rsidP="00152123">
                  <w:pPr>
                    <w:jc w:val="center"/>
                    <w:rPr>
                      <w:szCs w:val="21"/>
                    </w:rPr>
                  </w:pPr>
                  <w:r w:rsidRPr="006638F2">
                    <w:rPr>
                      <w:rFonts w:hint="eastAsia"/>
                      <w:szCs w:val="21"/>
                    </w:rPr>
                    <w:t>0</w:t>
                  </w:r>
                </w:p>
              </w:tc>
              <w:tc>
                <w:tcPr>
                  <w:tcW w:w="1127" w:type="dxa"/>
                </w:tcPr>
                <w:p w14:paraId="3EDD6565" w14:textId="77777777" w:rsidR="001D4E12" w:rsidRPr="006638F2" w:rsidRDefault="001D4E12" w:rsidP="00152123">
                  <w:pPr>
                    <w:jc w:val="center"/>
                    <w:rPr>
                      <w:szCs w:val="21"/>
                    </w:rPr>
                  </w:pPr>
                  <w:r w:rsidRPr="006638F2">
                    <w:rPr>
                      <w:rFonts w:hint="eastAsia"/>
                      <w:szCs w:val="21"/>
                    </w:rPr>
                    <w:t>0</w:t>
                  </w:r>
                </w:p>
              </w:tc>
            </w:tr>
            <w:tr w:rsidR="001D4E12" w:rsidRPr="006638F2" w14:paraId="35849FCE" w14:textId="77777777" w:rsidTr="00152123">
              <w:trPr>
                <w:trHeight w:val="20"/>
                <w:jc w:val="center"/>
              </w:trPr>
              <w:tc>
                <w:tcPr>
                  <w:tcW w:w="661" w:type="dxa"/>
                  <w:vMerge/>
                  <w:vAlign w:val="center"/>
                </w:tcPr>
                <w:p w14:paraId="45FF2D3E" w14:textId="77777777" w:rsidR="001D4E12" w:rsidRPr="006638F2" w:rsidRDefault="001D4E12" w:rsidP="00152123">
                  <w:pPr>
                    <w:autoSpaceDE w:val="0"/>
                    <w:autoSpaceDN w:val="0"/>
                    <w:adjustRightInd w:val="0"/>
                    <w:snapToGrid w:val="0"/>
                    <w:jc w:val="center"/>
                    <w:rPr>
                      <w:bCs/>
                      <w:szCs w:val="21"/>
                    </w:rPr>
                  </w:pPr>
                </w:p>
              </w:tc>
              <w:tc>
                <w:tcPr>
                  <w:tcW w:w="1177" w:type="dxa"/>
                  <w:vMerge/>
                  <w:vAlign w:val="center"/>
                </w:tcPr>
                <w:p w14:paraId="69777BA3" w14:textId="77777777" w:rsidR="001D4E12" w:rsidRPr="006638F2" w:rsidRDefault="001D4E12" w:rsidP="00152123">
                  <w:pPr>
                    <w:autoSpaceDE w:val="0"/>
                    <w:autoSpaceDN w:val="0"/>
                    <w:adjustRightInd w:val="0"/>
                    <w:snapToGrid w:val="0"/>
                    <w:jc w:val="center"/>
                    <w:rPr>
                      <w:szCs w:val="21"/>
                    </w:rPr>
                  </w:pPr>
                </w:p>
              </w:tc>
              <w:tc>
                <w:tcPr>
                  <w:tcW w:w="1418" w:type="dxa"/>
                  <w:vAlign w:val="center"/>
                </w:tcPr>
                <w:p w14:paraId="27CF0D6F" w14:textId="77777777" w:rsidR="001D4E12" w:rsidRPr="006638F2" w:rsidRDefault="001D4E12" w:rsidP="00152123">
                  <w:pPr>
                    <w:autoSpaceDE w:val="0"/>
                    <w:autoSpaceDN w:val="0"/>
                    <w:adjustRightInd w:val="0"/>
                    <w:snapToGrid w:val="0"/>
                    <w:jc w:val="center"/>
                    <w:rPr>
                      <w:bCs/>
                      <w:szCs w:val="21"/>
                    </w:rPr>
                  </w:pPr>
                  <w:r w:rsidRPr="006638F2">
                    <w:rPr>
                      <w:bCs/>
                      <w:szCs w:val="21"/>
                    </w:rPr>
                    <w:t>24</w:t>
                  </w:r>
                  <w:r w:rsidRPr="006638F2">
                    <w:rPr>
                      <w:bCs/>
                      <w:szCs w:val="21"/>
                    </w:rPr>
                    <w:t>小时平均</w:t>
                  </w:r>
                </w:p>
              </w:tc>
              <w:tc>
                <w:tcPr>
                  <w:tcW w:w="1275" w:type="dxa"/>
                  <w:vAlign w:val="center"/>
                </w:tcPr>
                <w:p w14:paraId="4D432068" w14:textId="7015745C" w:rsidR="001D4E12" w:rsidRPr="006638F2" w:rsidRDefault="001D4E12" w:rsidP="00152123">
                  <w:pPr>
                    <w:autoSpaceDE w:val="0"/>
                    <w:autoSpaceDN w:val="0"/>
                    <w:adjustRightInd w:val="0"/>
                    <w:snapToGrid w:val="0"/>
                    <w:jc w:val="center"/>
                    <w:rPr>
                      <w:bCs/>
                      <w:szCs w:val="21"/>
                    </w:rPr>
                  </w:pPr>
                  <w:r>
                    <w:rPr>
                      <w:rFonts w:hint="eastAsia"/>
                      <w:bCs/>
                      <w:szCs w:val="21"/>
                    </w:rPr>
                    <w:t>20</w:t>
                  </w:r>
                  <w:r w:rsidRPr="006638F2">
                    <w:rPr>
                      <w:rFonts w:hint="eastAsia"/>
                      <w:bCs/>
                      <w:szCs w:val="21"/>
                    </w:rPr>
                    <w:t>~</w:t>
                  </w:r>
                  <w:r>
                    <w:rPr>
                      <w:rFonts w:hint="eastAsia"/>
                      <w:bCs/>
                      <w:szCs w:val="21"/>
                    </w:rPr>
                    <w:t>58</w:t>
                  </w:r>
                </w:p>
              </w:tc>
              <w:tc>
                <w:tcPr>
                  <w:tcW w:w="1134" w:type="dxa"/>
                  <w:vAlign w:val="center"/>
                </w:tcPr>
                <w:p w14:paraId="233F21C1" w14:textId="77777777" w:rsidR="001D4E12" w:rsidRPr="006638F2" w:rsidRDefault="001D4E12" w:rsidP="00152123">
                  <w:pPr>
                    <w:autoSpaceDE w:val="0"/>
                    <w:autoSpaceDN w:val="0"/>
                    <w:adjustRightInd w:val="0"/>
                    <w:snapToGrid w:val="0"/>
                    <w:rPr>
                      <w:bCs/>
                      <w:szCs w:val="21"/>
                    </w:rPr>
                  </w:pPr>
                  <w:r w:rsidRPr="006638F2">
                    <w:rPr>
                      <w:rFonts w:hint="eastAsia"/>
                      <w:bCs/>
                      <w:szCs w:val="21"/>
                    </w:rPr>
                    <w:t xml:space="preserve">   80</w:t>
                  </w:r>
                </w:p>
              </w:tc>
              <w:tc>
                <w:tcPr>
                  <w:tcW w:w="1276" w:type="dxa"/>
                  <w:vAlign w:val="center"/>
                </w:tcPr>
                <w:p w14:paraId="47FEB923" w14:textId="649E4D32" w:rsidR="001D4E12" w:rsidRPr="006638F2" w:rsidRDefault="001D4E12" w:rsidP="00152123">
                  <w:pPr>
                    <w:autoSpaceDE w:val="0"/>
                    <w:autoSpaceDN w:val="0"/>
                    <w:adjustRightInd w:val="0"/>
                    <w:snapToGrid w:val="0"/>
                    <w:jc w:val="center"/>
                    <w:rPr>
                      <w:bCs/>
                      <w:szCs w:val="21"/>
                    </w:rPr>
                  </w:pPr>
                  <w:r>
                    <w:rPr>
                      <w:rFonts w:hint="eastAsia"/>
                      <w:color w:val="000000"/>
                      <w:sz w:val="22"/>
                      <w:szCs w:val="22"/>
                    </w:rPr>
                    <w:t>72.5%</w:t>
                  </w:r>
                </w:p>
              </w:tc>
              <w:tc>
                <w:tcPr>
                  <w:tcW w:w="992" w:type="dxa"/>
                </w:tcPr>
                <w:p w14:paraId="12114D42" w14:textId="77777777" w:rsidR="001D4E12" w:rsidRPr="006638F2" w:rsidRDefault="001D4E12" w:rsidP="00152123">
                  <w:pPr>
                    <w:jc w:val="center"/>
                    <w:rPr>
                      <w:szCs w:val="21"/>
                    </w:rPr>
                  </w:pPr>
                  <w:r w:rsidRPr="006638F2">
                    <w:rPr>
                      <w:rFonts w:hint="eastAsia"/>
                      <w:szCs w:val="21"/>
                    </w:rPr>
                    <w:t>0</w:t>
                  </w:r>
                </w:p>
              </w:tc>
              <w:tc>
                <w:tcPr>
                  <w:tcW w:w="1127" w:type="dxa"/>
                </w:tcPr>
                <w:p w14:paraId="3CCD92C7" w14:textId="77777777" w:rsidR="001D4E12" w:rsidRPr="006638F2" w:rsidRDefault="001D4E12" w:rsidP="00152123">
                  <w:pPr>
                    <w:jc w:val="center"/>
                    <w:rPr>
                      <w:szCs w:val="21"/>
                    </w:rPr>
                  </w:pPr>
                  <w:r w:rsidRPr="006638F2">
                    <w:rPr>
                      <w:rFonts w:hint="eastAsia"/>
                      <w:szCs w:val="21"/>
                    </w:rPr>
                    <w:t>0</w:t>
                  </w:r>
                </w:p>
              </w:tc>
            </w:tr>
            <w:tr w:rsidR="001D4E12" w:rsidRPr="006638F2" w14:paraId="63CA44F9" w14:textId="77777777" w:rsidTr="001D4E12">
              <w:trPr>
                <w:trHeight w:val="20"/>
                <w:jc w:val="center"/>
              </w:trPr>
              <w:tc>
                <w:tcPr>
                  <w:tcW w:w="661" w:type="dxa"/>
                  <w:vMerge/>
                  <w:vAlign w:val="center"/>
                </w:tcPr>
                <w:p w14:paraId="3BF36E90" w14:textId="77777777" w:rsidR="001D4E12" w:rsidRPr="006638F2" w:rsidRDefault="001D4E12" w:rsidP="00152123">
                  <w:pPr>
                    <w:autoSpaceDE w:val="0"/>
                    <w:autoSpaceDN w:val="0"/>
                    <w:adjustRightInd w:val="0"/>
                    <w:snapToGrid w:val="0"/>
                    <w:jc w:val="center"/>
                    <w:rPr>
                      <w:bCs/>
                      <w:szCs w:val="21"/>
                    </w:rPr>
                  </w:pPr>
                </w:p>
              </w:tc>
              <w:tc>
                <w:tcPr>
                  <w:tcW w:w="1177" w:type="dxa"/>
                  <w:vAlign w:val="center"/>
                </w:tcPr>
                <w:p w14:paraId="04E56428" w14:textId="77777777" w:rsidR="001D4E12" w:rsidRPr="006638F2" w:rsidRDefault="001D4E12" w:rsidP="00152123">
                  <w:pPr>
                    <w:adjustRightInd w:val="0"/>
                    <w:snapToGrid w:val="0"/>
                    <w:jc w:val="center"/>
                    <w:rPr>
                      <w:kern w:val="1"/>
                      <w:szCs w:val="21"/>
                    </w:rPr>
                  </w:pPr>
                  <w:r w:rsidRPr="006638F2">
                    <w:rPr>
                      <w:kern w:val="1"/>
                      <w:szCs w:val="21"/>
                    </w:rPr>
                    <w:t>PM</w:t>
                  </w:r>
                  <w:r w:rsidRPr="006638F2">
                    <w:rPr>
                      <w:kern w:val="1"/>
                      <w:szCs w:val="21"/>
                      <w:vertAlign w:val="subscript"/>
                    </w:rPr>
                    <w:t>2.5</w:t>
                  </w:r>
                </w:p>
              </w:tc>
              <w:tc>
                <w:tcPr>
                  <w:tcW w:w="1418" w:type="dxa"/>
                  <w:vAlign w:val="center"/>
                </w:tcPr>
                <w:p w14:paraId="6F3FFDD6" w14:textId="77777777" w:rsidR="001D4E12" w:rsidRPr="006638F2" w:rsidRDefault="001D4E12" w:rsidP="00152123">
                  <w:pPr>
                    <w:autoSpaceDE w:val="0"/>
                    <w:autoSpaceDN w:val="0"/>
                    <w:adjustRightInd w:val="0"/>
                    <w:snapToGrid w:val="0"/>
                    <w:jc w:val="center"/>
                    <w:rPr>
                      <w:bCs/>
                      <w:szCs w:val="21"/>
                    </w:rPr>
                  </w:pPr>
                  <w:r w:rsidRPr="006638F2">
                    <w:rPr>
                      <w:bCs/>
                      <w:szCs w:val="21"/>
                    </w:rPr>
                    <w:t>24</w:t>
                  </w:r>
                  <w:r w:rsidRPr="006638F2">
                    <w:rPr>
                      <w:bCs/>
                      <w:szCs w:val="21"/>
                    </w:rPr>
                    <w:t>小时平均</w:t>
                  </w:r>
                </w:p>
              </w:tc>
              <w:tc>
                <w:tcPr>
                  <w:tcW w:w="1275" w:type="dxa"/>
                  <w:vAlign w:val="center"/>
                </w:tcPr>
                <w:p w14:paraId="04F9FA80" w14:textId="01786043" w:rsidR="001D4E12" w:rsidRPr="006638F2" w:rsidRDefault="001D4E12" w:rsidP="001D4E12">
                  <w:pPr>
                    <w:autoSpaceDE w:val="0"/>
                    <w:autoSpaceDN w:val="0"/>
                    <w:adjustRightInd w:val="0"/>
                    <w:snapToGrid w:val="0"/>
                    <w:jc w:val="center"/>
                    <w:rPr>
                      <w:bCs/>
                      <w:szCs w:val="21"/>
                    </w:rPr>
                  </w:pPr>
                  <w:r>
                    <w:rPr>
                      <w:rFonts w:hint="eastAsia"/>
                      <w:bCs/>
                      <w:szCs w:val="21"/>
                    </w:rPr>
                    <w:t>21</w:t>
                  </w:r>
                  <w:r w:rsidRPr="006638F2">
                    <w:rPr>
                      <w:rFonts w:hint="eastAsia"/>
                      <w:bCs/>
                      <w:szCs w:val="21"/>
                    </w:rPr>
                    <w:t>~</w:t>
                  </w:r>
                  <w:r>
                    <w:rPr>
                      <w:rFonts w:hint="eastAsia"/>
                      <w:bCs/>
                      <w:szCs w:val="21"/>
                    </w:rPr>
                    <w:t>35</w:t>
                  </w:r>
                </w:p>
              </w:tc>
              <w:tc>
                <w:tcPr>
                  <w:tcW w:w="1134" w:type="dxa"/>
                  <w:vAlign w:val="center"/>
                </w:tcPr>
                <w:p w14:paraId="050BA871" w14:textId="77777777" w:rsidR="001D4E12" w:rsidRPr="006638F2" w:rsidRDefault="001D4E12" w:rsidP="00152123">
                  <w:pPr>
                    <w:autoSpaceDE w:val="0"/>
                    <w:autoSpaceDN w:val="0"/>
                    <w:adjustRightInd w:val="0"/>
                    <w:snapToGrid w:val="0"/>
                    <w:jc w:val="center"/>
                    <w:rPr>
                      <w:bCs/>
                      <w:szCs w:val="21"/>
                    </w:rPr>
                  </w:pPr>
                  <w:r w:rsidRPr="006638F2">
                    <w:rPr>
                      <w:rFonts w:hint="eastAsia"/>
                      <w:bCs/>
                      <w:szCs w:val="21"/>
                    </w:rPr>
                    <w:t>75</w:t>
                  </w:r>
                </w:p>
              </w:tc>
              <w:tc>
                <w:tcPr>
                  <w:tcW w:w="1276" w:type="dxa"/>
                  <w:vAlign w:val="center"/>
                </w:tcPr>
                <w:p w14:paraId="2B49A369" w14:textId="280457E6" w:rsidR="001D4E12" w:rsidRPr="006638F2" w:rsidRDefault="001D4E12" w:rsidP="00152123">
                  <w:pPr>
                    <w:autoSpaceDE w:val="0"/>
                    <w:autoSpaceDN w:val="0"/>
                    <w:adjustRightInd w:val="0"/>
                    <w:snapToGrid w:val="0"/>
                    <w:jc w:val="center"/>
                    <w:rPr>
                      <w:bCs/>
                      <w:szCs w:val="21"/>
                    </w:rPr>
                  </w:pPr>
                  <w:r>
                    <w:rPr>
                      <w:rFonts w:hint="eastAsia"/>
                      <w:color w:val="000000"/>
                      <w:sz w:val="22"/>
                      <w:szCs w:val="22"/>
                    </w:rPr>
                    <w:t>46.7%</w:t>
                  </w:r>
                </w:p>
              </w:tc>
              <w:tc>
                <w:tcPr>
                  <w:tcW w:w="992" w:type="dxa"/>
                  <w:vAlign w:val="center"/>
                </w:tcPr>
                <w:p w14:paraId="430EBB00" w14:textId="77777777" w:rsidR="001D4E12" w:rsidRPr="006638F2" w:rsidRDefault="001D4E12" w:rsidP="001D4E12">
                  <w:pPr>
                    <w:jc w:val="center"/>
                    <w:rPr>
                      <w:szCs w:val="21"/>
                    </w:rPr>
                  </w:pPr>
                  <w:r w:rsidRPr="006638F2">
                    <w:rPr>
                      <w:rFonts w:hint="eastAsia"/>
                      <w:szCs w:val="21"/>
                    </w:rPr>
                    <w:t>0</w:t>
                  </w:r>
                </w:p>
              </w:tc>
              <w:tc>
                <w:tcPr>
                  <w:tcW w:w="1127" w:type="dxa"/>
                  <w:vAlign w:val="center"/>
                </w:tcPr>
                <w:p w14:paraId="2728D042" w14:textId="77777777" w:rsidR="001D4E12" w:rsidRPr="006638F2" w:rsidRDefault="001D4E12" w:rsidP="001D4E12">
                  <w:pPr>
                    <w:jc w:val="center"/>
                    <w:rPr>
                      <w:szCs w:val="21"/>
                    </w:rPr>
                  </w:pPr>
                  <w:r w:rsidRPr="006638F2">
                    <w:rPr>
                      <w:rFonts w:hint="eastAsia"/>
                      <w:szCs w:val="21"/>
                    </w:rPr>
                    <w:t>0</w:t>
                  </w:r>
                </w:p>
              </w:tc>
            </w:tr>
            <w:tr w:rsidR="001D4E12" w:rsidRPr="006638F2" w14:paraId="3C852BA1" w14:textId="77777777" w:rsidTr="001D4E12">
              <w:trPr>
                <w:trHeight w:val="20"/>
                <w:jc w:val="center"/>
              </w:trPr>
              <w:tc>
                <w:tcPr>
                  <w:tcW w:w="661" w:type="dxa"/>
                  <w:vMerge/>
                  <w:vAlign w:val="center"/>
                </w:tcPr>
                <w:p w14:paraId="61C4EBDB" w14:textId="77777777" w:rsidR="001D4E12" w:rsidRPr="006638F2" w:rsidRDefault="001D4E12" w:rsidP="00152123">
                  <w:pPr>
                    <w:autoSpaceDE w:val="0"/>
                    <w:autoSpaceDN w:val="0"/>
                    <w:adjustRightInd w:val="0"/>
                    <w:snapToGrid w:val="0"/>
                    <w:jc w:val="center"/>
                    <w:rPr>
                      <w:bCs/>
                      <w:szCs w:val="21"/>
                    </w:rPr>
                  </w:pPr>
                </w:p>
              </w:tc>
              <w:tc>
                <w:tcPr>
                  <w:tcW w:w="1177" w:type="dxa"/>
                  <w:vAlign w:val="center"/>
                </w:tcPr>
                <w:p w14:paraId="5A9923DF" w14:textId="77777777" w:rsidR="001D4E12" w:rsidRPr="006638F2" w:rsidRDefault="001D4E12" w:rsidP="00152123">
                  <w:pPr>
                    <w:adjustRightInd w:val="0"/>
                    <w:snapToGrid w:val="0"/>
                    <w:jc w:val="center"/>
                    <w:rPr>
                      <w:kern w:val="1"/>
                      <w:szCs w:val="21"/>
                    </w:rPr>
                  </w:pPr>
                  <w:r w:rsidRPr="006638F2">
                    <w:rPr>
                      <w:kern w:val="1"/>
                      <w:szCs w:val="21"/>
                    </w:rPr>
                    <w:t>PM</w:t>
                  </w:r>
                  <w:r w:rsidRPr="006638F2">
                    <w:rPr>
                      <w:kern w:val="1"/>
                      <w:szCs w:val="21"/>
                      <w:vertAlign w:val="subscript"/>
                    </w:rPr>
                    <w:t>10</w:t>
                  </w:r>
                </w:p>
              </w:tc>
              <w:tc>
                <w:tcPr>
                  <w:tcW w:w="1418" w:type="dxa"/>
                  <w:vAlign w:val="center"/>
                </w:tcPr>
                <w:p w14:paraId="400210C2" w14:textId="77777777" w:rsidR="001D4E12" w:rsidRPr="006638F2" w:rsidRDefault="001D4E12" w:rsidP="00152123">
                  <w:pPr>
                    <w:autoSpaceDE w:val="0"/>
                    <w:autoSpaceDN w:val="0"/>
                    <w:adjustRightInd w:val="0"/>
                    <w:snapToGrid w:val="0"/>
                    <w:jc w:val="center"/>
                    <w:rPr>
                      <w:bCs/>
                      <w:szCs w:val="21"/>
                    </w:rPr>
                  </w:pPr>
                  <w:r w:rsidRPr="006638F2">
                    <w:rPr>
                      <w:bCs/>
                      <w:szCs w:val="21"/>
                    </w:rPr>
                    <w:t>24</w:t>
                  </w:r>
                  <w:r w:rsidRPr="006638F2">
                    <w:rPr>
                      <w:bCs/>
                      <w:szCs w:val="21"/>
                    </w:rPr>
                    <w:t>小时平均</w:t>
                  </w:r>
                </w:p>
              </w:tc>
              <w:tc>
                <w:tcPr>
                  <w:tcW w:w="1275" w:type="dxa"/>
                  <w:vAlign w:val="center"/>
                </w:tcPr>
                <w:p w14:paraId="2A49A7C9" w14:textId="21EAEA5F" w:rsidR="001D4E12" w:rsidRPr="006638F2" w:rsidRDefault="001D4E12" w:rsidP="00152123">
                  <w:pPr>
                    <w:autoSpaceDE w:val="0"/>
                    <w:autoSpaceDN w:val="0"/>
                    <w:adjustRightInd w:val="0"/>
                    <w:snapToGrid w:val="0"/>
                    <w:jc w:val="center"/>
                    <w:rPr>
                      <w:bCs/>
                      <w:szCs w:val="21"/>
                    </w:rPr>
                  </w:pPr>
                  <w:r>
                    <w:rPr>
                      <w:rFonts w:hint="eastAsia"/>
                      <w:bCs/>
                      <w:szCs w:val="21"/>
                    </w:rPr>
                    <w:t>55</w:t>
                  </w:r>
                  <w:r w:rsidRPr="006638F2">
                    <w:rPr>
                      <w:rFonts w:hint="eastAsia"/>
                      <w:bCs/>
                      <w:szCs w:val="21"/>
                    </w:rPr>
                    <w:t>~</w:t>
                  </w:r>
                  <w:r>
                    <w:rPr>
                      <w:rFonts w:hint="eastAsia"/>
                      <w:bCs/>
                      <w:szCs w:val="21"/>
                    </w:rPr>
                    <w:t>129</w:t>
                  </w:r>
                </w:p>
              </w:tc>
              <w:tc>
                <w:tcPr>
                  <w:tcW w:w="1134" w:type="dxa"/>
                  <w:vAlign w:val="center"/>
                </w:tcPr>
                <w:p w14:paraId="66B6A488" w14:textId="77777777" w:rsidR="001D4E12" w:rsidRPr="006638F2" w:rsidRDefault="001D4E12" w:rsidP="00152123">
                  <w:pPr>
                    <w:autoSpaceDE w:val="0"/>
                    <w:autoSpaceDN w:val="0"/>
                    <w:adjustRightInd w:val="0"/>
                    <w:snapToGrid w:val="0"/>
                    <w:jc w:val="center"/>
                    <w:rPr>
                      <w:bCs/>
                      <w:szCs w:val="21"/>
                    </w:rPr>
                  </w:pPr>
                  <w:r w:rsidRPr="006638F2">
                    <w:rPr>
                      <w:rFonts w:hint="eastAsia"/>
                      <w:bCs/>
                      <w:szCs w:val="21"/>
                    </w:rPr>
                    <w:t>150</w:t>
                  </w:r>
                </w:p>
              </w:tc>
              <w:tc>
                <w:tcPr>
                  <w:tcW w:w="1276" w:type="dxa"/>
                  <w:vAlign w:val="center"/>
                </w:tcPr>
                <w:p w14:paraId="07D2DF6F" w14:textId="49ACD923" w:rsidR="001D4E12" w:rsidRPr="006638F2" w:rsidRDefault="001D4E12" w:rsidP="00152123">
                  <w:pPr>
                    <w:autoSpaceDE w:val="0"/>
                    <w:autoSpaceDN w:val="0"/>
                    <w:adjustRightInd w:val="0"/>
                    <w:snapToGrid w:val="0"/>
                    <w:jc w:val="center"/>
                    <w:rPr>
                      <w:bCs/>
                      <w:szCs w:val="21"/>
                    </w:rPr>
                  </w:pPr>
                  <w:r>
                    <w:rPr>
                      <w:rFonts w:hint="eastAsia"/>
                      <w:color w:val="000000"/>
                      <w:sz w:val="22"/>
                      <w:szCs w:val="22"/>
                    </w:rPr>
                    <w:t>86.0%</w:t>
                  </w:r>
                </w:p>
              </w:tc>
              <w:tc>
                <w:tcPr>
                  <w:tcW w:w="992" w:type="dxa"/>
                  <w:vAlign w:val="center"/>
                </w:tcPr>
                <w:p w14:paraId="3FD259A0" w14:textId="77777777" w:rsidR="001D4E12" w:rsidRPr="006638F2" w:rsidRDefault="001D4E12" w:rsidP="001D4E12">
                  <w:pPr>
                    <w:jc w:val="center"/>
                    <w:rPr>
                      <w:szCs w:val="21"/>
                    </w:rPr>
                  </w:pPr>
                  <w:r w:rsidRPr="006638F2">
                    <w:rPr>
                      <w:rFonts w:hint="eastAsia"/>
                      <w:szCs w:val="21"/>
                    </w:rPr>
                    <w:t>0</w:t>
                  </w:r>
                </w:p>
              </w:tc>
              <w:tc>
                <w:tcPr>
                  <w:tcW w:w="1127" w:type="dxa"/>
                  <w:vAlign w:val="center"/>
                </w:tcPr>
                <w:p w14:paraId="03C520BA" w14:textId="77777777" w:rsidR="001D4E12" w:rsidRPr="006638F2" w:rsidRDefault="001D4E12" w:rsidP="001D4E12">
                  <w:pPr>
                    <w:jc w:val="center"/>
                    <w:rPr>
                      <w:szCs w:val="21"/>
                    </w:rPr>
                  </w:pPr>
                  <w:r w:rsidRPr="006638F2">
                    <w:rPr>
                      <w:rFonts w:hint="eastAsia"/>
                      <w:szCs w:val="21"/>
                    </w:rPr>
                    <w:t>0</w:t>
                  </w:r>
                </w:p>
              </w:tc>
            </w:tr>
            <w:tr w:rsidR="001D4E12" w:rsidRPr="006638F2" w14:paraId="2560AB58" w14:textId="77777777" w:rsidTr="001D4E12">
              <w:trPr>
                <w:trHeight w:val="20"/>
                <w:jc w:val="center"/>
              </w:trPr>
              <w:tc>
                <w:tcPr>
                  <w:tcW w:w="661" w:type="dxa"/>
                  <w:vMerge/>
                  <w:vAlign w:val="center"/>
                </w:tcPr>
                <w:p w14:paraId="41E8078F" w14:textId="77777777" w:rsidR="001D4E12" w:rsidRPr="006638F2" w:rsidRDefault="001D4E12" w:rsidP="00152123">
                  <w:pPr>
                    <w:autoSpaceDE w:val="0"/>
                    <w:autoSpaceDN w:val="0"/>
                    <w:adjustRightInd w:val="0"/>
                    <w:snapToGrid w:val="0"/>
                    <w:jc w:val="center"/>
                    <w:rPr>
                      <w:bCs/>
                      <w:szCs w:val="21"/>
                    </w:rPr>
                  </w:pPr>
                </w:p>
              </w:tc>
              <w:tc>
                <w:tcPr>
                  <w:tcW w:w="1177" w:type="dxa"/>
                  <w:vAlign w:val="center"/>
                </w:tcPr>
                <w:p w14:paraId="7D76CF6A" w14:textId="089A20B8" w:rsidR="001D4E12" w:rsidRPr="006638F2" w:rsidRDefault="001D4E12" w:rsidP="00152123">
                  <w:pPr>
                    <w:adjustRightInd w:val="0"/>
                    <w:snapToGrid w:val="0"/>
                    <w:jc w:val="center"/>
                    <w:rPr>
                      <w:kern w:val="1"/>
                      <w:szCs w:val="21"/>
                    </w:rPr>
                  </w:pPr>
                  <w:r>
                    <w:rPr>
                      <w:rFonts w:hint="eastAsia"/>
                      <w:kern w:val="1"/>
                      <w:szCs w:val="21"/>
                    </w:rPr>
                    <w:t>总烃</w:t>
                  </w:r>
                </w:p>
              </w:tc>
              <w:tc>
                <w:tcPr>
                  <w:tcW w:w="1418" w:type="dxa"/>
                  <w:vAlign w:val="center"/>
                </w:tcPr>
                <w:p w14:paraId="520006E0" w14:textId="63332471" w:rsidR="001D4E12" w:rsidRPr="006638F2" w:rsidRDefault="001D4E12" w:rsidP="00152123">
                  <w:pPr>
                    <w:autoSpaceDE w:val="0"/>
                    <w:autoSpaceDN w:val="0"/>
                    <w:adjustRightInd w:val="0"/>
                    <w:snapToGrid w:val="0"/>
                    <w:jc w:val="center"/>
                    <w:rPr>
                      <w:bCs/>
                      <w:szCs w:val="21"/>
                    </w:rPr>
                  </w:pPr>
                  <w:r>
                    <w:rPr>
                      <w:rFonts w:hint="eastAsia"/>
                      <w:bCs/>
                      <w:szCs w:val="21"/>
                    </w:rPr>
                    <w:t>1</w:t>
                  </w:r>
                  <w:r>
                    <w:rPr>
                      <w:rFonts w:hint="eastAsia"/>
                      <w:bCs/>
                      <w:szCs w:val="21"/>
                    </w:rPr>
                    <w:t>小时平均</w:t>
                  </w:r>
                </w:p>
              </w:tc>
              <w:tc>
                <w:tcPr>
                  <w:tcW w:w="1275" w:type="dxa"/>
                  <w:vAlign w:val="center"/>
                </w:tcPr>
                <w:p w14:paraId="66149278" w14:textId="67DE4D80" w:rsidR="001D4E12" w:rsidRPr="006638F2" w:rsidRDefault="001D4E12" w:rsidP="00152123">
                  <w:pPr>
                    <w:autoSpaceDE w:val="0"/>
                    <w:autoSpaceDN w:val="0"/>
                    <w:adjustRightInd w:val="0"/>
                    <w:snapToGrid w:val="0"/>
                    <w:jc w:val="center"/>
                    <w:rPr>
                      <w:bCs/>
                      <w:szCs w:val="21"/>
                    </w:rPr>
                  </w:pPr>
                  <w:r>
                    <w:rPr>
                      <w:rFonts w:hint="eastAsia"/>
                      <w:bCs/>
                      <w:szCs w:val="21"/>
                    </w:rPr>
                    <w:t>1.11~2.62 mg/m</w:t>
                  </w:r>
                  <w:r>
                    <w:rPr>
                      <w:rFonts w:hint="eastAsia"/>
                      <w:bCs/>
                      <w:szCs w:val="21"/>
                    </w:rPr>
                    <w:t>³</w:t>
                  </w:r>
                </w:p>
              </w:tc>
              <w:tc>
                <w:tcPr>
                  <w:tcW w:w="1134" w:type="dxa"/>
                  <w:vAlign w:val="center"/>
                </w:tcPr>
                <w:p w14:paraId="3E43F04B" w14:textId="0312DB73" w:rsidR="001D4E12" w:rsidRPr="006638F2" w:rsidRDefault="001D4E12" w:rsidP="00152123">
                  <w:pPr>
                    <w:autoSpaceDE w:val="0"/>
                    <w:autoSpaceDN w:val="0"/>
                    <w:adjustRightInd w:val="0"/>
                    <w:snapToGrid w:val="0"/>
                    <w:jc w:val="center"/>
                    <w:rPr>
                      <w:bCs/>
                      <w:szCs w:val="21"/>
                    </w:rPr>
                  </w:pPr>
                  <w:r>
                    <w:rPr>
                      <w:rFonts w:hint="eastAsia"/>
                      <w:bCs/>
                      <w:szCs w:val="21"/>
                    </w:rPr>
                    <w:t>5mg/m</w:t>
                  </w:r>
                  <w:r>
                    <w:rPr>
                      <w:rFonts w:hint="eastAsia"/>
                      <w:bCs/>
                      <w:szCs w:val="21"/>
                    </w:rPr>
                    <w:t>³</w:t>
                  </w:r>
                </w:p>
              </w:tc>
              <w:tc>
                <w:tcPr>
                  <w:tcW w:w="1276" w:type="dxa"/>
                  <w:vAlign w:val="center"/>
                </w:tcPr>
                <w:p w14:paraId="4F6639E6" w14:textId="0712F19B" w:rsidR="001D4E12" w:rsidRPr="006638F2" w:rsidRDefault="001D4E12" w:rsidP="00152123">
                  <w:pPr>
                    <w:autoSpaceDE w:val="0"/>
                    <w:autoSpaceDN w:val="0"/>
                    <w:adjustRightInd w:val="0"/>
                    <w:snapToGrid w:val="0"/>
                    <w:jc w:val="center"/>
                    <w:rPr>
                      <w:bCs/>
                      <w:szCs w:val="21"/>
                    </w:rPr>
                  </w:pPr>
                  <w:r>
                    <w:rPr>
                      <w:rFonts w:hint="eastAsia"/>
                      <w:color w:val="000000"/>
                      <w:sz w:val="22"/>
                      <w:szCs w:val="22"/>
                    </w:rPr>
                    <w:t>52.4%</w:t>
                  </w:r>
                </w:p>
              </w:tc>
              <w:tc>
                <w:tcPr>
                  <w:tcW w:w="992" w:type="dxa"/>
                  <w:vAlign w:val="center"/>
                </w:tcPr>
                <w:p w14:paraId="1FC7FF6D" w14:textId="732EF074" w:rsidR="001D4E12" w:rsidRPr="006638F2" w:rsidRDefault="001D4E12" w:rsidP="001D4E12">
                  <w:pPr>
                    <w:jc w:val="center"/>
                    <w:rPr>
                      <w:szCs w:val="21"/>
                    </w:rPr>
                  </w:pPr>
                  <w:r w:rsidRPr="006638F2">
                    <w:rPr>
                      <w:rFonts w:hint="eastAsia"/>
                      <w:szCs w:val="21"/>
                    </w:rPr>
                    <w:t>0</w:t>
                  </w:r>
                </w:p>
              </w:tc>
              <w:tc>
                <w:tcPr>
                  <w:tcW w:w="1127" w:type="dxa"/>
                  <w:vAlign w:val="center"/>
                </w:tcPr>
                <w:p w14:paraId="569ECE64" w14:textId="6ACB7E69" w:rsidR="001D4E12" w:rsidRPr="006638F2" w:rsidRDefault="001D4E12" w:rsidP="001D4E12">
                  <w:pPr>
                    <w:jc w:val="center"/>
                    <w:rPr>
                      <w:szCs w:val="21"/>
                    </w:rPr>
                  </w:pPr>
                  <w:r w:rsidRPr="006638F2">
                    <w:rPr>
                      <w:rFonts w:hint="eastAsia"/>
                      <w:szCs w:val="21"/>
                    </w:rPr>
                    <w:t>0</w:t>
                  </w:r>
                </w:p>
              </w:tc>
            </w:tr>
            <w:tr w:rsidR="001D4E12" w:rsidRPr="006638F2" w14:paraId="5515A349" w14:textId="77777777" w:rsidTr="001D4E12">
              <w:trPr>
                <w:trHeight w:val="20"/>
                <w:jc w:val="center"/>
              </w:trPr>
              <w:tc>
                <w:tcPr>
                  <w:tcW w:w="661" w:type="dxa"/>
                  <w:vMerge w:val="restart"/>
                  <w:vAlign w:val="center"/>
                </w:tcPr>
                <w:p w14:paraId="3BDA3368" w14:textId="265AF922" w:rsidR="001D4E12" w:rsidRPr="006638F2" w:rsidRDefault="001D4E12" w:rsidP="00152123">
                  <w:pPr>
                    <w:autoSpaceDE w:val="0"/>
                    <w:autoSpaceDN w:val="0"/>
                    <w:adjustRightInd w:val="0"/>
                    <w:snapToGrid w:val="0"/>
                    <w:jc w:val="center"/>
                    <w:rPr>
                      <w:bCs/>
                      <w:szCs w:val="21"/>
                    </w:rPr>
                  </w:pPr>
                  <w:r w:rsidRPr="006638F2">
                    <w:rPr>
                      <w:rFonts w:hint="eastAsia"/>
                      <w:szCs w:val="21"/>
                    </w:rPr>
                    <w:t>咸阳电力技工学校</w:t>
                  </w:r>
                </w:p>
              </w:tc>
              <w:tc>
                <w:tcPr>
                  <w:tcW w:w="1177" w:type="dxa"/>
                  <w:vMerge w:val="restart"/>
                  <w:vAlign w:val="center"/>
                </w:tcPr>
                <w:p w14:paraId="3CF2E157" w14:textId="77777777" w:rsidR="001D4E12" w:rsidRPr="006638F2" w:rsidRDefault="001D4E12" w:rsidP="00152123">
                  <w:pPr>
                    <w:autoSpaceDE w:val="0"/>
                    <w:autoSpaceDN w:val="0"/>
                    <w:adjustRightInd w:val="0"/>
                    <w:snapToGrid w:val="0"/>
                    <w:jc w:val="center"/>
                    <w:rPr>
                      <w:bCs/>
                      <w:szCs w:val="21"/>
                    </w:rPr>
                  </w:pPr>
                  <w:r w:rsidRPr="006638F2">
                    <w:rPr>
                      <w:kern w:val="1"/>
                      <w:szCs w:val="21"/>
                    </w:rPr>
                    <w:t>SO</w:t>
                  </w:r>
                  <w:r w:rsidRPr="006638F2">
                    <w:rPr>
                      <w:kern w:val="1"/>
                      <w:szCs w:val="21"/>
                      <w:vertAlign w:val="subscript"/>
                    </w:rPr>
                    <w:t>2</w:t>
                  </w:r>
                </w:p>
              </w:tc>
              <w:tc>
                <w:tcPr>
                  <w:tcW w:w="1418" w:type="dxa"/>
                  <w:vAlign w:val="center"/>
                </w:tcPr>
                <w:p w14:paraId="4CBBA829" w14:textId="77777777" w:rsidR="001D4E12" w:rsidRPr="006638F2" w:rsidRDefault="001D4E12" w:rsidP="00152123">
                  <w:pPr>
                    <w:autoSpaceDE w:val="0"/>
                    <w:autoSpaceDN w:val="0"/>
                    <w:adjustRightInd w:val="0"/>
                    <w:snapToGrid w:val="0"/>
                    <w:jc w:val="center"/>
                    <w:rPr>
                      <w:bCs/>
                      <w:szCs w:val="21"/>
                    </w:rPr>
                  </w:pPr>
                  <w:r w:rsidRPr="006638F2">
                    <w:rPr>
                      <w:bCs/>
                      <w:szCs w:val="21"/>
                    </w:rPr>
                    <w:t>1</w:t>
                  </w:r>
                  <w:r w:rsidRPr="006638F2">
                    <w:rPr>
                      <w:bCs/>
                      <w:szCs w:val="21"/>
                    </w:rPr>
                    <w:t>小时平均</w:t>
                  </w:r>
                </w:p>
              </w:tc>
              <w:tc>
                <w:tcPr>
                  <w:tcW w:w="1275" w:type="dxa"/>
                  <w:vAlign w:val="center"/>
                </w:tcPr>
                <w:p w14:paraId="562F19C4" w14:textId="31D218B1" w:rsidR="001D4E12" w:rsidRPr="006638F2" w:rsidRDefault="001D4E12" w:rsidP="001D4E12">
                  <w:pPr>
                    <w:autoSpaceDE w:val="0"/>
                    <w:autoSpaceDN w:val="0"/>
                    <w:adjustRightInd w:val="0"/>
                    <w:snapToGrid w:val="0"/>
                    <w:jc w:val="center"/>
                    <w:rPr>
                      <w:bCs/>
                      <w:szCs w:val="21"/>
                    </w:rPr>
                  </w:pPr>
                  <w:r>
                    <w:rPr>
                      <w:rFonts w:hint="eastAsia"/>
                      <w:bCs/>
                      <w:szCs w:val="21"/>
                    </w:rPr>
                    <w:t>7</w:t>
                  </w:r>
                  <w:r w:rsidRPr="006638F2">
                    <w:rPr>
                      <w:rFonts w:hint="eastAsia"/>
                      <w:bCs/>
                      <w:szCs w:val="21"/>
                    </w:rPr>
                    <w:t>~</w:t>
                  </w:r>
                  <w:r>
                    <w:rPr>
                      <w:rFonts w:hint="eastAsia"/>
                      <w:bCs/>
                      <w:szCs w:val="21"/>
                    </w:rPr>
                    <w:t>27</w:t>
                  </w:r>
                </w:p>
              </w:tc>
              <w:tc>
                <w:tcPr>
                  <w:tcW w:w="1134" w:type="dxa"/>
                  <w:vAlign w:val="center"/>
                </w:tcPr>
                <w:p w14:paraId="67FC4B1E" w14:textId="77777777" w:rsidR="001D4E12" w:rsidRPr="006638F2" w:rsidRDefault="001D4E12" w:rsidP="00152123">
                  <w:pPr>
                    <w:autoSpaceDE w:val="0"/>
                    <w:autoSpaceDN w:val="0"/>
                    <w:adjustRightInd w:val="0"/>
                    <w:snapToGrid w:val="0"/>
                    <w:jc w:val="center"/>
                    <w:rPr>
                      <w:bCs/>
                      <w:szCs w:val="21"/>
                    </w:rPr>
                  </w:pPr>
                  <w:r w:rsidRPr="006638F2">
                    <w:rPr>
                      <w:rFonts w:hint="eastAsia"/>
                      <w:bCs/>
                      <w:szCs w:val="21"/>
                    </w:rPr>
                    <w:t>500</w:t>
                  </w:r>
                </w:p>
              </w:tc>
              <w:tc>
                <w:tcPr>
                  <w:tcW w:w="1276" w:type="dxa"/>
                  <w:vAlign w:val="center"/>
                </w:tcPr>
                <w:p w14:paraId="54DAB2B6" w14:textId="7CCB6B45" w:rsidR="001D4E12" w:rsidRPr="006638F2" w:rsidRDefault="001D4E12" w:rsidP="00152123">
                  <w:pPr>
                    <w:autoSpaceDE w:val="0"/>
                    <w:autoSpaceDN w:val="0"/>
                    <w:adjustRightInd w:val="0"/>
                    <w:snapToGrid w:val="0"/>
                    <w:jc w:val="center"/>
                    <w:rPr>
                      <w:bCs/>
                      <w:szCs w:val="21"/>
                    </w:rPr>
                  </w:pPr>
                  <w:r>
                    <w:rPr>
                      <w:rFonts w:hint="eastAsia"/>
                      <w:color w:val="000000"/>
                      <w:sz w:val="22"/>
                      <w:szCs w:val="22"/>
                    </w:rPr>
                    <w:t>5.4%</w:t>
                  </w:r>
                </w:p>
              </w:tc>
              <w:tc>
                <w:tcPr>
                  <w:tcW w:w="992" w:type="dxa"/>
                  <w:vAlign w:val="center"/>
                </w:tcPr>
                <w:p w14:paraId="6506D0C6" w14:textId="77777777" w:rsidR="001D4E12" w:rsidRPr="006638F2" w:rsidRDefault="001D4E12" w:rsidP="001D4E12">
                  <w:pPr>
                    <w:autoSpaceDE w:val="0"/>
                    <w:autoSpaceDN w:val="0"/>
                    <w:adjustRightInd w:val="0"/>
                    <w:snapToGrid w:val="0"/>
                    <w:jc w:val="center"/>
                    <w:rPr>
                      <w:bCs/>
                      <w:szCs w:val="21"/>
                    </w:rPr>
                  </w:pPr>
                  <w:r w:rsidRPr="006638F2">
                    <w:rPr>
                      <w:rFonts w:hint="eastAsia"/>
                      <w:bCs/>
                      <w:szCs w:val="21"/>
                    </w:rPr>
                    <w:t>0</w:t>
                  </w:r>
                </w:p>
              </w:tc>
              <w:tc>
                <w:tcPr>
                  <w:tcW w:w="1127" w:type="dxa"/>
                  <w:vAlign w:val="center"/>
                </w:tcPr>
                <w:p w14:paraId="518421E8" w14:textId="77777777" w:rsidR="001D4E12" w:rsidRPr="006638F2" w:rsidRDefault="001D4E12" w:rsidP="001D4E12">
                  <w:pPr>
                    <w:autoSpaceDE w:val="0"/>
                    <w:autoSpaceDN w:val="0"/>
                    <w:adjustRightInd w:val="0"/>
                    <w:snapToGrid w:val="0"/>
                    <w:jc w:val="center"/>
                    <w:rPr>
                      <w:bCs/>
                      <w:szCs w:val="21"/>
                    </w:rPr>
                  </w:pPr>
                  <w:r w:rsidRPr="006638F2">
                    <w:rPr>
                      <w:rFonts w:hint="eastAsia"/>
                      <w:bCs/>
                      <w:szCs w:val="21"/>
                    </w:rPr>
                    <w:t>0</w:t>
                  </w:r>
                </w:p>
              </w:tc>
            </w:tr>
            <w:tr w:rsidR="001D4E12" w:rsidRPr="006638F2" w14:paraId="3E3CDAE9" w14:textId="77777777" w:rsidTr="001D4E12">
              <w:trPr>
                <w:trHeight w:val="20"/>
                <w:jc w:val="center"/>
              </w:trPr>
              <w:tc>
                <w:tcPr>
                  <w:tcW w:w="661" w:type="dxa"/>
                  <w:vMerge/>
                  <w:vAlign w:val="center"/>
                </w:tcPr>
                <w:p w14:paraId="3A2617D6" w14:textId="77777777" w:rsidR="001D4E12" w:rsidRPr="006638F2" w:rsidRDefault="001D4E12" w:rsidP="00152123">
                  <w:pPr>
                    <w:autoSpaceDE w:val="0"/>
                    <w:autoSpaceDN w:val="0"/>
                    <w:adjustRightInd w:val="0"/>
                    <w:snapToGrid w:val="0"/>
                    <w:jc w:val="center"/>
                    <w:rPr>
                      <w:bCs/>
                      <w:szCs w:val="21"/>
                    </w:rPr>
                  </w:pPr>
                </w:p>
              </w:tc>
              <w:tc>
                <w:tcPr>
                  <w:tcW w:w="1177" w:type="dxa"/>
                  <w:vMerge/>
                  <w:vAlign w:val="center"/>
                </w:tcPr>
                <w:p w14:paraId="626D514B" w14:textId="77777777" w:rsidR="001D4E12" w:rsidRPr="006638F2" w:rsidRDefault="001D4E12" w:rsidP="00152123">
                  <w:pPr>
                    <w:autoSpaceDE w:val="0"/>
                    <w:autoSpaceDN w:val="0"/>
                    <w:adjustRightInd w:val="0"/>
                    <w:snapToGrid w:val="0"/>
                    <w:jc w:val="center"/>
                    <w:rPr>
                      <w:kern w:val="1"/>
                      <w:szCs w:val="21"/>
                    </w:rPr>
                  </w:pPr>
                </w:p>
              </w:tc>
              <w:tc>
                <w:tcPr>
                  <w:tcW w:w="1418" w:type="dxa"/>
                  <w:vAlign w:val="center"/>
                </w:tcPr>
                <w:p w14:paraId="16D4A14F" w14:textId="77777777" w:rsidR="001D4E12" w:rsidRPr="006638F2" w:rsidRDefault="001D4E12" w:rsidP="00152123">
                  <w:pPr>
                    <w:autoSpaceDE w:val="0"/>
                    <w:autoSpaceDN w:val="0"/>
                    <w:adjustRightInd w:val="0"/>
                    <w:snapToGrid w:val="0"/>
                    <w:jc w:val="center"/>
                    <w:rPr>
                      <w:bCs/>
                      <w:szCs w:val="21"/>
                    </w:rPr>
                  </w:pPr>
                  <w:r w:rsidRPr="006638F2">
                    <w:rPr>
                      <w:bCs/>
                      <w:szCs w:val="21"/>
                    </w:rPr>
                    <w:t>24</w:t>
                  </w:r>
                  <w:r w:rsidRPr="006638F2">
                    <w:rPr>
                      <w:bCs/>
                      <w:szCs w:val="21"/>
                    </w:rPr>
                    <w:t>小时平均</w:t>
                  </w:r>
                </w:p>
              </w:tc>
              <w:tc>
                <w:tcPr>
                  <w:tcW w:w="1275" w:type="dxa"/>
                  <w:vAlign w:val="center"/>
                </w:tcPr>
                <w:p w14:paraId="763D1F39" w14:textId="5751348C" w:rsidR="001D4E12" w:rsidRPr="006638F2" w:rsidRDefault="001D4E12" w:rsidP="001D4E12">
                  <w:pPr>
                    <w:autoSpaceDE w:val="0"/>
                    <w:autoSpaceDN w:val="0"/>
                    <w:adjustRightInd w:val="0"/>
                    <w:snapToGrid w:val="0"/>
                    <w:jc w:val="center"/>
                    <w:rPr>
                      <w:bCs/>
                      <w:szCs w:val="21"/>
                    </w:rPr>
                  </w:pPr>
                  <w:r>
                    <w:rPr>
                      <w:rFonts w:hint="eastAsia"/>
                      <w:bCs/>
                      <w:szCs w:val="21"/>
                    </w:rPr>
                    <w:t>11</w:t>
                  </w:r>
                  <w:r w:rsidRPr="006638F2">
                    <w:rPr>
                      <w:rFonts w:hint="eastAsia"/>
                      <w:bCs/>
                      <w:szCs w:val="21"/>
                    </w:rPr>
                    <w:t>~</w:t>
                  </w:r>
                  <w:r>
                    <w:rPr>
                      <w:rFonts w:hint="eastAsia"/>
                      <w:bCs/>
                      <w:szCs w:val="21"/>
                    </w:rPr>
                    <w:t>14</w:t>
                  </w:r>
                </w:p>
              </w:tc>
              <w:tc>
                <w:tcPr>
                  <w:tcW w:w="1134" w:type="dxa"/>
                  <w:vAlign w:val="center"/>
                </w:tcPr>
                <w:p w14:paraId="21E3D182" w14:textId="77777777" w:rsidR="001D4E12" w:rsidRPr="006638F2" w:rsidRDefault="001D4E12" w:rsidP="00152123">
                  <w:pPr>
                    <w:autoSpaceDE w:val="0"/>
                    <w:autoSpaceDN w:val="0"/>
                    <w:adjustRightInd w:val="0"/>
                    <w:snapToGrid w:val="0"/>
                    <w:jc w:val="center"/>
                    <w:rPr>
                      <w:bCs/>
                      <w:szCs w:val="21"/>
                    </w:rPr>
                  </w:pPr>
                  <w:r w:rsidRPr="006638F2">
                    <w:rPr>
                      <w:rFonts w:hint="eastAsia"/>
                      <w:bCs/>
                      <w:szCs w:val="21"/>
                    </w:rPr>
                    <w:t>150</w:t>
                  </w:r>
                </w:p>
              </w:tc>
              <w:tc>
                <w:tcPr>
                  <w:tcW w:w="1276" w:type="dxa"/>
                  <w:vAlign w:val="center"/>
                </w:tcPr>
                <w:p w14:paraId="3BE92F2F" w14:textId="22DF3D77" w:rsidR="001D4E12" w:rsidRPr="006638F2" w:rsidRDefault="001D4E12" w:rsidP="00152123">
                  <w:pPr>
                    <w:autoSpaceDE w:val="0"/>
                    <w:autoSpaceDN w:val="0"/>
                    <w:adjustRightInd w:val="0"/>
                    <w:snapToGrid w:val="0"/>
                    <w:jc w:val="center"/>
                    <w:rPr>
                      <w:bCs/>
                      <w:szCs w:val="21"/>
                    </w:rPr>
                  </w:pPr>
                  <w:r>
                    <w:rPr>
                      <w:rFonts w:hint="eastAsia"/>
                      <w:color w:val="000000"/>
                      <w:sz w:val="22"/>
                      <w:szCs w:val="22"/>
                    </w:rPr>
                    <w:t>9.3%</w:t>
                  </w:r>
                </w:p>
              </w:tc>
              <w:tc>
                <w:tcPr>
                  <w:tcW w:w="992" w:type="dxa"/>
                  <w:vAlign w:val="center"/>
                </w:tcPr>
                <w:p w14:paraId="7BC3F86F" w14:textId="77777777" w:rsidR="001D4E12" w:rsidRPr="006638F2" w:rsidRDefault="001D4E12" w:rsidP="001D4E12">
                  <w:pPr>
                    <w:jc w:val="center"/>
                    <w:rPr>
                      <w:szCs w:val="21"/>
                    </w:rPr>
                  </w:pPr>
                  <w:r w:rsidRPr="006638F2">
                    <w:rPr>
                      <w:rFonts w:hint="eastAsia"/>
                      <w:szCs w:val="21"/>
                    </w:rPr>
                    <w:t>0</w:t>
                  </w:r>
                </w:p>
              </w:tc>
              <w:tc>
                <w:tcPr>
                  <w:tcW w:w="1127" w:type="dxa"/>
                  <w:vAlign w:val="center"/>
                </w:tcPr>
                <w:p w14:paraId="281EBCC7" w14:textId="77777777" w:rsidR="001D4E12" w:rsidRPr="006638F2" w:rsidRDefault="001D4E12" w:rsidP="001D4E12">
                  <w:pPr>
                    <w:jc w:val="center"/>
                    <w:rPr>
                      <w:szCs w:val="21"/>
                    </w:rPr>
                  </w:pPr>
                  <w:r w:rsidRPr="006638F2">
                    <w:rPr>
                      <w:rFonts w:hint="eastAsia"/>
                      <w:szCs w:val="21"/>
                    </w:rPr>
                    <w:t>0</w:t>
                  </w:r>
                </w:p>
              </w:tc>
            </w:tr>
            <w:tr w:rsidR="001D4E12" w:rsidRPr="006638F2" w14:paraId="6C367226" w14:textId="77777777" w:rsidTr="001D4E12">
              <w:trPr>
                <w:trHeight w:val="20"/>
                <w:jc w:val="center"/>
              </w:trPr>
              <w:tc>
                <w:tcPr>
                  <w:tcW w:w="661" w:type="dxa"/>
                  <w:vMerge/>
                  <w:vAlign w:val="center"/>
                </w:tcPr>
                <w:p w14:paraId="3FA6F476" w14:textId="77777777" w:rsidR="001D4E12" w:rsidRPr="006638F2" w:rsidRDefault="001D4E12" w:rsidP="00152123">
                  <w:pPr>
                    <w:autoSpaceDE w:val="0"/>
                    <w:autoSpaceDN w:val="0"/>
                    <w:adjustRightInd w:val="0"/>
                    <w:snapToGrid w:val="0"/>
                    <w:jc w:val="center"/>
                    <w:rPr>
                      <w:bCs/>
                      <w:szCs w:val="21"/>
                    </w:rPr>
                  </w:pPr>
                </w:p>
              </w:tc>
              <w:tc>
                <w:tcPr>
                  <w:tcW w:w="1177" w:type="dxa"/>
                  <w:vMerge w:val="restart"/>
                  <w:vAlign w:val="center"/>
                </w:tcPr>
                <w:p w14:paraId="02FD2837" w14:textId="77777777" w:rsidR="001D4E12" w:rsidRPr="006638F2" w:rsidRDefault="001D4E12" w:rsidP="00152123">
                  <w:pPr>
                    <w:autoSpaceDE w:val="0"/>
                    <w:autoSpaceDN w:val="0"/>
                    <w:adjustRightInd w:val="0"/>
                    <w:snapToGrid w:val="0"/>
                    <w:jc w:val="center"/>
                    <w:rPr>
                      <w:bCs/>
                      <w:szCs w:val="21"/>
                    </w:rPr>
                  </w:pPr>
                  <w:r w:rsidRPr="006638F2">
                    <w:rPr>
                      <w:szCs w:val="21"/>
                    </w:rPr>
                    <w:t>NO</w:t>
                  </w:r>
                  <w:r w:rsidRPr="006638F2">
                    <w:rPr>
                      <w:szCs w:val="21"/>
                      <w:vertAlign w:val="subscript"/>
                    </w:rPr>
                    <w:t>2</w:t>
                  </w:r>
                </w:p>
              </w:tc>
              <w:tc>
                <w:tcPr>
                  <w:tcW w:w="1418" w:type="dxa"/>
                  <w:vAlign w:val="center"/>
                </w:tcPr>
                <w:p w14:paraId="44FC752F" w14:textId="77777777" w:rsidR="001D4E12" w:rsidRPr="006638F2" w:rsidRDefault="001D4E12" w:rsidP="00152123">
                  <w:pPr>
                    <w:autoSpaceDE w:val="0"/>
                    <w:autoSpaceDN w:val="0"/>
                    <w:adjustRightInd w:val="0"/>
                    <w:snapToGrid w:val="0"/>
                    <w:jc w:val="center"/>
                    <w:rPr>
                      <w:bCs/>
                      <w:szCs w:val="21"/>
                    </w:rPr>
                  </w:pPr>
                  <w:r w:rsidRPr="006638F2">
                    <w:rPr>
                      <w:bCs/>
                      <w:szCs w:val="21"/>
                    </w:rPr>
                    <w:t>1</w:t>
                  </w:r>
                  <w:r w:rsidRPr="006638F2">
                    <w:rPr>
                      <w:bCs/>
                      <w:szCs w:val="21"/>
                    </w:rPr>
                    <w:t>小时平均</w:t>
                  </w:r>
                </w:p>
              </w:tc>
              <w:tc>
                <w:tcPr>
                  <w:tcW w:w="1275" w:type="dxa"/>
                  <w:vAlign w:val="center"/>
                </w:tcPr>
                <w:p w14:paraId="2428768D" w14:textId="7B960BDC" w:rsidR="001D4E12" w:rsidRPr="006638F2" w:rsidRDefault="001D4E12" w:rsidP="001D4E12">
                  <w:pPr>
                    <w:autoSpaceDE w:val="0"/>
                    <w:autoSpaceDN w:val="0"/>
                    <w:adjustRightInd w:val="0"/>
                    <w:snapToGrid w:val="0"/>
                    <w:jc w:val="center"/>
                    <w:rPr>
                      <w:bCs/>
                      <w:szCs w:val="21"/>
                    </w:rPr>
                  </w:pPr>
                  <w:r>
                    <w:rPr>
                      <w:rFonts w:hint="eastAsia"/>
                      <w:bCs/>
                      <w:szCs w:val="21"/>
                    </w:rPr>
                    <w:t>18</w:t>
                  </w:r>
                  <w:r w:rsidRPr="006638F2">
                    <w:rPr>
                      <w:rFonts w:hint="eastAsia"/>
                      <w:bCs/>
                      <w:szCs w:val="21"/>
                    </w:rPr>
                    <w:t>~</w:t>
                  </w:r>
                  <w:r>
                    <w:rPr>
                      <w:rFonts w:hint="eastAsia"/>
                      <w:bCs/>
                      <w:szCs w:val="21"/>
                    </w:rPr>
                    <w:t>82</w:t>
                  </w:r>
                </w:p>
              </w:tc>
              <w:tc>
                <w:tcPr>
                  <w:tcW w:w="1134" w:type="dxa"/>
                  <w:vAlign w:val="center"/>
                </w:tcPr>
                <w:p w14:paraId="3F58CDF9" w14:textId="77777777" w:rsidR="001D4E12" w:rsidRPr="006638F2" w:rsidRDefault="001D4E12" w:rsidP="00152123">
                  <w:pPr>
                    <w:autoSpaceDE w:val="0"/>
                    <w:autoSpaceDN w:val="0"/>
                    <w:adjustRightInd w:val="0"/>
                    <w:snapToGrid w:val="0"/>
                    <w:jc w:val="center"/>
                    <w:rPr>
                      <w:bCs/>
                      <w:szCs w:val="21"/>
                    </w:rPr>
                  </w:pPr>
                  <w:r w:rsidRPr="006638F2">
                    <w:rPr>
                      <w:rFonts w:hint="eastAsia"/>
                      <w:bCs/>
                      <w:szCs w:val="21"/>
                    </w:rPr>
                    <w:t>200</w:t>
                  </w:r>
                </w:p>
              </w:tc>
              <w:tc>
                <w:tcPr>
                  <w:tcW w:w="1276" w:type="dxa"/>
                  <w:vAlign w:val="center"/>
                </w:tcPr>
                <w:p w14:paraId="4CE29FA0" w14:textId="6945BA65" w:rsidR="001D4E12" w:rsidRPr="006638F2" w:rsidRDefault="001D4E12" w:rsidP="00152123">
                  <w:pPr>
                    <w:autoSpaceDE w:val="0"/>
                    <w:autoSpaceDN w:val="0"/>
                    <w:adjustRightInd w:val="0"/>
                    <w:snapToGrid w:val="0"/>
                    <w:jc w:val="center"/>
                    <w:rPr>
                      <w:bCs/>
                      <w:szCs w:val="21"/>
                    </w:rPr>
                  </w:pPr>
                  <w:r>
                    <w:rPr>
                      <w:rFonts w:hint="eastAsia"/>
                      <w:color w:val="000000"/>
                      <w:sz w:val="22"/>
                      <w:szCs w:val="22"/>
                    </w:rPr>
                    <w:t>41.0%</w:t>
                  </w:r>
                </w:p>
              </w:tc>
              <w:tc>
                <w:tcPr>
                  <w:tcW w:w="992" w:type="dxa"/>
                  <w:vAlign w:val="center"/>
                </w:tcPr>
                <w:p w14:paraId="2D12929F" w14:textId="77777777" w:rsidR="001D4E12" w:rsidRPr="006638F2" w:rsidRDefault="001D4E12" w:rsidP="001D4E12">
                  <w:pPr>
                    <w:jc w:val="center"/>
                    <w:rPr>
                      <w:szCs w:val="21"/>
                    </w:rPr>
                  </w:pPr>
                  <w:r w:rsidRPr="006638F2">
                    <w:rPr>
                      <w:rFonts w:hint="eastAsia"/>
                      <w:szCs w:val="21"/>
                    </w:rPr>
                    <w:t>0</w:t>
                  </w:r>
                </w:p>
              </w:tc>
              <w:tc>
                <w:tcPr>
                  <w:tcW w:w="1127" w:type="dxa"/>
                  <w:vAlign w:val="center"/>
                </w:tcPr>
                <w:p w14:paraId="3C8F9AE7" w14:textId="77777777" w:rsidR="001D4E12" w:rsidRPr="006638F2" w:rsidRDefault="001D4E12" w:rsidP="001D4E12">
                  <w:pPr>
                    <w:jc w:val="center"/>
                    <w:rPr>
                      <w:szCs w:val="21"/>
                    </w:rPr>
                  </w:pPr>
                  <w:r w:rsidRPr="006638F2">
                    <w:rPr>
                      <w:rFonts w:hint="eastAsia"/>
                      <w:szCs w:val="21"/>
                    </w:rPr>
                    <w:t>0</w:t>
                  </w:r>
                </w:p>
              </w:tc>
            </w:tr>
            <w:tr w:rsidR="001D4E12" w:rsidRPr="006638F2" w14:paraId="23AEB7A7" w14:textId="77777777" w:rsidTr="001D4E12">
              <w:trPr>
                <w:trHeight w:val="20"/>
                <w:jc w:val="center"/>
              </w:trPr>
              <w:tc>
                <w:tcPr>
                  <w:tcW w:w="661" w:type="dxa"/>
                  <w:vMerge/>
                  <w:vAlign w:val="center"/>
                </w:tcPr>
                <w:p w14:paraId="7FC5FAA9" w14:textId="77777777" w:rsidR="001D4E12" w:rsidRPr="006638F2" w:rsidRDefault="001D4E12" w:rsidP="00152123">
                  <w:pPr>
                    <w:autoSpaceDE w:val="0"/>
                    <w:autoSpaceDN w:val="0"/>
                    <w:adjustRightInd w:val="0"/>
                    <w:snapToGrid w:val="0"/>
                    <w:jc w:val="center"/>
                    <w:rPr>
                      <w:bCs/>
                      <w:szCs w:val="21"/>
                    </w:rPr>
                  </w:pPr>
                </w:p>
              </w:tc>
              <w:tc>
                <w:tcPr>
                  <w:tcW w:w="1177" w:type="dxa"/>
                  <w:vMerge/>
                  <w:vAlign w:val="center"/>
                </w:tcPr>
                <w:p w14:paraId="692E2419" w14:textId="77777777" w:rsidR="001D4E12" w:rsidRPr="006638F2" w:rsidRDefault="001D4E12" w:rsidP="00152123">
                  <w:pPr>
                    <w:autoSpaceDE w:val="0"/>
                    <w:autoSpaceDN w:val="0"/>
                    <w:adjustRightInd w:val="0"/>
                    <w:snapToGrid w:val="0"/>
                    <w:jc w:val="center"/>
                    <w:rPr>
                      <w:szCs w:val="21"/>
                    </w:rPr>
                  </w:pPr>
                </w:p>
              </w:tc>
              <w:tc>
                <w:tcPr>
                  <w:tcW w:w="1418" w:type="dxa"/>
                  <w:vAlign w:val="center"/>
                </w:tcPr>
                <w:p w14:paraId="2A2BB2EB" w14:textId="77777777" w:rsidR="001D4E12" w:rsidRPr="006638F2" w:rsidRDefault="001D4E12" w:rsidP="00152123">
                  <w:pPr>
                    <w:autoSpaceDE w:val="0"/>
                    <w:autoSpaceDN w:val="0"/>
                    <w:adjustRightInd w:val="0"/>
                    <w:snapToGrid w:val="0"/>
                    <w:jc w:val="center"/>
                    <w:rPr>
                      <w:bCs/>
                      <w:szCs w:val="21"/>
                    </w:rPr>
                  </w:pPr>
                  <w:r w:rsidRPr="006638F2">
                    <w:rPr>
                      <w:bCs/>
                      <w:szCs w:val="21"/>
                    </w:rPr>
                    <w:t>24</w:t>
                  </w:r>
                  <w:r w:rsidRPr="006638F2">
                    <w:rPr>
                      <w:bCs/>
                      <w:szCs w:val="21"/>
                    </w:rPr>
                    <w:t>小时平均</w:t>
                  </w:r>
                </w:p>
              </w:tc>
              <w:tc>
                <w:tcPr>
                  <w:tcW w:w="1275" w:type="dxa"/>
                  <w:vAlign w:val="center"/>
                </w:tcPr>
                <w:p w14:paraId="697BA10F" w14:textId="663867A4" w:rsidR="001D4E12" w:rsidRPr="006638F2" w:rsidRDefault="001D4E12" w:rsidP="00152123">
                  <w:pPr>
                    <w:autoSpaceDE w:val="0"/>
                    <w:autoSpaceDN w:val="0"/>
                    <w:adjustRightInd w:val="0"/>
                    <w:snapToGrid w:val="0"/>
                    <w:jc w:val="center"/>
                    <w:rPr>
                      <w:bCs/>
                      <w:szCs w:val="21"/>
                    </w:rPr>
                  </w:pPr>
                  <w:r>
                    <w:rPr>
                      <w:rFonts w:hint="eastAsia"/>
                      <w:bCs/>
                      <w:szCs w:val="21"/>
                    </w:rPr>
                    <w:t>24</w:t>
                  </w:r>
                  <w:r w:rsidRPr="006638F2">
                    <w:rPr>
                      <w:rFonts w:hint="eastAsia"/>
                      <w:bCs/>
                      <w:szCs w:val="21"/>
                    </w:rPr>
                    <w:t>~62</w:t>
                  </w:r>
                </w:p>
              </w:tc>
              <w:tc>
                <w:tcPr>
                  <w:tcW w:w="1134" w:type="dxa"/>
                  <w:vAlign w:val="center"/>
                </w:tcPr>
                <w:p w14:paraId="46DEA56C" w14:textId="77777777" w:rsidR="001D4E12" w:rsidRPr="006638F2" w:rsidRDefault="001D4E12" w:rsidP="00152123">
                  <w:pPr>
                    <w:autoSpaceDE w:val="0"/>
                    <w:autoSpaceDN w:val="0"/>
                    <w:adjustRightInd w:val="0"/>
                    <w:snapToGrid w:val="0"/>
                    <w:rPr>
                      <w:bCs/>
                      <w:szCs w:val="21"/>
                    </w:rPr>
                  </w:pPr>
                  <w:r w:rsidRPr="006638F2">
                    <w:rPr>
                      <w:rFonts w:hint="eastAsia"/>
                      <w:bCs/>
                      <w:szCs w:val="21"/>
                    </w:rPr>
                    <w:t xml:space="preserve">   80</w:t>
                  </w:r>
                </w:p>
              </w:tc>
              <w:tc>
                <w:tcPr>
                  <w:tcW w:w="1276" w:type="dxa"/>
                  <w:vAlign w:val="center"/>
                </w:tcPr>
                <w:p w14:paraId="667D0C6E" w14:textId="330CAF6D" w:rsidR="001D4E12" w:rsidRPr="006638F2" w:rsidRDefault="001D4E12" w:rsidP="00152123">
                  <w:pPr>
                    <w:autoSpaceDE w:val="0"/>
                    <w:autoSpaceDN w:val="0"/>
                    <w:adjustRightInd w:val="0"/>
                    <w:snapToGrid w:val="0"/>
                    <w:jc w:val="center"/>
                    <w:rPr>
                      <w:bCs/>
                      <w:szCs w:val="21"/>
                    </w:rPr>
                  </w:pPr>
                  <w:r>
                    <w:rPr>
                      <w:rFonts w:hint="eastAsia"/>
                      <w:color w:val="000000"/>
                      <w:sz w:val="22"/>
                      <w:szCs w:val="22"/>
                    </w:rPr>
                    <w:t>77.5%</w:t>
                  </w:r>
                </w:p>
              </w:tc>
              <w:tc>
                <w:tcPr>
                  <w:tcW w:w="992" w:type="dxa"/>
                  <w:vAlign w:val="center"/>
                </w:tcPr>
                <w:p w14:paraId="6652BCE3" w14:textId="77777777" w:rsidR="001D4E12" w:rsidRPr="006638F2" w:rsidRDefault="001D4E12" w:rsidP="001D4E12">
                  <w:pPr>
                    <w:jc w:val="center"/>
                    <w:rPr>
                      <w:szCs w:val="21"/>
                    </w:rPr>
                  </w:pPr>
                  <w:r w:rsidRPr="006638F2">
                    <w:rPr>
                      <w:rFonts w:hint="eastAsia"/>
                      <w:szCs w:val="21"/>
                    </w:rPr>
                    <w:t>0</w:t>
                  </w:r>
                </w:p>
              </w:tc>
              <w:tc>
                <w:tcPr>
                  <w:tcW w:w="1127" w:type="dxa"/>
                  <w:vAlign w:val="center"/>
                </w:tcPr>
                <w:p w14:paraId="0F254402" w14:textId="77777777" w:rsidR="001D4E12" w:rsidRPr="006638F2" w:rsidRDefault="001D4E12" w:rsidP="001D4E12">
                  <w:pPr>
                    <w:jc w:val="center"/>
                    <w:rPr>
                      <w:szCs w:val="21"/>
                    </w:rPr>
                  </w:pPr>
                  <w:r w:rsidRPr="006638F2">
                    <w:rPr>
                      <w:rFonts w:hint="eastAsia"/>
                      <w:szCs w:val="21"/>
                    </w:rPr>
                    <w:t>0</w:t>
                  </w:r>
                </w:p>
              </w:tc>
            </w:tr>
            <w:tr w:rsidR="001D4E12" w:rsidRPr="006638F2" w14:paraId="67D0E5F8" w14:textId="77777777" w:rsidTr="001D4E12">
              <w:trPr>
                <w:trHeight w:val="20"/>
                <w:jc w:val="center"/>
              </w:trPr>
              <w:tc>
                <w:tcPr>
                  <w:tcW w:w="661" w:type="dxa"/>
                  <w:vMerge/>
                  <w:vAlign w:val="center"/>
                </w:tcPr>
                <w:p w14:paraId="00C83A9E" w14:textId="77777777" w:rsidR="001D4E12" w:rsidRPr="006638F2" w:rsidRDefault="001D4E12" w:rsidP="00152123">
                  <w:pPr>
                    <w:autoSpaceDE w:val="0"/>
                    <w:autoSpaceDN w:val="0"/>
                    <w:adjustRightInd w:val="0"/>
                    <w:snapToGrid w:val="0"/>
                    <w:jc w:val="center"/>
                    <w:rPr>
                      <w:bCs/>
                      <w:szCs w:val="21"/>
                    </w:rPr>
                  </w:pPr>
                </w:p>
              </w:tc>
              <w:tc>
                <w:tcPr>
                  <w:tcW w:w="1177" w:type="dxa"/>
                  <w:vAlign w:val="center"/>
                </w:tcPr>
                <w:p w14:paraId="1C7D74AD" w14:textId="77777777" w:rsidR="001D4E12" w:rsidRPr="006638F2" w:rsidRDefault="001D4E12" w:rsidP="00152123">
                  <w:pPr>
                    <w:adjustRightInd w:val="0"/>
                    <w:snapToGrid w:val="0"/>
                    <w:jc w:val="center"/>
                    <w:rPr>
                      <w:kern w:val="1"/>
                      <w:szCs w:val="21"/>
                    </w:rPr>
                  </w:pPr>
                  <w:r w:rsidRPr="006638F2">
                    <w:rPr>
                      <w:kern w:val="1"/>
                      <w:szCs w:val="21"/>
                    </w:rPr>
                    <w:t>PM</w:t>
                  </w:r>
                  <w:r w:rsidRPr="006638F2">
                    <w:rPr>
                      <w:kern w:val="1"/>
                      <w:szCs w:val="21"/>
                      <w:vertAlign w:val="subscript"/>
                    </w:rPr>
                    <w:t>2.5</w:t>
                  </w:r>
                </w:p>
              </w:tc>
              <w:tc>
                <w:tcPr>
                  <w:tcW w:w="1418" w:type="dxa"/>
                  <w:vAlign w:val="center"/>
                </w:tcPr>
                <w:p w14:paraId="13F1C9F2" w14:textId="77777777" w:rsidR="001D4E12" w:rsidRPr="006638F2" w:rsidRDefault="001D4E12" w:rsidP="00152123">
                  <w:pPr>
                    <w:autoSpaceDE w:val="0"/>
                    <w:autoSpaceDN w:val="0"/>
                    <w:adjustRightInd w:val="0"/>
                    <w:snapToGrid w:val="0"/>
                    <w:jc w:val="center"/>
                    <w:rPr>
                      <w:bCs/>
                      <w:szCs w:val="21"/>
                    </w:rPr>
                  </w:pPr>
                  <w:r w:rsidRPr="006638F2">
                    <w:rPr>
                      <w:bCs/>
                      <w:szCs w:val="21"/>
                    </w:rPr>
                    <w:t>24</w:t>
                  </w:r>
                  <w:r w:rsidRPr="006638F2">
                    <w:rPr>
                      <w:bCs/>
                      <w:szCs w:val="21"/>
                    </w:rPr>
                    <w:t>小时平均</w:t>
                  </w:r>
                </w:p>
              </w:tc>
              <w:tc>
                <w:tcPr>
                  <w:tcW w:w="1275" w:type="dxa"/>
                  <w:vAlign w:val="center"/>
                </w:tcPr>
                <w:p w14:paraId="3DDD17A0" w14:textId="11875214" w:rsidR="001D4E12" w:rsidRPr="006638F2" w:rsidRDefault="001D4E12" w:rsidP="001D4E12">
                  <w:pPr>
                    <w:autoSpaceDE w:val="0"/>
                    <w:autoSpaceDN w:val="0"/>
                    <w:adjustRightInd w:val="0"/>
                    <w:snapToGrid w:val="0"/>
                    <w:jc w:val="center"/>
                    <w:rPr>
                      <w:bCs/>
                      <w:szCs w:val="21"/>
                    </w:rPr>
                  </w:pPr>
                  <w:r>
                    <w:rPr>
                      <w:rFonts w:hint="eastAsia"/>
                      <w:bCs/>
                      <w:szCs w:val="21"/>
                    </w:rPr>
                    <w:t>25</w:t>
                  </w:r>
                  <w:r w:rsidRPr="006638F2">
                    <w:rPr>
                      <w:rFonts w:hint="eastAsia"/>
                      <w:bCs/>
                      <w:szCs w:val="21"/>
                    </w:rPr>
                    <w:t>~</w:t>
                  </w:r>
                  <w:r>
                    <w:rPr>
                      <w:rFonts w:hint="eastAsia"/>
                      <w:bCs/>
                      <w:szCs w:val="21"/>
                    </w:rPr>
                    <w:t>37</w:t>
                  </w:r>
                </w:p>
              </w:tc>
              <w:tc>
                <w:tcPr>
                  <w:tcW w:w="1134" w:type="dxa"/>
                  <w:vAlign w:val="center"/>
                </w:tcPr>
                <w:p w14:paraId="65E03AFD" w14:textId="77777777" w:rsidR="001D4E12" w:rsidRPr="006638F2" w:rsidRDefault="001D4E12" w:rsidP="00152123">
                  <w:pPr>
                    <w:autoSpaceDE w:val="0"/>
                    <w:autoSpaceDN w:val="0"/>
                    <w:adjustRightInd w:val="0"/>
                    <w:snapToGrid w:val="0"/>
                    <w:jc w:val="center"/>
                    <w:rPr>
                      <w:bCs/>
                      <w:szCs w:val="21"/>
                    </w:rPr>
                  </w:pPr>
                  <w:r w:rsidRPr="006638F2">
                    <w:rPr>
                      <w:rFonts w:hint="eastAsia"/>
                      <w:bCs/>
                      <w:szCs w:val="21"/>
                    </w:rPr>
                    <w:t>75</w:t>
                  </w:r>
                </w:p>
              </w:tc>
              <w:tc>
                <w:tcPr>
                  <w:tcW w:w="1276" w:type="dxa"/>
                  <w:vAlign w:val="center"/>
                </w:tcPr>
                <w:p w14:paraId="6643E69B" w14:textId="08B2B04F" w:rsidR="001D4E12" w:rsidRPr="006638F2" w:rsidRDefault="001D4E12" w:rsidP="00152123">
                  <w:pPr>
                    <w:autoSpaceDE w:val="0"/>
                    <w:autoSpaceDN w:val="0"/>
                    <w:adjustRightInd w:val="0"/>
                    <w:snapToGrid w:val="0"/>
                    <w:jc w:val="center"/>
                    <w:rPr>
                      <w:bCs/>
                      <w:szCs w:val="21"/>
                    </w:rPr>
                  </w:pPr>
                  <w:r>
                    <w:rPr>
                      <w:rFonts w:hint="eastAsia"/>
                      <w:color w:val="000000"/>
                      <w:sz w:val="22"/>
                      <w:szCs w:val="22"/>
                    </w:rPr>
                    <w:t>49.3%</w:t>
                  </w:r>
                </w:p>
              </w:tc>
              <w:tc>
                <w:tcPr>
                  <w:tcW w:w="992" w:type="dxa"/>
                  <w:vAlign w:val="center"/>
                </w:tcPr>
                <w:p w14:paraId="55F2BB53" w14:textId="77777777" w:rsidR="001D4E12" w:rsidRPr="006638F2" w:rsidRDefault="001D4E12" w:rsidP="001D4E12">
                  <w:pPr>
                    <w:jc w:val="center"/>
                    <w:rPr>
                      <w:szCs w:val="21"/>
                    </w:rPr>
                  </w:pPr>
                  <w:r w:rsidRPr="006638F2">
                    <w:rPr>
                      <w:rFonts w:hint="eastAsia"/>
                      <w:szCs w:val="21"/>
                    </w:rPr>
                    <w:t>0</w:t>
                  </w:r>
                </w:p>
              </w:tc>
              <w:tc>
                <w:tcPr>
                  <w:tcW w:w="1127" w:type="dxa"/>
                  <w:vAlign w:val="center"/>
                </w:tcPr>
                <w:p w14:paraId="5C093206" w14:textId="77777777" w:rsidR="001D4E12" w:rsidRPr="006638F2" w:rsidRDefault="001D4E12" w:rsidP="001D4E12">
                  <w:pPr>
                    <w:jc w:val="center"/>
                    <w:rPr>
                      <w:szCs w:val="21"/>
                    </w:rPr>
                  </w:pPr>
                  <w:r w:rsidRPr="006638F2">
                    <w:rPr>
                      <w:rFonts w:hint="eastAsia"/>
                      <w:szCs w:val="21"/>
                    </w:rPr>
                    <w:t>0</w:t>
                  </w:r>
                </w:p>
              </w:tc>
            </w:tr>
            <w:tr w:rsidR="001D4E12" w:rsidRPr="006638F2" w14:paraId="70300044" w14:textId="77777777" w:rsidTr="001D4E12">
              <w:trPr>
                <w:trHeight w:val="20"/>
                <w:jc w:val="center"/>
              </w:trPr>
              <w:tc>
                <w:tcPr>
                  <w:tcW w:w="661" w:type="dxa"/>
                  <w:vMerge/>
                  <w:vAlign w:val="center"/>
                </w:tcPr>
                <w:p w14:paraId="54135A79" w14:textId="77777777" w:rsidR="001D4E12" w:rsidRPr="006638F2" w:rsidRDefault="001D4E12" w:rsidP="00152123">
                  <w:pPr>
                    <w:autoSpaceDE w:val="0"/>
                    <w:autoSpaceDN w:val="0"/>
                    <w:adjustRightInd w:val="0"/>
                    <w:snapToGrid w:val="0"/>
                    <w:jc w:val="center"/>
                    <w:rPr>
                      <w:bCs/>
                      <w:szCs w:val="21"/>
                    </w:rPr>
                  </w:pPr>
                </w:p>
              </w:tc>
              <w:tc>
                <w:tcPr>
                  <w:tcW w:w="1177" w:type="dxa"/>
                  <w:vAlign w:val="center"/>
                </w:tcPr>
                <w:p w14:paraId="0582A5B5" w14:textId="77777777" w:rsidR="001D4E12" w:rsidRPr="006638F2" w:rsidRDefault="001D4E12" w:rsidP="00152123">
                  <w:pPr>
                    <w:adjustRightInd w:val="0"/>
                    <w:snapToGrid w:val="0"/>
                    <w:jc w:val="center"/>
                    <w:rPr>
                      <w:kern w:val="1"/>
                      <w:szCs w:val="21"/>
                    </w:rPr>
                  </w:pPr>
                  <w:r w:rsidRPr="006638F2">
                    <w:rPr>
                      <w:kern w:val="1"/>
                      <w:szCs w:val="21"/>
                    </w:rPr>
                    <w:t>PM</w:t>
                  </w:r>
                  <w:r w:rsidRPr="006638F2">
                    <w:rPr>
                      <w:kern w:val="1"/>
                      <w:szCs w:val="21"/>
                      <w:vertAlign w:val="subscript"/>
                    </w:rPr>
                    <w:t>10</w:t>
                  </w:r>
                </w:p>
              </w:tc>
              <w:tc>
                <w:tcPr>
                  <w:tcW w:w="1418" w:type="dxa"/>
                  <w:vAlign w:val="center"/>
                </w:tcPr>
                <w:p w14:paraId="001BCAC1" w14:textId="77777777" w:rsidR="001D4E12" w:rsidRPr="006638F2" w:rsidRDefault="001D4E12" w:rsidP="00152123">
                  <w:pPr>
                    <w:autoSpaceDE w:val="0"/>
                    <w:autoSpaceDN w:val="0"/>
                    <w:adjustRightInd w:val="0"/>
                    <w:snapToGrid w:val="0"/>
                    <w:jc w:val="center"/>
                    <w:rPr>
                      <w:bCs/>
                      <w:szCs w:val="21"/>
                    </w:rPr>
                  </w:pPr>
                  <w:r w:rsidRPr="006638F2">
                    <w:rPr>
                      <w:bCs/>
                      <w:szCs w:val="21"/>
                    </w:rPr>
                    <w:t>24</w:t>
                  </w:r>
                  <w:r w:rsidRPr="006638F2">
                    <w:rPr>
                      <w:bCs/>
                      <w:szCs w:val="21"/>
                    </w:rPr>
                    <w:t>小时平均</w:t>
                  </w:r>
                </w:p>
              </w:tc>
              <w:tc>
                <w:tcPr>
                  <w:tcW w:w="1275" w:type="dxa"/>
                  <w:vAlign w:val="center"/>
                </w:tcPr>
                <w:p w14:paraId="453DF1DB" w14:textId="28BB1D92" w:rsidR="001D4E12" w:rsidRPr="006638F2" w:rsidRDefault="001D4E12" w:rsidP="001D4E12">
                  <w:pPr>
                    <w:autoSpaceDE w:val="0"/>
                    <w:autoSpaceDN w:val="0"/>
                    <w:adjustRightInd w:val="0"/>
                    <w:snapToGrid w:val="0"/>
                    <w:jc w:val="center"/>
                    <w:rPr>
                      <w:bCs/>
                      <w:szCs w:val="21"/>
                    </w:rPr>
                  </w:pPr>
                  <w:r>
                    <w:rPr>
                      <w:rFonts w:hint="eastAsia"/>
                      <w:bCs/>
                      <w:szCs w:val="21"/>
                    </w:rPr>
                    <w:t>62</w:t>
                  </w:r>
                  <w:r w:rsidRPr="006638F2">
                    <w:rPr>
                      <w:rFonts w:hint="eastAsia"/>
                      <w:bCs/>
                      <w:szCs w:val="21"/>
                    </w:rPr>
                    <w:t>~1</w:t>
                  </w:r>
                  <w:r>
                    <w:rPr>
                      <w:rFonts w:hint="eastAsia"/>
                      <w:bCs/>
                      <w:szCs w:val="21"/>
                    </w:rPr>
                    <w:t>40</w:t>
                  </w:r>
                </w:p>
              </w:tc>
              <w:tc>
                <w:tcPr>
                  <w:tcW w:w="1134" w:type="dxa"/>
                  <w:vAlign w:val="center"/>
                </w:tcPr>
                <w:p w14:paraId="74742AAF" w14:textId="77777777" w:rsidR="001D4E12" w:rsidRPr="006638F2" w:rsidRDefault="001D4E12" w:rsidP="00152123">
                  <w:pPr>
                    <w:autoSpaceDE w:val="0"/>
                    <w:autoSpaceDN w:val="0"/>
                    <w:adjustRightInd w:val="0"/>
                    <w:snapToGrid w:val="0"/>
                    <w:jc w:val="center"/>
                    <w:rPr>
                      <w:bCs/>
                      <w:szCs w:val="21"/>
                    </w:rPr>
                  </w:pPr>
                  <w:r w:rsidRPr="006638F2">
                    <w:rPr>
                      <w:rFonts w:hint="eastAsia"/>
                      <w:bCs/>
                      <w:szCs w:val="21"/>
                    </w:rPr>
                    <w:t>150</w:t>
                  </w:r>
                </w:p>
              </w:tc>
              <w:tc>
                <w:tcPr>
                  <w:tcW w:w="1276" w:type="dxa"/>
                  <w:vAlign w:val="center"/>
                </w:tcPr>
                <w:p w14:paraId="279678C8" w14:textId="4A2273A8" w:rsidR="001D4E12" w:rsidRPr="006638F2" w:rsidRDefault="001D4E12" w:rsidP="00152123">
                  <w:pPr>
                    <w:autoSpaceDE w:val="0"/>
                    <w:autoSpaceDN w:val="0"/>
                    <w:adjustRightInd w:val="0"/>
                    <w:snapToGrid w:val="0"/>
                    <w:jc w:val="center"/>
                    <w:rPr>
                      <w:bCs/>
                      <w:szCs w:val="21"/>
                    </w:rPr>
                  </w:pPr>
                  <w:r>
                    <w:rPr>
                      <w:rFonts w:hint="eastAsia"/>
                      <w:color w:val="000000"/>
                      <w:sz w:val="22"/>
                      <w:szCs w:val="22"/>
                    </w:rPr>
                    <w:t>93.3%</w:t>
                  </w:r>
                </w:p>
              </w:tc>
              <w:tc>
                <w:tcPr>
                  <w:tcW w:w="992" w:type="dxa"/>
                  <w:vAlign w:val="center"/>
                </w:tcPr>
                <w:p w14:paraId="52A45836" w14:textId="77777777" w:rsidR="001D4E12" w:rsidRPr="006638F2" w:rsidRDefault="001D4E12" w:rsidP="001D4E12">
                  <w:pPr>
                    <w:jc w:val="center"/>
                    <w:rPr>
                      <w:szCs w:val="21"/>
                    </w:rPr>
                  </w:pPr>
                  <w:r w:rsidRPr="006638F2">
                    <w:rPr>
                      <w:rFonts w:hint="eastAsia"/>
                      <w:szCs w:val="21"/>
                    </w:rPr>
                    <w:t>0</w:t>
                  </w:r>
                </w:p>
              </w:tc>
              <w:tc>
                <w:tcPr>
                  <w:tcW w:w="1127" w:type="dxa"/>
                  <w:vAlign w:val="center"/>
                </w:tcPr>
                <w:p w14:paraId="05D8FB5E" w14:textId="77777777" w:rsidR="001D4E12" w:rsidRPr="006638F2" w:rsidRDefault="001D4E12" w:rsidP="001D4E12">
                  <w:pPr>
                    <w:jc w:val="center"/>
                    <w:rPr>
                      <w:szCs w:val="21"/>
                    </w:rPr>
                  </w:pPr>
                  <w:r w:rsidRPr="006638F2">
                    <w:rPr>
                      <w:rFonts w:hint="eastAsia"/>
                      <w:szCs w:val="21"/>
                    </w:rPr>
                    <w:t>0</w:t>
                  </w:r>
                </w:p>
              </w:tc>
            </w:tr>
            <w:tr w:rsidR="001D4E12" w:rsidRPr="006638F2" w14:paraId="7F855ACA" w14:textId="77777777" w:rsidTr="001D4E12">
              <w:trPr>
                <w:trHeight w:val="20"/>
                <w:jc w:val="center"/>
              </w:trPr>
              <w:tc>
                <w:tcPr>
                  <w:tcW w:w="661" w:type="dxa"/>
                  <w:vMerge/>
                  <w:vAlign w:val="center"/>
                </w:tcPr>
                <w:p w14:paraId="1ED84736" w14:textId="77777777" w:rsidR="001D4E12" w:rsidRPr="006638F2" w:rsidRDefault="001D4E12" w:rsidP="00152123">
                  <w:pPr>
                    <w:autoSpaceDE w:val="0"/>
                    <w:autoSpaceDN w:val="0"/>
                    <w:adjustRightInd w:val="0"/>
                    <w:snapToGrid w:val="0"/>
                    <w:jc w:val="center"/>
                    <w:rPr>
                      <w:bCs/>
                      <w:szCs w:val="21"/>
                    </w:rPr>
                  </w:pPr>
                </w:p>
              </w:tc>
              <w:tc>
                <w:tcPr>
                  <w:tcW w:w="1177" w:type="dxa"/>
                  <w:vAlign w:val="center"/>
                </w:tcPr>
                <w:p w14:paraId="6A30AEE4" w14:textId="32021D77" w:rsidR="001D4E12" w:rsidRPr="006638F2" w:rsidRDefault="001D4E12" w:rsidP="00152123">
                  <w:pPr>
                    <w:adjustRightInd w:val="0"/>
                    <w:snapToGrid w:val="0"/>
                    <w:jc w:val="center"/>
                    <w:rPr>
                      <w:kern w:val="1"/>
                      <w:szCs w:val="21"/>
                    </w:rPr>
                  </w:pPr>
                  <w:r>
                    <w:rPr>
                      <w:rFonts w:hint="eastAsia"/>
                      <w:kern w:val="1"/>
                      <w:szCs w:val="21"/>
                    </w:rPr>
                    <w:t>总烃</w:t>
                  </w:r>
                </w:p>
              </w:tc>
              <w:tc>
                <w:tcPr>
                  <w:tcW w:w="1418" w:type="dxa"/>
                  <w:vAlign w:val="center"/>
                </w:tcPr>
                <w:p w14:paraId="68B25D95" w14:textId="16311EBF" w:rsidR="001D4E12" w:rsidRPr="006638F2" w:rsidRDefault="001D4E12" w:rsidP="00152123">
                  <w:pPr>
                    <w:autoSpaceDE w:val="0"/>
                    <w:autoSpaceDN w:val="0"/>
                    <w:adjustRightInd w:val="0"/>
                    <w:snapToGrid w:val="0"/>
                    <w:jc w:val="center"/>
                    <w:rPr>
                      <w:bCs/>
                      <w:szCs w:val="21"/>
                    </w:rPr>
                  </w:pPr>
                  <w:r>
                    <w:rPr>
                      <w:rFonts w:hint="eastAsia"/>
                      <w:bCs/>
                      <w:szCs w:val="21"/>
                    </w:rPr>
                    <w:t>1</w:t>
                  </w:r>
                  <w:r>
                    <w:rPr>
                      <w:rFonts w:hint="eastAsia"/>
                      <w:bCs/>
                      <w:szCs w:val="21"/>
                    </w:rPr>
                    <w:t>小时平均</w:t>
                  </w:r>
                </w:p>
              </w:tc>
              <w:tc>
                <w:tcPr>
                  <w:tcW w:w="1275" w:type="dxa"/>
                  <w:vAlign w:val="center"/>
                </w:tcPr>
                <w:p w14:paraId="234D0F58" w14:textId="0B7E043A" w:rsidR="001D4E12" w:rsidRDefault="001D4E12" w:rsidP="00152123">
                  <w:pPr>
                    <w:autoSpaceDE w:val="0"/>
                    <w:autoSpaceDN w:val="0"/>
                    <w:adjustRightInd w:val="0"/>
                    <w:snapToGrid w:val="0"/>
                    <w:jc w:val="center"/>
                    <w:rPr>
                      <w:bCs/>
                      <w:szCs w:val="21"/>
                    </w:rPr>
                  </w:pPr>
                  <w:r>
                    <w:rPr>
                      <w:rFonts w:hint="eastAsia"/>
                      <w:bCs/>
                      <w:szCs w:val="21"/>
                    </w:rPr>
                    <w:t>1.06~2.65</w:t>
                  </w:r>
                </w:p>
                <w:p w14:paraId="1DBD0788" w14:textId="5E526C8C" w:rsidR="001D4E12" w:rsidRPr="006638F2" w:rsidRDefault="001D4E12" w:rsidP="00152123">
                  <w:pPr>
                    <w:autoSpaceDE w:val="0"/>
                    <w:autoSpaceDN w:val="0"/>
                    <w:adjustRightInd w:val="0"/>
                    <w:snapToGrid w:val="0"/>
                    <w:jc w:val="center"/>
                    <w:rPr>
                      <w:bCs/>
                      <w:szCs w:val="21"/>
                    </w:rPr>
                  </w:pPr>
                  <w:r>
                    <w:rPr>
                      <w:rFonts w:hint="eastAsia"/>
                      <w:bCs/>
                      <w:szCs w:val="21"/>
                    </w:rPr>
                    <w:t>mg/m</w:t>
                  </w:r>
                  <w:r>
                    <w:rPr>
                      <w:rFonts w:hint="eastAsia"/>
                      <w:bCs/>
                      <w:szCs w:val="21"/>
                    </w:rPr>
                    <w:t>³</w:t>
                  </w:r>
                </w:p>
              </w:tc>
              <w:tc>
                <w:tcPr>
                  <w:tcW w:w="1134" w:type="dxa"/>
                  <w:vAlign w:val="center"/>
                </w:tcPr>
                <w:p w14:paraId="77D69D2E" w14:textId="5752ECA3" w:rsidR="001D4E12" w:rsidRPr="006638F2" w:rsidRDefault="001D4E12" w:rsidP="00152123">
                  <w:pPr>
                    <w:autoSpaceDE w:val="0"/>
                    <w:autoSpaceDN w:val="0"/>
                    <w:adjustRightInd w:val="0"/>
                    <w:snapToGrid w:val="0"/>
                    <w:jc w:val="center"/>
                    <w:rPr>
                      <w:bCs/>
                      <w:szCs w:val="21"/>
                    </w:rPr>
                  </w:pPr>
                  <w:r>
                    <w:rPr>
                      <w:rFonts w:hint="eastAsia"/>
                      <w:bCs/>
                      <w:szCs w:val="21"/>
                    </w:rPr>
                    <w:t>5 mg/m</w:t>
                  </w:r>
                  <w:r>
                    <w:rPr>
                      <w:rFonts w:hint="eastAsia"/>
                      <w:bCs/>
                      <w:szCs w:val="21"/>
                    </w:rPr>
                    <w:t>³</w:t>
                  </w:r>
                </w:p>
              </w:tc>
              <w:tc>
                <w:tcPr>
                  <w:tcW w:w="1276" w:type="dxa"/>
                  <w:vAlign w:val="center"/>
                </w:tcPr>
                <w:p w14:paraId="7F58F76D" w14:textId="26BBCD46" w:rsidR="001D4E12" w:rsidRPr="006638F2" w:rsidRDefault="001D4E12" w:rsidP="00152123">
                  <w:pPr>
                    <w:autoSpaceDE w:val="0"/>
                    <w:autoSpaceDN w:val="0"/>
                    <w:adjustRightInd w:val="0"/>
                    <w:snapToGrid w:val="0"/>
                    <w:jc w:val="center"/>
                    <w:rPr>
                      <w:bCs/>
                      <w:szCs w:val="21"/>
                    </w:rPr>
                  </w:pPr>
                  <w:r>
                    <w:rPr>
                      <w:rFonts w:hint="eastAsia"/>
                      <w:color w:val="000000"/>
                      <w:sz w:val="22"/>
                      <w:szCs w:val="22"/>
                    </w:rPr>
                    <w:t>53.0%</w:t>
                  </w:r>
                </w:p>
              </w:tc>
              <w:tc>
                <w:tcPr>
                  <w:tcW w:w="992" w:type="dxa"/>
                  <w:vAlign w:val="center"/>
                </w:tcPr>
                <w:p w14:paraId="13190B42" w14:textId="5AC6B2EE" w:rsidR="001D4E12" w:rsidRPr="006638F2" w:rsidRDefault="001D4E12" w:rsidP="001D4E12">
                  <w:pPr>
                    <w:jc w:val="center"/>
                    <w:rPr>
                      <w:szCs w:val="21"/>
                    </w:rPr>
                  </w:pPr>
                  <w:r w:rsidRPr="006638F2">
                    <w:rPr>
                      <w:rFonts w:hint="eastAsia"/>
                      <w:szCs w:val="21"/>
                    </w:rPr>
                    <w:t>0</w:t>
                  </w:r>
                </w:p>
              </w:tc>
              <w:tc>
                <w:tcPr>
                  <w:tcW w:w="1127" w:type="dxa"/>
                  <w:vAlign w:val="center"/>
                </w:tcPr>
                <w:p w14:paraId="42D1A3CA" w14:textId="13CB4408" w:rsidR="001D4E12" w:rsidRPr="006638F2" w:rsidRDefault="001D4E12" w:rsidP="001D4E12">
                  <w:pPr>
                    <w:jc w:val="center"/>
                    <w:rPr>
                      <w:szCs w:val="21"/>
                    </w:rPr>
                  </w:pPr>
                  <w:r w:rsidRPr="006638F2">
                    <w:rPr>
                      <w:rFonts w:hint="eastAsia"/>
                      <w:szCs w:val="21"/>
                    </w:rPr>
                    <w:t>0</w:t>
                  </w:r>
                </w:p>
              </w:tc>
            </w:tr>
          </w:tbl>
          <w:p w14:paraId="51AB8847" w14:textId="7B833469" w:rsidR="006638F2" w:rsidRPr="006638F2" w:rsidRDefault="006638F2" w:rsidP="006638F2">
            <w:pPr>
              <w:pStyle w:val="15"/>
              <w:ind w:firstLine="480"/>
            </w:pPr>
            <w:r w:rsidRPr="006638F2">
              <w:t>由监测结果可见，</w:t>
            </w:r>
            <w:r w:rsidRPr="006638F2">
              <w:rPr>
                <w:rFonts w:hint="eastAsia"/>
              </w:rPr>
              <w:t>各监测点位的</w:t>
            </w:r>
            <w:r w:rsidRPr="006638F2">
              <w:t>SO</w:t>
            </w:r>
            <w:r w:rsidRPr="006638F2">
              <w:rPr>
                <w:vertAlign w:val="subscript"/>
              </w:rPr>
              <w:t>2</w:t>
            </w:r>
            <w:r w:rsidRPr="006638F2">
              <w:rPr>
                <w:rFonts w:hint="eastAsia"/>
              </w:rPr>
              <w:t>、</w:t>
            </w:r>
            <w:r w:rsidRPr="006638F2">
              <w:t>NO</w:t>
            </w:r>
            <w:r w:rsidRPr="006638F2">
              <w:rPr>
                <w:vertAlign w:val="subscript"/>
              </w:rPr>
              <w:t>2</w:t>
            </w:r>
            <w:r w:rsidRPr="006638F2">
              <w:rPr>
                <w:rFonts w:hint="eastAsia"/>
              </w:rPr>
              <w:t>、</w:t>
            </w:r>
            <w:r w:rsidRPr="006638F2">
              <w:rPr>
                <w:rFonts w:hint="eastAsia"/>
              </w:rPr>
              <w:t>PM</w:t>
            </w:r>
            <w:r w:rsidRPr="006638F2">
              <w:rPr>
                <w:rFonts w:hint="eastAsia"/>
                <w:vertAlign w:val="subscript"/>
              </w:rPr>
              <w:t>10</w:t>
            </w:r>
            <w:r w:rsidRPr="006638F2">
              <w:rPr>
                <w:rFonts w:hint="eastAsia"/>
              </w:rPr>
              <w:t>、</w:t>
            </w:r>
            <w:r w:rsidRPr="006638F2">
              <w:rPr>
                <w:rFonts w:hint="eastAsia"/>
              </w:rPr>
              <w:t>PM</w:t>
            </w:r>
            <w:r w:rsidRPr="006638F2">
              <w:rPr>
                <w:rFonts w:hint="eastAsia"/>
                <w:vertAlign w:val="subscript"/>
              </w:rPr>
              <w:t>2.5</w:t>
            </w:r>
            <w:proofErr w:type="gramStart"/>
            <w:r w:rsidR="001D4E12" w:rsidRPr="001D4E12">
              <w:rPr>
                <w:rFonts w:hint="eastAsia"/>
              </w:rPr>
              <w:t>四</w:t>
            </w:r>
            <w:proofErr w:type="gramEnd"/>
            <w:r w:rsidRPr="006638F2">
              <w:rPr>
                <w:rFonts w:hint="eastAsia"/>
              </w:rPr>
              <w:t>种监测因子</w:t>
            </w:r>
            <w:r w:rsidRPr="006638F2">
              <w:t>均满足《环境空气质量标准》（</w:t>
            </w:r>
            <w:r w:rsidRPr="006638F2">
              <w:t>GB3095-2012</w:t>
            </w:r>
            <w:r w:rsidRPr="006638F2">
              <w:t>）的二级标准</w:t>
            </w:r>
            <w:r w:rsidRPr="006638F2">
              <w:rPr>
                <w:rFonts w:hint="eastAsia"/>
              </w:rPr>
              <w:t>要求</w:t>
            </w:r>
            <w:r w:rsidR="001D4E12">
              <w:rPr>
                <w:rFonts w:hint="eastAsia"/>
              </w:rPr>
              <w:t>；总烃满足以色列标准。</w:t>
            </w:r>
          </w:p>
          <w:p w14:paraId="7DF6B8D8" w14:textId="2E037A73" w:rsidR="007B32C2" w:rsidRPr="006638F2" w:rsidRDefault="00297351" w:rsidP="007B32C2">
            <w:pPr>
              <w:adjustRightInd w:val="0"/>
              <w:spacing w:line="360" w:lineRule="auto"/>
              <w:rPr>
                <w:b/>
                <w:sz w:val="24"/>
              </w:rPr>
            </w:pPr>
            <w:r w:rsidRPr="006638F2">
              <w:rPr>
                <w:rFonts w:hint="eastAsia"/>
                <w:b/>
                <w:sz w:val="24"/>
              </w:rPr>
              <w:t>二</w:t>
            </w:r>
            <w:r w:rsidR="007B32C2" w:rsidRPr="006638F2">
              <w:rPr>
                <w:b/>
                <w:sz w:val="24"/>
              </w:rPr>
              <w:t>、声环境现状监测与评价</w:t>
            </w:r>
          </w:p>
          <w:p w14:paraId="06106388" w14:textId="77777777" w:rsidR="006638F2" w:rsidRPr="006B2404" w:rsidRDefault="006638F2" w:rsidP="001D4E12">
            <w:pPr>
              <w:pStyle w:val="15"/>
              <w:adjustRightInd w:val="0"/>
              <w:ind w:firstLine="480"/>
            </w:pPr>
            <w:r w:rsidRPr="006B2404">
              <w:rPr>
                <w:rFonts w:hint="eastAsia"/>
              </w:rPr>
              <w:t>1</w:t>
            </w:r>
            <w:r w:rsidRPr="006B2404">
              <w:rPr>
                <w:rFonts w:hint="eastAsia"/>
              </w:rPr>
              <w:t>、</w:t>
            </w:r>
            <w:r w:rsidRPr="006B2404">
              <w:t>监测点位</w:t>
            </w:r>
            <w:r w:rsidRPr="006B2404">
              <w:rPr>
                <w:rFonts w:hint="eastAsia"/>
              </w:rPr>
              <w:t>及监测项目</w:t>
            </w:r>
          </w:p>
          <w:p w14:paraId="3DC6FF4B" w14:textId="77777777" w:rsidR="006638F2" w:rsidRPr="006B2404" w:rsidRDefault="006638F2" w:rsidP="006638F2">
            <w:pPr>
              <w:pStyle w:val="15"/>
              <w:adjustRightInd w:val="0"/>
              <w:ind w:firstLine="480"/>
            </w:pPr>
            <w:r w:rsidRPr="006B2404">
              <w:t>按照《环境影响评价技术导则</w:t>
            </w:r>
            <w:r w:rsidRPr="006B2404">
              <w:rPr>
                <w:rFonts w:hint="eastAsia"/>
              </w:rPr>
              <w:t>—</w:t>
            </w:r>
            <w:r w:rsidRPr="006B2404">
              <w:t>声环境》（</w:t>
            </w:r>
            <w:r w:rsidRPr="006B2404">
              <w:t>HJ2.4-2009</w:t>
            </w:r>
            <w:r w:rsidRPr="006B2404">
              <w:t>）</w:t>
            </w:r>
            <w:r w:rsidRPr="006B2404">
              <w:rPr>
                <w:rFonts w:hint="eastAsia"/>
              </w:rPr>
              <w:t>要求并考虑厂址周围环境，在厂界外共设置</w:t>
            </w:r>
            <w:r w:rsidRPr="006B2404">
              <w:rPr>
                <w:rFonts w:hint="eastAsia"/>
              </w:rPr>
              <w:t>4</w:t>
            </w:r>
            <w:r w:rsidRPr="006B2404">
              <w:rPr>
                <w:rFonts w:hint="eastAsia"/>
              </w:rPr>
              <w:t>个厂界噪声监测点位，监测点位布置图见附图</w:t>
            </w:r>
            <w:r w:rsidRPr="006B2404">
              <w:rPr>
                <w:rFonts w:hint="eastAsia"/>
              </w:rPr>
              <w:t>4</w:t>
            </w:r>
            <w:r w:rsidRPr="006B2404">
              <w:t>。</w:t>
            </w:r>
          </w:p>
          <w:p w14:paraId="163CC481" w14:textId="77777777" w:rsidR="006638F2" w:rsidRPr="006B2404" w:rsidRDefault="006638F2" w:rsidP="006638F2">
            <w:pPr>
              <w:pStyle w:val="15"/>
              <w:adjustRightInd w:val="0"/>
              <w:ind w:firstLine="480"/>
            </w:pPr>
            <w:r w:rsidRPr="006B2404">
              <w:rPr>
                <w:rFonts w:hint="eastAsia"/>
              </w:rPr>
              <w:t>2</w:t>
            </w:r>
            <w:r w:rsidRPr="006B2404">
              <w:rPr>
                <w:rFonts w:hint="eastAsia"/>
              </w:rPr>
              <w:t>、</w:t>
            </w:r>
            <w:r w:rsidRPr="006B2404">
              <w:t>监测时间</w:t>
            </w:r>
            <w:r w:rsidRPr="006B2404">
              <w:rPr>
                <w:rFonts w:hint="eastAsia"/>
              </w:rPr>
              <w:t>、频率及监测期工况</w:t>
            </w:r>
          </w:p>
          <w:p w14:paraId="344B3DB0" w14:textId="3C6DC21F" w:rsidR="006638F2" w:rsidRPr="006B2404" w:rsidRDefault="006638F2" w:rsidP="006638F2">
            <w:pPr>
              <w:pStyle w:val="15"/>
              <w:adjustRightInd w:val="0"/>
              <w:ind w:firstLine="480"/>
            </w:pPr>
            <w:r w:rsidRPr="006B2404">
              <w:t>监测时间为</w:t>
            </w:r>
            <w:r w:rsidRPr="006B2404">
              <w:t>201</w:t>
            </w:r>
            <w:r w:rsidRPr="006B2404">
              <w:rPr>
                <w:rFonts w:hint="eastAsia"/>
              </w:rPr>
              <w:t>8</w:t>
            </w:r>
            <w:r w:rsidRPr="006B2404">
              <w:t>年</w:t>
            </w:r>
            <w:r w:rsidRPr="006B2404">
              <w:rPr>
                <w:rFonts w:hint="eastAsia"/>
              </w:rPr>
              <w:t>6</w:t>
            </w:r>
            <w:r w:rsidRPr="006B2404">
              <w:t>月</w:t>
            </w:r>
            <w:r w:rsidR="001D4E12">
              <w:rPr>
                <w:rFonts w:hint="eastAsia"/>
              </w:rPr>
              <w:t>8</w:t>
            </w:r>
            <w:r w:rsidRPr="006B2404">
              <w:t>日</w:t>
            </w:r>
            <w:r w:rsidRPr="006B2404">
              <w:rPr>
                <w:rFonts w:hint="eastAsia"/>
              </w:rPr>
              <w:t>~</w:t>
            </w:r>
            <w:r w:rsidR="001D4E12">
              <w:rPr>
                <w:rFonts w:hint="eastAsia"/>
              </w:rPr>
              <w:t>9</w:t>
            </w:r>
            <w:r w:rsidRPr="006B2404">
              <w:t>日，连续监测两天，分昼间和夜间（</w:t>
            </w:r>
            <w:r w:rsidRPr="006B2404">
              <w:t>22:00</w:t>
            </w:r>
            <w:r w:rsidRPr="006B2404">
              <w:t>～</w:t>
            </w:r>
            <w:r w:rsidRPr="006B2404">
              <w:t>23:00</w:t>
            </w:r>
            <w:proofErr w:type="gramStart"/>
            <w:r w:rsidRPr="006B2404">
              <w:t>两</w:t>
            </w:r>
            <w:proofErr w:type="gramEnd"/>
            <w:r w:rsidRPr="006B2404">
              <w:t>次监测连续等效</w:t>
            </w:r>
            <w:r w:rsidRPr="006B2404">
              <w:t>A</w:t>
            </w:r>
            <w:r w:rsidRPr="006B2404">
              <w:t>声级。</w:t>
            </w:r>
          </w:p>
          <w:p w14:paraId="458A64F3" w14:textId="77777777" w:rsidR="006638F2" w:rsidRPr="006B2404" w:rsidRDefault="006638F2" w:rsidP="006638F2">
            <w:pPr>
              <w:pStyle w:val="15"/>
              <w:adjustRightInd w:val="0"/>
              <w:ind w:firstLine="480"/>
            </w:pPr>
            <w:r w:rsidRPr="006B2404">
              <w:rPr>
                <w:rFonts w:hint="eastAsia"/>
              </w:rPr>
              <w:t>3</w:t>
            </w:r>
            <w:r w:rsidRPr="006B2404">
              <w:rPr>
                <w:rFonts w:hint="eastAsia"/>
              </w:rPr>
              <w:t>、监测</w:t>
            </w:r>
            <w:r w:rsidRPr="006B2404">
              <w:t>仪器</w:t>
            </w:r>
            <w:r w:rsidRPr="006B2404">
              <w:rPr>
                <w:rFonts w:hint="eastAsia"/>
              </w:rPr>
              <w:t>及方法</w:t>
            </w:r>
          </w:p>
          <w:p w14:paraId="694F9A36" w14:textId="77777777" w:rsidR="006638F2" w:rsidRPr="006B2404" w:rsidRDefault="006638F2" w:rsidP="006638F2">
            <w:pPr>
              <w:pStyle w:val="15"/>
              <w:adjustRightInd w:val="0"/>
              <w:ind w:firstLine="480"/>
            </w:pPr>
            <w:r w:rsidRPr="006B2404">
              <w:t>本次监测使用仪器为校准后的</w:t>
            </w:r>
            <w:r w:rsidRPr="006B2404">
              <w:rPr>
                <w:rFonts w:hint="eastAsia"/>
              </w:rPr>
              <w:t>AWA6228</w:t>
            </w:r>
            <w:r w:rsidRPr="006B2404">
              <w:rPr>
                <w:rFonts w:hint="eastAsia"/>
              </w:rPr>
              <w:t>多功能声级计（</w:t>
            </w:r>
            <w:r w:rsidRPr="006B2404">
              <w:rPr>
                <w:rFonts w:hint="eastAsia"/>
              </w:rPr>
              <w:t>ZWJC-YQ-017</w:t>
            </w:r>
            <w:r w:rsidRPr="006B2404">
              <w:rPr>
                <w:rFonts w:hint="eastAsia"/>
              </w:rPr>
              <w:t>）</w:t>
            </w:r>
            <w:r w:rsidRPr="006B2404">
              <w:t>，测量仪器性能符合</w:t>
            </w:r>
            <w:r w:rsidRPr="006B2404">
              <w:t>GB3785-83</w:t>
            </w:r>
            <w:r w:rsidRPr="006B2404">
              <w:t>的要求。监测方法按照《声环境质量标准》（</w:t>
            </w:r>
            <w:r w:rsidRPr="006B2404">
              <w:t>GB3096-2008</w:t>
            </w:r>
            <w:r w:rsidRPr="006B2404">
              <w:t>）</w:t>
            </w:r>
            <w:r w:rsidRPr="006B2404">
              <w:rPr>
                <w:rFonts w:hint="eastAsia"/>
              </w:rPr>
              <w:t>及《工业企业厂界环境噪声排放标准》（</w:t>
            </w:r>
            <w:r w:rsidRPr="006B2404">
              <w:rPr>
                <w:rFonts w:hint="eastAsia"/>
              </w:rPr>
              <w:t>GB12348-2008</w:t>
            </w:r>
            <w:r w:rsidRPr="006B2404">
              <w:rPr>
                <w:rFonts w:hint="eastAsia"/>
              </w:rPr>
              <w:t>）</w:t>
            </w:r>
            <w:r w:rsidRPr="006B2404">
              <w:t>的规定进行。</w:t>
            </w:r>
          </w:p>
          <w:p w14:paraId="2DDC04F3" w14:textId="77777777" w:rsidR="006638F2" w:rsidRPr="006B2404" w:rsidRDefault="006638F2" w:rsidP="006638F2">
            <w:pPr>
              <w:pStyle w:val="15"/>
              <w:adjustRightInd w:val="0"/>
              <w:ind w:firstLine="480"/>
            </w:pPr>
            <w:r w:rsidRPr="006B2404">
              <w:rPr>
                <w:rFonts w:hint="eastAsia"/>
              </w:rPr>
              <w:t>4</w:t>
            </w:r>
            <w:r w:rsidRPr="006B2404">
              <w:rPr>
                <w:rFonts w:hint="eastAsia"/>
              </w:rPr>
              <w:t>、</w:t>
            </w:r>
            <w:r w:rsidRPr="006B2404">
              <w:t>监测结果分析与评价</w:t>
            </w:r>
          </w:p>
          <w:p w14:paraId="6CB6B75D" w14:textId="7357C269" w:rsidR="006638F2" w:rsidRPr="006B2404" w:rsidRDefault="006638F2" w:rsidP="006638F2">
            <w:pPr>
              <w:pStyle w:val="15"/>
              <w:adjustRightInd w:val="0"/>
              <w:ind w:firstLine="480"/>
            </w:pPr>
            <w:r w:rsidRPr="006B2404">
              <w:t>根据噪声实际监测数据统计，噪声现状监测结果见表</w:t>
            </w:r>
            <w:r>
              <w:rPr>
                <w:rFonts w:hint="eastAsia"/>
              </w:rPr>
              <w:t>3-5</w:t>
            </w:r>
            <w:r w:rsidRPr="006B2404">
              <w:t>。</w:t>
            </w:r>
          </w:p>
          <w:p w14:paraId="38A569DD" w14:textId="5CA70BD7" w:rsidR="006638F2" w:rsidRPr="006B2404" w:rsidRDefault="006638F2" w:rsidP="006638F2">
            <w:pPr>
              <w:tabs>
                <w:tab w:val="left" w:pos="525"/>
              </w:tabs>
              <w:jc w:val="center"/>
              <w:rPr>
                <w:b/>
                <w:sz w:val="24"/>
              </w:rPr>
            </w:pPr>
            <w:r w:rsidRPr="006B2404">
              <w:rPr>
                <w:b/>
                <w:sz w:val="24"/>
              </w:rPr>
              <w:t>表</w:t>
            </w:r>
            <w:r w:rsidRPr="006B2404">
              <w:rPr>
                <w:rFonts w:hint="eastAsia"/>
                <w:b/>
                <w:sz w:val="24"/>
              </w:rPr>
              <w:t>3-</w:t>
            </w:r>
            <w:r>
              <w:rPr>
                <w:rFonts w:hint="eastAsia"/>
                <w:b/>
                <w:sz w:val="24"/>
              </w:rPr>
              <w:t>5</w:t>
            </w:r>
            <w:r w:rsidRPr="006B2404">
              <w:rPr>
                <w:b/>
                <w:sz w:val="24"/>
              </w:rPr>
              <w:t xml:space="preserve">  </w:t>
            </w:r>
            <w:r w:rsidRPr="006B2404">
              <w:rPr>
                <w:b/>
                <w:sz w:val="24"/>
              </w:rPr>
              <w:t>环境噪声监测结果</w:t>
            </w:r>
            <w:r w:rsidRPr="006B2404">
              <w:rPr>
                <w:b/>
                <w:sz w:val="24"/>
              </w:rPr>
              <w:t>[dB(A)]</w:t>
            </w: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1100"/>
              <w:gridCol w:w="709"/>
              <w:gridCol w:w="709"/>
              <w:gridCol w:w="850"/>
              <w:gridCol w:w="709"/>
              <w:gridCol w:w="709"/>
              <w:gridCol w:w="850"/>
              <w:gridCol w:w="709"/>
              <w:gridCol w:w="709"/>
              <w:gridCol w:w="709"/>
              <w:gridCol w:w="696"/>
            </w:tblGrid>
            <w:tr w:rsidR="006638F2" w:rsidRPr="006638F2" w14:paraId="1621C8A3" w14:textId="77777777" w:rsidTr="00152123">
              <w:trPr>
                <w:trHeight w:val="20"/>
                <w:jc w:val="center"/>
              </w:trPr>
              <w:tc>
                <w:tcPr>
                  <w:tcW w:w="590" w:type="dxa"/>
                  <w:vMerge w:val="restart"/>
                  <w:shd w:val="pct15" w:color="auto" w:fill="FFFFFF"/>
                  <w:vAlign w:val="center"/>
                </w:tcPr>
                <w:p w14:paraId="3CDB1F86" w14:textId="77777777" w:rsidR="006638F2" w:rsidRPr="006638F2" w:rsidRDefault="006638F2" w:rsidP="00152123">
                  <w:pPr>
                    <w:widowControl/>
                    <w:jc w:val="center"/>
                    <w:rPr>
                      <w:b/>
                      <w:kern w:val="0"/>
                      <w:szCs w:val="21"/>
                    </w:rPr>
                  </w:pPr>
                  <w:r w:rsidRPr="006638F2">
                    <w:rPr>
                      <w:b/>
                      <w:kern w:val="0"/>
                      <w:szCs w:val="21"/>
                    </w:rPr>
                    <w:t>序号</w:t>
                  </w:r>
                </w:p>
              </w:tc>
              <w:tc>
                <w:tcPr>
                  <w:tcW w:w="1100" w:type="dxa"/>
                  <w:vMerge w:val="restart"/>
                  <w:shd w:val="pct15" w:color="auto" w:fill="FFFFFF"/>
                  <w:vAlign w:val="center"/>
                </w:tcPr>
                <w:p w14:paraId="3D552229" w14:textId="77777777" w:rsidR="006638F2" w:rsidRPr="006638F2" w:rsidRDefault="006638F2" w:rsidP="00152123">
                  <w:pPr>
                    <w:widowControl/>
                    <w:jc w:val="center"/>
                    <w:rPr>
                      <w:b/>
                      <w:kern w:val="0"/>
                      <w:szCs w:val="21"/>
                    </w:rPr>
                  </w:pPr>
                  <w:r w:rsidRPr="006638F2">
                    <w:rPr>
                      <w:b/>
                      <w:kern w:val="0"/>
                      <w:szCs w:val="21"/>
                    </w:rPr>
                    <w:t>监测点</w:t>
                  </w:r>
                </w:p>
              </w:tc>
              <w:tc>
                <w:tcPr>
                  <w:tcW w:w="4536" w:type="dxa"/>
                  <w:gridSpan w:val="6"/>
                  <w:shd w:val="pct15" w:color="auto" w:fill="FFFFFF"/>
                  <w:vAlign w:val="center"/>
                </w:tcPr>
                <w:p w14:paraId="060C4781" w14:textId="77777777" w:rsidR="006638F2" w:rsidRPr="006638F2" w:rsidRDefault="006638F2" w:rsidP="00152123">
                  <w:pPr>
                    <w:widowControl/>
                    <w:jc w:val="center"/>
                    <w:rPr>
                      <w:b/>
                      <w:kern w:val="0"/>
                      <w:szCs w:val="21"/>
                    </w:rPr>
                  </w:pPr>
                  <w:r w:rsidRPr="006638F2">
                    <w:rPr>
                      <w:b/>
                      <w:kern w:val="0"/>
                      <w:szCs w:val="21"/>
                    </w:rPr>
                    <w:t>监测值</w:t>
                  </w:r>
                </w:p>
              </w:tc>
              <w:tc>
                <w:tcPr>
                  <w:tcW w:w="1418" w:type="dxa"/>
                  <w:gridSpan w:val="2"/>
                  <w:vMerge w:val="restart"/>
                  <w:shd w:val="pct15" w:color="auto" w:fill="FFFFFF"/>
                  <w:vAlign w:val="center"/>
                </w:tcPr>
                <w:p w14:paraId="201FD3B7" w14:textId="77777777" w:rsidR="006638F2" w:rsidRPr="006638F2" w:rsidRDefault="006638F2" w:rsidP="00152123">
                  <w:pPr>
                    <w:widowControl/>
                    <w:jc w:val="center"/>
                    <w:rPr>
                      <w:b/>
                      <w:kern w:val="0"/>
                      <w:szCs w:val="21"/>
                    </w:rPr>
                  </w:pPr>
                  <w:r w:rsidRPr="006638F2">
                    <w:rPr>
                      <w:b/>
                      <w:kern w:val="0"/>
                      <w:szCs w:val="21"/>
                    </w:rPr>
                    <w:t>评价标准</w:t>
                  </w:r>
                </w:p>
              </w:tc>
              <w:tc>
                <w:tcPr>
                  <w:tcW w:w="1405" w:type="dxa"/>
                  <w:gridSpan w:val="2"/>
                  <w:vMerge w:val="restart"/>
                  <w:shd w:val="pct15" w:color="auto" w:fill="FFFFFF"/>
                  <w:vAlign w:val="center"/>
                </w:tcPr>
                <w:p w14:paraId="0009E1A3" w14:textId="77777777" w:rsidR="006638F2" w:rsidRPr="006638F2" w:rsidRDefault="006638F2" w:rsidP="00152123">
                  <w:pPr>
                    <w:widowControl/>
                    <w:ind w:firstLineChars="100" w:firstLine="211"/>
                    <w:jc w:val="center"/>
                    <w:rPr>
                      <w:b/>
                      <w:kern w:val="0"/>
                      <w:szCs w:val="21"/>
                    </w:rPr>
                  </w:pPr>
                  <w:r w:rsidRPr="006638F2">
                    <w:rPr>
                      <w:b/>
                      <w:kern w:val="0"/>
                      <w:szCs w:val="21"/>
                    </w:rPr>
                    <w:t>达标情况</w:t>
                  </w:r>
                </w:p>
              </w:tc>
            </w:tr>
            <w:tr w:rsidR="006638F2" w:rsidRPr="006638F2" w14:paraId="74911863" w14:textId="77777777" w:rsidTr="00152123">
              <w:trPr>
                <w:trHeight w:val="20"/>
                <w:jc w:val="center"/>
              </w:trPr>
              <w:tc>
                <w:tcPr>
                  <w:tcW w:w="590" w:type="dxa"/>
                  <w:vMerge/>
                  <w:shd w:val="pct15" w:color="auto" w:fill="FFFFFF"/>
                  <w:vAlign w:val="center"/>
                </w:tcPr>
                <w:p w14:paraId="291AE551" w14:textId="77777777" w:rsidR="006638F2" w:rsidRPr="006638F2" w:rsidRDefault="006638F2" w:rsidP="00152123">
                  <w:pPr>
                    <w:widowControl/>
                    <w:jc w:val="center"/>
                    <w:rPr>
                      <w:b/>
                      <w:kern w:val="0"/>
                      <w:szCs w:val="21"/>
                    </w:rPr>
                  </w:pPr>
                </w:p>
              </w:tc>
              <w:tc>
                <w:tcPr>
                  <w:tcW w:w="1100" w:type="dxa"/>
                  <w:vMerge/>
                  <w:shd w:val="pct15" w:color="auto" w:fill="FFFFFF"/>
                  <w:vAlign w:val="center"/>
                </w:tcPr>
                <w:p w14:paraId="07DC1C3B" w14:textId="77777777" w:rsidR="006638F2" w:rsidRPr="006638F2" w:rsidRDefault="006638F2" w:rsidP="00152123">
                  <w:pPr>
                    <w:widowControl/>
                    <w:jc w:val="center"/>
                    <w:rPr>
                      <w:b/>
                      <w:kern w:val="0"/>
                      <w:szCs w:val="21"/>
                    </w:rPr>
                  </w:pPr>
                </w:p>
              </w:tc>
              <w:tc>
                <w:tcPr>
                  <w:tcW w:w="2268" w:type="dxa"/>
                  <w:gridSpan w:val="3"/>
                  <w:shd w:val="pct15" w:color="auto" w:fill="FFFFFF"/>
                  <w:vAlign w:val="center"/>
                </w:tcPr>
                <w:p w14:paraId="2233AF7E" w14:textId="77777777" w:rsidR="006638F2" w:rsidRPr="006638F2" w:rsidRDefault="006638F2" w:rsidP="00152123">
                  <w:pPr>
                    <w:widowControl/>
                    <w:jc w:val="center"/>
                    <w:rPr>
                      <w:b/>
                      <w:kern w:val="0"/>
                      <w:szCs w:val="21"/>
                    </w:rPr>
                  </w:pPr>
                  <w:r w:rsidRPr="006638F2">
                    <w:rPr>
                      <w:b/>
                      <w:kern w:val="0"/>
                      <w:szCs w:val="21"/>
                    </w:rPr>
                    <w:t>昼间</w:t>
                  </w:r>
                </w:p>
              </w:tc>
              <w:tc>
                <w:tcPr>
                  <w:tcW w:w="2268" w:type="dxa"/>
                  <w:gridSpan w:val="3"/>
                  <w:shd w:val="pct15" w:color="auto" w:fill="FFFFFF"/>
                  <w:vAlign w:val="center"/>
                </w:tcPr>
                <w:p w14:paraId="33E0471F" w14:textId="77777777" w:rsidR="006638F2" w:rsidRPr="006638F2" w:rsidRDefault="006638F2" w:rsidP="00152123">
                  <w:pPr>
                    <w:widowControl/>
                    <w:jc w:val="center"/>
                    <w:rPr>
                      <w:b/>
                      <w:kern w:val="0"/>
                      <w:szCs w:val="21"/>
                    </w:rPr>
                  </w:pPr>
                  <w:r w:rsidRPr="006638F2">
                    <w:rPr>
                      <w:b/>
                      <w:kern w:val="0"/>
                      <w:szCs w:val="21"/>
                    </w:rPr>
                    <w:t>夜间</w:t>
                  </w:r>
                </w:p>
              </w:tc>
              <w:tc>
                <w:tcPr>
                  <w:tcW w:w="1418" w:type="dxa"/>
                  <w:gridSpan w:val="2"/>
                  <w:vMerge/>
                  <w:shd w:val="pct15" w:color="auto" w:fill="FFFFFF"/>
                  <w:vAlign w:val="center"/>
                </w:tcPr>
                <w:p w14:paraId="3E153BA4" w14:textId="77777777" w:rsidR="006638F2" w:rsidRPr="006638F2" w:rsidRDefault="006638F2" w:rsidP="00152123">
                  <w:pPr>
                    <w:widowControl/>
                    <w:jc w:val="center"/>
                    <w:rPr>
                      <w:b/>
                      <w:kern w:val="0"/>
                      <w:szCs w:val="21"/>
                    </w:rPr>
                  </w:pPr>
                </w:p>
              </w:tc>
              <w:tc>
                <w:tcPr>
                  <w:tcW w:w="1405" w:type="dxa"/>
                  <w:gridSpan w:val="2"/>
                  <w:vMerge/>
                  <w:shd w:val="pct15" w:color="auto" w:fill="FFFFFF"/>
                  <w:vAlign w:val="center"/>
                </w:tcPr>
                <w:p w14:paraId="4F9DD214" w14:textId="77777777" w:rsidR="006638F2" w:rsidRPr="006638F2" w:rsidRDefault="006638F2" w:rsidP="00152123">
                  <w:pPr>
                    <w:widowControl/>
                    <w:jc w:val="center"/>
                    <w:rPr>
                      <w:b/>
                      <w:kern w:val="0"/>
                      <w:szCs w:val="21"/>
                    </w:rPr>
                  </w:pPr>
                </w:p>
              </w:tc>
            </w:tr>
            <w:tr w:rsidR="00025337" w:rsidRPr="006638F2" w14:paraId="10292F31" w14:textId="77777777" w:rsidTr="00152123">
              <w:trPr>
                <w:trHeight w:val="20"/>
                <w:jc w:val="center"/>
              </w:trPr>
              <w:tc>
                <w:tcPr>
                  <w:tcW w:w="590" w:type="dxa"/>
                  <w:vMerge/>
                  <w:shd w:val="pct15" w:color="auto" w:fill="FFFFFF"/>
                  <w:vAlign w:val="center"/>
                </w:tcPr>
                <w:p w14:paraId="7D6186F8" w14:textId="77777777" w:rsidR="00025337" w:rsidRPr="006638F2" w:rsidRDefault="00025337" w:rsidP="00152123">
                  <w:pPr>
                    <w:widowControl/>
                    <w:jc w:val="center"/>
                    <w:rPr>
                      <w:b/>
                      <w:kern w:val="0"/>
                      <w:szCs w:val="21"/>
                    </w:rPr>
                  </w:pPr>
                </w:p>
              </w:tc>
              <w:tc>
                <w:tcPr>
                  <w:tcW w:w="1100" w:type="dxa"/>
                  <w:vMerge/>
                  <w:shd w:val="pct15" w:color="auto" w:fill="FFFFFF"/>
                  <w:vAlign w:val="center"/>
                </w:tcPr>
                <w:p w14:paraId="2183E5C9" w14:textId="77777777" w:rsidR="00025337" w:rsidRPr="006638F2" w:rsidRDefault="00025337" w:rsidP="00152123">
                  <w:pPr>
                    <w:widowControl/>
                    <w:jc w:val="center"/>
                    <w:rPr>
                      <w:b/>
                      <w:kern w:val="0"/>
                      <w:szCs w:val="21"/>
                    </w:rPr>
                  </w:pPr>
                </w:p>
              </w:tc>
              <w:tc>
                <w:tcPr>
                  <w:tcW w:w="709" w:type="dxa"/>
                  <w:shd w:val="pct15" w:color="auto" w:fill="FFFFFF"/>
                  <w:vAlign w:val="center"/>
                </w:tcPr>
                <w:p w14:paraId="5C131613" w14:textId="4768F15A" w:rsidR="00025337" w:rsidRPr="006638F2" w:rsidRDefault="00025337" w:rsidP="00025337">
                  <w:pPr>
                    <w:widowControl/>
                    <w:jc w:val="center"/>
                    <w:rPr>
                      <w:b/>
                      <w:kern w:val="0"/>
                      <w:szCs w:val="21"/>
                    </w:rPr>
                  </w:pPr>
                  <w:r w:rsidRPr="006638F2">
                    <w:rPr>
                      <w:rFonts w:hint="eastAsia"/>
                      <w:b/>
                      <w:kern w:val="0"/>
                      <w:szCs w:val="21"/>
                    </w:rPr>
                    <w:t>6.</w:t>
                  </w:r>
                  <w:r>
                    <w:rPr>
                      <w:rFonts w:hint="eastAsia"/>
                      <w:b/>
                      <w:kern w:val="0"/>
                      <w:szCs w:val="21"/>
                    </w:rPr>
                    <w:t>8</w:t>
                  </w:r>
                </w:p>
              </w:tc>
              <w:tc>
                <w:tcPr>
                  <w:tcW w:w="709" w:type="dxa"/>
                  <w:shd w:val="pct15" w:color="auto" w:fill="FFFFFF"/>
                  <w:vAlign w:val="center"/>
                </w:tcPr>
                <w:p w14:paraId="6342D0BC" w14:textId="1D8C5D12" w:rsidR="00025337" w:rsidRPr="006638F2" w:rsidRDefault="00025337" w:rsidP="00025337">
                  <w:pPr>
                    <w:widowControl/>
                    <w:jc w:val="center"/>
                    <w:rPr>
                      <w:b/>
                      <w:kern w:val="0"/>
                      <w:szCs w:val="21"/>
                    </w:rPr>
                  </w:pPr>
                  <w:r w:rsidRPr="006638F2">
                    <w:rPr>
                      <w:rFonts w:hint="eastAsia"/>
                      <w:b/>
                      <w:kern w:val="0"/>
                      <w:szCs w:val="21"/>
                    </w:rPr>
                    <w:t>6.</w:t>
                  </w:r>
                  <w:r>
                    <w:rPr>
                      <w:rFonts w:hint="eastAsia"/>
                      <w:b/>
                      <w:kern w:val="0"/>
                      <w:szCs w:val="21"/>
                    </w:rPr>
                    <w:t>9</w:t>
                  </w:r>
                </w:p>
              </w:tc>
              <w:tc>
                <w:tcPr>
                  <w:tcW w:w="850" w:type="dxa"/>
                  <w:shd w:val="pct15" w:color="auto" w:fill="FFFFFF"/>
                  <w:vAlign w:val="center"/>
                </w:tcPr>
                <w:p w14:paraId="154EA37A" w14:textId="77777777" w:rsidR="00025337" w:rsidRPr="006638F2" w:rsidRDefault="00025337" w:rsidP="00152123">
                  <w:pPr>
                    <w:widowControl/>
                    <w:jc w:val="center"/>
                    <w:rPr>
                      <w:b/>
                      <w:kern w:val="0"/>
                      <w:szCs w:val="21"/>
                    </w:rPr>
                  </w:pPr>
                  <w:r w:rsidRPr="006638F2">
                    <w:rPr>
                      <w:b/>
                      <w:kern w:val="0"/>
                      <w:szCs w:val="21"/>
                    </w:rPr>
                    <w:t>最大值</w:t>
                  </w:r>
                </w:p>
              </w:tc>
              <w:tc>
                <w:tcPr>
                  <w:tcW w:w="709" w:type="dxa"/>
                  <w:shd w:val="pct15" w:color="auto" w:fill="FFFFFF"/>
                  <w:vAlign w:val="center"/>
                </w:tcPr>
                <w:p w14:paraId="04E2375F" w14:textId="059D3328" w:rsidR="00025337" w:rsidRPr="006638F2" w:rsidRDefault="00025337" w:rsidP="00152123">
                  <w:pPr>
                    <w:widowControl/>
                    <w:jc w:val="center"/>
                    <w:rPr>
                      <w:b/>
                      <w:kern w:val="0"/>
                      <w:szCs w:val="21"/>
                    </w:rPr>
                  </w:pPr>
                  <w:r w:rsidRPr="006638F2">
                    <w:rPr>
                      <w:rFonts w:hint="eastAsia"/>
                      <w:b/>
                      <w:kern w:val="0"/>
                      <w:szCs w:val="21"/>
                    </w:rPr>
                    <w:t>6.</w:t>
                  </w:r>
                  <w:r>
                    <w:rPr>
                      <w:rFonts w:hint="eastAsia"/>
                      <w:b/>
                      <w:kern w:val="0"/>
                      <w:szCs w:val="21"/>
                    </w:rPr>
                    <w:t>8</w:t>
                  </w:r>
                </w:p>
              </w:tc>
              <w:tc>
                <w:tcPr>
                  <w:tcW w:w="709" w:type="dxa"/>
                  <w:shd w:val="pct15" w:color="auto" w:fill="FFFFFF"/>
                  <w:vAlign w:val="center"/>
                </w:tcPr>
                <w:p w14:paraId="7572E5E4" w14:textId="3D65DBBB" w:rsidR="00025337" w:rsidRPr="006638F2" w:rsidRDefault="00025337" w:rsidP="00152123">
                  <w:pPr>
                    <w:widowControl/>
                    <w:jc w:val="center"/>
                    <w:rPr>
                      <w:b/>
                      <w:kern w:val="0"/>
                      <w:szCs w:val="21"/>
                    </w:rPr>
                  </w:pPr>
                  <w:r w:rsidRPr="006638F2">
                    <w:rPr>
                      <w:rFonts w:hint="eastAsia"/>
                      <w:b/>
                      <w:kern w:val="0"/>
                      <w:szCs w:val="21"/>
                    </w:rPr>
                    <w:t>6.</w:t>
                  </w:r>
                  <w:r>
                    <w:rPr>
                      <w:rFonts w:hint="eastAsia"/>
                      <w:b/>
                      <w:kern w:val="0"/>
                      <w:szCs w:val="21"/>
                    </w:rPr>
                    <w:t>9</w:t>
                  </w:r>
                </w:p>
              </w:tc>
              <w:tc>
                <w:tcPr>
                  <w:tcW w:w="850" w:type="dxa"/>
                  <w:shd w:val="pct15" w:color="auto" w:fill="FFFFFF"/>
                  <w:vAlign w:val="center"/>
                </w:tcPr>
                <w:p w14:paraId="53EA4660" w14:textId="77777777" w:rsidR="00025337" w:rsidRPr="006638F2" w:rsidRDefault="00025337" w:rsidP="00152123">
                  <w:pPr>
                    <w:widowControl/>
                    <w:jc w:val="center"/>
                    <w:rPr>
                      <w:b/>
                      <w:kern w:val="0"/>
                      <w:szCs w:val="21"/>
                    </w:rPr>
                  </w:pPr>
                  <w:r w:rsidRPr="006638F2">
                    <w:rPr>
                      <w:b/>
                      <w:kern w:val="0"/>
                      <w:szCs w:val="21"/>
                    </w:rPr>
                    <w:t>最大值</w:t>
                  </w:r>
                </w:p>
              </w:tc>
              <w:tc>
                <w:tcPr>
                  <w:tcW w:w="709" w:type="dxa"/>
                  <w:shd w:val="pct15" w:color="auto" w:fill="FFFFFF"/>
                  <w:vAlign w:val="center"/>
                </w:tcPr>
                <w:p w14:paraId="5D9AB61A" w14:textId="77777777" w:rsidR="00025337" w:rsidRPr="006638F2" w:rsidRDefault="00025337" w:rsidP="00152123">
                  <w:pPr>
                    <w:widowControl/>
                    <w:jc w:val="center"/>
                    <w:rPr>
                      <w:b/>
                      <w:kern w:val="0"/>
                      <w:szCs w:val="21"/>
                    </w:rPr>
                  </w:pPr>
                  <w:r w:rsidRPr="006638F2">
                    <w:rPr>
                      <w:b/>
                      <w:kern w:val="0"/>
                      <w:szCs w:val="21"/>
                    </w:rPr>
                    <w:t>昼间</w:t>
                  </w:r>
                </w:p>
              </w:tc>
              <w:tc>
                <w:tcPr>
                  <w:tcW w:w="709" w:type="dxa"/>
                  <w:shd w:val="pct15" w:color="auto" w:fill="FFFFFF"/>
                  <w:vAlign w:val="center"/>
                </w:tcPr>
                <w:p w14:paraId="1348EC7F" w14:textId="77777777" w:rsidR="00025337" w:rsidRPr="006638F2" w:rsidRDefault="00025337" w:rsidP="00152123">
                  <w:pPr>
                    <w:widowControl/>
                    <w:jc w:val="center"/>
                    <w:rPr>
                      <w:b/>
                      <w:kern w:val="0"/>
                      <w:szCs w:val="21"/>
                    </w:rPr>
                  </w:pPr>
                  <w:r w:rsidRPr="006638F2">
                    <w:rPr>
                      <w:b/>
                      <w:kern w:val="0"/>
                      <w:szCs w:val="21"/>
                    </w:rPr>
                    <w:t>夜间</w:t>
                  </w:r>
                </w:p>
              </w:tc>
              <w:tc>
                <w:tcPr>
                  <w:tcW w:w="709" w:type="dxa"/>
                  <w:shd w:val="pct15" w:color="auto" w:fill="FFFFFF"/>
                  <w:vAlign w:val="center"/>
                </w:tcPr>
                <w:p w14:paraId="6FA590F0" w14:textId="77777777" w:rsidR="00025337" w:rsidRPr="006638F2" w:rsidRDefault="00025337" w:rsidP="00152123">
                  <w:pPr>
                    <w:widowControl/>
                    <w:jc w:val="center"/>
                    <w:rPr>
                      <w:b/>
                      <w:kern w:val="0"/>
                      <w:szCs w:val="21"/>
                    </w:rPr>
                  </w:pPr>
                  <w:r w:rsidRPr="006638F2">
                    <w:rPr>
                      <w:b/>
                      <w:kern w:val="0"/>
                      <w:szCs w:val="21"/>
                    </w:rPr>
                    <w:t>昼间</w:t>
                  </w:r>
                </w:p>
              </w:tc>
              <w:tc>
                <w:tcPr>
                  <w:tcW w:w="696" w:type="dxa"/>
                  <w:shd w:val="pct15" w:color="auto" w:fill="FFFFFF"/>
                  <w:vAlign w:val="center"/>
                </w:tcPr>
                <w:p w14:paraId="3DB627FF" w14:textId="77777777" w:rsidR="00025337" w:rsidRPr="006638F2" w:rsidRDefault="00025337" w:rsidP="00152123">
                  <w:pPr>
                    <w:widowControl/>
                    <w:jc w:val="center"/>
                    <w:rPr>
                      <w:b/>
                      <w:kern w:val="0"/>
                      <w:szCs w:val="21"/>
                    </w:rPr>
                  </w:pPr>
                  <w:r w:rsidRPr="006638F2">
                    <w:rPr>
                      <w:b/>
                      <w:kern w:val="0"/>
                      <w:szCs w:val="21"/>
                    </w:rPr>
                    <w:t>夜间</w:t>
                  </w:r>
                </w:p>
              </w:tc>
            </w:tr>
            <w:tr w:rsidR="00025337" w:rsidRPr="006638F2" w14:paraId="214D20DF" w14:textId="77777777" w:rsidTr="00152123">
              <w:trPr>
                <w:trHeight w:val="20"/>
                <w:jc w:val="center"/>
              </w:trPr>
              <w:tc>
                <w:tcPr>
                  <w:tcW w:w="590" w:type="dxa"/>
                  <w:shd w:val="clear" w:color="auto" w:fill="auto"/>
                  <w:vAlign w:val="center"/>
                </w:tcPr>
                <w:p w14:paraId="17041E34" w14:textId="77777777" w:rsidR="00025337" w:rsidRPr="006638F2" w:rsidRDefault="00025337" w:rsidP="00152123">
                  <w:pPr>
                    <w:widowControl/>
                    <w:jc w:val="center"/>
                    <w:rPr>
                      <w:kern w:val="0"/>
                      <w:szCs w:val="21"/>
                    </w:rPr>
                  </w:pPr>
                  <w:r w:rsidRPr="006638F2">
                    <w:rPr>
                      <w:kern w:val="0"/>
                      <w:szCs w:val="21"/>
                    </w:rPr>
                    <w:t>1#</w:t>
                  </w:r>
                </w:p>
              </w:tc>
              <w:tc>
                <w:tcPr>
                  <w:tcW w:w="1100" w:type="dxa"/>
                  <w:shd w:val="clear" w:color="auto" w:fill="auto"/>
                  <w:vAlign w:val="center"/>
                </w:tcPr>
                <w:p w14:paraId="14077B99" w14:textId="0F04C98A" w:rsidR="00025337" w:rsidRPr="006638F2" w:rsidRDefault="00025337" w:rsidP="001D4E12">
                  <w:pPr>
                    <w:widowControl/>
                    <w:jc w:val="center"/>
                    <w:rPr>
                      <w:kern w:val="0"/>
                      <w:szCs w:val="21"/>
                    </w:rPr>
                  </w:pPr>
                  <w:r w:rsidRPr="006638F2">
                    <w:rPr>
                      <w:rFonts w:hint="eastAsia"/>
                      <w:kern w:val="0"/>
                      <w:szCs w:val="21"/>
                    </w:rPr>
                    <w:t>厂界</w:t>
                  </w:r>
                  <w:r>
                    <w:rPr>
                      <w:rFonts w:hint="eastAsia"/>
                      <w:kern w:val="0"/>
                      <w:szCs w:val="21"/>
                    </w:rPr>
                    <w:t>东</w:t>
                  </w:r>
                  <w:r>
                    <w:rPr>
                      <w:rFonts w:hint="eastAsia"/>
                      <w:kern w:val="0"/>
                      <w:szCs w:val="21"/>
                    </w:rPr>
                    <w:t>1</w:t>
                  </w:r>
                </w:p>
              </w:tc>
              <w:tc>
                <w:tcPr>
                  <w:tcW w:w="709" w:type="dxa"/>
                  <w:shd w:val="clear" w:color="auto" w:fill="auto"/>
                  <w:vAlign w:val="center"/>
                </w:tcPr>
                <w:p w14:paraId="7E1D53BA" w14:textId="5194408F" w:rsidR="00025337" w:rsidRPr="006638F2" w:rsidRDefault="00025337" w:rsidP="00152123">
                  <w:pPr>
                    <w:jc w:val="center"/>
                  </w:pPr>
                  <w:r>
                    <w:rPr>
                      <w:rFonts w:hint="eastAsia"/>
                      <w:color w:val="000000"/>
                      <w:sz w:val="22"/>
                      <w:szCs w:val="22"/>
                    </w:rPr>
                    <w:t>58.3</w:t>
                  </w:r>
                </w:p>
              </w:tc>
              <w:tc>
                <w:tcPr>
                  <w:tcW w:w="709" w:type="dxa"/>
                  <w:shd w:val="clear" w:color="auto" w:fill="auto"/>
                  <w:vAlign w:val="center"/>
                </w:tcPr>
                <w:p w14:paraId="4621FAC9" w14:textId="6E651A0C" w:rsidR="00025337" w:rsidRPr="006638F2" w:rsidRDefault="00025337" w:rsidP="00152123">
                  <w:pPr>
                    <w:jc w:val="center"/>
                  </w:pPr>
                  <w:r>
                    <w:rPr>
                      <w:rFonts w:hint="eastAsia"/>
                      <w:color w:val="000000"/>
                      <w:sz w:val="22"/>
                      <w:szCs w:val="22"/>
                    </w:rPr>
                    <w:t>58.8</w:t>
                  </w:r>
                </w:p>
              </w:tc>
              <w:tc>
                <w:tcPr>
                  <w:tcW w:w="850" w:type="dxa"/>
                  <w:shd w:val="clear" w:color="auto" w:fill="auto"/>
                  <w:vAlign w:val="center"/>
                </w:tcPr>
                <w:p w14:paraId="209EC05F" w14:textId="23BE1056" w:rsidR="00025337" w:rsidRPr="006638F2" w:rsidRDefault="00025337" w:rsidP="00025337">
                  <w:pPr>
                    <w:widowControl/>
                    <w:jc w:val="center"/>
                    <w:rPr>
                      <w:kern w:val="0"/>
                      <w:szCs w:val="21"/>
                    </w:rPr>
                  </w:pPr>
                  <w:r>
                    <w:rPr>
                      <w:rFonts w:hint="eastAsia"/>
                      <w:color w:val="000000"/>
                      <w:sz w:val="22"/>
                      <w:szCs w:val="22"/>
                    </w:rPr>
                    <w:t>58.8</w:t>
                  </w:r>
                </w:p>
              </w:tc>
              <w:tc>
                <w:tcPr>
                  <w:tcW w:w="709" w:type="dxa"/>
                  <w:shd w:val="clear" w:color="auto" w:fill="auto"/>
                  <w:vAlign w:val="center"/>
                </w:tcPr>
                <w:p w14:paraId="0546BDB4" w14:textId="31E669AD" w:rsidR="00025337" w:rsidRPr="006638F2" w:rsidRDefault="00025337" w:rsidP="00152123">
                  <w:pPr>
                    <w:jc w:val="center"/>
                  </w:pPr>
                  <w:r>
                    <w:rPr>
                      <w:rFonts w:hint="eastAsia"/>
                      <w:color w:val="000000"/>
                      <w:sz w:val="22"/>
                      <w:szCs w:val="22"/>
                    </w:rPr>
                    <w:t>48.2</w:t>
                  </w:r>
                </w:p>
              </w:tc>
              <w:tc>
                <w:tcPr>
                  <w:tcW w:w="709" w:type="dxa"/>
                  <w:shd w:val="clear" w:color="auto" w:fill="auto"/>
                  <w:vAlign w:val="center"/>
                </w:tcPr>
                <w:p w14:paraId="05E856EB" w14:textId="1E9EADC2" w:rsidR="00025337" w:rsidRPr="006638F2" w:rsidRDefault="00025337" w:rsidP="00152123">
                  <w:pPr>
                    <w:jc w:val="center"/>
                  </w:pPr>
                  <w:r>
                    <w:rPr>
                      <w:rFonts w:hint="eastAsia"/>
                      <w:color w:val="000000"/>
                      <w:sz w:val="22"/>
                      <w:szCs w:val="22"/>
                    </w:rPr>
                    <w:t>48.4</w:t>
                  </w:r>
                </w:p>
              </w:tc>
              <w:tc>
                <w:tcPr>
                  <w:tcW w:w="850" w:type="dxa"/>
                  <w:shd w:val="clear" w:color="auto" w:fill="auto"/>
                  <w:vAlign w:val="center"/>
                </w:tcPr>
                <w:p w14:paraId="3D5B3583" w14:textId="3D900A79" w:rsidR="00025337" w:rsidRPr="006638F2" w:rsidRDefault="00025337" w:rsidP="00025337">
                  <w:pPr>
                    <w:widowControl/>
                    <w:jc w:val="center"/>
                    <w:rPr>
                      <w:kern w:val="0"/>
                      <w:szCs w:val="21"/>
                    </w:rPr>
                  </w:pPr>
                  <w:r>
                    <w:rPr>
                      <w:rFonts w:hint="eastAsia"/>
                      <w:color w:val="000000"/>
                      <w:sz w:val="22"/>
                      <w:szCs w:val="22"/>
                    </w:rPr>
                    <w:t>48.4</w:t>
                  </w:r>
                </w:p>
              </w:tc>
              <w:tc>
                <w:tcPr>
                  <w:tcW w:w="709" w:type="dxa"/>
                  <w:vMerge w:val="restart"/>
                  <w:shd w:val="clear" w:color="auto" w:fill="auto"/>
                  <w:vAlign w:val="center"/>
                </w:tcPr>
                <w:p w14:paraId="6F20A8A5" w14:textId="77777777" w:rsidR="00025337" w:rsidRPr="006638F2" w:rsidRDefault="00025337" w:rsidP="00152123">
                  <w:pPr>
                    <w:jc w:val="center"/>
                    <w:rPr>
                      <w:kern w:val="0"/>
                      <w:szCs w:val="21"/>
                    </w:rPr>
                  </w:pPr>
                  <w:r w:rsidRPr="006638F2">
                    <w:rPr>
                      <w:kern w:val="0"/>
                      <w:szCs w:val="21"/>
                    </w:rPr>
                    <w:t>65</w:t>
                  </w:r>
                </w:p>
              </w:tc>
              <w:tc>
                <w:tcPr>
                  <w:tcW w:w="709" w:type="dxa"/>
                  <w:vMerge w:val="restart"/>
                  <w:shd w:val="clear" w:color="auto" w:fill="auto"/>
                  <w:vAlign w:val="center"/>
                </w:tcPr>
                <w:p w14:paraId="52F2BBC6" w14:textId="77777777" w:rsidR="00025337" w:rsidRPr="006638F2" w:rsidRDefault="00025337" w:rsidP="00152123">
                  <w:pPr>
                    <w:jc w:val="center"/>
                    <w:rPr>
                      <w:kern w:val="0"/>
                      <w:szCs w:val="21"/>
                    </w:rPr>
                  </w:pPr>
                  <w:r w:rsidRPr="006638F2">
                    <w:rPr>
                      <w:kern w:val="0"/>
                      <w:szCs w:val="21"/>
                    </w:rPr>
                    <w:t>55</w:t>
                  </w:r>
                </w:p>
              </w:tc>
              <w:tc>
                <w:tcPr>
                  <w:tcW w:w="709" w:type="dxa"/>
                  <w:shd w:val="clear" w:color="auto" w:fill="auto"/>
                  <w:vAlign w:val="center"/>
                </w:tcPr>
                <w:p w14:paraId="451A8241" w14:textId="77777777" w:rsidR="00025337" w:rsidRPr="006638F2" w:rsidRDefault="00025337" w:rsidP="00152123">
                  <w:pPr>
                    <w:widowControl/>
                    <w:jc w:val="center"/>
                    <w:rPr>
                      <w:kern w:val="0"/>
                      <w:szCs w:val="21"/>
                    </w:rPr>
                  </w:pPr>
                  <w:r w:rsidRPr="006638F2">
                    <w:rPr>
                      <w:kern w:val="0"/>
                      <w:szCs w:val="21"/>
                    </w:rPr>
                    <w:t>达标</w:t>
                  </w:r>
                </w:p>
              </w:tc>
              <w:tc>
                <w:tcPr>
                  <w:tcW w:w="696" w:type="dxa"/>
                  <w:shd w:val="clear" w:color="auto" w:fill="auto"/>
                  <w:vAlign w:val="center"/>
                </w:tcPr>
                <w:p w14:paraId="2503E3F6" w14:textId="77777777" w:rsidR="00025337" w:rsidRPr="006638F2" w:rsidRDefault="00025337" w:rsidP="00152123">
                  <w:pPr>
                    <w:widowControl/>
                    <w:jc w:val="center"/>
                    <w:rPr>
                      <w:kern w:val="0"/>
                      <w:szCs w:val="21"/>
                    </w:rPr>
                  </w:pPr>
                  <w:r w:rsidRPr="006638F2">
                    <w:rPr>
                      <w:kern w:val="0"/>
                      <w:szCs w:val="21"/>
                    </w:rPr>
                    <w:t>达标</w:t>
                  </w:r>
                </w:p>
              </w:tc>
            </w:tr>
            <w:tr w:rsidR="00025337" w:rsidRPr="006638F2" w14:paraId="3DC28C03" w14:textId="77777777" w:rsidTr="00152123">
              <w:trPr>
                <w:trHeight w:val="20"/>
                <w:jc w:val="center"/>
              </w:trPr>
              <w:tc>
                <w:tcPr>
                  <w:tcW w:w="590" w:type="dxa"/>
                  <w:shd w:val="clear" w:color="auto" w:fill="auto"/>
                  <w:vAlign w:val="center"/>
                </w:tcPr>
                <w:p w14:paraId="26F2CFF3" w14:textId="77777777" w:rsidR="00025337" w:rsidRPr="006638F2" w:rsidRDefault="00025337" w:rsidP="00152123">
                  <w:pPr>
                    <w:widowControl/>
                    <w:jc w:val="center"/>
                    <w:rPr>
                      <w:kern w:val="0"/>
                      <w:szCs w:val="21"/>
                    </w:rPr>
                  </w:pPr>
                  <w:r w:rsidRPr="006638F2">
                    <w:rPr>
                      <w:kern w:val="0"/>
                      <w:szCs w:val="21"/>
                    </w:rPr>
                    <w:t>2#</w:t>
                  </w:r>
                </w:p>
              </w:tc>
              <w:tc>
                <w:tcPr>
                  <w:tcW w:w="1100" w:type="dxa"/>
                  <w:shd w:val="clear" w:color="auto" w:fill="auto"/>
                  <w:vAlign w:val="center"/>
                </w:tcPr>
                <w:p w14:paraId="4C2054F3" w14:textId="45B4736C" w:rsidR="00025337" w:rsidRPr="006638F2" w:rsidRDefault="00025337" w:rsidP="00152123">
                  <w:pPr>
                    <w:widowControl/>
                    <w:jc w:val="center"/>
                    <w:rPr>
                      <w:kern w:val="0"/>
                      <w:szCs w:val="21"/>
                    </w:rPr>
                  </w:pPr>
                  <w:r w:rsidRPr="006638F2">
                    <w:rPr>
                      <w:rFonts w:hint="eastAsia"/>
                      <w:kern w:val="0"/>
                      <w:szCs w:val="21"/>
                    </w:rPr>
                    <w:t>厂界东</w:t>
                  </w:r>
                  <w:r>
                    <w:rPr>
                      <w:rFonts w:hint="eastAsia"/>
                      <w:kern w:val="0"/>
                      <w:szCs w:val="21"/>
                    </w:rPr>
                    <w:t>2</w:t>
                  </w:r>
                </w:p>
              </w:tc>
              <w:tc>
                <w:tcPr>
                  <w:tcW w:w="709" w:type="dxa"/>
                  <w:shd w:val="clear" w:color="auto" w:fill="auto"/>
                  <w:vAlign w:val="center"/>
                </w:tcPr>
                <w:p w14:paraId="0F67C68C" w14:textId="6ABCA582" w:rsidR="00025337" w:rsidRPr="006638F2" w:rsidRDefault="00025337" w:rsidP="00152123">
                  <w:pPr>
                    <w:jc w:val="center"/>
                  </w:pPr>
                  <w:r>
                    <w:rPr>
                      <w:rFonts w:hint="eastAsia"/>
                      <w:color w:val="000000"/>
                      <w:sz w:val="22"/>
                      <w:szCs w:val="22"/>
                    </w:rPr>
                    <w:t>61.7</w:t>
                  </w:r>
                </w:p>
              </w:tc>
              <w:tc>
                <w:tcPr>
                  <w:tcW w:w="709" w:type="dxa"/>
                  <w:shd w:val="clear" w:color="auto" w:fill="auto"/>
                  <w:vAlign w:val="center"/>
                </w:tcPr>
                <w:p w14:paraId="1B389B4A" w14:textId="37A52D8E" w:rsidR="00025337" w:rsidRPr="006638F2" w:rsidRDefault="00025337" w:rsidP="00152123">
                  <w:pPr>
                    <w:jc w:val="center"/>
                  </w:pPr>
                  <w:r>
                    <w:rPr>
                      <w:rFonts w:hint="eastAsia"/>
                      <w:color w:val="000000"/>
                      <w:sz w:val="22"/>
                      <w:szCs w:val="22"/>
                    </w:rPr>
                    <w:t>61</w:t>
                  </w:r>
                </w:p>
              </w:tc>
              <w:tc>
                <w:tcPr>
                  <w:tcW w:w="850" w:type="dxa"/>
                  <w:shd w:val="clear" w:color="auto" w:fill="auto"/>
                  <w:vAlign w:val="center"/>
                </w:tcPr>
                <w:p w14:paraId="65AA22B9" w14:textId="1B252961" w:rsidR="00025337" w:rsidRPr="006638F2" w:rsidRDefault="00025337" w:rsidP="00152123">
                  <w:pPr>
                    <w:widowControl/>
                    <w:jc w:val="center"/>
                    <w:rPr>
                      <w:kern w:val="0"/>
                      <w:szCs w:val="21"/>
                    </w:rPr>
                  </w:pPr>
                  <w:r>
                    <w:rPr>
                      <w:rFonts w:hint="eastAsia"/>
                      <w:color w:val="000000"/>
                      <w:sz w:val="22"/>
                      <w:szCs w:val="22"/>
                    </w:rPr>
                    <w:t>61.7</w:t>
                  </w:r>
                </w:p>
              </w:tc>
              <w:tc>
                <w:tcPr>
                  <w:tcW w:w="709" w:type="dxa"/>
                  <w:shd w:val="clear" w:color="auto" w:fill="auto"/>
                  <w:vAlign w:val="center"/>
                </w:tcPr>
                <w:p w14:paraId="4B02FFED" w14:textId="6F70D8F4" w:rsidR="00025337" w:rsidRPr="006638F2" w:rsidRDefault="00025337" w:rsidP="00152123">
                  <w:pPr>
                    <w:jc w:val="center"/>
                  </w:pPr>
                  <w:r>
                    <w:rPr>
                      <w:rFonts w:hint="eastAsia"/>
                      <w:color w:val="000000"/>
                      <w:sz w:val="22"/>
                      <w:szCs w:val="22"/>
                    </w:rPr>
                    <w:t>51.6</w:t>
                  </w:r>
                </w:p>
              </w:tc>
              <w:tc>
                <w:tcPr>
                  <w:tcW w:w="709" w:type="dxa"/>
                  <w:shd w:val="clear" w:color="auto" w:fill="auto"/>
                  <w:vAlign w:val="center"/>
                </w:tcPr>
                <w:p w14:paraId="4D211671" w14:textId="10FC2D99" w:rsidR="00025337" w:rsidRPr="006638F2" w:rsidRDefault="00025337" w:rsidP="00152123">
                  <w:pPr>
                    <w:jc w:val="center"/>
                  </w:pPr>
                  <w:r>
                    <w:rPr>
                      <w:rFonts w:hint="eastAsia"/>
                      <w:color w:val="000000"/>
                      <w:sz w:val="22"/>
                      <w:szCs w:val="22"/>
                    </w:rPr>
                    <w:t>51.1</w:t>
                  </w:r>
                </w:p>
              </w:tc>
              <w:tc>
                <w:tcPr>
                  <w:tcW w:w="850" w:type="dxa"/>
                  <w:shd w:val="clear" w:color="auto" w:fill="auto"/>
                  <w:vAlign w:val="center"/>
                </w:tcPr>
                <w:p w14:paraId="0966C3BF" w14:textId="76E136BD" w:rsidR="00025337" w:rsidRPr="006638F2" w:rsidRDefault="00025337" w:rsidP="00152123">
                  <w:pPr>
                    <w:widowControl/>
                    <w:jc w:val="center"/>
                    <w:rPr>
                      <w:kern w:val="0"/>
                      <w:szCs w:val="21"/>
                    </w:rPr>
                  </w:pPr>
                  <w:r>
                    <w:rPr>
                      <w:rFonts w:hint="eastAsia"/>
                      <w:kern w:val="0"/>
                      <w:szCs w:val="21"/>
                    </w:rPr>
                    <w:t>51.6</w:t>
                  </w:r>
                </w:p>
              </w:tc>
              <w:tc>
                <w:tcPr>
                  <w:tcW w:w="709" w:type="dxa"/>
                  <w:vMerge/>
                  <w:shd w:val="clear" w:color="auto" w:fill="auto"/>
                  <w:vAlign w:val="center"/>
                </w:tcPr>
                <w:p w14:paraId="46702FEE" w14:textId="77777777" w:rsidR="00025337" w:rsidRPr="006638F2" w:rsidRDefault="00025337" w:rsidP="00152123">
                  <w:pPr>
                    <w:widowControl/>
                    <w:jc w:val="center"/>
                    <w:rPr>
                      <w:kern w:val="0"/>
                      <w:szCs w:val="21"/>
                    </w:rPr>
                  </w:pPr>
                </w:p>
              </w:tc>
              <w:tc>
                <w:tcPr>
                  <w:tcW w:w="709" w:type="dxa"/>
                  <w:vMerge/>
                  <w:shd w:val="clear" w:color="auto" w:fill="auto"/>
                  <w:vAlign w:val="center"/>
                </w:tcPr>
                <w:p w14:paraId="58EBAA7B" w14:textId="77777777" w:rsidR="00025337" w:rsidRPr="006638F2" w:rsidRDefault="00025337" w:rsidP="00152123">
                  <w:pPr>
                    <w:widowControl/>
                    <w:jc w:val="center"/>
                    <w:rPr>
                      <w:kern w:val="0"/>
                      <w:szCs w:val="21"/>
                    </w:rPr>
                  </w:pPr>
                </w:p>
              </w:tc>
              <w:tc>
                <w:tcPr>
                  <w:tcW w:w="709" w:type="dxa"/>
                  <w:shd w:val="clear" w:color="auto" w:fill="auto"/>
                  <w:vAlign w:val="center"/>
                </w:tcPr>
                <w:p w14:paraId="63F81589" w14:textId="77777777" w:rsidR="00025337" w:rsidRPr="006638F2" w:rsidRDefault="00025337" w:rsidP="00152123">
                  <w:pPr>
                    <w:widowControl/>
                    <w:jc w:val="center"/>
                    <w:rPr>
                      <w:kern w:val="0"/>
                      <w:szCs w:val="21"/>
                    </w:rPr>
                  </w:pPr>
                  <w:r w:rsidRPr="006638F2">
                    <w:rPr>
                      <w:kern w:val="0"/>
                      <w:szCs w:val="21"/>
                    </w:rPr>
                    <w:t>达标</w:t>
                  </w:r>
                </w:p>
              </w:tc>
              <w:tc>
                <w:tcPr>
                  <w:tcW w:w="696" w:type="dxa"/>
                  <w:shd w:val="clear" w:color="auto" w:fill="auto"/>
                  <w:vAlign w:val="center"/>
                </w:tcPr>
                <w:p w14:paraId="3F5F1557" w14:textId="77777777" w:rsidR="00025337" w:rsidRPr="006638F2" w:rsidRDefault="00025337" w:rsidP="00152123">
                  <w:pPr>
                    <w:widowControl/>
                    <w:jc w:val="center"/>
                    <w:rPr>
                      <w:kern w:val="0"/>
                      <w:szCs w:val="21"/>
                    </w:rPr>
                  </w:pPr>
                  <w:r w:rsidRPr="006638F2">
                    <w:rPr>
                      <w:kern w:val="0"/>
                      <w:szCs w:val="21"/>
                    </w:rPr>
                    <w:t>达标</w:t>
                  </w:r>
                </w:p>
              </w:tc>
            </w:tr>
            <w:tr w:rsidR="00025337" w:rsidRPr="006638F2" w14:paraId="3F181D3C" w14:textId="77777777" w:rsidTr="00152123">
              <w:trPr>
                <w:trHeight w:val="20"/>
                <w:jc w:val="center"/>
              </w:trPr>
              <w:tc>
                <w:tcPr>
                  <w:tcW w:w="590" w:type="dxa"/>
                  <w:shd w:val="clear" w:color="auto" w:fill="auto"/>
                  <w:vAlign w:val="center"/>
                </w:tcPr>
                <w:p w14:paraId="6B822E06" w14:textId="77777777" w:rsidR="00025337" w:rsidRPr="006638F2" w:rsidRDefault="00025337" w:rsidP="00152123">
                  <w:pPr>
                    <w:widowControl/>
                    <w:jc w:val="center"/>
                    <w:rPr>
                      <w:kern w:val="0"/>
                      <w:szCs w:val="21"/>
                    </w:rPr>
                  </w:pPr>
                  <w:r w:rsidRPr="006638F2">
                    <w:rPr>
                      <w:kern w:val="0"/>
                      <w:szCs w:val="21"/>
                    </w:rPr>
                    <w:t>3#</w:t>
                  </w:r>
                </w:p>
              </w:tc>
              <w:tc>
                <w:tcPr>
                  <w:tcW w:w="1100" w:type="dxa"/>
                  <w:shd w:val="clear" w:color="auto" w:fill="auto"/>
                  <w:vAlign w:val="center"/>
                </w:tcPr>
                <w:p w14:paraId="7C2C7B56" w14:textId="396AAF52" w:rsidR="00025337" w:rsidRPr="006638F2" w:rsidRDefault="00025337" w:rsidP="00152123">
                  <w:pPr>
                    <w:widowControl/>
                    <w:jc w:val="center"/>
                    <w:rPr>
                      <w:kern w:val="0"/>
                      <w:szCs w:val="21"/>
                    </w:rPr>
                  </w:pPr>
                  <w:r>
                    <w:rPr>
                      <w:rFonts w:hint="eastAsia"/>
                      <w:kern w:val="0"/>
                      <w:szCs w:val="21"/>
                    </w:rPr>
                    <w:t>厂界南</w:t>
                  </w:r>
                </w:p>
              </w:tc>
              <w:tc>
                <w:tcPr>
                  <w:tcW w:w="709" w:type="dxa"/>
                  <w:shd w:val="clear" w:color="auto" w:fill="auto"/>
                  <w:vAlign w:val="center"/>
                </w:tcPr>
                <w:p w14:paraId="51848675" w14:textId="02A92E37" w:rsidR="00025337" w:rsidRPr="006638F2" w:rsidRDefault="00025337" w:rsidP="00152123">
                  <w:pPr>
                    <w:jc w:val="center"/>
                  </w:pPr>
                  <w:r>
                    <w:rPr>
                      <w:rFonts w:hint="eastAsia"/>
                      <w:color w:val="000000"/>
                      <w:sz w:val="22"/>
                      <w:szCs w:val="22"/>
                    </w:rPr>
                    <w:t>62.2</w:t>
                  </w:r>
                </w:p>
              </w:tc>
              <w:tc>
                <w:tcPr>
                  <w:tcW w:w="709" w:type="dxa"/>
                  <w:shd w:val="clear" w:color="auto" w:fill="auto"/>
                  <w:vAlign w:val="center"/>
                </w:tcPr>
                <w:p w14:paraId="642705DA" w14:textId="56D16957" w:rsidR="00025337" w:rsidRPr="006638F2" w:rsidRDefault="00025337" w:rsidP="00152123">
                  <w:pPr>
                    <w:jc w:val="center"/>
                  </w:pPr>
                  <w:r>
                    <w:rPr>
                      <w:rFonts w:hint="eastAsia"/>
                      <w:color w:val="000000"/>
                      <w:sz w:val="22"/>
                      <w:szCs w:val="22"/>
                    </w:rPr>
                    <w:t>62.7</w:t>
                  </w:r>
                </w:p>
              </w:tc>
              <w:tc>
                <w:tcPr>
                  <w:tcW w:w="850" w:type="dxa"/>
                  <w:shd w:val="clear" w:color="auto" w:fill="auto"/>
                  <w:vAlign w:val="center"/>
                </w:tcPr>
                <w:p w14:paraId="481863BF" w14:textId="119FF412" w:rsidR="00025337" w:rsidRPr="006638F2" w:rsidRDefault="00025337" w:rsidP="00025337">
                  <w:pPr>
                    <w:widowControl/>
                    <w:jc w:val="center"/>
                    <w:rPr>
                      <w:kern w:val="0"/>
                      <w:szCs w:val="21"/>
                    </w:rPr>
                  </w:pPr>
                  <w:r>
                    <w:rPr>
                      <w:rFonts w:hint="eastAsia"/>
                      <w:color w:val="000000"/>
                      <w:sz w:val="22"/>
                      <w:szCs w:val="22"/>
                    </w:rPr>
                    <w:t>62.7</w:t>
                  </w:r>
                </w:p>
              </w:tc>
              <w:tc>
                <w:tcPr>
                  <w:tcW w:w="709" w:type="dxa"/>
                  <w:shd w:val="clear" w:color="auto" w:fill="auto"/>
                  <w:vAlign w:val="center"/>
                </w:tcPr>
                <w:p w14:paraId="6AB77146" w14:textId="573FF0F1" w:rsidR="00025337" w:rsidRPr="006638F2" w:rsidRDefault="00025337" w:rsidP="00152123">
                  <w:pPr>
                    <w:jc w:val="center"/>
                  </w:pPr>
                  <w:r>
                    <w:rPr>
                      <w:rFonts w:hint="eastAsia"/>
                      <w:color w:val="000000"/>
                      <w:sz w:val="22"/>
                      <w:szCs w:val="22"/>
                    </w:rPr>
                    <w:t>52.2</w:t>
                  </w:r>
                </w:p>
              </w:tc>
              <w:tc>
                <w:tcPr>
                  <w:tcW w:w="709" w:type="dxa"/>
                  <w:shd w:val="clear" w:color="auto" w:fill="auto"/>
                  <w:vAlign w:val="center"/>
                </w:tcPr>
                <w:p w14:paraId="1A8170EF" w14:textId="167F15E1" w:rsidR="00025337" w:rsidRPr="006638F2" w:rsidRDefault="00025337" w:rsidP="00152123">
                  <w:pPr>
                    <w:jc w:val="center"/>
                  </w:pPr>
                  <w:r>
                    <w:rPr>
                      <w:rFonts w:hint="eastAsia"/>
                      <w:color w:val="000000"/>
                      <w:sz w:val="22"/>
                      <w:szCs w:val="22"/>
                    </w:rPr>
                    <w:t>52.7</w:t>
                  </w:r>
                </w:p>
              </w:tc>
              <w:tc>
                <w:tcPr>
                  <w:tcW w:w="850" w:type="dxa"/>
                  <w:shd w:val="clear" w:color="auto" w:fill="auto"/>
                  <w:vAlign w:val="center"/>
                </w:tcPr>
                <w:p w14:paraId="72D646E1" w14:textId="4E01F4C7" w:rsidR="00025337" w:rsidRPr="006638F2" w:rsidRDefault="00025337" w:rsidP="00152123">
                  <w:pPr>
                    <w:widowControl/>
                    <w:jc w:val="center"/>
                    <w:rPr>
                      <w:kern w:val="0"/>
                      <w:szCs w:val="21"/>
                    </w:rPr>
                  </w:pPr>
                  <w:r>
                    <w:rPr>
                      <w:rFonts w:hint="eastAsia"/>
                      <w:kern w:val="0"/>
                      <w:szCs w:val="21"/>
                    </w:rPr>
                    <w:t>52.7</w:t>
                  </w:r>
                </w:p>
              </w:tc>
              <w:tc>
                <w:tcPr>
                  <w:tcW w:w="709" w:type="dxa"/>
                  <w:vMerge/>
                  <w:vAlign w:val="center"/>
                </w:tcPr>
                <w:p w14:paraId="216A1F93" w14:textId="77777777" w:rsidR="00025337" w:rsidRPr="006638F2" w:rsidRDefault="00025337" w:rsidP="00152123">
                  <w:pPr>
                    <w:widowControl/>
                    <w:jc w:val="center"/>
                    <w:rPr>
                      <w:kern w:val="0"/>
                      <w:szCs w:val="21"/>
                    </w:rPr>
                  </w:pPr>
                </w:p>
              </w:tc>
              <w:tc>
                <w:tcPr>
                  <w:tcW w:w="709" w:type="dxa"/>
                  <w:vMerge/>
                  <w:vAlign w:val="center"/>
                </w:tcPr>
                <w:p w14:paraId="7F4A0B5D" w14:textId="77777777" w:rsidR="00025337" w:rsidRPr="006638F2" w:rsidRDefault="00025337" w:rsidP="00152123">
                  <w:pPr>
                    <w:widowControl/>
                    <w:jc w:val="center"/>
                    <w:rPr>
                      <w:kern w:val="0"/>
                      <w:szCs w:val="21"/>
                    </w:rPr>
                  </w:pPr>
                </w:p>
              </w:tc>
              <w:tc>
                <w:tcPr>
                  <w:tcW w:w="709" w:type="dxa"/>
                  <w:shd w:val="clear" w:color="auto" w:fill="auto"/>
                  <w:vAlign w:val="center"/>
                </w:tcPr>
                <w:p w14:paraId="56A2DB21" w14:textId="77777777" w:rsidR="00025337" w:rsidRPr="006638F2" w:rsidRDefault="00025337" w:rsidP="00152123">
                  <w:pPr>
                    <w:widowControl/>
                    <w:jc w:val="center"/>
                    <w:rPr>
                      <w:kern w:val="0"/>
                      <w:szCs w:val="21"/>
                    </w:rPr>
                  </w:pPr>
                  <w:r w:rsidRPr="006638F2">
                    <w:rPr>
                      <w:kern w:val="0"/>
                      <w:szCs w:val="21"/>
                    </w:rPr>
                    <w:t>达标</w:t>
                  </w:r>
                </w:p>
              </w:tc>
              <w:tc>
                <w:tcPr>
                  <w:tcW w:w="696" w:type="dxa"/>
                  <w:shd w:val="clear" w:color="auto" w:fill="auto"/>
                  <w:vAlign w:val="center"/>
                </w:tcPr>
                <w:p w14:paraId="40BD7401" w14:textId="77777777" w:rsidR="00025337" w:rsidRPr="006638F2" w:rsidRDefault="00025337" w:rsidP="00152123">
                  <w:pPr>
                    <w:widowControl/>
                    <w:jc w:val="center"/>
                    <w:rPr>
                      <w:kern w:val="0"/>
                      <w:szCs w:val="21"/>
                    </w:rPr>
                  </w:pPr>
                  <w:r w:rsidRPr="006638F2">
                    <w:rPr>
                      <w:kern w:val="0"/>
                      <w:szCs w:val="21"/>
                    </w:rPr>
                    <w:t>达标</w:t>
                  </w:r>
                </w:p>
              </w:tc>
            </w:tr>
            <w:tr w:rsidR="00025337" w:rsidRPr="006638F2" w14:paraId="2309E7CC" w14:textId="77777777" w:rsidTr="00152123">
              <w:trPr>
                <w:trHeight w:val="20"/>
                <w:jc w:val="center"/>
              </w:trPr>
              <w:tc>
                <w:tcPr>
                  <w:tcW w:w="590" w:type="dxa"/>
                  <w:shd w:val="clear" w:color="auto" w:fill="auto"/>
                  <w:vAlign w:val="center"/>
                </w:tcPr>
                <w:p w14:paraId="1B265C98" w14:textId="77777777" w:rsidR="00025337" w:rsidRPr="006638F2" w:rsidRDefault="00025337" w:rsidP="00152123">
                  <w:pPr>
                    <w:widowControl/>
                    <w:jc w:val="center"/>
                    <w:rPr>
                      <w:kern w:val="0"/>
                      <w:szCs w:val="21"/>
                    </w:rPr>
                  </w:pPr>
                  <w:r w:rsidRPr="006638F2">
                    <w:rPr>
                      <w:kern w:val="0"/>
                      <w:szCs w:val="21"/>
                    </w:rPr>
                    <w:t>4#</w:t>
                  </w:r>
                </w:p>
              </w:tc>
              <w:tc>
                <w:tcPr>
                  <w:tcW w:w="1100" w:type="dxa"/>
                  <w:shd w:val="clear" w:color="auto" w:fill="auto"/>
                  <w:vAlign w:val="center"/>
                </w:tcPr>
                <w:p w14:paraId="29BAE5DF" w14:textId="61A6A424" w:rsidR="00025337" w:rsidRPr="006638F2" w:rsidRDefault="00025337" w:rsidP="00152123">
                  <w:pPr>
                    <w:widowControl/>
                    <w:jc w:val="center"/>
                    <w:rPr>
                      <w:kern w:val="0"/>
                      <w:szCs w:val="21"/>
                    </w:rPr>
                  </w:pPr>
                  <w:r>
                    <w:rPr>
                      <w:rFonts w:hint="eastAsia"/>
                      <w:kern w:val="0"/>
                      <w:szCs w:val="21"/>
                    </w:rPr>
                    <w:t>厂界北</w:t>
                  </w:r>
                </w:p>
              </w:tc>
              <w:tc>
                <w:tcPr>
                  <w:tcW w:w="709" w:type="dxa"/>
                  <w:shd w:val="clear" w:color="auto" w:fill="auto"/>
                  <w:vAlign w:val="center"/>
                </w:tcPr>
                <w:p w14:paraId="02116DC3" w14:textId="6D9FBCB3" w:rsidR="00025337" w:rsidRPr="006638F2" w:rsidRDefault="00025337" w:rsidP="00152123">
                  <w:pPr>
                    <w:jc w:val="center"/>
                  </w:pPr>
                  <w:r>
                    <w:rPr>
                      <w:rFonts w:hint="eastAsia"/>
                      <w:color w:val="000000"/>
                      <w:sz w:val="22"/>
                      <w:szCs w:val="22"/>
                    </w:rPr>
                    <w:t>57.9</w:t>
                  </w:r>
                </w:p>
              </w:tc>
              <w:tc>
                <w:tcPr>
                  <w:tcW w:w="709" w:type="dxa"/>
                  <w:shd w:val="clear" w:color="auto" w:fill="auto"/>
                  <w:vAlign w:val="center"/>
                </w:tcPr>
                <w:p w14:paraId="71AC8BD5" w14:textId="3AC316C2" w:rsidR="00025337" w:rsidRPr="006638F2" w:rsidRDefault="00025337" w:rsidP="00152123">
                  <w:pPr>
                    <w:jc w:val="center"/>
                  </w:pPr>
                  <w:r>
                    <w:rPr>
                      <w:rFonts w:hint="eastAsia"/>
                      <w:color w:val="000000"/>
                      <w:sz w:val="22"/>
                      <w:szCs w:val="22"/>
                    </w:rPr>
                    <w:t>57.4</w:t>
                  </w:r>
                </w:p>
              </w:tc>
              <w:tc>
                <w:tcPr>
                  <w:tcW w:w="850" w:type="dxa"/>
                  <w:shd w:val="clear" w:color="auto" w:fill="auto"/>
                  <w:vAlign w:val="center"/>
                </w:tcPr>
                <w:p w14:paraId="037D5ADA" w14:textId="789F5AA0" w:rsidR="00025337" w:rsidRPr="006638F2" w:rsidRDefault="00025337" w:rsidP="00152123">
                  <w:pPr>
                    <w:widowControl/>
                    <w:jc w:val="center"/>
                    <w:rPr>
                      <w:kern w:val="0"/>
                      <w:szCs w:val="21"/>
                    </w:rPr>
                  </w:pPr>
                  <w:r>
                    <w:rPr>
                      <w:rFonts w:hint="eastAsia"/>
                      <w:color w:val="000000"/>
                      <w:sz w:val="22"/>
                      <w:szCs w:val="22"/>
                    </w:rPr>
                    <w:t>57.9</w:t>
                  </w:r>
                </w:p>
              </w:tc>
              <w:tc>
                <w:tcPr>
                  <w:tcW w:w="709" w:type="dxa"/>
                  <w:shd w:val="clear" w:color="auto" w:fill="auto"/>
                  <w:vAlign w:val="center"/>
                </w:tcPr>
                <w:p w14:paraId="7B1319F5" w14:textId="4B0B2165" w:rsidR="00025337" w:rsidRPr="006638F2" w:rsidRDefault="00025337" w:rsidP="00152123">
                  <w:pPr>
                    <w:jc w:val="center"/>
                  </w:pPr>
                  <w:r>
                    <w:rPr>
                      <w:rFonts w:hint="eastAsia"/>
                      <w:color w:val="000000"/>
                      <w:sz w:val="22"/>
                      <w:szCs w:val="22"/>
                    </w:rPr>
                    <w:t>47.9</w:t>
                  </w:r>
                </w:p>
              </w:tc>
              <w:tc>
                <w:tcPr>
                  <w:tcW w:w="709" w:type="dxa"/>
                  <w:shd w:val="clear" w:color="auto" w:fill="auto"/>
                  <w:vAlign w:val="center"/>
                </w:tcPr>
                <w:p w14:paraId="26D7D81F" w14:textId="70C9F4B5" w:rsidR="00025337" w:rsidRPr="006638F2" w:rsidRDefault="00025337" w:rsidP="00152123">
                  <w:pPr>
                    <w:jc w:val="center"/>
                  </w:pPr>
                  <w:r>
                    <w:rPr>
                      <w:rFonts w:hint="eastAsia"/>
                      <w:color w:val="000000"/>
                      <w:sz w:val="22"/>
                      <w:szCs w:val="22"/>
                    </w:rPr>
                    <w:t>47.9</w:t>
                  </w:r>
                </w:p>
              </w:tc>
              <w:tc>
                <w:tcPr>
                  <w:tcW w:w="850" w:type="dxa"/>
                  <w:shd w:val="clear" w:color="auto" w:fill="auto"/>
                  <w:vAlign w:val="center"/>
                </w:tcPr>
                <w:p w14:paraId="418AEA83" w14:textId="4B801948" w:rsidR="00025337" w:rsidRPr="006638F2" w:rsidRDefault="00025337" w:rsidP="00152123">
                  <w:pPr>
                    <w:widowControl/>
                    <w:jc w:val="center"/>
                    <w:rPr>
                      <w:kern w:val="0"/>
                      <w:szCs w:val="21"/>
                    </w:rPr>
                  </w:pPr>
                  <w:r>
                    <w:rPr>
                      <w:rFonts w:hint="eastAsia"/>
                      <w:color w:val="000000"/>
                      <w:sz w:val="22"/>
                      <w:szCs w:val="22"/>
                    </w:rPr>
                    <w:t>47.9</w:t>
                  </w:r>
                </w:p>
              </w:tc>
              <w:tc>
                <w:tcPr>
                  <w:tcW w:w="709" w:type="dxa"/>
                  <w:vMerge/>
                  <w:vAlign w:val="center"/>
                </w:tcPr>
                <w:p w14:paraId="095387D9" w14:textId="77777777" w:rsidR="00025337" w:rsidRPr="006638F2" w:rsidRDefault="00025337" w:rsidP="00152123">
                  <w:pPr>
                    <w:widowControl/>
                    <w:jc w:val="center"/>
                    <w:rPr>
                      <w:kern w:val="0"/>
                      <w:szCs w:val="21"/>
                    </w:rPr>
                  </w:pPr>
                </w:p>
              </w:tc>
              <w:tc>
                <w:tcPr>
                  <w:tcW w:w="709" w:type="dxa"/>
                  <w:vMerge/>
                  <w:vAlign w:val="center"/>
                </w:tcPr>
                <w:p w14:paraId="648F44A8" w14:textId="77777777" w:rsidR="00025337" w:rsidRPr="006638F2" w:rsidRDefault="00025337" w:rsidP="00152123">
                  <w:pPr>
                    <w:widowControl/>
                    <w:jc w:val="center"/>
                    <w:rPr>
                      <w:kern w:val="0"/>
                      <w:szCs w:val="21"/>
                    </w:rPr>
                  </w:pPr>
                </w:p>
              </w:tc>
              <w:tc>
                <w:tcPr>
                  <w:tcW w:w="709" w:type="dxa"/>
                  <w:shd w:val="clear" w:color="auto" w:fill="auto"/>
                  <w:vAlign w:val="center"/>
                </w:tcPr>
                <w:p w14:paraId="6749BD0B" w14:textId="77777777" w:rsidR="00025337" w:rsidRPr="006638F2" w:rsidRDefault="00025337" w:rsidP="00152123">
                  <w:pPr>
                    <w:widowControl/>
                    <w:jc w:val="center"/>
                    <w:rPr>
                      <w:kern w:val="0"/>
                      <w:szCs w:val="21"/>
                    </w:rPr>
                  </w:pPr>
                  <w:r w:rsidRPr="006638F2">
                    <w:rPr>
                      <w:kern w:val="0"/>
                      <w:szCs w:val="21"/>
                    </w:rPr>
                    <w:t>达标</w:t>
                  </w:r>
                </w:p>
              </w:tc>
              <w:tc>
                <w:tcPr>
                  <w:tcW w:w="696" w:type="dxa"/>
                  <w:shd w:val="clear" w:color="auto" w:fill="auto"/>
                  <w:vAlign w:val="center"/>
                </w:tcPr>
                <w:p w14:paraId="12E62AF0" w14:textId="77777777" w:rsidR="00025337" w:rsidRPr="006638F2" w:rsidRDefault="00025337" w:rsidP="00152123">
                  <w:pPr>
                    <w:widowControl/>
                    <w:jc w:val="center"/>
                    <w:rPr>
                      <w:kern w:val="0"/>
                      <w:szCs w:val="21"/>
                    </w:rPr>
                  </w:pPr>
                  <w:r w:rsidRPr="006638F2">
                    <w:rPr>
                      <w:kern w:val="0"/>
                      <w:szCs w:val="21"/>
                    </w:rPr>
                    <w:t>达标</w:t>
                  </w:r>
                </w:p>
              </w:tc>
            </w:tr>
          </w:tbl>
          <w:p w14:paraId="58E0DE70" w14:textId="4E0E2FD6" w:rsidR="00B76FCB" w:rsidRPr="000716C5" w:rsidRDefault="006638F2" w:rsidP="00877A1E">
            <w:pPr>
              <w:pStyle w:val="15"/>
              <w:ind w:firstLine="480"/>
              <w:rPr>
                <w:color w:val="4F81BD" w:themeColor="accent1"/>
              </w:rPr>
            </w:pPr>
            <w:r w:rsidRPr="006B2404">
              <w:t>从表中可以看出，厂址周边噪声监测值满足</w:t>
            </w:r>
            <w:r w:rsidRPr="006B2404">
              <w:t>GB3096-2008</w:t>
            </w:r>
            <w:r w:rsidRPr="006B2404">
              <w:t>《声环境质量标准》</w:t>
            </w:r>
            <w:r w:rsidRPr="006B2404">
              <w:t>3</w:t>
            </w:r>
            <w:r w:rsidRPr="006B2404">
              <w:t>类标准要求，声环境质量良好。</w:t>
            </w:r>
          </w:p>
        </w:tc>
      </w:tr>
      <w:bookmarkEnd w:id="42"/>
      <w:bookmarkEnd w:id="43"/>
    </w:tbl>
    <w:tbl>
      <w:tblPr>
        <w:tblStyle w:val="af9"/>
        <w:tblW w:w="9286" w:type="dxa"/>
        <w:tblLayout w:type="fixed"/>
        <w:tblLook w:val="04A0" w:firstRow="1" w:lastRow="0" w:firstColumn="1" w:lastColumn="0" w:noHBand="0" w:noVBand="1"/>
      </w:tblPr>
      <w:tblGrid>
        <w:gridCol w:w="9286"/>
      </w:tblGrid>
      <w:tr w:rsidR="000716C5" w:rsidRPr="000716C5" w14:paraId="7B4A9BF2" w14:textId="77777777">
        <w:trPr>
          <w:trHeight w:val="13465"/>
        </w:trPr>
        <w:tc>
          <w:tcPr>
            <w:tcW w:w="9286" w:type="dxa"/>
          </w:tcPr>
          <w:p w14:paraId="4CF759FA" w14:textId="77777777" w:rsidR="00B76FCB" w:rsidRPr="000716C5" w:rsidRDefault="000C773B">
            <w:pPr>
              <w:adjustRightInd w:val="0"/>
              <w:spacing w:line="360" w:lineRule="auto"/>
              <w:rPr>
                <w:b/>
                <w:bCs/>
                <w:color w:val="4F81BD" w:themeColor="accent1"/>
                <w:sz w:val="28"/>
              </w:rPr>
            </w:pPr>
            <w:r w:rsidRPr="000716C5">
              <w:rPr>
                <w:b/>
                <w:color w:val="4F81BD" w:themeColor="accent1"/>
                <w:sz w:val="30"/>
                <w:szCs w:val="30"/>
              </w:rPr>
              <w:lastRenderedPageBreak/>
              <w:br w:type="page"/>
            </w:r>
            <w:bookmarkStart w:id="44" w:name="_Toc456278348"/>
            <w:r w:rsidRPr="00EB22D7">
              <w:rPr>
                <w:b/>
                <w:bCs/>
                <w:sz w:val="28"/>
              </w:rPr>
              <w:t>主要环境保护目标（列出名单及保护级别）：</w:t>
            </w:r>
          </w:p>
          <w:p w14:paraId="68C947C0" w14:textId="3BD2DFA9" w:rsidR="000876B8" w:rsidRDefault="000876B8" w:rsidP="000876B8">
            <w:pPr>
              <w:spacing w:line="360" w:lineRule="auto"/>
              <w:ind w:firstLineChars="200" w:firstLine="480"/>
              <w:rPr>
                <w:sz w:val="24"/>
              </w:rPr>
            </w:pPr>
            <w:r>
              <w:rPr>
                <w:sz w:val="24"/>
              </w:rPr>
              <w:t>根据项目所在区域环境特点、周边环境状况及项目排污特点，本项目的环境保护目标见表</w:t>
            </w:r>
            <w:r w:rsidR="006638F2">
              <w:rPr>
                <w:rFonts w:hint="eastAsia"/>
                <w:sz w:val="24"/>
              </w:rPr>
              <w:t>3-6</w:t>
            </w:r>
            <w:r>
              <w:rPr>
                <w:sz w:val="24"/>
              </w:rPr>
              <w:t>，项目敏感目标分布见</w:t>
            </w:r>
            <w:r w:rsidR="00311F0A">
              <w:rPr>
                <w:rFonts w:hint="eastAsia"/>
                <w:sz w:val="24"/>
              </w:rPr>
              <w:t>图</w:t>
            </w:r>
            <w:r w:rsidR="00311F0A">
              <w:rPr>
                <w:rFonts w:hint="eastAsia"/>
                <w:sz w:val="24"/>
              </w:rPr>
              <w:t>3</w:t>
            </w:r>
            <w:r>
              <w:rPr>
                <w:sz w:val="24"/>
              </w:rPr>
              <w:t>。</w:t>
            </w:r>
          </w:p>
          <w:p w14:paraId="0CD28DE2" w14:textId="258192BD" w:rsidR="000876B8" w:rsidRDefault="000876B8" w:rsidP="000876B8">
            <w:pPr>
              <w:jc w:val="center"/>
              <w:rPr>
                <w:b/>
                <w:sz w:val="24"/>
              </w:rPr>
            </w:pPr>
            <w:r>
              <w:rPr>
                <w:b/>
                <w:sz w:val="24"/>
              </w:rPr>
              <w:t>表</w:t>
            </w:r>
            <w:r w:rsidR="006638F2">
              <w:rPr>
                <w:rFonts w:hint="eastAsia"/>
                <w:b/>
                <w:sz w:val="24"/>
              </w:rPr>
              <w:t>3-6</w:t>
            </w:r>
            <w:r>
              <w:rPr>
                <w:b/>
                <w:sz w:val="24"/>
              </w:rPr>
              <w:t xml:space="preserve">  </w:t>
            </w:r>
            <w:r>
              <w:rPr>
                <w:b/>
                <w:sz w:val="24"/>
              </w:rPr>
              <w:t>厂址周围的环境保护目标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2"/>
              <w:gridCol w:w="705"/>
              <w:gridCol w:w="1679"/>
              <w:gridCol w:w="1298"/>
              <w:gridCol w:w="52"/>
              <w:gridCol w:w="1597"/>
              <w:gridCol w:w="53"/>
              <w:gridCol w:w="1210"/>
              <w:gridCol w:w="1374"/>
            </w:tblGrid>
            <w:tr w:rsidR="000876B8" w14:paraId="6A6EAB92" w14:textId="77777777" w:rsidTr="00DC38DA">
              <w:trPr>
                <w:trHeight w:val="558"/>
              </w:trPr>
              <w:tc>
                <w:tcPr>
                  <w:tcW w:w="1092" w:type="dxa"/>
                  <w:shd w:val="clear" w:color="auto" w:fill="D9D9D9"/>
                  <w:vAlign w:val="center"/>
                </w:tcPr>
                <w:p w14:paraId="0499D79E" w14:textId="77777777" w:rsidR="000876B8" w:rsidRDefault="000876B8" w:rsidP="00AB56F6">
                  <w:pPr>
                    <w:snapToGrid w:val="0"/>
                    <w:jc w:val="center"/>
                    <w:rPr>
                      <w:b/>
                      <w:szCs w:val="21"/>
                    </w:rPr>
                  </w:pPr>
                  <w:r>
                    <w:rPr>
                      <w:b/>
                      <w:szCs w:val="21"/>
                    </w:rPr>
                    <w:t>要素</w:t>
                  </w:r>
                </w:p>
              </w:tc>
              <w:tc>
                <w:tcPr>
                  <w:tcW w:w="2384" w:type="dxa"/>
                  <w:gridSpan w:val="2"/>
                  <w:shd w:val="clear" w:color="auto" w:fill="D9D9D9"/>
                  <w:vAlign w:val="center"/>
                </w:tcPr>
                <w:p w14:paraId="1CF18AF0" w14:textId="77777777" w:rsidR="000876B8" w:rsidRDefault="000876B8" w:rsidP="00AB56F6">
                  <w:pPr>
                    <w:snapToGrid w:val="0"/>
                    <w:jc w:val="center"/>
                    <w:rPr>
                      <w:b/>
                      <w:szCs w:val="21"/>
                    </w:rPr>
                  </w:pPr>
                  <w:r>
                    <w:rPr>
                      <w:b/>
                      <w:szCs w:val="21"/>
                    </w:rPr>
                    <w:t>环境敏感目标</w:t>
                  </w:r>
                </w:p>
              </w:tc>
              <w:tc>
                <w:tcPr>
                  <w:tcW w:w="1298" w:type="dxa"/>
                  <w:shd w:val="clear" w:color="auto" w:fill="D9D9D9"/>
                  <w:vAlign w:val="center"/>
                </w:tcPr>
                <w:p w14:paraId="796BD80D" w14:textId="77777777" w:rsidR="000876B8" w:rsidRDefault="000876B8" w:rsidP="00AB56F6">
                  <w:pPr>
                    <w:snapToGrid w:val="0"/>
                    <w:jc w:val="center"/>
                    <w:rPr>
                      <w:b/>
                      <w:szCs w:val="21"/>
                    </w:rPr>
                  </w:pPr>
                  <w:r>
                    <w:rPr>
                      <w:b/>
                      <w:szCs w:val="21"/>
                    </w:rPr>
                    <w:t>所在方位</w:t>
                  </w:r>
                </w:p>
              </w:tc>
              <w:tc>
                <w:tcPr>
                  <w:tcW w:w="1649" w:type="dxa"/>
                  <w:gridSpan w:val="2"/>
                  <w:shd w:val="clear" w:color="auto" w:fill="D9D9D9"/>
                  <w:vAlign w:val="center"/>
                </w:tcPr>
                <w:p w14:paraId="394C53C6" w14:textId="43D436F7" w:rsidR="000876B8" w:rsidRDefault="000876B8" w:rsidP="00415C04">
                  <w:pPr>
                    <w:snapToGrid w:val="0"/>
                    <w:jc w:val="center"/>
                    <w:rPr>
                      <w:b/>
                      <w:szCs w:val="21"/>
                    </w:rPr>
                  </w:pPr>
                  <w:r>
                    <w:rPr>
                      <w:b/>
                      <w:szCs w:val="21"/>
                    </w:rPr>
                    <w:t>距厂界距离</w:t>
                  </w:r>
                  <w:r>
                    <w:rPr>
                      <w:b/>
                      <w:szCs w:val="21"/>
                    </w:rPr>
                    <w:cr/>
                  </w:r>
                  <w:r w:rsidR="00415C04">
                    <w:rPr>
                      <w:rFonts w:hint="eastAsia"/>
                      <w:b/>
                      <w:szCs w:val="21"/>
                    </w:rPr>
                    <w:t>（</w:t>
                  </w:r>
                  <w:r>
                    <w:rPr>
                      <w:b/>
                      <w:szCs w:val="21"/>
                    </w:rPr>
                    <w:t>km</w:t>
                  </w:r>
                  <w:r>
                    <w:rPr>
                      <w:b/>
                      <w:szCs w:val="21"/>
                    </w:rPr>
                    <w:t>）</w:t>
                  </w:r>
                </w:p>
              </w:tc>
              <w:tc>
                <w:tcPr>
                  <w:tcW w:w="1263" w:type="dxa"/>
                  <w:gridSpan w:val="2"/>
                  <w:shd w:val="clear" w:color="auto" w:fill="D9D9D9"/>
                  <w:vAlign w:val="center"/>
                </w:tcPr>
                <w:p w14:paraId="40369FBB" w14:textId="77777777" w:rsidR="000876B8" w:rsidRDefault="000876B8" w:rsidP="00AB56F6">
                  <w:pPr>
                    <w:snapToGrid w:val="0"/>
                    <w:jc w:val="center"/>
                    <w:rPr>
                      <w:b/>
                      <w:szCs w:val="21"/>
                    </w:rPr>
                  </w:pPr>
                  <w:r>
                    <w:rPr>
                      <w:b/>
                      <w:szCs w:val="21"/>
                    </w:rPr>
                    <w:t>人数</w:t>
                  </w:r>
                </w:p>
              </w:tc>
              <w:tc>
                <w:tcPr>
                  <w:tcW w:w="1374" w:type="dxa"/>
                  <w:shd w:val="clear" w:color="auto" w:fill="D9D9D9"/>
                  <w:vAlign w:val="center"/>
                </w:tcPr>
                <w:p w14:paraId="0A9AA9BF" w14:textId="77777777" w:rsidR="000876B8" w:rsidRDefault="000876B8" w:rsidP="00AB56F6">
                  <w:pPr>
                    <w:snapToGrid w:val="0"/>
                    <w:jc w:val="center"/>
                    <w:rPr>
                      <w:b/>
                      <w:szCs w:val="21"/>
                    </w:rPr>
                  </w:pPr>
                  <w:r>
                    <w:rPr>
                      <w:b/>
                      <w:szCs w:val="21"/>
                    </w:rPr>
                    <w:t>保护目标或保护对策</w:t>
                  </w:r>
                </w:p>
              </w:tc>
            </w:tr>
            <w:tr w:rsidR="00415C04" w14:paraId="097927A5" w14:textId="77777777" w:rsidTr="00DC38DA">
              <w:trPr>
                <w:cantSplit/>
                <w:trHeight w:val="92"/>
              </w:trPr>
              <w:tc>
                <w:tcPr>
                  <w:tcW w:w="1092" w:type="dxa"/>
                  <w:vMerge w:val="restart"/>
                  <w:shd w:val="clear" w:color="auto" w:fill="auto"/>
                  <w:vAlign w:val="center"/>
                </w:tcPr>
                <w:p w14:paraId="3638812B" w14:textId="4789B971" w:rsidR="00415C04" w:rsidRDefault="000955F1" w:rsidP="000955F1">
                  <w:pPr>
                    <w:adjustRightInd w:val="0"/>
                    <w:snapToGrid w:val="0"/>
                    <w:rPr>
                      <w:szCs w:val="21"/>
                    </w:rPr>
                  </w:pPr>
                  <w:r>
                    <w:rPr>
                      <w:rFonts w:hint="eastAsia"/>
                      <w:szCs w:val="21"/>
                    </w:rPr>
                    <w:t>环境空气</w:t>
                  </w:r>
                  <w:r>
                    <w:rPr>
                      <w:rFonts w:hint="eastAsia"/>
                      <w:szCs w:val="21"/>
                    </w:rPr>
                    <w:t>2.5km</w:t>
                  </w:r>
                  <w:r w:rsidR="00512D1E">
                    <w:rPr>
                      <w:rFonts w:hint="eastAsia"/>
                      <w:szCs w:val="21"/>
                    </w:rPr>
                    <w:t>（站场）</w:t>
                  </w:r>
                </w:p>
              </w:tc>
              <w:tc>
                <w:tcPr>
                  <w:tcW w:w="2384" w:type="dxa"/>
                  <w:gridSpan w:val="2"/>
                  <w:shd w:val="clear" w:color="auto" w:fill="auto"/>
                  <w:vAlign w:val="center"/>
                </w:tcPr>
                <w:p w14:paraId="30C0107C" w14:textId="3C46A493" w:rsidR="00415C04" w:rsidRDefault="00415C04" w:rsidP="000955F1">
                  <w:pPr>
                    <w:jc w:val="center"/>
                    <w:rPr>
                      <w:szCs w:val="21"/>
                    </w:rPr>
                  </w:pPr>
                  <w:r>
                    <w:rPr>
                      <w:szCs w:val="21"/>
                    </w:rPr>
                    <w:t>羊角寨</w:t>
                  </w:r>
                </w:p>
              </w:tc>
              <w:tc>
                <w:tcPr>
                  <w:tcW w:w="1298" w:type="dxa"/>
                  <w:shd w:val="clear" w:color="auto" w:fill="auto"/>
                  <w:vAlign w:val="center"/>
                </w:tcPr>
                <w:p w14:paraId="53453D63" w14:textId="7D24679A" w:rsidR="00415C04" w:rsidRDefault="00415C04" w:rsidP="00415C04">
                  <w:pPr>
                    <w:adjustRightInd w:val="0"/>
                    <w:snapToGrid w:val="0"/>
                    <w:jc w:val="center"/>
                    <w:rPr>
                      <w:szCs w:val="21"/>
                    </w:rPr>
                  </w:pPr>
                  <w:r>
                    <w:rPr>
                      <w:kern w:val="0"/>
                      <w:szCs w:val="21"/>
                    </w:rPr>
                    <w:t>NW</w:t>
                  </w:r>
                </w:p>
              </w:tc>
              <w:tc>
                <w:tcPr>
                  <w:tcW w:w="1649" w:type="dxa"/>
                  <w:gridSpan w:val="2"/>
                  <w:shd w:val="clear" w:color="auto" w:fill="auto"/>
                  <w:vAlign w:val="center"/>
                </w:tcPr>
                <w:p w14:paraId="2250DEBA" w14:textId="3EC57451" w:rsidR="00415C04" w:rsidRDefault="00415C04" w:rsidP="00415C04">
                  <w:pPr>
                    <w:adjustRightInd w:val="0"/>
                    <w:snapToGrid w:val="0"/>
                    <w:jc w:val="center"/>
                    <w:rPr>
                      <w:szCs w:val="21"/>
                    </w:rPr>
                  </w:pPr>
                  <w:r>
                    <w:rPr>
                      <w:rFonts w:hint="eastAsia"/>
                      <w:kern w:val="0"/>
                      <w:szCs w:val="21"/>
                    </w:rPr>
                    <w:t>2.5</w:t>
                  </w:r>
                </w:p>
              </w:tc>
              <w:tc>
                <w:tcPr>
                  <w:tcW w:w="1263" w:type="dxa"/>
                  <w:gridSpan w:val="2"/>
                  <w:shd w:val="clear" w:color="auto" w:fill="auto"/>
                  <w:vAlign w:val="center"/>
                </w:tcPr>
                <w:p w14:paraId="137D3E4B" w14:textId="4B361874" w:rsidR="00415C04" w:rsidRDefault="00415C04" w:rsidP="00415C04">
                  <w:pPr>
                    <w:adjustRightInd w:val="0"/>
                    <w:snapToGrid w:val="0"/>
                    <w:jc w:val="center"/>
                    <w:rPr>
                      <w:szCs w:val="21"/>
                    </w:rPr>
                  </w:pPr>
                  <w:r>
                    <w:rPr>
                      <w:kern w:val="0"/>
                      <w:szCs w:val="21"/>
                    </w:rPr>
                    <w:t>12</w:t>
                  </w:r>
                </w:p>
              </w:tc>
              <w:tc>
                <w:tcPr>
                  <w:tcW w:w="1374" w:type="dxa"/>
                  <w:vMerge w:val="restart"/>
                  <w:vAlign w:val="center"/>
                </w:tcPr>
                <w:p w14:paraId="704325FF" w14:textId="77777777" w:rsidR="000955F1" w:rsidRPr="000960A8" w:rsidRDefault="000955F1" w:rsidP="000955F1">
                  <w:pPr>
                    <w:adjustRightInd w:val="0"/>
                    <w:snapToGrid w:val="0"/>
                    <w:jc w:val="center"/>
                    <w:rPr>
                      <w:color w:val="000000"/>
                      <w:szCs w:val="21"/>
                    </w:rPr>
                  </w:pPr>
                  <w:r w:rsidRPr="000960A8">
                    <w:rPr>
                      <w:color w:val="000000"/>
                      <w:szCs w:val="21"/>
                    </w:rPr>
                    <w:t>《环境空气质量标准》</w:t>
                  </w:r>
                </w:p>
                <w:p w14:paraId="46CB89FA" w14:textId="5B159914" w:rsidR="00415C04" w:rsidRDefault="000955F1" w:rsidP="000955F1">
                  <w:pPr>
                    <w:adjustRightInd w:val="0"/>
                    <w:snapToGrid w:val="0"/>
                    <w:jc w:val="center"/>
                    <w:rPr>
                      <w:szCs w:val="21"/>
                    </w:rPr>
                  </w:pPr>
                  <w:r w:rsidRPr="000960A8">
                    <w:rPr>
                      <w:color w:val="000000"/>
                      <w:szCs w:val="21"/>
                    </w:rPr>
                    <w:t>二级标准</w:t>
                  </w:r>
                </w:p>
              </w:tc>
            </w:tr>
            <w:tr w:rsidR="00415C04" w14:paraId="01313540" w14:textId="77777777" w:rsidTr="00DC38DA">
              <w:trPr>
                <w:cantSplit/>
                <w:trHeight w:val="92"/>
              </w:trPr>
              <w:tc>
                <w:tcPr>
                  <w:tcW w:w="1092" w:type="dxa"/>
                  <w:vMerge/>
                  <w:shd w:val="clear" w:color="auto" w:fill="auto"/>
                  <w:vAlign w:val="center"/>
                </w:tcPr>
                <w:p w14:paraId="07F2A708" w14:textId="77777777" w:rsidR="00415C04" w:rsidRDefault="00415C04" w:rsidP="00AB56F6">
                  <w:pPr>
                    <w:adjustRightInd w:val="0"/>
                    <w:snapToGrid w:val="0"/>
                    <w:jc w:val="center"/>
                    <w:rPr>
                      <w:szCs w:val="21"/>
                    </w:rPr>
                  </w:pPr>
                </w:p>
              </w:tc>
              <w:tc>
                <w:tcPr>
                  <w:tcW w:w="2384" w:type="dxa"/>
                  <w:gridSpan w:val="2"/>
                  <w:shd w:val="clear" w:color="auto" w:fill="auto"/>
                  <w:vAlign w:val="center"/>
                </w:tcPr>
                <w:p w14:paraId="02FE9954" w14:textId="004003F6" w:rsidR="00415C04" w:rsidRDefault="00415C04" w:rsidP="000955F1">
                  <w:pPr>
                    <w:jc w:val="center"/>
                    <w:rPr>
                      <w:szCs w:val="21"/>
                    </w:rPr>
                  </w:pPr>
                  <w:r>
                    <w:rPr>
                      <w:szCs w:val="21"/>
                    </w:rPr>
                    <w:t>龚</w:t>
                  </w:r>
                  <w:r>
                    <w:rPr>
                      <w:rFonts w:hint="eastAsia"/>
                      <w:szCs w:val="21"/>
                    </w:rPr>
                    <w:t>东村</w:t>
                  </w:r>
                </w:p>
              </w:tc>
              <w:tc>
                <w:tcPr>
                  <w:tcW w:w="1298" w:type="dxa"/>
                  <w:shd w:val="clear" w:color="auto" w:fill="auto"/>
                  <w:vAlign w:val="center"/>
                </w:tcPr>
                <w:p w14:paraId="7C4CE090" w14:textId="32E4AB4A" w:rsidR="00415C04" w:rsidRDefault="00415C04" w:rsidP="00AB56F6">
                  <w:pPr>
                    <w:adjustRightInd w:val="0"/>
                    <w:snapToGrid w:val="0"/>
                    <w:jc w:val="center"/>
                    <w:rPr>
                      <w:szCs w:val="21"/>
                    </w:rPr>
                  </w:pPr>
                  <w:r>
                    <w:rPr>
                      <w:szCs w:val="21"/>
                    </w:rPr>
                    <w:t>NNW</w:t>
                  </w:r>
                </w:p>
              </w:tc>
              <w:tc>
                <w:tcPr>
                  <w:tcW w:w="1649" w:type="dxa"/>
                  <w:gridSpan w:val="2"/>
                  <w:shd w:val="clear" w:color="auto" w:fill="auto"/>
                  <w:vAlign w:val="center"/>
                </w:tcPr>
                <w:p w14:paraId="2C4FE53C" w14:textId="60B8405D" w:rsidR="00415C04" w:rsidRDefault="00415C04" w:rsidP="004F6163">
                  <w:pPr>
                    <w:adjustRightInd w:val="0"/>
                    <w:snapToGrid w:val="0"/>
                    <w:jc w:val="center"/>
                    <w:rPr>
                      <w:szCs w:val="21"/>
                    </w:rPr>
                  </w:pPr>
                  <w:r>
                    <w:rPr>
                      <w:szCs w:val="21"/>
                    </w:rPr>
                    <w:t>1.</w:t>
                  </w:r>
                  <w:r w:rsidR="004F6163">
                    <w:rPr>
                      <w:rFonts w:hint="eastAsia"/>
                      <w:szCs w:val="21"/>
                    </w:rPr>
                    <w:t>8</w:t>
                  </w:r>
                  <w:r>
                    <w:rPr>
                      <w:rFonts w:hint="eastAsia"/>
                      <w:szCs w:val="21"/>
                    </w:rPr>
                    <w:t>4</w:t>
                  </w:r>
                </w:p>
              </w:tc>
              <w:tc>
                <w:tcPr>
                  <w:tcW w:w="1263" w:type="dxa"/>
                  <w:gridSpan w:val="2"/>
                  <w:shd w:val="clear" w:color="auto" w:fill="auto"/>
                  <w:vAlign w:val="center"/>
                </w:tcPr>
                <w:p w14:paraId="1019EF04" w14:textId="5E15E2D3" w:rsidR="00415C04" w:rsidRDefault="00415C04" w:rsidP="00AB56F6">
                  <w:pPr>
                    <w:adjustRightInd w:val="0"/>
                    <w:snapToGrid w:val="0"/>
                    <w:jc w:val="center"/>
                    <w:rPr>
                      <w:szCs w:val="21"/>
                    </w:rPr>
                  </w:pPr>
                  <w:r>
                    <w:rPr>
                      <w:szCs w:val="21"/>
                    </w:rPr>
                    <w:t>100</w:t>
                  </w:r>
                </w:p>
              </w:tc>
              <w:tc>
                <w:tcPr>
                  <w:tcW w:w="1374" w:type="dxa"/>
                  <w:vMerge/>
                  <w:vAlign w:val="center"/>
                </w:tcPr>
                <w:p w14:paraId="4DF3131E" w14:textId="77777777" w:rsidR="00415C04" w:rsidRDefault="00415C04" w:rsidP="000955F1">
                  <w:pPr>
                    <w:adjustRightInd w:val="0"/>
                    <w:snapToGrid w:val="0"/>
                    <w:jc w:val="center"/>
                    <w:rPr>
                      <w:szCs w:val="21"/>
                    </w:rPr>
                  </w:pPr>
                </w:p>
              </w:tc>
            </w:tr>
            <w:tr w:rsidR="00415C04" w14:paraId="32B3E122" w14:textId="77777777" w:rsidTr="00DC38DA">
              <w:trPr>
                <w:cantSplit/>
                <w:trHeight w:val="92"/>
              </w:trPr>
              <w:tc>
                <w:tcPr>
                  <w:tcW w:w="1092" w:type="dxa"/>
                  <w:vMerge/>
                  <w:shd w:val="clear" w:color="auto" w:fill="auto"/>
                  <w:vAlign w:val="center"/>
                </w:tcPr>
                <w:p w14:paraId="57D49970" w14:textId="77777777" w:rsidR="00415C04" w:rsidRDefault="00415C04" w:rsidP="00AB56F6">
                  <w:pPr>
                    <w:adjustRightInd w:val="0"/>
                    <w:snapToGrid w:val="0"/>
                    <w:jc w:val="center"/>
                    <w:rPr>
                      <w:szCs w:val="21"/>
                    </w:rPr>
                  </w:pPr>
                </w:p>
              </w:tc>
              <w:tc>
                <w:tcPr>
                  <w:tcW w:w="2384" w:type="dxa"/>
                  <w:gridSpan w:val="2"/>
                  <w:shd w:val="clear" w:color="auto" w:fill="auto"/>
                  <w:vAlign w:val="center"/>
                </w:tcPr>
                <w:p w14:paraId="120F3894" w14:textId="6224E155" w:rsidR="00415C04" w:rsidRDefault="00415C04" w:rsidP="000955F1">
                  <w:pPr>
                    <w:jc w:val="center"/>
                    <w:rPr>
                      <w:szCs w:val="21"/>
                    </w:rPr>
                  </w:pPr>
                  <w:r>
                    <w:rPr>
                      <w:szCs w:val="21"/>
                    </w:rPr>
                    <w:t>尹王村</w:t>
                  </w:r>
                </w:p>
              </w:tc>
              <w:tc>
                <w:tcPr>
                  <w:tcW w:w="1298" w:type="dxa"/>
                  <w:shd w:val="clear" w:color="auto" w:fill="auto"/>
                  <w:vAlign w:val="center"/>
                </w:tcPr>
                <w:p w14:paraId="6CFA515E" w14:textId="3BE560FB" w:rsidR="00415C04" w:rsidRDefault="00415C04" w:rsidP="00AB56F6">
                  <w:pPr>
                    <w:adjustRightInd w:val="0"/>
                    <w:snapToGrid w:val="0"/>
                    <w:jc w:val="center"/>
                    <w:rPr>
                      <w:szCs w:val="21"/>
                    </w:rPr>
                  </w:pPr>
                  <w:r>
                    <w:rPr>
                      <w:szCs w:val="21"/>
                    </w:rPr>
                    <w:t>NNW</w:t>
                  </w:r>
                </w:p>
              </w:tc>
              <w:tc>
                <w:tcPr>
                  <w:tcW w:w="1649" w:type="dxa"/>
                  <w:gridSpan w:val="2"/>
                  <w:shd w:val="clear" w:color="auto" w:fill="auto"/>
                  <w:vAlign w:val="center"/>
                </w:tcPr>
                <w:p w14:paraId="5A10678D" w14:textId="69C66016" w:rsidR="00415C04" w:rsidRDefault="00415C04" w:rsidP="00AB56F6">
                  <w:pPr>
                    <w:adjustRightInd w:val="0"/>
                    <w:snapToGrid w:val="0"/>
                    <w:jc w:val="center"/>
                    <w:rPr>
                      <w:szCs w:val="21"/>
                    </w:rPr>
                  </w:pPr>
                  <w:r>
                    <w:rPr>
                      <w:szCs w:val="21"/>
                    </w:rPr>
                    <w:t>1.35</w:t>
                  </w:r>
                </w:p>
              </w:tc>
              <w:tc>
                <w:tcPr>
                  <w:tcW w:w="1263" w:type="dxa"/>
                  <w:gridSpan w:val="2"/>
                  <w:shd w:val="clear" w:color="auto" w:fill="auto"/>
                  <w:vAlign w:val="center"/>
                </w:tcPr>
                <w:p w14:paraId="42617559" w14:textId="7A612333" w:rsidR="00415C04" w:rsidRDefault="00415C04" w:rsidP="00AB56F6">
                  <w:pPr>
                    <w:adjustRightInd w:val="0"/>
                    <w:snapToGrid w:val="0"/>
                    <w:jc w:val="center"/>
                    <w:rPr>
                      <w:szCs w:val="21"/>
                    </w:rPr>
                  </w:pPr>
                  <w:r>
                    <w:rPr>
                      <w:szCs w:val="21"/>
                    </w:rPr>
                    <w:t>120</w:t>
                  </w:r>
                </w:p>
              </w:tc>
              <w:tc>
                <w:tcPr>
                  <w:tcW w:w="1374" w:type="dxa"/>
                  <w:vMerge/>
                  <w:vAlign w:val="center"/>
                </w:tcPr>
                <w:p w14:paraId="2FDFAB1A" w14:textId="77777777" w:rsidR="00415C04" w:rsidRDefault="00415C04" w:rsidP="000955F1">
                  <w:pPr>
                    <w:adjustRightInd w:val="0"/>
                    <w:snapToGrid w:val="0"/>
                    <w:jc w:val="center"/>
                    <w:rPr>
                      <w:szCs w:val="21"/>
                    </w:rPr>
                  </w:pPr>
                </w:p>
              </w:tc>
            </w:tr>
            <w:tr w:rsidR="00415C04" w14:paraId="6C64055C" w14:textId="77777777" w:rsidTr="00DC38DA">
              <w:trPr>
                <w:cantSplit/>
                <w:trHeight w:val="92"/>
              </w:trPr>
              <w:tc>
                <w:tcPr>
                  <w:tcW w:w="1092" w:type="dxa"/>
                  <w:vMerge/>
                  <w:shd w:val="clear" w:color="auto" w:fill="auto"/>
                  <w:vAlign w:val="center"/>
                </w:tcPr>
                <w:p w14:paraId="39D0A347" w14:textId="77777777" w:rsidR="00415C04" w:rsidRDefault="00415C04" w:rsidP="00AB56F6">
                  <w:pPr>
                    <w:adjustRightInd w:val="0"/>
                    <w:snapToGrid w:val="0"/>
                    <w:jc w:val="center"/>
                    <w:rPr>
                      <w:szCs w:val="21"/>
                    </w:rPr>
                  </w:pPr>
                </w:p>
              </w:tc>
              <w:tc>
                <w:tcPr>
                  <w:tcW w:w="2384" w:type="dxa"/>
                  <w:gridSpan w:val="2"/>
                  <w:shd w:val="clear" w:color="auto" w:fill="auto"/>
                  <w:vAlign w:val="center"/>
                </w:tcPr>
                <w:p w14:paraId="1414B10A" w14:textId="415C837A" w:rsidR="00415C04" w:rsidRDefault="00415C04" w:rsidP="000955F1">
                  <w:pPr>
                    <w:jc w:val="center"/>
                    <w:rPr>
                      <w:szCs w:val="21"/>
                    </w:rPr>
                  </w:pPr>
                  <w:r>
                    <w:rPr>
                      <w:szCs w:val="21"/>
                    </w:rPr>
                    <w:t>三姓庄</w:t>
                  </w:r>
                </w:p>
              </w:tc>
              <w:tc>
                <w:tcPr>
                  <w:tcW w:w="1298" w:type="dxa"/>
                  <w:shd w:val="clear" w:color="auto" w:fill="auto"/>
                  <w:vAlign w:val="center"/>
                </w:tcPr>
                <w:p w14:paraId="78D882BA" w14:textId="152CB604" w:rsidR="00415C04" w:rsidRDefault="00415C04" w:rsidP="00AB56F6">
                  <w:pPr>
                    <w:adjustRightInd w:val="0"/>
                    <w:snapToGrid w:val="0"/>
                    <w:jc w:val="center"/>
                    <w:rPr>
                      <w:szCs w:val="21"/>
                    </w:rPr>
                  </w:pPr>
                  <w:r>
                    <w:rPr>
                      <w:szCs w:val="21"/>
                    </w:rPr>
                    <w:t>NNE</w:t>
                  </w:r>
                </w:p>
              </w:tc>
              <w:tc>
                <w:tcPr>
                  <w:tcW w:w="1649" w:type="dxa"/>
                  <w:gridSpan w:val="2"/>
                  <w:shd w:val="clear" w:color="auto" w:fill="auto"/>
                  <w:vAlign w:val="center"/>
                </w:tcPr>
                <w:p w14:paraId="251C1F52" w14:textId="6396828B" w:rsidR="00415C04" w:rsidRDefault="00415C04" w:rsidP="00415C04">
                  <w:pPr>
                    <w:adjustRightInd w:val="0"/>
                    <w:snapToGrid w:val="0"/>
                    <w:jc w:val="center"/>
                    <w:rPr>
                      <w:szCs w:val="21"/>
                    </w:rPr>
                  </w:pPr>
                  <w:r>
                    <w:rPr>
                      <w:szCs w:val="21"/>
                    </w:rPr>
                    <w:t>0.</w:t>
                  </w:r>
                  <w:r>
                    <w:rPr>
                      <w:rFonts w:hint="eastAsia"/>
                      <w:szCs w:val="21"/>
                    </w:rPr>
                    <w:t>6</w:t>
                  </w:r>
                  <w:r>
                    <w:rPr>
                      <w:szCs w:val="21"/>
                    </w:rPr>
                    <w:t>4</w:t>
                  </w:r>
                </w:p>
              </w:tc>
              <w:tc>
                <w:tcPr>
                  <w:tcW w:w="1263" w:type="dxa"/>
                  <w:gridSpan w:val="2"/>
                  <w:shd w:val="clear" w:color="auto" w:fill="auto"/>
                  <w:vAlign w:val="center"/>
                </w:tcPr>
                <w:p w14:paraId="42EA491B" w14:textId="55AED3A8" w:rsidR="00415C04" w:rsidRDefault="00415C04" w:rsidP="00AB56F6">
                  <w:pPr>
                    <w:adjustRightInd w:val="0"/>
                    <w:snapToGrid w:val="0"/>
                    <w:jc w:val="center"/>
                    <w:rPr>
                      <w:szCs w:val="21"/>
                    </w:rPr>
                  </w:pPr>
                  <w:r>
                    <w:rPr>
                      <w:szCs w:val="21"/>
                    </w:rPr>
                    <w:t>80</w:t>
                  </w:r>
                </w:p>
              </w:tc>
              <w:tc>
                <w:tcPr>
                  <w:tcW w:w="1374" w:type="dxa"/>
                  <w:vMerge/>
                  <w:vAlign w:val="center"/>
                </w:tcPr>
                <w:p w14:paraId="3103731E" w14:textId="77777777" w:rsidR="00415C04" w:rsidRDefault="00415C04" w:rsidP="000955F1">
                  <w:pPr>
                    <w:adjustRightInd w:val="0"/>
                    <w:snapToGrid w:val="0"/>
                    <w:jc w:val="center"/>
                    <w:rPr>
                      <w:szCs w:val="21"/>
                    </w:rPr>
                  </w:pPr>
                </w:p>
              </w:tc>
            </w:tr>
            <w:tr w:rsidR="00415C04" w14:paraId="22B0DBCB" w14:textId="77777777" w:rsidTr="00DC38DA">
              <w:trPr>
                <w:cantSplit/>
                <w:trHeight w:val="92"/>
              </w:trPr>
              <w:tc>
                <w:tcPr>
                  <w:tcW w:w="1092" w:type="dxa"/>
                  <w:vMerge/>
                  <w:shd w:val="clear" w:color="auto" w:fill="auto"/>
                  <w:vAlign w:val="center"/>
                </w:tcPr>
                <w:p w14:paraId="542E94DB" w14:textId="77777777" w:rsidR="00415C04" w:rsidRDefault="00415C04" w:rsidP="00AB56F6">
                  <w:pPr>
                    <w:adjustRightInd w:val="0"/>
                    <w:snapToGrid w:val="0"/>
                    <w:jc w:val="center"/>
                    <w:rPr>
                      <w:szCs w:val="21"/>
                    </w:rPr>
                  </w:pPr>
                </w:p>
              </w:tc>
              <w:tc>
                <w:tcPr>
                  <w:tcW w:w="2384" w:type="dxa"/>
                  <w:gridSpan w:val="2"/>
                  <w:shd w:val="clear" w:color="auto" w:fill="auto"/>
                  <w:vAlign w:val="center"/>
                </w:tcPr>
                <w:p w14:paraId="1A1167E8" w14:textId="193E517E" w:rsidR="00415C04" w:rsidRDefault="00415C04" w:rsidP="000955F1">
                  <w:pPr>
                    <w:jc w:val="center"/>
                    <w:rPr>
                      <w:szCs w:val="21"/>
                    </w:rPr>
                  </w:pPr>
                  <w:r>
                    <w:rPr>
                      <w:szCs w:val="21"/>
                    </w:rPr>
                    <w:t>华北局</w:t>
                  </w:r>
                  <w:proofErr w:type="gramStart"/>
                  <w:r>
                    <w:rPr>
                      <w:szCs w:val="21"/>
                    </w:rPr>
                    <w:t>三普东生活区</w:t>
                  </w:r>
                  <w:proofErr w:type="gramEnd"/>
                </w:p>
              </w:tc>
              <w:tc>
                <w:tcPr>
                  <w:tcW w:w="1298" w:type="dxa"/>
                  <w:shd w:val="clear" w:color="auto" w:fill="auto"/>
                  <w:vAlign w:val="center"/>
                </w:tcPr>
                <w:p w14:paraId="28CBFAA9" w14:textId="06C90D58" w:rsidR="00415C04" w:rsidRDefault="00415C04" w:rsidP="00AB56F6">
                  <w:pPr>
                    <w:adjustRightInd w:val="0"/>
                    <w:snapToGrid w:val="0"/>
                    <w:jc w:val="center"/>
                    <w:rPr>
                      <w:szCs w:val="21"/>
                    </w:rPr>
                  </w:pPr>
                  <w:r>
                    <w:rPr>
                      <w:szCs w:val="21"/>
                    </w:rPr>
                    <w:t>NE</w:t>
                  </w:r>
                </w:p>
              </w:tc>
              <w:tc>
                <w:tcPr>
                  <w:tcW w:w="1649" w:type="dxa"/>
                  <w:gridSpan w:val="2"/>
                  <w:shd w:val="clear" w:color="auto" w:fill="auto"/>
                  <w:vAlign w:val="center"/>
                </w:tcPr>
                <w:p w14:paraId="345BF4E5" w14:textId="4753678F" w:rsidR="00415C04" w:rsidRDefault="00415C04" w:rsidP="00415C04">
                  <w:pPr>
                    <w:adjustRightInd w:val="0"/>
                    <w:snapToGrid w:val="0"/>
                    <w:jc w:val="center"/>
                    <w:rPr>
                      <w:szCs w:val="21"/>
                    </w:rPr>
                  </w:pPr>
                  <w:r>
                    <w:rPr>
                      <w:szCs w:val="21"/>
                    </w:rPr>
                    <w:t>1.</w:t>
                  </w:r>
                  <w:r>
                    <w:rPr>
                      <w:rFonts w:hint="eastAsia"/>
                      <w:szCs w:val="21"/>
                    </w:rPr>
                    <w:t>2</w:t>
                  </w:r>
                  <w:r>
                    <w:rPr>
                      <w:szCs w:val="21"/>
                    </w:rPr>
                    <w:t>6</w:t>
                  </w:r>
                </w:p>
              </w:tc>
              <w:tc>
                <w:tcPr>
                  <w:tcW w:w="1263" w:type="dxa"/>
                  <w:gridSpan w:val="2"/>
                  <w:shd w:val="clear" w:color="auto" w:fill="auto"/>
                  <w:vAlign w:val="center"/>
                </w:tcPr>
                <w:p w14:paraId="46CEC451" w14:textId="3EC5C8F1" w:rsidR="00415C04" w:rsidRDefault="00415C04" w:rsidP="00AB56F6">
                  <w:pPr>
                    <w:adjustRightInd w:val="0"/>
                    <w:snapToGrid w:val="0"/>
                    <w:jc w:val="center"/>
                    <w:rPr>
                      <w:szCs w:val="21"/>
                    </w:rPr>
                  </w:pPr>
                  <w:r>
                    <w:rPr>
                      <w:szCs w:val="21"/>
                    </w:rPr>
                    <w:t>70</w:t>
                  </w:r>
                </w:p>
              </w:tc>
              <w:tc>
                <w:tcPr>
                  <w:tcW w:w="1374" w:type="dxa"/>
                  <w:vMerge/>
                  <w:vAlign w:val="center"/>
                </w:tcPr>
                <w:p w14:paraId="054E2A13" w14:textId="77777777" w:rsidR="00415C04" w:rsidRDefault="00415C04" w:rsidP="000955F1">
                  <w:pPr>
                    <w:adjustRightInd w:val="0"/>
                    <w:snapToGrid w:val="0"/>
                    <w:jc w:val="center"/>
                    <w:rPr>
                      <w:szCs w:val="21"/>
                    </w:rPr>
                  </w:pPr>
                </w:p>
              </w:tc>
            </w:tr>
            <w:tr w:rsidR="004F6163" w14:paraId="7796F398" w14:textId="77777777" w:rsidTr="00DC38DA">
              <w:trPr>
                <w:cantSplit/>
                <w:trHeight w:val="92"/>
              </w:trPr>
              <w:tc>
                <w:tcPr>
                  <w:tcW w:w="1092" w:type="dxa"/>
                  <w:vMerge/>
                  <w:shd w:val="clear" w:color="auto" w:fill="auto"/>
                  <w:vAlign w:val="center"/>
                </w:tcPr>
                <w:p w14:paraId="75ECB9C2" w14:textId="77777777" w:rsidR="004F6163" w:rsidRDefault="004F6163" w:rsidP="00AB56F6">
                  <w:pPr>
                    <w:adjustRightInd w:val="0"/>
                    <w:snapToGrid w:val="0"/>
                    <w:jc w:val="center"/>
                    <w:rPr>
                      <w:szCs w:val="21"/>
                    </w:rPr>
                  </w:pPr>
                </w:p>
              </w:tc>
              <w:tc>
                <w:tcPr>
                  <w:tcW w:w="2384" w:type="dxa"/>
                  <w:gridSpan w:val="2"/>
                  <w:shd w:val="clear" w:color="auto" w:fill="auto"/>
                  <w:vAlign w:val="center"/>
                </w:tcPr>
                <w:p w14:paraId="159F3E77" w14:textId="65AB1FC2" w:rsidR="004F6163" w:rsidRDefault="004F6163" w:rsidP="000955F1">
                  <w:pPr>
                    <w:jc w:val="center"/>
                    <w:rPr>
                      <w:szCs w:val="21"/>
                    </w:rPr>
                  </w:pPr>
                  <w:r>
                    <w:rPr>
                      <w:szCs w:val="21"/>
                    </w:rPr>
                    <w:t>石桥村</w:t>
                  </w:r>
                </w:p>
              </w:tc>
              <w:tc>
                <w:tcPr>
                  <w:tcW w:w="1298" w:type="dxa"/>
                  <w:shd w:val="clear" w:color="auto" w:fill="auto"/>
                  <w:vAlign w:val="center"/>
                </w:tcPr>
                <w:p w14:paraId="192C1FCB" w14:textId="70EE329C" w:rsidR="004F6163" w:rsidRDefault="004F6163" w:rsidP="00AB56F6">
                  <w:pPr>
                    <w:adjustRightInd w:val="0"/>
                    <w:snapToGrid w:val="0"/>
                    <w:jc w:val="center"/>
                    <w:rPr>
                      <w:szCs w:val="21"/>
                    </w:rPr>
                  </w:pPr>
                  <w:r>
                    <w:rPr>
                      <w:szCs w:val="21"/>
                    </w:rPr>
                    <w:t>NE</w:t>
                  </w:r>
                </w:p>
              </w:tc>
              <w:tc>
                <w:tcPr>
                  <w:tcW w:w="1649" w:type="dxa"/>
                  <w:gridSpan w:val="2"/>
                  <w:shd w:val="clear" w:color="auto" w:fill="auto"/>
                  <w:vAlign w:val="center"/>
                </w:tcPr>
                <w:p w14:paraId="4CCC69F0" w14:textId="751DC952" w:rsidR="004F6163" w:rsidRDefault="004F6163" w:rsidP="00AB56F6">
                  <w:pPr>
                    <w:adjustRightInd w:val="0"/>
                    <w:snapToGrid w:val="0"/>
                    <w:jc w:val="center"/>
                    <w:rPr>
                      <w:szCs w:val="21"/>
                    </w:rPr>
                  </w:pPr>
                  <w:r>
                    <w:rPr>
                      <w:rFonts w:hint="eastAsia"/>
                      <w:szCs w:val="21"/>
                    </w:rPr>
                    <w:t>1.80</w:t>
                  </w:r>
                </w:p>
              </w:tc>
              <w:tc>
                <w:tcPr>
                  <w:tcW w:w="1263" w:type="dxa"/>
                  <w:gridSpan w:val="2"/>
                  <w:shd w:val="clear" w:color="auto" w:fill="auto"/>
                  <w:vAlign w:val="center"/>
                </w:tcPr>
                <w:p w14:paraId="5909090F" w14:textId="304FB3D0" w:rsidR="004F6163" w:rsidRDefault="004F6163" w:rsidP="00AB56F6">
                  <w:pPr>
                    <w:adjustRightInd w:val="0"/>
                    <w:snapToGrid w:val="0"/>
                    <w:jc w:val="center"/>
                    <w:rPr>
                      <w:szCs w:val="21"/>
                    </w:rPr>
                  </w:pPr>
                  <w:r>
                    <w:rPr>
                      <w:szCs w:val="21"/>
                    </w:rPr>
                    <w:t>75</w:t>
                  </w:r>
                </w:p>
              </w:tc>
              <w:tc>
                <w:tcPr>
                  <w:tcW w:w="1374" w:type="dxa"/>
                  <w:vMerge/>
                  <w:vAlign w:val="center"/>
                </w:tcPr>
                <w:p w14:paraId="4AAD5B5E" w14:textId="77777777" w:rsidR="004F6163" w:rsidRDefault="004F6163" w:rsidP="000955F1">
                  <w:pPr>
                    <w:adjustRightInd w:val="0"/>
                    <w:snapToGrid w:val="0"/>
                    <w:jc w:val="center"/>
                    <w:rPr>
                      <w:szCs w:val="21"/>
                    </w:rPr>
                  </w:pPr>
                </w:p>
              </w:tc>
            </w:tr>
            <w:tr w:rsidR="004F6163" w14:paraId="4EEE2C4F" w14:textId="77777777" w:rsidTr="00DC38DA">
              <w:trPr>
                <w:cantSplit/>
                <w:trHeight w:val="92"/>
              </w:trPr>
              <w:tc>
                <w:tcPr>
                  <w:tcW w:w="1092" w:type="dxa"/>
                  <w:vMerge/>
                  <w:shd w:val="clear" w:color="auto" w:fill="auto"/>
                  <w:vAlign w:val="center"/>
                </w:tcPr>
                <w:p w14:paraId="750C153D" w14:textId="77777777" w:rsidR="004F6163" w:rsidRDefault="004F6163" w:rsidP="00AB56F6">
                  <w:pPr>
                    <w:adjustRightInd w:val="0"/>
                    <w:snapToGrid w:val="0"/>
                    <w:jc w:val="center"/>
                    <w:rPr>
                      <w:szCs w:val="21"/>
                    </w:rPr>
                  </w:pPr>
                </w:p>
              </w:tc>
              <w:tc>
                <w:tcPr>
                  <w:tcW w:w="2384" w:type="dxa"/>
                  <w:gridSpan w:val="2"/>
                  <w:shd w:val="clear" w:color="auto" w:fill="auto"/>
                  <w:vAlign w:val="center"/>
                </w:tcPr>
                <w:p w14:paraId="6B97AB49" w14:textId="4D702624" w:rsidR="004F6163" w:rsidRDefault="004F6163" w:rsidP="000955F1">
                  <w:pPr>
                    <w:jc w:val="center"/>
                    <w:rPr>
                      <w:szCs w:val="21"/>
                    </w:rPr>
                  </w:pPr>
                  <w:r>
                    <w:rPr>
                      <w:szCs w:val="21"/>
                    </w:rPr>
                    <w:t>冉王村</w:t>
                  </w:r>
                </w:p>
              </w:tc>
              <w:tc>
                <w:tcPr>
                  <w:tcW w:w="1298" w:type="dxa"/>
                  <w:shd w:val="clear" w:color="auto" w:fill="auto"/>
                  <w:vAlign w:val="center"/>
                </w:tcPr>
                <w:p w14:paraId="3492FF8A" w14:textId="6274062C" w:rsidR="004F6163" w:rsidRDefault="004F6163" w:rsidP="00AB56F6">
                  <w:pPr>
                    <w:adjustRightInd w:val="0"/>
                    <w:snapToGrid w:val="0"/>
                    <w:jc w:val="center"/>
                    <w:rPr>
                      <w:szCs w:val="21"/>
                    </w:rPr>
                  </w:pPr>
                  <w:r>
                    <w:rPr>
                      <w:szCs w:val="21"/>
                    </w:rPr>
                    <w:t>N</w:t>
                  </w:r>
                </w:p>
              </w:tc>
              <w:tc>
                <w:tcPr>
                  <w:tcW w:w="1649" w:type="dxa"/>
                  <w:gridSpan w:val="2"/>
                  <w:shd w:val="clear" w:color="auto" w:fill="auto"/>
                  <w:vAlign w:val="center"/>
                </w:tcPr>
                <w:p w14:paraId="066219E4" w14:textId="3B0EF90F" w:rsidR="004F6163" w:rsidRDefault="004F6163" w:rsidP="00AB56F6">
                  <w:pPr>
                    <w:adjustRightInd w:val="0"/>
                    <w:snapToGrid w:val="0"/>
                    <w:jc w:val="center"/>
                    <w:rPr>
                      <w:szCs w:val="21"/>
                    </w:rPr>
                  </w:pPr>
                  <w:r>
                    <w:rPr>
                      <w:rFonts w:hint="eastAsia"/>
                      <w:szCs w:val="21"/>
                    </w:rPr>
                    <w:t>1.87</w:t>
                  </w:r>
                </w:p>
              </w:tc>
              <w:tc>
                <w:tcPr>
                  <w:tcW w:w="1263" w:type="dxa"/>
                  <w:gridSpan w:val="2"/>
                  <w:shd w:val="clear" w:color="auto" w:fill="auto"/>
                  <w:vAlign w:val="center"/>
                </w:tcPr>
                <w:p w14:paraId="7C88019D" w14:textId="460FF63A" w:rsidR="004F6163" w:rsidRDefault="004F6163" w:rsidP="00AB56F6">
                  <w:pPr>
                    <w:adjustRightInd w:val="0"/>
                    <w:snapToGrid w:val="0"/>
                    <w:jc w:val="center"/>
                    <w:rPr>
                      <w:szCs w:val="21"/>
                    </w:rPr>
                  </w:pPr>
                  <w:r>
                    <w:rPr>
                      <w:szCs w:val="21"/>
                    </w:rPr>
                    <w:t>80</w:t>
                  </w:r>
                </w:p>
              </w:tc>
              <w:tc>
                <w:tcPr>
                  <w:tcW w:w="1374" w:type="dxa"/>
                  <w:vMerge/>
                  <w:vAlign w:val="center"/>
                </w:tcPr>
                <w:p w14:paraId="08B2D04F" w14:textId="77777777" w:rsidR="004F6163" w:rsidRDefault="004F6163" w:rsidP="000955F1">
                  <w:pPr>
                    <w:adjustRightInd w:val="0"/>
                    <w:snapToGrid w:val="0"/>
                    <w:jc w:val="center"/>
                    <w:rPr>
                      <w:szCs w:val="21"/>
                    </w:rPr>
                  </w:pPr>
                </w:p>
              </w:tc>
            </w:tr>
            <w:tr w:rsidR="004F6163" w14:paraId="0DDDAD91" w14:textId="77777777" w:rsidTr="00DC38DA">
              <w:trPr>
                <w:cantSplit/>
                <w:trHeight w:val="92"/>
              </w:trPr>
              <w:tc>
                <w:tcPr>
                  <w:tcW w:w="1092" w:type="dxa"/>
                  <w:vMerge/>
                  <w:shd w:val="clear" w:color="auto" w:fill="auto"/>
                  <w:vAlign w:val="center"/>
                </w:tcPr>
                <w:p w14:paraId="2226A2BA" w14:textId="77777777" w:rsidR="004F6163" w:rsidRDefault="004F6163" w:rsidP="00AB56F6">
                  <w:pPr>
                    <w:adjustRightInd w:val="0"/>
                    <w:snapToGrid w:val="0"/>
                    <w:jc w:val="center"/>
                    <w:rPr>
                      <w:szCs w:val="21"/>
                    </w:rPr>
                  </w:pPr>
                </w:p>
              </w:tc>
              <w:tc>
                <w:tcPr>
                  <w:tcW w:w="2384" w:type="dxa"/>
                  <w:gridSpan w:val="2"/>
                  <w:shd w:val="clear" w:color="auto" w:fill="auto"/>
                  <w:vAlign w:val="center"/>
                </w:tcPr>
                <w:p w14:paraId="3F3D6CBF" w14:textId="0BC45989" w:rsidR="004F6163" w:rsidRDefault="004F6163" w:rsidP="000955F1">
                  <w:pPr>
                    <w:jc w:val="center"/>
                    <w:rPr>
                      <w:szCs w:val="21"/>
                    </w:rPr>
                  </w:pPr>
                  <w:r>
                    <w:rPr>
                      <w:szCs w:val="21"/>
                    </w:rPr>
                    <w:t>山岔沟</w:t>
                  </w:r>
                </w:p>
              </w:tc>
              <w:tc>
                <w:tcPr>
                  <w:tcW w:w="1298" w:type="dxa"/>
                  <w:shd w:val="clear" w:color="auto" w:fill="auto"/>
                  <w:vAlign w:val="center"/>
                </w:tcPr>
                <w:p w14:paraId="3281B78D" w14:textId="1D3C4E3A" w:rsidR="004F6163" w:rsidRDefault="004F6163" w:rsidP="00AB56F6">
                  <w:pPr>
                    <w:adjustRightInd w:val="0"/>
                    <w:snapToGrid w:val="0"/>
                    <w:jc w:val="center"/>
                    <w:rPr>
                      <w:szCs w:val="21"/>
                    </w:rPr>
                  </w:pPr>
                  <w:r>
                    <w:rPr>
                      <w:szCs w:val="21"/>
                    </w:rPr>
                    <w:t>NNE</w:t>
                  </w:r>
                </w:p>
              </w:tc>
              <w:tc>
                <w:tcPr>
                  <w:tcW w:w="1649" w:type="dxa"/>
                  <w:gridSpan w:val="2"/>
                  <w:shd w:val="clear" w:color="auto" w:fill="auto"/>
                  <w:vAlign w:val="center"/>
                </w:tcPr>
                <w:p w14:paraId="356B5FBC" w14:textId="01A0D1D8" w:rsidR="004F6163" w:rsidRDefault="004F6163" w:rsidP="004F6163">
                  <w:pPr>
                    <w:adjustRightInd w:val="0"/>
                    <w:snapToGrid w:val="0"/>
                    <w:jc w:val="center"/>
                    <w:rPr>
                      <w:szCs w:val="21"/>
                    </w:rPr>
                  </w:pPr>
                  <w:r>
                    <w:rPr>
                      <w:szCs w:val="21"/>
                    </w:rPr>
                    <w:t>2.</w:t>
                  </w:r>
                  <w:r>
                    <w:rPr>
                      <w:rFonts w:hint="eastAsia"/>
                      <w:szCs w:val="21"/>
                    </w:rPr>
                    <w:t>0</w:t>
                  </w:r>
                </w:p>
              </w:tc>
              <w:tc>
                <w:tcPr>
                  <w:tcW w:w="1263" w:type="dxa"/>
                  <w:gridSpan w:val="2"/>
                  <w:shd w:val="clear" w:color="auto" w:fill="auto"/>
                  <w:vAlign w:val="center"/>
                </w:tcPr>
                <w:p w14:paraId="73447C05" w14:textId="4EBC0FD8" w:rsidR="004F6163" w:rsidRDefault="004F6163" w:rsidP="00AB56F6">
                  <w:pPr>
                    <w:adjustRightInd w:val="0"/>
                    <w:snapToGrid w:val="0"/>
                    <w:jc w:val="center"/>
                    <w:rPr>
                      <w:szCs w:val="21"/>
                    </w:rPr>
                  </w:pPr>
                  <w:r>
                    <w:rPr>
                      <w:rFonts w:hint="eastAsia"/>
                      <w:szCs w:val="21"/>
                    </w:rPr>
                    <w:t>3</w:t>
                  </w:r>
                  <w:r>
                    <w:rPr>
                      <w:szCs w:val="21"/>
                    </w:rPr>
                    <w:t>00</w:t>
                  </w:r>
                </w:p>
              </w:tc>
              <w:tc>
                <w:tcPr>
                  <w:tcW w:w="1374" w:type="dxa"/>
                  <w:vMerge/>
                  <w:vAlign w:val="center"/>
                </w:tcPr>
                <w:p w14:paraId="2556CC05" w14:textId="77777777" w:rsidR="004F6163" w:rsidRDefault="004F6163" w:rsidP="000955F1">
                  <w:pPr>
                    <w:adjustRightInd w:val="0"/>
                    <w:snapToGrid w:val="0"/>
                    <w:jc w:val="center"/>
                    <w:rPr>
                      <w:szCs w:val="21"/>
                    </w:rPr>
                  </w:pPr>
                </w:p>
              </w:tc>
            </w:tr>
            <w:tr w:rsidR="004F6163" w14:paraId="7991F87D" w14:textId="77777777" w:rsidTr="00DC38DA">
              <w:trPr>
                <w:cantSplit/>
                <w:trHeight w:val="92"/>
              </w:trPr>
              <w:tc>
                <w:tcPr>
                  <w:tcW w:w="1092" w:type="dxa"/>
                  <w:vMerge/>
                  <w:shd w:val="clear" w:color="auto" w:fill="auto"/>
                  <w:vAlign w:val="center"/>
                </w:tcPr>
                <w:p w14:paraId="0C584DAC" w14:textId="77777777" w:rsidR="004F6163" w:rsidRDefault="004F6163" w:rsidP="00AB56F6">
                  <w:pPr>
                    <w:adjustRightInd w:val="0"/>
                    <w:snapToGrid w:val="0"/>
                    <w:jc w:val="center"/>
                    <w:rPr>
                      <w:szCs w:val="21"/>
                    </w:rPr>
                  </w:pPr>
                </w:p>
              </w:tc>
              <w:tc>
                <w:tcPr>
                  <w:tcW w:w="2384" w:type="dxa"/>
                  <w:gridSpan w:val="2"/>
                  <w:shd w:val="clear" w:color="auto" w:fill="auto"/>
                  <w:vAlign w:val="center"/>
                </w:tcPr>
                <w:p w14:paraId="32A88997" w14:textId="119EF7AE" w:rsidR="004F6163" w:rsidRDefault="004F6163" w:rsidP="000955F1">
                  <w:pPr>
                    <w:jc w:val="center"/>
                    <w:rPr>
                      <w:szCs w:val="21"/>
                    </w:rPr>
                  </w:pPr>
                  <w:r>
                    <w:rPr>
                      <w:rFonts w:hint="eastAsia"/>
                      <w:szCs w:val="21"/>
                    </w:rPr>
                    <w:t>乔家沟</w:t>
                  </w:r>
                </w:p>
              </w:tc>
              <w:tc>
                <w:tcPr>
                  <w:tcW w:w="1298" w:type="dxa"/>
                  <w:shd w:val="clear" w:color="auto" w:fill="auto"/>
                  <w:vAlign w:val="center"/>
                </w:tcPr>
                <w:p w14:paraId="06B331FD" w14:textId="35C34EFD" w:rsidR="004F6163" w:rsidRDefault="004F6163" w:rsidP="00AB56F6">
                  <w:pPr>
                    <w:adjustRightInd w:val="0"/>
                    <w:snapToGrid w:val="0"/>
                    <w:jc w:val="center"/>
                    <w:rPr>
                      <w:szCs w:val="21"/>
                    </w:rPr>
                  </w:pPr>
                  <w:r>
                    <w:rPr>
                      <w:rFonts w:hint="eastAsia"/>
                      <w:szCs w:val="21"/>
                    </w:rPr>
                    <w:t>NNE</w:t>
                  </w:r>
                </w:p>
              </w:tc>
              <w:tc>
                <w:tcPr>
                  <w:tcW w:w="1649" w:type="dxa"/>
                  <w:gridSpan w:val="2"/>
                  <w:shd w:val="clear" w:color="auto" w:fill="auto"/>
                  <w:vAlign w:val="center"/>
                </w:tcPr>
                <w:p w14:paraId="23915901" w14:textId="20BA1ECF" w:rsidR="004F6163" w:rsidRDefault="004F6163" w:rsidP="00AB56F6">
                  <w:pPr>
                    <w:adjustRightInd w:val="0"/>
                    <w:snapToGrid w:val="0"/>
                    <w:jc w:val="center"/>
                    <w:rPr>
                      <w:szCs w:val="21"/>
                    </w:rPr>
                  </w:pPr>
                  <w:r>
                    <w:rPr>
                      <w:rFonts w:hint="eastAsia"/>
                      <w:szCs w:val="21"/>
                    </w:rPr>
                    <w:t>2.13</w:t>
                  </w:r>
                </w:p>
              </w:tc>
              <w:tc>
                <w:tcPr>
                  <w:tcW w:w="1263" w:type="dxa"/>
                  <w:gridSpan w:val="2"/>
                  <w:shd w:val="clear" w:color="auto" w:fill="auto"/>
                  <w:vAlign w:val="center"/>
                </w:tcPr>
                <w:p w14:paraId="1A1047A5" w14:textId="1F3CB3BB" w:rsidR="004F6163" w:rsidRDefault="004F6163" w:rsidP="00AB56F6">
                  <w:pPr>
                    <w:adjustRightInd w:val="0"/>
                    <w:snapToGrid w:val="0"/>
                    <w:jc w:val="center"/>
                    <w:rPr>
                      <w:szCs w:val="21"/>
                    </w:rPr>
                  </w:pPr>
                  <w:r>
                    <w:rPr>
                      <w:rFonts w:hint="eastAsia"/>
                      <w:szCs w:val="21"/>
                    </w:rPr>
                    <w:t>220</w:t>
                  </w:r>
                </w:p>
              </w:tc>
              <w:tc>
                <w:tcPr>
                  <w:tcW w:w="1374" w:type="dxa"/>
                  <w:vMerge/>
                  <w:vAlign w:val="center"/>
                </w:tcPr>
                <w:p w14:paraId="7D9934F8" w14:textId="77777777" w:rsidR="004F6163" w:rsidRDefault="004F6163" w:rsidP="000955F1">
                  <w:pPr>
                    <w:adjustRightInd w:val="0"/>
                    <w:snapToGrid w:val="0"/>
                    <w:jc w:val="center"/>
                    <w:rPr>
                      <w:szCs w:val="21"/>
                    </w:rPr>
                  </w:pPr>
                </w:p>
              </w:tc>
            </w:tr>
            <w:tr w:rsidR="004F6163" w14:paraId="338A574B" w14:textId="77777777" w:rsidTr="00DC38DA">
              <w:trPr>
                <w:cantSplit/>
                <w:trHeight w:val="92"/>
              </w:trPr>
              <w:tc>
                <w:tcPr>
                  <w:tcW w:w="1092" w:type="dxa"/>
                  <w:vMerge/>
                  <w:shd w:val="clear" w:color="auto" w:fill="auto"/>
                  <w:vAlign w:val="center"/>
                </w:tcPr>
                <w:p w14:paraId="6FF6D0EA" w14:textId="77777777" w:rsidR="004F6163" w:rsidRDefault="004F6163" w:rsidP="00AB56F6">
                  <w:pPr>
                    <w:adjustRightInd w:val="0"/>
                    <w:snapToGrid w:val="0"/>
                    <w:jc w:val="center"/>
                    <w:rPr>
                      <w:szCs w:val="21"/>
                    </w:rPr>
                  </w:pPr>
                </w:p>
              </w:tc>
              <w:tc>
                <w:tcPr>
                  <w:tcW w:w="2384" w:type="dxa"/>
                  <w:gridSpan w:val="2"/>
                  <w:shd w:val="clear" w:color="auto" w:fill="auto"/>
                  <w:vAlign w:val="center"/>
                </w:tcPr>
                <w:p w14:paraId="6AB9846F" w14:textId="1F2362EF" w:rsidR="004F6163" w:rsidRDefault="004F6163" w:rsidP="000955F1">
                  <w:pPr>
                    <w:jc w:val="center"/>
                    <w:rPr>
                      <w:szCs w:val="21"/>
                    </w:rPr>
                  </w:pPr>
                  <w:r>
                    <w:rPr>
                      <w:rFonts w:hint="eastAsia"/>
                      <w:szCs w:val="21"/>
                    </w:rPr>
                    <w:t>石家台</w:t>
                  </w:r>
                </w:p>
              </w:tc>
              <w:tc>
                <w:tcPr>
                  <w:tcW w:w="1298" w:type="dxa"/>
                  <w:shd w:val="clear" w:color="auto" w:fill="auto"/>
                  <w:vAlign w:val="center"/>
                </w:tcPr>
                <w:p w14:paraId="6A1A9806" w14:textId="5FF0BBF4" w:rsidR="004F6163" w:rsidRDefault="004F6163" w:rsidP="00AB56F6">
                  <w:pPr>
                    <w:adjustRightInd w:val="0"/>
                    <w:snapToGrid w:val="0"/>
                    <w:jc w:val="center"/>
                    <w:rPr>
                      <w:szCs w:val="21"/>
                    </w:rPr>
                  </w:pPr>
                  <w:r>
                    <w:rPr>
                      <w:rFonts w:hint="eastAsia"/>
                      <w:szCs w:val="21"/>
                    </w:rPr>
                    <w:t>NE</w:t>
                  </w:r>
                </w:p>
              </w:tc>
              <w:tc>
                <w:tcPr>
                  <w:tcW w:w="1649" w:type="dxa"/>
                  <w:gridSpan w:val="2"/>
                  <w:shd w:val="clear" w:color="auto" w:fill="auto"/>
                  <w:vAlign w:val="center"/>
                </w:tcPr>
                <w:p w14:paraId="19470822" w14:textId="2B972199" w:rsidR="004F6163" w:rsidRDefault="004F6163" w:rsidP="00AB56F6">
                  <w:pPr>
                    <w:adjustRightInd w:val="0"/>
                    <w:snapToGrid w:val="0"/>
                    <w:jc w:val="center"/>
                    <w:rPr>
                      <w:szCs w:val="21"/>
                    </w:rPr>
                  </w:pPr>
                  <w:r>
                    <w:rPr>
                      <w:rFonts w:hint="eastAsia"/>
                      <w:szCs w:val="21"/>
                    </w:rPr>
                    <w:t>2.2</w:t>
                  </w:r>
                </w:p>
              </w:tc>
              <w:tc>
                <w:tcPr>
                  <w:tcW w:w="1263" w:type="dxa"/>
                  <w:gridSpan w:val="2"/>
                  <w:shd w:val="clear" w:color="auto" w:fill="auto"/>
                  <w:vAlign w:val="center"/>
                </w:tcPr>
                <w:p w14:paraId="550FADAF" w14:textId="31676385" w:rsidR="004F6163" w:rsidRDefault="004F6163" w:rsidP="00AB56F6">
                  <w:pPr>
                    <w:adjustRightInd w:val="0"/>
                    <w:snapToGrid w:val="0"/>
                    <w:jc w:val="center"/>
                    <w:rPr>
                      <w:szCs w:val="21"/>
                    </w:rPr>
                  </w:pPr>
                  <w:r>
                    <w:rPr>
                      <w:rFonts w:hint="eastAsia"/>
                      <w:szCs w:val="21"/>
                    </w:rPr>
                    <w:t>85</w:t>
                  </w:r>
                </w:p>
              </w:tc>
              <w:tc>
                <w:tcPr>
                  <w:tcW w:w="1374" w:type="dxa"/>
                  <w:vMerge/>
                  <w:vAlign w:val="center"/>
                </w:tcPr>
                <w:p w14:paraId="5586E84B" w14:textId="77777777" w:rsidR="004F6163" w:rsidRDefault="004F6163" w:rsidP="000955F1">
                  <w:pPr>
                    <w:adjustRightInd w:val="0"/>
                    <w:snapToGrid w:val="0"/>
                    <w:jc w:val="center"/>
                    <w:rPr>
                      <w:szCs w:val="21"/>
                    </w:rPr>
                  </w:pPr>
                </w:p>
              </w:tc>
            </w:tr>
            <w:tr w:rsidR="004F6163" w14:paraId="5DB5FC81" w14:textId="77777777" w:rsidTr="00DC38DA">
              <w:trPr>
                <w:cantSplit/>
                <w:trHeight w:val="92"/>
              </w:trPr>
              <w:tc>
                <w:tcPr>
                  <w:tcW w:w="1092" w:type="dxa"/>
                  <w:vMerge/>
                  <w:shd w:val="clear" w:color="auto" w:fill="auto"/>
                  <w:vAlign w:val="center"/>
                </w:tcPr>
                <w:p w14:paraId="5D43AE1D" w14:textId="77777777" w:rsidR="004F6163" w:rsidRDefault="004F6163" w:rsidP="00AB56F6">
                  <w:pPr>
                    <w:adjustRightInd w:val="0"/>
                    <w:snapToGrid w:val="0"/>
                    <w:jc w:val="center"/>
                    <w:rPr>
                      <w:szCs w:val="21"/>
                    </w:rPr>
                  </w:pPr>
                </w:p>
              </w:tc>
              <w:tc>
                <w:tcPr>
                  <w:tcW w:w="2384" w:type="dxa"/>
                  <w:gridSpan w:val="2"/>
                  <w:shd w:val="clear" w:color="auto" w:fill="auto"/>
                  <w:vAlign w:val="center"/>
                </w:tcPr>
                <w:p w14:paraId="087B6E86" w14:textId="06BBFD45" w:rsidR="004F6163" w:rsidRDefault="004F6163" w:rsidP="000955F1">
                  <w:pPr>
                    <w:jc w:val="center"/>
                    <w:rPr>
                      <w:szCs w:val="21"/>
                    </w:rPr>
                  </w:pPr>
                  <w:r>
                    <w:rPr>
                      <w:rFonts w:hint="eastAsia"/>
                      <w:szCs w:val="21"/>
                    </w:rPr>
                    <w:t>石何杨村</w:t>
                  </w:r>
                </w:p>
              </w:tc>
              <w:tc>
                <w:tcPr>
                  <w:tcW w:w="1298" w:type="dxa"/>
                  <w:shd w:val="clear" w:color="auto" w:fill="auto"/>
                  <w:vAlign w:val="center"/>
                </w:tcPr>
                <w:p w14:paraId="024BB1F2" w14:textId="74EFFB8E" w:rsidR="004F6163" w:rsidRDefault="004F6163" w:rsidP="00AB56F6">
                  <w:pPr>
                    <w:adjustRightInd w:val="0"/>
                    <w:snapToGrid w:val="0"/>
                    <w:jc w:val="center"/>
                    <w:rPr>
                      <w:szCs w:val="21"/>
                    </w:rPr>
                  </w:pPr>
                  <w:r>
                    <w:rPr>
                      <w:rFonts w:hint="eastAsia"/>
                      <w:szCs w:val="21"/>
                    </w:rPr>
                    <w:t>NE</w:t>
                  </w:r>
                </w:p>
              </w:tc>
              <w:tc>
                <w:tcPr>
                  <w:tcW w:w="1649" w:type="dxa"/>
                  <w:gridSpan w:val="2"/>
                  <w:shd w:val="clear" w:color="auto" w:fill="auto"/>
                  <w:vAlign w:val="center"/>
                </w:tcPr>
                <w:p w14:paraId="2CF64B49" w14:textId="35927F55" w:rsidR="004F6163" w:rsidRDefault="004F6163" w:rsidP="00AB56F6">
                  <w:pPr>
                    <w:adjustRightInd w:val="0"/>
                    <w:snapToGrid w:val="0"/>
                    <w:jc w:val="center"/>
                    <w:rPr>
                      <w:szCs w:val="21"/>
                    </w:rPr>
                  </w:pPr>
                  <w:r>
                    <w:rPr>
                      <w:rFonts w:hint="eastAsia"/>
                      <w:szCs w:val="21"/>
                    </w:rPr>
                    <w:t>2.5</w:t>
                  </w:r>
                </w:p>
              </w:tc>
              <w:tc>
                <w:tcPr>
                  <w:tcW w:w="1263" w:type="dxa"/>
                  <w:gridSpan w:val="2"/>
                  <w:shd w:val="clear" w:color="auto" w:fill="auto"/>
                  <w:vAlign w:val="center"/>
                </w:tcPr>
                <w:p w14:paraId="7FB2F61A" w14:textId="502BA663" w:rsidR="004F6163" w:rsidRDefault="004F6163" w:rsidP="00AB56F6">
                  <w:pPr>
                    <w:adjustRightInd w:val="0"/>
                    <w:snapToGrid w:val="0"/>
                    <w:jc w:val="center"/>
                    <w:rPr>
                      <w:szCs w:val="21"/>
                    </w:rPr>
                  </w:pPr>
                  <w:r>
                    <w:rPr>
                      <w:rFonts w:hint="eastAsia"/>
                      <w:szCs w:val="21"/>
                    </w:rPr>
                    <w:t>110</w:t>
                  </w:r>
                </w:p>
              </w:tc>
              <w:tc>
                <w:tcPr>
                  <w:tcW w:w="1374" w:type="dxa"/>
                  <w:vMerge/>
                  <w:vAlign w:val="center"/>
                </w:tcPr>
                <w:p w14:paraId="0F983856" w14:textId="77777777" w:rsidR="004F6163" w:rsidRDefault="004F6163" w:rsidP="000955F1">
                  <w:pPr>
                    <w:adjustRightInd w:val="0"/>
                    <w:snapToGrid w:val="0"/>
                    <w:jc w:val="center"/>
                    <w:rPr>
                      <w:szCs w:val="21"/>
                    </w:rPr>
                  </w:pPr>
                </w:p>
              </w:tc>
            </w:tr>
            <w:tr w:rsidR="004F6163" w14:paraId="24FB69DC" w14:textId="77777777" w:rsidTr="00DC38DA">
              <w:trPr>
                <w:cantSplit/>
                <w:trHeight w:val="92"/>
              </w:trPr>
              <w:tc>
                <w:tcPr>
                  <w:tcW w:w="1092" w:type="dxa"/>
                  <w:vMerge/>
                  <w:shd w:val="clear" w:color="auto" w:fill="auto"/>
                  <w:vAlign w:val="center"/>
                </w:tcPr>
                <w:p w14:paraId="654097A5" w14:textId="77777777" w:rsidR="004F6163" w:rsidRDefault="004F6163" w:rsidP="00AB56F6">
                  <w:pPr>
                    <w:adjustRightInd w:val="0"/>
                    <w:snapToGrid w:val="0"/>
                    <w:jc w:val="center"/>
                    <w:rPr>
                      <w:szCs w:val="21"/>
                    </w:rPr>
                  </w:pPr>
                </w:p>
              </w:tc>
              <w:tc>
                <w:tcPr>
                  <w:tcW w:w="2384" w:type="dxa"/>
                  <w:gridSpan w:val="2"/>
                  <w:shd w:val="clear" w:color="auto" w:fill="auto"/>
                  <w:vAlign w:val="center"/>
                </w:tcPr>
                <w:p w14:paraId="7A067239" w14:textId="377E741E" w:rsidR="004F6163" w:rsidRDefault="004F6163" w:rsidP="000955F1">
                  <w:pPr>
                    <w:jc w:val="center"/>
                    <w:rPr>
                      <w:szCs w:val="21"/>
                    </w:rPr>
                  </w:pPr>
                  <w:r>
                    <w:rPr>
                      <w:szCs w:val="21"/>
                    </w:rPr>
                    <w:t>国棉家属院</w:t>
                  </w:r>
                </w:p>
              </w:tc>
              <w:tc>
                <w:tcPr>
                  <w:tcW w:w="1298" w:type="dxa"/>
                  <w:shd w:val="clear" w:color="auto" w:fill="auto"/>
                  <w:vAlign w:val="center"/>
                </w:tcPr>
                <w:p w14:paraId="6458FA61" w14:textId="465EE1FA" w:rsidR="004F6163" w:rsidRDefault="004F6163" w:rsidP="004F6163">
                  <w:pPr>
                    <w:adjustRightInd w:val="0"/>
                    <w:snapToGrid w:val="0"/>
                    <w:jc w:val="center"/>
                    <w:rPr>
                      <w:szCs w:val="21"/>
                    </w:rPr>
                  </w:pPr>
                  <w:r>
                    <w:rPr>
                      <w:szCs w:val="21"/>
                    </w:rPr>
                    <w:t>E</w:t>
                  </w:r>
                </w:p>
              </w:tc>
              <w:tc>
                <w:tcPr>
                  <w:tcW w:w="1649" w:type="dxa"/>
                  <w:gridSpan w:val="2"/>
                  <w:shd w:val="clear" w:color="auto" w:fill="auto"/>
                  <w:vAlign w:val="center"/>
                </w:tcPr>
                <w:p w14:paraId="448A36E0" w14:textId="3096C60B" w:rsidR="004F6163" w:rsidRDefault="004F6163" w:rsidP="004F6163">
                  <w:pPr>
                    <w:adjustRightInd w:val="0"/>
                    <w:snapToGrid w:val="0"/>
                    <w:jc w:val="center"/>
                    <w:rPr>
                      <w:szCs w:val="21"/>
                    </w:rPr>
                  </w:pPr>
                  <w:r>
                    <w:rPr>
                      <w:szCs w:val="21"/>
                    </w:rPr>
                    <w:t>1.</w:t>
                  </w:r>
                  <w:r>
                    <w:rPr>
                      <w:rFonts w:hint="eastAsia"/>
                      <w:szCs w:val="21"/>
                    </w:rPr>
                    <w:t>25</w:t>
                  </w:r>
                </w:p>
              </w:tc>
              <w:tc>
                <w:tcPr>
                  <w:tcW w:w="1263" w:type="dxa"/>
                  <w:gridSpan w:val="2"/>
                  <w:shd w:val="clear" w:color="auto" w:fill="auto"/>
                  <w:vAlign w:val="center"/>
                </w:tcPr>
                <w:p w14:paraId="05680ED6" w14:textId="0069E80D" w:rsidR="004F6163" w:rsidRDefault="004F6163" w:rsidP="00AB56F6">
                  <w:pPr>
                    <w:adjustRightInd w:val="0"/>
                    <w:snapToGrid w:val="0"/>
                    <w:jc w:val="center"/>
                    <w:rPr>
                      <w:szCs w:val="21"/>
                    </w:rPr>
                  </w:pPr>
                  <w:r>
                    <w:rPr>
                      <w:szCs w:val="21"/>
                    </w:rPr>
                    <w:t>1680</w:t>
                  </w:r>
                </w:p>
              </w:tc>
              <w:tc>
                <w:tcPr>
                  <w:tcW w:w="1374" w:type="dxa"/>
                  <w:vMerge/>
                  <w:vAlign w:val="center"/>
                </w:tcPr>
                <w:p w14:paraId="040DEAF5" w14:textId="77777777" w:rsidR="004F6163" w:rsidRDefault="004F6163" w:rsidP="000955F1">
                  <w:pPr>
                    <w:adjustRightInd w:val="0"/>
                    <w:snapToGrid w:val="0"/>
                    <w:jc w:val="center"/>
                    <w:rPr>
                      <w:szCs w:val="21"/>
                    </w:rPr>
                  </w:pPr>
                </w:p>
              </w:tc>
            </w:tr>
            <w:tr w:rsidR="004F6163" w14:paraId="26656430" w14:textId="77777777" w:rsidTr="00DC38DA">
              <w:trPr>
                <w:cantSplit/>
                <w:trHeight w:val="92"/>
              </w:trPr>
              <w:tc>
                <w:tcPr>
                  <w:tcW w:w="1092" w:type="dxa"/>
                  <w:vMerge/>
                  <w:shd w:val="clear" w:color="auto" w:fill="auto"/>
                  <w:vAlign w:val="center"/>
                </w:tcPr>
                <w:p w14:paraId="5C18E0E1" w14:textId="77777777" w:rsidR="004F6163" w:rsidRDefault="004F6163" w:rsidP="00AB56F6">
                  <w:pPr>
                    <w:adjustRightInd w:val="0"/>
                    <w:snapToGrid w:val="0"/>
                    <w:jc w:val="center"/>
                    <w:rPr>
                      <w:szCs w:val="21"/>
                    </w:rPr>
                  </w:pPr>
                </w:p>
              </w:tc>
              <w:tc>
                <w:tcPr>
                  <w:tcW w:w="2384" w:type="dxa"/>
                  <w:gridSpan w:val="2"/>
                  <w:shd w:val="clear" w:color="auto" w:fill="auto"/>
                  <w:vAlign w:val="center"/>
                </w:tcPr>
                <w:p w14:paraId="41780E46" w14:textId="7982ADF4" w:rsidR="004F6163" w:rsidRDefault="00F11033" w:rsidP="00F11033">
                  <w:pPr>
                    <w:jc w:val="center"/>
                    <w:rPr>
                      <w:szCs w:val="21"/>
                    </w:rPr>
                  </w:pPr>
                  <w:r>
                    <w:rPr>
                      <w:rFonts w:hint="eastAsia"/>
                      <w:szCs w:val="21"/>
                    </w:rPr>
                    <w:t>西北电力四公司家属院</w:t>
                  </w:r>
                </w:p>
              </w:tc>
              <w:tc>
                <w:tcPr>
                  <w:tcW w:w="1298" w:type="dxa"/>
                  <w:shd w:val="clear" w:color="auto" w:fill="auto"/>
                  <w:vAlign w:val="center"/>
                </w:tcPr>
                <w:p w14:paraId="35C87AE8" w14:textId="27B18AEF" w:rsidR="004F6163" w:rsidRDefault="004F6163" w:rsidP="00AB56F6">
                  <w:pPr>
                    <w:adjustRightInd w:val="0"/>
                    <w:snapToGrid w:val="0"/>
                    <w:jc w:val="center"/>
                    <w:rPr>
                      <w:szCs w:val="21"/>
                    </w:rPr>
                  </w:pPr>
                  <w:r>
                    <w:rPr>
                      <w:szCs w:val="21"/>
                    </w:rPr>
                    <w:t>NEE</w:t>
                  </w:r>
                </w:p>
              </w:tc>
              <w:tc>
                <w:tcPr>
                  <w:tcW w:w="1649" w:type="dxa"/>
                  <w:gridSpan w:val="2"/>
                  <w:shd w:val="clear" w:color="auto" w:fill="auto"/>
                  <w:vAlign w:val="center"/>
                </w:tcPr>
                <w:p w14:paraId="671FEA33" w14:textId="01085165" w:rsidR="004F6163" w:rsidRDefault="004F6163" w:rsidP="004F6163">
                  <w:pPr>
                    <w:adjustRightInd w:val="0"/>
                    <w:snapToGrid w:val="0"/>
                    <w:jc w:val="center"/>
                    <w:rPr>
                      <w:szCs w:val="21"/>
                    </w:rPr>
                  </w:pPr>
                  <w:r>
                    <w:rPr>
                      <w:szCs w:val="21"/>
                    </w:rPr>
                    <w:t>1.</w:t>
                  </w:r>
                  <w:r>
                    <w:rPr>
                      <w:rFonts w:hint="eastAsia"/>
                      <w:szCs w:val="21"/>
                    </w:rPr>
                    <w:t>0</w:t>
                  </w:r>
                </w:p>
              </w:tc>
              <w:tc>
                <w:tcPr>
                  <w:tcW w:w="1263" w:type="dxa"/>
                  <w:gridSpan w:val="2"/>
                  <w:shd w:val="clear" w:color="auto" w:fill="auto"/>
                  <w:vAlign w:val="center"/>
                </w:tcPr>
                <w:p w14:paraId="4E689126" w14:textId="67D04D82" w:rsidR="004F6163" w:rsidRDefault="004F6163" w:rsidP="00AB56F6">
                  <w:pPr>
                    <w:adjustRightInd w:val="0"/>
                    <w:snapToGrid w:val="0"/>
                    <w:jc w:val="center"/>
                    <w:rPr>
                      <w:szCs w:val="21"/>
                    </w:rPr>
                  </w:pPr>
                  <w:r>
                    <w:rPr>
                      <w:szCs w:val="21"/>
                    </w:rPr>
                    <w:t>334</w:t>
                  </w:r>
                </w:p>
              </w:tc>
              <w:tc>
                <w:tcPr>
                  <w:tcW w:w="1374" w:type="dxa"/>
                  <w:vMerge/>
                  <w:vAlign w:val="center"/>
                </w:tcPr>
                <w:p w14:paraId="1C954ADB" w14:textId="77777777" w:rsidR="004F6163" w:rsidRDefault="004F6163" w:rsidP="000955F1">
                  <w:pPr>
                    <w:adjustRightInd w:val="0"/>
                    <w:snapToGrid w:val="0"/>
                    <w:jc w:val="center"/>
                    <w:rPr>
                      <w:szCs w:val="21"/>
                    </w:rPr>
                  </w:pPr>
                </w:p>
              </w:tc>
            </w:tr>
            <w:tr w:rsidR="004F6163" w14:paraId="1C39BD25" w14:textId="77777777" w:rsidTr="00DC38DA">
              <w:trPr>
                <w:cantSplit/>
                <w:trHeight w:val="92"/>
              </w:trPr>
              <w:tc>
                <w:tcPr>
                  <w:tcW w:w="1092" w:type="dxa"/>
                  <w:vMerge/>
                  <w:shd w:val="clear" w:color="auto" w:fill="auto"/>
                  <w:vAlign w:val="center"/>
                </w:tcPr>
                <w:p w14:paraId="1AC15ADC" w14:textId="77777777" w:rsidR="004F6163" w:rsidRDefault="004F6163" w:rsidP="00AB56F6">
                  <w:pPr>
                    <w:adjustRightInd w:val="0"/>
                    <w:snapToGrid w:val="0"/>
                    <w:jc w:val="center"/>
                    <w:rPr>
                      <w:szCs w:val="21"/>
                    </w:rPr>
                  </w:pPr>
                </w:p>
              </w:tc>
              <w:tc>
                <w:tcPr>
                  <w:tcW w:w="2384" w:type="dxa"/>
                  <w:gridSpan w:val="2"/>
                  <w:shd w:val="clear" w:color="auto" w:fill="auto"/>
                  <w:vAlign w:val="center"/>
                </w:tcPr>
                <w:p w14:paraId="06C76019" w14:textId="124DF9A7" w:rsidR="004F6163" w:rsidRDefault="004F6163" w:rsidP="000955F1">
                  <w:pPr>
                    <w:jc w:val="center"/>
                    <w:rPr>
                      <w:szCs w:val="21"/>
                    </w:rPr>
                  </w:pPr>
                  <w:r>
                    <w:rPr>
                      <w:szCs w:val="21"/>
                    </w:rPr>
                    <w:t>紫郡</w:t>
                  </w:r>
                  <w:proofErr w:type="gramStart"/>
                  <w:r>
                    <w:rPr>
                      <w:szCs w:val="21"/>
                    </w:rPr>
                    <w:t>东城天韵小区</w:t>
                  </w:r>
                  <w:proofErr w:type="gramEnd"/>
                </w:p>
              </w:tc>
              <w:tc>
                <w:tcPr>
                  <w:tcW w:w="1298" w:type="dxa"/>
                  <w:shd w:val="clear" w:color="auto" w:fill="auto"/>
                  <w:vAlign w:val="center"/>
                </w:tcPr>
                <w:p w14:paraId="29BE5F13" w14:textId="546F4805" w:rsidR="004F6163" w:rsidRDefault="004F6163" w:rsidP="00AB56F6">
                  <w:pPr>
                    <w:adjustRightInd w:val="0"/>
                    <w:snapToGrid w:val="0"/>
                    <w:jc w:val="center"/>
                    <w:rPr>
                      <w:szCs w:val="21"/>
                    </w:rPr>
                  </w:pPr>
                  <w:r>
                    <w:rPr>
                      <w:szCs w:val="21"/>
                    </w:rPr>
                    <w:t>NW</w:t>
                  </w:r>
                </w:p>
              </w:tc>
              <w:tc>
                <w:tcPr>
                  <w:tcW w:w="1649" w:type="dxa"/>
                  <w:gridSpan w:val="2"/>
                  <w:shd w:val="clear" w:color="auto" w:fill="auto"/>
                  <w:vAlign w:val="center"/>
                </w:tcPr>
                <w:p w14:paraId="07521407" w14:textId="03AE8B33" w:rsidR="004F6163" w:rsidRDefault="004F6163" w:rsidP="00AB56F6">
                  <w:pPr>
                    <w:adjustRightInd w:val="0"/>
                    <w:snapToGrid w:val="0"/>
                    <w:jc w:val="center"/>
                    <w:rPr>
                      <w:szCs w:val="21"/>
                    </w:rPr>
                  </w:pPr>
                  <w:r>
                    <w:rPr>
                      <w:rFonts w:hint="eastAsia"/>
                      <w:szCs w:val="21"/>
                    </w:rPr>
                    <w:t>2.40</w:t>
                  </w:r>
                </w:p>
              </w:tc>
              <w:tc>
                <w:tcPr>
                  <w:tcW w:w="1263" w:type="dxa"/>
                  <w:gridSpan w:val="2"/>
                  <w:shd w:val="clear" w:color="auto" w:fill="auto"/>
                  <w:vAlign w:val="center"/>
                </w:tcPr>
                <w:p w14:paraId="72D705E4" w14:textId="1FDB35A1" w:rsidR="004F6163" w:rsidRDefault="004F6163" w:rsidP="00AB56F6">
                  <w:pPr>
                    <w:adjustRightInd w:val="0"/>
                    <w:snapToGrid w:val="0"/>
                    <w:jc w:val="center"/>
                    <w:rPr>
                      <w:szCs w:val="21"/>
                    </w:rPr>
                  </w:pPr>
                  <w:r>
                    <w:rPr>
                      <w:szCs w:val="21"/>
                    </w:rPr>
                    <w:t>1800</w:t>
                  </w:r>
                </w:p>
              </w:tc>
              <w:tc>
                <w:tcPr>
                  <w:tcW w:w="1374" w:type="dxa"/>
                  <w:vMerge/>
                  <w:vAlign w:val="center"/>
                </w:tcPr>
                <w:p w14:paraId="3E09E241" w14:textId="77777777" w:rsidR="004F6163" w:rsidRDefault="004F6163" w:rsidP="000955F1">
                  <w:pPr>
                    <w:adjustRightInd w:val="0"/>
                    <w:snapToGrid w:val="0"/>
                    <w:jc w:val="center"/>
                    <w:rPr>
                      <w:szCs w:val="21"/>
                    </w:rPr>
                  </w:pPr>
                </w:p>
              </w:tc>
            </w:tr>
            <w:tr w:rsidR="004F6163" w14:paraId="0DE90F93" w14:textId="77777777" w:rsidTr="00DC38DA">
              <w:trPr>
                <w:cantSplit/>
                <w:trHeight w:val="92"/>
              </w:trPr>
              <w:tc>
                <w:tcPr>
                  <w:tcW w:w="1092" w:type="dxa"/>
                  <w:vMerge/>
                  <w:shd w:val="clear" w:color="auto" w:fill="auto"/>
                  <w:vAlign w:val="center"/>
                </w:tcPr>
                <w:p w14:paraId="6E19ECA3" w14:textId="77777777" w:rsidR="004F6163" w:rsidRDefault="004F6163" w:rsidP="00AB56F6">
                  <w:pPr>
                    <w:adjustRightInd w:val="0"/>
                    <w:snapToGrid w:val="0"/>
                    <w:jc w:val="center"/>
                    <w:rPr>
                      <w:szCs w:val="21"/>
                    </w:rPr>
                  </w:pPr>
                </w:p>
              </w:tc>
              <w:tc>
                <w:tcPr>
                  <w:tcW w:w="2384" w:type="dxa"/>
                  <w:gridSpan w:val="2"/>
                  <w:shd w:val="clear" w:color="auto" w:fill="auto"/>
                  <w:vAlign w:val="center"/>
                </w:tcPr>
                <w:p w14:paraId="73980BE5" w14:textId="1ED56C93" w:rsidR="004F6163" w:rsidRDefault="004F6163" w:rsidP="000955F1">
                  <w:pPr>
                    <w:jc w:val="center"/>
                    <w:rPr>
                      <w:szCs w:val="21"/>
                    </w:rPr>
                  </w:pPr>
                  <w:r>
                    <w:rPr>
                      <w:szCs w:val="21"/>
                    </w:rPr>
                    <w:t>东耳村</w:t>
                  </w:r>
                </w:p>
              </w:tc>
              <w:tc>
                <w:tcPr>
                  <w:tcW w:w="1298" w:type="dxa"/>
                  <w:shd w:val="clear" w:color="auto" w:fill="auto"/>
                  <w:vAlign w:val="center"/>
                </w:tcPr>
                <w:p w14:paraId="2B0D3293" w14:textId="7CB2FEBE" w:rsidR="004F6163" w:rsidRDefault="004F6163" w:rsidP="00AB56F6">
                  <w:pPr>
                    <w:adjustRightInd w:val="0"/>
                    <w:snapToGrid w:val="0"/>
                    <w:jc w:val="center"/>
                    <w:rPr>
                      <w:szCs w:val="21"/>
                    </w:rPr>
                  </w:pPr>
                  <w:r>
                    <w:rPr>
                      <w:szCs w:val="21"/>
                    </w:rPr>
                    <w:t>NW</w:t>
                  </w:r>
                </w:p>
              </w:tc>
              <w:tc>
                <w:tcPr>
                  <w:tcW w:w="1649" w:type="dxa"/>
                  <w:gridSpan w:val="2"/>
                  <w:shd w:val="clear" w:color="auto" w:fill="auto"/>
                  <w:vAlign w:val="center"/>
                </w:tcPr>
                <w:p w14:paraId="3459F7E9" w14:textId="4DC9EAB9" w:rsidR="004F6163" w:rsidRDefault="004F6163" w:rsidP="00AB56F6">
                  <w:pPr>
                    <w:adjustRightInd w:val="0"/>
                    <w:snapToGrid w:val="0"/>
                    <w:jc w:val="center"/>
                    <w:rPr>
                      <w:szCs w:val="21"/>
                    </w:rPr>
                  </w:pPr>
                  <w:r>
                    <w:rPr>
                      <w:rFonts w:hint="eastAsia"/>
                      <w:szCs w:val="21"/>
                    </w:rPr>
                    <w:t>1.72</w:t>
                  </w:r>
                </w:p>
              </w:tc>
              <w:tc>
                <w:tcPr>
                  <w:tcW w:w="1263" w:type="dxa"/>
                  <w:gridSpan w:val="2"/>
                  <w:shd w:val="clear" w:color="auto" w:fill="auto"/>
                  <w:vAlign w:val="center"/>
                </w:tcPr>
                <w:p w14:paraId="7A887C8F" w14:textId="305CEF21" w:rsidR="004F6163" w:rsidRDefault="004F6163" w:rsidP="00AB56F6">
                  <w:pPr>
                    <w:adjustRightInd w:val="0"/>
                    <w:snapToGrid w:val="0"/>
                    <w:jc w:val="center"/>
                    <w:rPr>
                      <w:szCs w:val="21"/>
                    </w:rPr>
                  </w:pPr>
                  <w:r>
                    <w:rPr>
                      <w:szCs w:val="21"/>
                    </w:rPr>
                    <w:t>230</w:t>
                  </w:r>
                </w:p>
              </w:tc>
              <w:tc>
                <w:tcPr>
                  <w:tcW w:w="1374" w:type="dxa"/>
                  <w:vMerge/>
                  <w:vAlign w:val="center"/>
                </w:tcPr>
                <w:p w14:paraId="611F6EC3" w14:textId="77777777" w:rsidR="004F6163" w:rsidRDefault="004F6163" w:rsidP="000955F1">
                  <w:pPr>
                    <w:adjustRightInd w:val="0"/>
                    <w:snapToGrid w:val="0"/>
                    <w:jc w:val="center"/>
                    <w:rPr>
                      <w:szCs w:val="21"/>
                    </w:rPr>
                  </w:pPr>
                </w:p>
              </w:tc>
            </w:tr>
            <w:tr w:rsidR="004F6163" w14:paraId="165DBAAF" w14:textId="77777777" w:rsidTr="00DC38DA">
              <w:trPr>
                <w:cantSplit/>
                <w:trHeight w:val="92"/>
              </w:trPr>
              <w:tc>
                <w:tcPr>
                  <w:tcW w:w="1092" w:type="dxa"/>
                  <w:vMerge/>
                  <w:shd w:val="clear" w:color="auto" w:fill="auto"/>
                  <w:vAlign w:val="center"/>
                </w:tcPr>
                <w:p w14:paraId="410740FC" w14:textId="77777777" w:rsidR="004F6163" w:rsidRDefault="004F6163" w:rsidP="00AB56F6">
                  <w:pPr>
                    <w:adjustRightInd w:val="0"/>
                    <w:snapToGrid w:val="0"/>
                    <w:jc w:val="center"/>
                    <w:rPr>
                      <w:szCs w:val="21"/>
                    </w:rPr>
                  </w:pPr>
                </w:p>
              </w:tc>
              <w:tc>
                <w:tcPr>
                  <w:tcW w:w="2384" w:type="dxa"/>
                  <w:gridSpan w:val="2"/>
                  <w:shd w:val="clear" w:color="auto" w:fill="auto"/>
                  <w:vAlign w:val="center"/>
                </w:tcPr>
                <w:p w14:paraId="4E54E16E" w14:textId="2E42B390" w:rsidR="004F6163" w:rsidRDefault="004F6163" w:rsidP="000955F1">
                  <w:pPr>
                    <w:jc w:val="center"/>
                    <w:rPr>
                      <w:szCs w:val="21"/>
                    </w:rPr>
                  </w:pPr>
                  <w:r>
                    <w:rPr>
                      <w:szCs w:val="21"/>
                    </w:rPr>
                    <w:t>碱滩小学</w:t>
                  </w:r>
                </w:p>
              </w:tc>
              <w:tc>
                <w:tcPr>
                  <w:tcW w:w="1298" w:type="dxa"/>
                  <w:shd w:val="clear" w:color="auto" w:fill="auto"/>
                  <w:vAlign w:val="center"/>
                </w:tcPr>
                <w:p w14:paraId="295929A8" w14:textId="4FEF5DFF" w:rsidR="004F6163" w:rsidRDefault="004F6163" w:rsidP="00AB56F6">
                  <w:pPr>
                    <w:adjustRightInd w:val="0"/>
                    <w:snapToGrid w:val="0"/>
                    <w:jc w:val="center"/>
                    <w:rPr>
                      <w:szCs w:val="21"/>
                    </w:rPr>
                  </w:pPr>
                  <w:r>
                    <w:rPr>
                      <w:szCs w:val="21"/>
                    </w:rPr>
                    <w:t>NW</w:t>
                  </w:r>
                </w:p>
              </w:tc>
              <w:tc>
                <w:tcPr>
                  <w:tcW w:w="1649" w:type="dxa"/>
                  <w:gridSpan w:val="2"/>
                  <w:shd w:val="clear" w:color="auto" w:fill="auto"/>
                  <w:vAlign w:val="center"/>
                </w:tcPr>
                <w:p w14:paraId="5C9FCCB3" w14:textId="6595EDE1" w:rsidR="004F6163" w:rsidRDefault="004F6163" w:rsidP="004F6163">
                  <w:pPr>
                    <w:adjustRightInd w:val="0"/>
                    <w:snapToGrid w:val="0"/>
                    <w:jc w:val="center"/>
                    <w:rPr>
                      <w:szCs w:val="21"/>
                    </w:rPr>
                  </w:pPr>
                  <w:r>
                    <w:rPr>
                      <w:rFonts w:hint="eastAsia"/>
                      <w:szCs w:val="21"/>
                    </w:rPr>
                    <w:t>1.62</w:t>
                  </w:r>
                </w:p>
              </w:tc>
              <w:tc>
                <w:tcPr>
                  <w:tcW w:w="1263" w:type="dxa"/>
                  <w:gridSpan w:val="2"/>
                  <w:shd w:val="clear" w:color="auto" w:fill="auto"/>
                  <w:vAlign w:val="center"/>
                </w:tcPr>
                <w:p w14:paraId="797CD17B" w14:textId="72708347" w:rsidR="004F6163" w:rsidRDefault="004F6163" w:rsidP="00AB56F6">
                  <w:pPr>
                    <w:adjustRightInd w:val="0"/>
                    <w:snapToGrid w:val="0"/>
                    <w:jc w:val="center"/>
                    <w:rPr>
                      <w:szCs w:val="21"/>
                    </w:rPr>
                  </w:pPr>
                  <w:r>
                    <w:rPr>
                      <w:szCs w:val="21"/>
                    </w:rPr>
                    <w:t>755</w:t>
                  </w:r>
                </w:p>
              </w:tc>
              <w:tc>
                <w:tcPr>
                  <w:tcW w:w="1374" w:type="dxa"/>
                  <w:vMerge/>
                  <w:vAlign w:val="center"/>
                </w:tcPr>
                <w:p w14:paraId="447D4F73" w14:textId="77777777" w:rsidR="004F6163" w:rsidRDefault="004F6163" w:rsidP="000955F1">
                  <w:pPr>
                    <w:adjustRightInd w:val="0"/>
                    <w:snapToGrid w:val="0"/>
                    <w:jc w:val="center"/>
                    <w:rPr>
                      <w:szCs w:val="21"/>
                    </w:rPr>
                  </w:pPr>
                </w:p>
              </w:tc>
            </w:tr>
            <w:tr w:rsidR="004F6163" w14:paraId="3426CC22" w14:textId="77777777" w:rsidTr="00DC38DA">
              <w:trPr>
                <w:cantSplit/>
                <w:trHeight w:val="70"/>
              </w:trPr>
              <w:tc>
                <w:tcPr>
                  <w:tcW w:w="1092" w:type="dxa"/>
                  <w:vMerge/>
                  <w:shd w:val="clear" w:color="auto" w:fill="auto"/>
                  <w:vAlign w:val="center"/>
                </w:tcPr>
                <w:p w14:paraId="24CF7F20" w14:textId="77777777" w:rsidR="004F6163" w:rsidRDefault="004F6163" w:rsidP="00AB56F6">
                  <w:pPr>
                    <w:adjustRightInd w:val="0"/>
                    <w:snapToGrid w:val="0"/>
                    <w:jc w:val="center"/>
                    <w:rPr>
                      <w:szCs w:val="21"/>
                    </w:rPr>
                  </w:pPr>
                </w:p>
              </w:tc>
              <w:tc>
                <w:tcPr>
                  <w:tcW w:w="2384" w:type="dxa"/>
                  <w:gridSpan w:val="2"/>
                  <w:shd w:val="clear" w:color="auto" w:fill="auto"/>
                  <w:vAlign w:val="center"/>
                </w:tcPr>
                <w:p w14:paraId="474CC744" w14:textId="094EC3B7" w:rsidR="004F6163" w:rsidRDefault="004F6163" w:rsidP="000955F1">
                  <w:pPr>
                    <w:jc w:val="center"/>
                    <w:rPr>
                      <w:szCs w:val="21"/>
                    </w:rPr>
                  </w:pPr>
                  <w:r>
                    <w:rPr>
                      <w:szCs w:val="21"/>
                    </w:rPr>
                    <w:t>碱滩村</w:t>
                  </w:r>
                </w:p>
              </w:tc>
              <w:tc>
                <w:tcPr>
                  <w:tcW w:w="1298" w:type="dxa"/>
                  <w:shd w:val="clear" w:color="auto" w:fill="auto"/>
                  <w:vAlign w:val="center"/>
                </w:tcPr>
                <w:p w14:paraId="678550F8" w14:textId="2DB6F250" w:rsidR="004F6163" w:rsidRDefault="004F6163" w:rsidP="00AB56F6">
                  <w:pPr>
                    <w:adjustRightInd w:val="0"/>
                    <w:snapToGrid w:val="0"/>
                    <w:jc w:val="center"/>
                    <w:rPr>
                      <w:szCs w:val="21"/>
                    </w:rPr>
                  </w:pPr>
                  <w:r>
                    <w:rPr>
                      <w:szCs w:val="21"/>
                    </w:rPr>
                    <w:t>W</w:t>
                  </w:r>
                </w:p>
              </w:tc>
              <w:tc>
                <w:tcPr>
                  <w:tcW w:w="1649" w:type="dxa"/>
                  <w:gridSpan w:val="2"/>
                  <w:shd w:val="clear" w:color="auto" w:fill="auto"/>
                  <w:vAlign w:val="center"/>
                </w:tcPr>
                <w:p w14:paraId="00802F10" w14:textId="6B9BA0A4" w:rsidR="004F6163" w:rsidRDefault="004F6163" w:rsidP="00AB56F6">
                  <w:pPr>
                    <w:adjustRightInd w:val="0"/>
                    <w:snapToGrid w:val="0"/>
                    <w:jc w:val="center"/>
                    <w:rPr>
                      <w:szCs w:val="21"/>
                    </w:rPr>
                  </w:pPr>
                  <w:r>
                    <w:rPr>
                      <w:rFonts w:hint="eastAsia"/>
                      <w:szCs w:val="21"/>
                    </w:rPr>
                    <w:t>1.93</w:t>
                  </w:r>
                </w:p>
              </w:tc>
              <w:tc>
                <w:tcPr>
                  <w:tcW w:w="1263" w:type="dxa"/>
                  <w:gridSpan w:val="2"/>
                  <w:shd w:val="clear" w:color="auto" w:fill="auto"/>
                  <w:vAlign w:val="center"/>
                </w:tcPr>
                <w:p w14:paraId="509A1AAE" w14:textId="238CAF05" w:rsidR="004F6163" w:rsidRDefault="004F6163" w:rsidP="00AB56F6">
                  <w:pPr>
                    <w:adjustRightInd w:val="0"/>
                    <w:snapToGrid w:val="0"/>
                    <w:jc w:val="center"/>
                    <w:rPr>
                      <w:szCs w:val="21"/>
                    </w:rPr>
                  </w:pPr>
                  <w:r>
                    <w:rPr>
                      <w:szCs w:val="21"/>
                    </w:rPr>
                    <w:t>1023</w:t>
                  </w:r>
                </w:p>
              </w:tc>
              <w:tc>
                <w:tcPr>
                  <w:tcW w:w="1374" w:type="dxa"/>
                  <w:vMerge/>
                  <w:vAlign w:val="center"/>
                </w:tcPr>
                <w:p w14:paraId="42FE62F3" w14:textId="77777777" w:rsidR="004F6163" w:rsidRDefault="004F6163" w:rsidP="000955F1">
                  <w:pPr>
                    <w:adjustRightInd w:val="0"/>
                    <w:snapToGrid w:val="0"/>
                    <w:jc w:val="center"/>
                    <w:rPr>
                      <w:szCs w:val="21"/>
                    </w:rPr>
                  </w:pPr>
                </w:p>
              </w:tc>
            </w:tr>
            <w:tr w:rsidR="004F6163" w14:paraId="1DF98A53" w14:textId="77777777" w:rsidTr="00DC38DA">
              <w:trPr>
                <w:cantSplit/>
                <w:trHeight w:val="70"/>
              </w:trPr>
              <w:tc>
                <w:tcPr>
                  <w:tcW w:w="1092" w:type="dxa"/>
                  <w:vMerge/>
                  <w:shd w:val="clear" w:color="auto" w:fill="auto"/>
                  <w:vAlign w:val="center"/>
                </w:tcPr>
                <w:p w14:paraId="4F72159C" w14:textId="77777777" w:rsidR="004F6163" w:rsidRDefault="004F6163" w:rsidP="00AB56F6">
                  <w:pPr>
                    <w:adjustRightInd w:val="0"/>
                    <w:snapToGrid w:val="0"/>
                    <w:jc w:val="center"/>
                    <w:rPr>
                      <w:szCs w:val="21"/>
                    </w:rPr>
                  </w:pPr>
                </w:p>
              </w:tc>
              <w:tc>
                <w:tcPr>
                  <w:tcW w:w="2384" w:type="dxa"/>
                  <w:gridSpan w:val="2"/>
                  <w:shd w:val="clear" w:color="auto" w:fill="auto"/>
                  <w:vAlign w:val="center"/>
                </w:tcPr>
                <w:p w14:paraId="66B3D2AB" w14:textId="4C0FE4C3" w:rsidR="004F6163" w:rsidRDefault="004F6163" w:rsidP="000955F1">
                  <w:pPr>
                    <w:jc w:val="center"/>
                    <w:rPr>
                      <w:szCs w:val="21"/>
                    </w:rPr>
                  </w:pPr>
                  <w:r>
                    <w:rPr>
                      <w:szCs w:val="21"/>
                    </w:rPr>
                    <w:t>西耳村</w:t>
                  </w:r>
                </w:p>
              </w:tc>
              <w:tc>
                <w:tcPr>
                  <w:tcW w:w="1298" w:type="dxa"/>
                  <w:shd w:val="clear" w:color="auto" w:fill="auto"/>
                  <w:vAlign w:val="center"/>
                </w:tcPr>
                <w:p w14:paraId="1BA5D186" w14:textId="18C7E449" w:rsidR="004F6163" w:rsidRDefault="004F6163" w:rsidP="00AB56F6">
                  <w:pPr>
                    <w:adjustRightInd w:val="0"/>
                    <w:snapToGrid w:val="0"/>
                    <w:jc w:val="center"/>
                    <w:rPr>
                      <w:szCs w:val="21"/>
                    </w:rPr>
                  </w:pPr>
                  <w:r>
                    <w:rPr>
                      <w:szCs w:val="21"/>
                    </w:rPr>
                    <w:t>NW</w:t>
                  </w:r>
                </w:p>
              </w:tc>
              <w:tc>
                <w:tcPr>
                  <w:tcW w:w="1649" w:type="dxa"/>
                  <w:gridSpan w:val="2"/>
                  <w:shd w:val="clear" w:color="auto" w:fill="auto"/>
                  <w:vAlign w:val="center"/>
                </w:tcPr>
                <w:p w14:paraId="4363CEA2" w14:textId="4C6EA133" w:rsidR="004F6163" w:rsidRDefault="004F6163" w:rsidP="00AB56F6">
                  <w:pPr>
                    <w:adjustRightInd w:val="0"/>
                    <w:snapToGrid w:val="0"/>
                    <w:jc w:val="center"/>
                    <w:rPr>
                      <w:szCs w:val="21"/>
                    </w:rPr>
                  </w:pPr>
                  <w:r>
                    <w:rPr>
                      <w:rFonts w:hint="eastAsia"/>
                      <w:szCs w:val="21"/>
                    </w:rPr>
                    <w:t>2.0</w:t>
                  </w:r>
                </w:p>
              </w:tc>
              <w:tc>
                <w:tcPr>
                  <w:tcW w:w="1263" w:type="dxa"/>
                  <w:gridSpan w:val="2"/>
                  <w:shd w:val="clear" w:color="auto" w:fill="auto"/>
                  <w:vAlign w:val="center"/>
                </w:tcPr>
                <w:p w14:paraId="66FAE53B" w14:textId="191BE4FE" w:rsidR="004F6163" w:rsidRDefault="004F6163" w:rsidP="00AB56F6">
                  <w:pPr>
                    <w:adjustRightInd w:val="0"/>
                    <w:snapToGrid w:val="0"/>
                    <w:jc w:val="center"/>
                    <w:rPr>
                      <w:szCs w:val="21"/>
                    </w:rPr>
                  </w:pPr>
                  <w:r>
                    <w:rPr>
                      <w:szCs w:val="21"/>
                    </w:rPr>
                    <w:t>450</w:t>
                  </w:r>
                </w:p>
              </w:tc>
              <w:tc>
                <w:tcPr>
                  <w:tcW w:w="1374" w:type="dxa"/>
                  <w:vMerge/>
                  <w:vAlign w:val="center"/>
                </w:tcPr>
                <w:p w14:paraId="4238F41B" w14:textId="77777777" w:rsidR="004F6163" w:rsidRDefault="004F6163" w:rsidP="000955F1">
                  <w:pPr>
                    <w:adjustRightInd w:val="0"/>
                    <w:snapToGrid w:val="0"/>
                    <w:jc w:val="center"/>
                    <w:rPr>
                      <w:szCs w:val="21"/>
                    </w:rPr>
                  </w:pPr>
                </w:p>
              </w:tc>
            </w:tr>
            <w:tr w:rsidR="004F6163" w14:paraId="5D6FC654" w14:textId="77777777" w:rsidTr="00DC38DA">
              <w:trPr>
                <w:cantSplit/>
                <w:trHeight w:val="70"/>
              </w:trPr>
              <w:tc>
                <w:tcPr>
                  <w:tcW w:w="1092" w:type="dxa"/>
                  <w:vMerge/>
                  <w:shd w:val="clear" w:color="auto" w:fill="auto"/>
                  <w:vAlign w:val="center"/>
                </w:tcPr>
                <w:p w14:paraId="093C55D1" w14:textId="77777777" w:rsidR="004F6163" w:rsidRDefault="004F6163" w:rsidP="00AB56F6">
                  <w:pPr>
                    <w:adjustRightInd w:val="0"/>
                    <w:snapToGrid w:val="0"/>
                    <w:jc w:val="center"/>
                    <w:rPr>
                      <w:szCs w:val="21"/>
                    </w:rPr>
                  </w:pPr>
                </w:p>
              </w:tc>
              <w:tc>
                <w:tcPr>
                  <w:tcW w:w="2384" w:type="dxa"/>
                  <w:gridSpan w:val="2"/>
                  <w:shd w:val="clear" w:color="auto" w:fill="auto"/>
                  <w:vAlign w:val="center"/>
                </w:tcPr>
                <w:p w14:paraId="6AB4E739" w14:textId="41C586D7" w:rsidR="004F6163" w:rsidRDefault="004F6163" w:rsidP="000955F1">
                  <w:pPr>
                    <w:jc w:val="center"/>
                    <w:rPr>
                      <w:szCs w:val="21"/>
                    </w:rPr>
                  </w:pPr>
                  <w:r>
                    <w:rPr>
                      <w:szCs w:val="21"/>
                    </w:rPr>
                    <w:t>李家堡村</w:t>
                  </w:r>
                </w:p>
              </w:tc>
              <w:tc>
                <w:tcPr>
                  <w:tcW w:w="1298" w:type="dxa"/>
                  <w:shd w:val="clear" w:color="auto" w:fill="auto"/>
                  <w:vAlign w:val="center"/>
                </w:tcPr>
                <w:p w14:paraId="39176DAB" w14:textId="23CBF1A8" w:rsidR="004F6163" w:rsidRDefault="004F6163" w:rsidP="00AB56F6">
                  <w:pPr>
                    <w:adjustRightInd w:val="0"/>
                    <w:snapToGrid w:val="0"/>
                    <w:jc w:val="center"/>
                    <w:rPr>
                      <w:szCs w:val="21"/>
                    </w:rPr>
                  </w:pPr>
                  <w:r>
                    <w:rPr>
                      <w:rFonts w:hint="eastAsia"/>
                      <w:szCs w:val="21"/>
                    </w:rPr>
                    <w:t>S</w:t>
                  </w:r>
                  <w:r>
                    <w:rPr>
                      <w:szCs w:val="21"/>
                    </w:rPr>
                    <w:t>W</w:t>
                  </w:r>
                </w:p>
              </w:tc>
              <w:tc>
                <w:tcPr>
                  <w:tcW w:w="1649" w:type="dxa"/>
                  <w:gridSpan w:val="2"/>
                  <w:shd w:val="clear" w:color="auto" w:fill="auto"/>
                  <w:vAlign w:val="center"/>
                </w:tcPr>
                <w:p w14:paraId="52D70B8B" w14:textId="128B8275" w:rsidR="004F6163" w:rsidRDefault="004F6163" w:rsidP="00AB56F6">
                  <w:pPr>
                    <w:adjustRightInd w:val="0"/>
                    <w:snapToGrid w:val="0"/>
                    <w:jc w:val="center"/>
                    <w:rPr>
                      <w:szCs w:val="21"/>
                    </w:rPr>
                  </w:pPr>
                  <w:r>
                    <w:rPr>
                      <w:rFonts w:hint="eastAsia"/>
                      <w:szCs w:val="21"/>
                    </w:rPr>
                    <w:t>1.93</w:t>
                  </w:r>
                </w:p>
              </w:tc>
              <w:tc>
                <w:tcPr>
                  <w:tcW w:w="1263" w:type="dxa"/>
                  <w:gridSpan w:val="2"/>
                  <w:shd w:val="clear" w:color="auto" w:fill="auto"/>
                  <w:vAlign w:val="center"/>
                </w:tcPr>
                <w:p w14:paraId="1EE2A5D8" w14:textId="781DBFA9" w:rsidR="004F6163" w:rsidRDefault="004F6163" w:rsidP="00AB56F6">
                  <w:pPr>
                    <w:adjustRightInd w:val="0"/>
                    <w:snapToGrid w:val="0"/>
                    <w:jc w:val="center"/>
                    <w:rPr>
                      <w:szCs w:val="21"/>
                    </w:rPr>
                  </w:pPr>
                  <w:r>
                    <w:rPr>
                      <w:szCs w:val="21"/>
                    </w:rPr>
                    <w:t>80</w:t>
                  </w:r>
                </w:p>
              </w:tc>
              <w:tc>
                <w:tcPr>
                  <w:tcW w:w="1374" w:type="dxa"/>
                  <w:vMerge/>
                  <w:vAlign w:val="center"/>
                </w:tcPr>
                <w:p w14:paraId="78011AD8" w14:textId="77777777" w:rsidR="004F6163" w:rsidRDefault="004F6163" w:rsidP="000955F1">
                  <w:pPr>
                    <w:adjustRightInd w:val="0"/>
                    <w:snapToGrid w:val="0"/>
                    <w:jc w:val="center"/>
                    <w:rPr>
                      <w:szCs w:val="21"/>
                    </w:rPr>
                  </w:pPr>
                </w:p>
              </w:tc>
            </w:tr>
            <w:tr w:rsidR="004F6163" w14:paraId="6C22E847" w14:textId="77777777" w:rsidTr="00DC38DA">
              <w:trPr>
                <w:cantSplit/>
                <w:trHeight w:val="70"/>
              </w:trPr>
              <w:tc>
                <w:tcPr>
                  <w:tcW w:w="1092" w:type="dxa"/>
                  <w:vMerge/>
                  <w:shd w:val="clear" w:color="auto" w:fill="auto"/>
                  <w:vAlign w:val="center"/>
                </w:tcPr>
                <w:p w14:paraId="24187A15" w14:textId="77777777" w:rsidR="004F6163" w:rsidRDefault="004F6163" w:rsidP="00AB56F6">
                  <w:pPr>
                    <w:adjustRightInd w:val="0"/>
                    <w:snapToGrid w:val="0"/>
                    <w:jc w:val="center"/>
                    <w:rPr>
                      <w:szCs w:val="21"/>
                    </w:rPr>
                  </w:pPr>
                </w:p>
              </w:tc>
              <w:tc>
                <w:tcPr>
                  <w:tcW w:w="2384" w:type="dxa"/>
                  <w:gridSpan w:val="2"/>
                  <w:shd w:val="clear" w:color="auto" w:fill="auto"/>
                  <w:vAlign w:val="center"/>
                </w:tcPr>
                <w:p w14:paraId="5A102AE1" w14:textId="1203AC86" w:rsidR="004F6163" w:rsidRDefault="004F6163" w:rsidP="000955F1">
                  <w:pPr>
                    <w:jc w:val="center"/>
                    <w:rPr>
                      <w:szCs w:val="21"/>
                    </w:rPr>
                  </w:pPr>
                  <w:r>
                    <w:rPr>
                      <w:szCs w:val="21"/>
                    </w:rPr>
                    <w:t>任家</w:t>
                  </w:r>
                  <w:proofErr w:type="gramStart"/>
                  <w:r>
                    <w:rPr>
                      <w:szCs w:val="21"/>
                    </w:rPr>
                    <w:t>咀</w:t>
                  </w:r>
                  <w:proofErr w:type="gramEnd"/>
                  <w:r>
                    <w:rPr>
                      <w:szCs w:val="21"/>
                    </w:rPr>
                    <w:t>村</w:t>
                  </w:r>
                </w:p>
              </w:tc>
              <w:tc>
                <w:tcPr>
                  <w:tcW w:w="1298" w:type="dxa"/>
                  <w:shd w:val="clear" w:color="auto" w:fill="auto"/>
                  <w:vAlign w:val="center"/>
                </w:tcPr>
                <w:p w14:paraId="3949DCDF" w14:textId="31FE565D" w:rsidR="004F6163" w:rsidRDefault="004F6163" w:rsidP="00AB56F6">
                  <w:pPr>
                    <w:adjustRightInd w:val="0"/>
                    <w:snapToGrid w:val="0"/>
                    <w:jc w:val="center"/>
                    <w:rPr>
                      <w:szCs w:val="21"/>
                    </w:rPr>
                  </w:pPr>
                  <w:r>
                    <w:rPr>
                      <w:szCs w:val="21"/>
                    </w:rPr>
                    <w:t>NNW</w:t>
                  </w:r>
                </w:p>
              </w:tc>
              <w:tc>
                <w:tcPr>
                  <w:tcW w:w="1649" w:type="dxa"/>
                  <w:gridSpan w:val="2"/>
                  <w:shd w:val="clear" w:color="auto" w:fill="auto"/>
                  <w:vAlign w:val="center"/>
                </w:tcPr>
                <w:p w14:paraId="61AB1666" w14:textId="2E28153B" w:rsidR="004F6163" w:rsidRDefault="004F6163" w:rsidP="00AB56F6">
                  <w:pPr>
                    <w:adjustRightInd w:val="0"/>
                    <w:snapToGrid w:val="0"/>
                    <w:jc w:val="center"/>
                    <w:rPr>
                      <w:szCs w:val="21"/>
                    </w:rPr>
                  </w:pPr>
                  <w:r>
                    <w:rPr>
                      <w:rFonts w:hint="eastAsia"/>
                      <w:szCs w:val="21"/>
                    </w:rPr>
                    <w:t>1.2</w:t>
                  </w:r>
                </w:p>
              </w:tc>
              <w:tc>
                <w:tcPr>
                  <w:tcW w:w="1263" w:type="dxa"/>
                  <w:gridSpan w:val="2"/>
                  <w:shd w:val="clear" w:color="auto" w:fill="auto"/>
                  <w:vAlign w:val="center"/>
                </w:tcPr>
                <w:p w14:paraId="7B873A84" w14:textId="1D781BB7" w:rsidR="004F6163" w:rsidRDefault="004F6163" w:rsidP="00AB56F6">
                  <w:pPr>
                    <w:adjustRightInd w:val="0"/>
                    <w:snapToGrid w:val="0"/>
                    <w:jc w:val="center"/>
                    <w:rPr>
                      <w:szCs w:val="21"/>
                    </w:rPr>
                  </w:pPr>
                  <w:r>
                    <w:rPr>
                      <w:szCs w:val="21"/>
                    </w:rPr>
                    <w:t>1628</w:t>
                  </w:r>
                </w:p>
              </w:tc>
              <w:tc>
                <w:tcPr>
                  <w:tcW w:w="1374" w:type="dxa"/>
                  <w:vMerge/>
                  <w:vAlign w:val="center"/>
                </w:tcPr>
                <w:p w14:paraId="0DDCD6A3" w14:textId="77777777" w:rsidR="004F6163" w:rsidRDefault="004F6163" w:rsidP="000955F1">
                  <w:pPr>
                    <w:adjustRightInd w:val="0"/>
                    <w:snapToGrid w:val="0"/>
                    <w:jc w:val="center"/>
                    <w:rPr>
                      <w:szCs w:val="21"/>
                    </w:rPr>
                  </w:pPr>
                </w:p>
              </w:tc>
            </w:tr>
            <w:tr w:rsidR="004F6163" w14:paraId="34DB8715" w14:textId="77777777" w:rsidTr="00DC38DA">
              <w:trPr>
                <w:cantSplit/>
                <w:trHeight w:val="70"/>
              </w:trPr>
              <w:tc>
                <w:tcPr>
                  <w:tcW w:w="1092" w:type="dxa"/>
                  <w:vMerge/>
                  <w:shd w:val="clear" w:color="auto" w:fill="auto"/>
                  <w:vAlign w:val="center"/>
                </w:tcPr>
                <w:p w14:paraId="1235ED6C" w14:textId="77777777" w:rsidR="004F6163" w:rsidRDefault="004F6163" w:rsidP="00AB56F6">
                  <w:pPr>
                    <w:adjustRightInd w:val="0"/>
                    <w:snapToGrid w:val="0"/>
                    <w:jc w:val="center"/>
                    <w:rPr>
                      <w:szCs w:val="21"/>
                    </w:rPr>
                  </w:pPr>
                </w:p>
              </w:tc>
              <w:tc>
                <w:tcPr>
                  <w:tcW w:w="2384" w:type="dxa"/>
                  <w:gridSpan w:val="2"/>
                  <w:shd w:val="clear" w:color="auto" w:fill="auto"/>
                  <w:vAlign w:val="center"/>
                </w:tcPr>
                <w:p w14:paraId="39E204DA" w14:textId="1B1A491A" w:rsidR="004F6163" w:rsidRDefault="004F6163" w:rsidP="000955F1">
                  <w:pPr>
                    <w:jc w:val="center"/>
                    <w:rPr>
                      <w:szCs w:val="21"/>
                    </w:rPr>
                  </w:pPr>
                  <w:r>
                    <w:rPr>
                      <w:szCs w:val="21"/>
                    </w:rPr>
                    <w:t>长庆石化生活区</w:t>
                  </w:r>
                </w:p>
              </w:tc>
              <w:tc>
                <w:tcPr>
                  <w:tcW w:w="1298" w:type="dxa"/>
                  <w:shd w:val="clear" w:color="auto" w:fill="auto"/>
                  <w:vAlign w:val="center"/>
                </w:tcPr>
                <w:p w14:paraId="2EE0F703" w14:textId="5A731946" w:rsidR="004F6163" w:rsidRDefault="004F6163" w:rsidP="00AB56F6">
                  <w:pPr>
                    <w:adjustRightInd w:val="0"/>
                    <w:snapToGrid w:val="0"/>
                    <w:jc w:val="center"/>
                    <w:rPr>
                      <w:szCs w:val="21"/>
                    </w:rPr>
                  </w:pPr>
                  <w:r>
                    <w:rPr>
                      <w:szCs w:val="21"/>
                    </w:rPr>
                    <w:t>SW</w:t>
                  </w:r>
                </w:p>
              </w:tc>
              <w:tc>
                <w:tcPr>
                  <w:tcW w:w="1649" w:type="dxa"/>
                  <w:gridSpan w:val="2"/>
                  <w:shd w:val="clear" w:color="auto" w:fill="auto"/>
                  <w:vAlign w:val="center"/>
                </w:tcPr>
                <w:p w14:paraId="07710370" w14:textId="5D8BC45D" w:rsidR="004F6163" w:rsidRDefault="004F6163" w:rsidP="00AB56F6">
                  <w:pPr>
                    <w:adjustRightInd w:val="0"/>
                    <w:snapToGrid w:val="0"/>
                    <w:jc w:val="center"/>
                    <w:rPr>
                      <w:szCs w:val="21"/>
                    </w:rPr>
                  </w:pPr>
                  <w:r>
                    <w:rPr>
                      <w:rFonts w:hint="eastAsia"/>
                      <w:szCs w:val="21"/>
                    </w:rPr>
                    <w:t>1.31</w:t>
                  </w:r>
                </w:p>
              </w:tc>
              <w:tc>
                <w:tcPr>
                  <w:tcW w:w="1263" w:type="dxa"/>
                  <w:gridSpan w:val="2"/>
                  <w:shd w:val="clear" w:color="auto" w:fill="auto"/>
                  <w:vAlign w:val="center"/>
                </w:tcPr>
                <w:p w14:paraId="159D8EE5" w14:textId="1154A1F4" w:rsidR="004F6163" w:rsidRDefault="004F6163" w:rsidP="00AB56F6">
                  <w:pPr>
                    <w:adjustRightInd w:val="0"/>
                    <w:snapToGrid w:val="0"/>
                    <w:jc w:val="center"/>
                    <w:rPr>
                      <w:szCs w:val="21"/>
                    </w:rPr>
                  </w:pPr>
                  <w:r>
                    <w:rPr>
                      <w:szCs w:val="21"/>
                    </w:rPr>
                    <w:t>400</w:t>
                  </w:r>
                </w:p>
              </w:tc>
              <w:tc>
                <w:tcPr>
                  <w:tcW w:w="1374" w:type="dxa"/>
                  <w:vMerge/>
                  <w:vAlign w:val="center"/>
                </w:tcPr>
                <w:p w14:paraId="587FAB4D" w14:textId="77777777" w:rsidR="004F6163" w:rsidRDefault="004F6163" w:rsidP="000955F1">
                  <w:pPr>
                    <w:adjustRightInd w:val="0"/>
                    <w:snapToGrid w:val="0"/>
                    <w:jc w:val="center"/>
                    <w:rPr>
                      <w:szCs w:val="21"/>
                    </w:rPr>
                  </w:pPr>
                </w:p>
              </w:tc>
            </w:tr>
            <w:tr w:rsidR="004F6163" w14:paraId="5BCD9915" w14:textId="77777777" w:rsidTr="00DC38DA">
              <w:trPr>
                <w:cantSplit/>
                <w:trHeight w:val="70"/>
              </w:trPr>
              <w:tc>
                <w:tcPr>
                  <w:tcW w:w="1092" w:type="dxa"/>
                  <w:vMerge/>
                  <w:shd w:val="clear" w:color="auto" w:fill="auto"/>
                  <w:vAlign w:val="center"/>
                </w:tcPr>
                <w:p w14:paraId="64DA0FDC" w14:textId="77777777" w:rsidR="004F6163" w:rsidRDefault="004F6163" w:rsidP="00AB56F6">
                  <w:pPr>
                    <w:adjustRightInd w:val="0"/>
                    <w:snapToGrid w:val="0"/>
                    <w:jc w:val="center"/>
                    <w:rPr>
                      <w:szCs w:val="21"/>
                    </w:rPr>
                  </w:pPr>
                </w:p>
              </w:tc>
              <w:tc>
                <w:tcPr>
                  <w:tcW w:w="2384" w:type="dxa"/>
                  <w:gridSpan w:val="2"/>
                  <w:shd w:val="clear" w:color="auto" w:fill="auto"/>
                  <w:vAlign w:val="center"/>
                </w:tcPr>
                <w:p w14:paraId="1C9F65F5" w14:textId="0C103B07" w:rsidR="004F6163" w:rsidRDefault="004F6163" w:rsidP="000955F1">
                  <w:pPr>
                    <w:jc w:val="center"/>
                    <w:rPr>
                      <w:szCs w:val="21"/>
                    </w:rPr>
                  </w:pPr>
                  <w:proofErr w:type="gramStart"/>
                  <w:r>
                    <w:rPr>
                      <w:szCs w:val="21"/>
                    </w:rPr>
                    <w:t>秦建苑西区</w:t>
                  </w:r>
                  <w:proofErr w:type="gramEnd"/>
                </w:p>
              </w:tc>
              <w:tc>
                <w:tcPr>
                  <w:tcW w:w="1298" w:type="dxa"/>
                  <w:shd w:val="clear" w:color="auto" w:fill="auto"/>
                  <w:vAlign w:val="center"/>
                </w:tcPr>
                <w:p w14:paraId="2A172539" w14:textId="65B53F20" w:rsidR="004F6163" w:rsidRDefault="004F6163" w:rsidP="00AB56F6">
                  <w:pPr>
                    <w:adjustRightInd w:val="0"/>
                    <w:snapToGrid w:val="0"/>
                    <w:jc w:val="center"/>
                    <w:rPr>
                      <w:szCs w:val="21"/>
                    </w:rPr>
                  </w:pPr>
                  <w:r>
                    <w:rPr>
                      <w:szCs w:val="21"/>
                    </w:rPr>
                    <w:t>SW</w:t>
                  </w:r>
                </w:p>
              </w:tc>
              <w:tc>
                <w:tcPr>
                  <w:tcW w:w="1649" w:type="dxa"/>
                  <w:gridSpan w:val="2"/>
                  <w:shd w:val="clear" w:color="auto" w:fill="auto"/>
                  <w:vAlign w:val="center"/>
                </w:tcPr>
                <w:p w14:paraId="54FBBE8B" w14:textId="1CE85985" w:rsidR="004F6163" w:rsidRDefault="004F6163" w:rsidP="00AB56F6">
                  <w:pPr>
                    <w:adjustRightInd w:val="0"/>
                    <w:snapToGrid w:val="0"/>
                    <w:jc w:val="center"/>
                    <w:rPr>
                      <w:szCs w:val="21"/>
                    </w:rPr>
                  </w:pPr>
                  <w:r>
                    <w:rPr>
                      <w:rFonts w:hint="eastAsia"/>
                      <w:szCs w:val="21"/>
                    </w:rPr>
                    <w:t>1.9</w:t>
                  </w:r>
                </w:p>
              </w:tc>
              <w:tc>
                <w:tcPr>
                  <w:tcW w:w="1263" w:type="dxa"/>
                  <w:gridSpan w:val="2"/>
                  <w:shd w:val="clear" w:color="auto" w:fill="auto"/>
                  <w:vAlign w:val="center"/>
                </w:tcPr>
                <w:p w14:paraId="58C9B53C" w14:textId="3FAB174B" w:rsidR="004F6163" w:rsidRDefault="004F6163" w:rsidP="00AB56F6">
                  <w:pPr>
                    <w:adjustRightInd w:val="0"/>
                    <w:snapToGrid w:val="0"/>
                    <w:jc w:val="center"/>
                    <w:rPr>
                      <w:szCs w:val="21"/>
                    </w:rPr>
                  </w:pPr>
                  <w:r>
                    <w:rPr>
                      <w:szCs w:val="21"/>
                    </w:rPr>
                    <w:t>660</w:t>
                  </w:r>
                </w:p>
              </w:tc>
              <w:tc>
                <w:tcPr>
                  <w:tcW w:w="1374" w:type="dxa"/>
                  <w:vMerge/>
                  <w:vAlign w:val="center"/>
                </w:tcPr>
                <w:p w14:paraId="4D3A975D" w14:textId="77777777" w:rsidR="004F6163" w:rsidRDefault="004F6163" w:rsidP="000955F1">
                  <w:pPr>
                    <w:adjustRightInd w:val="0"/>
                    <w:snapToGrid w:val="0"/>
                    <w:jc w:val="center"/>
                    <w:rPr>
                      <w:szCs w:val="21"/>
                    </w:rPr>
                  </w:pPr>
                </w:p>
              </w:tc>
            </w:tr>
            <w:tr w:rsidR="004F6163" w14:paraId="26CEDFBE" w14:textId="77777777" w:rsidTr="00DC38DA">
              <w:trPr>
                <w:cantSplit/>
                <w:trHeight w:val="70"/>
              </w:trPr>
              <w:tc>
                <w:tcPr>
                  <w:tcW w:w="1092" w:type="dxa"/>
                  <w:vMerge/>
                  <w:shd w:val="clear" w:color="auto" w:fill="auto"/>
                  <w:vAlign w:val="center"/>
                </w:tcPr>
                <w:p w14:paraId="7976B3B6" w14:textId="77777777" w:rsidR="004F6163" w:rsidRDefault="004F6163" w:rsidP="00AB56F6">
                  <w:pPr>
                    <w:adjustRightInd w:val="0"/>
                    <w:snapToGrid w:val="0"/>
                    <w:jc w:val="center"/>
                    <w:rPr>
                      <w:szCs w:val="21"/>
                    </w:rPr>
                  </w:pPr>
                </w:p>
              </w:tc>
              <w:tc>
                <w:tcPr>
                  <w:tcW w:w="2384" w:type="dxa"/>
                  <w:gridSpan w:val="2"/>
                  <w:shd w:val="clear" w:color="auto" w:fill="auto"/>
                  <w:vAlign w:val="center"/>
                </w:tcPr>
                <w:p w14:paraId="59D93B56" w14:textId="5CB6E253" w:rsidR="004F6163" w:rsidRDefault="004F6163" w:rsidP="000955F1">
                  <w:pPr>
                    <w:jc w:val="center"/>
                    <w:rPr>
                      <w:szCs w:val="21"/>
                    </w:rPr>
                  </w:pPr>
                  <w:r>
                    <w:rPr>
                      <w:szCs w:val="21"/>
                    </w:rPr>
                    <w:t>渭</w:t>
                  </w:r>
                  <w:proofErr w:type="gramStart"/>
                  <w:r>
                    <w:rPr>
                      <w:szCs w:val="21"/>
                    </w:rPr>
                    <w:t>城金旭学校</w:t>
                  </w:r>
                  <w:proofErr w:type="gramEnd"/>
                </w:p>
              </w:tc>
              <w:tc>
                <w:tcPr>
                  <w:tcW w:w="1298" w:type="dxa"/>
                  <w:shd w:val="clear" w:color="auto" w:fill="auto"/>
                  <w:vAlign w:val="center"/>
                </w:tcPr>
                <w:p w14:paraId="7DC63392" w14:textId="6F156EEE" w:rsidR="004F6163" w:rsidRDefault="004F6163" w:rsidP="00AB56F6">
                  <w:pPr>
                    <w:adjustRightInd w:val="0"/>
                    <w:snapToGrid w:val="0"/>
                    <w:jc w:val="center"/>
                    <w:rPr>
                      <w:szCs w:val="21"/>
                    </w:rPr>
                  </w:pPr>
                  <w:r>
                    <w:rPr>
                      <w:szCs w:val="21"/>
                    </w:rPr>
                    <w:t>SW</w:t>
                  </w:r>
                </w:p>
              </w:tc>
              <w:tc>
                <w:tcPr>
                  <w:tcW w:w="1649" w:type="dxa"/>
                  <w:gridSpan w:val="2"/>
                  <w:shd w:val="clear" w:color="auto" w:fill="auto"/>
                  <w:vAlign w:val="center"/>
                </w:tcPr>
                <w:p w14:paraId="37B5665E" w14:textId="6CAFC014" w:rsidR="004F6163" w:rsidRDefault="000955F1" w:rsidP="00AB56F6">
                  <w:pPr>
                    <w:adjustRightInd w:val="0"/>
                    <w:snapToGrid w:val="0"/>
                    <w:jc w:val="center"/>
                    <w:rPr>
                      <w:szCs w:val="21"/>
                    </w:rPr>
                  </w:pPr>
                  <w:r>
                    <w:rPr>
                      <w:rFonts w:hint="eastAsia"/>
                      <w:szCs w:val="21"/>
                    </w:rPr>
                    <w:t>1.5</w:t>
                  </w:r>
                </w:p>
              </w:tc>
              <w:tc>
                <w:tcPr>
                  <w:tcW w:w="1263" w:type="dxa"/>
                  <w:gridSpan w:val="2"/>
                  <w:shd w:val="clear" w:color="auto" w:fill="auto"/>
                  <w:vAlign w:val="center"/>
                </w:tcPr>
                <w:p w14:paraId="4525076E" w14:textId="4D1CF957" w:rsidR="004F6163" w:rsidRDefault="004F6163" w:rsidP="00AB56F6">
                  <w:pPr>
                    <w:adjustRightInd w:val="0"/>
                    <w:snapToGrid w:val="0"/>
                    <w:jc w:val="center"/>
                    <w:rPr>
                      <w:szCs w:val="21"/>
                    </w:rPr>
                  </w:pPr>
                  <w:r>
                    <w:rPr>
                      <w:szCs w:val="21"/>
                    </w:rPr>
                    <w:t>450</w:t>
                  </w:r>
                </w:p>
              </w:tc>
              <w:tc>
                <w:tcPr>
                  <w:tcW w:w="1374" w:type="dxa"/>
                  <w:vMerge/>
                  <w:vAlign w:val="center"/>
                </w:tcPr>
                <w:p w14:paraId="389AD44A" w14:textId="77777777" w:rsidR="004F6163" w:rsidRDefault="004F6163" w:rsidP="000955F1">
                  <w:pPr>
                    <w:adjustRightInd w:val="0"/>
                    <w:snapToGrid w:val="0"/>
                    <w:jc w:val="center"/>
                    <w:rPr>
                      <w:szCs w:val="21"/>
                    </w:rPr>
                  </w:pPr>
                </w:p>
              </w:tc>
            </w:tr>
            <w:tr w:rsidR="004F6163" w14:paraId="4ACA351D" w14:textId="77777777" w:rsidTr="00DC38DA">
              <w:trPr>
                <w:cantSplit/>
                <w:trHeight w:val="70"/>
              </w:trPr>
              <w:tc>
                <w:tcPr>
                  <w:tcW w:w="1092" w:type="dxa"/>
                  <w:vMerge/>
                  <w:shd w:val="clear" w:color="auto" w:fill="auto"/>
                  <w:vAlign w:val="center"/>
                </w:tcPr>
                <w:p w14:paraId="696A5317" w14:textId="77777777" w:rsidR="004F6163" w:rsidRDefault="004F6163" w:rsidP="00AB56F6">
                  <w:pPr>
                    <w:adjustRightInd w:val="0"/>
                    <w:snapToGrid w:val="0"/>
                    <w:jc w:val="center"/>
                    <w:rPr>
                      <w:szCs w:val="21"/>
                    </w:rPr>
                  </w:pPr>
                </w:p>
              </w:tc>
              <w:tc>
                <w:tcPr>
                  <w:tcW w:w="2384" w:type="dxa"/>
                  <w:gridSpan w:val="2"/>
                  <w:shd w:val="clear" w:color="auto" w:fill="auto"/>
                  <w:vAlign w:val="center"/>
                </w:tcPr>
                <w:p w14:paraId="2F0275BE" w14:textId="6B965D2A" w:rsidR="004F6163" w:rsidRDefault="004F6163" w:rsidP="000955F1">
                  <w:pPr>
                    <w:jc w:val="center"/>
                    <w:rPr>
                      <w:szCs w:val="21"/>
                    </w:rPr>
                  </w:pPr>
                  <w:r>
                    <w:rPr>
                      <w:szCs w:val="21"/>
                    </w:rPr>
                    <w:t>中国水电十五局</w:t>
                  </w:r>
                </w:p>
              </w:tc>
              <w:tc>
                <w:tcPr>
                  <w:tcW w:w="1298" w:type="dxa"/>
                  <w:shd w:val="clear" w:color="auto" w:fill="auto"/>
                  <w:vAlign w:val="center"/>
                </w:tcPr>
                <w:p w14:paraId="0C6BD271" w14:textId="0280F6F1" w:rsidR="004F6163" w:rsidRDefault="004F6163" w:rsidP="00AB56F6">
                  <w:pPr>
                    <w:adjustRightInd w:val="0"/>
                    <w:snapToGrid w:val="0"/>
                    <w:jc w:val="center"/>
                    <w:rPr>
                      <w:szCs w:val="21"/>
                    </w:rPr>
                  </w:pPr>
                  <w:r>
                    <w:rPr>
                      <w:szCs w:val="21"/>
                    </w:rPr>
                    <w:t>SW</w:t>
                  </w:r>
                </w:p>
              </w:tc>
              <w:tc>
                <w:tcPr>
                  <w:tcW w:w="1649" w:type="dxa"/>
                  <w:gridSpan w:val="2"/>
                  <w:shd w:val="clear" w:color="auto" w:fill="auto"/>
                  <w:vAlign w:val="center"/>
                </w:tcPr>
                <w:p w14:paraId="1F74F96B" w14:textId="26E7ADEC" w:rsidR="004F6163" w:rsidRDefault="000955F1" w:rsidP="00AB56F6">
                  <w:pPr>
                    <w:adjustRightInd w:val="0"/>
                    <w:snapToGrid w:val="0"/>
                    <w:jc w:val="center"/>
                    <w:rPr>
                      <w:szCs w:val="21"/>
                    </w:rPr>
                  </w:pPr>
                  <w:r>
                    <w:rPr>
                      <w:rFonts w:hint="eastAsia"/>
                      <w:szCs w:val="21"/>
                    </w:rPr>
                    <w:t>1.5</w:t>
                  </w:r>
                </w:p>
              </w:tc>
              <w:tc>
                <w:tcPr>
                  <w:tcW w:w="1263" w:type="dxa"/>
                  <w:gridSpan w:val="2"/>
                  <w:shd w:val="clear" w:color="auto" w:fill="auto"/>
                  <w:vAlign w:val="center"/>
                </w:tcPr>
                <w:p w14:paraId="65913278" w14:textId="72F6A279" w:rsidR="004F6163" w:rsidRDefault="004F6163" w:rsidP="00AB56F6">
                  <w:pPr>
                    <w:adjustRightInd w:val="0"/>
                    <w:snapToGrid w:val="0"/>
                    <w:jc w:val="center"/>
                    <w:rPr>
                      <w:szCs w:val="21"/>
                    </w:rPr>
                  </w:pPr>
                  <w:r>
                    <w:rPr>
                      <w:szCs w:val="21"/>
                    </w:rPr>
                    <w:t>5866</w:t>
                  </w:r>
                </w:p>
              </w:tc>
              <w:tc>
                <w:tcPr>
                  <w:tcW w:w="1374" w:type="dxa"/>
                  <w:vMerge/>
                  <w:vAlign w:val="center"/>
                </w:tcPr>
                <w:p w14:paraId="0E4A1311" w14:textId="77777777" w:rsidR="004F6163" w:rsidRDefault="004F6163" w:rsidP="000955F1">
                  <w:pPr>
                    <w:adjustRightInd w:val="0"/>
                    <w:snapToGrid w:val="0"/>
                    <w:jc w:val="center"/>
                    <w:rPr>
                      <w:szCs w:val="21"/>
                    </w:rPr>
                  </w:pPr>
                </w:p>
              </w:tc>
            </w:tr>
            <w:tr w:rsidR="004F6163" w14:paraId="07C44045" w14:textId="77777777" w:rsidTr="00DC38DA">
              <w:trPr>
                <w:cantSplit/>
                <w:trHeight w:val="70"/>
              </w:trPr>
              <w:tc>
                <w:tcPr>
                  <w:tcW w:w="1092" w:type="dxa"/>
                  <w:vMerge/>
                  <w:shd w:val="clear" w:color="auto" w:fill="auto"/>
                  <w:vAlign w:val="center"/>
                </w:tcPr>
                <w:p w14:paraId="4A646D61" w14:textId="77777777" w:rsidR="004F6163" w:rsidRDefault="004F6163" w:rsidP="00AB56F6">
                  <w:pPr>
                    <w:adjustRightInd w:val="0"/>
                    <w:snapToGrid w:val="0"/>
                    <w:jc w:val="center"/>
                    <w:rPr>
                      <w:szCs w:val="21"/>
                    </w:rPr>
                  </w:pPr>
                </w:p>
              </w:tc>
              <w:tc>
                <w:tcPr>
                  <w:tcW w:w="2384" w:type="dxa"/>
                  <w:gridSpan w:val="2"/>
                  <w:shd w:val="clear" w:color="auto" w:fill="auto"/>
                  <w:vAlign w:val="center"/>
                </w:tcPr>
                <w:p w14:paraId="09C505E6" w14:textId="7AC3E2E8" w:rsidR="004F6163" w:rsidRDefault="004F6163" w:rsidP="000955F1">
                  <w:pPr>
                    <w:jc w:val="center"/>
                    <w:rPr>
                      <w:szCs w:val="21"/>
                    </w:rPr>
                  </w:pPr>
                  <w:r>
                    <w:rPr>
                      <w:szCs w:val="21"/>
                    </w:rPr>
                    <w:t>陕西省水电医院</w:t>
                  </w:r>
                </w:p>
              </w:tc>
              <w:tc>
                <w:tcPr>
                  <w:tcW w:w="1298" w:type="dxa"/>
                  <w:shd w:val="clear" w:color="auto" w:fill="auto"/>
                  <w:vAlign w:val="center"/>
                </w:tcPr>
                <w:p w14:paraId="667FEBFE" w14:textId="47E4CE4D" w:rsidR="004F6163" w:rsidRDefault="004F6163" w:rsidP="00AB56F6">
                  <w:pPr>
                    <w:adjustRightInd w:val="0"/>
                    <w:snapToGrid w:val="0"/>
                    <w:jc w:val="center"/>
                    <w:rPr>
                      <w:szCs w:val="21"/>
                    </w:rPr>
                  </w:pPr>
                  <w:r>
                    <w:rPr>
                      <w:szCs w:val="21"/>
                    </w:rPr>
                    <w:t>SW</w:t>
                  </w:r>
                </w:p>
              </w:tc>
              <w:tc>
                <w:tcPr>
                  <w:tcW w:w="1649" w:type="dxa"/>
                  <w:gridSpan w:val="2"/>
                  <w:shd w:val="clear" w:color="auto" w:fill="auto"/>
                  <w:vAlign w:val="center"/>
                </w:tcPr>
                <w:p w14:paraId="548D6C41" w14:textId="0E82B883" w:rsidR="004F6163" w:rsidRDefault="000955F1" w:rsidP="00AB56F6">
                  <w:pPr>
                    <w:adjustRightInd w:val="0"/>
                    <w:snapToGrid w:val="0"/>
                    <w:jc w:val="center"/>
                    <w:rPr>
                      <w:szCs w:val="21"/>
                    </w:rPr>
                  </w:pPr>
                  <w:r>
                    <w:rPr>
                      <w:szCs w:val="21"/>
                    </w:rPr>
                    <w:t>1.</w:t>
                  </w:r>
                  <w:r>
                    <w:rPr>
                      <w:rFonts w:hint="eastAsia"/>
                      <w:szCs w:val="21"/>
                    </w:rPr>
                    <w:t>8</w:t>
                  </w:r>
                </w:p>
              </w:tc>
              <w:tc>
                <w:tcPr>
                  <w:tcW w:w="1263" w:type="dxa"/>
                  <w:gridSpan w:val="2"/>
                  <w:shd w:val="clear" w:color="auto" w:fill="auto"/>
                  <w:vAlign w:val="center"/>
                </w:tcPr>
                <w:p w14:paraId="507ED28D" w14:textId="1FE64FB9" w:rsidR="004F6163" w:rsidRDefault="004F6163" w:rsidP="00AB56F6">
                  <w:pPr>
                    <w:adjustRightInd w:val="0"/>
                    <w:snapToGrid w:val="0"/>
                    <w:jc w:val="center"/>
                    <w:rPr>
                      <w:szCs w:val="21"/>
                    </w:rPr>
                  </w:pPr>
                  <w:r>
                    <w:rPr>
                      <w:szCs w:val="21"/>
                    </w:rPr>
                    <w:t>514</w:t>
                  </w:r>
                  <w:r>
                    <w:rPr>
                      <w:szCs w:val="21"/>
                    </w:rPr>
                    <w:t>床</w:t>
                  </w:r>
                </w:p>
              </w:tc>
              <w:tc>
                <w:tcPr>
                  <w:tcW w:w="1374" w:type="dxa"/>
                  <w:vMerge/>
                  <w:vAlign w:val="center"/>
                </w:tcPr>
                <w:p w14:paraId="2C605C5E" w14:textId="77777777" w:rsidR="004F6163" w:rsidRDefault="004F6163" w:rsidP="000955F1">
                  <w:pPr>
                    <w:adjustRightInd w:val="0"/>
                    <w:snapToGrid w:val="0"/>
                    <w:jc w:val="center"/>
                    <w:rPr>
                      <w:szCs w:val="21"/>
                    </w:rPr>
                  </w:pPr>
                </w:p>
              </w:tc>
            </w:tr>
            <w:tr w:rsidR="004F6163" w14:paraId="56D0373E" w14:textId="77777777" w:rsidTr="00DC38DA">
              <w:trPr>
                <w:cantSplit/>
                <w:trHeight w:val="70"/>
              </w:trPr>
              <w:tc>
                <w:tcPr>
                  <w:tcW w:w="1092" w:type="dxa"/>
                  <w:vMerge/>
                  <w:shd w:val="clear" w:color="auto" w:fill="auto"/>
                  <w:vAlign w:val="center"/>
                </w:tcPr>
                <w:p w14:paraId="0425D814" w14:textId="77777777" w:rsidR="004F6163" w:rsidRDefault="004F6163" w:rsidP="00AB56F6">
                  <w:pPr>
                    <w:adjustRightInd w:val="0"/>
                    <w:snapToGrid w:val="0"/>
                    <w:jc w:val="center"/>
                    <w:rPr>
                      <w:szCs w:val="21"/>
                    </w:rPr>
                  </w:pPr>
                </w:p>
              </w:tc>
              <w:tc>
                <w:tcPr>
                  <w:tcW w:w="2384" w:type="dxa"/>
                  <w:gridSpan w:val="2"/>
                  <w:shd w:val="clear" w:color="auto" w:fill="auto"/>
                  <w:vAlign w:val="center"/>
                </w:tcPr>
                <w:p w14:paraId="3ADF35AE" w14:textId="618D321D" w:rsidR="004F6163" w:rsidRDefault="004F6163" w:rsidP="000955F1">
                  <w:pPr>
                    <w:jc w:val="center"/>
                    <w:rPr>
                      <w:szCs w:val="21"/>
                    </w:rPr>
                  </w:pPr>
                  <w:r>
                    <w:rPr>
                      <w:szCs w:val="21"/>
                    </w:rPr>
                    <w:t>沁园小区</w:t>
                  </w:r>
                </w:p>
              </w:tc>
              <w:tc>
                <w:tcPr>
                  <w:tcW w:w="1298" w:type="dxa"/>
                  <w:shd w:val="clear" w:color="auto" w:fill="auto"/>
                  <w:vAlign w:val="center"/>
                </w:tcPr>
                <w:p w14:paraId="201B39D1" w14:textId="00C86E70" w:rsidR="004F6163" w:rsidRDefault="004F6163" w:rsidP="00AB56F6">
                  <w:pPr>
                    <w:adjustRightInd w:val="0"/>
                    <w:snapToGrid w:val="0"/>
                    <w:jc w:val="center"/>
                    <w:rPr>
                      <w:szCs w:val="21"/>
                    </w:rPr>
                  </w:pPr>
                  <w:r>
                    <w:rPr>
                      <w:szCs w:val="21"/>
                    </w:rPr>
                    <w:t>SW</w:t>
                  </w:r>
                </w:p>
              </w:tc>
              <w:tc>
                <w:tcPr>
                  <w:tcW w:w="1649" w:type="dxa"/>
                  <w:gridSpan w:val="2"/>
                  <w:shd w:val="clear" w:color="auto" w:fill="auto"/>
                  <w:vAlign w:val="center"/>
                </w:tcPr>
                <w:p w14:paraId="4F85C617" w14:textId="612283FB" w:rsidR="004F6163" w:rsidRDefault="000955F1" w:rsidP="00AB56F6">
                  <w:pPr>
                    <w:adjustRightInd w:val="0"/>
                    <w:snapToGrid w:val="0"/>
                    <w:jc w:val="center"/>
                    <w:rPr>
                      <w:szCs w:val="21"/>
                    </w:rPr>
                  </w:pPr>
                  <w:r>
                    <w:rPr>
                      <w:rFonts w:hint="eastAsia"/>
                      <w:szCs w:val="21"/>
                    </w:rPr>
                    <w:t>2.31</w:t>
                  </w:r>
                </w:p>
              </w:tc>
              <w:tc>
                <w:tcPr>
                  <w:tcW w:w="1263" w:type="dxa"/>
                  <w:gridSpan w:val="2"/>
                  <w:shd w:val="clear" w:color="auto" w:fill="auto"/>
                  <w:vAlign w:val="center"/>
                </w:tcPr>
                <w:p w14:paraId="5A0D3EEA" w14:textId="7B41A3E6" w:rsidR="004F6163" w:rsidRDefault="004F6163" w:rsidP="00AB56F6">
                  <w:pPr>
                    <w:adjustRightInd w:val="0"/>
                    <w:snapToGrid w:val="0"/>
                    <w:jc w:val="center"/>
                    <w:rPr>
                      <w:szCs w:val="21"/>
                    </w:rPr>
                  </w:pPr>
                  <w:r>
                    <w:rPr>
                      <w:szCs w:val="21"/>
                    </w:rPr>
                    <w:t>180</w:t>
                  </w:r>
                </w:p>
              </w:tc>
              <w:tc>
                <w:tcPr>
                  <w:tcW w:w="1374" w:type="dxa"/>
                  <w:vMerge/>
                  <w:vAlign w:val="center"/>
                </w:tcPr>
                <w:p w14:paraId="493379B0" w14:textId="77777777" w:rsidR="004F6163" w:rsidRDefault="004F6163" w:rsidP="000955F1">
                  <w:pPr>
                    <w:adjustRightInd w:val="0"/>
                    <w:snapToGrid w:val="0"/>
                    <w:jc w:val="center"/>
                    <w:rPr>
                      <w:szCs w:val="21"/>
                    </w:rPr>
                  </w:pPr>
                </w:p>
              </w:tc>
            </w:tr>
            <w:tr w:rsidR="000955F1" w14:paraId="562C3A43" w14:textId="77777777" w:rsidTr="00DC38DA">
              <w:trPr>
                <w:cantSplit/>
                <w:trHeight w:val="92"/>
              </w:trPr>
              <w:tc>
                <w:tcPr>
                  <w:tcW w:w="1092" w:type="dxa"/>
                  <w:shd w:val="clear" w:color="auto" w:fill="auto"/>
                  <w:vAlign w:val="center"/>
                </w:tcPr>
                <w:p w14:paraId="11EFEBE5" w14:textId="77777777" w:rsidR="000955F1" w:rsidRDefault="000955F1" w:rsidP="00AB56F6">
                  <w:pPr>
                    <w:adjustRightInd w:val="0"/>
                    <w:snapToGrid w:val="0"/>
                    <w:jc w:val="center"/>
                    <w:rPr>
                      <w:szCs w:val="21"/>
                    </w:rPr>
                  </w:pPr>
                  <w:r>
                    <w:rPr>
                      <w:szCs w:val="21"/>
                    </w:rPr>
                    <w:t>地表水</w:t>
                  </w:r>
                </w:p>
              </w:tc>
              <w:tc>
                <w:tcPr>
                  <w:tcW w:w="2384" w:type="dxa"/>
                  <w:gridSpan w:val="2"/>
                  <w:shd w:val="clear" w:color="auto" w:fill="auto"/>
                  <w:vAlign w:val="center"/>
                </w:tcPr>
                <w:p w14:paraId="3C395AE7" w14:textId="77777777" w:rsidR="000955F1" w:rsidRDefault="000955F1" w:rsidP="00AB56F6">
                  <w:pPr>
                    <w:adjustRightInd w:val="0"/>
                    <w:snapToGrid w:val="0"/>
                    <w:jc w:val="center"/>
                    <w:rPr>
                      <w:szCs w:val="21"/>
                    </w:rPr>
                  </w:pPr>
                  <w:r>
                    <w:rPr>
                      <w:szCs w:val="21"/>
                    </w:rPr>
                    <w:t>渭河</w:t>
                  </w:r>
                </w:p>
              </w:tc>
              <w:tc>
                <w:tcPr>
                  <w:tcW w:w="1298" w:type="dxa"/>
                  <w:shd w:val="clear" w:color="auto" w:fill="auto"/>
                  <w:vAlign w:val="center"/>
                </w:tcPr>
                <w:p w14:paraId="7F6117EC" w14:textId="77777777" w:rsidR="000955F1" w:rsidRDefault="000955F1" w:rsidP="00AB56F6">
                  <w:pPr>
                    <w:adjustRightInd w:val="0"/>
                    <w:snapToGrid w:val="0"/>
                    <w:jc w:val="center"/>
                    <w:rPr>
                      <w:szCs w:val="21"/>
                    </w:rPr>
                  </w:pPr>
                  <w:r>
                    <w:rPr>
                      <w:szCs w:val="21"/>
                    </w:rPr>
                    <w:t>S</w:t>
                  </w:r>
                </w:p>
              </w:tc>
              <w:tc>
                <w:tcPr>
                  <w:tcW w:w="1649" w:type="dxa"/>
                  <w:gridSpan w:val="2"/>
                  <w:shd w:val="clear" w:color="auto" w:fill="auto"/>
                  <w:vAlign w:val="center"/>
                </w:tcPr>
                <w:p w14:paraId="4ADFA7ED" w14:textId="77777777" w:rsidR="000955F1" w:rsidRDefault="000955F1" w:rsidP="00AB56F6">
                  <w:pPr>
                    <w:adjustRightInd w:val="0"/>
                    <w:snapToGrid w:val="0"/>
                    <w:jc w:val="center"/>
                    <w:rPr>
                      <w:szCs w:val="21"/>
                    </w:rPr>
                  </w:pPr>
                  <w:r>
                    <w:rPr>
                      <w:rFonts w:hint="eastAsia"/>
                      <w:szCs w:val="21"/>
                    </w:rPr>
                    <w:t>1.0</w:t>
                  </w:r>
                </w:p>
              </w:tc>
              <w:tc>
                <w:tcPr>
                  <w:tcW w:w="1263" w:type="dxa"/>
                  <w:gridSpan w:val="2"/>
                  <w:shd w:val="clear" w:color="auto" w:fill="auto"/>
                  <w:vAlign w:val="center"/>
                </w:tcPr>
                <w:p w14:paraId="013A1E38" w14:textId="77777777" w:rsidR="000955F1" w:rsidRDefault="000955F1" w:rsidP="00AB56F6">
                  <w:pPr>
                    <w:adjustRightInd w:val="0"/>
                    <w:snapToGrid w:val="0"/>
                    <w:jc w:val="center"/>
                    <w:rPr>
                      <w:szCs w:val="21"/>
                    </w:rPr>
                  </w:pPr>
                  <w:r>
                    <w:rPr>
                      <w:szCs w:val="21"/>
                    </w:rPr>
                    <w:t>地表水质</w:t>
                  </w:r>
                </w:p>
              </w:tc>
              <w:tc>
                <w:tcPr>
                  <w:tcW w:w="1374" w:type="dxa"/>
                </w:tcPr>
                <w:p w14:paraId="2DA60C22" w14:textId="58179B9A" w:rsidR="000955F1" w:rsidRDefault="000955F1" w:rsidP="00066A25">
                  <w:pPr>
                    <w:adjustRightInd w:val="0"/>
                    <w:snapToGrid w:val="0"/>
                    <w:jc w:val="center"/>
                    <w:rPr>
                      <w:szCs w:val="21"/>
                    </w:rPr>
                  </w:pPr>
                  <w:r>
                    <w:rPr>
                      <w:szCs w:val="21"/>
                    </w:rPr>
                    <w:t>《地表水环境质量标准》</w:t>
                  </w:r>
                  <w:r w:rsidR="00066A25">
                    <w:rPr>
                      <w:rFonts w:ascii="宋体" w:hAnsi="宋体" w:cs="宋体" w:hint="eastAsia"/>
                      <w:szCs w:val="21"/>
                    </w:rPr>
                    <w:t>IV</w:t>
                  </w:r>
                  <w:r>
                    <w:rPr>
                      <w:szCs w:val="21"/>
                    </w:rPr>
                    <w:t>类</w:t>
                  </w:r>
                </w:p>
              </w:tc>
            </w:tr>
            <w:tr w:rsidR="004C533A" w14:paraId="33396442" w14:textId="77777777" w:rsidTr="004C533A">
              <w:trPr>
                <w:cantSplit/>
                <w:trHeight w:val="435"/>
              </w:trPr>
              <w:tc>
                <w:tcPr>
                  <w:tcW w:w="1092" w:type="dxa"/>
                  <w:vMerge w:val="restart"/>
                  <w:shd w:val="clear" w:color="auto" w:fill="auto"/>
                  <w:vAlign w:val="center"/>
                </w:tcPr>
                <w:p w14:paraId="79C3ED5F" w14:textId="77777777" w:rsidR="004C533A" w:rsidRDefault="004C533A" w:rsidP="00AB56F6">
                  <w:pPr>
                    <w:adjustRightInd w:val="0"/>
                    <w:snapToGrid w:val="0"/>
                    <w:jc w:val="center"/>
                    <w:rPr>
                      <w:szCs w:val="21"/>
                    </w:rPr>
                  </w:pPr>
                  <w:r>
                    <w:rPr>
                      <w:szCs w:val="21"/>
                    </w:rPr>
                    <w:t>声环境</w:t>
                  </w:r>
                </w:p>
              </w:tc>
              <w:tc>
                <w:tcPr>
                  <w:tcW w:w="2384" w:type="dxa"/>
                  <w:gridSpan w:val="2"/>
                  <w:shd w:val="clear" w:color="auto" w:fill="auto"/>
                  <w:vAlign w:val="center"/>
                </w:tcPr>
                <w:p w14:paraId="6C76539D" w14:textId="77777777" w:rsidR="004C533A" w:rsidRDefault="004C533A" w:rsidP="00AB56F6">
                  <w:pPr>
                    <w:adjustRightInd w:val="0"/>
                    <w:snapToGrid w:val="0"/>
                    <w:jc w:val="center"/>
                    <w:rPr>
                      <w:szCs w:val="21"/>
                    </w:rPr>
                  </w:pPr>
                  <w:r>
                    <w:rPr>
                      <w:szCs w:val="21"/>
                    </w:rPr>
                    <w:t>厂界外</w:t>
                  </w:r>
                  <w:r>
                    <w:rPr>
                      <w:szCs w:val="21"/>
                    </w:rPr>
                    <w:t>200m</w:t>
                  </w:r>
                </w:p>
              </w:tc>
              <w:tc>
                <w:tcPr>
                  <w:tcW w:w="4210" w:type="dxa"/>
                  <w:gridSpan w:val="5"/>
                  <w:shd w:val="clear" w:color="auto" w:fill="auto"/>
                  <w:vAlign w:val="center"/>
                </w:tcPr>
                <w:p w14:paraId="1272A2DA" w14:textId="77777777" w:rsidR="004C533A" w:rsidRDefault="004C533A" w:rsidP="00AB56F6">
                  <w:pPr>
                    <w:adjustRightInd w:val="0"/>
                    <w:snapToGrid w:val="0"/>
                    <w:jc w:val="center"/>
                    <w:rPr>
                      <w:szCs w:val="21"/>
                    </w:rPr>
                  </w:pPr>
                  <w:r>
                    <w:rPr>
                      <w:szCs w:val="21"/>
                    </w:rPr>
                    <w:t>厂界外</w:t>
                  </w:r>
                  <w:r>
                    <w:rPr>
                      <w:szCs w:val="21"/>
                    </w:rPr>
                    <w:t>200m</w:t>
                  </w:r>
                  <w:r>
                    <w:rPr>
                      <w:szCs w:val="21"/>
                    </w:rPr>
                    <w:t>无敏感目标</w:t>
                  </w:r>
                </w:p>
              </w:tc>
              <w:tc>
                <w:tcPr>
                  <w:tcW w:w="1374" w:type="dxa"/>
                </w:tcPr>
                <w:p w14:paraId="52DE3F90" w14:textId="77777777" w:rsidR="004C533A" w:rsidRDefault="004C533A" w:rsidP="00AB56F6">
                  <w:pPr>
                    <w:adjustRightInd w:val="0"/>
                    <w:snapToGrid w:val="0"/>
                    <w:jc w:val="center"/>
                    <w:rPr>
                      <w:szCs w:val="21"/>
                    </w:rPr>
                  </w:pPr>
                  <w:r>
                    <w:rPr>
                      <w:szCs w:val="21"/>
                    </w:rPr>
                    <w:t>《声环境质量标准》</w:t>
                  </w:r>
                  <w:r>
                    <w:rPr>
                      <w:szCs w:val="21"/>
                    </w:rPr>
                    <w:t>3</w:t>
                  </w:r>
                  <w:r>
                    <w:rPr>
                      <w:szCs w:val="21"/>
                    </w:rPr>
                    <w:t>类</w:t>
                  </w:r>
                </w:p>
              </w:tc>
            </w:tr>
            <w:tr w:rsidR="004C533A" w14:paraId="70362014" w14:textId="77777777" w:rsidTr="004C533A">
              <w:trPr>
                <w:cantSplit/>
                <w:trHeight w:val="245"/>
              </w:trPr>
              <w:tc>
                <w:tcPr>
                  <w:tcW w:w="1092" w:type="dxa"/>
                  <w:vMerge/>
                  <w:shd w:val="clear" w:color="auto" w:fill="auto"/>
                  <w:vAlign w:val="center"/>
                </w:tcPr>
                <w:p w14:paraId="3981D92E" w14:textId="77777777" w:rsidR="004C533A" w:rsidRDefault="004C533A" w:rsidP="00AB56F6">
                  <w:pPr>
                    <w:adjustRightInd w:val="0"/>
                    <w:snapToGrid w:val="0"/>
                    <w:jc w:val="center"/>
                    <w:rPr>
                      <w:szCs w:val="21"/>
                    </w:rPr>
                  </w:pPr>
                </w:p>
              </w:tc>
              <w:tc>
                <w:tcPr>
                  <w:tcW w:w="705" w:type="dxa"/>
                  <w:vMerge w:val="restart"/>
                  <w:shd w:val="clear" w:color="auto" w:fill="auto"/>
                  <w:vAlign w:val="center"/>
                </w:tcPr>
                <w:p w14:paraId="4575919A" w14:textId="71A136A4" w:rsidR="004C533A" w:rsidRDefault="004C533A" w:rsidP="00AB56F6">
                  <w:pPr>
                    <w:adjustRightInd w:val="0"/>
                    <w:snapToGrid w:val="0"/>
                    <w:jc w:val="center"/>
                    <w:rPr>
                      <w:szCs w:val="21"/>
                    </w:rPr>
                  </w:pPr>
                  <w:r>
                    <w:rPr>
                      <w:rFonts w:hint="eastAsia"/>
                      <w:szCs w:val="21"/>
                    </w:rPr>
                    <w:t>管线两侧</w:t>
                  </w:r>
                  <w:r>
                    <w:rPr>
                      <w:rFonts w:hint="eastAsia"/>
                      <w:szCs w:val="21"/>
                    </w:rPr>
                    <w:t>200m</w:t>
                  </w:r>
                </w:p>
              </w:tc>
              <w:tc>
                <w:tcPr>
                  <w:tcW w:w="1679" w:type="dxa"/>
                  <w:shd w:val="clear" w:color="auto" w:fill="auto"/>
                  <w:vAlign w:val="center"/>
                </w:tcPr>
                <w:p w14:paraId="50F81E47" w14:textId="1A0AE37F" w:rsidR="004C533A" w:rsidRDefault="004C533A" w:rsidP="00AB56F6">
                  <w:pPr>
                    <w:adjustRightInd w:val="0"/>
                    <w:snapToGrid w:val="0"/>
                    <w:jc w:val="center"/>
                    <w:rPr>
                      <w:szCs w:val="21"/>
                    </w:rPr>
                  </w:pPr>
                  <w:r>
                    <w:rPr>
                      <w:szCs w:val="21"/>
                    </w:rPr>
                    <w:t>国棉家属院</w:t>
                  </w:r>
                </w:p>
              </w:tc>
              <w:tc>
                <w:tcPr>
                  <w:tcW w:w="1350" w:type="dxa"/>
                  <w:gridSpan w:val="2"/>
                  <w:shd w:val="clear" w:color="auto" w:fill="auto"/>
                  <w:vAlign w:val="center"/>
                </w:tcPr>
                <w:p w14:paraId="4A5F9D42" w14:textId="5FEAE24A" w:rsidR="004C533A" w:rsidRDefault="004C533A" w:rsidP="004C533A">
                  <w:pPr>
                    <w:adjustRightInd w:val="0"/>
                    <w:snapToGrid w:val="0"/>
                    <w:jc w:val="center"/>
                    <w:rPr>
                      <w:szCs w:val="21"/>
                    </w:rPr>
                  </w:pPr>
                  <w:r>
                    <w:rPr>
                      <w:rFonts w:hint="eastAsia"/>
                      <w:szCs w:val="21"/>
                    </w:rPr>
                    <w:t>管线南侧</w:t>
                  </w:r>
                </w:p>
              </w:tc>
              <w:tc>
                <w:tcPr>
                  <w:tcW w:w="1650" w:type="dxa"/>
                  <w:gridSpan w:val="2"/>
                  <w:shd w:val="clear" w:color="auto" w:fill="auto"/>
                  <w:vAlign w:val="center"/>
                </w:tcPr>
                <w:p w14:paraId="699778A2" w14:textId="112DE4FA" w:rsidR="004C533A" w:rsidRDefault="004C533A" w:rsidP="00AB56F6">
                  <w:pPr>
                    <w:adjustRightInd w:val="0"/>
                    <w:snapToGrid w:val="0"/>
                    <w:jc w:val="center"/>
                    <w:rPr>
                      <w:szCs w:val="21"/>
                    </w:rPr>
                  </w:pPr>
                  <w:r>
                    <w:rPr>
                      <w:rFonts w:hint="eastAsia"/>
                      <w:szCs w:val="21"/>
                    </w:rPr>
                    <w:t>56m</w:t>
                  </w:r>
                </w:p>
              </w:tc>
              <w:tc>
                <w:tcPr>
                  <w:tcW w:w="1210" w:type="dxa"/>
                  <w:shd w:val="clear" w:color="auto" w:fill="auto"/>
                  <w:vAlign w:val="center"/>
                </w:tcPr>
                <w:p w14:paraId="4EC96BF3" w14:textId="4EA491A9" w:rsidR="004C533A" w:rsidRDefault="004C533A" w:rsidP="00AB56F6">
                  <w:pPr>
                    <w:adjustRightInd w:val="0"/>
                    <w:snapToGrid w:val="0"/>
                    <w:jc w:val="center"/>
                    <w:rPr>
                      <w:szCs w:val="21"/>
                    </w:rPr>
                  </w:pPr>
                  <w:r>
                    <w:rPr>
                      <w:szCs w:val="21"/>
                    </w:rPr>
                    <w:t>1680</w:t>
                  </w:r>
                </w:p>
              </w:tc>
              <w:tc>
                <w:tcPr>
                  <w:tcW w:w="1374" w:type="dxa"/>
                  <w:vMerge w:val="restart"/>
                  <w:vAlign w:val="center"/>
                </w:tcPr>
                <w:p w14:paraId="5120BE6C" w14:textId="58805854" w:rsidR="004C533A" w:rsidRDefault="004C533A" w:rsidP="004C533A">
                  <w:pPr>
                    <w:adjustRightInd w:val="0"/>
                    <w:snapToGrid w:val="0"/>
                    <w:jc w:val="center"/>
                    <w:rPr>
                      <w:szCs w:val="21"/>
                    </w:rPr>
                  </w:pPr>
                  <w:r>
                    <w:rPr>
                      <w:szCs w:val="21"/>
                    </w:rPr>
                    <w:t>《声环境质量标准》</w:t>
                  </w:r>
                  <w:r>
                    <w:rPr>
                      <w:rFonts w:hint="eastAsia"/>
                      <w:szCs w:val="21"/>
                    </w:rPr>
                    <w:t>2</w:t>
                  </w:r>
                  <w:r>
                    <w:rPr>
                      <w:szCs w:val="21"/>
                    </w:rPr>
                    <w:t>类</w:t>
                  </w:r>
                </w:p>
              </w:tc>
            </w:tr>
            <w:tr w:rsidR="004C533A" w14:paraId="7DBA9228" w14:textId="77777777" w:rsidTr="004C533A">
              <w:trPr>
                <w:cantSplit/>
                <w:trHeight w:val="285"/>
              </w:trPr>
              <w:tc>
                <w:tcPr>
                  <w:tcW w:w="1092" w:type="dxa"/>
                  <w:vMerge/>
                  <w:shd w:val="clear" w:color="auto" w:fill="auto"/>
                  <w:vAlign w:val="center"/>
                </w:tcPr>
                <w:p w14:paraId="26547A6D" w14:textId="77777777" w:rsidR="004C533A" w:rsidRDefault="004C533A" w:rsidP="00AB56F6">
                  <w:pPr>
                    <w:adjustRightInd w:val="0"/>
                    <w:snapToGrid w:val="0"/>
                    <w:jc w:val="center"/>
                    <w:rPr>
                      <w:szCs w:val="21"/>
                    </w:rPr>
                  </w:pPr>
                </w:p>
              </w:tc>
              <w:tc>
                <w:tcPr>
                  <w:tcW w:w="705" w:type="dxa"/>
                  <w:vMerge/>
                  <w:shd w:val="clear" w:color="auto" w:fill="auto"/>
                  <w:vAlign w:val="center"/>
                </w:tcPr>
                <w:p w14:paraId="11E97B4C" w14:textId="77777777" w:rsidR="004C533A" w:rsidRDefault="004C533A" w:rsidP="00AB56F6">
                  <w:pPr>
                    <w:adjustRightInd w:val="0"/>
                    <w:snapToGrid w:val="0"/>
                    <w:jc w:val="center"/>
                    <w:rPr>
                      <w:szCs w:val="21"/>
                    </w:rPr>
                  </w:pPr>
                </w:p>
              </w:tc>
              <w:tc>
                <w:tcPr>
                  <w:tcW w:w="1679" w:type="dxa"/>
                  <w:shd w:val="clear" w:color="auto" w:fill="auto"/>
                  <w:vAlign w:val="center"/>
                </w:tcPr>
                <w:p w14:paraId="1E7A9676" w14:textId="2EC62C9F" w:rsidR="004C533A" w:rsidRDefault="004C533A" w:rsidP="00AB56F6">
                  <w:pPr>
                    <w:adjustRightInd w:val="0"/>
                    <w:snapToGrid w:val="0"/>
                    <w:jc w:val="center"/>
                    <w:rPr>
                      <w:szCs w:val="21"/>
                    </w:rPr>
                  </w:pPr>
                  <w:r>
                    <w:rPr>
                      <w:rFonts w:hint="eastAsia"/>
                      <w:szCs w:val="21"/>
                    </w:rPr>
                    <w:t>西北电力四公司家属院</w:t>
                  </w:r>
                </w:p>
              </w:tc>
              <w:tc>
                <w:tcPr>
                  <w:tcW w:w="1350" w:type="dxa"/>
                  <w:gridSpan w:val="2"/>
                  <w:shd w:val="clear" w:color="auto" w:fill="auto"/>
                  <w:vAlign w:val="center"/>
                </w:tcPr>
                <w:p w14:paraId="452BC1F7" w14:textId="6CAC064D" w:rsidR="004C533A" w:rsidRDefault="004C533A" w:rsidP="00AB56F6">
                  <w:pPr>
                    <w:adjustRightInd w:val="0"/>
                    <w:snapToGrid w:val="0"/>
                    <w:jc w:val="center"/>
                    <w:rPr>
                      <w:szCs w:val="21"/>
                    </w:rPr>
                  </w:pPr>
                  <w:r>
                    <w:rPr>
                      <w:rFonts w:hint="eastAsia"/>
                      <w:szCs w:val="21"/>
                    </w:rPr>
                    <w:t>管线南侧</w:t>
                  </w:r>
                </w:p>
              </w:tc>
              <w:tc>
                <w:tcPr>
                  <w:tcW w:w="1650" w:type="dxa"/>
                  <w:gridSpan w:val="2"/>
                  <w:shd w:val="clear" w:color="auto" w:fill="auto"/>
                  <w:vAlign w:val="center"/>
                </w:tcPr>
                <w:p w14:paraId="6EF4544C" w14:textId="6776ABF6" w:rsidR="004C533A" w:rsidRDefault="004C533A" w:rsidP="00AB56F6">
                  <w:pPr>
                    <w:adjustRightInd w:val="0"/>
                    <w:snapToGrid w:val="0"/>
                    <w:jc w:val="center"/>
                    <w:rPr>
                      <w:szCs w:val="21"/>
                    </w:rPr>
                  </w:pPr>
                  <w:r>
                    <w:rPr>
                      <w:rFonts w:hint="eastAsia"/>
                      <w:szCs w:val="21"/>
                    </w:rPr>
                    <w:t>200m</w:t>
                  </w:r>
                </w:p>
              </w:tc>
              <w:tc>
                <w:tcPr>
                  <w:tcW w:w="1210" w:type="dxa"/>
                  <w:shd w:val="clear" w:color="auto" w:fill="auto"/>
                  <w:vAlign w:val="center"/>
                </w:tcPr>
                <w:p w14:paraId="517330B2" w14:textId="1A74DEBB" w:rsidR="004C533A" w:rsidRDefault="004C533A" w:rsidP="00AB56F6">
                  <w:pPr>
                    <w:adjustRightInd w:val="0"/>
                    <w:snapToGrid w:val="0"/>
                    <w:jc w:val="center"/>
                    <w:rPr>
                      <w:szCs w:val="21"/>
                    </w:rPr>
                  </w:pPr>
                  <w:r>
                    <w:rPr>
                      <w:szCs w:val="21"/>
                    </w:rPr>
                    <w:t>334</w:t>
                  </w:r>
                </w:p>
              </w:tc>
              <w:tc>
                <w:tcPr>
                  <w:tcW w:w="1374" w:type="dxa"/>
                  <w:vMerge/>
                </w:tcPr>
                <w:p w14:paraId="3ABCF2C7" w14:textId="527AF0C2" w:rsidR="004C533A" w:rsidRDefault="004C533A" w:rsidP="004C533A">
                  <w:pPr>
                    <w:adjustRightInd w:val="0"/>
                    <w:snapToGrid w:val="0"/>
                    <w:jc w:val="center"/>
                    <w:rPr>
                      <w:szCs w:val="21"/>
                    </w:rPr>
                  </w:pPr>
                </w:p>
              </w:tc>
            </w:tr>
          </w:tbl>
          <w:p w14:paraId="7040A6C4" w14:textId="77777777" w:rsidR="00B76FCB" w:rsidRPr="000876B8" w:rsidRDefault="00B76FCB">
            <w:pPr>
              <w:spacing w:line="360" w:lineRule="auto"/>
              <w:rPr>
                <w:b/>
                <w:color w:val="4F81BD" w:themeColor="accent1"/>
                <w:sz w:val="30"/>
                <w:szCs w:val="30"/>
              </w:rPr>
            </w:pPr>
          </w:p>
        </w:tc>
      </w:tr>
    </w:tbl>
    <w:p w14:paraId="784D8A1F" w14:textId="77777777" w:rsidR="004A18C1" w:rsidRPr="000716C5" w:rsidRDefault="004A18C1" w:rsidP="004A18C1">
      <w:pPr>
        <w:snapToGrid w:val="0"/>
        <w:ind w:firstLine="482"/>
        <w:jc w:val="center"/>
        <w:rPr>
          <w:b/>
          <w:color w:val="4F81BD" w:themeColor="accent1"/>
          <w:sz w:val="24"/>
        </w:rPr>
        <w:sectPr w:rsidR="004A18C1" w:rsidRPr="000716C5">
          <w:pgSz w:w="11906" w:h="16838"/>
          <w:pgMar w:top="1418" w:right="1418" w:bottom="1418" w:left="1418" w:header="851" w:footer="992" w:gutter="0"/>
          <w:cols w:space="720"/>
          <w:docGrid w:type="lines" w:linePitch="312"/>
        </w:sectPr>
      </w:pPr>
      <w:bookmarkStart w:id="45" w:name="_Toc486757001"/>
    </w:p>
    <w:p w14:paraId="7DC08129" w14:textId="77777777" w:rsidR="00B76FCB" w:rsidRPr="000876B8" w:rsidRDefault="00745DF1">
      <w:pPr>
        <w:outlineLvl w:val="0"/>
        <w:rPr>
          <w:b/>
          <w:sz w:val="32"/>
          <w:szCs w:val="32"/>
        </w:rPr>
      </w:pPr>
      <w:r w:rsidRPr="000876B8">
        <w:rPr>
          <w:rFonts w:hint="eastAsia"/>
          <w:b/>
          <w:sz w:val="32"/>
          <w:szCs w:val="32"/>
        </w:rPr>
        <w:lastRenderedPageBreak/>
        <w:t>4</w:t>
      </w:r>
      <w:r w:rsidR="000C773B" w:rsidRPr="000876B8">
        <w:rPr>
          <w:rFonts w:hint="eastAsia"/>
          <w:b/>
          <w:sz w:val="32"/>
          <w:szCs w:val="32"/>
        </w:rPr>
        <w:t>、</w:t>
      </w:r>
      <w:r w:rsidR="000C773B" w:rsidRPr="000876B8">
        <w:rPr>
          <w:b/>
          <w:sz w:val="32"/>
          <w:szCs w:val="32"/>
        </w:rPr>
        <w:t>评价适用标准</w:t>
      </w:r>
      <w:bookmarkEnd w:id="44"/>
      <w:bookmarkEnd w:id="45"/>
    </w:p>
    <w:tbl>
      <w:tblPr>
        <w:tblW w:w="9345" w:type="dxa"/>
        <w:tblInd w:w="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51"/>
        <w:gridCol w:w="8694"/>
      </w:tblGrid>
      <w:tr w:rsidR="000716C5" w:rsidRPr="000876B8" w14:paraId="74BA2727" w14:textId="77777777">
        <w:trPr>
          <w:trHeight w:val="2762"/>
        </w:trPr>
        <w:tc>
          <w:tcPr>
            <w:tcW w:w="651" w:type="dxa"/>
            <w:vAlign w:val="center"/>
          </w:tcPr>
          <w:p w14:paraId="5D27EFE3" w14:textId="77777777" w:rsidR="00B76FCB" w:rsidRPr="000876B8" w:rsidRDefault="000C773B">
            <w:pPr>
              <w:spacing w:line="460" w:lineRule="exact"/>
              <w:rPr>
                <w:sz w:val="24"/>
              </w:rPr>
            </w:pPr>
            <w:r w:rsidRPr="000876B8">
              <w:rPr>
                <w:sz w:val="24"/>
              </w:rPr>
              <w:t>环境质量标</w:t>
            </w:r>
          </w:p>
          <w:p w14:paraId="602ACA2E" w14:textId="77777777" w:rsidR="00B76FCB" w:rsidRPr="000876B8" w:rsidRDefault="000C773B">
            <w:pPr>
              <w:spacing w:line="460" w:lineRule="exact"/>
              <w:rPr>
                <w:sz w:val="24"/>
              </w:rPr>
            </w:pPr>
            <w:r w:rsidRPr="000876B8">
              <w:rPr>
                <w:sz w:val="24"/>
              </w:rPr>
              <w:t>准</w:t>
            </w:r>
          </w:p>
        </w:tc>
        <w:tc>
          <w:tcPr>
            <w:tcW w:w="8694" w:type="dxa"/>
            <w:vAlign w:val="center"/>
          </w:tcPr>
          <w:p w14:paraId="6F715D50" w14:textId="77777777" w:rsidR="00F11033" w:rsidRPr="00F11033" w:rsidRDefault="00FE4F26" w:rsidP="00F11033">
            <w:pPr>
              <w:adjustRightInd w:val="0"/>
              <w:snapToGrid w:val="0"/>
              <w:spacing w:line="360" w:lineRule="auto"/>
              <w:ind w:firstLineChars="200" w:firstLine="480"/>
              <w:rPr>
                <w:sz w:val="24"/>
              </w:rPr>
            </w:pPr>
            <w:r w:rsidRPr="000876B8">
              <w:rPr>
                <w:rFonts w:hint="eastAsia"/>
                <w:sz w:val="24"/>
              </w:rPr>
              <w:t>（</w:t>
            </w:r>
            <w:r w:rsidRPr="000876B8">
              <w:rPr>
                <w:rFonts w:hint="eastAsia"/>
                <w:sz w:val="24"/>
              </w:rPr>
              <w:t>1</w:t>
            </w:r>
            <w:r w:rsidRPr="000876B8">
              <w:rPr>
                <w:rFonts w:hint="eastAsia"/>
                <w:sz w:val="24"/>
              </w:rPr>
              <w:t>）环境空气执行《环境空气质量标准》（</w:t>
            </w:r>
            <w:r w:rsidRPr="000876B8">
              <w:rPr>
                <w:rFonts w:hint="eastAsia"/>
                <w:sz w:val="24"/>
              </w:rPr>
              <w:t>GB3095-2012</w:t>
            </w:r>
            <w:r w:rsidRPr="000876B8">
              <w:rPr>
                <w:rFonts w:hint="eastAsia"/>
                <w:sz w:val="24"/>
              </w:rPr>
              <w:t>）中二级标准；</w:t>
            </w:r>
            <w:r w:rsidR="00F11033" w:rsidRPr="00F11033">
              <w:rPr>
                <w:rFonts w:hint="eastAsia"/>
                <w:sz w:val="24"/>
              </w:rPr>
              <w:t>总烃执行以色列居住区总烃标准</w:t>
            </w:r>
          </w:p>
          <w:p w14:paraId="2EC3ACD1" w14:textId="77777777" w:rsidR="00FE4F26" w:rsidRPr="000876B8" w:rsidRDefault="00FE4F26" w:rsidP="00FE4F26">
            <w:pPr>
              <w:adjustRightInd w:val="0"/>
              <w:snapToGrid w:val="0"/>
              <w:spacing w:line="360" w:lineRule="auto"/>
              <w:ind w:firstLineChars="200" w:firstLine="480"/>
              <w:rPr>
                <w:sz w:val="24"/>
              </w:rPr>
            </w:pPr>
            <w:r w:rsidRPr="000876B8">
              <w:rPr>
                <w:rFonts w:hint="eastAsia"/>
                <w:sz w:val="24"/>
              </w:rPr>
              <w:t>（</w:t>
            </w:r>
            <w:r w:rsidRPr="000876B8">
              <w:rPr>
                <w:rFonts w:hint="eastAsia"/>
                <w:sz w:val="24"/>
              </w:rPr>
              <w:t>2</w:t>
            </w:r>
            <w:r w:rsidRPr="000876B8">
              <w:rPr>
                <w:rFonts w:hint="eastAsia"/>
                <w:sz w:val="24"/>
              </w:rPr>
              <w:t>）地表水执行《地表水环境质量标准》（</w:t>
            </w:r>
            <w:r w:rsidRPr="000876B8">
              <w:rPr>
                <w:rFonts w:hint="eastAsia"/>
                <w:sz w:val="24"/>
              </w:rPr>
              <w:t>GB3838</w:t>
            </w:r>
            <w:r w:rsidRPr="000876B8">
              <w:rPr>
                <w:rFonts w:hint="eastAsia"/>
                <w:sz w:val="24"/>
              </w:rPr>
              <w:t>－</w:t>
            </w:r>
            <w:r w:rsidRPr="000876B8">
              <w:rPr>
                <w:rFonts w:hint="eastAsia"/>
                <w:sz w:val="24"/>
              </w:rPr>
              <w:t>2002</w:t>
            </w:r>
            <w:r w:rsidRPr="000876B8">
              <w:rPr>
                <w:rFonts w:hint="eastAsia"/>
                <w:sz w:val="24"/>
              </w:rPr>
              <w:t>）中的</w:t>
            </w:r>
            <w:r w:rsidRPr="000876B8">
              <w:rPr>
                <w:rFonts w:hint="eastAsia"/>
                <w:sz w:val="24"/>
              </w:rPr>
              <w:t>IV</w:t>
            </w:r>
            <w:r w:rsidRPr="000876B8">
              <w:rPr>
                <w:rFonts w:hint="eastAsia"/>
                <w:sz w:val="24"/>
              </w:rPr>
              <w:t>类标准；</w:t>
            </w:r>
          </w:p>
          <w:p w14:paraId="09DCBFE3" w14:textId="104077D1" w:rsidR="00B76FCB" w:rsidRPr="000876B8" w:rsidRDefault="00FE4F26" w:rsidP="005E388B">
            <w:pPr>
              <w:adjustRightInd w:val="0"/>
              <w:snapToGrid w:val="0"/>
              <w:spacing w:line="360" w:lineRule="auto"/>
              <w:ind w:firstLineChars="200" w:firstLine="480"/>
              <w:rPr>
                <w:sz w:val="24"/>
              </w:rPr>
            </w:pPr>
            <w:r w:rsidRPr="000876B8">
              <w:rPr>
                <w:rFonts w:hint="eastAsia"/>
                <w:sz w:val="24"/>
              </w:rPr>
              <w:t>（</w:t>
            </w:r>
            <w:r w:rsidRPr="000876B8">
              <w:rPr>
                <w:rFonts w:hint="eastAsia"/>
                <w:sz w:val="24"/>
              </w:rPr>
              <w:t>3</w:t>
            </w:r>
            <w:r w:rsidRPr="000876B8">
              <w:rPr>
                <w:rFonts w:hint="eastAsia"/>
                <w:sz w:val="24"/>
              </w:rPr>
              <w:t>）声环境执行《声环境质量标准》（</w:t>
            </w:r>
            <w:r w:rsidRPr="000876B8">
              <w:rPr>
                <w:rFonts w:hint="eastAsia"/>
                <w:sz w:val="24"/>
              </w:rPr>
              <w:t>GB3096-20083</w:t>
            </w:r>
            <w:r w:rsidRPr="000876B8">
              <w:rPr>
                <w:rFonts w:hint="eastAsia"/>
                <w:sz w:val="24"/>
              </w:rPr>
              <w:t>）</w:t>
            </w:r>
            <w:r w:rsidR="005E388B">
              <w:rPr>
                <w:rFonts w:hint="eastAsia"/>
                <w:sz w:val="24"/>
              </w:rPr>
              <w:t>3</w:t>
            </w:r>
            <w:r w:rsidR="000876B8" w:rsidRPr="000876B8">
              <w:rPr>
                <w:rFonts w:hint="eastAsia"/>
                <w:sz w:val="24"/>
              </w:rPr>
              <w:t>类区标准。</w:t>
            </w:r>
          </w:p>
        </w:tc>
      </w:tr>
      <w:tr w:rsidR="000876B8" w:rsidRPr="000876B8" w14:paraId="37EFAA54" w14:textId="77777777">
        <w:trPr>
          <w:trHeight w:val="4905"/>
        </w:trPr>
        <w:tc>
          <w:tcPr>
            <w:tcW w:w="651" w:type="dxa"/>
            <w:vAlign w:val="center"/>
          </w:tcPr>
          <w:p w14:paraId="247CEC25" w14:textId="77777777" w:rsidR="00B76FCB" w:rsidRPr="000876B8" w:rsidRDefault="000C773B">
            <w:pPr>
              <w:spacing w:line="460" w:lineRule="exact"/>
              <w:rPr>
                <w:sz w:val="24"/>
              </w:rPr>
            </w:pPr>
            <w:r w:rsidRPr="000876B8">
              <w:rPr>
                <w:sz w:val="24"/>
              </w:rPr>
              <w:t>污染物排放标准</w:t>
            </w:r>
          </w:p>
        </w:tc>
        <w:tc>
          <w:tcPr>
            <w:tcW w:w="8694" w:type="dxa"/>
            <w:vAlign w:val="center"/>
          </w:tcPr>
          <w:p w14:paraId="677C0D59" w14:textId="578BFF97" w:rsidR="00FE4F26" w:rsidRPr="000876B8" w:rsidRDefault="0062194B" w:rsidP="00B00623">
            <w:pPr>
              <w:autoSpaceDE w:val="0"/>
              <w:autoSpaceDN w:val="0"/>
              <w:adjustRightInd w:val="0"/>
              <w:snapToGrid w:val="0"/>
              <w:spacing w:line="360" w:lineRule="auto"/>
              <w:ind w:firstLine="482"/>
              <w:jc w:val="left"/>
              <w:rPr>
                <w:sz w:val="24"/>
              </w:rPr>
            </w:pPr>
            <w:r w:rsidRPr="000876B8">
              <w:rPr>
                <w:rFonts w:hint="eastAsia"/>
                <w:sz w:val="24"/>
                <w:lang w:val="zh-CN"/>
              </w:rPr>
              <w:t>（</w:t>
            </w:r>
            <w:r w:rsidRPr="000876B8">
              <w:rPr>
                <w:rFonts w:hint="eastAsia"/>
                <w:sz w:val="24"/>
                <w:lang w:val="zh-CN"/>
              </w:rPr>
              <w:t>1</w:t>
            </w:r>
            <w:r w:rsidRPr="000876B8">
              <w:rPr>
                <w:rFonts w:hint="eastAsia"/>
                <w:sz w:val="24"/>
                <w:lang w:val="zh-CN"/>
              </w:rPr>
              <w:t>）</w:t>
            </w:r>
            <w:r w:rsidR="000876B8" w:rsidRPr="000876B8">
              <w:rPr>
                <w:rFonts w:hint="eastAsia"/>
                <w:sz w:val="24"/>
                <w:lang w:val="zh-CN"/>
              </w:rPr>
              <w:t>大气污染物排放执行《大气污染物综合排放标准》（</w:t>
            </w:r>
            <w:r w:rsidR="000876B8" w:rsidRPr="000876B8">
              <w:rPr>
                <w:rFonts w:hint="eastAsia"/>
                <w:sz w:val="24"/>
                <w:lang w:val="zh-CN"/>
              </w:rPr>
              <w:t>GB16297-1996</w:t>
            </w:r>
            <w:r w:rsidR="000876B8" w:rsidRPr="000876B8">
              <w:rPr>
                <w:rFonts w:hint="eastAsia"/>
                <w:sz w:val="24"/>
                <w:lang w:val="zh-CN"/>
              </w:rPr>
              <w:t>）；</w:t>
            </w:r>
            <w:r w:rsidR="000876B8" w:rsidRPr="000876B8">
              <w:rPr>
                <w:rFonts w:hint="eastAsia"/>
                <w:sz w:val="24"/>
              </w:rPr>
              <w:t>施工期扬尘按照</w:t>
            </w:r>
            <w:r w:rsidR="000876B8" w:rsidRPr="000876B8">
              <w:rPr>
                <w:rFonts w:hint="eastAsia"/>
                <w:bCs/>
                <w:sz w:val="24"/>
              </w:rPr>
              <w:t>《施工</w:t>
            </w:r>
            <w:r w:rsidR="00122620">
              <w:rPr>
                <w:rFonts w:hint="eastAsia"/>
                <w:bCs/>
                <w:sz w:val="24"/>
              </w:rPr>
              <w:t>场</w:t>
            </w:r>
            <w:r w:rsidR="000876B8" w:rsidRPr="000876B8">
              <w:rPr>
                <w:rFonts w:hint="eastAsia"/>
                <w:bCs/>
                <w:sz w:val="24"/>
              </w:rPr>
              <w:t>界扬尘排放限值》（</w:t>
            </w:r>
            <w:r w:rsidR="000876B8" w:rsidRPr="000876B8">
              <w:rPr>
                <w:rFonts w:hint="eastAsia"/>
                <w:bCs/>
                <w:sz w:val="24"/>
              </w:rPr>
              <w:t>DB61/1078-2017</w:t>
            </w:r>
            <w:r w:rsidR="000876B8" w:rsidRPr="000876B8">
              <w:rPr>
                <w:rFonts w:hint="eastAsia"/>
                <w:bCs/>
                <w:sz w:val="24"/>
              </w:rPr>
              <w:t>）执行。</w:t>
            </w:r>
          </w:p>
          <w:p w14:paraId="1D18FB3B" w14:textId="1DBD5EAF" w:rsidR="00FE4F26" w:rsidRPr="000876B8" w:rsidRDefault="00FE4F26" w:rsidP="00B00623">
            <w:pPr>
              <w:adjustRightInd w:val="0"/>
              <w:snapToGrid w:val="0"/>
              <w:spacing w:line="360" w:lineRule="auto"/>
              <w:ind w:firstLineChars="200" w:firstLine="480"/>
              <w:rPr>
                <w:rFonts w:hAnsi="宋体"/>
                <w:sz w:val="24"/>
              </w:rPr>
            </w:pPr>
            <w:r w:rsidRPr="000876B8">
              <w:rPr>
                <w:rFonts w:hint="eastAsia"/>
                <w:sz w:val="24"/>
              </w:rPr>
              <w:t>（</w:t>
            </w:r>
            <w:r w:rsidRPr="000876B8">
              <w:rPr>
                <w:rFonts w:hint="eastAsia"/>
                <w:sz w:val="24"/>
              </w:rPr>
              <w:t>2</w:t>
            </w:r>
            <w:r w:rsidRPr="000876B8">
              <w:rPr>
                <w:rFonts w:hint="eastAsia"/>
                <w:sz w:val="24"/>
              </w:rPr>
              <w:t>）</w:t>
            </w:r>
            <w:r w:rsidR="000876B8" w:rsidRPr="000876B8">
              <w:rPr>
                <w:rFonts w:hint="eastAsia"/>
                <w:sz w:val="24"/>
              </w:rPr>
              <w:t>废水排入长庆污水处理站。</w:t>
            </w:r>
          </w:p>
          <w:p w14:paraId="626ACF7D" w14:textId="77777777" w:rsidR="00FE4F26" w:rsidRPr="000876B8" w:rsidRDefault="00FE4F26" w:rsidP="00B00623">
            <w:pPr>
              <w:adjustRightInd w:val="0"/>
              <w:snapToGrid w:val="0"/>
              <w:spacing w:line="360" w:lineRule="auto"/>
              <w:ind w:firstLineChars="200" w:firstLine="480"/>
              <w:rPr>
                <w:rFonts w:ascii="宋体" w:hAnsi="宋体"/>
                <w:sz w:val="24"/>
              </w:rPr>
            </w:pPr>
            <w:r w:rsidRPr="000876B8">
              <w:rPr>
                <w:rFonts w:hint="eastAsia"/>
                <w:sz w:val="24"/>
              </w:rPr>
              <w:t>（</w:t>
            </w:r>
            <w:r w:rsidRPr="000876B8">
              <w:rPr>
                <w:rFonts w:hint="eastAsia"/>
                <w:sz w:val="24"/>
              </w:rPr>
              <w:t>3</w:t>
            </w:r>
            <w:r w:rsidRPr="000876B8">
              <w:rPr>
                <w:rFonts w:hint="eastAsia"/>
                <w:sz w:val="24"/>
              </w:rPr>
              <w:t>）</w:t>
            </w:r>
            <w:r w:rsidRPr="000876B8">
              <w:rPr>
                <w:rFonts w:ascii="宋体" w:hAnsi="宋体" w:hint="eastAsia"/>
                <w:sz w:val="24"/>
              </w:rPr>
              <w:t>噪声排放：</w:t>
            </w:r>
            <w:r w:rsidRPr="000876B8">
              <w:rPr>
                <w:rFonts w:hint="eastAsia"/>
                <w:sz w:val="24"/>
              </w:rPr>
              <w:t>厂界噪声排放</w:t>
            </w:r>
            <w:r w:rsidRPr="000876B8">
              <w:rPr>
                <w:sz w:val="24"/>
              </w:rPr>
              <w:t>执行《</w:t>
            </w:r>
            <w:r w:rsidRPr="000876B8">
              <w:rPr>
                <w:rFonts w:hint="eastAsia"/>
                <w:sz w:val="24"/>
              </w:rPr>
              <w:t>工业企业厂界环境噪声排放标准</w:t>
            </w:r>
            <w:r w:rsidRPr="000876B8">
              <w:rPr>
                <w:sz w:val="24"/>
              </w:rPr>
              <w:t>》</w:t>
            </w:r>
            <w:r w:rsidRPr="000876B8">
              <w:rPr>
                <w:rFonts w:hint="eastAsia"/>
                <w:sz w:val="24"/>
              </w:rPr>
              <w:t>（</w:t>
            </w:r>
            <w:r w:rsidRPr="000876B8">
              <w:rPr>
                <w:sz w:val="24"/>
              </w:rPr>
              <w:t>GB</w:t>
            </w:r>
            <w:r w:rsidRPr="000876B8">
              <w:rPr>
                <w:rFonts w:hint="eastAsia"/>
                <w:sz w:val="24"/>
              </w:rPr>
              <w:t>12348-2008</w:t>
            </w:r>
            <w:r w:rsidRPr="000876B8">
              <w:rPr>
                <w:rFonts w:hint="eastAsia"/>
                <w:sz w:val="24"/>
              </w:rPr>
              <w:t>）中的</w:t>
            </w:r>
            <w:r w:rsidRPr="000876B8">
              <w:rPr>
                <w:rFonts w:hint="eastAsia"/>
                <w:sz w:val="24"/>
              </w:rPr>
              <w:t>3</w:t>
            </w:r>
            <w:r w:rsidRPr="000876B8">
              <w:rPr>
                <w:rFonts w:hint="eastAsia"/>
                <w:sz w:val="24"/>
              </w:rPr>
              <w:t>类区标准；</w:t>
            </w:r>
            <w:r w:rsidRPr="000876B8">
              <w:rPr>
                <w:sz w:val="24"/>
              </w:rPr>
              <w:t>施工噪声执行《建筑施工场界</w:t>
            </w:r>
            <w:r w:rsidRPr="000876B8">
              <w:rPr>
                <w:rFonts w:hint="eastAsia"/>
                <w:sz w:val="24"/>
              </w:rPr>
              <w:t>环境</w:t>
            </w:r>
            <w:r w:rsidRPr="000876B8">
              <w:rPr>
                <w:sz w:val="24"/>
              </w:rPr>
              <w:t>噪声</w:t>
            </w:r>
            <w:r w:rsidRPr="000876B8">
              <w:rPr>
                <w:rFonts w:hint="eastAsia"/>
                <w:sz w:val="24"/>
              </w:rPr>
              <w:t>排放标准</w:t>
            </w:r>
            <w:r w:rsidRPr="000876B8">
              <w:rPr>
                <w:sz w:val="24"/>
              </w:rPr>
              <w:t>》</w:t>
            </w:r>
            <w:r w:rsidRPr="000876B8">
              <w:rPr>
                <w:rFonts w:hint="eastAsia"/>
                <w:sz w:val="24"/>
              </w:rPr>
              <w:t>（</w:t>
            </w:r>
            <w:r w:rsidRPr="000876B8">
              <w:rPr>
                <w:sz w:val="24"/>
              </w:rPr>
              <w:t>GB12523-</w:t>
            </w:r>
            <w:r w:rsidRPr="000876B8">
              <w:rPr>
                <w:rFonts w:hint="eastAsia"/>
                <w:sz w:val="24"/>
              </w:rPr>
              <w:t>2011</w:t>
            </w:r>
            <w:r w:rsidRPr="000876B8">
              <w:rPr>
                <w:rFonts w:hint="eastAsia"/>
                <w:sz w:val="24"/>
              </w:rPr>
              <w:t>）</w:t>
            </w:r>
            <w:r w:rsidRPr="000876B8">
              <w:rPr>
                <w:sz w:val="24"/>
              </w:rPr>
              <w:t>。</w:t>
            </w:r>
          </w:p>
          <w:p w14:paraId="36A6CC12" w14:textId="55FC88E4" w:rsidR="00B76FCB" w:rsidRPr="000876B8" w:rsidRDefault="00FE4F26" w:rsidP="000876B8">
            <w:pPr>
              <w:adjustRightInd w:val="0"/>
              <w:snapToGrid w:val="0"/>
              <w:spacing w:line="360" w:lineRule="auto"/>
              <w:ind w:firstLineChars="200" w:firstLine="480"/>
              <w:rPr>
                <w:sz w:val="24"/>
              </w:rPr>
            </w:pPr>
            <w:r w:rsidRPr="000876B8">
              <w:rPr>
                <w:rFonts w:hint="eastAsia"/>
                <w:sz w:val="24"/>
              </w:rPr>
              <w:t>（</w:t>
            </w:r>
            <w:r w:rsidRPr="000876B8">
              <w:rPr>
                <w:rFonts w:hint="eastAsia"/>
                <w:sz w:val="24"/>
              </w:rPr>
              <w:t>4</w:t>
            </w:r>
            <w:r w:rsidRPr="000876B8">
              <w:rPr>
                <w:rFonts w:hint="eastAsia"/>
                <w:sz w:val="24"/>
              </w:rPr>
              <w:t>）</w:t>
            </w:r>
            <w:r w:rsidRPr="000876B8">
              <w:rPr>
                <w:sz w:val="24"/>
              </w:rPr>
              <w:t>一般固</w:t>
            </w:r>
            <w:proofErr w:type="gramStart"/>
            <w:r w:rsidRPr="000876B8">
              <w:rPr>
                <w:sz w:val="24"/>
              </w:rPr>
              <w:t>废执行</w:t>
            </w:r>
            <w:proofErr w:type="gramEnd"/>
            <w:r w:rsidRPr="000876B8">
              <w:rPr>
                <w:sz w:val="24"/>
              </w:rPr>
              <w:t>《一般工业固废贮存、处置场污染控制标准》（</w:t>
            </w:r>
            <w:r w:rsidRPr="000876B8">
              <w:rPr>
                <w:sz w:val="24"/>
              </w:rPr>
              <w:t>GB18599-2001</w:t>
            </w:r>
            <w:r w:rsidRPr="000876B8">
              <w:rPr>
                <w:sz w:val="24"/>
              </w:rPr>
              <w:t>）及其修改单（环境保护部公告</w:t>
            </w:r>
            <w:r w:rsidRPr="000876B8">
              <w:rPr>
                <w:sz w:val="24"/>
              </w:rPr>
              <w:t>2013</w:t>
            </w:r>
            <w:r w:rsidRPr="000876B8">
              <w:rPr>
                <w:sz w:val="24"/>
              </w:rPr>
              <w:t>年第</w:t>
            </w:r>
            <w:r w:rsidRPr="000876B8">
              <w:rPr>
                <w:sz w:val="24"/>
              </w:rPr>
              <w:t>36</w:t>
            </w:r>
            <w:r w:rsidRPr="000876B8">
              <w:rPr>
                <w:sz w:val="24"/>
              </w:rPr>
              <w:t>号）</w:t>
            </w:r>
            <w:r w:rsidRPr="000876B8">
              <w:rPr>
                <w:rFonts w:hint="eastAsia"/>
                <w:sz w:val="24"/>
              </w:rPr>
              <w:t>。</w:t>
            </w:r>
          </w:p>
        </w:tc>
      </w:tr>
      <w:tr w:rsidR="000716C5" w:rsidRPr="000716C5" w14:paraId="38B1BADF" w14:textId="77777777">
        <w:trPr>
          <w:trHeight w:val="3542"/>
        </w:trPr>
        <w:tc>
          <w:tcPr>
            <w:tcW w:w="651" w:type="dxa"/>
            <w:vAlign w:val="center"/>
          </w:tcPr>
          <w:p w14:paraId="00661F8D" w14:textId="77777777" w:rsidR="00B76FCB" w:rsidRPr="000876B8" w:rsidRDefault="000C773B">
            <w:pPr>
              <w:spacing w:line="520" w:lineRule="exact"/>
              <w:jc w:val="center"/>
              <w:rPr>
                <w:sz w:val="24"/>
              </w:rPr>
            </w:pPr>
            <w:r w:rsidRPr="000876B8">
              <w:rPr>
                <w:sz w:val="24"/>
              </w:rPr>
              <w:t>总量控制指</w:t>
            </w:r>
          </w:p>
          <w:p w14:paraId="68D51F30" w14:textId="77777777" w:rsidR="00B76FCB" w:rsidRPr="000876B8" w:rsidRDefault="000C773B">
            <w:pPr>
              <w:spacing w:line="520" w:lineRule="exact"/>
              <w:jc w:val="center"/>
              <w:rPr>
                <w:sz w:val="24"/>
              </w:rPr>
            </w:pPr>
            <w:r w:rsidRPr="000876B8">
              <w:rPr>
                <w:sz w:val="24"/>
              </w:rPr>
              <w:t>标</w:t>
            </w:r>
          </w:p>
        </w:tc>
        <w:tc>
          <w:tcPr>
            <w:tcW w:w="8694" w:type="dxa"/>
            <w:vAlign w:val="center"/>
          </w:tcPr>
          <w:p w14:paraId="531A72C4" w14:textId="7B39BE13" w:rsidR="00B76FCB" w:rsidRPr="000876B8" w:rsidRDefault="000876B8" w:rsidP="000876B8">
            <w:pPr>
              <w:adjustRightInd w:val="0"/>
              <w:snapToGrid w:val="0"/>
              <w:spacing w:line="360" w:lineRule="auto"/>
              <w:ind w:firstLineChars="200" w:firstLine="480"/>
              <w:rPr>
                <w:sz w:val="24"/>
              </w:rPr>
            </w:pPr>
            <w:r w:rsidRPr="000876B8">
              <w:rPr>
                <w:rFonts w:hint="eastAsia"/>
                <w:sz w:val="24"/>
              </w:rPr>
              <w:t>本项目不涉及总量指标。</w:t>
            </w:r>
          </w:p>
        </w:tc>
      </w:tr>
    </w:tbl>
    <w:p w14:paraId="155AC58C" w14:textId="77777777" w:rsidR="00B76FCB" w:rsidRPr="000716C5" w:rsidRDefault="00B76FCB">
      <w:pPr>
        <w:spacing w:line="360" w:lineRule="exact"/>
        <w:ind w:rightChars="50" w:right="105"/>
        <w:jc w:val="left"/>
        <w:rPr>
          <w:b/>
          <w:color w:val="4F81BD" w:themeColor="accent1"/>
          <w:sz w:val="30"/>
          <w:szCs w:val="30"/>
        </w:rPr>
      </w:pPr>
      <w:bookmarkStart w:id="46" w:name="_Toc456278349"/>
    </w:p>
    <w:p w14:paraId="565938BE" w14:textId="77777777" w:rsidR="00B76FCB" w:rsidRPr="000716C5" w:rsidRDefault="00B76FCB">
      <w:pPr>
        <w:spacing w:line="360" w:lineRule="exact"/>
        <w:ind w:rightChars="50" w:right="105"/>
        <w:jc w:val="left"/>
        <w:rPr>
          <w:b/>
          <w:color w:val="4F81BD" w:themeColor="accent1"/>
          <w:sz w:val="30"/>
          <w:szCs w:val="30"/>
        </w:rPr>
        <w:sectPr w:rsidR="00B76FCB" w:rsidRPr="000716C5">
          <w:pgSz w:w="11906" w:h="16838"/>
          <w:pgMar w:top="1418" w:right="1418" w:bottom="1418" w:left="1418" w:header="851" w:footer="992" w:gutter="0"/>
          <w:cols w:space="720"/>
          <w:docGrid w:type="lines" w:linePitch="312"/>
        </w:sectPr>
      </w:pPr>
    </w:p>
    <w:p w14:paraId="37E2A34C" w14:textId="77777777" w:rsidR="00B76FCB" w:rsidRPr="00AB56F6" w:rsidRDefault="000C773B">
      <w:pPr>
        <w:spacing w:line="360" w:lineRule="exact"/>
        <w:ind w:rightChars="50" w:right="105"/>
        <w:jc w:val="left"/>
        <w:outlineLvl w:val="0"/>
        <w:rPr>
          <w:b/>
          <w:sz w:val="32"/>
          <w:szCs w:val="32"/>
        </w:rPr>
      </w:pPr>
      <w:bookmarkStart w:id="47" w:name="_Toc486757002"/>
      <w:r w:rsidRPr="00AB56F6">
        <w:rPr>
          <w:rFonts w:hint="eastAsia"/>
          <w:b/>
          <w:sz w:val="32"/>
          <w:szCs w:val="32"/>
        </w:rPr>
        <w:lastRenderedPageBreak/>
        <w:t>5</w:t>
      </w:r>
      <w:r w:rsidRPr="00AB56F6">
        <w:rPr>
          <w:rFonts w:hint="eastAsia"/>
          <w:b/>
          <w:sz w:val="32"/>
          <w:szCs w:val="32"/>
        </w:rPr>
        <w:t>、</w:t>
      </w:r>
      <w:r w:rsidRPr="00AB56F6">
        <w:rPr>
          <w:b/>
          <w:sz w:val="32"/>
          <w:szCs w:val="32"/>
        </w:rPr>
        <w:t>建设项目工程分析</w:t>
      </w:r>
      <w:bookmarkEnd w:id="46"/>
      <w:bookmarkEnd w:id="47"/>
    </w:p>
    <w:tbl>
      <w:tblPr>
        <w:tblStyle w:val="af9"/>
        <w:tblW w:w="9286" w:type="dxa"/>
        <w:tblLook w:val="04A0" w:firstRow="1" w:lastRow="0" w:firstColumn="1" w:lastColumn="0" w:noHBand="0" w:noVBand="1"/>
      </w:tblPr>
      <w:tblGrid>
        <w:gridCol w:w="9286"/>
      </w:tblGrid>
      <w:tr w:rsidR="000716C5" w:rsidRPr="000716C5" w14:paraId="2771B46E" w14:textId="77777777" w:rsidTr="00E017AB">
        <w:trPr>
          <w:trHeight w:val="9285"/>
        </w:trPr>
        <w:tc>
          <w:tcPr>
            <w:tcW w:w="9286" w:type="dxa"/>
          </w:tcPr>
          <w:p w14:paraId="0C9F5F06" w14:textId="77777777" w:rsidR="00CD5F71" w:rsidRPr="00AB56F6" w:rsidRDefault="00CD5F71" w:rsidP="00CD5F71">
            <w:pPr>
              <w:spacing w:line="360" w:lineRule="auto"/>
              <w:outlineLvl w:val="0"/>
              <w:rPr>
                <w:rFonts w:ascii="宋体" w:hAnsi="宋体"/>
                <w:b/>
                <w:sz w:val="28"/>
                <w:szCs w:val="28"/>
              </w:rPr>
            </w:pPr>
            <w:bookmarkStart w:id="48" w:name="_Toc461023420"/>
            <w:bookmarkStart w:id="49" w:name="_Toc466626129"/>
            <w:r w:rsidRPr="00AB56F6">
              <w:rPr>
                <w:rFonts w:ascii="宋体" w:hAnsi="宋体" w:hint="eastAsia"/>
                <w:b/>
                <w:sz w:val="28"/>
                <w:szCs w:val="28"/>
              </w:rPr>
              <w:t>工艺流程简述：</w:t>
            </w:r>
            <w:bookmarkEnd w:id="48"/>
            <w:bookmarkEnd w:id="49"/>
          </w:p>
          <w:p w14:paraId="769DCCFD" w14:textId="7C69A3FD" w:rsidR="00D06DEF" w:rsidRDefault="000876B8" w:rsidP="00D06DEF">
            <w:pPr>
              <w:spacing w:line="360" w:lineRule="auto"/>
              <w:ind w:firstLineChars="200" w:firstLine="480"/>
              <w:rPr>
                <w:sz w:val="24"/>
              </w:rPr>
            </w:pPr>
            <w:r w:rsidRPr="00AB56F6">
              <w:rPr>
                <w:rFonts w:hint="eastAsia"/>
                <w:sz w:val="24"/>
              </w:rPr>
              <w:t>施工期输气管道的施工流程见图</w:t>
            </w:r>
            <w:r w:rsidR="00311F0A">
              <w:rPr>
                <w:rFonts w:hint="eastAsia"/>
                <w:sz w:val="24"/>
              </w:rPr>
              <w:t>5-1</w:t>
            </w:r>
            <w:r w:rsidRPr="00AB56F6">
              <w:rPr>
                <w:rFonts w:hint="eastAsia"/>
                <w:sz w:val="24"/>
              </w:rPr>
              <w:t>。</w:t>
            </w:r>
            <w:r w:rsidR="00D06DEF">
              <w:rPr>
                <w:rFonts w:hint="eastAsia"/>
                <w:sz w:val="24"/>
              </w:rPr>
              <w:t>本项目</w:t>
            </w:r>
            <w:r w:rsidR="00D06DEF" w:rsidRPr="00AB56F6">
              <w:rPr>
                <w:rFonts w:hint="eastAsia"/>
                <w:sz w:val="24"/>
              </w:rPr>
              <w:t>输气工艺流程</w:t>
            </w:r>
            <w:proofErr w:type="gramStart"/>
            <w:r w:rsidR="00D06DEF" w:rsidRPr="00AB56F6">
              <w:rPr>
                <w:rFonts w:hint="eastAsia"/>
                <w:sz w:val="24"/>
              </w:rPr>
              <w:t>及产污环节</w:t>
            </w:r>
            <w:proofErr w:type="gramEnd"/>
            <w:r w:rsidR="00D06DEF" w:rsidRPr="00AB56F6">
              <w:rPr>
                <w:rFonts w:hint="eastAsia"/>
                <w:sz w:val="24"/>
              </w:rPr>
              <w:t>见图</w:t>
            </w:r>
            <w:r w:rsidR="00311F0A">
              <w:rPr>
                <w:rFonts w:hint="eastAsia"/>
                <w:sz w:val="24"/>
              </w:rPr>
              <w:t>5-2</w:t>
            </w:r>
            <w:r w:rsidR="00D06DEF" w:rsidRPr="00AB56F6">
              <w:rPr>
                <w:rFonts w:hint="eastAsia"/>
                <w:sz w:val="24"/>
              </w:rPr>
              <w:t>。</w:t>
            </w:r>
            <w:r w:rsidR="00D06DEF">
              <w:rPr>
                <w:sz w:val="24"/>
              </w:rPr>
              <w:t>天然气进站后经过滤、计量、加热、调压后进入长庆石化炼厂，用气压力为</w:t>
            </w:r>
            <w:r w:rsidR="00D06DEF">
              <w:rPr>
                <w:sz w:val="24"/>
              </w:rPr>
              <w:t>0.7MPa</w:t>
            </w:r>
            <w:r w:rsidR="00D06DEF">
              <w:rPr>
                <w:sz w:val="24"/>
              </w:rPr>
              <w:t>；进站设紧急截断阀和放空管线，接入长庆石化炼厂已建放空系统，确保紧急状况下的安全。</w:t>
            </w:r>
          </w:p>
          <w:p w14:paraId="2B1F50CC" w14:textId="7C30C13D" w:rsidR="005166F3" w:rsidRPr="00D06DEF" w:rsidRDefault="00245919" w:rsidP="00066A25">
            <w:pPr>
              <w:pStyle w:val="Afffa"/>
              <w:ind w:firstLine="560"/>
              <w:jc w:val="center"/>
              <w:rPr>
                <w:sz w:val="24"/>
              </w:rPr>
            </w:pPr>
            <w:r>
              <w:object w:dxaOrig="4960" w:dyaOrig="5753" w14:anchorId="52E37C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25pt;height:4in" o:ole="">
                  <v:imagedata r:id="rId13" o:title=""/>
                </v:shape>
                <o:OLEObject Type="Embed" ProgID="Visio.Drawing.11" ShapeID="_x0000_i1025" DrawAspect="Content" ObjectID="_1593423459" r:id="rId14"/>
              </w:object>
            </w:r>
          </w:p>
          <w:p w14:paraId="6B6B725B" w14:textId="5BA4FEE1" w:rsidR="005166F3" w:rsidRDefault="005166F3" w:rsidP="005166F3">
            <w:pPr>
              <w:jc w:val="center"/>
              <w:rPr>
                <w:b/>
                <w:bCs/>
                <w:sz w:val="24"/>
              </w:rPr>
            </w:pPr>
            <w:r w:rsidRPr="00A34A22">
              <w:rPr>
                <w:rFonts w:hint="eastAsia"/>
                <w:b/>
                <w:bCs/>
                <w:sz w:val="24"/>
              </w:rPr>
              <w:t>图</w:t>
            </w:r>
            <w:r w:rsidR="00311F0A">
              <w:rPr>
                <w:rFonts w:hint="eastAsia"/>
                <w:b/>
                <w:bCs/>
                <w:sz w:val="24"/>
              </w:rPr>
              <w:t>5-1</w:t>
            </w:r>
            <w:r w:rsidRPr="00A34A22">
              <w:rPr>
                <w:rFonts w:hint="eastAsia"/>
                <w:b/>
                <w:bCs/>
                <w:sz w:val="24"/>
              </w:rPr>
              <w:t xml:space="preserve">  </w:t>
            </w:r>
            <w:r w:rsidRPr="00A34A22">
              <w:rPr>
                <w:rFonts w:hint="eastAsia"/>
                <w:b/>
                <w:bCs/>
                <w:sz w:val="24"/>
              </w:rPr>
              <w:t>施工期管道工艺流程图</w:t>
            </w:r>
          </w:p>
          <w:p w14:paraId="140EFB82" w14:textId="2E50B73F" w:rsidR="005166F3" w:rsidRPr="00A34A22" w:rsidRDefault="00066A25" w:rsidP="00003EBF">
            <w:pPr>
              <w:jc w:val="center"/>
              <w:rPr>
                <w:b/>
                <w:bCs/>
                <w:sz w:val="24"/>
              </w:rPr>
            </w:pPr>
            <w:r>
              <w:object w:dxaOrig="18362" w:dyaOrig="5468" w14:anchorId="61122BEA">
                <v:shape id="_x0000_i1026" type="#_x0000_t75" style="width:459pt;height:136.5pt" o:ole="">
                  <v:imagedata r:id="rId15" o:title=""/>
                </v:shape>
                <o:OLEObject Type="Embed" ProgID="Visio.Drawing.11" ShapeID="_x0000_i1026" DrawAspect="Content" ObjectID="_1593423460" r:id="rId16"/>
              </w:object>
            </w:r>
            <w:r w:rsidR="005166F3" w:rsidRPr="00A34A22">
              <w:rPr>
                <w:rFonts w:hint="eastAsia"/>
                <w:b/>
                <w:bCs/>
                <w:sz w:val="24"/>
              </w:rPr>
              <w:t>图</w:t>
            </w:r>
            <w:r w:rsidR="00311F0A">
              <w:rPr>
                <w:rFonts w:hint="eastAsia"/>
                <w:b/>
                <w:bCs/>
                <w:sz w:val="24"/>
              </w:rPr>
              <w:t>5-2</w:t>
            </w:r>
            <w:r w:rsidR="005166F3" w:rsidRPr="00A34A22">
              <w:rPr>
                <w:rFonts w:hint="eastAsia"/>
                <w:b/>
                <w:bCs/>
                <w:sz w:val="24"/>
              </w:rPr>
              <w:t xml:space="preserve">  </w:t>
            </w:r>
            <w:r w:rsidR="005166F3" w:rsidRPr="00A34A22">
              <w:rPr>
                <w:rFonts w:hint="eastAsia"/>
                <w:b/>
                <w:bCs/>
                <w:sz w:val="24"/>
              </w:rPr>
              <w:t>运营期输气工艺流程</w:t>
            </w:r>
            <w:proofErr w:type="gramStart"/>
            <w:r w:rsidR="005166F3" w:rsidRPr="00A34A22">
              <w:rPr>
                <w:rFonts w:hint="eastAsia"/>
                <w:b/>
                <w:bCs/>
                <w:sz w:val="24"/>
              </w:rPr>
              <w:t>及产污环节</w:t>
            </w:r>
            <w:proofErr w:type="gramEnd"/>
            <w:r w:rsidR="005166F3" w:rsidRPr="00A34A22">
              <w:rPr>
                <w:rFonts w:hint="eastAsia"/>
                <w:b/>
                <w:bCs/>
                <w:sz w:val="24"/>
              </w:rPr>
              <w:t>图</w:t>
            </w:r>
          </w:p>
          <w:p w14:paraId="4ABDBD6C" w14:textId="77777777" w:rsidR="005166F3" w:rsidRPr="005166F3" w:rsidRDefault="005166F3" w:rsidP="000876B8">
            <w:pPr>
              <w:spacing w:line="360" w:lineRule="auto"/>
              <w:ind w:firstLineChars="200" w:firstLine="480"/>
              <w:jc w:val="left"/>
              <w:rPr>
                <w:color w:val="4F81BD" w:themeColor="accent1"/>
                <w:sz w:val="24"/>
              </w:rPr>
            </w:pPr>
          </w:p>
          <w:p w14:paraId="200A5A91" w14:textId="77777777" w:rsidR="00CD5F71" w:rsidRPr="00AB56F6" w:rsidRDefault="00CD5F71" w:rsidP="00CD5F71">
            <w:pPr>
              <w:spacing w:line="360" w:lineRule="auto"/>
              <w:outlineLvl w:val="0"/>
              <w:rPr>
                <w:rFonts w:ascii="宋体" w:hAnsi="宋体"/>
                <w:b/>
                <w:sz w:val="28"/>
                <w:szCs w:val="28"/>
              </w:rPr>
            </w:pPr>
            <w:bookmarkStart w:id="50" w:name="_Toc466626130"/>
            <w:r w:rsidRPr="00AB56F6">
              <w:rPr>
                <w:rFonts w:ascii="宋体" w:hAnsi="宋体"/>
                <w:b/>
                <w:sz w:val="28"/>
                <w:szCs w:val="28"/>
              </w:rPr>
              <w:t>主要污染工序：</w:t>
            </w:r>
            <w:bookmarkEnd w:id="50"/>
          </w:p>
          <w:p w14:paraId="484140F8" w14:textId="77777777" w:rsidR="00CD5F71" w:rsidRDefault="00CD5F71" w:rsidP="00CD5F71">
            <w:pPr>
              <w:spacing w:line="360" w:lineRule="auto"/>
              <w:ind w:firstLineChars="200" w:firstLine="482"/>
              <w:outlineLvl w:val="0"/>
              <w:rPr>
                <w:rFonts w:ascii="宋体" w:hAnsi="宋体"/>
                <w:b/>
                <w:sz w:val="24"/>
              </w:rPr>
            </w:pPr>
            <w:bookmarkStart w:id="51" w:name="_Toc466626131"/>
            <w:r w:rsidRPr="00AB56F6">
              <w:rPr>
                <w:rFonts w:ascii="宋体" w:hAnsi="宋体" w:hint="eastAsia"/>
                <w:b/>
                <w:sz w:val="24"/>
              </w:rPr>
              <w:t>一、施工期</w:t>
            </w:r>
            <w:bookmarkEnd w:id="51"/>
          </w:p>
          <w:p w14:paraId="51B54747" w14:textId="4A5EEA44" w:rsidR="00AB56F6" w:rsidRPr="00AB56F6" w:rsidRDefault="00AB56F6" w:rsidP="00CD5F71">
            <w:pPr>
              <w:spacing w:line="360" w:lineRule="auto"/>
              <w:ind w:firstLineChars="200" w:firstLine="482"/>
              <w:outlineLvl w:val="0"/>
              <w:rPr>
                <w:rFonts w:ascii="宋体" w:hAnsi="宋体"/>
                <w:b/>
                <w:sz w:val="24"/>
              </w:rPr>
            </w:pPr>
            <w:r>
              <w:rPr>
                <w:rFonts w:ascii="宋体" w:hAnsi="宋体" w:hint="eastAsia"/>
                <w:b/>
                <w:sz w:val="24"/>
              </w:rPr>
              <w:t>1、施工过程分析</w:t>
            </w:r>
          </w:p>
          <w:p w14:paraId="6CDA405C" w14:textId="3E9A266F" w:rsidR="00AB56F6" w:rsidRPr="00AB56F6" w:rsidRDefault="00AB56F6" w:rsidP="00AB56F6">
            <w:pPr>
              <w:spacing w:line="360" w:lineRule="auto"/>
              <w:ind w:firstLineChars="200" w:firstLine="480"/>
              <w:outlineLvl w:val="0"/>
              <w:rPr>
                <w:sz w:val="24"/>
              </w:rPr>
            </w:pPr>
            <w:bookmarkStart w:id="52" w:name="_Toc466626132"/>
            <w:r w:rsidRPr="00AB56F6">
              <w:rPr>
                <w:rFonts w:hint="eastAsia"/>
                <w:sz w:val="24"/>
              </w:rPr>
              <w:lastRenderedPageBreak/>
              <w:t>管道施工一般可分为线路施工和站场施工，整个施工由具有相应施工和机械设备的专业队伍完成，其过程概述如下：</w:t>
            </w:r>
          </w:p>
          <w:p w14:paraId="420065E7" w14:textId="2644CFAF" w:rsidR="00AB56F6" w:rsidRPr="00AB56F6" w:rsidRDefault="00AB56F6" w:rsidP="00AB56F6">
            <w:pPr>
              <w:spacing w:line="360" w:lineRule="auto"/>
              <w:ind w:firstLineChars="200" w:firstLine="480"/>
              <w:outlineLvl w:val="0"/>
              <w:rPr>
                <w:sz w:val="24"/>
              </w:rPr>
            </w:pPr>
            <w:r w:rsidRPr="00AB56F6">
              <w:rPr>
                <w:rFonts w:hint="eastAsia"/>
                <w:sz w:val="24"/>
              </w:rPr>
              <w:t>（</w:t>
            </w:r>
            <w:r w:rsidRPr="00AB56F6">
              <w:rPr>
                <w:sz w:val="24"/>
              </w:rPr>
              <w:t>1</w:t>
            </w:r>
            <w:r w:rsidRPr="00AB56F6">
              <w:rPr>
                <w:rFonts w:hint="eastAsia"/>
                <w:sz w:val="24"/>
              </w:rPr>
              <w:t>）在线路施工时，首先要清理施工现场，在完成管沟开挖、公路穿越等基础工作以后，按照施工规范，将运到现场的管道进行焊接、补口、补伤、防腐，然后下到管沟内。</w:t>
            </w:r>
          </w:p>
          <w:p w14:paraId="7C65E981" w14:textId="413CF68F" w:rsidR="00AB56F6" w:rsidRPr="00AB56F6" w:rsidRDefault="00AB56F6" w:rsidP="00AB56F6">
            <w:pPr>
              <w:spacing w:line="360" w:lineRule="auto"/>
              <w:ind w:firstLineChars="200" w:firstLine="480"/>
              <w:outlineLvl w:val="0"/>
              <w:rPr>
                <w:sz w:val="24"/>
              </w:rPr>
            </w:pPr>
            <w:r w:rsidRPr="00AB56F6">
              <w:rPr>
                <w:rFonts w:hint="eastAsia"/>
                <w:sz w:val="24"/>
              </w:rPr>
              <w:t>（</w:t>
            </w:r>
            <w:r w:rsidRPr="00AB56F6">
              <w:rPr>
                <w:sz w:val="24"/>
              </w:rPr>
              <w:t>2</w:t>
            </w:r>
            <w:r w:rsidRPr="00AB56F6">
              <w:rPr>
                <w:rFonts w:hint="eastAsia"/>
                <w:sz w:val="24"/>
              </w:rPr>
              <w:t>）建设工艺站场时，首先要清理场地，然后安装工艺装置，并建设相应的辅助设施。</w:t>
            </w:r>
          </w:p>
          <w:p w14:paraId="7EDA795C" w14:textId="74BCA5F7" w:rsidR="00AB56F6" w:rsidRPr="00AB56F6" w:rsidRDefault="00AB56F6" w:rsidP="00AB56F6">
            <w:pPr>
              <w:spacing w:line="360" w:lineRule="auto"/>
              <w:ind w:firstLineChars="200" w:firstLine="480"/>
              <w:outlineLvl w:val="0"/>
              <w:rPr>
                <w:sz w:val="24"/>
              </w:rPr>
            </w:pPr>
            <w:r w:rsidRPr="00AB56F6">
              <w:rPr>
                <w:rFonts w:hint="eastAsia"/>
                <w:sz w:val="24"/>
              </w:rPr>
              <w:t>（</w:t>
            </w:r>
            <w:r w:rsidRPr="00AB56F6">
              <w:rPr>
                <w:sz w:val="24"/>
              </w:rPr>
              <w:t>3</w:t>
            </w:r>
            <w:r w:rsidRPr="00AB56F6">
              <w:rPr>
                <w:rFonts w:hint="eastAsia"/>
                <w:sz w:val="24"/>
              </w:rPr>
              <w:t>）以上建设完成后，对管道进行试压，然后覆土回填，</w:t>
            </w:r>
            <w:r w:rsidR="00245919">
              <w:rPr>
                <w:rFonts w:hint="eastAsia"/>
                <w:sz w:val="24"/>
              </w:rPr>
              <w:t>道路找平、</w:t>
            </w:r>
            <w:r w:rsidRPr="00AB56F6">
              <w:rPr>
                <w:rFonts w:hint="eastAsia"/>
                <w:sz w:val="24"/>
              </w:rPr>
              <w:t>清理作业现场，恢复</w:t>
            </w:r>
            <w:r w:rsidR="00245919">
              <w:rPr>
                <w:rFonts w:hint="eastAsia"/>
                <w:sz w:val="24"/>
              </w:rPr>
              <w:t>路面</w:t>
            </w:r>
            <w:r w:rsidRPr="00AB56F6">
              <w:rPr>
                <w:rFonts w:hint="eastAsia"/>
                <w:sz w:val="24"/>
              </w:rPr>
              <w:t>、恢</w:t>
            </w:r>
            <w:r w:rsidR="00245919">
              <w:rPr>
                <w:rFonts w:hint="eastAsia"/>
                <w:sz w:val="24"/>
              </w:rPr>
              <w:t>复道路两侧绿化</w:t>
            </w:r>
            <w:r w:rsidRPr="00AB56F6">
              <w:rPr>
                <w:rFonts w:hint="eastAsia"/>
                <w:sz w:val="24"/>
              </w:rPr>
              <w:t>；对站场进行绿化。</w:t>
            </w:r>
          </w:p>
          <w:p w14:paraId="1E6EAA65" w14:textId="77777777" w:rsidR="00AB56F6" w:rsidRDefault="00AB56F6" w:rsidP="00AB56F6">
            <w:pPr>
              <w:spacing w:line="360" w:lineRule="auto"/>
              <w:ind w:firstLineChars="200" w:firstLine="482"/>
              <w:outlineLvl w:val="0"/>
              <w:rPr>
                <w:b/>
                <w:sz w:val="24"/>
              </w:rPr>
            </w:pPr>
            <w:r w:rsidRPr="00AB56F6">
              <w:rPr>
                <w:b/>
                <w:sz w:val="24"/>
              </w:rPr>
              <w:t>2</w:t>
            </w:r>
            <w:r w:rsidRPr="00AB56F6">
              <w:rPr>
                <w:rFonts w:hint="eastAsia"/>
                <w:b/>
                <w:sz w:val="24"/>
              </w:rPr>
              <w:t>、环境影响因素分析</w:t>
            </w:r>
          </w:p>
          <w:p w14:paraId="02ABE8D9" w14:textId="77777777" w:rsidR="00AB56F6" w:rsidRPr="00AB56F6" w:rsidRDefault="00AB56F6" w:rsidP="00AB56F6">
            <w:pPr>
              <w:spacing w:line="360" w:lineRule="auto"/>
              <w:ind w:firstLineChars="200" w:firstLine="480"/>
              <w:outlineLvl w:val="0"/>
              <w:rPr>
                <w:sz w:val="24"/>
              </w:rPr>
            </w:pPr>
            <w:r w:rsidRPr="00AB56F6">
              <w:rPr>
                <w:rFonts w:hint="eastAsia"/>
                <w:sz w:val="24"/>
              </w:rPr>
              <w:t>（</w:t>
            </w:r>
            <w:r w:rsidRPr="00AB56F6">
              <w:rPr>
                <w:sz w:val="24"/>
              </w:rPr>
              <w:t>1</w:t>
            </w:r>
            <w:r w:rsidRPr="00AB56F6">
              <w:rPr>
                <w:rFonts w:hint="eastAsia"/>
                <w:sz w:val="24"/>
              </w:rPr>
              <w:t>）线路施工</w:t>
            </w:r>
          </w:p>
          <w:p w14:paraId="1EE32020" w14:textId="6F961256" w:rsidR="00AB56F6" w:rsidRDefault="00AB56F6" w:rsidP="00AB56F6">
            <w:pPr>
              <w:spacing w:line="360" w:lineRule="auto"/>
              <w:ind w:firstLineChars="200" w:firstLine="480"/>
              <w:outlineLvl w:val="0"/>
              <w:rPr>
                <w:sz w:val="24"/>
              </w:rPr>
            </w:pPr>
            <w:r w:rsidRPr="00AB56F6">
              <w:rPr>
                <w:rFonts w:hint="eastAsia"/>
                <w:sz w:val="24"/>
              </w:rPr>
              <w:t>本工程管道沿线主要以</w:t>
            </w:r>
            <w:r>
              <w:rPr>
                <w:rFonts w:hint="eastAsia"/>
                <w:sz w:val="24"/>
              </w:rPr>
              <w:t>城市为主，线路沿金旭路北侧铺设，在线路施工期间由围挡隔离，对周边人群活动产生影响。</w:t>
            </w:r>
          </w:p>
          <w:p w14:paraId="3AFA13BE" w14:textId="77777777" w:rsidR="00D06DEF" w:rsidRPr="00A34A22" w:rsidRDefault="00D06DEF" w:rsidP="00D06DEF">
            <w:pPr>
              <w:tabs>
                <w:tab w:val="center" w:pos="4662"/>
              </w:tabs>
              <w:spacing w:line="360" w:lineRule="auto"/>
              <w:ind w:firstLineChars="200" w:firstLine="480"/>
              <w:rPr>
                <w:sz w:val="24"/>
              </w:rPr>
            </w:pPr>
            <w:r w:rsidRPr="00A34A22">
              <w:rPr>
                <w:rFonts w:hint="eastAsia"/>
                <w:sz w:val="24"/>
              </w:rPr>
              <w:t>（</w:t>
            </w:r>
            <w:r w:rsidRPr="00A34A22">
              <w:rPr>
                <w:rFonts w:hint="eastAsia"/>
                <w:sz w:val="24"/>
              </w:rPr>
              <w:t>2</w:t>
            </w:r>
            <w:r w:rsidRPr="00A34A22">
              <w:rPr>
                <w:rFonts w:hint="eastAsia"/>
                <w:sz w:val="24"/>
              </w:rPr>
              <w:t>）穿越工程</w:t>
            </w:r>
          </w:p>
          <w:p w14:paraId="26D4331F" w14:textId="77315474" w:rsidR="00D06DEF" w:rsidRPr="00A34A22" w:rsidRDefault="00D06DEF" w:rsidP="00D06DEF">
            <w:pPr>
              <w:tabs>
                <w:tab w:val="center" w:pos="4662"/>
              </w:tabs>
              <w:spacing w:line="360" w:lineRule="auto"/>
              <w:ind w:firstLineChars="200" w:firstLine="480"/>
              <w:rPr>
                <w:sz w:val="24"/>
              </w:rPr>
            </w:pPr>
            <w:r w:rsidRPr="00A34A22">
              <w:rPr>
                <w:rFonts w:hint="eastAsia"/>
                <w:sz w:val="24"/>
              </w:rPr>
              <w:t>本项目的穿越工程有</w:t>
            </w:r>
            <w:r>
              <w:rPr>
                <w:rFonts w:hint="eastAsia"/>
                <w:sz w:val="24"/>
              </w:rPr>
              <w:t>道路穿越和高速</w:t>
            </w:r>
            <w:r w:rsidRPr="00A34A22">
              <w:rPr>
                <w:rFonts w:hint="eastAsia"/>
                <w:sz w:val="24"/>
              </w:rPr>
              <w:t>公路穿越。</w:t>
            </w:r>
            <w:r w:rsidRPr="00A34A22">
              <w:rPr>
                <w:sz w:val="24"/>
              </w:rPr>
              <w:t>管道穿越二级以上高等级公路时，采用顶钢筋混凝土套管或利用高速桥下空间开挖加盖板穿越方式；</w:t>
            </w:r>
            <w:r w:rsidRPr="00A34A22">
              <w:rPr>
                <w:rFonts w:hint="eastAsia"/>
                <w:sz w:val="24"/>
              </w:rPr>
              <w:t>穿越二级以下公路或一般道路时，采用开挖加套管或盖板穿越方式。</w:t>
            </w:r>
          </w:p>
          <w:p w14:paraId="0713FCF2" w14:textId="2212EAE0" w:rsidR="00D06DEF" w:rsidRPr="00A34A22" w:rsidRDefault="00D06DEF" w:rsidP="00D06DEF">
            <w:pPr>
              <w:tabs>
                <w:tab w:val="center" w:pos="4662"/>
              </w:tabs>
              <w:spacing w:line="360" w:lineRule="auto"/>
              <w:ind w:firstLineChars="200" w:firstLine="480"/>
              <w:rPr>
                <w:sz w:val="24"/>
              </w:rPr>
            </w:pPr>
            <w:r w:rsidRPr="00A34A22">
              <w:rPr>
                <w:rFonts w:hint="eastAsia"/>
                <w:sz w:val="24"/>
              </w:rPr>
              <w:t>（</w:t>
            </w:r>
            <w:r>
              <w:rPr>
                <w:rFonts w:hint="eastAsia"/>
                <w:sz w:val="24"/>
              </w:rPr>
              <w:t>3</w:t>
            </w:r>
            <w:r w:rsidRPr="00A34A22">
              <w:rPr>
                <w:rFonts w:hint="eastAsia"/>
                <w:sz w:val="24"/>
              </w:rPr>
              <w:t>）站场建设</w:t>
            </w:r>
          </w:p>
          <w:p w14:paraId="750BB3CE" w14:textId="48E03BB5" w:rsidR="008356D9" w:rsidRDefault="00D06DEF" w:rsidP="008356D9">
            <w:pPr>
              <w:tabs>
                <w:tab w:val="center" w:pos="4662"/>
              </w:tabs>
              <w:spacing w:line="360" w:lineRule="auto"/>
              <w:ind w:firstLineChars="200" w:firstLine="480"/>
              <w:rPr>
                <w:sz w:val="24"/>
              </w:rPr>
            </w:pPr>
            <w:r w:rsidRPr="00A34A22">
              <w:rPr>
                <w:rFonts w:hint="eastAsia"/>
                <w:sz w:val="24"/>
              </w:rPr>
              <w:t>本项目站场</w:t>
            </w:r>
            <w:r>
              <w:rPr>
                <w:rFonts w:hint="eastAsia"/>
                <w:sz w:val="24"/>
              </w:rPr>
              <w:t>用地为长庆厂区预留用地，</w:t>
            </w:r>
            <w:r w:rsidR="008356D9">
              <w:rPr>
                <w:rFonts w:hint="eastAsia"/>
                <w:sz w:val="24"/>
              </w:rPr>
              <w:t>站场建设时建筑材料尽量堆在长庆厂区内，不对周围道路造成影响。</w:t>
            </w:r>
          </w:p>
          <w:p w14:paraId="416A5DB7" w14:textId="77777777" w:rsidR="00AB56F6" w:rsidRPr="00AB56F6" w:rsidRDefault="00AB56F6" w:rsidP="00AB56F6">
            <w:pPr>
              <w:spacing w:line="360" w:lineRule="auto"/>
              <w:ind w:firstLineChars="200" w:firstLine="480"/>
              <w:outlineLvl w:val="0"/>
              <w:rPr>
                <w:sz w:val="24"/>
              </w:rPr>
            </w:pPr>
            <w:r w:rsidRPr="00AB56F6">
              <w:rPr>
                <w:rFonts w:hint="eastAsia"/>
                <w:sz w:val="24"/>
              </w:rPr>
              <w:t>（</w:t>
            </w:r>
            <w:r w:rsidRPr="00AB56F6">
              <w:rPr>
                <w:sz w:val="24"/>
              </w:rPr>
              <w:t>4</w:t>
            </w:r>
            <w:r w:rsidRPr="00AB56F6">
              <w:rPr>
                <w:rFonts w:hint="eastAsia"/>
                <w:sz w:val="24"/>
              </w:rPr>
              <w:t>）其他影响因素</w:t>
            </w:r>
          </w:p>
          <w:p w14:paraId="0A542480" w14:textId="617410C8" w:rsidR="00AB56F6" w:rsidRDefault="00AB56F6" w:rsidP="00AB56F6">
            <w:pPr>
              <w:spacing w:line="360" w:lineRule="auto"/>
              <w:ind w:firstLineChars="200" w:firstLine="480"/>
              <w:outlineLvl w:val="0"/>
              <w:rPr>
                <w:sz w:val="24"/>
              </w:rPr>
            </w:pPr>
            <w:r w:rsidRPr="00AB56F6">
              <w:rPr>
                <w:rFonts w:hint="eastAsia"/>
                <w:sz w:val="24"/>
              </w:rPr>
              <w:t>除上述影响外，在管道施工过程中各种机械、车辆排放的废气、产生的噪声、施工丢弃的固体废物、管道试压产生废水、施工队伍的生活排污也将对环境产生不利的影响，但这些影响是暂时的、轻微的，</w:t>
            </w:r>
            <w:proofErr w:type="gramStart"/>
            <w:r w:rsidRPr="00AB56F6">
              <w:rPr>
                <w:rFonts w:hint="eastAsia"/>
                <w:sz w:val="24"/>
              </w:rPr>
              <w:t>待施工</w:t>
            </w:r>
            <w:proofErr w:type="gramEnd"/>
            <w:r w:rsidRPr="00AB56F6">
              <w:rPr>
                <w:rFonts w:hint="eastAsia"/>
                <w:sz w:val="24"/>
              </w:rPr>
              <w:t>完成后将在较短的时间内消失。</w:t>
            </w:r>
          </w:p>
          <w:p w14:paraId="1D0DE8DF" w14:textId="77777777" w:rsidR="008356D9" w:rsidRPr="00A34A22" w:rsidRDefault="008356D9" w:rsidP="008356D9">
            <w:pPr>
              <w:tabs>
                <w:tab w:val="center" w:pos="4662"/>
              </w:tabs>
              <w:spacing w:line="360" w:lineRule="auto"/>
              <w:ind w:firstLineChars="200" w:firstLine="480"/>
              <w:rPr>
                <w:sz w:val="24"/>
              </w:rPr>
            </w:pPr>
            <w:r w:rsidRPr="00A34A22">
              <w:rPr>
                <w:rFonts w:hint="eastAsia"/>
                <w:sz w:val="24"/>
              </w:rPr>
              <w:t>1</w:t>
            </w:r>
            <w:r w:rsidRPr="00A34A22">
              <w:rPr>
                <w:rFonts w:hint="eastAsia"/>
                <w:sz w:val="24"/>
              </w:rPr>
              <w:t>）施工噪声</w:t>
            </w:r>
          </w:p>
          <w:p w14:paraId="39AB62E4" w14:textId="367E6564" w:rsidR="008356D9" w:rsidRPr="00A34A22" w:rsidRDefault="008356D9" w:rsidP="008356D9">
            <w:pPr>
              <w:tabs>
                <w:tab w:val="center" w:pos="4662"/>
              </w:tabs>
              <w:spacing w:line="360" w:lineRule="auto"/>
              <w:ind w:firstLineChars="200" w:firstLine="480"/>
              <w:rPr>
                <w:sz w:val="24"/>
              </w:rPr>
            </w:pPr>
            <w:r w:rsidRPr="00A34A22">
              <w:rPr>
                <w:rFonts w:hint="eastAsia"/>
                <w:sz w:val="24"/>
              </w:rPr>
              <w:t>典型的施工机械噪声源强见表</w:t>
            </w:r>
            <w:r w:rsidR="006638F2">
              <w:rPr>
                <w:rFonts w:hint="eastAsia"/>
                <w:sz w:val="24"/>
              </w:rPr>
              <w:t>5-1</w:t>
            </w:r>
            <w:r w:rsidRPr="00A34A22">
              <w:rPr>
                <w:rFonts w:hint="eastAsia"/>
                <w:sz w:val="24"/>
              </w:rPr>
              <w:t>。</w:t>
            </w:r>
            <w:r w:rsidRPr="00A34A22">
              <w:rPr>
                <w:sz w:val="24"/>
              </w:rPr>
              <w:t>施工噪声会对沿线的居民造成一定的影响。由于管道属于线性工程，局部地段的施工周期较短，因此，施工产生的噪声只会短时间内对局部环境造成影响。</w:t>
            </w:r>
          </w:p>
          <w:p w14:paraId="7EFDA149" w14:textId="3033B02A" w:rsidR="008356D9" w:rsidRPr="00A34A22" w:rsidRDefault="008356D9" w:rsidP="008356D9">
            <w:pPr>
              <w:ind w:firstLineChars="200" w:firstLine="482"/>
              <w:jc w:val="center"/>
              <w:outlineLvl w:val="0"/>
              <w:rPr>
                <w:b/>
                <w:sz w:val="24"/>
              </w:rPr>
            </w:pPr>
            <w:r w:rsidRPr="00A34A22">
              <w:rPr>
                <w:rFonts w:hint="eastAsia"/>
                <w:b/>
                <w:sz w:val="24"/>
              </w:rPr>
              <w:t>表</w:t>
            </w:r>
            <w:r w:rsidR="006638F2">
              <w:rPr>
                <w:rFonts w:hint="eastAsia"/>
                <w:b/>
                <w:sz w:val="24"/>
              </w:rPr>
              <w:t>5-1</w:t>
            </w:r>
            <w:r w:rsidRPr="00A34A22">
              <w:rPr>
                <w:rFonts w:hint="eastAsia"/>
                <w:b/>
                <w:sz w:val="24"/>
              </w:rPr>
              <w:t xml:space="preserve">  </w:t>
            </w:r>
            <w:r w:rsidRPr="00A34A22">
              <w:rPr>
                <w:rFonts w:hint="eastAsia"/>
                <w:b/>
                <w:sz w:val="24"/>
              </w:rPr>
              <w:t>施工机械噪声源强统计表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805"/>
              <w:gridCol w:w="2524"/>
              <w:gridCol w:w="2210"/>
            </w:tblGrid>
            <w:tr w:rsidR="008356D9" w:rsidRPr="00A34A22" w14:paraId="5B2EE33D" w14:textId="77777777" w:rsidTr="0087765B">
              <w:tc>
                <w:tcPr>
                  <w:tcW w:w="1129" w:type="dxa"/>
                  <w:shd w:val="clear" w:color="auto" w:fill="D9D9D9"/>
                  <w:vAlign w:val="center"/>
                </w:tcPr>
                <w:p w14:paraId="63217344" w14:textId="77777777" w:rsidR="008356D9" w:rsidRPr="00A34A22" w:rsidRDefault="008356D9" w:rsidP="0087765B">
                  <w:pPr>
                    <w:tabs>
                      <w:tab w:val="center" w:pos="4662"/>
                    </w:tabs>
                    <w:jc w:val="center"/>
                    <w:rPr>
                      <w:b/>
                      <w:szCs w:val="21"/>
                    </w:rPr>
                  </w:pPr>
                  <w:r w:rsidRPr="00A34A22">
                    <w:rPr>
                      <w:rFonts w:hint="eastAsia"/>
                      <w:b/>
                      <w:szCs w:val="21"/>
                    </w:rPr>
                    <w:t>序号</w:t>
                  </w:r>
                </w:p>
              </w:tc>
              <w:tc>
                <w:tcPr>
                  <w:tcW w:w="2805" w:type="dxa"/>
                  <w:shd w:val="clear" w:color="auto" w:fill="D9D9D9"/>
                  <w:vAlign w:val="center"/>
                </w:tcPr>
                <w:p w14:paraId="154FDA63" w14:textId="77777777" w:rsidR="008356D9" w:rsidRPr="00A34A22" w:rsidRDefault="008356D9" w:rsidP="0087765B">
                  <w:pPr>
                    <w:tabs>
                      <w:tab w:val="center" w:pos="4662"/>
                    </w:tabs>
                    <w:jc w:val="center"/>
                    <w:rPr>
                      <w:b/>
                      <w:szCs w:val="21"/>
                    </w:rPr>
                  </w:pPr>
                  <w:r w:rsidRPr="00A34A22">
                    <w:rPr>
                      <w:rFonts w:hint="eastAsia"/>
                      <w:b/>
                      <w:szCs w:val="21"/>
                    </w:rPr>
                    <w:t>噪声源</w:t>
                  </w:r>
                </w:p>
              </w:tc>
              <w:tc>
                <w:tcPr>
                  <w:tcW w:w="2524" w:type="dxa"/>
                  <w:shd w:val="clear" w:color="auto" w:fill="D9D9D9"/>
                  <w:vAlign w:val="center"/>
                </w:tcPr>
                <w:p w14:paraId="3379C3E9" w14:textId="77777777" w:rsidR="008356D9" w:rsidRPr="00A34A22" w:rsidRDefault="008356D9" w:rsidP="0087765B">
                  <w:pPr>
                    <w:tabs>
                      <w:tab w:val="center" w:pos="4662"/>
                    </w:tabs>
                    <w:jc w:val="center"/>
                    <w:rPr>
                      <w:b/>
                      <w:szCs w:val="21"/>
                    </w:rPr>
                  </w:pPr>
                  <w:r w:rsidRPr="00A34A22">
                    <w:rPr>
                      <w:rFonts w:hint="eastAsia"/>
                      <w:b/>
                      <w:szCs w:val="21"/>
                    </w:rPr>
                    <w:t>距离声源位置</w:t>
                  </w:r>
                  <w:r w:rsidRPr="00A34A22">
                    <w:rPr>
                      <w:rFonts w:hint="eastAsia"/>
                      <w:b/>
                      <w:szCs w:val="21"/>
                    </w:rPr>
                    <w:t>m</w:t>
                  </w:r>
                </w:p>
              </w:tc>
              <w:tc>
                <w:tcPr>
                  <w:tcW w:w="2210" w:type="dxa"/>
                  <w:shd w:val="clear" w:color="auto" w:fill="D9D9D9"/>
                  <w:vAlign w:val="center"/>
                </w:tcPr>
                <w:p w14:paraId="615D811B" w14:textId="77777777" w:rsidR="008356D9" w:rsidRPr="00A34A22" w:rsidRDefault="008356D9" w:rsidP="0087765B">
                  <w:pPr>
                    <w:tabs>
                      <w:tab w:val="center" w:pos="4662"/>
                    </w:tabs>
                    <w:jc w:val="center"/>
                    <w:rPr>
                      <w:b/>
                      <w:szCs w:val="21"/>
                    </w:rPr>
                  </w:pPr>
                  <w:r w:rsidRPr="00A34A22">
                    <w:rPr>
                      <w:rFonts w:hint="eastAsia"/>
                      <w:b/>
                      <w:szCs w:val="21"/>
                    </w:rPr>
                    <w:t>噪声级</w:t>
                  </w:r>
                  <w:r w:rsidRPr="00A34A22">
                    <w:rPr>
                      <w:rFonts w:hint="eastAsia"/>
                      <w:b/>
                      <w:szCs w:val="21"/>
                    </w:rPr>
                    <w:t>dB</w:t>
                  </w:r>
                  <w:r w:rsidRPr="00A34A22">
                    <w:rPr>
                      <w:rFonts w:hint="eastAsia"/>
                      <w:b/>
                      <w:szCs w:val="21"/>
                    </w:rPr>
                    <w:t>（</w:t>
                  </w:r>
                  <w:r w:rsidRPr="00A34A22">
                    <w:rPr>
                      <w:rFonts w:hint="eastAsia"/>
                      <w:b/>
                      <w:szCs w:val="21"/>
                    </w:rPr>
                    <w:t>A</w:t>
                  </w:r>
                  <w:r w:rsidRPr="00A34A22">
                    <w:rPr>
                      <w:rFonts w:hint="eastAsia"/>
                      <w:b/>
                      <w:szCs w:val="21"/>
                    </w:rPr>
                    <w:t>）</w:t>
                  </w:r>
                </w:p>
              </w:tc>
            </w:tr>
            <w:tr w:rsidR="008356D9" w:rsidRPr="00A34A22" w14:paraId="172FC0FD" w14:textId="77777777" w:rsidTr="0087765B">
              <w:tc>
                <w:tcPr>
                  <w:tcW w:w="1129" w:type="dxa"/>
                  <w:shd w:val="clear" w:color="auto" w:fill="auto"/>
                  <w:vAlign w:val="center"/>
                </w:tcPr>
                <w:p w14:paraId="30D093B9" w14:textId="77777777" w:rsidR="008356D9" w:rsidRPr="00A34A22" w:rsidRDefault="008356D9" w:rsidP="0087765B">
                  <w:pPr>
                    <w:tabs>
                      <w:tab w:val="center" w:pos="4662"/>
                    </w:tabs>
                    <w:jc w:val="center"/>
                    <w:rPr>
                      <w:szCs w:val="21"/>
                    </w:rPr>
                  </w:pPr>
                  <w:r w:rsidRPr="00A34A22">
                    <w:rPr>
                      <w:rFonts w:hint="eastAsia"/>
                      <w:szCs w:val="21"/>
                    </w:rPr>
                    <w:lastRenderedPageBreak/>
                    <w:t>1</w:t>
                  </w:r>
                </w:p>
              </w:tc>
              <w:tc>
                <w:tcPr>
                  <w:tcW w:w="2805" w:type="dxa"/>
                  <w:shd w:val="clear" w:color="auto" w:fill="auto"/>
                  <w:vAlign w:val="center"/>
                </w:tcPr>
                <w:p w14:paraId="4CBFDDA6" w14:textId="77777777" w:rsidR="008356D9" w:rsidRPr="00A34A22" w:rsidRDefault="008356D9" w:rsidP="0087765B">
                  <w:pPr>
                    <w:tabs>
                      <w:tab w:val="center" w:pos="4662"/>
                    </w:tabs>
                    <w:jc w:val="center"/>
                    <w:rPr>
                      <w:szCs w:val="21"/>
                    </w:rPr>
                  </w:pPr>
                  <w:r w:rsidRPr="00A34A22">
                    <w:rPr>
                      <w:rFonts w:hint="eastAsia"/>
                      <w:szCs w:val="21"/>
                    </w:rPr>
                    <w:t>挖掘机</w:t>
                  </w:r>
                </w:p>
              </w:tc>
              <w:tc>
                <w:tcPr>
                  <w:tcW w:w="2524" w:type="dxa"/>
                  <w:shd w:val="clear" w:color="auto" w:fill="auto"/>
                  <w:vAlign w:val="center"/>
                </w:tcPr>
                <w:p w14:paraId="77A7010B" w14:textId="77777777" w:rsidR="008356D9" w:rsidRPr="00A34A22" w:rsidRDefault="008356D9" w:rsidP="0087765B">
                  <w:pPr>
                    <w:tabs>
                      <w:tab w:val="center" w:pos="4662"/>
                    </w:tabs>
                    <w:jc w:val="center"/>
                    <w:rPr>
                      <w:szCs w:val="21"/>
                    </w:rPr>
                  </w:pPr>
                  <w:r w:rsidRPr="00A34A22">
                    <w:rPr>
                      <w:rFonts w:hint="eastAsia"/>
                      <w:szCs w:val="21"/>
                    </w:rPr>
                    <w:t>5</w:t>
                  </w:r>
                </w:p>
              </w:tc>
              <w:tc>
                <w:tcPr>
                  <w:tcW w:w="2210" w:type="dxa"/>
                  <w:shd w:val="clear" w:color="auto" w:fill="auto"/>
                  <w:vAlign w:val="center"/>
                </w:tcPr>
                <w:p w14:paraId="5CDFF7BC" w14:textId="77777777" w:rsidR="008356D9" w:rsidRPr="00A34A22" w:rsidRDefault="008356D9" w:rsidP="0087765B">
                  <w:pPr>
                    <w:tabs>
                      <w:tab w:val="center" w:pos="4662"/>
                    </w:tabs>
                    <w:jc w:val="center"/>
                    <w:rPr>
                      <w:szCs w:val="21"/>
                    </w:rPr>
                  </w:pPr>
                  <w:r w:rsidRPr="00A34A22">
                    <w:rPr>
                      <w:rFonts w:hint="eastAsia"/>
                      <w:szCs w:val="21"/>
                    </w:rPr>
                    <w:t>84</w:t>
                  </w:r>
                </w:p>
              </w:tc>
            </w:tr>
            <w:tr w:rsidR="008356D9" w:rsidRPr="00A34A22" w14:paraId="7E64F097" w14:textId="77777777" w:rsidTr="0087765B">
              <w:tc>
                <w:tcPr>
                  <w:tcW w:w="1129" w:type="dxa"/>
                  <w:shd w:val="clear" w:color="auto" w:fill="auto"/>
                  <w:vAlign w:val="center"/>
                </w:tcPr>
                <w:p w14:paraId="1E0B6DA6" w14:textId="77777777" w:rsidR="008356D9" w:rsidRPr="00A34A22" w:rsidRDefault="008356D9" w:rsidP="0087765B">
                  <w:pPr>
                    <w:tabs>
                      <w:tab w:val="center" w:pos="4662"/>
                    </w:tabs>
                    <w:jc w:val="center"/>
                    <w:rPr>
                      <w:szCs w:val="21"/>
                    </w:rPr>
                  </w:pPr>
                  <w:r w:rsidRPr="00A34A22">
                    <w:rPr>
                      <w:rFonts w:hint="eastAsia"/>
                      <w:szCs w:val="21"/>
                    </w:rPr>
                    <w:t>2</w:t>
                  </w:r>
                </w:p>
              </w:tc>
              <w:tc>
                <w:tcPr>
                  <w:tcW w:w="2805" w:type="dxa"/>
                  <w:shd w:val="clear" w:color="auto" w:fill="auto"/>
                  <w:vAlign w:val="center"/>
                </w:tcPr>
                <w:p w14:paraId="377A3493" w14:textId="77777777" w:rsidR="008356D9" w:rsidRPr="00A34A22" w:rsidRDefault="008356D9" w:rsidP="0087765B">
                  <w:pPr>
                    <w:jc w:val="center"/>
                    <w:rPr>
                      <w:szCs w:val="21"/>
                    </w:rPr>
                  </w:pPr>
                  <w:r w:rsidRPr="00A34A22">
                    <w:rPr>
                      <w:szCs w:val="21"/>
                    </w:rPr>
                    <w:t>推土机</w:t>
                  </w:r>
                </w:p>
              </w:tc>
              <w:tc>
                <w:tcPr>
                  <w:tcW w:w="2524" w:type="dxa"/>
                  <w:shd w:val="clear" w:color="auto" w:fill="auto"/>
                  <w:vAlign w:val="center"/>
                </w:tcPr>
                <w:p w14:paraId="663FB8E0" w14:textId="77777777" w:rsidR="008356D9" w:rsidRPr="00A34A22" w:rsidRDefault="008356D9" w:rsidP="0087765B">
                  <w:pPr>
                    <w:jc w:val="center"/>
                    <w:rPr>
                      <w:szCs w:val="21"/>
                    </w:rPr>
                  </w:pPr>
                  <w:r w:rsidRPr="00A34A22">
                    <w:rPr>
                      <w:szCs w:val="21"/>
                    </w:rPr>
                    <w:t>5</w:t>
                  </w:r>
                </w:p>
              </w:tc>
              <w:tc>
                <w:tcPr>
                  <w:tcW w:w="2210" w:type="dxa"/>
                  <w:shd w:val="clear" w:color="auto" w:fill="auto"/>
                  <w:vAlign w:val="center"/>
                </w:tcPr>
                <w:p w14:paraId="35A46289" w14:textId="77777777" w:rsidR="008356D9" w:rsidRPr="00A34A22" w:rsidRDefault="008356D9" w:rsidP="0087765B">
                  <w:pPr>
                    <w:jc w:val="center"/>
                    <w:rPr>
                      <w:szCs w:val="21"/>
                    </w:rPr>
                  </w:pPr>
                  <w:r w:rsidRPr="00A34A22">
                    <w:rPr>
                      <w:szCs w:val="21"/>
                    </w:rPr>
                    <w:t>86</w:t>
                  </w:r>
                </w:p>
              </w:tc>
            </w:tr>
            <w:tr w:rsidR="008356D9" w:rsidRPr="00A34A22" w14:paraId="1BF4957F" w14:textId="77777777" w:rsidTr="0087765B">
              <w:tc>
                <w:tcPr>
                  <w:tcW w:w="1129" w:type="dxa"/>
                  <w:shd w:val="clear" w:color="auto" w:fill="auto"/>
                  <w:vAlign w:val="center"/>
                </w:tcPr>
                <w:p w14:paraId="016ED45C" w14:textId="77777777" w:rsidR="008356D9" w:rsidRPr="00A34A22" w:rsidRDefault="008356D9" w:rsidP="0087765B">
                  <w:pPr>
                    <w:tabs>
                      <w:tab w:val="center" w:pos="4662"/>
                    </w:tabs>
                    <w:jc w:val="center"/>
                    <w:rPr>
                      <w:szCs w:val="21"/>
                    </w:rPr>
                  </w:pPr>
                  <w:r w:rsidRPr="00A34A22">
                    <w:rPr>
                      <w:rFonts w:hint="eastAsia"/>
                      <w:szCs w:val="21"/>
                    </w:rPr>
                    <w:t>3</w:t>
                  </w:r>
                </w:p>
              </w:tc>
              <w:tc>
                <w:tcPr>
                  <w:tcW w:w="2805" w:type="dxa"/>
                  <w:shd w:val="clear" w:color="auto" w:fill="auto"/>
                  <w:vAlign w:val="center"/>
                </w:tcPr>
                <w:p w14:paraId="13D57882" w14:textId="77777777" w:rsidR="008356D9" w:rsidRPr="00A34A22" w:rsidRDefault="008356D9" w:rsidP="0087765B">
                  <w:pPr>
                    <w:jc w:val="center"/>
                    <w:rPr>
                      <w:szCs w:val="21"/>
                    </w:rPr>
                  </w:pPr>
                  <w:r w:rsidRPr="00A34A22">
                    <w:rPr>
                      <w:szCs w:val="21"/>
                    </w:rPr>
                    <w:t>电焊机</w:t>
                  </w:r>
                </w:p>
              </w:tc>
              <w:tc>
                <w:tcPr>
                  <w:tcW w:w="2524" w:type="dxa"/>
                  <w:shd w:val="clear" w:color="auto" w:fill="auto"/>
                  <w:vAlign w:val="center"/>
                </w:tcPr>
                <w:p w14:paraId="7F7CD7B5" w14:textId="77777777" w:rsidR="008356D9" w:rsidRPr="00A34A22" w:rsidRDefault="008356D9" w:rsidP="0087765B">
                  <w:pPr>
                    <w:jc w:val="center"/>
                    <w:rPr>
                      <w:szCs w:val="21"/>
                    </w:rPr>
                  </w:pPr>
                  <w:r w:rsidRPr="00A34A22">
                    <w:rPr>
                      <w:szCs w:val="21"/>
                    </w:rPr>
                    <w:t>1</w:t>
                  </w:r>
                </w:p>
              </w:tc>
              <w:tc>
                <w:tcPr>
                  <w:tcW w:w="2210" w:type="dxa"/>
                  <w:shd w:val="clear" w:color="auto" w:fill="auto"/>
                  <w:vAlign w:val="center"/>
                </w:tcPr>
                <w:p w14:paraId="736C4734" w14:textId="77777777" w:rsidR="008356D9" w:rsidRPr="00A34A22" w:rsidRDefault="008356D9" w:rsidP="0087765B">
                  <w:pPr>
                    <w:jc w:val="center"/>
                    <w:rPr>
                      <w:szCs w:val="21"/>
                    </w:rPr>
                  </w:pPr>
                  <w:r w:rsidRPr="00A34A22">
                    <w:rPr>
                      <w:szCs w:val="21"/>
                    </w:rPr>
                    <w:t>87</w:t>
                  </w:r>
                </w:p>
              </w:tc>
            </w:tr>
            <w:tr w:rsidR="008356D9" w:rsidRPr="00A34A22" w14:paraId="3CC34957" w14:textId="77777777" w:rsidTr="0087765B">
              <w:tc>
                <w:tcPr>
                  <w:tcW w:w="1129" w:type="dxa"/>
                  <w:shd w:val="clear" w:color="auto" w:fill="auto"/>
                  <w:vAlign w:val="center"/>
                </w:tcPr>
                <w:p w14:paraId="1117E981" w14:textId="77777777" w:rsidR="008356D9" w:rsidRPr="00A34A22" w:rsidRDefault="008356D9" w:rsidP="0087765B">
                  <w:pPr>
                    <w:tabs>
                      <w:tab w:val="center" w:pos="4662"/>
                    </w:tabs>
                    <w:jc w:val="center"/>
                    <w:rPr>
                      <w:szCs w:val="21"/>
                    </w:rPr>
                  </w:pPr>
                  <w:r w:rsidRPr="00A34A22">
                    <w:rPr>
                      <w:rFonts w:hint="eastAsia"/>
                      <w:szCs w:val="21"/>
                    </w:rPr>
                    <w:t>4</w:t>
                  </w:r>
                </w:p>
              </w:tc>
              <w:tc>
                <w:tcPr>
                  <w:tcW w:w="2805" w:type="dxa"/>
                  <w:shd w:val="clear" w:color="auto" w:fill="auto"/>
                  <w:vAlign w:val="center"/>
                </w:tcPr>
                <w:p w14:paraId="5D65AE76" w14:textId="77777777" w:rsidR="008356D9" w:rsidRPr="00A34A22" w:rsidRDefault="008356D9" w:rsidP="0087765B">
                  <w:pPr>
                    <w:jc w:val="center"/>
                    <w:rPr>
                      <w:szCs w:val="21"/>
                    </w:rPr>
                  </w:pPr>
                  <w:r w:rsidRPr="00A34A22">
                    <w:rPr>
                      <w:szCs w:val="21"/>
                    </w:rPr>
                    <w:t>轮式装载机</w:t>
                  </w:r>
                </w:p>
              </w:tc>
              <w:tc>
                <w:tcPr>
                  <w:tcW w:w="2524" w:type="dxa"/>
                  <w:shd w:val="clear" w:color="auto" w:fill="auto"/>
                  <w:vAlign w:val="center"/>
                </w:tcPr>
                <w:p w14:paraId="20E2D257" w14:textId="77777777" w:rsidR="008356D9" w:rsidRPr="00A34A22" w:rsidRDefault="008356D9" w:rsidP="0087765B">
                  <w:pPr>
                    <w:jc w:val="center"/>
                    <w:rPr>
                      <w:szCs w:val="21"/>
                    </w:rPr>
                  </w:pPr>
                  <w:r w:rsidRPr="00A34A22">
                    <w:rPr>
                      <w:szCs w:val="21"/>
                    </w:rPr>
                    <w:t>5</w:t>
                  </w:r>
                </w:p>
              </w:tc>
              <w:tc>
                <w:tcPr>
                  <w:tcW w:w="2210" w:type="dxa"/>
                  <w:shd w:val="clear" w:color="auto" w:fill="auto"/>
                  <w:vAlign w:val="center"/>
                </w:tcPr>
                <w:p w14:paraId="38AC158B" w14:textId="77777777" w:rsidR="008356D9" w:rsidRPr="00A34A22" w:rsidRDefault="008356D9" w:rsidP="0087765B">
                  <w:pPr>
                    <w:jc w:val="center"/>
                    <w:rPr>
                      <w:szCs w:val="21"/>
                    </w:rPr>
                  </w:pPr>
                  <w:r w:rsidRPr="00A34A22">
                    <w:rPr>
                      <w:szCs w:val="21"/>
                    </w:rPr>
                    <w:t>90</w:t>
                  </w:r>
                </w:p>
              </w:tc>
            </w:tr>
            <w:tr w:rsidR="008356D9" w:rsidRPr="00A34A22" w14:paraId="2EEEA71C" w14:textId="77777777" w:rsidTr="0087765B">
              <w:tc>
                <w:tcPr>
                  <w:tcW w:w="1129" w:type="dxa"/>
                  <w:shd w:val="clear" w:color="auto" w:fill="auto"/>
                  <w:vAlign w:val="center"/>
                </w:tcPr>
                <w:p w14:paraId="2AE17243" w14:textId="77777777" w:rsidR="008356D9" w:rsidRPr="00A34A22" w:rsidRDefault="008356D9" w:rsidP="0087765B">
                  <w:pPr>
                    <w:tabs>
                      <w:tab w:val="center" w:pos="4662"/>
                    </w:tabs>
                    <w:jc w:val="center"/>
                    <w:rPr>
                      <w:szCs w:val="21"/>
                    </w:rPr>
                  </w:pPr>
                  <w:r w:rsidRPr="00A34A22">
                    <w:rPr>
                      <w:rFonts w:hint="eastAsia"/>
                      <w:szCs w:val="21"/>
                    </w:rPr>
                    <w:t>5</w:t>
                  </w:r>
                </w:p>
              </w:tc>
              <w:tc>
                <w:tcPr>
                  <w:tcW w:w="2805" w:type="dxa"/>
                  <w:shd w:val="clear" w:color="auto" w:fill="auto"/>
                  <w:vAlign w:val="center"/>
                </w:tcPr>
                <w:p w14:paraId="25E93E25" w14:textId="77777777" w:rsidR="008356D9" w:rsidRPr="00A34A22" w:rsidRDefault="008356D9" w:rsidP="0087765B">
                  <w:pPr>
                    <w:jc w:val="center"/>
                    <w:rPr>
                      <w:szCs w:val="21"/>
                    </w:rPr>
                  </w:pPr>
                  <w:r w:rsidRPr="00A34A22">
                    <w:rPr>
                      <w:szCs w:val="21"/>
                    </w:rPr>
                    <w:t>吊管机</w:t>
                  </w:r>
                </w:p>
              </w:tc>
              <w:tc>
                <w:tcPr>
                  <w:tcW w:w="2524" w:type="dxa"/>
                  <w:shd w:val="clear" w:color="auto" w:fill="auto"/>
                  <w:vAlign w:val="center"/>
                </w:tcPr>
                <w:p w14:paraId="0001E810" w14:textId="77777777" w:rsidR="008356D9" w:rsidRPr="00A34A22" w:rsidRDefault="008356D9" w:rsidP="0087765B">
                  <w:pPr>
                    <w:jc w:val="center"/>
                    <w:rPr>
                      <w:szCs w:val="21"/>
                    </w:rPr>
                  </w:pPr>
                  <w:r w:rsidRPr="00A34A22">
                    <w:rPr>
                      <w:szCs w:val="21"/>
                    </w:rPr>
                    <w:t>5</w:t>
                  </w:r>
                </w:p>
              </w:tc>
              <w:tc>
                <w:tcPr>
                  <w:tcW w:w="2210" w:type="dxa"/>
                  <w:shd w:val="clear" w:color="auto" w:fill="auto"/>
                  <w:vAlign w:val="center"/>
                </w:tcPr>
                <w:p w14:paraId="64306063" w14:textId="77777777" w:rsidR="008356D9" w:rsidRPr="00A34A22" w:rsidRDefault="008356D9" w:rsidP="0087765B">
                  <w:pPr>
                    <w:jc w:val="center"/>
                    <w:rPr>
                      <w:szCs w:val="21"/>
                    </w:rPr>
                  </w:pPr>
                  <w:r w:rsidRPr="00A34A22">
                    <w:rPr>
                      <w:szCs w:val="21"/>
                    </w:rPr>
                    <w:t>81</w:t>
                  </w:r>
                </w:p>
              </w:tc>
            </w:tr>
            <w:tr w:rsidR="008356D9" w:rsidRPr="00A34A22" w14:paraId="4C4D49E2" w14:textId="77777777" w:rsidTr="0087765B">
              <w:tc>
                <w:tcPr>
                  <w:tcW w:w="1129" w:type="dxa"/>
                  <w:shd w:val="clear" w:color="auto" w:fill="auto"/>
                  <w:vAlign w:val="center"/>
                </w:tcPr>
                <w:p w14:paraId="148DA927" w14:textId="77777777" w:rsidR="008356D9" w:rsidRPr="00A34A22" w:rsidRDefault="008356D9" w:rsidP="0087765B">
                  <w:pPr>
                    <w:tabs>
                      <w:tab w:val="center" w:pos="4662"/>
                    </w:tabs>
                    <w:jc w:val="center"/>
                    <w:rPr>
                      <w:szCs w:val="21"/>
                    </w:rPr>
                  </w:pPr>
                  <w:r w:rsidRPr="00A34A22">
                    <w:rPr>
                      <w:rFonts w:hint="eastAsia"/>
                      <w:szCs w:val="21"/>
                    </w:rPr>
                    <w:t>6</w:t>
                  </w:r>
                </w:p>
              </w:tc>
              <w:tc>
                <w:tcPr>
                  <w:tcW w:w="2805" w:type="dxa"/>
                  <w:shd w:val="clear" w:color="auto" w:fill="auto"/>
                  <w:vAlign w:val="center"/>
                </w:tcPr>
                <w:p w14:paraId="199EF7B1" w14:textId="77777777" w:rsidR="008356D9" w:rsidRPr="00A34A22" w:rsidRDefault="008356D9" w:rsidP="0087765B">
                  <w:pPr>
                    <w:jc w:val="center"/>
                    <w:rPr>
                      <w:szCs w:val="21"/>
                    </w:rPr>
                  </w:pPr>
                  <w:r w:rsidRPr="00A34A22">
                    <w:rPr>
                      <w:szCs w:val="21"/>
                    </w:rPr>
                    <w:t>冲击式钻机</w:t>
                  </w:r>
                </w:p>
              </w:tc>
              <w:tc>
                <w:tcPr>
                  <w:tcW w:w="2524" w:type="dxa"/>
                  <w:shd w:val="clear" w:color="auto" w:fill="auto"/>
                  <w:vAlign w:val="center"/>
                </w:tcPr>
                <w:p w14:paraId="0290EF76" w14:textId="77777777" w:rsidR="008356D9" w:rsidRPr="00A34A22" w:rsidRDefault="008356D9" w:rsidP="0087765B">
                  <w:pPr>
                    <w:jc w:val="center"/>
                    <w:rPr>
                      <w:szCs w:val="21"/>
                    </w:rPr>
                  </w:pPr>
                  <w:r w:rsidRPr="00A34A22">
                    <w:rPr>
                      <w:szCs w:val="21"/>
                    </w:rPr>
                    <w:t>1</w:t>
                  </w:r>
                </w:p>
              </w:tc>
              <w:tc>
                <w:tcPr>
                  <w:tcW w:w="2210" w:type="dxa"/>
                  <w:shd w:val="clear" w:color="auto" w:fill="auto"/>
                  <w:vAlign w:val="center"/>
                </w:tcPr>
                <w:p w14:paraId="0D3F3126" w14:textId="77777777" w:rsidR="008356D9" w:rsidRPr="00A34A22" w:rsidRDefault="008356D9" w:rsidP="0087765B">
                  <w:pPr>
                    <w:jc w:val="center"/>
                    <w:rPr>
                      <w:szCs w:val="21"/>
                    </w:rPr>
                  </w:pPr>
                  <w:r w:rsidRPr="00A34A22">
                    <w:rPr>
                      <w:szCs w:val="21"/>
                    </w:rPr>
                    <w:t>87</w:t>
                  </w:r>
                </w:p>
              </w:tc>
            </w:tr>
            <w:tr w:rsidR="008356D9" w:rsidRPr="00A34A22" w14:paraId="5D564279" w14:textId="77777777" w:rsidTr="0087765B">
              <w:tc>
                <w:tcPr>
                  <w:tcW w:w="1129" w:type="dxa"/>
                  <w:shd w:val="clear" w:color="auto" w:fill="auto"/>
                  <w:vAlign w:val="center"/>
                </w:tcPr>
                <w:p w14:paraId="4C185415" w14:textId="77777777" w:rsidR="008356D9" w:rsidRPr="00A34A22" w:rsidRDefault="008356D9" w:rsidP="0087765B">
                  <w:pPr>
                    <w:tabs>
                      <w:tab w:val="center" w:pos="4662"/>
                    </w:tabs>
                    <w:jc w:val="center"/>
                    <w:rPr>
                      <w:szCs w:val="21"/>
                    </w:rPr>
                  </w:pPr>
                  <w:r w:rsidRPr="00A34A22">
                    <w:rPr>
                      <w:rFonts w:hint="eastAsia"/>
                      <w:szCs w:val="21"/>
                    </w:rPr>
                    <w:t>7</w:t>
                  </w:r>
                </w:p>
              </w:tc>
              <w:tc>
                <w:tcPr>
                  <w:tcW w:w="2805" w:type="dxa"/>
                  <w:shd w:val="clear" w:color="auto" w:fill="auto"/>
                  <w:vAlign w:val="center"/>
                </w:tcPr>
                <w:p w14:paraId="5C5E973F" w14:textId="77777777" w:rsidR="008356D9" w:rsidRPr="00A34A22" w:rsidRDefault="008356D9" w:rsidP="0087765B">
                  <w:pPr>
                    <w:jc w:val="center"/>
                    <w:rPr>
                      <w:szCs w:val="21"/>
                    </w:rPr>
                  </w:pPr>
                  <w:r w:rsidRPr="00A34A22">
                    <w:rPr>
                      <w:szCs w:val="21"/>
                    </w:rPr>
                    <w:t>柴油发电机</w:t>
                  </w:r>
                </w:p>
              </w:tc>
              <w:tc>
                <w:tcPr>
                  <w:tcW w:w="2524" w:type="dxa"/>
                  <w:shd w:val="clear" w:color="auto" w:fill="auto"/>
                  <w:vAlign w:val="center"/>
                </w:tcPr>
                <w:p w14:paraId="33DD4220" w14:textId="77777777" w:rsidR="008356D9" w:rsidRPr="00A34A22" w:rsidRDefault="008356D9" w:rsidP="0087765B">
                  <w:pPr>
                    <w:jc w:val="center"/>
                    <w:rPr>
                      <w:szCs w:val="21"/>
                    </w:rPr>
                  </w:pPr>
                  <w:r w:rsidRPr="00A34A22">
                    <w:rPr>
                      <w:szCs w:val="21"/>
                    </w:rPr>
                    <w:t>1</w:t>
                  </w:r>
                </w:p>
              </w:tc>
              <w:tc>
                <w:tcPr>
                  <w:tcW w:w="2210" w:type="dxa"/>
                  <w:shd w:val="clear" w:color="auto" w:fill="auto"/>
                  <w:vAlign w:val="center"/>
                </w:tcPr>
                <w:p w14:paraId="4A3E913A" w14:textId="77777777" w:rsidR="008356D9" w:rsidRPr="00A34A22" w:rsidRDefault="008356D9" w:rsidP="0087765B">
                  <w:pPr>
                    <w:jc w:val="center"/>
                    <w:rPr>
                      <w:szCs w:val="21"/>
                    </w:rPr>
                  </w:pPr>
                  <w:r w:rsidRPr="00A34A22">
                    <w:rPr>
                      <w:szCs w:val="21"/>
                    </w:rPr>
                    <w:t>98</w:t>
                  </w:r>
                </w:p>
              </w:tc>
            </w:tr>
          </w:tbl>
          <w:p w14:paraId="51410515" w14:textId="77777777" w:rsidR="008356D9" w:rsidRPr="00A34A22" w:rsidRDefault="008356D9" w:rsidP="008356D9">
            <w:pPr>
              <w:tabs>
                <w:tab w:val="center" w:pos="4662"/>
              </w:tabs>
              <w:spacing w:line="360" w:lineRule="auto"/>
              <w:ind w:firstLineChars="200" w:firstLine="480"/>
              <w:rPr>
                <w:sz w:val="24"/>
              </w:rPr>
            </w:pPr>
            <w:r w:rsidRPr="00A34A22">
              <w:rPr>
                <w:rFonts w:hint="eastAsia"/>
                <w:sz w:val="24"/>
              </w:rPr>
              <w:t>2</w:t>
            </w:r>
            <w:r w:rsidRPr="00A34A22">
              <w:rPr>
                <w:rFonts w:hint="eastAsia"/>
                <w:sz w:val="24"/>
              </w:rPr>
              <w:t>）废水污染源</w:t>
            </w:r>
          </w:p>
          <w:p w14:paraId="466CCA66" w14:textId="77777777" w:rsidR="008356D9" w:rsidRPr="00A34A22" w:rsidRDefault="008356D9" w:rsidP="008356D9">
            <w:pPr>
              <w:tabs>
                <w:tab w:val="center" w:pos="4662"/>
              </w:tabs>
              <w:spacing w:line="360" w:lineRule="auto"/>
              <w:ind w:firstLineChars="200" w:firstLine="480"/>
              <w:rPr>
                <w:sz w:val="24"/>
              </w:rPr>
            </w:pPr>
            <w:r w:rsidRPr="00A34A22">
              <w:rPr>
                <w:rFonts w:hint="eastAsia"/>
                <w:sz w:val="24"/>
              </w:rPr>
              <w:t>本项目施工期废水污染源主要是管道试压废水及施工现场人员产生的生活污水。</w:t>
            </w:r>
          </w:p>
          <w:p w14:paraId="569D87BD" w14:textId="2A6D2E91" w:rsidR="008356D9" w:rsidRPr="00A34A22" w:rsidRDefault="008356D9" w:rsidP="008356D9">
            <w:pPr>
              <w:tabs>
                <w:tab w:val="center" w:pos="4662"/>
              </w:tabs>
              <w:spacing w:line="360" w:lineRule="auto"/>
              <w:ind w:firstLineChars="200" w:firstLine="480"/>
              <w:rPr>
                <w:sz w:val="24"/>
              </w:rPr>
            </w:pPr>
            <w:r w:rsidRPr="00A34A22">
              <w:rPr>
                <w:rFonts w:hint="eastAsia"/>
                <w:sz w:val="24"/>
              </w:rPr>
              <w:t>本项目管道试压</w:t>
            </w:r>
            <w:proofErr w:type="gramStart"/>
            <w:r w:rsidRPr="00A34A22">
              <w:rPr>
                <w:rFonts w:hint="eastAsia"/>
                <w:sz w:val="24"/>
              </w:rPr>
              <w:t>选择水</w:t>
            </w:r>
            <w:proofErr w:type="gramEnd"/>
            <w:r w:rsidRPr="00A34A22">
              <w:rPr>
                <w:rFonts w:hint="eastAsia"/>
                <w:sz w:val="24"/>
              </w:rPr>
              <w:t>作为试验介质，试压用水一般选择无腐蚀清洁水，</w:t>
            </w:r>
            <w:r w:rsidR="00245919">
              <w:rPr>
                <w:rFonts w:hint="eastAsia"/>
                <w:sz w:val="24"/>
              </w:rPr>
              <w:t>本项目管线长度</w:t>
            </w:r>
            <w:r w:rsidR="00245919">
              <w:rPr>
                <w:rFonts w:hint="eastAsia"/>
                <w:sz w:val="24"/>
              </w:rPr>
              <w:t>3.76km</w:t>
            </w:r>
            <w:r w:rsidR="00245919">
              <w:rPr>
                <w:rFonts w:hint="eastAsia"/>
                <w:sz w:val="24"/>
              </w:rPr>
              <w:t>，管道较短，</w:t>
            </w:r>
            <w:r w:rsidRPr="00A34A22">
              <w:rPr>
                <w:rFonts w:hint="eastAsia"/>
                <w:sz w:val="24"/>
              </w:rPr>
              <w:t>试压废水主要污染物为悬浮物，</w:t>
            </w:r>
            <w:r w:rsidR="00245919">
              <w:rPr>
                <w:rFonts w:hint="eastAsia"/>
                <w:sz w:val="24"/>
              </w:rPr>
              <w:t>试压废水</w:t>
            </w:r>
            <w:r w:rsidR="005E388B">
              <w:rPr>
                <w:rFonts w:hint="eastAsia"/>
                <w:sz w:val="24"/>
              </w:rPr>
              <w:t>通过厂区内现有排水管道</w:t>
            </w:r>
            <w:r w:rsidR="00245919">
              <w:rPr>
                <w:rFonts w:hint="eastAsia"/>
                <w:sz w:val="24"/>
              </w:rPr>
              <w:t>排入长庆石化现有污水处理厂内</w:t>
            </w:r>
            <w:r w:rsidRPr="00A34A22">
              <w:rPr>
                <w:rFonts w:hint="eastAsia"/>
                <w:sz w:val="24"/>
              </w:rPr>
              <w:t>，试压废水禁止排放至地表水体。</w:t>
            </w:r>
          </w:p>
          <w:p w14:paraId="746D51F2" w14:textId="77777777" w:rsidR="008356D9" w:rsidRPr="00A34A22" w:rsidRDefault="008356D9" w:rsidP="008356D9">
            <w:pPr>
              <w:tabs>
                <w:tab w:val="center" w:pos="4662"/>
              </w:tabs>
              <w:spacing w:line="360" w:lineRule="auto"/>
              <w:ind w:firstLineChars="200" w:firstLine="480"/>
              <w:rPr>
                <w:sz w:val="24"/>
              </w:rPr>
            </w:pPr>
            <w:r w:rsidRPr="00A34A22">
              <w:rPr>
                <w:rFonts w:hint="eastAsia"/>
                <w:sz w:val="24"/>
              </w:rPr>
              <w:t>3</w:t>
            </w:r>
            <w:r w:rsidRPr="00A34A22">
              <w:rPr>
                <w:rFonts w:hint="eastAsia"/>
                <w:sz w:val="24"/>
              </w:rPr>
              <w:t>）废气污染源</w:t>
            </w:r>
          </w:p>
          <w:p w14:paraId="20EDAD86" w14:textId="77777777" w:rsidR="008356D9" w:rsidRPr="00A34A22" w:rsidRDefault="008356D9" w:rsidP="008356D9">
            <w:pPr>
              <w:tabs>
                <w:tab w:val="center" w:pos="4662"/>
              </w:tabs>
              <w:spacing w:line="360" w:lineRule="auto"/>
              <w:ind w:firstLineChars="200" w:firstLine="480"/>
              <w:rPr>
                <w:sz w:val="24"/>
              </w:rPr>
            </w:pPr>
            <w:r w:rsidRPr="00A34A22">
              <w:rPr>
                <w:rFonts w:hint="eastAsia"/>
                <w:sz w:val="24"/>
              </w:rPr>
              <w:t>废气污染源主要是施工机械和机动车尾气及扬尘。</w:t>
            </w:r>
          </w:p>
          <w:p w14:paraId="5926A3DA" w14:textId="77777777" w:rsidR="008356D9" w:rsidRPr="00A34A22" w:rsidRDefault="008356D9" w:rsidP="008356D9">
            <w:pPr>
              <w:tabs>
                <w:tab w:val="center" w:pos="4662"/>
              </w:tabs>
              <w:spacing w:line="360" w:lineRule="auto"/>
              <w:ind w:firstLineChars="200" w:firstLine="480"/>
              <w:rPr>
                <w:sz w:val="24"/>
              </w:rPr>
            </w:pPr>
            <w:r w:rsidRPr="00A34A22">
              <w:rPr>
                <w:rFonts w:hint="eastAsia"/>
                <w:sz w:val="24"/>
              </w:rPr>
              <w:t>4</w:t>
            </w:r>
            <w:r w:rsidRPr="00A34A22">
              <w:rPr>
                <w:rFonts w:hint="eastAsia"/>
                <w:sz w:val="24"/>
              </w:rPr>
              <w:t>）固体废弃物</w:t>
            </w:r>
          </w:p>
          <w:p w14:paraId="3A68C88C" w14:textId="419170CE" w:rsidR="008356D9" w:rsidRDefault="008356D9" w:rsidP="008356D9">
            <w:pPr>
              <w:tabs>
                <w:tab w:val="center" w:pos="4662"/>
              </w:tabs>
              <w:spacing w:line="360" w:lineRule="auto"/>
              <w:ind w:firstLineChars="200" w:firstLine="480"/>
              <w:rPr>
                <w:sz w:val="24"/>
              </w:rPr>
            </w:pPr>
            <w:r w:rsidRPr="00A34A22">
              <w:rPr>
                <w:rFonts w:hint="eastAsia"/>
                <w:sz w:val="24"/>
              </w:rPr>
              <w:t>固体废物主要是开挖管</w:t>
            </w:r>
            <w:proofErr w:type="gramStart"/>
            <w:r w:rsidRPr="00A34A22">
              <w:rPr>
                <w:rFonts w:hint="eastAsia"/>
                <w:sz w:val="24"/>
              </w:rPr>
              <w:t>沟造成</w:t>
            </w:r>
            <w:proofErr w:type="gramEnd"/>
            <w:r w:rsidRPr="00A34A22">
              <w:rPr>
                <w:rFonts w:hint="eastAsia"/>
                <w:sz w:val="24"/>
              </w:rPr>
              <w:t>的弃土弃渣和生活垃圾，这些污染源可能会对周围环境造成一定的影响。由于管道属于线性工程，局部地段的施工周期较短，这些影响是暂时的、轻微的，</w:t>
            </w:r>
            <w:proofErr w:type="gramStart"/>
            <w:r w:rsidRPr="00A34A22">
              <w:rPr>
                <w:rFonts w:hint="eastAsia"/>
                <w:sz w:val="24"/>
              </w:rPr>
              <w:t>待施工</w:t>
            </w:r>
            <w:proofErr w:type="gramEnd"/>
            <w:r w:rsidRPr="00A34A22">
              <w:rPr>
                <w:rFonts w:hint="eastAsia"/>
                <w:sz w:val="24"/>
              </w:rPr>
              <w:t>完成后将在较短的时间内消失。</w:t>
            </w:r>
          </w:p>
          <w:p w14:paraId="03A17485" w14:textId="0CB9D6B1" w:rsidR="00245919" w:rsidRPr="00A34A22" w:rsidRDefault="00245919" w:rsidP="008356D9">
            <w:pPr>
              <w:tabs>
                <w:tab w:val="center" w:pos="4662"/>
              </w:tabs>
              <w:spacing w:line="360" w:lineRule="auto"/>
              <w:ind w:firstLineChars="200" w:firstLine="480"/>
              <w:rPr>
                <w:sz w:val="24"/>
              </w:rPr>
            </w:pPr>
            <w:r>
              <w:rPr>
                <w:rFonts w:hint="eastAsia"/>
                <w:sz w:val="24"/>
              </w:rPr>
              <w:t>本项目管沟开挖过程中将挖方在施工作业带内临时堆放，埋入管道后将土方回填并进行道路找平，多余土方用于站场内土地平整，不设置弃土场。</w:t>
            </w:r>
          </w:p>
          <w:p w14:paraId="32B52B6E" w14:textId="77777777" w:rsidR="00CD5F71" w:rsidRPr="00924A3F" w:rsidRDefault="00CD5F71" w:rsidP="00AB56F6">
            <w:pPr>
              <w:spacing w:line="360" w:lineRule="auto"/>
              <w:ind w:firstLineChars="200" w:firstLine="482"/>
              <w:outlineLvl w:val="0"/>
              <w:rPr>
                <w:rFonts w:ascii="宋体" w:hAnsi="宋体"/>
                <w:b/>
                <w:sz w:val="24"/>
              </w:rPr>
            </w:pPr>
            <w:r w:rsidRPr="00924A3F">
              <w:rPr>
                <w:rFonts w:ascii="宋体" w:hAnsi="宋体" w:hint="eastAsia"/>
                <w:b/>
                <w:sz w:val="24"/>
              </w:rPr>
              <w:t>二、</w:t>
            </w:r>
            <w:r w:rsidRPr="00924A3F">
              <w:rPr>
                <w:rFonts w:ascii="宋体" w:hAnsi="宋体"/>
                <w:b/>
                <w:sz w:val="24"/>
              </w:rPr>
              <w:t>营运期</w:t>
            </w:r>
            <w:bookmarkEnd w:id="52"/>
          </w:p>
          <w:p w14:paraId="6B4FF3F9" w14:textId="77777777" w:rsidR="00DD3CCB" w:rsidRPr="00924A3F" w:rsidRDefault="00CD5F71" w:rsidP="00924A3F">
            <w:pPr>
              <w:spacing w:line="360" w:lineRule="auto"/>
              <w:ind w:firstLineChars="200" w:firstLine="480"/>
              <w:outlineLvl w:val="0"/>
              <w:rPr>
                <w:sz w:val="24"/>
              </w:rPr>
            </w:pPr>
            <w:r w:rsidRPr="00924A3F">
              <w:rPr>
                <w:sz w:val="24"/>
              </w:rPr>
              <w:t>1</w:t>
            </w:r>
            <w:r w:rsidRPr="00924A3F">
              <w:rPr>
                <w:sz w:val="24"/>
              </w:rPr>
              <w:t>、</w:t>
            </w:r>
            <w:r w:rsidR="00DD3CCB" w:rsidRPr="00924A3F">
              <w:rPr>
                <w:rFonts w:hint="eastAsia"/>
                <w:sz w:val="24"/>
              </w:rPr>
              <w:t>废气</w:t>
            </w:r>
          </w:p>
          <w:p w14:paraId="5CC67D75" w14:textId="38518F19" w:rsidR="00924A3F" w:rsidRDefault="00924A3F" w:rsidP="00924A3F">
            <w:pPr>
              <w:spacing w:line="360" w:lineRule="auto"/>
              <w:ind w:firstLineChars="200" w:firstLine="480"/>
              <w:outlineLvl w:val="0"/>
              <w:rPr>
                <w:sz w:val="24"/>
              </w:rPr>
            </w:pPr>
            <w:r w:rsidRPr="00924A3F">
              <w:rPr>
                <w:rFonts w:hint="eastAsia"/>
                <w:sz w:val="24"/>
              </w:rPr>
              <w:t>输气管道工程密闭输气，正常情况下运营期输气管道基本无大气污染物产生。大气污染主要来自</w:t>
            </w:r>
            <w:r>
              <w:rPr>
                <w:rFonts w:hint="eastAsia"/>
                <w:sz w:val="24"/>
              </w:rPr>
              <w:t>站场</w:t>
            </w:r>
            <w:r w:rsidRPr="00924A3F">
              <w:rPr>
                <w:rFonts w:hint="eastAsia"/>
                <w:sz w:val="24"/>
              </w:rPr>
              <w:t>清管作业、系统超压、分离器检修时产生的少量天然</w:t>
            </w:r>
            <w:r>
              <w:rPr>
                <w:rFonts w:hint="eastAsia"/>
                <w:sz w:val="24"/>
              </w:rPr>
              <w:t>气通过长庆厂区现有</w:t>
            </w:r>
            <w:r w:rsidRPr="00924A3F">
              <w:rPr>
                <w:rFonts w:hint="eastAsia"/>
                <w:sz w:val="24"/>
              </w:rPr>
              <w:t>放空系统燃烧排放的烟气，清管作业每年进行一次，天然气排放量约为</w:t>
            </w:r>
            <w:r w:rsidRPr="00924A3F">
              <w:rPr>
                <w:sz w:val="24"/>
              </w:rPr>
              <w:t>50m</w:t>
            </w:r>
            <w:r w:rsidRPr="00924A3F">
              <w:rPr>
                <w:sz w:val="24"/>
                <w:vertAlign w:val="superscript"/>
              </w:rPr>
              <w:t>3</w:t>
            </w:r>
            <w:r w:rsidRPr="00924A3F">
              <w:rPr>
                <w:sz w:val="24"/>
              </w:rPr>
              <w:t>/</w:t>
            </w:r>
            <w:r w:rsidRPr="00924A3F">
              <w:rPr>
                <w:rFonts w:hint="eastAsia"/>
                <w:sz w:val="24"/>
              </w:rPr>
              <w:t>次。废气排放量统计见表</w:t>
            </w:r>
            <w:r w:rsidR="006638F2">
              <w:rPr>
                <w:rFonts w:hint="eastAsia"/>
                <w:sz w:val="24"/>
              </w:rPr>
              <w:t>5-2</w:t>
            </w:r>
            <w:r w:rsidRPr="00924A3F">
              <w:rPr>
                <w:rFonts w:hint="eastAsia"/>
                <w:sz w:val="24"/>
              </w:rPr>
              <w:t>。</w:t>
            </w:r>
          </w:p>
          <w:p w14:paraId="0A03FEED" w14:textId="07D39DDB" w:rsidR="00924A3F" w:rsidRPr="00924A3F" w:rsidRDefault="00924A3F" w:rsidP="00924A3F">
            <w:pPr>
              <w:ind w:firstLineChars="200" w:firstLine="482"/>
              <w:jc w:val="center"/>
              <w:outlineLvl w:val="0"/>
              <w:rPr>
                <w:b/>
                <w:sz w:val="24"/>
              </w:rPr>
            </w:pPr>
            <w:r w:rsidRPr="00924A3F">
              <w:rPr>
                <w:rFonts w:hint="eastAsia"/>
                <w:b/>
                <w:sz w:val="24"/>
              </w:rPr>
              <w:t>表</w:t>
            </w:r>
            <w:r w:rsidRPr="00924A3F">
              <w:rPr>
                <w:rFonts w:hint="eastAsia"/>
                <w:b/>
                <w:sz w:val="24"/>
              </w:rPr>
              <w:t>5-</w:t>
            </w:r>
            <w:r w:rsidR="006638F2">
              <w:rPr>
                <w:rFonts w:hint="eastAsia"/>
                <w:b/>
                <w:sz w:val="24"/>
              </w:rPr>
              <w:t>2</w:t>
            </w:r>
            <w:r w:rsidRPr="00924A3F">
              <w:rPr>
                <w:rFonts w:hint="eastAsia"/>
                <w:b/>
                <w:sz w:val="24"/>
              </w:rPr>
              <w:t xml:space="preserve">  </w:t>
            </w:r>
            <w:r w:rsidRPr="00924A3F">
              <w:rPr>
                <w:rFonts w:hint="eastAsia"/>
                <w:b/>
                <w:sz w:val="24"/>
              </w:rPr>
              <w:t>站场放空管废气排放情况</w:t>
            </w:r>
          </w:p>
          <w:tbl>
            <w:tblPr>
              <w:tblStyle w:val="af9"/>
              <w:tblW w:w="0" w:type="auto"/>
              <w:tblLook w:val="04A0" w:firstRow="1" w:lastRow="0" w:firstColumn="1" w:lastColumn="0" w:noHBand="0" w:noVBand="1"/>
            </w:tblPr>
            <w:tblGrid>
              <w:gridCol w:w="1277"/>
              <w:gridCol w:w="1277"/>
              <w:gridCol w:w="1313"/>
              <w:gridCol w:w="1369"/>
              <w:gridCol w:w="1234"/>
              <w:gridCol w:w="1278"/>
              <w:gridCol w:w="1312"/>
            </w:tblGrid>
            <w:tr w:rsidR="006337AA" w14:paraId="03DE5EE8" w14:textId="77777777" w:rsidTr="006337AA">
              <w:trPr>
                <w:trHeight w:val="357"/>
              </w:trPr>
              <w:tc>
                <w:tcPr>
                  <w:tcW w:w="1277" w:type="dxa"/>
                  <w:vMerge w:val="restart"/>
                  <w:shd w:val="clear" w:color="auto" w:fill="D9D9D9" w:themeFill="background1" w:themeFillShade="D9"/>
                  <w:vAlign w:val="center"/>
                </w:tcPr>
                <w:p w14:paraId="505CB44B" w14:textId="0B2C68BB" w:rsidR="006337AA" w:rsidRPr="008356D9" w:rsidRDefault="006337AA" w:rsidP="00924A3F">
                  <w:pPr>
                    <w:jc w:val="center"/>
                    <w:outlineLvl w:val="0"/>
                    <w:rPr>
                      <w:b/>
                    </w:rPr>
                  </w:pPr>
                  <w:r w:rsidRPr="008356D9">
                    <w:rPr>
                      <w:rFonts w:hint="eastAsia"/>
                      <w:b/>
                    </w:rPr>
                    <w:t>生产状况</w:t>
                  </w:r>
                </w:p>
              </w:tc>
              <w:tc>
                <w:tcPr>
                  <w:tcW w:w="1277" w:type="dxa"/>
                  <w:vMerge w:val="restart"/>
                  <w:shd w:val="clear" w:color="auto" w:fill="D9D9D9" w:themeFill="background1" w:themeFillShade="D9"/>
                  <w:vAlign w:val="center"/>
                </w:tcPr>
                <w:p w14:paraId="0F7D7B77" w14:textId="41BA92CB" w:rsidR="006337AA" w:rsidRPr="008356D9" w:rsidRDefault="006337AA" w:rsidP="00924A3F">
                  <w:pPr>
                    <w:jc w:val="center"/>
                    <w:outlineLvl w:val="0"/>
                    <w:rPr>
                      <w:b/>
                    </w:rPr>
                  </w:pPr>
                  <w:r w:rsidRPr="008356D9">
                    <w:rPr>
                      <w:rFonts w:hint="eastAsia"/>
                      <w:b/>
                    </w:rPr>
                    <w:t>污染源</w:t>
                  </w:r>
                </w:p>
              </w:tc>
              <w:tc>
                <w:tcPr>
                  <w:tcW w:w="1313" w:type="dxa"/>
                  <w:vMerge w:val="restart"/>
                  <w:shd w:val="clear" w:color="auto" w:fill="D9D9D9" w:themeFill="background1" w:themeFillShade="D9"/>
                  <w:vAlign w:val="center"/>
                </w:tcPr>
                <w:p w14:paraId="5BF62C04" w14:textId="2CF5A3F3" w:rsidR="006337AA" w:rsidRPr="008356D9" w:rsidRDefault="006337AA" w:rsidP="00924A3F">
                  <w:pPr>
                    <w:jc w:val="center"/>
                    <w:outlineLvl w:val="0"/>
                    <w:rPr>
                      <w:b/>
                    </w:rPr>
                  </w:pPr>
                  <w:r w:rsidRPr="008356D9">
                    <w:rPr>
                      <w:rFonts w:hint="eastAsia"/>
                      <w:b/>
                    </w:rPr>
                    <w:t>废气排放量</w:t>
                  </w:r>
                </w:p>
              </w:tc>
              <w:tc>
                <w:tcPr>
                  <w:tcW w:w="1369" w:type="dxa"/>
                  <w:vMerge w:val="restart"/>
                  <w:shd w:val="clear" w:color="auto" w:fill="D9D9D9" w:themeFill="background1" w:themeFillShade="D9"/>
                  <w:vAlign w:val="center"/>
                </w:tcPr>
                <w:p w14:paraId="0E03809B" w14:textId="0F0C6208" w:rsidR="006337AA" w:rsidRPr="008356D9" w:rsidRDefault="006337AA" w:rsidP="00924A3F">
                  <w:pPr>
                    <w:jc w:val="center"/>
                    <w:outlineLvl w:val="0"/>
                    <w:rPr>
                      <w:b/>
                    </w:rPr>
                  </w:pPr>
                  <w:r w:rsidRPr="008356D9">
                    <w:rPr>
                      <w:rFonts w:hint="eastAsia"/>
                      <w:b/>
                    </w:rPr>
                    <w:t>污染物排放速率</w:t>
                  </w:r>
                </w:p>
              </w:tc>
              <w:tc>
                <w:tcPr>
                  <w:tcW w:w="1234" w:type="dxa"/>
                  <w:vMerge w:val="restart"/>
                  <w:shd w:val="clear" w:color="auto" w:fill="D9D9D9" w:themeFill="background1" w:themeFillShade="D9"/>
                </w:tcPr>
                <w:p w14:paraId="12B7E53E" w14:textId="43073F0C" w:rsidR="006337AA" w:rsidRPr="008356D9" w:rsidRDefault="006337AA" w:rsidP="00924A3F">
                  <w:pPr>
                    <w:jc w:val="center"/>
                    <w:outlineLvl w:val="0"/>
                    <w:rPr>
                      <w:b/>
                    </w:rPr>
                  </w:pPr>
                  <w:r>
                    <w:rPr>
                      <w:rFonts w:hint="eastAsia"/>
                      <w:b/>
                    </w:rPr>
                    <w:t>排放方式</w:t>
                  </w:r>
                </w:p>
              </w:tc>
              <w:tc>
                <w:tcPr>
                  <w:tcW w:w="2590" w:type="dxa"/>
                  <w:gridSpan w:val="2"/>
                  <w:shd w:val="clear" w:color="auto" w:fill="D9D9D9" w:themeFill="background1" w:themeFillShade="D9"/>
                  <w:vAlign w:val="center"/>
                </w:tcPr>
                <w:p w14:paraId="612FDA81" w14:textId="104DC62A" w:rsidR="006337AA" w:rsidRPr="008356D9" w:rsidRDefault="006337AA" w:rsidP="00924A3F">
                  <w:pPr>
                    <w:jc w:val="center"/>
                    <w:outlineLvl w:val="0"/>
                    <w:rPr>
                      <w:b/>
                    </w:rPr>
                  </w:pPr>
                  <w:r w:rsidRPr="008356D9">
                    <w:rPr>
                      <w:rFonts w:hint="eastAsia"/>
                      <w:b/>
                    </w:rPr>
                    <w:t>排气筒参数</w:t>
                  </w:r>
                </w:p>
              </w:tc>
            </w:tr>
            <w:tr w:rsidR="006337AA" w14:paraId="78B18E97" w14:textId="77777777" w:rsidTr="006337AA">
              <w:trPr>
                <w:trHeight w:val="352"/>
              </w:trPr>
              <w:tc>
                <w:tcPr>
                  <w:tcW w:w="1277" w:type="dxa"/>
                  <w:vMerge/>
                  <w:shd w:val="clear" w:color="auto" w:fill="D9D9D9" w:themeFill="background1" w:themeFillShade="D9"/>
                  <w:vAlign w:val="center"/>
                </w:tcPr>
                <w:p w14:paraId="244D74B8" w14:textId="77777777" w:rsidR="006337AA" w:rsidRPr="008356D9" w:rsidRDefault="006337AA" w:rsidP="00924A3F">
                  <w:pPr>
                    <w:jc w:val="center"/>
                    <w:outlineLvl w:val="0"/>
                    <w:rPr>
                      <w:b/>
                    </w:rPr>
                  </w:pPr>
                </w:p>
              </w:tc>
              <w:tc>
                <w:tcPr>
                  <w:tcW w:w="1277" w:type="dxa"/>
                  <w:vMerge/>
                  <w:shd w:val="clear" w:color="auto" w:fill="D9D9D9" w:themeFill="background1" w:themeFillShade="D9"/>
                  <w:vAlign w:val="center"/>
                </w:tcPr>
                <w:p w14:paraId="4A837DCD" w14:textId="77777777" w:rsidR="006337AA" w:rsidRPr="008356D9" w:rsidRDefault="006337AA" w:rsidP="00924A3F">
                  <w:pPr>
                    <w:jc w:val="center"/>
                    <w:outlineLvl w:val="0"/>
                    <w:rPr>
                      <w:b/>
                    </w:rPr>
                  </w:pPr>
                </w:p>
              </w:tc>
              <w:tc>
                <w:tcPr>
                  <w:tcW w:w="1313" w:type="dxa"/>
                  <w:vMerge/>
                  <w:shd w:val="clear" w:color="auto" w:fill="D9D9D9" w:themeFill="background1" w:themeFillShade="D9"/>
                  <w:vAlign w:val="center"/>
                </w:tcPr>
                <w:p w14:paraId="317DFBD6" w14:textId="77777777" w:rsidR="006337AA" w:rsidRPr="008356D9" w:rsidRDefault="006337AA" w:rsidP="00924A3F">
                  <w:pPr>
                    <w:jc w:val="center"/>
                    <w:outlineLvl w:val="0"/>
                    <w:rPr>
                      <w:b/>
                    </w:rPr>
                  </w:pPr>
                </w:p>
              </w:tc>
              <w:tc>
                <w:tcPr>
                  <w:tcW w:w="1369" w:type="dxa"/>
                  <w:vMerge/>
                  <w:shd w:val="clear" w:color="auto" w:fill="D9D9D9" w:themeFill="background1" w:themeFillShade="D9"/>
                  <w:vAlign w:val="center"/>
                </w:tcPr>
                <w:p w14:paraId="49331CD4" w14:textId="77777777" w:rsidR="006337AA" w:rsidRPr="008356D9" w:rsidRDefault="006337AA" w:rsidP="00924A3F">
                  <w:pPr>
                    <w:jc w:val="center"/>
                    <w:outlineLvl w:val="0"/>
                    <w:rPr>
                      <w:b/>
                    </w:rPr>
                  </w:pPr>
                </w:p>
              </w:tc>
              <w:tc>
                <w:tcPr>
                  <w:tcW w:w="1234" w:type="dxa"/>
                  <w:vMerge/>
                  <w:shd w:val="clear" w:color="auto" w:fill="D9D9D9" w:themeFill="background1" w:themeFillShade="D9"/>
                </w:tcPr>
                <w:p w14:paraId="0AC6DB6C" w14:textId="77777777" w:rsidR="006337AA" w:rsidRPr="008356D9" w:rsidRDefault="006337AA" w:rsidP="00924A3F">
                  <w:pPr>
                    <w:jc w:val="center"/>
                    <w:outlineLvl w:val="0"/>
                    <w:rPr>
                      <w:b/>
                    </w:rPr>
                  </w:pPr>
                </w:p>
              </w:tc>
              <w:tc>
                <w:tcPr>
                  <w:tcW w:w="1278" w:type="dxa"/>
                  <w:shd w:val="clear" w:color="auto" w:fill="D9D9D9" w:themeFill="background1" w:themeFillShade="D9"/>
                  <w:vAlign w:val="center"/>
                </w:tcPr>
                <w:p w14:paraId="48E5D3EC" w14:textId="33E246E7" w:rsidR="006337AA" w:rsidRPr="008356D9" w:rsidRDefault="006337AA" w:rsidP="00924A3F">
                  <w:pPr>
                    <w:jc w:val="center"/>
                    <w:outlineLvl w:val="0"/>
                    <w:rPr>
                      <w:b/>
                    </w:rPr>
                  </w:pPr>
                  <w:r w:rsidRPr="008356D9">
                    <w:rPr>
                      <w:rFonts w:hint="eastAsia"/>
                      <w:b/>
                    </w:rPr>
                    <w:t>高度</w:t>
                  </w:r>
                  <w:r w:rsidRPr="008356D9">
                    <w:rPr>
                      <w:rFonts w:hint="eastAsia"/>
                      <w:b/>
                    </w:rPr>
                    <w:t>m</w:t>
                  </w:r>
                </w:p>
              </w:tc>
              <w:tc>
                <w:tcPr>
                  <w:tcW w:w="1312" w:type="dxa"/>
                  <w:shd w:val="clear" w:color="auto" w:fill="D9D9D9" w:themeFill="background1" w:themeFillShade="D9"/>
                  <w:vAlign w:val="center"/>
                </w:tcPr>
                <w:p w14:paraId="33FFD595" w14:textId="36424087" w:rsidR="006337AA" w:rsidRPr="008356D9" w:rsidRDefault="006337AA" w:rsidP="00924A3F">
                  <w:pPr>
                    <w:jc w:val="center"/>
                    <w:outlineLvl w:val="0"/>
                    <w:rPr>
                      <w:b/>
                    </w:rPr>
                  </w:pPr>
                  <w:r w:rsidRPr="008356D9">
                    <w:rPr>
                      <w:rFonts w:hint="eastAsia"/>
                      <w:b/>
                    </w:rPr>
                    <w:t>内径</w:t>
                  </w:r>
                  <w:r w:rsidRPr="008356D9">
                    <w:rPr>
                      <w:rFonts w:hint="eastAsia"/>
                      <w:b/>
                    </w:rPr>
                    <w:t>m</w:t>
                  </w:r>
                </w:p>
              </w:tc>
            </w:tr>
            <w:tr w:rsidR="006337AA" w14:paraId="5DD6BBC7" w14:textId="77777777" w:rsidTr="006337AA">
              <w:tc>
                <w:tcPr>
                  <w:tcW w:w="1277" w:type="dxa"/>
                </w:tcPr>
                <w:p w14:paraId="04EBAE2C" w14:textId="3387E03D" w:rsidR="006337AA" w:rsidRPr="008356D9" w:rsidRDefault="006337AA" w:rsidP="00924A3F">
                  <w:pPr>
                    <w:outlineLvl w:val="0"/>
                    <w:rPr>
                      <w:szCs w:val="21"/>
                    </w:rPr>
                  </w:pPr>
                  <w:r w:rsidRPr="008356D9">
                    <w:rPr>
                      <w:rFonts w:hint="eastAsia"/>
                      <w:szCs w:val="21"/>
                    </w:rPr>
                    <w:t>清管作业</w:t>
                  </w:r>
                </w:p>
              </w:tc>
              <w:tc>
                <w:tcPr>
                  <w:tcW w:w="1277" w:type="dxa"/>
                </w:tcPr>
                <w:p w14:paraId="608570D3" w14:textId="5481AFDF" w:rsidR="006337AA" w:rsidRPr="008356D9" w:rsidRDefault="006337AA" w:rsidP="00924A3F">
                  <w:pPr>
                    <w:outlineLvl w:val="0"/>
                    <w:rPr>
                      <w:szCs w:val="21"/>
                    </w:rPr>
                  </w:pPr>
                  <w:r w:rsidRPr="008356D9">
                    <w:rPr>
                      <w:rFonts w:hint="eastAsia"/>
                      <w:szCs w:val="21"/>
                    </w:rPr>
                    <w:t>放空管</w:t>
                  </w:r>
                </w:p>
              </w:tc>
              <w:tc>
                <w:tcPr>
                  <w:tcW w:w="1313" w:type="dxa"/>
                </w:tcPr>
                <w:p w14:paraId="0F75E2EB" w14:textId="77777777" w:rsidR="006337AA" w:rsidRDefault="006337AA" w:rsidP="00924A3F">
                  <w:pPr>
                    <w:outlineLvl w:val="0"/>
                    <w:rPr>
                      <w:szCs w:val="21"/>
                    </w:rPr>
                  </w:pPr>
                  <w:r w:rsidRPr="008356D9">
                    <w:rPr>
                      <w:rFonts w:hint="eastAsia"/>
                      <w:szCs w:val="21"/>
                    </w:rPr>
                    <w:t>50m</w:t>
                  </w:r>
                  <w:r w:rsidRPr="008356D9">
                    <w:rPr>
                      <w:rFonts w:hint="eastAsia"/>
                      <w:szCs w:val="21"/>
                    </w:rPr>
                    <w:t>³</w:t>
                  </w:r>
                  <w:r w:rsidRPr="008356D9">
                    <w:rPr>
                      <w:rFonts w:hint="eastAsia"/>
                      <w:szCs w:val="21"/>
                    </w:rPr>
                    <w:t>/</w:t>
                  </w:r>
                  <w:r w:rsidRPr="008356D9">
                    <w:rPr>
                      <w:rFonts w:hint="eastAsia"/>
                      <w:szCs w:val="21"/>
                    </w:rPr>
                    <w:t>次</w:t>
                  </w:r>
                </w:p>
                <w:p w14:paraId="7A463A3F" w14:textId="5D03EE82" w:rsidR="006337AA" w:rsidRPr="008356D9" w:rsidRDefault="006337AA" w:rsidP="00924A3F">
                  <w:pPr>
                    <w:outlineLvl w:val="0"/>
                    <w:rPr>
                      <w:szCs w:val="21"/>
                    </w:rPr>
                  </w:pPr>
                  <w:r w:rsidRPr="008356D9">
                    <w:rPr>
                      <w:rFonts w:hint="eastAsia"/>
                      <w:szCs w:val="21"/>
                    </w:rPr>
                    <w:t>烃类</w:t>
                  </w:r>
                  <w:r>
                    <w:rPr>
                      <w:rFonts w:hint="eastAsia"/>
                      <w:szCs w:val="21"/>
                    </w:rPr>
                    <w:t>，</w:t>
                  </w:r>
                  <w:r w:rsidRPr="008356D9">
                    <w:rPr>
                      <w:rFonts w:hint="eastAsia"/>
                      <w:szCs w:val="21"/>
                    </w:rPr>
                    <w:t>38.2kg/</w:t>
                  </w:r>
                  <w:r w:rsidRPr="008356D9">
                    <w:rPr>
                      <w:rFonts w:hint="eastAsia"/>
                      <w:szCs w:val="21"/>
                    </w:rPr>
                    <w:t>次</w:t>
                  </w:r>
                </w:p>
              </w:tc>
              <w:tc>
                <w:tcPr>
                  <w:tcW w:w="1369" w:type="dxa"/>
                </w:tcPr>
                <w:p w14:paraId="73357CCB" w14:textId="515904B4" w:rsidR="006337AA" w:rsidRPr="008356D9" w:rsidRDefault="006337AA" w:rsidP="00924A3F">
                  <w:pPr>
                    <w:outlineLvl w:val="0"/>
                    <w:rPr>
                      <w:szCs w:val="21"/>
                    </w:rPr>
                  </w:pPr>
                  <w:r>
                    <w:rPr>
                      <w:rFonts w:hint="eastAsia"/>
                      <w:szCs w:val="21"/>
                    </w:rPr>
                    <w:t>CO</w:t>
                  </w:r>
                  <w:r>
                    <w:rPr>
                      <w:rFonts w:hint="eastAsia"/>
                      <w:szCs w:val="21"/>
                    </w:rPr>
                    <w:t>、</w:t>
                  </w:r>
                  <w:r>
                    <w:rPr>
                      <w:rFonts w:hint="eastAsia"/>
                      <w:szCs w:val="21"/>
                    </w:rPr>
                    <w:t>SO</w:t>
                  </w:r>
                  <w:r w:rsidRPr="006337AA">
                    <w:rPr>
                      <w:rFonts w:hint="eastAsia"/>
                      <w:szCs w:val="21"/>
                      <w:vertAlign w:val="subscript"/>
                    </w:rPr>
                    <w:t>2</w:t>
                  </w:r>
                  <w:r>
                    <w:rPr>
                      <w:rFonts w:hint="eastAsia"/>
                      <w:szCs w:val="21"/>
                    </w:rPr>
                    <w:t>、</w:t>
                  </w:r>
                  <w:r>
                    <w:rPr>
                      <w:rFonts w:hint="eastAsia"/>
                      <w:szCs w:val="21"/>
                    </w:rPr>
                    <w:t>NOx</w:t>
                  </w:r>
                </w:p>
              </w:tc>
              <w:tc>
                <w:tcPr>
                  <w:tcW w:w="1234" w:type="dxa"/>
                </w:tcPr>
                <w:p w14:paraId="67681748" w14:textId="1630075C" w:rsidR="006337AA" w:rsidRPr="008356D9" w:rsidRDefault="006337AA" w:rsidP="00924A3F">
                  <w:pPr>
                    <w:outlineLvl w:val="0"/>
                    <w:rPr>
                      <w:szCs w:val="21"/>
                    </w:rPr>
                  </w:pPr>
                  <w:r>
                    <w:rPr>
                      <w:rFonts w:hint="eastAsia"/>
                      <w:szCs w:val="21"/>
                    </w:rPr>
                    <w:t>点燃排放</w:t>
                  </w:r>
                </w:p>
              </w:tc>
              <w:tc>
                <w:tcPr>
                  <w:tcW w:w="1278" w:type="dxa"/>
                </w:tcPr>
                <w:p w14:paraId="660165F7" w14:textId="09DC6700" w:rsidR="006337AA" w:rsidRPr="008356D9" w:rsidRDefault="006337AA" w:rsidP="00924A3F">
                  <w:pPr>
                    <w:outlineLvl w:val="0"/>
                    <w:rPr>
                      <w:szCs w:val="21"/>
                    </w:rPr>
                  </w:pPr>
                  <w:r w:rsidRPr="008356D9">
                    <w:rPr>
                      <w:rFonts w:hint="eastAsia"/>
                      <w:szCs w:val="21"/>
                    </w:rPr>
                    <w:t>20</w:t>
                  </w:r>
                </w:p>
              </w:tc>
              <w:tc>
                <w:tcPr>
                  <w:tcW w:w="1312" w:type="dxa"/>
                </w:tcPr>
                <w:p w14:paraId="5EB19610" w14:textId="756599AC" w:rsidR="006337AA" w:rsidRPr="008356D9" w:rsidRDefault="006337AA" w:rsidP="00924A3F">
                  <w:pPr>
                    <w:outlineLvl w:val="0"/>
                    <w:rPr>
                      <w:szCs w:val="21"/>
                    </w:rPr>
                  </w:pPr>
                  <w:r w:rsidRPr="008356D9">
                    <w:rPr>
                      <w:rFonts w:hint="eastAsia"/>
                      <w:szCs w:val="21"/>
                    </w:rPr>
                    <w:t>0.15</w:t>
                  </w:r>
                </w:p>
              </w:tc>
            </w:tr>
          </w:tbl>
          <w:p w14:paraId="6A0DF5E2" w14:textId="6FAE9978" w:rsidR="00924A3F" w:rsidRPr="00924A3F" w:rsidRDefault="00924A3F" w:rsidP="00924A3F">
            <w:pPr>
              <w:spacing w:line="360" w:lineRule="auto"/>
              <w:ind w:firstLineChars="200" w:firstLine="480"/>
              <w:outlineLvl w:val="0"/>
              <w:rPr>
                <w:sz w:val="24"/>
              </w:rPr>
            </w:pPr>
            <w:r w:rsidRPr="00924A3F">
              <w:rPr>
                <w:sz w:val="24"/>
              </w:rPr>
              <w:t>2</w:t>
            </w:r>
            <w:r>
              <w:rPr>
                <w:rFonts w:hint="eastAsia"/>
                <w:sz w:val="24"/>
              </w:rPr>
              <w:t>、废</w:t>
            </w:r>
            <w:r w:rsidRPr="00924A3F">
              <w:rPr>
                <w:rFonts w:hint="eastAsia"/>
                <w:sz w:val="24"/>
              </w:rPr>
              <w:t>水</w:t>
            </w:r>
          </w:p>
          <w:p w14:paraId="349EDBEF" w14:textId="3B3A0A9F" w:rsidR="00924A3F" w:rsidRPr="00924A3F" w:rsidRDefault="00924A3F" w:rsidP="00924A3F">
            <w:pPr>
              <w:spacing w:line="360" w:lineRule="auto"/>
              <w:ind w:firstLineChars="200" w:firstLine="480"/>
              <w:outlineLvl w:val="0"/>
              <w:rPr>
                <w:sz w:val="24"/>
              </w:rPr>
            </w:pPr>
            <w:r w:rsidRPr="00924A3F">
              <w:rPr>
                <w:rFonts w:hint="eastAsia"/>
                <w:sz w:val="24"/>
              </w:rPr>
              <w:lastRenderedPageBreak/>
              <w:t>本工程运营期废水包括场地冲洗废水、清管作业和分离器检修废水</w:t>
            </w:r>
            <w:r>
              <w:rPr>
                <w:rFonts w:hint="eastAsia"/>
                <w:sz w:val="24"/>
              </w:rPr>
              <w:t>。</w:t>
            </w:r>
          </w:p>
          <w:p w14:paraId="1C7D6465" w14:textId="726059B4" w:rsidR="00924A3F" w:rsidRDefault="00924A3F" w:rsidP="00924A3F">
            <w:pPr>
              <w:spacing w:line="360" w:lineRule="auto"/>
              <w:ind w:firstLineChars="200" w:firstLine="480"/>
              <w:outlineLvl w:val="0"/>
              <w:rPr>
                <w:sz w:val="24"/>
              </w:rPr>
            </w:pPr>
            <w:r w:rsidRPr="00924A3F">
              <w:rPr>
                <w:rFonts w:hint="eastAsia"/>
                <w:sz w:val="24"/>
              </w:rPr>
              <w:t>场地</w:t>
            </w:r>
            <w:proofErr w:type="gramStart"/>
            <w:r w:rsidRPr="00924A3F">
              <w:rPr>
                <w:rFonts w:hint="eastAsia"/>
                <w:sz w:val="24"/>
              </w:rPr>
              <w:t>清洗水</w:t>
            </w:r>
            <w:proofErr w:type="gramEnd"/>
            <w:r w:rsidRPr="00924A3F">
              <w:rPr>
                <w:rFonts w:hint="eastAsia"/>
                <w:sz w:val="24"/>
              </w:rPr>
              <w:t>主要污染物为</w:t>
            </w:r>
            <w:r w:rsidR="00411F50">
              <w:rPr>
                <w:rFonts w:hint="eastAsia"/>
                <w:sz w:val="24"/>
              </w:rPr>
              <w:t>石油类和</w:t>
            </w:r>
            <w:r w:rsidRPr="00924A3F">
              <w:rPr>
                <w:sz w:val="24"/>
              </w:rPr>
              <w:t>SS</w:t>
            </w:r>
            <w:r w:rsidRPr="00924A3F">
              <w:rPr>
                <w:rFonts w:hint="eastAsia"/>
                <w:sz w:val="24"/>
              </w:rPr>
              <w:t>；清管作业、分离器检修会有少量的废水排放，属于间歇性排放，主要污染物为石油类</w:t>
            </w:r>
            <w:r>
              <w:rPr>
                <w:rFonts w:hint="eastAsia"/>
                <w:sz w:val="24"/>
              </w:rPr>
              <w:t>和</w:t>
            </w:r>
            <w:r>
              <w:rPr>
                <w:rFonts w:hint="eastAsia"/>
                <w:sz w:val="24"/>
              </w:rPr>
              <w:t>SS</w:t>
            </w:r>
            <w:r>
              <w:rPr>
                <w:rFonts w:hint="eastAsia"/>
                <w:sz w:val="24"/>
              </w:rPr>
              <w:t>；</w:t>
            </w:r>
            <w:r w:rsidR="005E388B">
              <w:rPr>
                <w:rFonts w:hint="eastAsia"/>
                <w:sz w:val="24"/>
              </w:rPr>
              <w:t>废水管输至长庆污水处理站，</w:t>
            </w:r>
            <w:r>
              <w:rPr>
                <w:rFonts w:hint="eastAsia"/>
                <w:sz w:val="24"/>
              </w:rPr>
              <w:t>本项目废水产生情况见表</w:t>
            </w:r>
            <w:r>
              <w:rPr>
                <w:rFonts w:hint="eastAsia"/>
                <w:sz w:val="24"/>
              </w:rPr>
              <w:t>5-</w:t>
            </w:r>
            <w:r w:rsidR="006638F2">
              <w:rPr>
                <w:rFonts w:hint="eastAsia"/>
                <w:sz w:val="24"/>
              </w:rPr>
              <w:t>3</w:t>
            </w:r>
            <w:r>
              <w:rPr>
                <w:rFonts w:hint="eastAsia"/>
                <w:sz w:val="24"/>
              </w:rPr>
              <w:t>。</w:t>
            </w:r>
          </w:p>
          <w:p w14:paraId="66F4418B" w14:textId="32BBC9F8" w:rsidR="00924A3F" w:rsidRPr="00924A3F" w:rsidRDefault="00924A3F" w:rsidP="006638F2">
            <w:pPr>
              <w:ind w:firstLineChars="200" w:firstLine="482"/>
              <w:jc w:val="center"/>
              <w:outlineLvl w:val="0"/>
              <w:rPr>
                <w:b/>
                <w:sz w:val="24"/>
              </w:rPr>
            </w:pPr>
            <w:r w:rsidRPr="00924A3F">
              <w:rPr>
                <w:rFonts w:hint="eastAsia"/>
                <w:b/>
                <w:sz w:val="24"/>
              </w:rPr>
              <w:t>表</w:t>
            </w:r>
            <w:r w:rsidRPr="00924A3F">
              <w:rPr>
                <w:rFonts w:hint="eastAsia"/>
                <w:b/>
                <w:sz w:val="24"/>
              </w:rPr>
              <w:t>5-</w:t>
            </w:r>
            <w:r w:rsidR="006638F2">
              <w:rPr>
                <w:rFonts w:hint="eastAsia"/>
                <w:b/>
                <w:sz w:val="24"/>
              </w:rPr>
              <w:t>3</w:t>
            </w:r>
            <w:r w:rsidRPr="00924A3F">
              <w:rPr>
                <w:rFonts w:hint="eastAsia"/>
                <w:b/>
                <w:sz w:val="24"/>
              </w:rPr>
              <w:t xml:space="preserve">  </w:t>
            </w:r>
            <w:r w:rsidRPr="00924A3F">
              <w:rPr>
                <w:rFonts w:hint="eastAsia"/>
                <w:b/>
                <w:sz w:val="24"/>
              </w:rPr>
              <w:t>废水</w:t>
            </w:r>
            <w:r w:rsidR="007C53BB">
              <w:rPr>
                <w:rFonts w:hint="eastAsia"/>
                <w:b/>
                <w:sz w:val="24"/>
              </w:rPr>
              <w:t>产生及</w:t>
            </w:r>
            <w:r w:rsidRPr="00924A3F">
              <w:rPr>
                <w:rFonts w:hint="eastAsia"/>
                <w:b/>
                <w:sz w:val="24"/>
              </w:rPr>
              <w:t>排放情况一览表</w:t>
            </w:r>
          </w:p>
          <w:tbl>
            <w:tblPr>
              <w:tblStyle w:val="af9"/>
              <w:tblW w:w="0" w:type="auto"/>
              <w:tblLook w:val="04A0" w:firstRow="1" w:lastRow="0" w:firstColumn="1" w:lastColumn="0" w:noHBand="0" w:noVBand="1"/>
            </w:tblPr>
            <w:tblGrid>
              <w:gridCol w:w="1293"/>
              <w:gridCol w:w="1537"/>
              <w:gridCol w:w="1560"/>
              <w:gridCol w:w="1275"/>
              <w:gridCol w:w="1134"/>
              <w:gridCol w:w="1134"/>
              <w:gridCol w:w="1122"/>
            </w:tblGrid>
            <w:tr w:rsidR="00924A3F" w14:paraId="12CC627D" w14:textId="77777777" w:rsidTr="00A27327">
              <w:tc>
                <w:tcPr>
                  <w:tcW w:w="1293" w:type="dxa"/>
                  <w:shd w:val="clear" w:color="auto" w:fill="D9D9D9" w:themeFill="background1" w:themeFillShade="D9"/>
                  <w:vAlign w:val="center"/>
                </w:tcPr>
                <w:p w14:paraId="3CB1D202" w14:textId="53519120" w:rsidR="00924A3F" w:rsidRPr="008356D9" w:rsidRDefault="00924A3F" w:rsidP="008356D9">
                  <w:pPr>
                    <w:jc w:val="center"/>
                    <w:outlineLvl w:val="0"/>
                    <w:rPr>
                      <w:b/>
                    </w:rPr>
                  </w:pPr>
                  <w:r w:rsidRPr="008356D9">
                    <w:rPr>
                      <w:rFonts w:hint="eastAsia"/>
                      <w:b/>
                    </w:rPr>
                    <w:t>废水类型</w:t>
                  </w:r>
                </w:p>
              </w:tc>
              <w:tc>
                <w:tcPr>
                  <w:tcW w:w="1537" w:type="dxa"/>
                  <w:shd w:val="clear" w:color="auto" w:fill="D9D9D9" w:themeFill="background1" w:themeFillShade="D9"/>
                  <w:vAlign w:val="center"/>
                </w:tcPr>
                <w:p w14:paraId="0CD2621C" w14:textId="1B44BF08" w:rsidR="00924A3F" w:rsidRPr="008356D9" w:rsidRDefault="00924A3F" w:rsidP="008356D9">
                  <w:pPr>
                    <w:jc w:val="center"/>
                    <w:outlineLvl w:val="0"/>
                    <w:rPr>
                      <w:b/>
                    </w:rPr>
                  </w:pPr>
                  <w:r w:rsidRPr="008356D9">
                    <w:rPr>
                      <w:rFonts w:hint="eastAsia"/>
                      <w:b/>
                    </w:rPr>
                    <w:t>废水量</w:t>
                  </w:r>
                  <w:r w:rsidR="00792F72" w:rsidRPr="008356D9">
                    <w:rPr>
                      <w:rFonts w:hint="eastAsia"/>
                      <w:b/>
                    </w:rPr>
                    <w:t>（</w:t>
                  </w:r>
                  <w:r w:rsidR="00792F72" w:rsidRPr="008356D9">
                    <w:rPr>
                      <w:rFonts w:hint="eastAsia"/>
                      <w:b/>
                    </w:rPr>
                    <w:t>m</w:t>
                  </w:r>
                  <w:r w:rsidR="00792F72" w:rsidRPr="008356D9">
                    <w:rPr>
                      <w:rFonts w:hint="eastAsia"/>
                      <w:b/>
                    </w:rPr>
                    <w:t>³</w:t>
                  </w:r>
                  <w:r w:rsidR="00792F72" w:rsidRPr="008356D9">
                    <w:rPr>
                      <w:rFonts w:hint="eastAsia"/>
                      <w:b/>
                    </w:rPr>
                    <w:t>/a</w:t>
                  </w:r>
                  <w:r w:rsidR="00792F72" w:rsidRPr="008356D9">
                    <w:rPr>
                      <w:rFonts w:hint="eastAsia"/>
                      <w:b/>
                    </w:rPr>
                    <w:t>）</w:t>
                  </w:r>
                </w:p>
              </w:tc>
              <w:tc>
                <w:tcPr>
                  <w:tcW w:w="1560" w:type="dxa"/>
                  <w:shd w:val="clear" w:color="auto" w:fill="D9D9D9" w:themeFill="background1" w:themeFillShade="D9"/>
                  <w:vAlign w:val="center"/>
                </w:tcPr>
                <w:p w14:paraId="7E0A754E" w14:textId="6014FCCC" w:rsidR="00924A3F" w:rsidRPr="008356D9" w:rsidRDefault="00924A3F" w:rsidP="008356D9">
                  <w:pPr>
                    <w:jc w:val="center"/>
                    <w:outlineLvl w:val="0"/>
                    <w:rPr>
                      <w:b/>
                    </w:rPr>
                  </w:pPr>
                  <w:r w:rsidRPr="008356D9">
                    <w:rPr>
                      <w:rFonts w:hint="eastAsia"/>
                      <w:b/>
                    </w:rPr>
                    <w:t>主要污染物</w:t>
                  </w:r>
                </w:p>
              </w:tc>
              <w:tc>
                <w:tcPr>
                  <w:tcW w:w="1275" w:type="dxa"/>
                  <w:shd w:val="clear" w:color="auto" w:fill="D9D9D9" w:themeFill="background1" w:themeFillShade="D9"/>
                  <w:vAlign w:val="center"/>
                </w:tcPr>
                <w:p w14:paraId="5E680C38" w14:textId="77777777" w:rsidR="00924A3F" w:rsidRDefault="00924A3F" w:rsidP="008356D9">
                  <w:pPr>
                    <w:jc w:val="center"/>
                    <w:outlineLvl w:val="0"/>
                    <w:rPr>
                      <w:b/>
                    </w:rPr>
                  </w:pPr>
                  <w:r w:rsidRPr="008356D9">
                    <w:rPr>
                      <w:rFonts w:hint="eastAsia"/>
                      <w:b/>
                    </w:rPr>
                    <w:t>产生浓度</w:t>
                  </w:r>
                </w:p>
                <w:p w14:paraId="724326D2" w14:textId="354BF5D4" w:rsidR="00A27327" w:rsidRPr="008356D9" w:rsidRDefault="00A27327" w:rsidP="00A27327">
                  <w:pPr>
                    <w:jc w:val="center"/>
                    <w:outlineLvl w:val="0"/>
                    <w:rPr>
                      <w:b/>
                    </w:rPr>
                  </w:pPr>
                  <w:r>
                    <w:rPr>
                      <w:rFonts w:hint="eastAsia"/>
                      <w:b/>
                    </w:rPr>
                    <w:t>（</w:t>
                  </w:r>
                  <w:r>
                    <w:rPr>
                      <w:rFonts w:hint="eastAsia"/>
                      <w:b/>
                    </w:rPr>
                    <w:t>mg/L</w:t>
                  </w:r>
                  <w:r>
                    <w:rPr>
                      <w:rFonts w:hint="eastAsia"/>
                      <w:b/>
                    </w:rPr>
                    <w:t>）</w:t>
                  </w:r>
                </w:p>
              </w:tc>
              <w:tc>
                <w:tcPr>
                  <w:tcW w:w="1134" w:type="dxa"/>
                  <w:shd w:val="clear" w:color="auto" w:fill="D9D9D9" w:themeFill="background1" w:themeFillShade="D9"/>
                  <w:vAlign w:val="center"/>
                </w:tcPr>
                <w:p w14:paraId="15353F4D" w14:textId="4A1F5440" w:rsidR="00924A3F" w:rsidRPr="008356D9" w:rsidRDefault="00924A3F" w:rsidP="008356D9">
                  <w:pPr>
                    <w:jc w:val="center"/>
                    <w:outlineLvl w:val="0"/>
                    <w:rPr>
                      <w:b/>
                    </w:rPr>
                  </w:pPr>
                  <w:r w:rsidRPr="008356D9">
                    <w:rPr>
                      <w:rFonts w:hint="eastAsia"/>
                      <w:b/>
                    </w:rPr>
                    <w:t>处理措施</w:t>
                  </w:r>
                </w:p>
              </w:tc>
              <w:tc>
                <w:tcPr>
                  <w:tcW w:w="1134" w:type="dxa"/>
                  <w:shd w:val="clear" w:color="auto" w:fill="D9D9D9" w:themeFill="background1" w:themeFillShade="D9"/>
                  <w:vAlign w:val="center"/>
                </w:tcPr>
                <w:p w14:paraId="5027E274" w14:textId="77777777" w:rsidR="00924A3F" w:rsidRDefault="00924A3F" w:rsidP="008356D9">
                  <w:pPr>
                    <w:jc w:val="center"/>
                    <w:outlineLvl w:val="0"/>
                    <w:rPr>
                      <w:b/>
                    </w:rPr>
                  </w:pPr>
                  <w:r w:rsidRPr="008356D9">
                    <w:rPr>
                      <w:rFonts w:hint="eastAsia"/>
                      <w:b/>
                    </w:rPr>
                    <w:t>排放浓度</w:t>
                  </w:r>
                </w:p>
                <w:p w14:paraId="36CA2DF0" w14:textId="252763B2" w:rsidR="00A27327" w:rsidRPr="008356D9" w:rsidRDefault="00A27327" w:rsidP="008356D9">
                  <w:pPr>
                    <w:jc w:val="center"/>
                    <w:outlineLvl w:val="0"/>
                    <w:rPr>
                      <w:b/>
                    </w:rPr>
                  </w:pPr>
                  <w:r>
                    <w:rPr>
                      <w:rFonts w:hint="eastAsia"/>
                      <w:b/>
                    </w:rPr>
                    <w:t>（</w:t>
                  </w:r>
                  <w:r>
                    <w:rPr>
                      <w:rFonts w:hint="eastAsia"/>
                      <w:b/>
                    </w:rPr>
                    <w:t>mg/L</w:t>
                  </w:r>
                  <w:r>
                    <w:rPr>
                      <w:rFonts w:hint="eastAsia"/>
                      <w:b/>
                    </w:rPr>
                    <w:t>）</w:t>
                  </w:r>
                </w:p>
              </w:tc>
              <w:tc>
                <w:tcPr>
                  <w:tcW w:w="1122" w:type="dxa"/>
                  <w:shd w:val="clear" w:color="auto" w:fill="D9D9D9" w:themeFill="background1" w:themeFillShade="D9"/>
                  <w:vAlign w:val="center"/>
                </w:tcPr>
                <w:p w14:paraId="0551162D" w14:textId="7654BEB9" w:rsidR="00924A3F" w:rsidRPr="008356D9" w:rsidRDefault="00924A3F" w:rsidP="008356D9">
                  <w:pPr>
                    <w:jc w:val="center"/>
                    <w:outlineLvl w:val="0"/>
                    <w:rPr>
                      <w:b/>
                    </w:rPr>
                  </w:pPr>
                  <w:r w:rsidRPr="008356D9">
                    <w:rPr>
                      <w:rFonts w:hint="eastAsia"/>
                      <w:b/>
                    </w:rPr>
                    <w:t>排放去向</w:t>
                  </w:r>
                </w:p>
              </w:tc>
            </w:tr>
            <w:tr w:rsidR="00411F50" w14:paraId="3BBA581C" w14:textId="77777777" w:rsidTr="00411F50">
              <w:trPr>
                <w:trHeight w:val="150"/>
              </w:trPr>
              <w:tc>
                <w:tcPr>
                  <w:tcW w:w="1293" w:type="dxa"/>
                  <w:vMerge w:val="restart"/>
                  <w:vAlign w:val="center"/>
                </w:tcPr>
                <w:p w14:paraId="45EB1A58" w14:textId="44455B91" w:rsidR="00411F50" w:rsidRPr="008356D9" w:rsidRDefault="00411F50" w:rsidP="008356D9">
                  <w:pPr>
                    <w:jc w:val="center"/>
                    <w:outlineLvl w:val="0"/>
                  </w:pPr>
                  <w:r w:rsidRPr="008356D9">
                    <w:rPr>
                      <w:rFonts w:hint="eastAsia"/>
                    </w:rPr>
                    <w:t>场地冲洗水</w:t>
                  </w:r>
                </w:p>
              </w:tc>
              <w:tc>
                <w:tcPr>
                  <w:tcW w:w="1537" w:type="dxa"/>
                  <w:vMerge w:val="restart"/>
                  <w:vAlign w:val="center"/>
                </w:tcPr>
                <w:p w14:paraId="675E8000" w14:textId="1A00AC65" w:rsidR="00411F50" w:rsidRPr="008356D9" w:rsidRDefault="00411F50" w:rsidP="008356D9">
                  <w:pPr>
                    <w:jc w:val="center"/>
                    <w:outlineLvl w:val="0"/>
                  </w:pPr>
                  <w:r w:rsidRPr="008356D9">
                    <w:rPr>
                      <w:rFonts w:hint="eastAsia"/>
                    </w:rPr>
                    <w:t>104</w:t>
                  </w:r>
                </w:p>
              </w:tc>
              <w:tc>
                <w:tcPr>
                  <w:tcW w:w="1560" w:type="dxa"/>
                  <w:vAlign w:val="center"/>
                </w:tcPr>
                <w:p w14:paraId="2F617EA1" w14:textId="48EC95F1" w:rsidR="00411F50" w:rsidRPr="008356D9" w:rsidRDefault="00411F50" w:rsidP="008356D9">
                  <w:pPr>
                    <w:jc w:val="center"/>
                    <w:outlineLvl w:val="0"/>
                  </w:pPr>
                  <w:r w:rsidRPr="008356D9">
                    <w:t>S</w:t>
                  </w:r>
                  <w:r w:rsidRPr="008356D9">
                    <w:rPr>
                      <w:rFonts w:hint="eastAsia"/>
                    </w:rPr>
                    <w:t>S</w:t>
                  </w:r>
                </w:p>
              </w:tc>
              <w:tc>
                <w:tcPr>
                  <w:tcW w:w="1275" w:type="dxa"/>
                  <w:vAlign w:val="center"/>
                </w:tcPr>
                <w:p w14:paraId="4A43BF47" w14:textId="2C3CADC2" w:rsidR="00411F50" w:rsidRPr="008356D9" w:rsidRDefault="00411F50" w:rsidP="008356D9">
                  <w:pPr>
                    <w:jc w:val="center"/>
                    <w:outlineLvl w:val="0"/>
                    <w:rPr>
                      <w:szCs w:val="21"/>
                    </w:rPr>
                  </w:pPr>
                  <w:r w:rsidRPr="008356D9">
                    <w:rPr>
                      <w:rFonts w:hint="eastAsia"/>
                      <w:szCs w:val="21"/>
                    </w:rPr>
                    <w:t>500</w:t>
                  </w:r>
                </w:p>
              </w:tc>
              <w:tc>
                <w:tcPr>
                  <w:tcW w:w="1134" w:type="dxa"/>
                  <w:vMerge w:val="restart"/>
                  <w:vAlign w:val="center"/>
                </w:tcPr>
                <w:p w14:paraId="025F0705" w14:textId="77777777" w:rsidR="00411F50" w:rsidRPr="008356D9" w:rsidRDefault="00411F50" w:rsidP="008356D9">
                  <w:pPr>
                    <w:jc w:val="center"/>
                    <w:outlineLvl w:val="0"/>
                    <w:rPr>
                      <w:szCs w:val="21"/>
                    </w:rPr>
                  </w:pPr>
                  <w:r w:rsidRPr="008356D9">
                    <w:rPr>
                      <w:rFonts w:hint="eastAsia"/>
                      <w:szCs w:val="21"/>
                    </w:rPr>
                    <w:t>长庆污水</w:t>
                  </w:r>
                </w:p>
                <w:p w14:paraId="240DEA00" w14:textId="129D014B" w:rsidR="00411F50" w:rsidRPr="008356D9" w:rsidRDefault="00411F50" w:rsidP="008356D9">
                  <w:pPr>
                    <w:jc w:val="center"/>
                    <w:outlineLvl w:val="0"/>
                    <w:rPr>
                      <w:szCs w:val="21"/>
                    </w:rPr>
                  </w:pPr>
                  <w:r w:rsidRPr="008356D9">
                    <w:rPr>
                      <w:rFonts w:hint="eastAsia"/>
                      <w:szCs w:val="21"/>
                    </w:rPr>
                    <w:t>处理站</w:t>
                  </w:r>
                </w:p>
              </w:tc>
              <w:tc>
                <w:tcPr>
                  <w:tcW w:w="1134" w:type="dxa"/>
                  <w:vAlign w:val="center"/>
                </w:tcPr>
                <w:p w14:paraId="44D6C85C" w14:textId="6FA5861C" w:rsidR="00411F50" w:rsidRPr="008356D9" w:rsidRDefault="00411F50" w:rsidP="008356D9">
                  <w:pPr>
                    <w:jc w:val="center"/>
                    <w:outlineLvl w:val="0"/>
                    <w:rPr>
                      <w:szCs w:val="21"/>
                    </w:rPr>
                  </w:pPr>
                  <w:r>
                    <w:rPr>
                      <w:rFonts w:hint="eastAsia"/>
                      <w:szCs w:val="21"/>
                    </w:rPr>
                    <w:t>7.667</w:t>
                  </w:r>
                </w:p>
              </w:tc>
              <w:tc>
                <w:tcPr>
                  <w:tcW w:w="1122" w:type="dxa"/>
                  <w:vMerge w:val="restart"/>
                  <w:vAlign w:val="center"/>
                </w:tcPr>
                <w:p w14:paraId="7ED13A66" w14:textId="3DC16FB9" w:rsidR="00411F50" w:rsidRPr="008356D9" w:rsidRDefault="00411F50" w:rsidP="008356D9">
                  <w:pPr>
                    <w:jc w:val="center"/>
                    <w:outlineLvl w:val="0"/>
                    <w:rPr>
                      <w:szCs w:val="21"/>
                    </w:rPr>
                  </w:pPr>
                  <w:r w:rsidRPr="008356D9">
                    <w:rPr>
                      <w:rFonts w:hint="eastAsia"/>
                      <w:szCs w:val="21"/>
                    </w:rPr>
                    <w:t>最终排放至渭河</w:t>
                  </w:r>
                </w:p>
              </w:tc>
            </w:tr>
            <w:tr w:rsidR="00411F50" w14:paraId="2FE7E284" w14:textId="77777777" w:rsidTr="00411F50">
              <w:trPr>
                <w:trHeight w:val="105"/>
              </w:trPr>
              <w:tc>
                <w:tcPr>
                  <w:tcW w:w="1293" w:type="dxa"/>
                  <w:vMerge/>
                  <w:vAlign w:val="center"/>
                </w:tcPr>
                <w:p w14:paraId="24B44F5F" w14:textId="77777777" w:rsidR="00411F50" w:rsidRPr="008356D9" w:rsidRDefault="00411F50" w:rsidP="008356D9">
                  <w:pPr>
                    <w:jc w:val="center"/>
                    <w:outlineLvl w:val="0"/>
                  </w:pPr>
                </w:p>
              </w:tc>
              <w:tc>
                <w:tcPr>
                  <w:tcW w:w="1537" w:type="dxa"/>
                  <w:vMerge/>
                  <w:vAlign w:val="center"/>
                </w:tcPr>
                <w:p w14:paraId="3455A2D7" w14:textId="77777777" w:rsidR="00411F50" w:rsidRPr="008356D9" w:rsidRDefault="00411F50" w:rsidP="008356D9">
                  <w:pPr>
                    <w:jc w:val="center"/>
                    <w:outlineLvl w:val="0"/>
                  </w:pPr>
                </w:p>
              </w:tc>
              <w:tc>
                <w:tcPr>
                  <w:tcW w:w="1560" w:type="dxa"/>
                  <w:vAlign w:val="center"/>
                </w:tcPr>
                <w:p w14:paraId="5454D5D7" w14:textId="3B42BA1F" w:rsidR="00411F50" w:rsidRPr="008356D9" w:rsidRDefault="00411F50" w:rsidP="008356D9">
                  <w:pPr>
                    <w:jc w:val="center"/>
                    <w:outlineLvl w:val="0"/>
                  </w:pPr>
                  <w:r w:rsidRPr="008356D9">
                    <w:rPr>
                      <w:rFonts w:hint="eastAsia"/>
                    </w:rPr>
                    <w:t>石油类</w:t>
                  </w:r>
                </w:p>
              </w:tc>
              <w:tc>
                <w:tcPr>
                  <w:tcW w:w="1275" w:type="dxa"/>
                  <w:vAlign w:val="center"/>
                </w:tcPr>
                <w:p w14:paraId="559C7ABC" w14:textId="1ADC1A08" w:rsidR="00411F50" w:rsidRPr="008356D9" w:rsidRDefault="00411F50" w:rsidP="008356D9">
                  <w:pPr>
                    <w:jc w:val="center"/>
                    <w:outlineLvl w:val="0"/>
                    <w:rPr>
                      <w:szCs w:val="21"/>
                    </w:rPr>
                  </w:pPr>
                  <w:r>
                    <w:rPr>
                      <w:rFonts w:hint="eastAsia"/>
                      <w:szCs w:val="21"/>
                    </w:rPr>
                    <w:t>35</w:t>
                  </w:r>
                </w:p>
              </w:tc>
              <w:tc>
                <w:tcPr>
                  <w:tcW w:w="1134" w:type="dxa"/>
                  <w:vMerge/>
                  <w:vAlign w:val="center"/>
                </w:tcPr>
                <w:p w14:paraId="6F1D7222" w14:textId="72715F39" w:rsidR="00411F50" w:rsidRPr="008356D9" w:rsidRDefault="00411F50" w:rsidP="008356D9">
                  <w:pPr>
                    <w:jc w:val="center"/>
                    <w:outlineLvl w:val="0"/>
                    <w:rPr>
                      <w:szCs w:val="21"/>
                    </w:rPr>
                  </w:pPr>
                </w:p>
              </w:tc>
              <w:tc>
                <w:tcPr>
                  <w:tcW w:w="1134" w:type="dxa"/>
                  <w:vAlign w:val="center"/>
                </w:tcPr>
                <w:p w14:paraId="57B07B82" w14:textId="08DF6FC3" w:rsidR="00411F50" w:rsidRDefault="00411F50" w:rsidP="008356D9">
                  <w:pPr>
                    <w:jc w:val="center"/>
                    <w:outlineLvl w:val="0"/>
                    <w:rPr>
                      <w:szCs w:val="21"/>
                    </w:rPr>
                  </w:pPr>
                  <w:r>
                    <w:rPr>
                      <w:rFonts w:hint="eastAsia"/>
                      <w:szCs w:val="21"/>
                    </w:rPr>
                    <w:t>0.75</w:t>
                  </w:r>
                </w:p>
              </w:tc>
              <w:tc>
                <w:tcPr>
                  <w:tcW w:w="1122" w:type="dxa"/>
                  <w:vMerge/>
                  <w:vAlign w:val="center"/>
                </w:tcPr>
                <w:p w14:paraId="287F1F7E" w14:textId="77777777" w:rsidR="00411F50" w:rsidRPr="008356D9" w:rsidRDefault="00411F50" w:rsidP="008356D9">
                  <w:pPr>
                    <w:jc w:val="center"/>
                    <w:outlineLvl w:val="0"/>
                    <w:rPr>
                      <w:szCs w:val="21"/>
                    </w:rPr>
                  </w:pPr>
                </w:p>
              </w:tc>
            </w:tr>
            <w:tr w:rsidR="00411F50" w14:paraId="3F01D259" w14:textId="77777777" w:rsidTr="00A27327">
              <w:trPr>
                <w:trHeight w:val="368"/>
              </w:trPr>
              <w:tc>
                <w:tcPr>
                  <w:tcW w:w="1293" w:type="dxa"/>
                  <w:vMerge w:val="restart"/>
                  <w:vAlign w:val="center"/>
                </w:tcPr>
                <w:p w14:paraId="76D30A27" w14:textId="3D4095F6" w:rsidR="00411F50" w:rsidRPr="008356D9" w:rsidRDefault="00411F50" w:rsidP="008356D9">
                  <w:pPr>
                    <w:jc w:val="center"/>
                    <w:outlineLvl w:val="0"/>
                  </w:pPr>
                  <w:r w:rsidRPr="008356D9">
                    <w:rPr>
                      <w:rFonts w:hint="eastAsia"/>
                    </w:rPr>
                    <w:t>设备清洗检修废水</w:t>
                  </w:r>
                  <w:r>
                    <w:rPr>
                      <w:rFonts w:hint="eastAsia"/>
                    </w:rPr>
                    <w:t>、清管废水</w:t>
                  </w:r>
                </w:p>
              </w:tc>
              <w:tc>
                <w:tcPr>
                  <w:tcW w:w="1537" w:type="dxa"/>
                  <w:vMerge w:val="restart"/>
                  <w:vAlign w:val="center"/>
                </w:tcPr>
                <w:p w14:paraId="19396E29" w14:textId="1BF82719" w:rsidR="00411F50" w:rsidRPr="008356D9" w:rsidRDefault="00411F50" w:rsidP="008356D9">
                  <w:pPr>
                    <w:jc w:val="center"/>
                    <w:outlineLvl w:val="0"/>
                  </w:pPr>
                  <w:r w:rsidRPr="008356D9">
                    <w:rPr>
                      <w:rFonts w:hint="eastAsia"/>
                    </w:rPr>
                    <w:t>5</w:t>
                  </w:r>
                </w:p>
              </w:tc>
              <w:tc>
                <w:tcPr>
                  <w:tcW w:w="1560" w:type="dxa"/>
                  <w:vAlign w:val="center"/>
                </w:tcPr>
                <w:p w14:paraId="4B43D543" w14:textId="374119AA" w:rsidR="00411F50" w:rsidRPr="008356D9" w:rsidRDefault="00411F50" w:rsidP="008356D9">
                  <w:pPr>
                    <w:jc w:val="center"/>
                    <w:outlineLvl w:val="0"/>
                  </w:pPr>
                  <w:r w:rsidRPr="008356D9">
                    <w:rPr>
                      <w:rFonts w:hint="eastAsia"/>
                    </w:rPr>
                    <w:t>石油类</w:t>
                  </w:r>
                </w:p>
              </w:tc>
              <w:tc>
                <w:tcPr>
                  <w:tcW w:w="1275" w:type="dxa"/>
                  <w:vAlign w:val="center"/>
                </w:tcPr>
                <w:p w14:paraId="0459584A" w14:textId="2EE2C132" w:rsidR="00411F50" w:rsidRPr="008356D9" w:rsidRDefault="00411F50" w:rsidP="008356D9">
                  <w:pPr>
                    <w:jc w:val="center"/>
                    <w:outlineLvl w:val="0"/>
                  </w:pPr>
                  <w:r w:rsidRPr="008356D9">
                    <w:rPr>
                      <w:rFonts w:hint="eastAsia"/>
                    </w:rPr>
                    <w:t>50</w:t>
                  </w:r>
                </w:p>
              </w:tc>
              <w:tc>
                <w:tcPr>
                  <w:tcW w:w="1134" w:type="dxa"/>
                  <w:vMerge/>
                  <w:vAlign w:val="center"/>
                </w:tcPr>
                <w:p w14:paraId="729CC667" w14:textId="77777777" w:rsidR="00411F50" w:rsidRPr="008356D9" w:rsidRDefault="00411F50" w:rsidP="008356D9">
                  <w:pPr>
                    <w:jc w:val="center"/>
                    <w:outlineLvl w:val="0"/>
                  </w:pPr>
                </w:p>
              </w:tc>
              <w:tc>
                <w:tcPr>
                  <w:tcW w:w="1134" w:type="dxa"/>
                  <w:vAlign w:val="center"/>
                </w:tcPr>
                <w:p w14:paraId="03744E1D" w14:textId="52AAEBA4" w:rsidR="00411F50" w:rsidRPr="008356D9" w:rsidRDefault="00411F50" w:rsidP="008356D9">
                  <w:pPr>
                    <w:jc w:val="center"/>
                    <w:outlineLvl w:val="0"/>
                  </w:pPr>
                  <w:r>
                    <w:rPr>
                      <w:rFonts w:hint="eastAsia"/>
                    </w:rPr>
                    <w:t>0.75</w:t>
                  </w:r>
                </w:p>
              </w:tc>
              <w:tc>
                <w:tcPr>
                  <w:tcW w:w="1122" w:type="dxa"/>
                  <w:vMerge/>
                </w:tcPr>
                <w:p w14:paraId="1FE56935" w14:textId="77777777" w:rsidR="00411F50" w:rsidRDefault="00411F50" w:rsidP="00924A3F">
                  <w:pPr>
                    <w:outlineLvl w:val="0"/>
                    <w:rPr>
                      <w:sz w:val="24"/>
                    </w:rPr>
                  </w:pPr>
                </w:p>
              </w:tc>
            </w:tr>
            <w:tr w:rsidR="00411F50" w14:paraId="7A4471D1" w14:textId="77777777" w:rsidTr="00A27327">
              <w:trPr>
                <w:trHeight w:val="268"/>
              </w:trPr>
              <w:tc>
                <w:tcPr>
                  <w:tcW w:w="1293" w:type="dxa"/>
                  <w:vMerge/>
                  <w:vAlign w:val="center"/>
                </w:tcPr>
                <w:p w14:paraId="3B37663F" w14:textId="77777777" w:rsidR="00411F50" w:rsidRPr="008356D9" w:rsidRDefault="00411F50" w:rsidP="008356D9">
                  <w:pPr>
                    <w:jc w:val="center"/>
                    <w:outlineLvl w:val="0"/>
                  </w:pPr>
                </w:p>
              </w:tc>
              <w:tc>
                <w:tcPr>
                  <w:tcW w:w="1537" w:type="dxa"/>
                  <w:vMerge/>
                  <w:vAlign w:val="center"/>
                </w:tcPr>
                <w:p w14:paraId="575A48EA" w14:textId="77777777" w:rsidR="00411F50" w:rsidRPr="008356D9" w:rsidRDefault="00411F50" w:rsidP="008356D9">
                  <w:pPr>
                    <w:jc w:val="center"/>
                    <w:outlineLvl w:val="0"/>
                  </w:pPr>
                </w:p>
              </w:tc>
              <w:tc>
                <w:tcPr>
                  <w:tcW w:w="1560" w:type="dxa"/>
                  <w:vAlign w:val="center"/>
                </w:tcPr>
                <w:p w14:paraId="3DAC2488" w14:textId="1A1B8151" w:rsidR="00411F50" w:rsidRPr="008356D9" w:rsidRDefault="00411F50" w:rsidP="008356D9">
                  <w:pPr>
                    <w:jc w:val="center"/>
                    <w:outlineLvl w:val="0"/>
                  </w:pPr>
                  <w:r w:rsidRPr="008356D9">
                    <w:rPr>
                      <w:rFonts w:hint="eastAsia"/>
                    </w:rPr>
                    <w:t>SS</w:t>
                  </w:r>
                </w:p>
              </w:tc>
              <w:tc>
                <w:tcPr>
                  <w:tcW w:w="1275" w:type="dxa"/>
                  <w:vAlign w:val="center"/>
                </w:tcPr>
                <w:p w14:paraId="100241FC" w14:textId="4C1A6D36" w:rsidR="00411F50" w:rsidRPr="008356D9" w:rsidRDefault="00411F50" w:rsidP="008356D9">
                  <w:pPr>
                    <w:jc w:val="center"/>
                    <w:outlineLvl w:val="0"/>
                  </w:pPr>
                  <w:r w:rsidRPr="008356D9">
                    <w:rPr>
                      <w:rFonts w:hint="eastAsia"/>
                    </w:rPr>
                    <w:t>500</w:t>
                  </w:r>
                </w:p>
              </w:tc>
              <w:tc>
                <w:tcPr>
                  <w:tcW w:w="1134" w:type="dxa"/>
                  <w:vMerge/>
                  <w:vAlign w:val="center"/>
                </w:tcPr>
                <w:p w14:paraId="41AA2C73" w14:textId="77777777" w:rsidR="00411F50" w:rsidRPr="008356D9" w:rsidRDefault="00411F50" w:rsidP="008356D9">
                  <w:pPr>
                    <w:jc w:val="center"/>
                    <w:outlineLvl w:val="0"/>
                  </w:pPr>
                </w:p>
              </w:tc>
              <w:tc>
                <w:tcPr>
                  <w:tcW w:w="1134" w:type="dxa"/>
                  <w:vAlign w:val="center"/>
                </w:tcPr>
                <w:p w14:paraId="387811B1" w14:textId="3C16D30A" w:rsidR="00411F50" w:rsidRPr="008356D9" w:rsidRDefault="00411F50" w:rsidP="008356D9">
                  <w:pPr>
                    <w:jc w:val="center"/>
                    <w:outlineLvl w:val="0"/>
                  </w:pPr>
                  <w:r>
                    <w:rPr>
                      <w:rFonts w:hint="eastAsia"/>
                    </w:rPr>
                    <w:t>7.667</w:t>
                  </w:r>
                </w:p>
              </w:tc>
              <w:tc>
                <w:tcPr>
                  <w:tcW w:w="1122" w:type="dxa"/>
                  <w:vMerge/>
                </w:tcPr>
                <w:p w14:paraId="714B8BF0" w14:textId="77777777" w:rsidR="00411F50" w:rsidRDefault="00411F50" w:rsidP="00924A3F">
                  <w:pPr>
                    <w:outlineLvl w:val="0"/>
                    <w:rPr>
                      <w:sz w:val="24"/>
                    </w:rPr>
                  </w:pPr>
                </w:p>
              </w:tc>
            </w:tr>
          </w:tbl>
          <w:p w14:paraId="11954F4A" w14:textId="77777777" w:rsidR="00792F72" w:rsidRPr="00792F72" w:rsidRDefault="00792F72" w:rsidP="00792F72">
            <w:pPr>
              <w:spacing w:line="360" w:lineRule="auto"/>
              <w:ind w:firstLineChars="200" w:firstLine="480"/>
              <w:outlineLvl w:val="0"/>
              <w:rPr>
                <w:sz w:val="24"/>
              </w:rPr>
            </w:pPr>
            <w:r w:rsidRPr="00792F72">
              <w:rPr>
                <w:sz w:val="24"/>
              </w:rPr>
              <w:t>3</w:t>
            </w:r>
            <w:r w:rsidRPr="00792F72">
              <w:rPr>
                <w:rFonts w:hint="eastAsia"/>
                <w:sz w:val="24"/>
              </w:rPr>
              <w:t>、噪声</w:t>
            </w:r>
          </w:p>
          <w:p w14:paraId="16D0778A" w14:textId="4541C5F8" w:rsidR="00792F72" w:rsidRDefault="00792F72" w:rsidP="002341C1">
            <w:pPr>
              <w:spacing w:line="360" w:lineRule="auto"/>
              <w:ind w:firstLineChars="200" w:firstLine="480"/>
              <w:outlineLvl w:val="0"/>
              <w:rPr>
                <w:sz w:val="24"/>
              </w:rPr>
            </w:pPr>
            <w:r w:rsidRPr="00792F72">
              <w:rPr>
                <w:rFonts w:hint="eastAsia"/>
                <w:sz w:val="24"/>
              </w:rPr>
              <w:t>运行期间的噪声源主要来自各站场设备运行产生噪声，</w:t>
            </w:r>
            <w:proofErr w:type="gramStart"/>
            <w:r w:rsidRPr="00792F72">
              <w:rPr>
                <w:rFonts w:hint="eastAsia"/>
                <w:sz w:val="24"/>
              </w:rPr>
              <w:t>产噪设备</w:t>
            </w:r>
            <w:proofErr w:type="gramEnd"/>
            <w:r w:rsidRPr="00792F72">
              <w:rPr>
                <w:rFonts w:hint="eastAsia"/>
                <w:sz w:val="24"/>
              </w:rPr>
              <w:t>主要有分离器、放空系统等，分离器声源噪声值约在</w:t>
            </w:r>
            <w:r w:rsidRPr="00792F72">
              <w:rPr>
                <w:sz w:val="24"/>
              </w:rPr>
              <w:t>85dB</w:t>
            </w:r>
            <w:r w:rsidRPr="00792F72">
              <w:rPr>
                <w:rFonts w:hint="eastAsia"/>
                <w:sz w:val="24"/>
              </w:rPr>
              <w:t>（</w:t>
            </w:r>
            <w:r w:rsidRPr="00792F72">
              <w:rPr>
                <w:sz w:val="24"/>
              </w:rPr>
              <w:t>A</w:t>
            </w:r>
            <w:r w:rsidRPr="00792F72">
              <w:rPr>
                <w:rFonts w:hint="eastAsia"/>
                <w:sz w:val="24"/>
              </w:rPr>
              <w:t>）以下；放空系统噪声只有在检修及紧急事故状态下产生，放空系统噪声值约在</w:t>
            </w:r>
            <w:r w:rsidRPr="00792F72">
              <w:rPr>
                <w:sz w:val="24"/>
              </w:rPr>
              <w:t>90-110dB</w:t>
            </w:r>
            <w:r w:rsidRPr="00792F72">
              <w:rPr>
                <w:rFonts w:hint="eastAsia"/>
                <w:sz w:val="24"/>
              </w:rPr>
              <w:t>（</w:t>
            </w:r>
            <w:r w:rsidRPr="00792F72">
              <w:rPr>
                <w:sz w:val="24"/>
              </w:rPr>
              <w:t>A</w:t>
            </w:r>
            <w:r w:rsidRPr="00792F72">
              <w:rPr>
                <w:rFonts w:hint="eastAsia"/>
                <w:sz w:val="24"/>
              </w:rPr>
              <w:t>）。</w:t>
            </w:r>
            <w:r w:rsidR="002341C1">
              <w:rPr>
                <w:rFonts w:hint="eastAsia"/>
                <w:sz w:val="24"/>
              </w:rPr>
              <w:t>放空火炬和分离器声源位置如下图所示。由图中可以看出，放空系统位于长庆石化厂区内，距离该火炬最近的敏感点为长庆石化生活区，距离为</w:t>
            </w:r>
            <w:r w:rsidR="002341C1">
              <w:rPr>
                <w:rFonts w:hint="eastAsia"/>
                <w:sz w:val="24"/>
              </w:rPr>
              <w:t>1.2km</w:t>
            </w:r>
            <w:r w:rsidR="002341C1">
              <w:rPr>
                <w:rFonts w:hint="eastAsia"/>
                <w:sz w:val="24"/>
              </w:rPr>
              <w:t>，偶发噪声对该敏感点的贡献值约为</w:t>
            </w:r>
            <w:r w:rsidR="002341C1">
              <w:rPr>
                <w:rFonts w:hint="eastAsia"/>
                <w:sz w:val="24"/>
              </w:rPr>
              <w:t>48.4dB</w:t>
            </w:r>
            <w:r w:rsidR="002341C1">
              <w:rPr>
                <w:rFonts w:hint="eastAsia"/>
                <w:sz w:val="24"/>
              </w:rPr>
              <w:t>（</w:t>
            </w:r>
            <w:r w:rsidR="002341C1">
              <w:rPr>
                <w:rFonts w:hint="eastAsia"/>
                <w:sz w:val="24"/>
              </w:rPr>
              <w:t>A</w:t>
            </w:r>
            <w:r w:rsidR="002341C1">
              <w:rPr>
                <w:rFonts w:hint="eastAsia"/>
                <w:sz w:val="24"/>
              </w:rPr>
              <w:t>），满足《工业企业厂界环境噪声排放标准》（</w:t>
            </w:r>
            <w:r w:rsidR="002341C1">
              <w:rPr>
                <w:rFonts w:hint="eastAsia"/>
                <w:sz w:val="24"/>
              </w:rPr>
              <w:t>GB12348-2008</w:t>
            </w:r>
            <w:r w:rsidR="002341C1">
              <w:rPr>
                <w:rFonts w:hint="eastAsia"/>
                <w:sz w:val="24"/>
              </w:rPr>
              <w:t>）中“夜间偶发噪声的最大声级超过限值幅度不得高于</w:t>
            </w:r>
            <w:r w:rsidR="002341C1">
              <w:rPr>
                <w:rFonts w:hint="eastAsia"/>
                <w:sz w:val="24"/>
              </w:rPr>
              <w:t>15dB(A)</w:t>
            </w:r>
            <w:r w:rsidR="002341C1">
              <w:rPr>
                <w:rFonts w:hint="eastAsia"/>
                <w:sz w:val="24"/>
              </w:rPr>
              <w:t>”，即夜间偶发噪声的贡献值不得超过</w:t>
            </w:r>
            <w:r w:rsidR="002341C1">
              <w:rPr>
                <w:rFonts w:hint="eastAsia"/>
                <w:sz w:val="24"/>
              </w:rPr>
              <w:t>65 dB(A)</w:t>
            </w:r>
            <w:r w:rsidR="002341C1">
              <w:rPr>
                <w:rFonts w:hint="eastAsia"/>
                <w:sz w:val="24"/>
              </w:rPr>
              <w:t>。因此放空系统产生的偶发噪声不会影响周围敏感点。</w:t>
            </w:r>
          </w:p>
          <w:p w14:paraId="425E337F" w14:textId="02994F55" w:rsidR="002341C1" w:rsidRDefault="002341C1" w:rsidP="002341C1">
            <w:pPr>
              <w:spacing w:line="360" w:lineRule="auto"/>
              <w:ind w:firstLineChars="200" w:firstLine="420"/>
              <w:outlineLvl w:val="0"/>
              <w:rPr>
                <w:sz w:val="24"/>
              </w:rPr>
            </w:pPr>
            <w:r>
              <w:rPr>
                <w:noProof/>
              </w:rPr>
              <w:lastRenderedPageBreak/>
              <w:drawing>
                <wp:inline distT="0" distB="0" distL="0" distR="0" wp14:anchorId="4E852886" wp14:editId="657082CF">
                  <wp:extent cx="5486400" cy="397891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3978910"/>
                          </a:xfrm>
                          <a:prstGeom prst="rect">
                            <a:avLst/>
                          </a:prstGeom>
                        </pic:spPr>
                      </pic:pic>
                    </a:graphicData>
                  </a:graphic>
                </wp:inline>
              </w:drawing>
            </w:r>
          </w:p>
          <w:p w14:paraId="28571FC9" w14:textId="7CB9DBC6" w:rsidR="002341C1" w:rsidRPr="002341C1" w:rsidRDefault="002341C1" w:rsidP="002341C1">
            <w:pPr>
              <w:spacing w:line="360" w:lineRule="auto"/>
              <w:ind w:firstLineChars="200" w:firstLine="482"/>
              <w:jc w:val="center"/>
              <w:outlineLvl w:val="0"/>
              <w:rPr>
                <w:b/>
                <w:sz w:val="24"/>
              </w:rPr>
            </w:pPr>
            <w:r w:rsidRPr="002341C1">
              <w:rPr>
                <w:rFonts w:hint="eastAsia"/>
                <w:b/>
                <w:sz w:val="24"/>
              </w:rPr>
              <w:t>图</w:t>
            </w:r>
            <w:r w:rsidRPr="002341C1">
              <w:rPr>
                <w:rFonts w:hint="eastAsia"/>
                <w:b/>
                <w:sz w:val="24"/>
              </w:rPr>
              <w:t xml:space="preserve">5-3  </w:t>
            </w:r>
            <w:r w:rsidRPr="002341C1">
              <w:rPr>
                <w:rFonts w:hint="eastAsia"/>
                <w:b/>
                <w:sz w:val="24"/>
              </w:rPr>
              <w:t>本项目声源位置图</w:t>
            </w:r>
          </w:p>
          <w:p w14:paraId="568695B7" w14:textId="77777777" w:rsidR="00792F72" w:rsidRPr="00792F72" w:rsidRDefault="00792F72" w:rsidP="00792F72">
            <w:pPr>
              <w:spacing w:line="360" w:lineRule="auto"/>
              <w:ind w:firstLineChars="200" w:firstLine="480"/>
              <w:outlineLvl w:val="0"/>
              <w:rPr>
                <w:sz w:val="24"/>
              </w:rPr>
            </w:pPr>
            <w:r w:rsidRPr="00792F72">
              <w:rPr>
                <w:sz w:val="24"/>
              </w:rPr>
              <w:t>4</w:t>
            </w:r>
            <w:r w:rsidRPr="00792F72">
              <w:rPr>
                <w:rFonts w:hint="eastAsia"/>
                <w:sz w:val="24"/>
              </w:rPr>
              <w:t>、固体废物</w:t>
            </w:r>
          </w:p>
          <w:p w14:paraId="01B04D23" w14:textId="71B10F58" w:rsidR="00792F72" w:rsidRPr="00792F72" w:rsidRDefault="001B71FD" w:rsidP="00792F72">
            <w:pPr>
              <w:spacing w:line="360" w:lineRule="auto"/>
              <w:ind w:firstLineChars="200" w:firstLine="480"/>
              <w:outlineLvl w:val="0"/>
              <w:rPr>
                <w:sz w:val="24"/>
              </w:rPr>
            </w:pPr>
            <w:r>
              <w:rPr>
                <w:rFonts w:hint="eastAsia"/>
                <w:sz w:val="24"/>
              </w:rPr>
              <w:t>清管废水排入排污罐后经沉淀后清出清管废渣。</w:t>
            </w:r>
            <w:r w:rsidR="00792F72" w:rsidRPr="00792F72">
              <w:rPr>
                <w:rFonts w:hint="eastAsia"/>
                <w:sz w:val="24"/>
              </w:rPr>
              <w:t>清管废渣主要成份为氧化铁粉末和粉尘，依据国家环境保护局、国家经济贸易委员会、对外贸易经济合作部、公安部联合颁布的《国家危险废物名录》和国家环保局制定的《固体废物编码表》，本工程产生的</w:t>
            </w:r>
            <w:r>
              <w:rPr>
                <w:rFonts w:hint="eastAsia"/>
                <w:sz w:val="24"/>
              </w:rPr>
              <w:t>清管废渣</w:t>
            </w:r>
            <w:r w:rsidR="00792F72" w:rsidRPr="00792F72">
              <w:rPr>
                <w:rFonts w:hint="eastAsia"/>
                <w:sz w:val="24"/>
              </w:rPr>
              <w:t>属于一般工业固废。管道一般每年清管</w:t>
            </w:r>
            <w:r w:rsidR="00792F72" w:rsidRPr="00792F72">
              <w:rPr>
                <w:sz w:val="24"/>
              </w:rPr>
              <w:t>1</w:t>
            </w:r>
            <w:r w:rsidR="00792F72" w:rsidRPr="00792F72">
              <w:rPr>
                <w:rFonts w:hint="eastAsia"/>
                <w:sz w:val="24"/>
              </w:rPr>
              <w:t>次，清管固</w:t>
            </w:r>
            <w:proofErr w:type="gramStart"/>
            <w:r w:rsidR="00792F72" w:rsidRPr="00792F72">
              <w:rPr>
                <w:rFonts w:hint="eastAsia"/>
                <w:sz w:val="24"/>
              </w:rPr>
              <w:t>废产生</w:t>
            </w:r>
            <w:proofErr w:type="gramEnd"/>
            <w:r w:rsidR="00792F72" w:rsidRPr="00792F72">
              <w:rPr>
                <w:rFonts w:hint="eastAsia"/>
                <w:sz w:val="24"/>
              </w:rPr>
              <w:t>量极少，</w:t>
            </w:r>
            <w:r w:rsidR="00A27327">
              <w:rPr>
                <w:rFonts w:hint="eastAsia"/>
                <w:sz w:val="24"/>
              </w:rPr>
              <w:t>每次</w:t>
            </w:r>
            <w:r w:rsidR="00792F72" w:rsidRPr="00792F72">
              <w:rPr>
                <w:rFonts w:hint="eastAsia"/>
                <w:sz w:val="24"/>
              </w:rPr>
              <w:t>清管作业时将产生</w:t>
            </w:r>
            <w:r w:rsidR="00A27327">
              <w:rPr>
                <w:sz w:val="24"/>
              </w:rPr>
              <w:t>10kg</w:t>
            </w:r>
            <w:r w:rsidR="00A27327">
              <w:rPr>
                <w:rFonts w:hint="eastAsia"/>
                <w:sz w:val="24"/>
              </w:rPr>
              <w:t>/a</w:t>
            </w:r>
            <w:r w:rsidR="00792F72" w:rsidRPr="00792F72">
              <w:rPr>
                <w:rFonts w:hint="eastAsia"/>
                <w:sz w:val="24"/>
              </w:rPr>
              <w:t>废渣。</w:t>
            </w:r>
          </w:p>
          <w:p w14:paraId="5A61023F" w14:textId="157E0F09" w:rsidR="00924A3F" w:rsidRDefault="00792F72" w:rsidP="00792F72">
            <w:pPr>
              <w:spacing w:line="360" w:lineRule="auto"/>
              <w:ind w:firstLineChars="200" w:firstLine="480"/>
              <w:outlineLvl w:val="0"/>
              <w:rPr>
                <w:sz w:val="24"/>
              </w:rPr>
            </w:pPr>
            <w:r w:rsidRPr="00792F72">
              <w:rPr>
                <w:rFonts w:hint="eastAsia"/>
                <w:sz w:val="24"/>
              </w:rPr>
              <w:t>分离器检修废渣是通过自身压力排尘，主要污染物成分为粉尘，属于一般工业固废，为避免粉尘的飘散，需将清除的废物导入排污池中进行湿式除尘。分离器检修一般</w:t>
            </w:r>
            <w:r w:rsidRPr="00792F72">
              <w:rPr>
                <w:sz w:val="24"/>
              </w:rPr>
              <w:t>1</w:t>
            </w:r>
            <w:r w:rsidRPr="00792F72">
              <w:rPr>
                <w:rFonts w:hint="eastAsia"/>
                <w:sz w:val="24"/>
              </w:rPr>
              <w:t>次</w:t>
            </w:r>
            <w:r w:rsidRPr="00792F72">
              <w:rPr>
                <w:sz w:val="24"/>
              </w:rPr>
              <w:t>/a</w:t>
            </w:r>
            <w:r w:rsidRPr="00792F72">
              <w:rPr>
                <w:rFonts w:hint="eastAsia"/>
                <w:sz w:val="24"/>
              </w:rPr>
              <w:t>，废渣的产生量约为</w:t>
            </w:r>
            <w:r>
              <w:rPr>
                <w:rFonts w:hint="eastAsia"/>
                <w:sz w:val="24"/>
              </w:rPr>
              <w:t>5</w:t>
            </w:r>
            <w:r w:rsidRPr="00792F72">
              <w:rPr>
                <w:sz w:val="24"/>
              </w:rPr>
              <w:t>kg</w:t>
            </w:r>
            <w:r w:rsidR="00A27327">
              <w:rPr>
                <w:rFonts w:hint="eastAsia"/>
                <w:sz w:val="24"/>
              </w:rPr>
              <w:t>/a</w:t>
            </w:r>
            <w:r w:rsidR="00F1592C">
              <w:rPr>
                <w:rFonts w:hint="eastAsia"/>
                <w:sz w:val="24"/>
              </w:rPr>
              <w:t>，定期清理集中</w:t>
            </w:r>
            <w:r w:rsidRPr="00792F72">
              <w:rPr>
                <w:rFonts w:hint="eastAsia"/>
                <w:sz w:val="24"/>
              </w:rPr>
              <w:t>填埋</w:t>
            </w:r>
            <w:r w:rsidR="00F1592C">
              <w:rPr>
                <w:rFonts w:hint="eastAsia"/>
                <w:sz w:val="24"/>
              </w:rPr>
              <w:t>处置</w:t>
            </w:r>
            <w:r w:rsidRPr="00792F72">
              <w:rPr>
                <w:rFonts w:hint="eastAsia"/>
                <w:sz w:val="24"/>
              </w:rPr>
              <w:t>。</w:t>
            </w:r>
          </w:p>
          <w:p w14:paraId="4A6F35D9" w14:textId="7C2F76F1" w:rsidR="00C51FFB" w:rsidRPr="000716C5" w:rsidRDefault="00A27327" w:rsidP="00A27327">
            <w:pPr>
              <w:spacing w:line="360" w:lineRule="auto"/>
              <w:ind w:firstLineChars="200" w:firstLine="480"/>
              <w:outlineLvl w:val="0"/>
              <w:rPr>
                <w:color w:val="4F81BD" w:themeColor="accent1"/>
                <w:sz w:val="24"/>
              </w:rPr>
            </w:pPr>
            <w:r w:rsidRPr="00A27327">
              <w:rPr>
                <w:rFonts w:hint="eastAsia"/>
                <w:sz w:val="24"/>
              </w:rPr>
              <w:t>本项目站场</w:t>
            </w:r>
            <w:proofErr w:type="gramStart"/>
            <w:r w:rsidRPr="00A27327">
              <w:rPr>
                <w:rFonts w:hint="eastAsia"/>
                <w:sz w:val="24"/>
              </w:rPr>
              <w:t>不</w:t>
            </w:r>
            <w:proofErr w:type="gramEnd"/>
            <w:r w:rsidRPr="00A27327">
              <w:rPr>
                <w:rFonts w:hint="eastAsia"/>
                <w:sz w:val="24"/>
              </w:rPr>
              <w:t>新增定员，由长庆厂区内部人员进行调配，因此不增加生活垃圾。</w:t>
            </w:r>
          </w:p>
        </w:tc>
      </w:tr>
    </w:tbl>
    <w:p w14:paraId="50239755" w14:textId="3C3C213A" w:rsidR="00B76FCB" w:rsidRPr="000716C5" w:rsidRDefault="00B76FCB">
      <w:pPr>
        <w:outlineLvl w:val="0"/>
        <w:rPr>
          <w:b/>
          <w:color w:val="4F81BD" w:themeColor="accent1"/>
          <w:sz w:val="32"/>
          <w:szCs w:val="32"/>
        </w:rPr>
        <w:sectPr w:rsidR="00B76FCB" w:rsidRPr="000716C5">
          <w:pgSz w:w="11906" w:h="16838"/>
          <w:pgMar w:top="1418" w:right="1418" w:bottom="1418" w:left="1418" w:header="851" w:footer="992" w:gutter="0"/>
          <w:cols w:space="720"/>
          <w:docGrid w:type="lines" w:linePitch="312"/>
        </w:sectPr>
      </w:pPr>
      <w:bookmarkStart w:id="53" w:name="_Toc486757003"/>
      <w:bookmarkStart w:id="54" w:name="_Toc456278352"/>
    </w:p>
    <w:p w14:paraId="00717AA3" w14:textId="77777777" w:rsidR="00B76FCB" w:rsidRPr="00792F72" w:rsidRDefault="000C773B">
      <w:pPr>
        <w:outlineLvl w:val="0"/>
        <w:rPr>
          <w:b/>
          <w:sz w:val="32"/>
          <w:szCs w:val="32"/>
        </w:rPr>
      </w:pPr>
      <w:r w:rsidRPr="00792F72">
        <w:rPr>
          <w:rFonts w:hint="eastAsia"/>
          <w:b/>
          <w:sz w:val="32"/>
          <w:szCs w:val="32"/>
        </w:rPr>
        <w:lastRenderedPageBreak/>
        <w:t>6</w:t>
      </w:r>
      <w:r w:rsidRPr="00792F72">
        <w:rPr>
          <w:rFonts w:hint="eastAsia"/>
          <w:b/>
          <w:sz w:val="32"/>
          <w:szCs w:val="32"/>
        </w:rPr>
        <w:t>、</w:t>
      </w:r>
      <w:r w:rsidRPr="00792F72">
        <w:rPr>
          <w:b/>
          <w:sz w:val="32"/>
          <w:szCs w:val="32"/>
        </w:rPr>
        <w:t>项目主要污染物生产及实际排放情况</w:t>
      </w:r>
      <w:bookmarkStart w:id="55" w:name="_Toc486757004"/>
      <w:bookmarkStart w:id="56" w:name="_Toc456278353"/>
      <w:bookmarkEnd w:id="53"/>
      <w:bookmarkEnd w:id="54"/>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417"/>
        <w:gridCol w:w="1559"/>
        <w:gridCol w:w="1985"/>
        <w:gridCol w:w="3224"/>
      </w:tblGrid>
      <w:tr w:rsidR="007C53BB" w:rsidRPr="000716C5" w14:paraId="1DEE0548" w14:textId="77777777" w:rsidTr="007C53BB">
        <w:trPr>
          <w:trHeight w:val="787"/>
          <w:jc w:val="center"/>
        </w:trPr>
        <w:tc>
          <w:tcPr>
            <w:tcW w:w="1101" w:type="dxa"/>
            <w:tcBorders>
              <w:tl2br w:val="single" w:sz="4" w:space="0" w:color="auto"/>
            </w:tcBorders>
            <w:shd w:val="pct15" w:color="auto" w:fill="FFFFFF"/>
            <w:vAlign w:val="center"/>
          </w:tcPr>
          <w:p w14:paraId="1C7A8221" w14:textId="1E714F65" w:rsidR="007C53BB" w:rsidRPr="007C53BB" w:rsidRDefault="007C53BB" w:rsidP="007C53BB">
            <w:pPr>
              <w:autoSpaceDE w:val="0"/>
              <w:autoSpaceDN w:val="0"/>
              <w:ind w:firstLine="201"/>
              <w:jc w:val="center"/>
              <w:rPr>
                <w:b/>
                <w:szCs w:val="21"/>
              </w:rPr>
            </w:pPr>
            <w:r w:rsidRPr="007C53BB">
              <w:rPr>
                <w:rFonts w:hint="eastAsia"/>
                <w:b/>
                <w:szCs w:val="21"/>
              </w:rPr>
              <w:t>内容</w:t>
            </w:r>
          </w:p>
          <w:p w14:paraId="5C5D87D3" w14:textId="77777777" w:rsidR="007C53BB" w:rsidRPr="007C53BB" w:rsidRDefault="007C53BB" w:rsidP="007C53BB">
            <w:pPr>
              <w:pStyle w:val="ad"/>
              <w:autoSpaceDE w:val="0"/>
              <w:autoSpaceDN w:val="0"/>
              <w:spacing w:before="20"/>
              <w:jc w:val="center"/>
              <w:rPr>
                <w:b/>
                <w:kern w:val="2"/>
                <w:sz w:val="21"/>
                <w:szCs w:val="21"/>
              </w:rPr>
            </w:pPr>
            <w:r w:rsidRPr="007C53BB">
              <w:rPr>
                <w:rFonts w:hint="eastAsia"/>
                <w:b/>
                <w:kern w:val="2"/>
                <w:sz w:val="21"/>
                <w:szCs w:val="21"/>
              </w:rPr>
              <w:t>类型</w:t>
            </w:r>
          </w:p>
        </w:tc>
        <w:tc>
          <w:tcPr>
            <w:tcW w:w="1417" w:type="dxa"/>
            <w:shd w:val="pct15" w:color="auto" w:fill="FFFFFF"/>
            <w:vAlign w:val="center"/>
          </w:tcPr>
          <w:p w14:paraId="5FB6F464" w14:textId="34610BFA" w:rsidR="007C53BB" w:rsidRPr="007C53BB" w:rsidRDefault="007C53BB" w:rsidP="007C53BB">
            <w:pPr>
              <w:autoSpaceDE w:val="0"/>
              <w:autoSpaceDN w:val="0"/>
              <w:spacing w:before="20" w:after="20"/>
              <w:ind w:firstLine="33"/>
              <w:jc w:val="center"/>
              <w:rPr>
                <w:b/>
                <w:szCs w:val="21"/>
              </w:rPr>
            </w:pPr>
            <w:r w:rsidRPr="007C53BB">
              <w:rPr>
                <w:rFonts w:hint="eastAsia"/>
                <w:b/>
                <w:szCs w:val="21"/>
              </w:rPr>
              <w:t>排放源</w:t>
            </w:r>
          </w:p>
        </w:tc>
        <w:tc>
          <w:tcPr>
            <w:tcW w:w="1559" w:type="dxa"/>
            <w:shd w:val="pct15" w:color="auto" w:fill="FFFFFF"/>
            <w:vAlign w:val="center"/>
          </w:tcPr>
          <w:p w14:paraId="5FED998B" w14:textId="12387FDB" w:rsidR="007C53BB" w:rsidRPr="007C53BB" w:rsidRDefault="007C53BB" w:rsidP="007C53BB">
            <w:pPr>
              <w:autoSpaceDE w:val="0"/>
              <w:autoSpaceDN w:val="0"/>
              <w:spacing w:before="20" w:after="20"/>
              <w:jc w:val="center"/>
              <w:rPr>
                <w:b/>
                <w:szCs w:val="21"/>
              </w:rPr>
            </w:pPr>
            <w:r w:rsidRPr="007C53BB">
              <w:rPr>
                <w:rFonts w:hint="eastAsia"/>
                <w:b/>
                <w:szCs w:val="21"/>
              </w:rPr>
              <w:t>污染物名称</w:t>
            </w:r>
          </w:p>
        </w:tc>
        <w:tc>
          <w:tcPr>
            <w:tcW w:w="1985" w:type="dxa"/>
            <w:shd w:val="pct15" w:color="auto" w:fill="FFFFFF"/>
            <w:vAlign w:val="center"/>
          </w:tcPr>
          <w:p w14:paraId="3928511F" w14:textId="590536E6" w:rsidR="007C53BB" w:rsidRPr="000716C5" w:rsidRDefault="007C53BB" w:rsidP="007C53BB">
            <w:pPr>
              <w:autoSpaceDE w:val="0"/>
              <w:autoSpaceDN w:val="0"/>
              <w:ind w:firstLine="201"/>
              <w:jc w:val="center"/>
              <w:rPr>
                <w:b/>
                <w:color w:val="4F81BD" w:themeColor="accent1"/>
                <w:sz w:val="24"/>
              </w:rPr>
            </w:pPr>
            <w:r w:rsidRPr="00A34A22">
              <w:rPr>
                <w:b/>
                <w:szCs w:val="21"/>
              </w:rPr>
              <w:t>处理前产生浓度及产生量</w:t>
            </w:r>
          </w:p>
        </w:tc>
        <w:tc>
          <w:tcPr>
            <w:tcW w:w="3224" w:type="dxa"/>
            <w:shd w:val="pct15" w:color="auto" w:fill="FFFFFF"/>
            <w:vAlign w:val="center"/>
          </w:tcPr>
          <w:p w14:paraId="5ABCF41E" w14:textId="0C3EA53A" w:rsidR="007C53BB" w:rsidRPr="000716C5" w:rsidRDefault="007C53BB" w:rsidP="007C53BB">
            <w:pPr>
              <w:autoSpaceDE w:val="0"/>
              <w:autoSpaceDN w:val="0"/>
              <w:ind w:firstLine="201"/>
              <w:jc w:val="center"/>
              <w:rPr>
                <w:b/>
                <w:color w:val="4F81BD" w:themeColor="accent1"/>
                <w:sz w:val="24"/>
              </w:rPr>
            </w:pPr>
            <w:r w:rsidRPr="00A34A22">
              <w:rPr>
                <w:b/>
                <w:szCs w:val="21"/>
              </w:rPr>
              <w:t>排放浓度及排放量</w:t>
            </w:r>
          </w:p>
        </w:tc>
      </w:tr>
      <w:tr w:rsidR="00A27327" w:rsidRPr="000716C5" w14:paraId="1E958111" w14:textId="77777777" w:rsidTr="007C53BB">
        <w:trPr>
          <w:trHeight w:val="244"/>
          <w:jc w:val="center"/>
        </w:trPr>
        <w:tc>
          <w:tcPr>
            <w:tcW w:w="1101" w:type="dxa"/>
            <w:shd w:val="clear" w:color="auto" w:fill="auto"/>
            <w:vAlign w:val="center"/>
          </w:tcPr>
          <w:p w14:paraId="1A102ABB" w14:textId="77777777" w:rsidR="00A27327" w:rsidRPr="007C53BB" w:rsidRDefault="00A27327" w:rsidP="005C474C">
            <w:pPr>
              <w:spacing w:before="20" w:after="20"/>
              <w:jc w:val="center"/>
            </w:pPr>
            <w:r w:rsidRPr="007C53BB">
              <w:rPr>
                <w:rFonts w:hint="eastAsia"/>
              </w:rPr>
              <w:t>大气污染物</w:t>
            </w:r>
          </w:p>
        </w:tc>
        <w:tc>
          <w:tcPr>
            <w:tcW w:w="1417" w:type="dxa"/>
            <w:shd w:val="clear" w:color="auto" w:fill="auto"/>
            <w:vAlign w:val="center"/>
          </w:tcPr>
          <w:p w14:paraId="79441854" w14:textId="15D7B984" w:rsidR="00A27327" w:rsidRPr="007C53BB" w:rsidRDefault="00A27327" w:rsidP="004A2FFC">
            <w:pPr>
              <w:spacing w:before="20" w:after="20"/>
              <w:jc w:val="center"/>
            </w:pPr>
            <w:r w:rsidRPr="007C53BB">
              <w:rPr>
                <w:rFonts w:hint="eastAsia"/>
              </w:rPr>
              <w:t>放空管</w:t>
            </w:r>
          </w:p>
        </w:tc>
        <w:tc>
          <w:tcPr>
            <w:tcW w:w="1559" w:type="dxa"/>
            <w:vAlign w:val="center"/>
          </w:tcPr>
          <w:p w14:paraId="44664AE6" w14:textId="432EEAC8" w:rsidR="00A27327" w:rsidRPr="007C53BB" w:rsidRDefault="00A27327" w:rsidP="005C474C">
            <w:pPr>
              <w:adjustRightInd w:val="0"/>
              <w:jc w:val="center"/>
              <w:rPr>
                <w:spacing w:val="-14"/>
                <w:szCs w:val="21"/>
              </w:rPr>
            </w:pPr>
            <w:r w:rsidRPr="007C53BB">
              <w:rPr>
                <w:rFonts w:hint="eastAsia"/>
                <w:spacing w:val="-14"/>
                <w:szCs w:val="21"/>
              </w:rPr>
              <w:t>烃类</w:t>
            </w:r>
          </w:p>
        </w:tc>
        <w:tc>
          <w:tcPr>
            <w:tcW w:w="1985" w:type="dxa"/>
            <w:vAlign w:val="center"/>
          </w:tcPr>
          <w:p w14:paraId="6D871AEB" w14:textId="19F455AE" w:rsidR="00A27327" w:rsidRPr="007C53BB" w:rsidRDefault="007C53BB" w:rsidP="005C474C">
            <w:pPr>
              <w:adjustRightInd w:val="0"/>
              <w:jc w:val="center"/>
            </w:pPr>
            <w:r w:rsidRPr="007C53BB">
              <w:rPr>
                <w:rFonts w:hint="eastAsia"/>
              </w:rPr>
              <w:t>38.2kg/</w:t>
            </w:r>
            <w:r w:rsidRPr="007C53BB">
              <w:rPr>
                <w:rFonts w:hint="eastAsia"/>
              </w:rPr>
              <w:t>次</w:t>
            </w:r>
          </w:p>
        </w:tc>
        <w:tc>
          <w:tcPr>
            <w:tcW w:w="3224" w:type="dxa"/>
            <w:vAlign w:val="center"/>
          </w:tcPr>
          <w:p w14:paraId="427BB32C" w14:textId="6C8B8AD1" w:rsidR="00A27327" w:rsidRPr="007C53BB" w:rsidRDefault="007C53BB" w:rsidP="005C474C">
            <w:pPr>
              <w:adjustRightInd w:val="0"/>
              <w:jc w:val="center"/>
            </w:pPr>
            <w:r w:rsidRPr="007C53BB">
              <w:rPr>
                <w:rFonts w:hint="eastAsia"/>
              </w:rPr>
              <w:t>38.2kg/</w:t>
            </w:r>
            <w:r w:rsidRPr="007C53BB">
              <w:rPr>
                <w:rFonts w:hint="eastAsia"/>
              </w:rPr>
              <w:t>次</w:t>
            </w:r>
          </w:p>
        </w:tc>
      </w:tr>
      <w:tr w:rsidR="007C53BB" w:rsidRPr="000716C5" w14:paraId="4D616091" w14:textId="77777777" w:rsidTr="007C53BB">
        <w:trPr>
          <w:trHeight w:val="312"/>
          <w:jc w:val="center"/>
        </w:trPr>
        <w:tc>
          <w:tcPr>
            <w:tcW w:w="1101" w:type="dxa"/>
            <w:vMerge w:val="restart"/>
            <w:shd w:val="clear" w:color="auto" w:fill="auto"/>
            <w:vAlign w:val="center"/>
          </w:tcPr>
          <w:p w14:paraId="0F9A7814" w14:textId="77777777" w:rsidR="007C53BB" w:rsidRPr="007C53BB" w:rsidRDefault="007C53BB" w:rsidP="005C474C">
            <w:pPr>
              <w:spacing w:before="20" w:after="20"/>
              <w:jc w:val="center"/>
            </w:pPr>
            <w:r w:rsidRPr="007C53BB">
              <w:rPr>
                <w:rFonts w:hint="eastAsia"/>
              </w:rPr>
              <w:t>水污染物</w:t>
            </w:r>
          </w:p>
        </w:tc>
        <w:tc>
          <w:tcPr>
            <w:tcW w:w="1417" w:type="dxa"/>
            <w:vMerge w:val="restart"/>
            <w:shd w:val="clear" w:color="auto" w:fill="auto"/>
            <w:vAlign w:val="center"/>
          </w:tcPr>
          <w:p w14:paraId="33FD40ED" w14:textId="1C2A4BC0" w:rsidR="007C53BB" w:rsidRPr="007C53BB" w:rsidRDefault="007C53BB" w:rsidP="004A2FFC">
            <w:pPr>
              <w:spacing w:before="20" w:after="20"/>
              <w:jc w:val="center"/>
            </w:pPr>
            <w:r w:rsidRPr="007C53BB">
              <w:rPr>
                <w:rFonts w:hint="eastAsia"/>
              </w:rPr>
              <w:t>生产废水</w:t>
            </w:r>
          </w:p>
        </w:tc>
        <w:tc>
          <w:tcPr>
            <w:tcW w:w="1559" w:type="dxa"/>
            <w:vAlign w:val="center"/>
          </w:tcPr>
          <w:p w14:paraId="15B09DA4" w14:textId="6D02294A" w:rsidR="007C53BB" w:rsidRPr="007C53BB" w:rsidRDefault="007C53BB" w:rsidP="007C53BB">
            <w:pPr>
              <w:adjustRightInd w:val="0"/>
              <w:jc w:val="center"/>
              <w:rPr>
                <w:spacing w:val="-14"/>
                <w:szCs w:val="21"/>
              </w:rPr>
            </w:pPr>
            <w:r w:rsidRPr="007C53BB">
              <w:rPr>
                <w:rFonts w:hint="eastAsia"/>
                <w:szCs w:val="21"/>
              </w:rPr>
              <w:t>SS</w:t>
            </w:r>
          </w:p>
        </w:tc>
        <w:tc>
          <w:tcPr>
            <w:tcW w:w="1985" w:type="dxa"/>
          </w:tcPr>
          <w:p w14:paraId="0F1116C1" w14:textId="138FFAF8" w:rsidR="007C53BB" w:rsidRPr="007C53BB" w:rsidRDefault="007C53BB" w:rsidP="007C53BB">
            <w:pPr>
              <w:jc w:val="center"/>
              <w:rPr>
                <w:spacing w:val="-14"/>
                <w:highlight w:val="green"/>
              </w:rPr>
            </w:pPr>
            <w:r w:rsidRPr="007C53BB">
              <w:rPr>
                <w:szCs w:val="21"/>
              </w:rPr>
              <w:t>500mg/L</w:t>
            </w:r>
            <w:r w:rsidRPr="007C53BB">
              <w:rPr>
                <w:szCs w:val="21"/>
              </w:rPr>
              <w:t>，</w:t>
            </w:r>
            <w:r w:rsidRPr="007C53BB">
              <w:rPr>
                <w:rFonts w:hint="eastAsia"/>
                <w:szCs w:val="21"/>
              </w:rPr>
              <w:t>54.5kg</w:t>
            </w:r>
            <w:r w:rsidRPr="007C53BB">
              <w:rPr>
                <w:szCs w:val="21"/>
              </w:rPr>
              <w:t xml:space="preserve">/a </w:t>
            </w:r>
          </w:p>
        </w:tc>
        <w:tc>
          <w:tcPr>
            <w:tcW w:w="3224" w:type="dxa"/>
          </w:tcPr>
          <w:p w14:paraId="008D722A" w14:textId="21D3E1DC" w:rsidR="007C53BB" w:rsidRPr="007C53BB" w:rsidRDefault="007C53BB" w:rsidP="005C474C">
            <w:pPr>
              <w:jc w:val="center"/>
              <w:rPr>
                <w:spacing w:val="-14"/>
                <w:highlight w:val="green"/>
              </w:rPr>
            </w:pPr>
            <w:r w:rsidRPr="007C53BB">
              <w:rPr>
                <w:rFonts w:hint="eastAsia"/>
                <w:szCs w:val="21"/>
              </w:rPr>
              <w:t>7.667</w:t>
            </w:r>
            <w:r w:rsidRPr="007C53BB">
              <w:rPr>
                <w:szCs w:val="21"/>
              </w:rPr>
              <w:t>mg/L</w:t>
            </w:r>
            <w:r w:rsidRPr="007C53BB">
              <w:rPr>
                <w:szCs w:val="21"/>
              </w:rPr>
              <w:t>，</w:t>
            </w:r>
            <w:r w:rsidRPr="007C53BB">
              <w:rPr>
                <w:rFonts w:hint="eastAsia"/>
                <w:szCs w:val="21"/>
              </w:rPr>
              <w:t>0.8kg</w:t>
            </w:r>
            <w:r w:rsidRPr="007C53BB">
              <w:rPr>
                <w:szCs w:val="21"/>
              </w:rPr>
              <w:t xml:space="preserve">/a </w:t>
            </w:r>
          </w:p>
        </w:tc>
      </w:tr>
      <w:tr w:rsidR="007C53BB" w:rsidRPr="000716C5" w14:paraId="25E14254" w14:textId="77777777" w:rsidTr="007C53BB">
        <w:trPr>
          <w:trHeight w:val="180"/>
          <w:jc w:val="center"/>
        </w:trPr>
        <w:tc>
          <w:tcPr>
            <w:tcW w:w="1101" w:type="dxa"/>
            <w:vMerge/>
            <w:shd w:val="clear" w:color="auto" w:fill="auto"/>
            <w:vAlign w:val="center"/>
          </w:tcPr>
          <w:p w14:paraId="2BC27411" w14:textId="77777777" w:rsidR="007C53BB" w:rsidRPr="007C53BB" w:rsidRDefault="007C53BB" w:rsidP="005C474C">
            <w:pPr>
              <w:spacing w:before="20" w:after="20"/>
              <w:jc w:val="center"/>
              <w:rPr>
                <w:sz w:val="24"/>
              </w:rPr>
            </w:pPr>
          </w:p>
        </w:tc>
        <w:tc>
          <w:tcPr>
            <w:tcW w:w="1417" w:type="dxa"/>
            <w:vMerge/>
            <w:shd w:val="clear" w:color="auto" w:fill="auto"/>
            <w:vAlign w:val="center"/>
          </w:tcPr>
          <w:p w14:paraId="5DEB89DD" w14:textId="77777777" w:rsidR="007C53BB" w:rsidRPr="007C53BB" w:rsidRDefault="007C53BB" w:rsidP="004A2FFC">
            <w:pPr>
              <w:spacing w:before="20" w:after="20"/>
              <w:jc w:val="center"/>
            </w:pPr>
          </w:p>
        </w:tc>
        <w:tc>
          <w:tcPr>
            <w:tcW w:w="1559" w:type="dxa"/>
            <w:vAlign w:val="center"/>
          </w:tcPr>
          <w:p w14:paraId="3014CD63" w14:textId="47915F05" w:rsidR="007C53BB" w:rsidRPr="007C53BB" w:rsidRDefault="007C53BB" w:rsidP="007C53BB">
            <w:pPr>
              <w:adjustRightInd w:val="0"/>
              <w:jc w:val="center"/>
              <w:rPr>
                <w:spacing w:val="-14"/>
                <w:szCs w:val="21"/>
              </w:rPr>
            </w:pPr>
            <w:r w:rsidRPr="007C53BB">
              <w:rPr>
                <w:rFonts w:hint="eastAsia"/>
                <w:szCs w:val="21"/>
              </w:rPr>
              <w:t>石油类</w:t>
            </w:r>
          </w:p>
        </w:tc>
        <w:tc>
          <w:tcPr>
            <w:tcW w:w="1985" w:type="dxa"/>
          </w:tcPr>
          <w:p w14:paraId="1A4D6D46" w14:textId="5D0C5A54" w:rsidR="007C53BB" w:rsidRPr="007C53BB" w:rsidRDefault="007C53BB" w:rsidP="007C53BB">
            <w:pPr>
              <w:jc w:val="center"/>
              <w:rPr>
                <w:spacing w:val="-14"/>
                <w:highlight w:val="green"/>
              </w:rPr>
            </w:pPr>
            <w:r w:rsidRPr="007C53BB">
              <w:rPr>
                <w:szCs w:val="21"/>
              </w:rPr>
              <w:t>500mg/L</w:t>
            </w:r>
            <w:r w:rsidRPr="007C53BB">
              <w:rPr>
                <w:szCs w:val="21"/>
              </w:rPr>
              <w:t>，</w:t>
            </w:r>
            <w:r w:rsidRPr="007C53BB">
              <w:rPr>
                <w:rFonts w:hint="eastAsia"/>
                <w:szCs w:val="21"/>
              </w:rPr>
              <w:t>0.25kg</w:t>
            </w:r>
            <w:r w:rsidRPr="007C53BB">
              <w:rPr>
                <w:szCs w:val="21"/>
              </w:rPr>
              <w:t xml:space="preserve">/a </w:t>
            </w:r>
          </w:p>
        </w:tc>
        <w:tc>
          <w:tcPr>
            <w:tcW w:w="3224" w:type="dxa"/>
          </w:tcPr>
          <w:p w14:paraId="0BB124E6" w14:textId="7A300AB5" w:rsidR="007C53BB" w:rsidRPr="007C53BB" w:rsidRDefault="007C53BB" w:rsidP="007C53BB">
            <w:pPr>
              <w:jc w:val="center"/>
              <w:rPr>
                <w:spacing w:val="-14"/>
                <w:highlight w:val="green"/>
              </w:rPr>
            </w:pPr>
            <w:r w:rsidRPr="007C53BB">
              <w:rPr>
                <w:rFonts w:hint="eastAsia"/>
                <w:szCs w:val="21"/>
              </w:rPr>
              <w:t>0.75</w:t>
            </w:r>
            <w:r w:rsidRPr="007C53BB">
              <w:rPr>
                <w:szCs w:val="21"/>
              </w:rPr>
              <w:t>mg/L</w:t>
            </w:r>
            <w:r w:rsidRPr="007C53BB">
              <w:rPr>
                <w:szCs w:val="21"/>
              </w:rPr>
              <w:t>，</w:t>
            </w:r>
            <w:r w:rsidRPr="007C53BB">
              <w:rPr>
                <w:rFonts w:hint="eastAsia"/>
                <w:szCs w:val="21"/>
              </w:rPr>
              <w:t>0.004kg</w:t>
            </w:r>
            <w:r w:rsidRPr="007C53BB">
              <w:rPr>
                <w:szCs w:val="21"/>
              </w:rPr>
              <w:t xml:space="preserve">/a </w:t>
            </w:r>
          </w:p>
        </w:tc>
      </w:tr>
      <w:tr w:rsidR="009D202E" w:rsidRPr="000716C5" w14:paraId="1E0368F8" w14:textId="77777777" w:rsidTr="007C53BB">
        <w:trPr>
          <w:trHeight w:val="112"/>
          <w:jc w:val="center"/>
        </w:trPr>
        <w:tc>
          <w:tcPr>
            <w:tcW w:w="1101" w:type="dxa"/>
            <w:vMerge w:val="restart"/>
            <w:shd w:val="clear" w:color="auto" w:fill="auto"/>
            <w:vAlign w:val="center"/>
          </w:tcPr>
          <w:p w14:paraId="0169C648" w14:textId="77777777" w:rsidR="009D202E" w:rsidRPr="007C53BB" w:rsidRDefault="009D202E" w:rsidP="005C474C">
            <w:pPr>
              <w:spacing w:before="20" w:after="20"/>
              <w:jc w:val="center"/>
            </w:pPr>
            <w:r w:rsidRPr="007C53BB">
              <w:rPr>
                <w:rFonts w:hint="eastAsia"/>
              </w:rPr>
              <w:t>固体废弃物</w:t>
            </w:r>
          </w:p>
        </w:tc>
        <w:tc>
          <w:tcPr>
            <w:tcW w:w="1417" w:type="dxa"/>
            <w:shd w:val="clear" w:color="auto" w:fill="auto"/>
            <w:vAlign w:val="center"/>
          </w:tcPr>
          <w:p w14:paraId="51E87320" w14:textId="592204E3" w:rsidR="009D202E" w:rsidRPr="007C53BB" w:rsidRDefault="009D202E" w:rsidP="005C474C">
            <w:pPr>
              <w:spacing w:before="20" w:after="20"/>
              <w:jc w:val="center"/>
            </w:pPr>
            <w:r w:rsidRPr="007C53BB">
              <w:rPr>
                <w:rFonts w:hint="eastAsia"/>
              </w:rPr>
              <w:t>管道</w:t>
            </w:r>
          </w:p>
        </w:tc>
        <w:tc>
          <w:tcPr>
            <w:tcW w:w="1559" w:type="dxa"/>
            <w:vAlign w:val="center"/>
          </w:tcPr>
          <w:p w14:paraId="5D958196" w14:textId="4915AD83" w:rsidR="009D202E" w:rsidRPr="007C53BB" w:rsidRDefault="009D202E" w:rsidP="005B75D6">
            <w:pPr>
              <w:spacing w:before="20" w:after="20"/>
              <w:jc w:val="center"/>
              <w:rPr>
                <w:bCs/>
              </w:rPr>
            </w:pPr>
            <w:r w:rsidRPr="007C53BB">
              <w:rPr>
                <w:rFonts w:hint="eastAsia"/>
                <w:bCs/>
              </w:rPr>
              <w:t>清管废渣</w:t>
            </w:r>
          </w:p>
        </w:tc>
        <w:tc>
          <w:tcPr>
            <w:tcW w:w="1985" w:type="dxa"/>
            <w:vAlign w:val="center"/>
          </w:tcPr>
          <w:p w14:paraId="4B9944F6" w14:textId="77283B8A" w:rsidR="009D202E" w:rsidRPr="007C53BB" w:rsidRDefault="009D202E" w:rsidP="005B75D6">
            <w:pPr>
              <w:spacing w:before="20" w:after="20"/>
              <w:jc w:val="center"/>
              <w:rPr>
                <w:szCs w:val="21"/>
              </w:rPr>
            </w:pPr>
            <w:r w:rsidRPr="007C53BB">
              <w:rPr>
                <w:rFonts w:hint="eastAsia"/>
              </w:rPr>
              <w:t>10kg/</w:t>
            </w:r>
            <w:r w:rsidRPr="007C53BB">
              <w:rPr>
                <w:rFonts w:hint="eastAsia"/>
              </w:rPr>
              <w:t>次</w:t>
            </w:r>
          </w:p>
        </w:tc>
        <w:tc>
          <w:tcPr>
            <w:tcW w:w="3224" w:type="dxa"/>
            <w:vMerge w:val="restart"/>
            <w:vAlign w:val="center"/>
          </w:tcPr>
          <w:p w14:paraId="51F779AB" w14:textId="1A689527" w:rsidR="009D202E" w:rsidRPr="007C53BB" w:rsidRDefault="009D202E" w:rsidP="00F1592C">
            <w:pPr>
              <w:spacing w:before="20" w:after="20"/>
              <w:jc w:val="center"/>
              <w:rPr>
                <w:szCs w:val="21"/>
                <w:highlight w:val="green"/>
              </w:rPr>
            </w:pPr>
            <w:r w:rsidRPr="007C53BB">
              <w:rPr>
                <w:rFonts w:hint="eastAsia"/>
                <w:szCs w:val="21"/>
              </w:rPr>
              <w:t>一般固废，</w:t>
            </w:r>
            <w:r w:rsidRPr="007C53BB">
              <w:rPr>
                <w:szCs w:val="21"/>
              </w:rPr>
              <w:t>采用专用容器暂存，</w:t>
            </w:r>
            <w:r w:rsidRPr="007C53BB">
              <w:rPr>
                <w:rFonts w:hint="eastAsia"/>
                <w:szCs w:val="21"/>
              </w:rPr>
              <w:t>定期清理</w:t>
            </w:r>
            <w:r w:rsidR="00F1592C">
              <w:rPr>
                <w:rFonts w:hint="eastAsia"/>
                <w:szCs w:val="21"/>
              </w:rPr>
              <w:t>集中填埋处置</w:t>
            </w:r>
          </w:p>
        </w:tc>
      </w:tr>
      <w:tr w:rsidR="009D202E" w:rsidRPr="000716C5" w14:paraId="322B80F6" w14:textId="77777777" w:rsidTr="009D202E">
        <w:trPr>
          <w:trHeight w:val="164"/>
          <w:jc w:val="center"/>
        </w:trPr>
        <w:tc>
          <w:tcPr>
            <w:tcW w:w="1101" w:type="dxa"/>
            <w:vMerge/>
            <w:shd w:val="clear" w:color="auto" w:fill="auto"/>
            <w:vAlign w:val="center"/>
          </w:tcPr>
          <w:p w14:paraId="4B9027D0" w14:textId="77777777" w:rsidR="009D202E" w:rsidRPr="007C53BB" w:rsidRDefault="009D202E" w:rsidP="005C474C">
            <w:pPr>
              <w:spacing w:before="20" w:after="20"/>
              <w:jc w:val="center"/>
              <w:rPr>
                <w:sz w:val="24"/>
              </w:rPr>
            </w:pPr>
          </w:p>
        </w:tc>
        <w:tc>
          <w:tcPr>
            <w:tcW w:w="1417" w:type="dxa"/>
            <w:vMerge w:val="restart"/>
            <w:shd w:val="clear" w:color="auto" w:fill="auto"/>
            <w:vAlign w:val="center"/>
          </w:tcPr>
          <w:p w14:paraId="74542D2D" w14:textId="5FF69334" w:rsidR="009D202E" w:rsidRPr="007C53BB" w:rsidRDefault="009D202E" w:rsidP="005C474C">
            <w:pPr>
              <w:spacing w:before="20" w:after="20"/>
              <w:jc w:val="center"/>
            </w:pPr>
            <w:r w:rsidRPr="007C53BB">
              <w:rPr>
                <w:rFonts w:hint="eastAsia"/>
              </w:rPr>
              <w:t>分离器</w:t>
            </w:r>
          </w:p>
        </w:tc>
        <w:tc>
          <w:tcPr>
            <w:tcW w:w="1559" w:type="dxa"/>
            <w:vAlign w:val="center"/>
          </w:tcPr>
          <w:p w14:paraId="5C5616A6" w14:textId="3EF245BC" w:rsidR="009D202E" w:rsidRPr="007C53BB" w:rsidRDefault="009D202E" w:rsidP="005B75D6">
            <w:pPr>
              <w:spacing w:before="20" w:after="20"/>
              <w:jc w:val="center"/>
              <w:rPr>
                <w:bCs/>
              </w:rPr>
            </w:pPr>
            <w:r w:rsidRPr="007C53BB">
              <w:rPr>
                <w:rFonts w:hint="eastAsia"/>
                <w:bCs/>
              </w:rPr>
              <w:t>检修废渣</w:t>
            </w:r>
          </w:p>
        </w:tc>
        <w:tc>
          <w:tcPr>
            <w:tcW w:w="1985" w:type="dxa"/>
            <w:vAlign w:val="center"/>
          </w:tcPr>
          <w:p w14:paraId="6DAFCF85" w14:textId="5F7B6A59" w:rsidR="009D202E" w:rsidRPr="007C53BB" w:rsidRDefault="009D202E" w:rsidP="005B75D6">
            <w:pPr>
              <w:spacing w:before="20" w:after="20"/>
              <w:jc w:val="center"/>
              <w:rPr>
                <w:bCs/>
              </w:rPr>
            </w:pPr>
            <w:r w:rsidRPr="007C53BB">
              <w:rPr>
                <w:rFonts w:hint="eastAsia"/>
              </w:rPr>
              <w:t>5kg/</w:t>
            </w:r>
            <w:r w:rsidRPr="007C53BB">
              <w:rPr>
                <w:rFonts w:hint="eastAsia"/>
              </w:rPr>
              <w:t>次</w:t>
            </w:r>
          </w:p>
        </w:tc>
        <w:tc>
          <w:tcPr>
            <w:tcW w:w="3224" w:type="dxa"/>
            <w:vMerge/>
            <w:vAlign w:val="center"/>
          </w:tcPr>
          <w:p w14:paraId="0CB90CC4" w14:textId="4AD12AEC" w:rsidR="009D202E" w:rsidRPr="007C53BB" w:rsidRDefault="009D202E" w:rsidP="005C474C">
            <w:pPr>
              <w:spacing w:before="20" w:after="20"/>
              <w:jc w:val="center"/>
              <w:rPr>
                <w:bCs/>
                <w:szCs w:val="21"/>
                <w:highlight w:val="green"/>
              </w:rPr>
            </w:pPr>
          </w:p>
        </w:tc>
      </w:tr>
      <w:tr w:rsidR="009D202E" w:rsidRPr="000716C5" w14:paraId="7D73D367" w14:textId="77777777" w:rsidTr="007C53BB">
        <w:trPr>
          <w:trHeight w:val="175"/>
          <w:jc w:val="center"/>
        </w:trPr>
        <w:tc>
          <w:tcPr>
            <w:tcW w:w="1101" w:type="dxa"/>
            <w:vMerge/>
            <w:shd w:val="clear" w:color="auto" w:fill="auto"/>
            <w:vAlign w:val="center"/>
          </w:tcPr>
          <w:p w14:paraId="2581A8E8" w14:textId="77777777" w:rsidR="009D202E" w:rsidRPr="007C53BB" w:rsidRDefault="009D202E" w:rsidP="005C474C">
            <w:pPr>
              <w:spacing w:before="20" w:after="20"/>
              <w:jc w:val="center"/>
              <w:rPr>
                <w:sz w:val="24"/>
              </w:rPr>
            </w:pPr>
          </w:p>
        </w:tc>
        <w:tc>
          <w:tcPr>
            <w:tcW w:w="1417" w:type="dxa"/>
            <w:vMerge/>
            <w:shd w:val="clear" w:color="auto" w:fill="auto"/>
            <w:vAlign w:val="center"/>
          </w:tcPr>
          <w:p w14:paraId="7A39885F" w14:textId="77777777" w:rsidR="009D202E" w:rsidRPr="007C53BB" w:rsidRDefault="009D202E" w:rsidP="005C474C">
            <w:pPr>
              <w:spacing w:before="20" w:after="20"/>
              <w:jc w:val="center"/>
            </w:pPr>
          </w:p>
        </w:tc>
        <w:tc>
          <w:tcPr>
            <w:tcW w:w="1559" w:type="dxa"/>
            <w:vAlign w:val="center"/>
          </w:tcPr>
          <w:p w14:paraId="0C319848" w14:textId="67AF6DFF" w:rsidR="009D202E" w:rsidRPr="007C53BB" w:rsidRDefault="009D202E" w:rsidP="005B75D6">
            <w:pPr>
              <w:spacing w:before="20" w:after="20"/>
              <w:jc w:val="center"/>
              <w:rPr>
                <w:bCs/>
              </w:rPr>
            </w:pPr>
            <w:r>
              <w:rPr>
                <w:rFonts w:hint="eastAsia"/>
                <w:bCs/>
              </w:rPr>
              <w:t>废机油</w:t>
            </w:r>
          </w:p>
        </w:tc>
        <w:tc>
          <w:tcPr>
            <w:tcW w:w="1985" w:type="dxa"/>
            <w:vAlign w:val="center"/>
          </w:tcPr>
          <w:p w14:paraId="65ABA7B1" w14:textId="231EE093" w:rsidR="009D202E" w:rsidRPr="007C53BB" w:rsidRDefault="009D202E" w:rsidP="005B75D6">
            <w:pPr>
              <w:spacing w:before="20" w:after="20"/>
              <w:jc w:val="center"/>
            </w:pPr>
            <w:bookmarkStart w:id="57" w:name="OLE_LINK1"/>
            <w:bookmarkStart w:id="58" w:name="OLE_LINK2"/>
            <w:r>
              <w:rPr>
                <w:rFonts w:hint="eastAsia"/>
              </w:rPr>
              <w:t>1kg/</w:t>
            </w:r>
            <w:r>
              <w:rPr>
                <w:rFonts w:hint="eastAsia"/>
              </w:rPr>
              <w:t>次</w:t>
            </w:r>
            <w:bookmarkEnd w:id="57"/>
            <w:bookmarkEnd w:id="58"/>
          </w:p>
        </w:tc>
        <w:tc>
          <w:tcPr>
            <w:tcW w:w="3224" w:type="dxa"/>
            <w:vAlign w:val="center"/>
          </w:tcPr>
          <w:p w14:paraId="054D3195" w14:textId="1395AF58" w:rsidR="009D202E" w:rsidRPr="007C53BB" w:rsidRDefault="009D202E" w:rsidP="005C474C">
            <w:pPr>
              <w:spacing w:before="20" w:after="20"/>
              <w:jc w:val="center"/>
              <w:rPr>
                <w:bCs/>
                <w:szCs w:val="21"/>
                <w:highlight w:val="green"/>
              </w:rPr>
            </w:pPr>
            <w:r w:rsidRPr="009D202E">
              <w:rPr>
                <w:rFonts w:hint="eastAsia"/>
                <w:szCs w:val="21"/>
              </w:rPr>
              <w:t>交有资质单位处理</w:t>
            </w:r>
          </w:p>
        </w:tc>
      </w:tr>
      <w:tr w:rsidR="007C53BB" w:rsidRPr="000716C5" w14:paraId="542B5CED" w14:textId="13D39387" w:rsidTr="007C53BB">
        <w:trPr>
          <w:trHeight w:val="200"/>
          <w:jc w:val="center"/>
        </w:trPr>
        <w:tc>
          <w:tcPr>
            <w:tcW w:w="1101" w:type="dxa"/>
            <w:vMerge w:val="restart"/>
            <w:shd w:val="clear" w:color="auto" w:fill="auto"/>
            <w:vAlign w:val="center"/>
          </w:tcPr>
          <w:p w14:paraId="49FF3B54" w14:textId="77777777" w:rsidR="007C53BB" w:rsidRPr="007C53BB" w:rsidRDefault="007C53BB" w:rsidP="005C474C">
            <w:pPr>
              <w:spacing w:before="20" w:after="20"/>
              <w:jc w:val="center"/>
              <w:rPr>
                <w:sz w:val="24"/>
              </w:rPr>
            </w:pPr>
            <w:r w:rsidRPr="007C53BB">
              <w:rPr>
                <w:rFonts w:hint="eastAsia"/>
                <w:sz w:val="24"/>
              </w:rPr>
              <w:t>噪声</w:t>
            </w:r>
          </w:p>
        </w:tc>
        <w:tc>
          <w:tcPr>
            <w:tcW w:w="1417" w:type="dxa"/>
            <w:vMerge w:val="restart"/>
            <w:shd w:val="clear" w:color="auto" w:fill="auto"/>
            <w:vAlign w:val="center"/>
          </w:tcPr>
          <w:p w14:paraId="5F93D6D0" w14:textId="1F67B413" w:rsidR="007C53BB" w:rsidRPr="007C53BB" w:rsidRDefault="007C53BB" w:rsidP="005C474C">
            <w:pPr>
              <w:jc w:val="center"/>
            </w:pPr>
            <w:r w:rsidRPr="007C53BB">
              <w:rPr>
                <w:rFonts w:hint="eastAsia"/>
              </w:rPr>
              <w:t>设备</w:t>
            </w:r>
          </w:p>
        </w:tc>
        <w:tc>
          <w:tcPr>
            <w:tcW w:w="1559" w:type="dxa"/>
            <w:shd w:val="clear" w:color="auto" w:fill="auto"/>
            <w:vAlign w:val="center"/>
          </w:tcPr>
          <w:p w14:paraId="45A4C679" w14:textId="16A86036" w:rsidR="007C53BB" w:rsidRPr="007C53BB" w:rsidRDefault="007C53BB" w:rsidP="005B75D6">
            <w:pPr>
              <w:jc w:val="center"/>
            </w:pPr>
            <w:r w:rsidRPr="007C53BB">
              <w:rPr>
                <w:rFonts w:hint="eastAsia"/>
              </w:rPr>
              <w:t>过滤分离器</w:t>
            </w:r>
          </w:p>
        </w:tc>
        <w:tc>
          <w:tcPr>
            <w:tcW w:w="1985" w:type="dxa"/>
            <w:shd w:val="clear" w:color="auto" w:fill="auto"/>
            <w:vAlign w:val="center"/>
          </w:tcPr>
          <w:p w14:paraId="1E94F944" w14:textId="43795FB2" w:rsidR="007C53BB" w:rsidRPr="007C53BB" w:rsidRDefault="007C53BB" w:rsidP="005C474C">
            <w:pPr>
              <w:jc w:val="center"/>
              <w:rPr>
                <w:highlight w:val="green"/>
              </w:rPr>
            </w:pPr>
            <w:r w:rsidRPr="007C53BB">
              <w:rPr>
                <w:szCs w:val="21"/>
              </w:rPr>
              <w:t>65~75 dB(A)</w:t>
            </w:r>
          </w:p>
        </w:tc>
        <w:tc>
          <w:tcPr>
            <w:tcW w:w="3224" w:type="dxa"/>
            <w:vMerge w:val="restart"/>
            <w:shd w:val="clear" w:color="auto" w:fill="auto"/>
            <w:vAlign w:val="center"/>
          </w:tcPr>
          <w:p w14:paraId="36CF6315" w14:textId="27E8AEBA" w:rsidR="007C53BB" w:rsidRPr="007C53BB" w:rsidRDefault="007C53BB" w:rsidP="005E388B">
            <w:pPr>
              <w:jc w:val="center"/>
              <w:rPr>
                <w:highlight w:val="green"/>
              </w:rPr>
            </w:pPr>
            <w:r w:rsidRPr="007C53BB">
              <w:rPr>
                <w:bCs/>
                <w:szCs w:val="21"/>
              </w:rPr>
              <w:t>符合《工业企业厂界环境噪声排放标准》</w:t>
            </w:r>
            <w:r w:rsidRPr="007C53BB">
              <w:rPr>
                <w:rFonts w:hint="eastAsia"/>
                <w:bCs/>
                <w:szCs w:val="21"/>
              </w:rPr>
              <w:t>（</w:t>
            </w:r>
            <w:r w:rsidRPr="007C53BB">
              <w:rPr>
                <w:bCs/>
                <w:szCs w:val="21"/>
              </w:rPr>
              <w:t>GB12348</w:t>
            </w:r>
            <w:r w:rsidRPr="007C53BB">
              <w:rPr>
                <w:bCs/>
                <w:szCs w:val="21"/>
              </w:rPr>
              <w:t>－</w:t>
            </w:r>
            <w:r w:rsidRPr="007C53BB">
              <w:rPr>
                <w:bCs/>
                <w:szCs w:val="21"/>
              </w:rPr>
              <w:t>2008</w:t>
            </w:r>
            <w:r w:rsidRPr="007C53BB">
              <w:rPr>
                <w:rFonts w:hint="eastAsia"/>
                <w:bCs/>
                <w:szCs w:val="21"/>
              </w:rPr>
              <w:t>）</w:t>
            </w:r>
            <w:r w:rsidR="005E388B">
              <w:rPr>
                <w:rFonts w:hint="eastAsia"/>
                <w:bCs/>
                <w:szCs w:val="21"/>
              </w:rPr>
              <w:t>3</w:t>
            </w:r>
            <w:r w:rsidRPr="007C53BB">
              <w:rPr>
                <w:bCs/>
                <w:szCs w:val="21"/>
              </w:rPr>
              <w:t>类标准</w:t>
            </w:r>
          </w:p>
        </w:tc>
      </w:tr>
      <w:tr w:rsidR="007C53BB" w:rsidRPr="000716C5" w14:paraId="0B6B7E7F" w14:textId="73CF1B32" w:rsidTr="007C53BB">
        <w:trPr>
          <w:trHeight w:val="139"/>
          <w:jc w:val="center"/>
        </w:trPr>
        <w:tc>
          <w:tcPr>
            <w:tcW w:w="1101" w:type="dxa"/>
            <w:vMerge/>
            <w:shd w:val="clear" w:color="auto" w:fill="auto"/>
            <w:vAlign w:val="center"/>
          </w:tcPr>
          <w:p w14:paraId="5D66E4F6" w14:textId="77777777" w:rsidR="007C53BB" w:rsidRPr="000716C5" w:rsidRDefault="007C53BB" w:rsidP="005C474C">
            <w:pPr>
              <w:spacing w:before="20" w:after="20"/>
              <w:jc w:val="center"/>
              <w:rPr>
                <w:color w:val="4F81BD" w:themeColor="accent1"/>
                <w:sz w:val="24"/>
              </w:rPr>
            </w:pPr>
          </w:p>
        </w:tc>
        <w:tc>
          <w:tcPr>
            <w:tcW w:w="1417" w:type="dxa"/>
            <w:vMerge/>
            <w:shd w:val="clear" w:color="auto" w:fill="auto"/>
            <w:vAlign w:val="center"/>
          </w:tcPr>
          <w:p w14:paraId="4F6A922D" w14:textId="77777777" w:rsidR="007C53BB" w:rsidRDefault="007C53BB" w:rsidP="005C474C">
            <w:pPr>
              <w:jc w:val="center"/>
              <w:rPr>
                <w:color w:val="4F81BD" w:themeColor="accent1"/>
              </w:rPr>
            </w:pPr>
          </w:p>
        </w:tc>
        <w:tc>
          <w:tcPr>
            <w:tcW w:w="1559" w:type="dxa"/>
            <w:shd w:val="clear" w:color="auto" w:fill="auto"/>
            <w:vAlign w:val="center"/>
          </w:tcPr>
          <w:p w14:paraId="467695E6" w14:textId="20B4C9F0" w:rsidR="007C53BB" w:rsidRPr="000716C5" w:rsidRDefault="007C53BB" w:rsidP="005B75D6">
            <w:pPr>
              <w:jc w:val="center"/>
              <w:rPr>
                <w:color w:val="4F81BD" w:themeColor="accent1"/>
              </w:rPr>
            </w:pPr>
            <w:r w:rsidRPr="007C53BB">
              <w:rPr>
                <w:rFonts w:hint="eastAsia"/>
              </w:rPr>
              <w:t>放空系统</w:t>
            </w:r>
          </w:p>
        </w:tc>
        <w:tc>
          <w:tcPr>
            <w:tcW w:w="1985" w:type="dxa"/>
            <w:shd w:val="clear" w:color="auto" w:fill="auto"/>
            <w:vAlign w:val="center"/>
          </w:tcPr>
          <w:p w14:paraId="4E617251" w14:textId="2259108C" w:rsidR="007C53BB" w:rsidRPr="000716C5" w:rsidRDefault="007C53BB" w:rsidP="005C474C">
            <w:pPr>
              <w:jc w:val="center"/>
              <w:rPr>
                <w:color w:val="4F81BD" w:themeColor="accent1"/>
              </w:rPr>
            </w:pPr>
            <w:r w:rsidRPr="00A34A22">
              <w:rPr>
                <w:szCs w:val="21"/>
              </w:rPr>
              <w:t>90~110 dB(A)</w:t>
            </w:r>
          </w:p>
        </w:tc>
        <w:tc>
          <w:tcPr>
            <w:tcW w:w="3224" w:type="dxa"/>
            <w:vMerge/>
            <w:shd w:val="clear" w:color="auto" w:fill="auto"/>
            <w:vAlign w:val="center"/>
          </w:tcPr>
          <w:p w14:paraId="6B534E30" w14:textId="77777777" w:rsidR="007C53BB" w:rsidRPr="000716C5" w:rsidRDefault="007C53BB" w:rsidP="005C474C">
            <w:pPr>
              <w:jc w:val="center"/>
              <w:rPr>
                <w:color w:val="4F81BD" w:themeColor="accent1"/>
              </w:rPr>
            </w:pPr>
          </w:p>
        </w:tc>
      </w:tr>
      <w:tr w:rsidR="000716C5" w:rsidRPr="000716C5" w14:paraId="0E385DEA" w14:textId="77777777">
        <w:trPr>
          <w:trHeight w:val="20"/>
          <w:jc w:val="center"/>
        </w:trPr>
        <w:tc>
          <w:tcPr>
            <w:tcW w:w="9286" w:type="dxa"/>
            <w:gridSpan w:val="5"/>
          </w:tcPr>
          <w:p w14:paraId="1E98C4EB" w14:textId="77777777" w:rsidR="00FB513A" w:rsidRPr="007C53BB" w:rsidRDefault="00FB513A" w:rsidP="005C474C">
            <w:pPr>
              <w:spacing w:before="20" w:after="20"/>
              <w:rPr>
                <w:b/>
                <w:sz w:val="28"/>
                <w:szCs w:val="28"/>
              </w:rPr>
            </w:pPr>
            <w:r w:rsidRPr="007C53BB">
              <w:rPr>
                <w:rFonts w:hint="eastAsia"/>
                <w:b/>
                <w:sz w:val="28"/>
                <w:szCs w:val="28"/>
              </w:rPr>
              <w:t>主要生态影响</w:t>
            </w:r>
          </w:p>
          <w:p w14:paraId="20C3AFB4" w14:textId="08DD16F4" w:rsidR="00FB513A" w:rsidRPr="000716C5" w:rsidRDefault="007C53BB" w:rsidP="007C53BB">
            <w:pPr>
              <w:spacing w:line="360" w:lineRule="auto"/>
              <w:ind w:firstLineChars="225" w:firstLine="540"/>
              <w:textAlignment w:val="baseline"/>
              <w:rPr>
                <w:color w:val="4F81BD" w:themeColor="accent1"/>
                <w:sz w:val="24"/>
              </w:rPr>
            </w:pPr>
            <w:r w:rsidRPr="007C53BB">
              <w:rPr>
                <w:rFonts w:hint="eastAsia"/>
                <w:sz w:val="24"/>
              </w:rPr>
              <w:t>本项目站场用地为长庆厂区预留用地，属于工业用地不涉及生态影响；管线占地为城市生态系统，选线为金旭路北侧路边，由于目前金旭路正在维修道路，可以和本项目管线同时施工，对生态影响较小。</w:t>
            </w:r>
          </w:p>
        </w:tc>
      </w:tr>
    </w:tbl>
    <w:p w14:paraId="2377A576" w14:textId="77777777" w:rsidR="00B76FCB" w:rsidRPr="000716C5" w:rsidRDefault="00B76FCB">
      <w:pPr>
        <w:outlineLvl w:val="0"/>
        <w:rPr>
          <w:b/>
          <w:color w:val="4F81BD" w:themeColor="accent1"/>
          <w:sz w:val="32"/>
          <w:szCs w:val="32"/>
        </w:rPr>
        <w:sectPr w:rsidR="00B76FCB" w:rsidRPr="000716C5">
          <w:pgSz w:w="11906" w:h="16838"/>
          <w:pgMar w:top="1418" w:right="1418" w:bottom="1418" w:left="1418" w:header="851" w:footer="992" w:gutter="0"/>
          <w:cols w:space="720"/>
          <w:docGrid w:type="lines" w:linePitch="312"/>
        </w:sectPr>
      </w:pPr>
    </w:p>
    <w:p w14:paraId="40137656" w14:textId="77777777" w:rsidR="00B76FCB" w:rsidRPr="00BB6457" w:rsidRDefault="000C773B">
      <w:pPr>
        <w:outlineLvl w:val="0"/>
        <w:rPr>
          <w:b/>
          <w:sz w:val="32"/>
          <w:szCs w:val="32"/>
        </w:rPr>
      </w:pPr>
      <w:r w:rsidRPr="00BB6457">
        <w:rPr>
          <w:rFonts w:hint="eastAsia"/>
          <w:b/>
          <w:sz w:val="32"/>
          <w:szCs w:val="32"/>
        </w:rPr>
        <w:lastRenderedPageBreak/>
        <w:t>7</w:t>
      </w:r>
      <w:r w:rsidRPr="00BB6457">
        <w:rPr>
          <w:rFonts w:hint="eastAsia"/>
          <w:b/>
          <w:sz w:val="32"/>
          <w:szCs w:val="32"/>
        </w:rPr>
        <w:t>、</w:t>
      </w:r>
      <w:r w:rsidRPr="00BB6457">
        <w:rPr>
          <w:b/>
          <w:sz w:val="32"/>
          <w:szCs w:val="32"/>
        </w:rPr>
        <w:t>环境影响分析</w:t>
      </w:r>
      <w:bookmarkEnd w:id="55"/>
      <w:bookmarkEnd w:id="56"/>
    </w:p>
    <w:tbl>
      <w:tblPr>
        <w:tblW w:w="9286"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9286"/>
      </w:tblGrid>
      <w:tr w:rsidR="000716C5" w:rsidRPr="000716C5" w14:paraId="2124260A" w14:textId="77777777">
        <w:trPr>
          <w:trHeight w:val="90"/>
        </w:trPr>
        <w:tc>
          <w:tcPr>
            <w:tcW w:w="9286" w:type="dxa"/>
          </w:tcPr>
          <w:p w14:paraId="45AF8C3F" w14:textId="77777777" w:rsidR="002A354B" w:rsidRPr="00BB6457" w:rsidRDefault="002A354B" w:rsidP="002A354B">
            <w:pPr>
              <w:rPr>
                <w:b/>
                <w:sz w:val="28"/>
                <w:szCs w:val="28"/>
              </w:rPr>
            </w:pPr>
            <w:r w:rsidRPr="00BB6457">
              <w:rPr>
                <w:rFonts w:hAnsi="宋体"/>
                <w:b/>
                <w:sz w:val="28"/>
                <w:szCs w:val="28"/>
              </w:rPr>
              <w:t>施工期</w:t>
            </w:r>
            <w:r w:rsidRPr="00BB6457">
              <w:rPr>
                <w:rFonts w:hAnsi="宋体" w:hint="eastAsia"/>
                <w:b/>
                <w:sz w:val="28"/>
                <w:szCs w:val="28"/>
              </w:rPr>
              <w:t>环境影响分析</w:t>
            </w:r>
          </w:p>
          <w:p w14:paraId="7AA41FE7" w14:textId="77777777" w:rsidR="00E838E0" w:rsidRPr="00BB6457" w:rsidRDefault="00E838E0" w:rsidP="00E838E0">
            <w:pPr>
              <w:spacing w:line="360" w:lineRule="auto"/>
              <w:ind w:firstLine="480"/>
              <w:rPr>
                <w:b/>
                <w:sz w:val="24"/>
              </w:rPr>
            </w:pPr>
            <w:r w:rsidRPr="00BB6457">
              <w:rPr>
                <w:rFonts w:hint="eastAsia"/>
                <w:b/>
                <w:sz w:val="24"/>
              </w:rPr>
              <w:t>一、</w:t>
            </w:r>
            <w:r w:rsidRPr="00BB6457">
              <w:rPr>
                <w:b/>
                <w:sz w:val="24"/>
              </w:rPr>
              <w:t>环境空气影响分析</w:t>
            </w:r>
          </w:p>
          <w:p w14:paraId="014DD471" w14:textId="6567F33C" w:rsidR="00BB6457" w:rsidRPr="00A34A22" w:rsidRDefault="00BB6457" w:rsidP="00512D1E">
            <w:pPr>
              <w:spacing w:line="360" w:lineRule="auto"/>
              <w:ind w:firstLineChars="200" w:firstLine="480"/>
              <w:rPr>
                <w:sz w:val="24"/>
              </w:rPr>
            </w:pPr>
            <w:r w:rsidRPr="00A34A22">
              <w:rPr>
                <w:rFonts w:hint="eastAsia"/>
                <w:sz w:val="24"/>
              </w:rPr>
              <w:t>施工期的大</w:t>
            </w:r>
            <w:r w:rsidR="005E388B">
              <w:rPr>
                <w:rFonts w:hint="eastAsia"/>
                <w:sz w:val="24"/>
              </w:rPr>
              <w:t>气污染主要来自</w:t>
            </w:r>
            <w:r w:rsidR="00A1483A">
              <w:rPr>
                <w:rFonts w:hint="eastAsia"/>
                <w:sz w:val="24"/>
              </w:rPr>
              <w:t>道路</w:t>
            </w:r>
            <w:r w:rsidR="005E388B">
              <w:rPr>
                <w:rFonts w:hint="eastAsia"/>
                <w:sz w:val="24"/>
              </w:rPr>
              <w:t>开挖、站场平整、道路运输、</w:t>
            </w:r>
            <w:r w:rsidRPr="00A34A22">
              <w:rPr>
                <w:rFonts w:hint="eastAsia"/>
                <w:sz w:val="24"/>
              </w:rPr>
              <w:t>施工建筑材料装卸</w:t>
            </w:r>
            <w:r w:rsidR="005E388B">
              <w:rPr>
                <w:rFonts w:hint="eastAsia"/>
                <w:sz w:val="24"/>
              </w:rPr>
              <w:t>、</w:t>
            </w:r>
            <w:r w:rsidR="00512D1E">
              <w:rPr>
                <w:rFonts w:hint="eastAsia"/>
                <w:sz w:val="24"/>
              </w:rPr>
              <w:t>水泥</w:t>
            </w:r>
            <w:r w:rsidR="005E388B">
              <w:rPr>
                <w:rFonts w:hint="eastAsia"/>
                <w:sz w:val="24"/>
              </w:rPr>
              <w:t>路面</w:t>
            </w:r>
            <w:r w:rsidR="00512D1E">
              <w:rPr>
                <w:rFonts w:hint="eastAsia"/>
                <w:sz w:val="24"/>
              </w:rPr>
              <w:t>铺设</w:t>
            </w:r>
            <w:r w:rsidRPr="00A34A22">
              <w:rPr>
                <w:rFonts w:hint="eastAsia"/>
                <w:sz w:val="24"/>
              </w:rPr>
              <w:t>等引起的扬尘，以及各类施工机械、运输车辆等排放的废气。主要污染物为</w:t>
            </w:r>
            <w:r w:rsidRPr="00A34A22">
              <w:rPr>
                <w:rFonts w:hint="eastAsia"/>
                <w:sz w:val="24"/>
              </w:rPr>
              <w:t>NOx</w:t>
            </w:r>
            <w:r w:rsidRPr="00A34A22">
              <w:rPr>
                <w:rFonts w:hint="eastAsia"/>
                <w:sz w:val="24"/>
              </w:rPr>
              <w:t>、</w:t>
            </w:r>
            <w:r w:rsidRPr="00A34A22">
              <w:rPr>
                <w:rFonts w:hint="eastAsia"/>
                <w:sz w:val="24"/>
              </w:rPr>
              <w:t>CmHn</w:t>
            </w:r>
            <w:r w:rsidRPr="00A34A22">
              <w:rPr>
                <w:rFonts w:hint="eastAsia"/>
                <w:sz w:val="24"/>
              </w:rPr>
              <w:t>、</w:t>
            </w:r>
            <w:r w:rsidRPr="00A34A22">
              <w:rPr>
                <w:rFonts w:hint="eastAsia"/>
                <w:sz w:val="24"/>
              </w:rPr>
              <w:t>SO</w:t>
            </w:r>
            <w:r w:rsidRPr="00A34A22">
              <w:rPr>
                <w:rFonts w:hint="eastAsia"/>
                <w:sz w:val="24"/>
                <w:vertAlign w:val="subscript"/>
              </w:rPr>
              <w:t>2</w:t>
            </w:r>
            <w:r w:rsidRPr="00A34A22">
              <w:rPr>
                <w:rFonts w:hint="eastAsia"/>
                <w:sz w:val="24"/>
              </w:rPr>
              <w:t>、</w:t>
            </w:r>
            <w:r w:rsidRPr="00A34A22">
              <w:rPr>
                <w:rFonts w:hint="eastAsia"/>
                <w:sz w:val="24"/>
              </w:rPr>
              <w:t>CO</w:t>
            </w:r>
            <w:r w:rsidRPr="00A34A22">
              <w:rPr>
                <w:rFonts w:hint="eastAsia"/>
                <w:sz w:val="24"/>
              </w:rPr>
              <w:t>及颗粒物。</w:t>
            </w:r>
          </w:p>
          <w:p w14:paraId="21DB92E6" w14:textId="77777777" w:rsidR="00BB6457" w:rsidRPr="00A34A22" w:rsidRDefault="00BB6457" w:rsidP="00BB6457">
            <w:pPr>
              <w:spacing w:line="360" w:lineRule="auto"/>
              <w:ind w:firstLineChars="200" w:firstLine="480"/>
              <w:rPr>
                <w:sz w:val="24"/>
              </w:rPr>
            </w:pPr>
            <w:r w:rsidRPr="00A34A22">
              <w:rPr>
                <w:rFonts w:hint="eastAsia"/>
                <w:sz w:val="24"/>
              </w:rPr>
              <w:t>1</w:t>
            </w:r>
            <w:r w:rsidRPr="00A34A22">
              <w:rPr>
                <w:rFonts w:hint="eastAsia"/>
                <w:sz w:val="24"/>
              </w:rPr>
              <w:t>、施工扬尘</w:t>
            </w:r>
          </w:p>
          <w:p w14:paraId="7F9F3C99" w14:textId="1D5C052E" w:rsidR="00BB6457" w:rsidRPr="00A34A22" w:rsidRDefault="00BB6457" w:rsidP="00BB6457">
            <w:pPr>
              <w:spacing w:line="360" w:lineRule="auto"/>
              <w:ind w:firstLineChars="200" w:firstLine="480"/>
              <w:rPr>
                <w:sz w:val="24"/>
              </w:rPr>
            </w:pPr>
            <w:r w:rsidRPr="00A34A22">
              <w:rPr>
                <w:rFonts w:hint="eastAsia"/>
                <w:sz w:val="24"/>
              </w:rPr>
              <w:t>施工扬尘主要包括土建施工（管沟的开挖和回填、站场、阀</w:t>
            </w:r>
            <w:r>
              <w:rPr>
                <w:rFonts w:hint="eastAsia"/>
                <w:sz w:val="24"/>
              </w:rPr>
              <w:t>井</w:t>
            </w:r>
            <w:r w:rsidRPr="00A34A22">
              <w:rPr>
                <w:rFonts w:hint="eastAsia"/>
                <w:sz w:val="24"/>
              </w:rPr>
              <w:t>的</w:t>
            </w:r>
            <w:r>
              <w:rPr>
                <w:rFonts w:hint="eastAsia"/>
                <w:sz w:val="24"/>
              </w:rPr>
              <w:t>修建</w:t>
            </w:r>
            <w:r w:rsidRPr="00A34A22">
              <w:rPr>
                <w:rFonts w:hint="eastAsia"/>
                <w:sz w:val="24"/>
              </w:rPr>
              <w:t>等）、器材堆放、运输等活动产生的扬尘。当遇有风天气时这种扬尘将更为严重。类似工程的实际现场监测数据表明，在大风情况下施工，现场下风向</w:t>
            </w:r>
            <w:r w:rsidRPr="00A34A22">
              <w:rPr>
                <w:rFonts w:hint="eastAsia"/>
                <w:sz w:val="24"/>
              </w:rPr>
              <w:t>1m</w:t>
            </w:r>
            <w:r w:rsidRPr="00A34A22">
              <w:rPr>
                <w:rFonts w:hint="eastAsia"/>
                <w:sz w:val="24"/>
              </w:rPr>
              <w:t>处扬尘浓度可达</w:t>
            </w:r>
            <w:r w:rsidRPr="00A34A22">
              <w:rPr>
                <w:rFonts w:hint="eastAsia"/>
                <w:sz w:val="24"/>
              </w:rPr>
              <w:t>3mg/m</w:t>
            </w:r>
            <w:r w:rsidRPr="00A34A22">
              <w:rPr>
                <w:rFonts w:hint="eastAsia"/>
                <w:sz w:val="24"/>
                <w:vertAlign w:val="superscript"/>
              </w:rPr>
              <w:t>3</w:t>
            </w:r>
            <w:r w:rsidRPr="00A34A22">
              <w:rPr>
                <w:rFonts w:hint="eastAsia"/>
                <w:sz w:val="24"/>
              </w:rPr>
              <w:t>以上，</w:t>
            </w:r>
            <w:r w:rsidRPr="00A34A22">
              <w:rPr>
                <w:rFonts w:hint="eastAsia"/>
                <w:sz w:val="24"/>
              </w:rPr>
              <w:t>25m</w:t>
            </w:r>
            <w:r w:rsidRPr="00A34A22">
              <w:rPr>
                <w:rFonts w:hint="eastAsia"/>
                <w:sz w:val="24"/>
              </w:rPr>
              <w:t>处扬尘浓度达</w:t>
            </w:r>
            <w:r w:rsidRPr="00A34A22">
              <w:rPr>
                <w:rFonts w:hint="eastAsia"/>
                <w:sz w:val="24"/>
              </w:rPr>
              <w:t>1.53mg/m</w:t>
            </w:r>
            <w:r w:rsidRPr="00A34A22">
              <w:rPr>
                <w:rFonts w:hint="eastAsia"/>
                <w:sz w:val="24"/>
                <w:vertAlign w:val="superscript"/>
              </w:rPr>
              <w:t>3</w:t>
            </w:r>
            <w:r w:rsidRPr="00A34A22">
              <w:rPr>
                <w:rFonts w:hint="eastAsia"/>
                <w:sz w:val="24"/>
              </w:rPr>
              <w:t>，</w:t>
            </w:r>
            <w:r w:rsidRPr="00A34A22">
              <w:rPr>
                <w:rFonts w:hint="eastAsia"/>
                <w:sz w:val="24"/>
              </w:rPr>
              <w:t>60m</w:t>
            </w:r>
            <w:r w:rsidRPr="00A34A22">
              <w:rPr>
                <w:rFonts w:hint="eastAsia"/>
                <w:sz w:val="24"/>
              </w:rPr>
              <w:t>范围内</w:t>
            </w:r>
            <w:r w:rsidRPr="00A34A22">
              <w:rPr>
                <w:rFonts w:hint="eastAsia"/>
                <w:sz w:val="24"/>
              </w:rPr>
              <w:t>TSP</w:t>
            </w:r>
            <w:r w:rsidRPr="00A34A22">
              <w:rPr>
                <w:rFonts w:hint="eastAsia"/>
                <w:sz w:val="24"/>
              </w:rPr>
              <w:t>浓度可达</w:t>
            </w:r>
            <w:r w:rsidR="00122620">
              <w:rPr>
                <w:rFonts w:hint="eastAsia"/>
                <w:sz w:val="24"/>
              </w:rPr>
              <w:t>到</w:t>
            </w:r>
            <w:r w:rsidR="00122620">
              <w:rPr>
                <w:rFonts w:hint="eastAsia"/>
                <w:bCs/>
                <w:sz w:val="24"/>
              </w:rPr>
              <w:t>《施工厂界扬尘排放限值》（</w:t>
            </w:r>
            <w:r w:rsidR="00122620">
              <w:rPr>
                <w:bCs/>
                <w:sz w:val="24"/>
              </w:rPr>
              <w:t>DB61/1078-2017</w:t>
            </w:r>
            <w:r w:rsidR="00122620">
              <w:rPr>
                <w:rFonts w:hint="eastAsia"/>
                <w:bCs/>
                <w:sz w:val="24"/>
              </w:rPr>
              <w:t>）</w:t>
            </w:r>
            <w:r w:rsidRPr="00A34A22">
              <w:rPr>
                <w:rFonts w:hint="eastAsia"/>
                <w:sz w:val="24"/>
              </w:rPr>
              <w:t>。根据现场踏勘，与其周边</w:t>
            </w:r>
            <w:r w:rsidRPr="00A34A22">
              <w:rPr>
                <w:rFonts w:hint="eastAsia"/>
                <w:sz w:val="24"/>
              </w:rPr>
              <w:t>2.5km</w:t>
            </w:r>
            <w:r w:rsidRPr="00A34A22">
              <w:rPr>
                <w:rFonts w:hint="eastAsia"/>
                <w:sz w:val="24"/>
              </w:rPr>
              <w:t>范围内的村庄居民点的距离多在</w:t>
            </w:r>
            <w:r>
              <w:rPr>
                <w:rFonts w:hint="eastAsia"/>
                <w:sz w:val="24"/>
              </w:rPr>
              <w:t>600</w:t>
            </w:r>
            <w:r w:rsidRPr="00A34A22">
              <w:rPr>
                <w:rFonts w:hint="eastAsia"/>
                <w:sz w:val="24"/>
              </w:rPr>
              <w:t>m</w:t>
            </w:r>
            <w:r>
              <w:rPr>
                <w:rFonts w:hint="eastAsia"/>
                <w:sz w:val="24"/>
              </w:rPr>
              <w:t>之上</w:t>
            </w:r>
            <w:r w:rsidRPr="00A34A22">
              <w:rPr>
                <w:rFonts w:hint="eastAsia"/>
                <w:sz w:val="24"/>
              </w:rPr>
              <w:t>，站场施工不会对周围大气环境产生明显影响；而管线施工带两侧则分布有较密集的居民区，管道沿线</w:t>
            </w:r>
            <w:r w:rsidRPr="00A34A22">
              <w:rPr>
                <w:rFonts w:hint="eastAsia"/>
                <w:sz w:val="24"/>
              </w:rPr>
              <w:t>60m</w:t>
            </w:r>
            <w:r w:rsidRPr="00A34A22">
              <w:rPr>
                <w:rFonts w:hint="eastAsia"/>
                <w:sz w:val="24"/>
              </w:rPr>
              <w:t>范围内共有</w:t>
            </w:r>
            <w:r w:rsidR="00415C04">
              <w:rPr>
                <w:rFonts w:hint="eastAsia"/>
                <w:sz w:val="24"/>
              </w:rPr>
              <w:t>4</w:t>
            </w:r>
            <w:r w:rsidRPr="00A34A22">
              <w:rPr>
                <w:rFonts w:hint="eastAsia"/>
                <w:sz w:val="24"/>
              </w:rPr>
              <w:t>个</w:t>
            </w:r>
            <w:r w:rsidR="00415C04">
              <w:rPr>
                <w:rFonts w:hint="eastAsia"/>
                <w:sz w:val="24"/>
              </w:rPr>
              <w:t>企事业单位和</w:t>
            </w:r>
            <w:r w:rsidR="00415C04">
              <w:rPr>
                <w:rFonts w:hint="eastAsia"/>
                <w:sz w:val="24"/>
              </w:rPr>
              <w:t>1</w:t>
            </w:r>
            <w:r w:rsidR="00415C04">
              <w:rPr>
                <w:rFonts w:hint="eastAsia"/>
                <w:sz w:val="24"/>
              </w:rPr>
              <w:t>个</w:t>
            </w:r>
            <w:r>
              <w:rPr>
                <w:rFonts w:hint="eastAsia"/>
                <w:sz w:val="24"/>
              </w:rPr>
              <w:t>居民区</w:t>
            </w:r>
            <w:r w:rsidRPr="00A34A22">
              <w:rPr>
                <w:rFonts w:hint="eastAsia"/>
                <w:sz w:val="24"/>
              </w:rPr>
              <w:t>，施工扬尘将对其环境空气质量产生一定影响。</w:t>
            </w:r>
          </w:p>
          <w:p w14:paraId="1AE4A405" w14:textId="05953F8F" w:rsidR="00BB6457" w:rsidRPr="00A34A22" w:rsidRDefault="00BB6457" w:rsidP="00BB6457">
            <w:pPr>
              <w:spacing w:line="360" w:lineRule="auto"/>
              <w:ind w:firstLineChars="200" w:firstLine="480"/>
              <w:rPr>
                <w:sz w:val="24"/>
              </w:rPr>
            </w:pPr>
            <w:r w:rsidRPr="00A34A22">
              <w:rPr>
                <w:rFonts w:hint="eastAsia"/>
                <w:sz w:val="24"/>
              </w:rPr>
              <w:t>本工程施工期的</w:t>
            </w:r>
            <w:r w:rsidR="00A1483A">
              <w:rPr>
                <w:rFonts w:hint="eastAsia"/>
                <w:sz w:val="24"/>
              </w:rPr>
              <w:t>路面</w:t>
            </w:r>
            <w:r w:rsidRPr="00A34A22">
              <w:rPr>
                <w:rFonts w:hint="eastAsia"/>
                <w:sz w:val="24"/>
              </w:rPr>
              <w:t>开挖、填埋、土石方堆放过程为分段、分点进行，且施工时间较短，作业带内产生的扬尘为无组织面源排放，加之管道沿线属于暖温带半湿润季风气候区，常年湿润，易于扬尘沉降，因此，虽管线施工作业会产生一定扬尘，但其对于区域环境空气的影响具局地性和暂时性，在采取一定降尘措施后，该种不良空气影响可得到有效减轻。</w:t>
            </w:r>
          </w:p>
          <w:p w14:paraId="50751B39" w14:textId="77777777" w:rsidR="00BB6457" w:rsidRPr="00A34A22" w:rsidRDefault="00BB6457" w:rsidP="00BB6457">
            <w:pPr>
              <w:spacing w:line="360" w:lineRule="auto"/>
              <w:ind w:firstLineChars="200" w:firstLine="480"/>
              <w:rPr>
                <w:sz w:val="24"/>
              </w:rPr>
            </w:pPr>
            <w:r w:rsidRPr="00A34A22">
              <w:rPr>
                <w:rFonts w:hint="eastAsia"/>
                <w:sz w:val="24"/>
              </w:rPr>
              <w:t>汽车运输过程中会带起大量扬尘，但其作用时间短，扬尘落地快，影响范围主要集中在运输道路两侧。本工程涉及土方运输，若不注意防护会造成土方撒落，影响路面清洁度，加大运输扬尘，对沿线环境空气质量造成一定影响。采用硬化道路、道路定时撒</w:t>
            </w:r>
            <w:proofErr w:type="gramStart"/>
            <w:r w:rsidRPr="00A34A22">
              <w:rPr>
                <w:rFonts w:hint="eastAsia"/>
                <w:sz w:val="24"/>
              </w:rPr>
              <w:t>水抑尘</w:t>
            </w:r>
            <w:proofErr w:type="gramEnd"/>
            <w:r w:rsidRPr="00A34A22">
              <w:rPr>
                <w:rFonts w:hint="eastAsia"/>
                <w:sz w:val="24"/>
              </w:rPr>
              <w:t>、车辆不要装载过满并采取密闭或遮盖措施，可减小运输扬尘对周围环境空气的影响。</w:t>
            </w:r>
          </w:p>
          <w:p w14:paraId="37A23785" w14:textId="77777777" w:rsidR="00BB6457" w:rsidRPr="00A34A22" w:rsidRDefault="00BB6457" w:rsidP="00BB6457">
            <w:pPr>
              <w:spacing w:line="360" w:lineRule="auto"/>
              <w:ind w:firstLineChars="200" w:firstLine="480"/>
              <w:rPr>
                <w:sz w:val="24"/>
              </w:rPr>
            </w:pPr>
            <w:r w:rsidRPr="00A34A22">
              <w:rPr>
                <w:rFonts w:hint="eastAsia"/>
                <w:sz w:val="24"/>
              </w:rPr>
              <w:t>2</w:t>
            </w:r>
            <w:r w:rsidRPr="00A34A22">
              <w:rPr>
                <w:rFonts w:hint="eastAsia"/>
                <w:sz w:val="24"/>
              </w:rPr>
              <w:t>、施工机械、车辆废气</w:t>
            </w:r>
          </w:p>
          <w:p w14:paraId="6538ACAD" w14:textId="77777777" w:rsidR="00BB6457" w:rsidRPr="00A34A22" w:rsidRDefault="00BB6457" w:rsidP="00BB6457">
            <w:pPr>
              <w:spacing w:line="360" w:lineRule="auto"/>
              <w:ind w:firstLineChars="200" w:firstLine="480"/>
              <w:rPr>
                <w:sz w:val="24"/>
              </w:rPr>
            </w:pPr>
            <w:r w:rsidRPr="00A34A22">
              <w:rPr>
                <w:rFonts w:hint="eastAsia"/>
                <w:sz w:val="24"/>
              </w:rPr>
              <w:t>施工所需要的各种施工机动车辆、施工机械如推土机、装载机、运输卡车等在施</w:t>
            </w:r>
          </w:p>
          <w:p w14:paraId="4A454E00" w14:textId="77777777" w:rsidR="00BB6457" w:rsidRPr="00A34A22" w:rsidRDefault="00BB6457" w:rsidP="00BB6457">
            <w:pPr>
              <w:spacing w:line="360" w:lineRule="auto"/>
              <w:ind w:firstLineChars="200" w:firstLine="480"/>
              <w:rPr>
                <w:sz w:val="24"/>
              </w:rPr>
            </w:pPr>
            <w:r w:rsidRPr="00A34A22">
              <w:rPr>
                <w:rFonts w:hint="eastAsia"/>
                <w:sz w:val="24"/>
              </w:rPr>
              <w:t>工过程中会产生一定的尾气排放，汽车尾气排放属无组织排放，污染物排放量的大小与交通量成比例，与车辆的类型以及汽车运行的工况有关。项目在建设过程中，随着</w:t>
            </w:r>
          </w:p>
          <w:p w14:paraId="5FCE3814" w14:textId="77777777" w:rsidR="00BB6457" w:rsidRDefault="00BB6457" w:rsidP="00BB6457">
            <w:pPr>
              <w:spacing w:line="360" w:lineRule="auto"/>
              <w:rPr>
                <w:sz w:val="24"/>
              </w:rPr>
            </w:pPr>
            <w:r w:rsidRPr="00A34A22">
              <w:rPr>
                <w:rFonts w:hint="eastAsia"/>
                <w:sz w:val="24"/>
              </w:rPr>
              <w:lastRenderedPageBreak/>
              <w:t>各类机动车辆和施工机械进入施工地区，必然造成废气排放量相应增加，释放出一定量的</w:t>
            </w:r>
            <w:r w:rsidRPr="00A34A22">
              <w:rPr>
                <w:rFonts w:hint="eastAsia"/>
                <w:sz w:val="24"/>
              </w:rPr>
              <w:t>NO</w:t>
            </w:r>
            <w:r w:rsidRPr="00A34A22">
              <w:rPr>
                <w:rFonts w:hint="eastAsia"/>
                <w:sz w:val="24"/>
                <w:vertAlign w:val="subscript"/>
              </w:rPr>
              <w:t>2</w:t>
            </w:r>
            <w:r w:rsidRPr="00A34A22">
              <w:rPr>
                <w:rFonts w:hint="eastAsia"/>
                <w:sz w:val="24"/>
              </w:rPr>
              <w:t>、</w:t>
            </w:r>
            <w:r w:rsidRPr="00A34A22">
              <w:rPr>
                <w:rFonts w:hint="eastAsia"/>
                <w:sz w:val="24"/>
              </w:rPr>
              <w:t>CO</w:t>
            </w:r>
            <w:r w:rsidRPr="00A34A22">
              <w:rPr>
                <w:rFonts w:hint="eastAsia"/>
                <w:sz w:val="24"/>
              </w:rPr>
              <w:t>、</w:t>
            </w:r>
            <w:r w:rsidRPr="00A34A22">
              <w:rPr>
                <w:rFonts w:hint="eastAsia"/>
                <w:sz w:val="24"/>
              </w:rPr>
              <w:t>CmHn</w:t>
            </w:r>
            <w:r w:rsidRPr="00A34A22">
              <w:rPr>
                <w:rFonts w:hint="eastAsia"/>
                <w:sz w:val="24"/>
              </w:rPr>
              <w:t>等大气污染物，且随着车辆行驶形成流动污染源，对施工和运输道路沿线区域环境空气造成污染。但由于本工程运输车辆及施工机械数量较少，且实行分散作业，产生的废气量少，加之施工区域地势平坦开阔，利于空气的扩散，同时废气污染源具有间歇性和流动性。因此，施工机械、车辆废气对局地环境空气影响较小，且该影响随施工期的结束而消失。</w:t>
            </w:r>
          </w:p>
          <w:p w14:paraId="1C1713C3" w14:textId="77777777" w:rsidR="00560187" w:rsidRPr="00F730B1" w:rsidRDefault="00560187" w:rsidP="00560187">
            <w:pPr>
              <w:adjustRightInd w:val="0"/>
              <w:snapToGrid w:val="0"/>
              <w:spacing w:line="360" w:lineRule="auto"/>
              <w:ind w:firstLineChars="200" w:firstLine="480"/>
              <w:rPr>
                <w:sz w:val="24"/>
                <w:szCs w:val="21"/>
                <w:lang w:val="zh-CN"/>
              </w:rPr>
            </w:pPr>
            <w:r w:rsidRPr="00F730B1">
              <w:rPr>
                <w:sz w:val="24"/>
                <w:szCs w:val="21"/>
                <w:lang w:val="zh-CN"/>
              </w:rPr>
              <w:t>根据《陕西省建筑施工扬尘治理行动方案》，建设单位与施工单位签订的合同，应当明确施工单位的扬尘污染防治责任，并将扬尘污染防治费用列入工程预算并及时足额支付施工单位。在出现严重雾</w:t>
            </w:r>
            <w:proofErr w:type="gramStart"/>
            <w:r w:rsidRPr="00F730B1">
              <w:rPr>
                <w:sz w:val="24"/>
                <w:szCs w:val="21"/>
                <w:lang w:val="zh-CN"/>
              </w:rPr>
              <w:t>霾</w:t>
            </w:r>
            <w:proofErr w:type="gramEnd"/>
            <w:r w:rsidRPr="00F730B1">
              <w:rPr>
                <w:sz w:val="24"/>
                <w:szCs w:val="21"/>
                <w:lang w:val="zh-CN"/>
              </w:rPr>
              <w:t>、沙尘暴等恶劣天气时，按当地政府要求停止施工的，建设单位不得强令施工单位进行施工，停工时间不得计算在合同工期内。施工企业应制</w:t>
            </w:r>
            <w:proofErr w:type="gramStart"/>
            <w:r w:rsidRPr="00F730B1">
              <w:rPr>
                <w:sz w:val="24"/>
                <w:szCs w:val="21"/>
                <w:lang w:val="zh-CN"/>
              </w:rPr>
              <w:t>定专门</w:t>
            </w:r>
            <w:proofErr w:type="gramEnd"/>
            <w:r w:rsidRPr="00F730B1">
              <w:rPr>
                <w:sz w:val="24"/>
                <w:szCs w:val="21"/>
                <w:lang w:val="zh-CN"/>
              </w:rPr>
              <w:t>的扬尘治理管理制度，企业技术负责人在审批施工组织设计和专项施工方案时，要对施工现场扬尘治理措施进行认真审核；施工企业定期召开安全例会和安全检查时，要将扬尘治理工作作为重要内容。施工企业要及时总结、优化扬尘治理工作经验和成果，使扬尘治理工作向科学化、规范化迈进，推动扬尘防治设施、设备向标准化、定型化、工具式、可周转利用方面发展。扬尘专项治理期间，各施工企业要制定自查方案，按月对本企业所有在建项目扬尘治理情况进行检查，对发现的问题及时进行整改。项目经理为施工现场扬尘治理的第一责任人，应确定项目扬尘治理专职人员，专职人员按照项目部扬尘治理措施，具体负责做好定期检查及日常巡查管理，纠违和设施维护工作，建立健全扬尘检查及整治记录。需要按照建筑施工扬尘治理措施</w:t>
            </w:r>
            <w:r w:rsidRPr="00F730B1">
              <w:rPr>
                <w:sz w:val="24"/>
                <w:szCs w:val="21"/>
                <w:lang w:val="zh-CN"/>
              </w:rPr>
              <w:t>16</w:t>
            </w:r>
            <w:r w:rsidRPr="00F730B1">
              <w:rPr>
                <w:sz w:val="24"/>
                <w:szCs w:val="21"/>
                <w:lang w:val="zh-CN"/>
              </w:rPr>
              <w:t>条进行实施：</w:t>
            </w:r>
          </w:p>
          <w:p w14:paraId="3C5DDA82" w14:textId="77777777" w:rsidR="00560187" w:rsidRPr="00F730B1" w:rsidRDefault="00560187" w:rsidP="00560187">
            <w:pPr>
              <w:adjustRightInd w:val="0"/>
              <w:snapToGrid w:val="0"/>
              <w:spacing w:line="360" w:lineRule="auto"/>
              <w:ind w:firstLineChars="200" w:firstLine="480"/>
              <w:rPr>
                <w:sz w:val="24"/>
                <w:szCs w:val="21"/>
                <w:lang w:val="zh-CN"/>
              </w:rPr>
            </w:pPr>
            <w:r w:rsidRPr="00F730B1">
              <w:rPr>
                <w:sz w:val="24"/>
                <w:szCs w:val="21"/>
                <w:lang w:val="zh-CN"/>
              </w:rPr>
              <w:t>（</w:t>
            </w:r>
            <w:r w:rsidRPr="00F730B1">
              <w:rPr>
                <w:sz w:val="24"/>
                <w:szCs w:val="21"/>
                <w:lang w:val="zh-CN"/>
              </w:rPr>
              <w:t>1</w:t>
            </w:r>
            <w:r w:rsidRPr="00F730B1">
              <w:rPr>
                <w:sz w:val="24"/>
                <w:szCs w:val="21"/>
                <w:lang w:val="zh-CN"/>
              </w:rPr>
              <w:t>）施工组织设计中，必须制定施工现场扬尘预防治理专项方案，并指定专人负责落实，无专项方案严禁开工。</w:t>
            </w:r>
          </w:p>
          <w:p w14:paraId="77948FAE" w14:textId="77777777" w:rsidR="00560187" w:rsidRPr="00F730B1" w:rsidRDefault="00560187" w:rsidP="00560187">
            <w:pPr>
              <w:adjustRightInd w:val="0"/>
              <w:snapToGrid w:val="0"/>
              <w:spacing w:line="360" w:lineRule="auto"/>
              <w:ind w:firstLineChars="200" w:firstLine="480"/>
              <w:rPr>
                <w:sz w:val="24"/>
                <w:szCs w:val="21"/>
                <w:lang w:val="zh-CN"/>
              </w:rPr>
            </w:pPr>
            <w:r w:rsidRPr="00F730B1">
              <w:rPr>
                <w:sz w:val="24"/>
                <w:szCs w:val="21"/>
                <w:lang w:val="zh-CN"/>
              </w:rPr>
              <w:t>（</w:t>
            </w:r>
            <w:r w:rsidRPr="00F730B1">
              <w:rPr>
                <w:sz w:val="24"/>
                <w:szCs w:val="21"/>
                <w:lang w:val="zh-CN"/>
              </w:rPr>
              <w:t>2</w:t>
            </w:r>
            <w:r w:rsidRPr="00F730B1">
              <w:rPr>
                <w:sz w:val="24"/>
                <w:szCs w:val="21"/>
                <w:lang w:val="zh-CN"/>
              </w:rPr>
              <w:t>）工程项目部必须制定空气重污染应急预案，政府</w:t>
            </w:r>
            <w:proofErr w:type="gramStart"/>
            <w:r w:rsidRPr="00F730B1">
              <w:rPr>
                <w:sz w:val="24"/>
                <w:szCs w:val="21"/>
                <w:lang w:val="zh-CN"/>
              </w:rPr>
              <w:t>发布重</w:t>
            </w:r>
            <w:proofErr w:type="gramEnd"/>
            <w:r w:rsidRPr="00F730B1">
              <w:rPr>
                <w:sz w:val="24"/>
                <w:szCs w:val="21"/>
                <w:lang w:val="zh-CN"/>
              </w:rPr>
              <w:t>污染预警时，立即启动应急响应。</w:t>
            </w:r>
          </w:p>
          <w:p w14:paraId="1958F9FA" w14:textId="77777777" w:rsidR="00560187" w:rsidRPr="00F730B1" w:rsidRDefault="00560187" w:rsidP="00560187">
            <w:pPr>
              <w:adjustRightInd w:val="0"/>
              <w:snapToGrid w:val="0"/>
              <w:spacing w:line="360" w:lineRule="auto"/>
              <w:ind w:firstLineChars="200" w:firstLine="480"/>
              <w:rPr>
                <w:sz w:val="24"/>
                <w:szCs w:val="21"/>
                <w:lang w:val="zh-CN"/>
              </w:rPr>
            </w:pPr>
            <w:r w:rsidRPr="00F730B1">
              <w:rPr>
                <w:sz w:val="24"/>
                <w:szCs w:val="21"/>
                <w:lang w:val="zh-CN"/>
              </w:rPr>
              <w:t>（</w:t>
            </w:r>
            <w:r w:rsidRPr="00F730B1">
              <w:rPr>
                <w:sz w:val="24"/>
                <w:szCs w:val="21"/>
                <w:lang w:val="zh-CN"/>
              </w:rPr>
              <w:t>3</w:t>
            </w:r>
            <w:r w:rsidRPr="00F730B1">
              <w:rPr>
                <w:sz w:val="24"/>
                <w:szCs w:val="21"/>
                <w:lang w:val="zh-CN"/>
              </w:rPr>
              <w:t>）工程项目部必须对进场所有作业人员进行工地扬尘预防治理知识培训，未经培训严禁上岗。</w:t>
            </w:r>
          </w:p>
          <w:p w14:paraId="057AB7BA" w14:textId="77777777" w:rsidR="00560187" w:rsidRPr="00F730B1" w:rsidRDefault="00560187" w:rsidP="00560187">
            <w:pPr>
              <w:adjustRightInd w:val="0"/>
              <w:snapToGrid w:val="0"/>
              <w:spacing w:line="360" w:lineRule="auto"/>
              <w:ind w:firstLineChars="200" w:firstLine="480"/>
              <w:rPr>
                <w:sz w:val="24"/>
                <w:szCs w:val="21"/>
                <w:lang w:val="zh-CN"/>
              </w:rPr>
            </w:pPr>
            <w:r w:rsidRPr="00F730B1">
              <w:rPr>
                <w:sz w:val="24"/>
                <w:szCs w:val="21"/>
                <w:lang w:val="zh-CN"/>
              </w:rPr>
              <w:t>（</w:t>
            </w:r>
            <w:r w:rsidRPr="00F730B1">
              <w:rPr>
                <w:sz w:val="24"/>
                <w:szCs w:val="21"/>
                <w:lang w:val="zh-CN"/>
              </w:rPr>
              <w:t>4</w:t>
            </w:r>
            <w:r w:rsidRPr="00F730B1">
              <w:rPr>
                <w:sz w:val="24"/>
                <w:szCs w:val="21"/>
                <w:lang w:val="zh-CN"/>
              </w:rPr>
              <w:t>）施工工地工程概况标志牌必须公布扬尘投诉举报电话，举报电话应包括施工企业电话和主管部门电话。</w:t>
            </w:r>
          </w:p>
          <w:p w14:paraId="4FE70E1F" w14:textId="77777777" w:rsidR="00560187" w:rsidRPr="00F730B1" w:rsidRDefault="00560187" w:rsidP="00560187">
            <w:pPr>
              <w:adjustRightInd w:val="0"/>
              <w:snapToGrid w:val="0"/>
              <w:spacing w:line="360" w:lineRule="auto"/>
              <w:ind w:firstLineChars="200" w:firstLine="480"/>
              <w:rPr>
                <w:sz w:val="24"/>
                <w:szCs w:val="21"/>
                <w:lang w:val="zh-CN"/>
              </w:rPr>
            </w:pPr>
            <w:r w:rsidRPr="00F730B1">
              <w:rPr>
                <w:sz w:val="24"/>
                <w:szCs w:val="21"/>
                <w:lang w:val="zh-CN"/>
              </w:rPr>
              <w:t>（</w:t>
            </w:r>
            <w:r w:rsidRPr="00F730B1">
              <w:rPr>
                <w:sz w:val="24"/>
                <w:szCs w:val="21"/>
                <w:lang w:val="zh-CN"/>
              </w:rPr>
              <w:t>5</w:t>
            </w:r>
            <w:r w:rsidRPr="00F730B1">
              <w:rPr>
                <w:sz w:val="24"/>
                <w:szCs w:val="21"/>
                <w:lang w:val="zh-CN"/>
              </w:rPr>
              <w:t>）在建工程施工现场必须封闭围挡施工，严禁围挡不严或敞开式施工。</w:t>
            </w:r>
          </w:p>
          <w:p w14:paraId="6E1593E6" w14:textId="77777777" w:rsidR="00560187" w:rsidRPr="00F730B1" w:rsidRDefault="00560187" w:rsidP="00560187">
            <w:pPr>
              <w:adjustRightInd w:val="0"/>
              <w:snapToGrid w:val="0"/>
              <w:spacing w:line="360" w:lineRule="auto"/>
              <w:ind w:firstLineChars="200" w:firstLine="480"/>
              <w:rPr>
                <w:sz w:val="24"/>
                <w:szCs w:val="21"/>
                <w:lang w:val="zh-CN"/>
              </w:rPr>
            </w:pPr>
            <w:r w:rsidRPr="00F730B1">
              <w:rPr>
                <w:sz w:val="24"/>
                <w:szCs w:val="21"/>
                <w:lang w:val="zh-CN"/>
              </w:rPr>
              <w:t>（</w:t>
            </w:r>
            <w:r w:rsidRPr="00F730B1">
              <w:rPr>
                <w:sz w:val="24"/>
                <w:szCs w:val="21"/>
                <w:lang w:val="zh-CN"/>
              </w:rPr>
              <w:t>6</w:t>
            </w:r>
            <w:r w:rsidRPr="00F730B1">
              <w:rPr>
                <w:sz w:val="24"/>
                <w:szCs w:val="21"/>
                <w:lang w:val="zh-CN"/>
              </w:rPr>
              <w:t>）工程开工前，施工现场出入口及场内主要道路必须硬化，其余场地必须绿化</w:t>
            </w:r>
            <w:r w:rsidRPr="00F730B1">
              <w:rPr>
                <w:sz w:val="24"/>
                <w:szCs w:val="21"/>
                <w:lang w:val="zh-CN"/>
              </w:rPr>
              <w:lastRenderedPageBreak/>
              <w:t>或固化。</w:t>
            </w:r>
          </w:p>
          <w:p w14:paraId="4CD7DA30" w14:textId="77777777" w:rsidR="00560187" w:rsidRPr="00F730B1" w:rsidRDefault="00560187" w:rsidP="00560187">
            <w:pPr>
              <w:adjustRightInd w:val="0"/>
              <w:snapToGrid w:val="0"/>
              <w:spacing w:line="360" w:lineRule="auto"/>
              <w:ind w:firstLineChars="200" w:firstLine="480"/>
              <w:rPr>
                <w:sz w:val="24"/>
                <w:szCs w:val="21"/>
                <w:lang w:val="zh-CN"/>
              </w:rPr>
            </w:pPr>
            <w:r w:rsidRPr="00F730B1">
              <w:rPr>
                <w:sz w:val="24"/>
                <w:szCs w:val="21"/>
                <w:lang w:val="zh-CN"/>
              </w:rPr>
              <w:t>（</w:t>
            </w:r>
            <w:r w:rsidRPr="00F730B1">
              <w:rPr>
                <w:sz w:val="24"/>
                <w:szCs w:val="21"/>
                <w:lang w:val="zh-CN"/>
              </w:rPr>
              <w:t>7</w:t>
            </w:r>
            <w:r w:rsidRPr="00F730B1">
              <w:rPr>
                <w:sz w:val="24"/>
                <w:szCs w:val="21"/>
                <w:lang w:val="zh-CN"/>
              </w:rPr>
              <w:t>）施工现场出入口必须配备车辆冲洗设施，严禁车辆带泥出场。</w:t>
            </w:r>
          </w:p>
          <w:p w14:paraId="0FDA320A" w14:textId="77777777" w:rsidR="00560187" w:rsidRPr="00F730B1" w:rsidRDefault="00560187" w:rsidP="00560187">
            <w:pPr>
              <w:adjustRightInd w:val="0"/>
              <w:snapToGrid w:val="0"/>
              <w:spacing w:line="360" w:lineRule="auto"/>
              <w:ind w:firstLineChars="200" w:firstLine="480"/>
              <w:rPr>
                <w:sz w:val="24"/>
                <w:szCs w:val="21"/>
                <w:lang w:val="zh-CN"/>
              </w:rPr>
            </w:pPr>
            <w:r w:rsidRPr="00F730B1">
              <w:rPr>
                <w:sz w:val="24"/>
                <w:szCs w:val="21"/>
                <w:lang w:val="zh-CN"/>
              </w:rPr>
              <w:t>（</w:t>
            </w:r>
            <w:r w:rsidRPr="00F730B1">
              <w:rPr>
                <w:sz w:val="24"/>
                <w:szCs w:val="21"/>
                <w:lang w:val="zh-CN"/>
              </w:rPr>
              <w:t>8</w:t>
            </w:r>
            <w:r w:rsidRPr="00F730B1">
              <w:rPr>
                <w:sz w:val="24"/>
                <w:szCs w:val="21"/>
                <w:lang w:val="zh-CN"/>
              </w:rPr>
              <w:t>）施工现场集中堆放的土方必须覆盖，严禁裸露。</w:t>
            </w:r>
          </w:p>
          <w:p w14:paraId="40BE71DD" w14:textId="77777777" w:rsidR="00560187" w:rsidRPr="00F730B1" w:rsidRDefault="00560187" w:rsidP="00560187">
            <w:pPr>
              <w:adjustRightInd w:val="0"/>
              <w:snapToGrid w:val="0"/>
              <w:spacing w:line="360" w:lineRule="auto"/>
              <w:ind w:firstLineChars="200" w:firstLine="480"/>
              <w:rPr>
                <w:sz w:val="24"/>
                <w:szCs w:val="21"/>
                <w:lang w:val="zh-CN"/>
              </w:rPr>
            </w:pPr>
            <w:r w:rsidRPr="00F730B1">
              <w:rPr>
                <w:sz w:val="24"/>
                <w:szCs w:val="21"/>
                <w:lang w:val="zh-CN"/>
              </w:rPr>
              <w:t>（</w:t>
            </w:r>
            <w:r w:rsidRPr="00F730B1">
              <w:rPr>
                <w:sz w:val="24"/>
                <w:szCs w:val="21"/>
                <w:lang w:val="zh-CN"/>
              </w:rPr>
              <w:t>9</w:t>
            </w:r>
            <w:r w:rsidRPr="00F730B1">
              <w:rPr>
                <w:sz w:val="24"/>
                <w:szCs w:val="21"/>
                <w:lang w:val="zh-CN"/>
              </w:rPr>
              <w:t>）施工现场运送土方、渣土的车辆必须封闭或遮盖，严禁沿路遗漏或抛撒。</w:t>
            </w:r>
          </w:p>
          <w:p w14:paraId="65230905" w14:textId="77777777" w:rsidR="00560187" w:rsidRPr="00F730B1" w:rsidRDefault="00560187" w:rsidP="00560187">
            <w:pPr>
              <w:adjustRightInd w:val="0"/>
              <w:snapToGrid w:val="0"/>
              <w:spacing w:line="360" w:lineRule="auto"/>
              <w:ind w:firstLineChars="200" w:firstLine="480"/>
              <w:rPr>
                <w:sz w:val="24"/>
                <w:szCs w:val="21"/>
                <w:lang w:val="zh-CN"/>
              </w:rPr>
            </w:pPr>
            <w:r w:rsidRPr="00F730B1">
              <w:rPr>
                <w:sz w:val="24"/>
                <w:szCs w:val="21"/>
                <w:lang w:val="zh-CN"/>
              </w:rPr>
              <w:t>（</w:t>
            </w:r>
            <w:r w:rsidRPr="00F730B1">
              <w:rPr>
                <w:sz w:val="24"/>
                <w:szCs w:val="21"/>
                <w:lang w:val="zh-CN"/>
              </w:rPr>
              <w:t>10</w:t>
            </w:r>
            <w:r w:rsidRPr="00F730B1">
              <w:rPr>
                <w:sz w:val="24"/>
                <w:szCs w:val="21"/>
                <w:lang w:val="zh-CN"/>
              </w:rPr>
              <w:t>）施工现场必须设置固定垃圾存放点，垃圾应分类集中堆放并覆盖，及时清运，严禁焚烧、</w:t>
            </w:r>
            <w:proofErr w:type="gramStart"/>
            <w:r w:rsidRPr="00F730B1">
              <w:rPr>
                <w:sz w:val="24"/>
                <w:szCs w:val="21"/>
                <w:lang w:val="zh-CN"/>
              </w:rPr>
              <w:t>下埋和随意</w:t>
            </w:r>
            <w:proofErr w:type="gramEnd"/>
            <w:r w:rsidRPr="00F730B1">
              <w:rPr>
                <w:sz w:val="24"/>
                <w:szCs w:val="21"/>
                <w:lang w:val="zh-CN"/>
              </w:rPr>
              <w:t>丢弃。</w:t>
            </w:r>
          </w:p>
          <w:p w14:paraId="0C1DE793" w14:textId="77777777" w:rsidR="00560187" w:rsidRPr="00F730B1" w:rsidRDefault="00560187" w:rsidP="00560187">
            <w:pPr>
              <w:adjustRightInd w:val="0"/>
              <w:snapToGrid w:val="0"/>
              <w:spacing w:line="360" w:lineRule="auto"/>
              <w:ind w:firstLineChars="200" w:firstLine="480"/>
              <w:rPr>
                <w:sz w:val="24"/>
                <w:szCs w:val="21"/>
                <w:lang w:val="zh-CN"/>
              </w:rPr>
            </w:pPr>
            <w:r w:rsidRPr="00F730B1">
              <w:rPr>
                <w:sz w:val="24"/>
                <w:szCs w:val="21"/>
                <w:lang w:val="zh-CN"/>
              </w:rPr>
              <w:t>（</w:t>
            </w:r>
            <w:r w:rsidRPr="00F730B1">
              <w:rPr>
                <w:sz w:val="24"/>
                <w:szCs w:val="21"/>
                <w:lang w:val="zh-CN"/>
              </w:rPr>
              <w:t>11</w:t>
            </w:r>
            <w:r w:rsidRPr="00F730B1">
              <w:rPr>
                <w:sz w:val="24"/>
                <w:szCs w:val="21"/>
                <w:lang w:val="zh-CN"/>
              </w:rPr>
              <w:t>）施工现场的水泥及其它粉尘类建筑材料必须密闭存放或覆盖，严禁露天放置。</w:t>
            </w:r>
          </w:p>
          <w:p w14:paraId="7249B550" w14:textId="77777777" w:rsidR="00560187" w:rsidRPr="00F730B1" w:rsidRDefault="00560187" w:rsidP="00560187">
            <w:pPr>
              <w:adjustRightInd w:val="0"/>
              <w:snapToGrid w:val="0"/>
              <w:spacing w:line="360" w:lineRule="auto"/>
              <w:ind w:firstLineChars="200" w:firstLine="480"/>
              <w:rPr>
                <w:sz w:val="24"/>
                <w:szCs w:val="21"/>
                <w:lang w:val="zh-CN"/>
              </w:rPr>
            </w:pPr>
            <w:r w:rsidRPr="00F730B1">
              <w:rPr>
                <w:sz w:val="24"/>
                <w:szCs w:val="21"/>
                <w:lang w:val="zh-CN"/>
              </w:rPr>
              <w:t>（</w:t>
            </w:r>
            <w:r w:rsidRPr="00F730B1">
              <w:rPr>
                <w:sz w:val="24"/>
                <w:szCs w:val="21"/>
                <w:lang w:val="zh-CN"/>
              </w:rPr>
              <w:t>12</w:t>
            </w:r>
            <w:r w:rsidRPr="00F730B1">
              <w:rPr>
                <w:sz w:val="24"/>
                <w:szCs w:val="21"/>
                <w:lang w:val="zh-CN"/>
              </w:rPr>
              <w:t>）施工现场必须建立洒水清扫制度或雾化降尘措施，并有专人负责。</w:t>
            </w:r>
          </w:p>
          <w:p w14:paraId="10BD9FC6" w14:textId="77777777" w:rsidR="00560187" w:rsidRPr="00F730B1" w:rsidRDefault="00560187" w:rsidP="00560187">
            <w:pPr>
              <w:adjustRightInd w:val="0"/>
              <w:snapToGrid w:val="0"/>
              <w:spacing w:line="360" w:lineRule="auto"/>
              <w:ind w:firstLineChars="200" w:firstLine="480"/>
              <w:rPr>
                <w:sz w:val="24"/>
                <w:szCs w:val="21"/>
                <w:lang w:val="zh-CN"/>
              </w:rPr>
            </w:pPr>
            <w:r w:rsidRPr="00F730B1">
              <w:rPr>
                <w:sz w:val="24"/>
                <w:szCs w:val="21"/>
                <w:lang w:val="zh-CN"/>
              </w:rPr>
              <w:t>（</w:t>
            </w:r>
            <w:r w:rsidRPr="00F730B1">
              <w:rPr>
                <w:sz w:val="24"/>
                <w:szCs w:val="21"/>
                <w:lang w:val="zh-CN"/>
              </w:rPr>
              <w:t>13</w:t>
            </w:r>
            <w:r w:rsidRPr="00F730B1">
              <w:rPr>
                <w:sz w:val="24"/>
                <w:szCs w:val="21"/>
                <w:lang w:val="zh-CN"/>
              </w:rPr>
              <w:t>）施工</w:t>
            </w:r>
            <w:proofErr w:type="gramStart"/>
            <w:r w:rsidRPr="00F730B1">
              <w:rPr>
                <w:sz w:val="24"/>
                <w:szCs w:val="21"/>
                <w:lang w:val="zh-CN"/>
              </w:rPr>
              <w:t>层建筑</w:t>
            </w:r>
            <w:proofErr w:type="gramEnd"/>
            <w:r w:rsidRPr="00F730B1">
              <w:rPr>
                <w:sz w:val="24"/>
                <w:szCs w:val="21"/>
                <w:lang w:val="zh-CN"/>
              </w:rPr>
              <w:t>垃圾必须采用封闭方式及时清运，严禁凌空抛掷。</w:t>
            </w:r>
          </w:p>
          <w:p w14:paraId="55A71D02" w14:textId="77777777" w:rsidR="00560187" w:rsidRPr="00F730B1" w:rsidRDefault="00560187" w:rsidP="00560187">
            <w:pPr>
              <w:adjustRightInd w:val="0"/>
              <w:snapToGrid w:val="0"/>
              <w:spacing w:line="360" w:lineRule="auto"/>
              <w:ind w:firstLineChars="200" w:firstLine="480"/>
              <w:rPr>
                <w:sz w:val="24"/>
                <w:szCs w:val="21"/>
                <w:lang w:val="zh-CN"/>
              </w:rPr>
            </w:pPr>
            <w:r w:rsidRPr="00F730B1">
              <w:rPr>
                <w:sz w:val="24"/>
                <w:szCs w:val="21"/>
                <w:lang w:val="zh-CN"/>
              </w:rPr>
              <w:t>（</w:t>
            </w:r>
            <w:r w:rsidRPr="00F730B1">
              <w:rPr>
                <w:sz w:val="24"/>
                <w:szCs w:val="21"/>
                <w:lang w:val="zh-CN"/>
              </w:rPr>
              <w:t>14</w:t>
            </w:r>
            <w:r w:rsidRPr="00F730B1">
              <w:rPr>
                <w:sz w:val="24"/>
                <w:szCs w:val="21"/>
                <w:lang w:val="zh-CN"/>
              </w:rPr>
              <w:t>）施工现场必须安装视频监控系统，对施工扬尘进行实时监控。</w:t>
            </w:r>
          </w:p>
          <w:p w14:paraId="0710CAC5" w14:textId="77777777" w:rsidR="00560187" w:rsidRPr="00F730B1" w:rsidRDefault="00560187" w:rsidP="00560187">
            <w:pPr>
              <w:adjustRightInd w:val="0"/>
              <w:snapToGrid w:val="0"/>
              <w:spacing w:line="360" w:lineRule="auto"/>
              <w:ind w:firstLineChars="200" w:firstLine="480"/>
              <w:rPr>
                <w:sz w:val="24"/>
                <w:szCs w:val="21"/>
                <w:lang w:val="zh-CN"/>
              </w:rPr>
            </w:pPr>
            <w:r w:rsidRPr="00F730B1">
              <w:rPr>
                <w:sz w:val="24"/>
                <w:szCs w:val="21"/>
                <w:lang w:val="zh-CN"/>
              </w:rPr>
              <w:t>（</w:t>
            </w:r>
            <w:r w:rsidRPr="00F730B1">
              <w:rPr>
                <w:sz w:val="24"/>
                <w:szCs w:val="21"/>
                <w:lang w:val="zh-CN"/>
              </w:rPr>
              <w:t>15</w:t>
            </w:r>
            <w:r w:rsidRPr="00F730B1">
              <w:rPr>
                <w:sz w:val="24"/>
                <w:szCs w:val="21"/>
                <w:lang w:val="zh-CN"/>
              </w:rPr>
              <w:t>）拆除工程必须采用围挡隔离，并采取洒水降尘或雾化降尘措施，废弃物应及时覆盖或清运，严禁敞开式拆除。</w:t>
            </w:r>
          </w:p>
          <w:p w14:paraId="13EA3C46" w14:textId="3062AB0A" w:rsidR="00560187" w:rsidRPr="00560187" w:rsidRDefault="00560187" w:rsidP="00560187">
            <w:pPr>
              <w:adjustRightInd w:val="0"/>
              <w:snapToGrid w:val="0"/>
              <w:spacing w:line="360" w:lineRule="auto"/>
              <w:ind w:firstLineChars="200" w:firstLine="480"/>
              <w:rPr>
                <w:sz w:val="24"/>
                <w:szCs w:val="21"/>
                <w:lang w:val="zh-CN"/>
              </w:rPr>
            </w:pPr>
            <w:r w:rsidRPr="00F730B1">
              <w:rPr>
                <w:sz w:val="24"/>
                <w:szCs w:val="21"/>
                <w:lang w:val="zh-CN"/>
              </w:rPr>
              <w:t>（</w:t>
            </w:r>
            <w:r w:rsidRPr="00F730B1">
              <w:rPr>
                <w:sz w:val="24"/>
                <w:szCs w:val="21"/>
                <w:lang w:val="zh-CN"/>
              </w:rPr>
              <w:t>16</w:t>
            </w:r>
            <w:r w:rsidRPr="00F730B1">
              <w:rPr>
                <w:sz w:val="24"/>
                <w:szCs w:val="21"/>
                <w:lang w:val="zh-CN"/>
              </w:rPr>
              <w:t>）遇有严重污染日时，严禁建筑工地土方作业和建筑拆除作业。</w:t>
            </w:r>
          </w:p>
          <w:p w14:paraId="054A4E8E" w14:textId="77777777" w:rsidR="00BB6457" w:rsidRPr="00A34A22" w:rsidRDefault="00BB6457" w:rsidP="00BB6457">
            <w:pPr>
              <w:spacing w:line="360" w:lineRule="auto"/>
              <w:rPr>
                <w:b/>
                <w:sz w:val="24"/>
              </w:rPr>
            </w:pPr>
            <w:r w:rsidRPr="00A34A22">
              <w:rPr>
                <w:rFonts w:hint="eastAsia"/>
                <w:b/>
                <w:sz w:val="24"/>
              </w:rPr>
              <w:t>二、</w:t>
            </w:r>
            <w:r w:rsidRPr="00A34A22">
              <w:rPr>
                <w:b/>
                <w:sz w:val="24"/>
              </w:rPr>
              <w:t>水环境影响分析</w:t>
            </w:r>
          </w:p>
          <w:p w14:paraId="0EB457A9" w14:textId="77777777" w:rsidR="00BB6457" w:rsidRPr="00A34A22" w:rsidRDefault="00BB6457" w:rsidP="00BB6457">
            <w:pPr>
              <w:spacing w:line="360" w:lineRule="auto"/>
              <w:ind w:firstLineChars="200" w:firstLine="480"/>
              <w:rPr>
                <w:sz w:val="24"/>
              </w:rPr>
            </w:pPr>
            <w:r w:rsidRPr="00A34A22">
              <w:rPr>
                <w:rFonts w:hint="eastAsia"/>
                <w:sz w:val="24"/>
              </w:rPr>
              <w:t>根据工程分析，施工期间的水污染源主要为施工人员产生的生活污水及管道试压排放废水。管道试压一般采用清洁水，试压后排水中的污染物主要是悬浮物；生活污水的主要污染物是</w:t>
            </w:r>
            <w:r w:rsidRPr="00A34A22">
              <w:rPr>
                <w:rFonts w:hint="eastAsia"/>
                <w:sz w:val="24"/>
              </w:rPr>
              <w:t>COD</w:t>
            </w:r>
            <w:r w:rsidRPr="00A34A22">
              <w:rPr>
                <w:rFonts w:hint="eastAsia"/>
                <w:sz w:val="24"/>
              </w:rPr>
              <w:t>、</w:t>
            </w:r>
            <w:r w:rsidRPr="00A34A22">
              <w:rPr>
                <w:rFonts w:hint="eastAsia"/>
                <w:sz w:val="24"/>
              </w:rPr>
              <w:t>BOD</w:t>
            </w:r>
            <w:r w:rsidRPr="00A34A22">
              <w:rPr>
                <w:rFonts w:hint="eastAsia"/>
                <w:sz w:val="24"/>
                <w:vertAlign w:val="subscript"/>
              </w:rPr>
              <w:t>5</w:t>
            </w:r>
            <w:r w:rsidRPr="00A34A22">
              <w:rPr>
                <w:rFonts w:hint="eastAsia"/>
                <w:sz w:val="24"/>
              </w:rPr>
              <w:t>、氨氮。</w:t>
            </w:r>
          </w:p>
          <w:p w14:paraId="3793991B" w14:textId="77777777" w:rsidR="00BB6457" w:rsidRPr="00A34A22" w:rsidRDefault="00BB6457" w:rsidP="00BB6457">
            <w:pPr>
              <w:spacing w:line="360" w:lineRule="auto"/>
              <w:ind w:firstLineChars="200" w:firstLine="480"/>
              <w:rPr>
                <w:sz w:val="24"/>
              </w:rPr>
            </w:pPr>
            <w:r w:rsidRPr="00A34A22">
              <w:rPr>
                <w:rFonts w:hint="eastAsia"/>
                <w:sz w:val="24"/>
              </w:rPr>
              <w:t>1</w:t>
            </w:r>
            <w:r w:rsidRPr="00A34A22">
              <w:rPr>
                <w:rFonts w:hint="eastAsia"/>
                <w:sz w:val="24"/>
              </w:rPr>
              <w:t>、生活污水</w:t>
            </w:r>
          </w:p>
          <w:p w14:paraId="346568D1" w14:textId="4054D6AE" w:rsidR="00BB6457" w:rsidRPr="00A34A22" w:rsidRDefault="00BB6457" w:rsidP="00BB6457">
            <w:pPr>
              <w:spacing w:line="360" w:lineRule="auto"/>
              <w:ind w:firstLineChars="200" w:firstLine="480"/>
              <w:rPr>
                <w:sz w:val="24"/>
              </w:rPr>
            </w:pPr>
            <w:r w:rsidRPr="00A34A22">
              <w:rPr>
                <w:rFonts w:hint="eastAsia"/>
                <w:sz w:val="24"/>
              </w:rPr>
              <w:t>本工程管道主要位于</w:t>
            </w:r>
            <w:r w:rsidR="00A1483A">
              <w:rPr>
                <w:rFonts w:hint="eastAsia"/>
                <w:sz w:val="24"/>
              </w:rPr>
              <w:t>市区市政道路旁，</w:t>
            </w:r>
            <w:r w:rsidRPr="00A34A22">
              <w:rPr>
                <w:rFonts w:hint="eastAsia"/>
                <w:sz w:val="24"/>
              </w:rPr>
              <w:t>线路施工不单独设置施工营地，就近依托</w:t>
            </w:r>
            <w:r w:rsidR="00A1483A">
              <w:rPr>
                <w:rFonts w:hint="eastAsia"/>
                <w:sz w:val="24"/>
              </w:rPr>
              <w:t>周边民房</w:t>
            </w:r>
            <w:r w:rsidRPr="00A34A22">
              <w:rPr>
                <w:rFonts w:hint="eastAsia"/>
                <w:sz w:val="24"/>
              </w:rPr>
              <w:t>安排施工人员生活和宿营。根据类比调查，施工人员生活污水排放量</w:t>
            </w:r>
            <w:r w:rsidRPr="00A34A22">
              <w:rPr>
                <w:rFonts w:hint="eastAsia"/>
                <w:sz w:val="24"/>
              </w:rPr>
              <w:t>100L/</w:t>
            </w:r>
            <w:r w:rsidRPr="00A34A22">
              <w:rPr>
                <w:rFonts w:hint="eastAsia"/>
                <w:sz w:val="24"/>
              </w:rPr>
              <w:t>人·</w:t>
            </w:r>
            <w:r w:rsidRPr="00A34A22">
              <w:rPr>
                <w:rFonts w:hint="eastAsia"/>
                <w:sz w:val="24"/>
              </w:rPr>
              <w:t>d</w:t>
            </w:r>
            <w:r w:rsidRPr="00A34A22">
              <w:rPr>
                <w:rFonts w:hint="eastAsia"/>
                <w:sz w:val="24"/>
              </w:rPr>
              <w:t>，按</w:t>
            </w:r>
            <w:r>
              <w:rPr>
                <w:rFonts w:hint="eastAsia"/>
                <w:sz w:val="24"/>
              </w:rPr>
              <w:t>20</w:t>
            </w:r>
            <w:r w:rsidRPr="00A34A22">
              <w:rPr>
                <w:rFonts w:hint="eastAsia"/>
                <w:sz w:val="24"/>
              </w:rPr>
              <w:t>人估算，则产生的生活污水量为</w:t>
            </w:r>
            <w:r>
              <w:rPr>
                <w:rFonts w:hint="eastAsia"/>
                <w:sz w:val="24"/>
              </w:rPr>
              <w:t>2</w:t>
            </w:r>
            <w:r w:rsidRPr="00A34A22">
              <w:rPr>
                <w:rFonts w:hint="eastAsia"/>
                <w:sz w:val="24"/>
              </w:rPr>
              <w:t>m</w:t>
            </w:r>
            <w:r w:rsidRPr="00A34A22">
              <w:rPr>
                <w:rFonts w:hint="eastAsia"/>
                <w:sz w:val="24"/>
                <w:vertAlign w:val="superscript"/>
              </w:rPr>
              <w:t>3</w:t>
            </w:r>
            <w:r w:rsidRPr="00A34A22">
              <w:rPr>
                <w:rFonts w:hint="eastAsia"/>
                <w:sz w:val="24"/>
              </w:rPr>
              <w:t>/d</w:t>
            </w:r>
            <w:r w:rsidRPr="00A34A22">
              <w:rPr>
                <w:rFonts w:hint="eastAsia"/>
                <w:sz w:val="24"/>
              </w:rPr>
              <w:t>，主要污染物为</w:t>
            </w:r>
            <w:r w:rsidRPr="00A34A22">
              <w:rPr>
                <w:rFonts w:hint="eastAsia"/>
                <w:sz w:val="24"/>
              </w:rPr>
              <w:t>COD</w:t>
            </w:r>
            <w:r w:rsidRPr="00A34A22">
              <w:rPr>
                <w:rFonts w:hint="eastAsia"/>
                <w:sz w:val="24"/>
              </w:rPr>
              <w:t>、</w:t>
            </w:r>
            <w:r w:rsidRPr="00A34A22">
              <w:rPr>
                <w:rFonts w:hint="eastAsia"/>
                <w:sz w:val="24"/>
              </w:rPr>
              <w:t>BOD</w:t>
            </w:r>
            <w:r w:rsidRPr="00A34A22">
              <w:rPr>
                <w:rFonts w:hint="eastAsia"/>
                <w:sz w:val="24"/>
                <w:vertAlign w:val="subscript"/>
              </w:rPr>
              <w:t>5</w:t>
            </w:r>
            <w:r w:rsidRPr="00A34A22">
              <w:rPr>
                <w:rFonts w:hint="eastAsia"/>
                <w:sz w:val="24"/>
              </w:rPr>
              <w:t>、氨氮。施工期生活污水产生量较小</w:t>
            </w:r>
            <w:r>
              <w:rPr>
                <w:rFonts w:hint="eastAsia"/>
                <w:sz w:val="24"/>
              </w:rPr>
              <w:t>，可排入长庆厂区污水处理站处理</w:t>
            </w:r>
            <w:r w:rsidRPr="00A34A22">
              <w:rPr>
                <w:rFonts w:hint="eastAsia"/>
                <w:sz w:val="24"/>
              </w:rPr>
              <w:t>。</w:t>
            </w:r>
          </w:p>
          <w:p w14:paraId="3172E2C2" w14:textId="77777777" w:rsidR="00BB6457" w:rsidRPr="00A34A22" w:rsidRDefault="00BB6457" w:rsidP="00BB6457">
            <w:pPr>
              <w:spacing w:line="360" w:lineRule="auto"/>
              <w:ind w:firstLineChars="200" w:firstLine="480"/>
              <w:rPr>
                <w:sz w:val="24"/>
              </w:rPr>
            </w:pPr>
            <w:r w:rsidRPr="00A34A22">
              <w:rPr>
                <w:rFonts w:hint="eastAsia"/>
                <w:sz w:val="24"/>
              </w:rPr>
              <w:t>2</w:t>
            </w:r>
            <w:r w:rsidRPr="00A34A22">
              <w:rPr>
                <w:rFonts w:hint="eastAsia"/>
                <w:sz w:val="24"/>
              </w:rPr>
              <w:t>、试压废水</w:t>
            </w:r>
          </w:p>
          <w:p w14:paraId="1F71F53C" w14:textId="16D5EDCA" w:rsidR="00BB6457" w:rsidRPr="00A34A22" w:rsidRDefault="00BB6457" w:rsidP="00BB6457">
            <w:pPr>
              <w:spacing w:line="360" w:lineRule="auto"/>
              <w:ind w:firstLineChars="200" w:firstLine="480"/>
              <w:rPr>
                <w:sz w:val="24"/>
              </w:rPr>
            </w:pPr>
            <w:r w:rsidRPr="00A34A22">
              <w:rPr>
                <w:rFonts w:hint="eastAsia"/>
                <w:sz w:val="24"/>
              </w:rPr>
              <w:t>管道铺设完成后需要采用清洁水作为介质进行管道试压</w:t>
            </w:r>
            <w:r w:rsidR="00430595">
              <w:rPr>
                <w:rFonts w:hint="eastAsia"/>
                <w:sz w:val="24"/>
              </w:rPr>
              <w:t>，管道试压一般进行分段试压，用水量与施工管道的长度、管径等有关</w:t>
            </w:r>
            <w:r w:rsidRPr="00A34A22">
              <w:rPr>
                <w:rFonts w:hint="eastAsia"/>
                <w:sz w:val="24"/>
              </w:rPr>
              <w:t>。本工程采用管径为</w:t>
            </w:r>
            <w:r w:rsidRPr="00A34A22">
              <w:rPr>
                <w:rFonts w:hint="eastAsia"/>
                <w:sz w:val="24"/>
              </w:rPr>
              <w:t>DN</w:t>
            </w:r>
            <w:r w:rsidR="00430595">
              <w:rPr>
                <w:rFonts w:hint="eastAsia"/>
                <w:sz w:val="24"/>
              </w:rPr>
              <w:t>219.1mm</w:t>
            </w:r>
            <w:r w:rsidRPr="00A34A22">
              <w:rPr>
                <w:rFonts w:hint="eastAsia"/>
                <w:sz w:val="24"/>
              </w:rPr>
              <w:t>，</w:t>
            </w:r>
            <w:r w:rsidR="00430595" w:rsidRPr="00A34A22">
              <w:rPr>
                <w:rFonts w:hint="eastAsia"/>
                <w:sz w:val="24"/>
              </w:rPr>
              <w:t>输气管道长</w:t>
            </w:r>
            <w:r w:rsidR="00430595">
              <w:rPr>
                <w:rFonts w:hint="eastAsia"/>
                <w:sz w:val="24"/>
              </w:rPr>
              <w:t>3.76</w:t>
            </w:r>
            <w:r w:rsidR="00430595" w:rsidRPr="00A34A22">
              <w:rPr>
                <w:rFonts w:hint="eastAsia"/>
                <w:sz w:val="24"/>
              </w:rPr>
              <w:t>km</w:t>
            </w:r>
            <w:r w:rsidR="00430595" w:rsidRPr="00A34A22">
              <w:rPr>
                <w:rFonts w:hint="eastAsia"/>
                <w:sz w:val="24"/>
              </w:rPr>
              <w:t>，</w:t>
            </w:r>
            <w:r w:rsidRPr="00A34A22">
              <w:rPr>
                <w:rFonts w:hint="eastAsia"/>
                <w:sz w:val="24"/>
              </w:rPr>
              <w:t>用水约</w:t>
            </w:r>
            <w:r w:rsidR="00430595">
              <w:rPr>
                <w:rFonts w:hint="eastAsia"/>
                <w:sz w:val="24"/>
              </w:rPr>
              <w:t>141.7</w:t>
            </w:r>
            <w:r w:rsidRPr="00A34A22">
              <w:rPr>
                <w:rFonts w:hint="eastAsia"/>
                <w:sz w:val="24"/>
              </w:rPr>
              <w:t>m</w:t>
            </w:r>
            <w:r w:rsidRPr="00A34A22">
              <w:rPr>
                <w:rFonts w:hint="eastAsia"/>
                <w:sz w:val="24"/>
                <w:vertAlign w:val="superscript"/>
              </w:rPr>
              <w:t>3</w:t>
            </w:r>
            <w:r w:rsidRPr="00A34A22">
              <w:rPr>
                <w:rFonts w:hint="eastAsia"/>
                <w:sz w:val="24"/>
              </w:rPr>
              <w:t>。试压用水一般为自来水，因所用管道均为新管。试压后排水水质除</w:t>
            </w:r>
            <w:r w:rsidRPr="00A34A22">
              <w:rPr>
                <w:rFonts w:hint="eastAsia"/>
                <w:sz w:val="24"/>
              </w:rPr>
              <w:t>SS</w:t>
            </w:r>
            <w:r w:rsidRPr="00A34A22">
              <w:rPr>
                <w:rFonts w:hint="eastAsia"/>
                <w:sz w:val="24"/>
              </w:rPr>
              <w:t>有所增加外，其他基本上未发生变化。试压废水禁止排放至地表水体</w:t>
            </w:r>
            <w:r w:rsidR="00430595">
              <w:rPr>
                <w:rFonts w:hint="eastAsia"/>
                <w:sz w:val="24"/>
              </w:rPr>
              <w:t>，需排至长庆厂区污水处理站</w:t>
            </w:r>
            <w:r w:rsidRPr="00A34A22">
              <w:rPr>
                <w:rFonts w:hint="eastAsia"/>
                <w:sz w:val="24"/>
              </w:rPr>
              <w:t>。</w:t>
            </w:r>
          </w:p>
          <w:p w14:paraId="71D9C095" w14:textId="77777777" w:rsidR="00BB6457" w:rsidRPr="00A34A22" w:rsidRDefault="00BB6457" w:rsidP="00BB6457">
            <w:pPr>
              <w:spacing w:line="360" w:lineRule="auto"/>
              <w:ind w:firstLineChars="150" w:firstLine="360"/>
              <w:rPr>
                <w:sz w:val="24"/>
              </w:rPr>
            </w:pPr>
            <w:r w:rsidRPr="00A34A22">
              <w:rPr>
                <w:rFonts w:hint="eastAsia"/>
                <w:sz w:val="24"/>
              </w:rPr>
              <w:t>3</w:t>
            </w:r>
            <w:r w:rsidRPr="00A34A22">
              <w:rPr>
                <w:rFonts w:hint="eastAsia"/>
                <w:sz w:val="24"/>
              </w:rPr>
              <w:t>、施工废水</w:t>
            </w:r>
          </w:p>
          <w:p w14:paraId="50591D91" w14:textId="377313A3" w:rsidR="00BB6457" w:rsidRPr="00A1483A" w:rsidRDefault="00BB6457" w:rsidP="00BB6457">
            <w:pPr>
              <w:spacing w:line="360" w:lineRule="auto"/>
              <w:ind w:firstLineChars="200" w:firstLine="480"/>
              <w:rPr>
                <w:sz w:val="24"/>
              </w:rPr>
            </w:pPr>
            <w:r w:rsidRPr="00A34A22">
              <w:rPr>
                <w:rFonts w:hint="eastAsia"/>
                <w:sz w:val="24"/>
              </w:rPr>
              <w:lastRenderedPageBreak/>
              <w:t>工艺站场施工属于一般建筑施工，产生的废水包括机械设备冷却水和运输洗涤水、施工机械运转中油的滴漏污水等。因站场的建筑面积较小，</w:t>
            </w:r>
            <w:r w:rsidR="00430595">
              <w:rPr>
                <w:rFonts w:hint="eastAsia"/>
                <w:sz w:val="24"/>
              </w:rPr>
              <w:t>且距离地表水较远，</w:t>
            </w:r>
            <w:r w:rsidRPr="00A34A22">
              <w:rPr>
                <w:rFonts w:hint="eastAsia"/>
                <w:sz w:val="24"/>
              </w:rPr>
              <w:t>施工机械产生的废水较少，</w:t>
            </w:r>
            <w:r w:rsidR="00430595">
              <w:rPr>
                <w:rFonts w:hint="eastAsia"/>
                <w:sz w:val="24"/>
              </w:rPr>
              <w:t>可</w:t>
            </w:r>
            <w:r w:rsidR="00A1483A">
              <w:rPr>
                <w:rFonts w:hint="eastAsia"/>
                <w:sz w:val="24"/>
              </w:rPr>
              <w:t>通过厂区内排污管道</w:t>
            </w:r>
            <w:r w:rsidR="00430595">
              <w:rPr>
                <w:rFonts w:hint="eastAsia"/>
                <w:sz w:val="24"/>
              </w:rPr>
              <w:t>排入长庆厂区污水处理站处理，</w:t>
            </w:r>
            <w:r w:rsidRPr="00A34A22">
              <w:rPr>
                <w:rFonts w:hint="eastAsia"/>
                <w:sz w:val="24"/>
              </w:rPr>
              <w:t>对水环境影响较小。</w:t>
            </w:r>
          </w:p>
          <w:p w14:paraId="05D01D38" w14:textId="77777777" w:rsidR="00BB6457" w:rsidRPr="00A34A22" w:rsidRDefault="00BB6457" w:rsidP="00BB6457">
            <w:pPr>
              <w:spacing w:line="360" w:lineRule="auto"/>
              <w:rPr>
                <w:b/>
                <w:sz w:val="24"/>
              </w:rPr>
            </w:pPr>
            <w:r w:rsidRPr="00A34A22">
              <w:rPr>
                <w:rFonts w:hint="eastAsia"/>
                <w:b/>
                <w:sz w:val="24"/>
              </w:rPr>
              <w:t>三、</w:t>
            </w:r>
            <w:r w:rsidRPr="00A34A22">
              <w:rPr>
                <w:b/>
                <w:sz w:val="24"/>
              </w:rPr>
              <w:t>声环境影响分析</w:t>
            </w:r>
          </w:p>
          <w:p w14:paraId="1BFDA325" w14:textId="77777777" w:rsidR="00BB6457" w:rsidRPr="00A34A22" w:rsidRDefault="00BB6457" w:rsidP="00BB6457">
            <w:pPr>
              <w:spacing w:line="360" w:lineRule="auto"/>
              <w:ind w:firstLineChars="200" w:firstLine="480"/>
              <w:rPr>
                <w:sz w:val="24"/>
              </w:rPr>
            </w:pPr>
            <w:r w:rsidRPr="00A34A22">
              <w:rPr>
                <w:rFonts w:hint="eastAsia"/>
                <w:sz w:val="24"/>
              </w:rPr>
              <w:t>施工期噪声源主要来自如挖掘机、推土机、电焊机等施工机械作业及车辆运输，</w:t>
            </w:r>
          </w:p>
          <w:p w14:paraId="6C6885F3" w14:textId="1EF1534D" w:rsidR="00BB6457" w:rsidRPr="00A34A22" w:rsidRDefault="00BB6457" w:rsidP="00BB6457">
            <w:pPr>
              <w:spacing w:line="360" w:lineRule="auto"/>
              <w:rPr>
                <w:sz w:val="24"/>
              </w:rPr>
            </w:pPr>
            <w:r w:rsidRPr="00A34A22">
              <w:rPr>
                <w:rFonts w:hint="eastAsia"/>
                <w:sz w:val="24"/>
              </w:rPr>
              <w:t>其强度在</w:t>
            </w:r>
            <w:r w:rsidRPr="00A34A22">
              <w:rPr>
                <w:rFonts w:hint="eastAsia"/>
                <w:sz w:val="24"/>
              </w:rPr>
              <w:t xml:space="preserve"> 80</w:t>
            </w:r>
            <w:r w:rsidRPr="00A34A22">
              <w:rPr>
                <w:rFonts w:hint="eastAsia"/>
                <w:sz w:val="24"/>
              </w:rPr>
              <w:t>～</w:t>
            </w:r>
            <w:r w:rsidRPr="00A34A22">
              <w:rPr>
                <w:rFonts w:hint="eastAsia"/>
                <w:sz w:val="24"/>
              </w:rPr>
              <w:t>100dB</w:t>
            </w:r>
            <w:r w:rsidRPr="00A34A22">
              <w:rPr>
                <w:rFonts w:hint="eastAsia"/>
                <w:sz w:val="24"/>
              </w:rPr>
              <w:t>（</w:t>
            </w:r>
            <w:r w:rsidRPr="00A34A22">
              <w:rPr>
                <w:rFonts w:hint="eastAsia"/>
                <w:sz w:val="24"/>
              </w:rPr>
              <w:t>A</w:t>
            </w:r>
            <w:r w:rsidR="00430595">
              <w:rPr>
                <w:rFonts w:hint="eastAsia"/>
                <w:sz w:val="24"/>
              </w:rPr>
              <w:t>）</w:t>
            </w:r>
            <w:r w:rsidRPr="00A34A22">
              <w:rPr>
                <w:rFonts w:hint="eastAsia"/>
                <w:sz w:val="24"/>
              </w:rPr>
              <w:t>。</w:t>
            </w:r>
          </w:p>
          <w:p w14:paraId="00E7AE5F" w14:textId="5DD3490C" w:rsidR="00BB6457" w:rsidRPr="00A34A22" w:rsidRDefault="00BB6457" w:rsidP="00BB6457">
            <w:pPr>
              <w:spacing w:line="360" w:lineRule="auto"/>
              <w:ind w:firstLineChars="200" w:firstLine="480"/>
              <w:rPr>
                <w:sz w:val="24"/>
              </w:rPr>
            </w:pPr>
            <w:r w:rsidRPr="00A34A22">
              <w:rPr>
                <w:rFonts w:hint="eastAsia"/>
                <w:sz w:val="24"/>
              </w:rPr>
              <w:t>施工期各种噪声源为多点源，根据点声源噪声衰减模式，可估算其施工期间离噪声源不同距离处的噪声值。根据各种施工机械噪声值，施工时不同类型机械在不同距离处的噪声预测值见表</w:t>
            </w:r>
            <w:r w:rsidR="006638F2">
              <w:rPr>
                <w:rFonts w:hint="eastAsia"/>
                <w:sz w:val="24"/>
              </w:rPr>
              <w:t>7-1</w:t>
            </w:r>
            <w:r w:rsidRPr="00A34A22">
              <w:rPr>
                <w:rFonts w:hint="eastAsia"/>
                <w:sz w:val="24"/>
              </w:rPr>
              <w:t>。</w:t>
            </w:r>
          </w:p>
          <w:p w14:paraId="531925FD" w14:textId="4E2651AE" w:rsidR="00BB6457" w:rsidRPr="00A34A22" w:rsidRDefault="00BB6457" w:rsidP="00BB6457">
            <w:pPr>
              <w:pStyle w:val="afe"/>
              <w:spacing w:line="240" w:lineRule="auto"/>
              <w:ind w:firstLineChars="200"/>
              <w:jc w:val="center"/>
              <w:rPr>
                <w:rFonts w:ascii="Times New Roman" w:hAnsi="Times New Roman"/>
                <w:b/>
              </w:rPr>
            </w:pPr>
            <w:r w:rsidRPr="00A34A22">
              <w:rPr>
                <w:rFonts w:ascii="Times New Roman" w:hAnsi="Times New Roman" w:hint="eastAsia"/>
                <w:b/>
              </w:rPr>
              <w:t>表</w:t>
            </w:r>
            <w:r w:rsidR="006638F2">
              <w:rPr>
                <w:rFonts w:ascii="Times New Roman" w:hAnsi="Times New Roman" w:hint="eastAsia"/>
                <w:b/>
              </w:rPr>
              <w:t>7-1</w:t>
            </w:r>
            <w:r w:rsidRPr="00A34A22">
              <w:rPr>
                <w:rFonts w:ascii="Times New Roman" w:hAnsi="Times New Roman" w:hint="eastAsia"/>
                <w:b/>
              </w:rPr>
              <w:t xml:space="preserve">  </w:t>
            </w:r>
            <w:r w:rsidRPr="00A34A22">
              <w:rPr>
                <w:rFonts w:ascii="Times New Roman" w:hAnsi="Times New Roman" w:hint="eastAsia"/>
                <w:b/>
              </w:rPr>
              <w:t>施工机械噪声预测及达标情况</w:t>
            </w:r>
            <w:r w:rsidRPr="00A34A22">
              <w:rPr>
                <w:rFonts w:ascii="Times New Roman" w:hAnsi="Times New Roman" w:hint="eastAsia"/>
                <w:b/>
              </w:rPr>
              <w:t xml:space="preserve">  </w:t>
            </w:r>
            <w:r w:rsidRPr="00A34A22">
              <w:rPr>
                <w:rFonts w:ascii="Times New Roman" w:hAnsi="Times New Roman" w:hint="eastAsia"/>
                <w:b/>
              </w:rPr>
              <w:t>单位：</w:t>
            </w:r>
            <w:r w:rsidRPr="00A34A22">
              <w:rPr>
                <w:rFonts w:ascii="Times New Roman" w:hAnsi="Times New Roman" w:hint="eastAsia"/>
                <w:b/>
              </w:rPr>
              <w:t>dB</w:t>
            </w:r>
            <w:r w:rsidRPr="00A34A22">
              <w:rPr>
                <w:rFonts w:ascii="Times New Roman" w:hAnsi="Times New Roman" w:hint="eastAsia"/>
                <w:b/>
              </w:rPr>
              <w:t>（</w:t>
            </w:r>
            <w:r w:rsidRPr="00A34A22">
              <w:rPr>
                <w:rFonts w:ascii="Times New Roman" w:hAnsi="Times New Roman" w:hint="eastAsia"/>
                <w:b/>
              </w:rPr>
              <w:t>A</w:t>
            </w:r>
            <w:r w:rsidRPr="00A34A22">
              <w:rPr>
                <w:rFonts w:ascii="Times New Roman" w:hAnsi="Times New Roman" w:hint="eastAsia"/>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709"/>
              <w:gridCol w:w="992"/>
              <w:gridCol w:w="709"/>
              <w:gridCol w:w="850"/>
              <w:gridCol w:w="709"/>
              <w:gridCol w:w="709"/>
              <w:gridCol w:w="708"/>
              <w:gridCol w:w="851"/>
              <w:gridCol w:w="709"/>
              <w:gridCol w:w="706"/>
            </w:tblGrid>
            <w:tr w:rsidR="00BB6457" w:rsidRPr="00A34A22" w14:paraId="4B1EBB1F" w14:textId="77777777" w:rsidTr="0087765B">
              <w:tc>
                <w:tcPr>
                  <w:tcW w:w="1413" w:type="dxa"/>
                  <w:vMerge w:val="restart"/>
                  <w:shd w:val="clear" w:color="auto" w:fill="D9D9D9"/>
                  <w:vAlign w:val="center"/>
                </w:tcPr>
                <w:p w14:paraId="06D32C96" w14:textId="77777777" w:rsidR="00BB6457" w:rsidRPr="00A34A22" w:rsidRDefault="00BB6457" w:rsidP="0087765B">
                  <w:pPr>
                    <w:jc w:val="center"/>
                    <w:rPr>
                      <w:b/>
                      <w:szCs w:val="21"/>
                    </w:rPr>
                  </w:pPr>
                  <w:r w:rsidRPr="00A34A22">
                    <w:rPr>
                      <w:rFonts w:hint="eastAsia"/>
                      <w:b/>
                      <w:szCs w:val="21"/>
                    </w:rPr>
                    <w:t>机械名称</w:t>
                  </w:r>
                </w:p>
              </w:tc>
              <w:tc>
                <w:tcPr>
                  <w:tcW w:w="1701" w:type="dxa"/>
                  <w:gridSpan w:val="2"/>
                  <w:shd w:val="clear" w:color="auto" w:fill="D9D9D9"/>
                  <w:vAlign w:val="center"/>
                </w:tcPr>
                <w:p w14:paraId="6E6234FB" w14:textId="77777777" w:rsidR="00BB6457" w:rsidRPr="00A34A22" w:rsidRDefault="00BB6457" w:rsidP="0087765B">
                  <w:pPr>
                    <w:jc w:val="center"/>
                    <w:rPr>
                      <w:b/>
                      <w:szCs w:val="21"/>
                    </w:rPr>
                  </w:pPr>
                  <w:r w:rsidRPr="00A34A22">
                    <w:rPr>
                      <w:rFonts w:hint="eastAsia"/>
                      <w:b/>
                      <w:szCs w:val="21"/>
                    </w:rPr>
                    <w:t>声源</w:t>
                  </w:r>
                </w:p>
              </w:tc>
              <w:tc>
                <w:tcPr>
                  <w:tcW w:w="4536" w:type="dxa"/>
                  <w:gridSpan w:val="6"/>
                  <w:shd w:val="clear" w:color="auto" w:fill="D9D9D9"/>
                  <w:vAlign w:val="center"/>
                </w:tcPr>
                <w:p w14:paraId="48976DC1" w14:textId="77777777" w:rsidR="00BB6457" w:rsidRPr="00A34A22" w:rsidRDefault="00BB6457" w:rsidP="0087765B">
                  <w:pPr>
                    <w:jc w:val="center"/>
                    <w:rPr>
                      <w:b/>
                      <w:szCs w:val="21"/>
                    </w:rPr>
                  </w:pPr>
                  <w:r w:rsidRPr="00A34A22">
                    <w:rPr>
                      <w:rFonts w:hint="eastAsia"/>
                      <w:b/>
                      <w:szCs w:val="21"/>
                    </w:rPr>
                    <w:t>不同距离噪声值</w:t>
                  </w:r>
                </w:p>
              </w:tc>
              <w:tc>
                <w:tcPr>
                  <w:tcW w:w="1415" w:type="dxa"/>
                  <w:gridSpan w:val="2"/>
                  <w:shd w:val="clear" w:color="auto" w:fill="D9D9D9"/>
                  <w:vAlign w:val="center"/>
                </w:tcPr>
                <w:p w14:paraId="745A6698" w14:textId="77777777" w:rsidR="00BB6457" w:rsidRPr="00A34A22" w:rsidRDefault="00BB6457" w:rsidP="0087765B">
                  <w:pPr>
                    <w:jc w:val="center"/>
                    <w:rPr>
                      <w:b/>
                      <w:szCs w:val="21"/>
                    </w:rPr>
                  </w:pPr>
                  <w:r w:rsidRPr="00A34A22">
                    <w:rPr>
                      <w:rFonts w:hint="eastAsia"/>
                      <w:b/>
                      <w:szCs w:val="21"/>
                    </w:rPr>
                    <w:t>标准值</w:t>
                  </w:r>
                </w:p>
              </w:tc>
            </w:tr>
            <w:tr w:rsidR="00BB6457" w:rsidRPr="00A34A22" w14:paraId="18532030" w14:textId="77777777" w:rsidTr="0087765B">
              <w:tc>
                <w:tcPr>
                  <w:tcW w:w="1413" w:type="dxa"/>
                  <w:vMerge/>
                  <w:shd w:val="clear" w:color="auto" w:fill="D9D9D9"/>
                  <w:vAlign w:val="center"/>
                </w:tcPr>
                <w:p w14:paraId="74FD6F4C" w14:textId="77777777" w:rsidR="00BB6457" w:rsidRPr="00A34A22" w:rsidRDefault="00BB6457" w:rsidP="0087765B">
                  <w:pPr>
                    <w:jc w:val="center"/>
                    <w:rPr>
                      <w:b/>
                      <w:szCs w:val="21"/>
                    </w:rPr>
                  </w:pPr>
                </w:p>
              </w:tc>
              <w:tc>
                <w:tcPr>
                  <w:tcW w:w="709" w:type="dxa"/>
                  <w:shd w:val="clear" w:color="auto" w:fill="D9D9D9"/>
                  <w:vAlign w:val="center"/>
                </w:tcPr>
                <w:p w14:paraId="39A3AB0C" w14:textId="77777777" w:rsidR="00BB6457" w:rsidRPr="00A34A22" w:rsidRDefault="00BB6457" w:rsidP="0087765B">
                  <w:pPr>
                    <w:jc w:val="center"/>
                    <w:rPr>
                      <w:b/>
                      <w:szCs w:val="21"/>
                    </w:rPr>
                  </w:pPr>
                  <w:r w:rsidRPr="00A34A22">
                    <w:rPr>
                      <w:rFonts w:hint="eastAsia"/>
                      <w:b/>
                      <w:szCs w:val="21"/>
                    </w:rPr>
                    <w:t>距离</w:t>
                  </w:r>
                </w:p>
              </w:tc>
              <w:tc>
                <w:tcPr>
                  <w:tcW w:w="992" w:type="dxa"/>
                  <w:shd w:val="clear" w:color="auto" w:fill="D9D9D9"/>
                  <w:vAlign w:val="center"/>
                </w:tcPr>
                <w:p w14:paraId="56E5CF8A" w14:textId="77777777" w:rsidR="00BB6457" w:rsidRPr="00A34A22" w:rsidRDefault="00BB6457" w:rsidP="0087765B">
                  <w:pPr>
                    <w:jc w:val="center"/>
                    <w:rPr>
                      <w:b/>
                      <w:szCs w:val="21"/>
                    </w:rPr>
                  </w:pPr>
                  <w:r w:rsidRPr="00A34A22">
                    <w:rPr>
                      <w:rFonts w:hint="eastAsia"/>
                      <w:b/>
                      <w:szCs w:val="21"/>
                    </w:rPr>
                    <w:t>噪声值</w:t>
                  </w:r>
                </w:p>
              </w:tc>
              <w:tc>
                <w:tcPr>
                  <w:tcW w:w="709" w:type="dxa"/>
                  <w:shd w:val="clear" w:color="auto" w:fill="D9D9D9"/>
                  <w:vAlign w:val="center"/>
                </w:tcPr>
                <w:p w14:paraId="4957B55A" w14:textId="77777777" w:rsidR="00BB6457" w:rsidRPr="00A34A22" w:rsidRDefault="00BB6457" w:rsidP="0087765B">
                  <w:pPr>
                    <w:jc w:val="center"/>
                    <w:rPr>
                      <w:b/>
                      <w:szCs w:val="21"/>
                    </w:rPr>
                  </w:pPr>
                  <w:r w:rsidRPr="00A34A22">
                    <w:rPr>
                      <w:rFonts w:hint="eastAsia"/>
                      <w:b/>
                      <w:szCs w:val="21"/>
                    </w:rPr>
                    <w:t>10m</w:t>
                  </w:r>
                </w:p>
              </w:tc>
              <w:tc>
                <w:tcPr>
                  <w:tcW w:w="850" w:type="dxa"/>
                  <w:shd w:val="clear" w:color="auto" w:fill="D9D9D9"/>
                  <w:vAlign w:val="center"/>
                </w:tcPr>
                <w:p w14:paraId="44D51DD4" w14:textId="77777777" w:rsidR="00BB6457" w:rsidRPr="00A34A22" w:rsidRDefault="00BB6457" w:rsidP="0087765B">
                  <w:pPr>
                    <w:jc w:val="center"/>
                    <w:rPr>
                      <w:b/>
                      <w:szCs w:val="21"/>
                    </w:rPr>
                  </w:pPr>
                  <w:r w:rsidRPr="00A34A22">
                    <w:rPr>
                      <w:rFonts w:hint="eastAsia"/>
                      <w:b/>
                      <w:szCs w:val="21"/>
                    </w:rPr>
                    <w:t>20m</w:t>
                  </w:r>
                </w:p>
              </w:tc>
              <w:tc>
                <w:tcPr>
                  <w:tcW w:w="709" w:type="dxa"/>
                  <w:shd w:val="clear" w:color="auto" w:fill="D9D9D9"/>
                  <w:vAlign w:val="center"/>
                </w:tcPr>
                <w:p w14:paraId="3EE62994" w14:textId="77777777" w:rsidR="00BB6457" w:rsidRPr="00A34A22" w:rsidRDefault="00BB6457" w:rsidP="0087765B">
                  <w:pPr>
                    <w:jc w:val="center"/>
                    <w:rPr>
                      <w:b/>
                      <w:szCs w:val="21"/>
                    </w:rPr>
                  </w:pPr>
                  <w:r w:rsidRPr="00A34A22">
                    <w:rPr>
                      <w:rFonts w:hint="eastAsia"/>
                      <w:b/>
                      <w:szCs w:val="21"/>
                    </w:rPr>
                    <w:t>50m</w:t>
                  </w:r>
                </w:p>
              </w:tc>
              <w:tc>
                <w:tcPr>
                  <w:tcW w:w="709" w:type="dxa"/>
                  <w:shd w:val="clear" w:color="auto" w:fill="D9D9D9"/>
                  <w:vAlign w:val="center"/>
                </w:tcPr>
                <w:p w14:paraId="1ED5EB42" w14:textId="77777777" w:rsidR="00BB6457" w:rsidRPr="00A34A22" w:rsidRDefault="00BB6457" w:rsidP="0087765B">
                  <w:pPr>
                    <w:jc w:val="center"/>
                    <w:rPr>
                      <w:b/>
                      <w:szCs w:val="21"/>
                    </w:rPr>
                  </w:pPr>
                  <w:r w:rsidRPr="00A34A22">
                    <w:rPr>
                      <w:rFonts w:hint="eastAsia"/>
                      <w:b/>
                      <w:szCs w:val="21"/>
                    </w:rPr>
                    <w:t>100m</w:t>
                  </w:r>
                </w:p>
              </w:tc>
              <w:tc>
                <w:tcPr>
                  <w:tcW w:w="708" w:type="dxa"/>
                  <w:shd w:val="clear" w:color="auto" w:fill="D9D9D9"/>
                  <w:vAlign w:val="center"/>
                </w:tcPr>
                <w:p w14:paraId="0FAF0A50" w14:textId="77777777" w:rsidR="00BB6457" w:rsidRPr="00A34A22" w:rsidRDefault="00BB6457" w:rsidP="0087765B">
                  <w:pPr>
                    <w:jc w:val="center"/>
                    <w:rPr>
                      <w:b/>
                      <w:szCs w:val="21"/>
                    </w:rPr>
                  </w:pPr>
                  <w:r w:rsidRPr="00A34A22">
                    <w:rPr>
                      <w:rFonts w:hint="eastAsia"/>
                      <w:b/>
                      <w:szCs w:val="21"/>
                    </w:rPr>
                    <w:t>300m</w:t>
                  </w:r>
                </w:p>
              </w:tc>
              <w:tc>
                <w:tcPr>
                  <w:tcW w:w="851" w:type="dxa"/>
                  <w:shd w:val="clear" w:color="auto" w:fill="D9D9D9"/>
                  <w:vAlign w:val="center"/>
                </w:tcPr>
                <w:p w14:paraId="492B4F8A" w14:textId="77777777" w:rsidR="00BB6457" w:rsidRPr="00A34A22" w:rsidRDefault="00BB6457" w:rsidP="0087765B">
                  <w:pPr>
                    <w:jc w:val="center"/>
                    <w:rPr>
                      <w:b/>
                      <w:szCs w:val="21"/>
                    </w:rPr>
                  </w:pPr>
                  <w:r w:rsidRPr="00A34A22">
                    <w:rPr>
                      <w:rFonts w:hint="eastAsia"/>
                      <w:b/>
                      <w:szCs w:val="21"/>
                    </w:rPr>
                    <w:t>500m</w:t>
                  </w:r>
                </w:p>
              </w:tc>
              <w:tc>
                <w:tcPr>
                  <w:tcW w:w="709" w:type="dxa"/>
                  <w:shd w:val="clear" w:color="auto" w:fill="D9D9D9"/>
                  <w:vAlign w:val="center"/>
                </w:tcPr>
                <w:p w14:paraId="1D974EFB" w14:textId="77777777" w:rsidR="00BB6457" w:rsidRPr="00A34A22" w:rsidRDefault="00BB6457" w:rsidP="0087765B">
                  <w:pPr>
                    <w:jc w:val="center"/>
                    <w:rPr>
                      <w:b/>
                      <w:szCs w:val="21"/>
                    </w:rPr>
                  </w:pPr>
                  <w:r w:rsidRPr="00A34A22">
                    <w:rPr>
                      <w:rFonts w:hint="eastAsia"/>
                      <w:b/>
                      <w:szCs w:val="21"/>
                    </w:rPr>
                    <w:t>昼间</w:t>
                  </w:r>
                </w:p>
              </w:tc>
              <w:tc>
                <w:tcPr>
                  <w:tcW w:w="706" w:type="dxa"/>
                  <w:shd w:val="clear" w:color="auto" w:fill="D9D9D9"/>
                  <w:vAlign w:val="center"/>
                </w:tcPr>
                <w:p w14:paraId="50BDB199" w14:textId="77777777" w:rsidR="00BB6457" w:rsidRPr="00A34A22" w:rsidRDefault="00BB6457" w:rsidP="0087765B">
                  <w:pPr>
                    <w:jc w:val="center"/>
                    <w:rPr>
                      <w:b/>
                      <w:szCs w:val="21"/>
                    </w:rPr>
                  </w:pPr>
                  <w:r w:rsidRPr="00A34A22">
                    <w:rPr>
                      <w:rFonts w:hint="eastAsia"/>
                      <w:b/>
                      <w:szCs w:val="21"/>
                    </w:rPr>
                    <w:t>夜间</w:t>
                  </w:r>
                </w:p>
              </w:tc>
            </w:tr>
            <w:tr w:rsidR="00BB6457" w:rsidRPr="00A34A22" w14:paraId="27F9BE8F" w14:textId="77777777" w:rsidTr="0087765B">
              <w:tc>
                <w:tcPr>
                  <w:tcW w:w="1413" w:type="dxa"/>
                  <w:shd w:val="clear" w:color="auto" w:fill="auto"/>
                  <w:vAlign w:val="center"/>
                </w:tcPr>
                <w:p w14:paraId="4806909A" w14:textId="77777777" w:rsidR="00BB6457" w:rsidRPr="00A34A22" w:rsidRDefault="00BB6457" w:rsidP="0087765B">
                  <w:pPr>
                    <w:tabs>
                      <w:tab w:val="center" w:pos="4662"/>
                    </w:tabs>
                    <w:jc w:val="center"/>
                    <w:rPr>
                      <w:szCs w:val="21"/>
                    </w:rPr>
                  </w:pPr>
                  <w:r w:rsidRPr="00A34A22">
                    <w:rPr>
                      <w:rFonts w:hint="eastAsia"/>
                      <w:szCs w:val="21"/>
                    </w:rPr>
                    <w:t>挖掘机</w:t>
                  </w:r>
                </w:p>
              </w:tc>
              <w:tc>
                <w:tcPr>
                  <w:tcW w:w="709" w:type="dxa"/>
                  <w:shd w:val="clear" w:color="auto" w:fill="auto"/>
                  <w:vAlign w:val="center"/>
                </w:tcPr>
                <w:p w14:paraId="3EE64281" w14:textId="77777777" w:rsidR="00BB6457" w:rsidRPr="00A34A22" w:rsidRDefault="00BB6457" w:rsidP="0087765B">
                  <w:pPr>
                    <w:jc w:val="center"/>
                    <w:rPr>
                      <w:szCs w:val="21"/>
                    </w:rPr>
                  </w:pPr>
                  <w:r w:rsidRPr="00A34A22">
                    <w:rPr>
                      <w:rFonts w:hint="eastAsia"/>
                      <w:szCs w:val="21"/>
                    </w:rPr>
                    <w:t>5m</w:t>
                  </w:r>
                </w:p>
              </w:tc>
              <w:tc>
                <w:tcPr>
                  <w:tcW w:w="992" w:type="dxa"/>
                  <w:shd w:val="clear" w:color="auto" w:fill="auto"/>
                  <w:vAlign w:val="center"/>
                </w:tcPr>
                <w:p w14:paraId="2292318C" w14:textId="77777777" w:rsidR="00BB6457" w:rsidRPr="00A34A22" w:rsidRDefault="00BB6457" w:rsidP="0087765B">
                  <w:pPr>
                    <w:jc w:val="center"/>
                    <w:rPr>
                      <w:szCs w:val="21"/>
                    </w:rPr>
                  </w:pPr>
                  <w:r w:rsidRPr="00A34A22">
                    <w:rPr>
                      <w:rFonts w:hint="eastAsia"/>
                      <w:szCs w:val="21"/>
                    </w:rPr>
                    <w:t>84</w:t>
                  </w:r>
                </w:p>
              </w:tc>
              <w:tc>
                <w:tcPr>
                  <w:tcW w:w="709" w:type="dxa"/>
                  <w:shd w:val="clear" w:color="auto" w:fill="auto"/>
                  <w:vAlign w:val="center"/>
                </w:tcPr>
                <w:p w14:paraId="5D8383CD" w14:textId="77777777" w:rsidR="00BB6457" w:rsidRPr="00A34A22" w:rsidRDefault="00BB6457" w:rsidP="0087765B">
                  <w:pPr>
                    <w:jc w:val="center"/>
                    <w:rPr>
                      <w:szCs w:val="21"/>
                    </w:rPr>
                  </w:pPr>
                  <w:r w:rsidRPr="00A34A22">
                    <w:rPr>
                      <w:rFonts w:hint="eastAsia"/>
                      <w:szCs w:val="21"/>
                    </w:rPr>
                    <w:t>78</w:t>
                  </w:r>
                </w:p>
              </w:tc>
              <w:tc>
                <w:tcPr>
                  <w:tcW w:w="850" w:type="dxa"/>
                  <w:shd w:val="clear" w:color="auto" w:fill="auto"/>
                  <w:vAlign w:val="center"/>
                </w:tcPr>
                <w:p w14:paraId="1964354E" w14:textId="77777777" w:rsidR="00BB6457" w:rsidRPr="00A34A22" w:rsidRDefault="00BB6457" w:rsidP="0087765B">
                  <w:pPr>
                    <w:jc w:val="center"/>
                    <w:rPr>
                      <w:szCs w:val="21"/>
                    </w:rPr>
                  </w:pPr>
                  <w:r w:rsidRPr="00A34A22">
                    <w:rPr>
                      <w:rFonts w:hint="eastAsia"/>
                      <w:szCs w:val="21"/>
                    </w:rPr>
                    <w:t>72</w:t>
                  </w:r>
                </w:p>
              </w:tc>
              <w:tc>
                <w:tcPr>
                  <w:tcW w:w="709" w:type="dxa"/>
                  <w:shd w:val="clear" w:color="auto" w:fill="auto"/>
                  <w:vAlign w:val="center"/>
                </w:tcPr>
                <w:p w14:paraId="345D9F0B" w14:textId="77777777" w:rsidR="00BB6457" w:rsidRPr="00A34A22" w:rsidRDefault="00BB6457" w:rsidP="0087765B">
                  <w:pPr>
                    <w:jc w:val="center"/>
                    <w:rPr>
                      <w:szCs w:val="21"/>
                    </w:rPr>
                  </w:pPr>
                  <w:r w:rsidRPr="00A34A22">
                    <w:rPr>
                      <w:rFonts w:hint="eastAsia"/>
                      <w:szCs w:val="21"/>
                    </w:rPr>
                    <w:t>64</w:t>
                  </w:r>
                </w:p>
              </w:tc>
              <w:tc>
                <w:tcPr>
                  <w:tcW w:w="709" w:type="dxa"/>
                  <w:shd w:val="clear" w:color="auto" w:fill="auto"/>
                  <w:vAlign w:val="center"/>
                </w:tcPr>
                <w:p w14:paraId="06AB3B32" w14:textId="77777777" w:rsidR="00BB6457" w:rsidRPr="00A34A22" w:rsidRDefault="00BB6457" w:rsidP="0087765B">
                  <w:pPr>
                    <w:jc w:val="center"/>
                    <w:rPr>
                      <w:szCs w:val="21"/>
                    </w:rPr>
                  </w:pPr>
                  <w:r w:rsidRPr="00A34A22">
                    <w:rPr>
                      <w:rFonts w:hint="eastAsia"/>
                      <w:szCs w:val="21"/>
                    </w:rPr>
                    <w:t>58</w:t>
                  </w:r>
                </w:p>
              </w:tc>
              <w:tc>
                <w:tcPr>
                  <w:tcW w:w="708" w:type="dxa"/>
                  <w:shd w:val="clear" w:color="auto" w:fill="auto"/>
                  <w:vAlign w:val="center"/>
                </w:tcPr>
                <w:p w14:paraId="720AAA9A" w14:textId="77777777" w:rsidR="00BB6457" w:rsidRPr="00A34A22" w:rsidRDefault="00BB6457" w:rsidP="0087765B">
                  <w:pPr>
                    <w:jc w:val="center"/>
                    <w:rPr>
                      <w:szCs w:val="21"/>
                    </w:rPr>
                  </w:pPr>
                  <w:r w:rsidRPr="00A34A22">
                    <w:rPr>
                      <w:rFonts w:hint="eastAsia"/>
                      <w:szCs w:val="21"/>
                    </w:rPr>
                    <w:t>48</w:t>
                  </w:r>
                </w:p>
              </w:tc>
              <w:tc>
                <w:tcPr>
                  <w:tcW w:w="851" w:type="dxa"/>
                  <w:shd w:val="clear" w:color="auto" w:fill="auto"/>
                  <w:vAlign w:val="center"/>
                </w:tcPr>
                <w:p w14:paraId="1E3FD40D" w14:textId="77777777" w:rsidR="00BB6457" w:rsidRPr="00A34A22" w:rsidRDefault="00BB6457" w:rsidP="0087765B">
                  <w:pPr>
                    <w:jc w:val="center"/>
                    <w:rPr>
                      <w:szCs w:val="21"/>
                    </w:rPr>
                  </w:pPr>
                  <w:r w:rsidRPr="00A34A22">
                    <w:rPr>
                      <w:rFonts w:hint="eastAsia"/>
                      <w:szCs w:val="21"/>
                    </w:rPr>
                    <w:t>44</w:t>
                  </w:r>
                </w:p>
              </w:tc>
              <w:tc>
                <w:tcPr>
                  <w:tcW w:w="709" w:type="dxa"/>
                  <w:vMerge w:val="restart"/>
                  <w:shd w:val="clear" w:color="auto" w:fill="auto"/>
                  <w:vAlign w:val="center"/>
                </w:tcPr>
                <w:p w14:paraId="11B6C52D" w14:textId="77777777" w:rsidR="00BB6457" w:rsidRPr="00A34A22" w:rsidRDefault="00BB6457" w:rsidP="0087765B">
                  <w:pPr>
                    <w:jc w:val="center"/>
                    <w:rPr>
                      <w:szCs w:val="21"/>
                    </w:rPr>
                  </w:pPr>
                  <w:r w:rsidRPr="00A34A22">
                    <w:rPr>
                      <w:rFonts w:hint="eastAsia"/>
                      <w:szCs w:val="21"/>
                    </w:rPr>
                    <w:t>70</w:t>
                  </w:r>
                </w:p>
              </w:tc>
              <w:tc>
                <w:tcPr>
                  <w:tcW w:w="706" w:type="dxa"/>
                  <w:vMerge w:val="restart"/>
                  <w:shd w:val="clear" w:color="auto" w:fill="auto"/>
                  <w:vAlign w:val="center"/>
                </w:tcPr>
                <w:p w14:paraId="2BB709A5" w14:textId="77777777" w:rsidR="00BB6457" w:rsidRPr="00A34A22" w:rsidRDefault="00BB6457" w:rsidP="0087765B">
                  <w:pPr>
                    <w:jc w:val="center"/>
                    <w:rPr>
                      <w:szCs w:val="21"/>
                    </w:rPr>
                  </w:pPr>
                  <w:r w:rsidRPr="00A34A22">
                    <w:rPr>
                      <w:rFonts w:hint="eastAsia"/>
                      <w:szCs w:val="21"/>
                    </w:rPr>
                    <w:t>55</w:t>
                  </w:r>
                </w:p>
              </w:tc>
            </w:tr>
            <w:tr w:rsidR="00BB6457" w:rsidRPr="00A34A22" w14:paraId="3BCDEF98" w14:textId="77777777" w:rsidTr="0087765B">
              <w:tc>
                <w:tcPr>
                  <w:tcW w:w="1413" w:type="dxa"/>
                  <w:shd w:val="clear" w:color="auto" w:fill="auto"/>
                  <w:vAlign w:val="center"/>
                </w:tcPr>
                <w:p w14:paraId="33102F98" w14:textId="77777777" w:rsidR="00BB6457" w:rsidRPr="00A34A22" w:rsidRDefault="00BB6457" w:rsidP="0087765B">
                  <w:pPr>
                    <w:jc w:val="center"/>
                    <w:rPr>
                      <w:szCs w:val="21"/>
                    </w:rPr>
                  </w:pPr>
                  <w:r w:rsidRPr="00A34A22">
                    <w:rPr>
                      <w:szCs w:val="21"/>
                    </w:rPr>
                    <w:t>推土机</w:t>
                  </w:r>
                </w:p>
              </w:tc>
              <w:tc>
                <w:tcPr>
                  <w:tcW w:w="709" w:type="dxa"/>
                  <w:shd w:val="clear" w:color="auto" w:fill="auto"/>
                  <w:vAlign w:val="center"/>
                </w:tcPr>
                <w:p w14:paraId="0EFEA42D" w14:textId="77777777" w:rsidR="00BB6457" w:rsidRPr="00A34A22" w:rsidRDefault="00BB6457" w:rsidP="0087765B">
                  <w:pPr>
                    <w:jc w:val="center"/>
                  </w:pPr>
                  <w:r w:rsidRPr="00A34A22">
                    <w:rPr>
                      <w:rFonts w:hint="eastAsia"/>
                      <w:szCs w:val="21"/>
                    </w:rPr>
                    <w:t>5m</w:t>
                  </w:r>
                </w:p>
              </w:tc>
              <w:tc>
                <w:tcPr>
                  <w:tcW w:w="992" w:type="dxa"/>
                  <w:shd w:val="clear" w:color="auto" w:fill="auto"/>
                  <w:vAlign w:val="center"/>
                </w:tcPr>
                <w:p w14:paraId="59ED1089" w14:textId="77777777" w:rsidR="00BB6457" w:rsidRPr="00A34A22" w:rsidRDefault="00BB6457" w:rsidP="0087765B">
                  <w:pPr>
                    <w:jc w:val="center"/>
                    <w:rPr>
                      <w:szCs w:val="21"/>
                    </w:rPr>
                  </w:pPr>
                  <w:r w:rsidRPr="00A34A22">
                    <w:rPr>
                      <w:rFonts w:hint="eastAsia"/>
                      <w:szCs w:val="21"/>
                    </w:rPr>
                    <w:t>86</w:t>
                  </w:r>
                </w:p>
              </w:tc>
              <w:tc>
                <w:tcPr>
                  <w:tcW w:w="709" w:type="dxa"/>
                  <w:shd w:val="clear" w:color="auto" w:fill="auto"/>
                  <w:vAlign w:val="center"/>
                </w:tcPr>
                <w:p w14:paraId="76A04ED4" w14:textId="77777777" w:rsidR="00BB6457" w:rsidRPr="00A34A22" w:rsidRDefault="00BB6457" w:rsidP="0087765B">
                  <w:pPr>
                    <w:jc w:val="center"/>
                    <w:rPr>
                      <w:szCs w:val="21"/>
                    </w:rPr>
                  </w:pPr>
                  <w:r w:rsidRPr="00A34A22">
                    <w:rPr>
                      <w:rFonts w:hint="eastAsia"/>
                      <w:szCs w:val="21"/>
                    </w:rPr>
                    <w:t>80</w:t>
                  </w:r>
                </w:p>
              </w:tc>
              <w:tc>
                <w:tcPr>
                  <w:tcW w:w="850" w:type="dxa"/>
                  <w:shd w:val="clear" w:color="auto" w:fill="auto"/>
                  <w:vAlign w:val="center"/>
                </w:tcPr>
                <w:p w14:paraId="7EFD0CE7" w14:textId="77777777" w:rsidR="00BB6457" w:rsidRPr="00A34A22" w:rsidRDefault="00BB6457" w:rsidP="0087765B">
                  <w:pPr>
                    <w:jc w:val="center"/>
                    <w:rPr>
                      <w:szCs w:val="21"/>
                    </w:rPr>
                  </w:pPr>
                  <w:r w:rsidRPr="00A34A22">
                    <w:rPr>
                      <w:rFonts w:hint="eastAsia"/>
                      <w:szCs w:val="21"/>
                    </w:rPr>
                    <w:t>74</w:t>
                  </w:r>
                </w:p>
              </w:tc>
              <w:tc>
                <w:tcPr>
                  <w:tcW w:w="709" w:type="dxa"/>
                  <w:shd w:val="clear" w:color="auto" w:fill="auto"/>
                  <w:vAlign w:val="center"/>
                </w:tcPr>
                <w:p w14:paraId="4CE4FDB7" w14:textId="77777777" w:rsidR="00BB6457" w:rsidRPr="00A34A22" w:rsidRDefault="00BB6457" w:rsidP="0087765B">
                  <w:pPr>
                    <w:jc w:val="center"/>
                    <w:rPr>
                      <w:szCs w:val="21"/>
                    </w:rPr>
                  </w:pPr>
                  <w:r w:rsidRPr="00A34A22">
                    <w:rPr>
                      <w:rFonts w:hint="eastAsia"/>
                      <w:szCs w:val="21"/>
                    </w:rPr>
                    <w:t>66</w:t>
                  </w:r>
                </w:p>
              </w:tc>
              <w:tc>
                <w:tcPr>
                  <w:tcW w:w="709" w:type="dxa"/>
                  <w:shd w:val="clear" w:color="auto" w:fill="auto"/>
                  <w:vAlign w:val="center"/>
                </w:tcPr>
                <w:p w14:paraId="07E642CE" w14:textId="77777777" w:rsidR="00BB6457" w:rsidRPr="00A34A22" w:rsidRDefault="00BB6457" w:rsidP="0087765B">
                  <w:pPr>
                    <w:jc w:val="center"/>
                    <w:rPr>
                      <w:szCs w:val="21"/>
                    </w:rPr>
                  </w:pPr>
                  <w:r w:rsidRPr="00A34A22">
                    <w:rPr>
                      <w:rFonts w:hint="eastAsia"/>
                      <w:szCs w:val="21"/>
                    </w:rPr>
                    <w:t>60</w:t>
                  </w:r>
                </w:p>
              </w:tc>
              <w:tc>
                <w:tcPr>
                  <w:tcW w:w="708" w:type="dxa"/>
                  <w:shd w:val="clear" w:color="auto" w:fill="auto"/>
                  <w:vAlign w:val="center"/>
                </w:tcPr>
                <w:p w14:paraId="279D8CD7" w14:textId="77777777" w:rsidR="00BB6457" w:rsidRPr="00A34A22" w:rsidRDefault="00BB6457" w:rsidP="0087765B">
                  <w:pPr>
                    <w:jc w:val="center"/>
                    <w:rPr>
                      <w:szCs w:val="21"/>
                    </w:rPr>
                  </w:pPr>
                  <w:r w:rsidRPr="00A34A22">
                    <w:rPr>
                      <w:rFonts w:hint="eastAsia"/>
                      <w:szCs w:val="21"/>
                    </w:rPr>
                    <w:t>50</w:t>
                  </w:r>
                </w:p>
              </w:tc>
              <w:tc>
                <w:tcPr>
                  <w:tcW w:w="851" w:type="dxa"/>
                  <w:shd w:val="clear" w:color="auto" w:fill="auto"/>
                  <w:vAlign w:val="center"/>
                </w:tcPr>
                <w:p w14:paraId="6230C9D4" w14:textId="77777777" w:rsidR="00BB6457" w:rsidRPr="00A34A22" w:rsidRDefault="00BB6457" w:rsidP="0087765B">
                  <w:pPr>
                    <w:jc w:val="center"/>
                    <w:rPr>
                      <w:szCs w:val="21"/>
                    </w:rPr>
                  </w:pPr>
                  <w:r w:rsidRPr="00A34A22">
                    <w:rPr>
                      <w:rFonts w:hint="eastAsia"/>
                      <w:szCs w:val="21"/>
                    </w:rPr>
                    <w:t>46</w:t>
                  </w:r>
                </w:p>
              </w:tc>
              <w:tc>
                <w:tcPr>
                  <w:tcW w:w="709" w:type="dxa"/>
                  <w:vMerge/>
                  <w:shd w:val="clear" w:color="auto" w:fill="auto"/>
                  <w:vAlign w:val="center"/>
                </w:tcPr>
                <w:p w14:paraId="04BBACED" w14:textId="77777777" w:rsidR="00BB6457" w:rsidRPr="00A34A22" w:rsidRDefault="00BB6457" w:rsidP="0087765B">
                  <w:pPr>
                    <w:jc w:val="center"/>
                    <w:rPr>
                      <w:szCs w:val="21"/>
                    </w:rPr>
                  </w:pPr>
                </w:p>
              </w:tc>
              <w:tc>
                <w:tcPr>
                  <w:tcW w:w="706" w:type="dxa"/>
                  <w:vMerge/>
                  <w:shd w:val="clear" w:color="auto" w:fill="auto"/>
                  <w:vAlign w:val="center"/>
                </w:tcPr>
                <w:p w14:paraId="2EE5AA95" w14:textId="77777777" w:rsidR="00BB6457" w:rsidRPr="00A34A22" w:rsidRDefault="00BB6457" w:rsidP="0087765B">
                  <w:pPr>
                    <w:jc w:val="center"/>
                    <w:rPr>
                      <w:szCs w:val="21"/>
                    </w:rPr>
                  </w:pPr>
                </w:p>
              </w:tc>
            </w:tr>
            <w:tr w:rsidR="00BB6457" w:rsidRPr="00A34A22" w14:paraId="446D94D9" w14:textId="77777777" w:rsidTr="0087765B">
              <w:tc>
                <w:tcPr>
                  <w:tcW w:w="1413" w:type="dxa"/>
                  <w:shd w:val="clear" w:color="auto" w:fill="auto"/>
                  <w:vAlign w:val="center"/>
                </w:tcPr>
                <w:p w14:paraId="666D6F69" w14:textId="77777777" w:rsidR="00BB6457" w:rsidRPr="00A34A22" w:rsidRDefault="00BB6457" w:rsidP="0087765B">
                  <w:pPr>
                    <w:jc w:val="center"/>
                    <w:rPr>
                      <w:szCs w:val="21"/>
                    </w:rPr>
                  </w:pPr>
                  <w:r w:rsidRPr="00A34A22">
                    <w:rPr>
                      <w:szCs w:val="21"/>
                    </w:rPr>
                    <w:t>电焊机</w:t>
                  </w:r>
                </w:p>
              </w:tc>
              <w:tc>
                <w:tcPr>
                  <w:tcW w:w="709" w:type="dxa"/>
                  <w:shd w:val="clear" w:color="auto" w:fill="auto"/>
                  <w:vAlign w:val="center"/>
                </w:tcPr>
                <w:p w14:paraId="0F57FD24" w14:textId="77777777" w:rsidR="00BB6457" w:rsidRPr="00A34A22" w:rsidRDefault="00BB6457" w:rsidP="0087765B">
                  <w:pPr>
                    <w:jc w:val="center"/>
                  </w:pPr>
                  <w:r w:rsidRPr="00A34A22">
                    <w:rPr>
                      <w:rFonts w:hint="eastAsia"/>
                      <w:szCs w:val="21"/>
                    </w:rPr>
                    <w:t>1m</w:t>
                  </w:r>
                </w:p>
              </w:tc>
              <w:tc>
                <w:tcPr>
                  <w:tcW w:w="992" w:type="dxa"/>
                  <w:shd w:val="clear" w:color="auto" w:fill="auto"/>
                  <w:vAlign w:val="center"/>
                </w:tcPr>
                <w:p w14:paraId="3D971A6E" w14:textId="77777777" w:rsidR="00BB6457" w:rsidRPr="00A34A22" w:rsidRDefault="00BB6457" w:rsidP="0087765B">
                  <w:pPr>
                    <w:jc w:val="center"/>
                    <w:rPr>
                      <w:szCs w:val="21"/>
                    </w:rPr>
                  </w:pPr>
                  <w:r w:rsidRPr="00A34A22">
                    <w:rPr>
                      <w:rFonts w:hint="eastAsia"/>
                      <w:szCs w:val="21"/>
                    </w:rPr>
                    <w:t>87</w:t>
                  </w:r>
                </w:p>
              </w:tc>
              <w:tc>
                <w:tcPr>
                  <w:tcW w:w="709" w:type="dxa"/>
                  <w:shd w:val="clear" w:color="auto" w:fill="auto"/>
                  <w:vAlign w:val="center"/>
                </w:tcPr>
                <w:p w14:paraId="68DDCB52" w14:textId="77777777" w:rsidR="00BB6457" w:rsidRPr="00A34A22" w:rsidRDefault="00BB6457" w:rsidP="0087765B">
                  <w:pPr>
                    <w:jc w:val="center"/>
                    <w:rPr>
                      <w:szCs w:val="21"/>
                    </w:rPr>
                  </w:pPr>
                  <w:r w:rsidRPr="00A34A22">
                    <w:rPr>
                      <w:rFonts w:hint="eastAsia"/>
                      <w:szCs w:val="21"/>
                    </w:rPr>
                    <w:t>67</w:t>
                  </w:r>
                </w:p>
              </w:tc>
              <w:tc>
                <w:tcPr>
                  <w:tcW w:w="850" w:type="dxa"/>
                  <w:shd w:val="clear" w:color="auto" w:fill="auto"/>
                  <w:vAlign w:val="center"/>
                </w:tcPr>
                <w:p w14:paraId="1FCDEF12" w14:textId="77777777" w:rsidR="00BB6457" w:rsidRPr="00A34A22" w:rsidRDefault="00BB6457" w:rsidP="0087765B">
                  <w:pPr>
                    <w:jc w:val="center"/>
                    <w:rPr>
                      <w:szCs w:val="21"/>
                    </w:rPr>
                  </w:pPr>
                  <w:r w:rsidRPr="00A34A22">
                    <w:rPr>
                      <w:rFonts w:hint="eastAsia"/>
                      <w:szCs w:val="21"/>
                    </w:rPr>
                    <w:t>61</w:t>
                  </w:r>
                </w:p>
              </w:tc>
              <w:tc>
                <w:tcPr>
                  <w:tcW w:w="709" w:type="dxa"/>
                  <w:shd w:val="clear" w:color="auto" w:fill="auto"/>
                  <w:vAlign w:val="center"/>
                </w:tcPr>
                <w:p w14:paraId="3A5936B1" w14:textId="77777777" w:rsidR="00BB6457" w:rsidRPr="00A34A22" w:rsidRDefault="00BB6457" w:rsidP="0087765B">
                  <w:pPr>
                    <w:jc w:val="center"/>
                    <w:rPr>
                      <w:szCs w:val="21"/>
                    </w:rPr>
                  </w:pPr>
                  <w:r w:rsidRPr="00A34A22">
                    <w:rPr>
                      <w:rFonts w:hint="eastAsia"/>
                      <w:szCs w:val="21"/>
                    </w:rPr>
                    <w:t>53</w:t>
                  </w:r>
                </w:p>
              </w:tc>
              <w:tc>
                <w:tcPr>
                  <w:tcW w:w="709" w:type="dxa"/>
                  <w:shd w:val="clear" w:color="auto" w:fill="auto"/>
                  <w:vAlign w:val="center"/>
                </w:tcPr>
                <w:p w14:paraId="0B940423" w14:textId="77777777" w:rsidR="00BB6457" w:rsidRPr="00A34A22" w:rsidRDefault="00BB6457" w:rsidP="0087765B">
                  <w:pPr>
                    <w:jc w:val="center"/>
                    <w:rPr>
                      <w:szCs w:val="21"/>
                    </w:rPr>
                  </w:pPr>
                  <w:r w:rsidRPr="00A34A22">
                    <w:rPr>
                      <w:rFonts w:hint="eastAsia"/>
                      <w:szCs w:val="21"/>
                    </w:rPr>
                    <w:t>47</w:t>
                  </w:r>
                </w:p>
              </w:tc>
              <w:tc>
                <w:tcPr>
                  <w:tcW w:w="708" w:type="dxa"/>
                  <w:shd w:val="clear" w:color="auto" w:fill="auto"/>
                  <w:vAlign w:val="center"/>
                </w:tcPr>
                <w:p w14:paraId="486F7267" w14:textId="77777777" w:rsidR="00BB6457" w:rsidRPr="00A34A22" w:rsidRDefault="00BB6457" w:rsidP="0087765B">
                  <w:pPr>
                    <w:jc w:val="center"/>
                    <w:rPr>
                      <w:szCs w:val="21"/>
                    </w:rPr>
                  </w:pPr>
                  <w:r w:rsidRPr="00A34A22">
                    <w:rPr>
                      <w:rFonts w:hint="eastAsia"/>
                      <w:szCs w:val="21"/>
                    </w:rPr>
                    <w:t>37</w:t>
                  </w:r>
                </w:p>
              </w:tc>
              <w:tc>
                <w:tcPr>
                  <w:tcW w:w="851" w:type="dxa"/>
                  <w:shd w:val="clear" w:color="auto" w:fill="auto"/>
                  <w:vAlign w:val="center"/>
                </w:tcPr>
                <w:p w14:paraId="7684C264" w14:textId="77777777" w:rsidR="00BB6457" w:rsidRPr="00A34A22" w:rsidRDefault="00BB6457" w:rsidP="0087765B">
                  <w:pPr>
                    <w:jc w:val="center"/>
                    <w:rPr>
                      <w:szCs w:val="21"/>
                    </w:rPr>
                  </w:pPr>
                  <w:r w:rsidRPr="00A34A22">
                    <w:rPr>
                      <w:rFonts w:hint="eastAsia"/>
                      <w:szCs w:val="21"/>
                    </w:rPr>
                    <w:t>33</w:t>
                  </w:r>
                </w:p>
              </w:tc>
              <w:tc>
                <w:tcPr>
                  <w:tcW w:w="709" w:type="dxa"/>
                  <w:vMerge/>
                  <w:shd w:val="clear" w:color="auto" w:fill="auto"/>
                  <w:vAlign w:val="center"/>
                </w:tcPr>
                <w:p w14:paraId="5E226286" w14:textId="77777777" w:rsidR="00BB6457" w:rsidRPr="00A34A22" w:rsidRDefault="00BB6457" w:rsidP="0087765B">
                  <w:pPr>
                    <w:jc w:val="center"/>
                    <w:rPr>
                      <w:szCs w:val="21"/>
                    </w:rPr>
                  </w:pPr>
                </w:p>
              </w:tc>
              <w:tc>
                <w:tcPr>
                  <w:tcW w:w="706" w:type="dxa"/>
                  <w:vMerge/>
                  <w:shd w:val="clear" w:color="auto" w:fill="auto"/>
                  <w:vAlign w:val="center"/>
                </w:tcPr>
                <w:p w14:paraId="682A939B" w14:textId="77777777" w:rsidR="00BB6457" w:rsidRPr="00A34A22" w:rsidRDefault="00BB6457" w:rsidP="0087765B">
                  <w:pPr>
                    <w:jc w:val="center"/>
                    <w:rPr>
                      <w:szCs w:val="21"/>
                    </w:rPr>
                  </w:pPr>
                </w:p>
              </w:tc>
            </w:tr>
            <w:tr w:rsidR="00BB6457" w:rsidRPr="00A34A22" w14:paraId="01FC2171" w14:textId="77777777" w:rsidTr="0087765B">
              <w:tc>
                <w:tcPr>
                  <w:tcW w:w="1413" w:type="dxa"/>
                  <w:shd w:val="clear" w:color="auto" w:fill="auto"/>
                  <w:vAlign w:val="center"/>
                </w:tcPr>
                <w:p w14:paraId="3AF4261E" w14:textId="77777777" w:rsidR="00BB6457" w:rsidRPr="00A34A22" w:rsidRDefault="00BB6457" w:rsidP="0087765B">
                  <w:pPr>
                    <w:jc w:val="center"/>
                    <w:rPr>
                      <w:szCs w:val="21"/>
                    </w:rPr>
                  </w:pPr>
                  <w:r w:rsidRPr="00A34A22">
                    <w:rPr>
                      <w:szCs w:val="21"/>
                    </w:rPr>
                    <w:t>轮式装载机</w:t>
                  </w:r>
                </w:p>
              </w:tc>
              <w:tc>
                <w:tcPr>
                  <w:tcW w:w="709" w:type="dxa"/>
                  <w:shd w:val="clear" w:color="auto" w:fill="auto"/>
                  <w:vAlign w:val="center"/>
                </w:tcPr>
                <w:p w14:paraId="43672C35" w14:textId="77777777" w:rsidR="00BB6457" w:rsidRPr="00A34A22" w:rsidRDefault="00BB6457" w:rsidP="0087765B">
                  <w:pPr>
                    <w:jc w:val="center"/>
                  </w:pPr>
                  <w:r w:rsidRPr="00A34A22">
                    <w:rPr>
                      <w:rFonts w:hint="eastAsia"/>
                      <w:szCs w:val="21"/>
                    </w:rPr>
                    <w:t>5m</w:t>
                  </w:r>
                </w:p>
              </w:tc>
              <w:tc>
                <w:tcPr>
                  <w:tcW w:w="992" w:type="dxa"/>
                  <w:shd w:val="clear" w:color="auto" w:fill="auto"/>
                  <w:vAlign w:val="center"/>
                </w:tcPr>
                <w:p w14:paraId="6817C8E4" w14:textId="77777777" w:rsidR="00BB6457" w:rsidRPr="00A34A22" w:rsidRDefault="00BB6457" w:rsidP="0087765B">
                  <w:pPr>
                    <w:jc w:val="center"/>
                    <w:rPr>
                      <w:szCs w:val="21"/>
                    </w:rPr>
                  </w:pPr>
                  <w:r w:rsidRPr="00A34A22">
                    <w:rPr>
                      <w:rFonts w:hint="eastAsia"/>
                      <w:szCs w:val="21"/>
                    </w:rPr>
                    <w:t>90</w:t>
                  </w:r>
                </w:p>
              </w:tc>
              <w:tc>
                <w:tcPr>
                  <w:tcW w:w="709" w:type="dxa"/>
                  <w:shd w:val="clear" w:color="auto" w:fill="auto"/>
                  <w:vAlign w:val="center"/>
                </w:tcPr>
                <w:p w14:paraId="7382B249" w14:textId="77777777" w:rsidR="00BB6457" w:rsidRPr="00A34A22" w:rsidRDefault="00BB6457" w:rsidP="0087765B">
                  <w:pPr>
                    <w:jc w:val="center"/>
                    <w:rPr>
                      <w:szCs w:val="21"/>
                    </w:rPr>
                  </w:pPr>
                  <w:r w:rsidRPr="00A34A22">
                    <w:rPr>
                      <w:rFonts w:hint="eastAsia"/>
                      <w:szCs w:val="21"/>
                    </w:rPr>
                    <w:t>84</w:t>
                  </w:r>
                </w:p>
              </w:tc>
              <w:tc>
                <w:tcPr>
                  <w:tcW w:w="850" w:type="dxa"/>
                  <w:shd w:val="clear" w:color="auto" w:fill="auto"/>
                  <w:vAlign w:val="center"/>
                </w:tcPr>
                <w:p w14:paraId="77FE8417" w14:textId="77777777" w:rsidR="00BB6457" w:rsidRPr="00A34A22" w:rsidRDefault="00BB6457" w:rsidP="0087765B">
                  <w:pPr>
                    <w:jc w:val="center"/>
                    <w:rPr>
                      <w:szCs w:val="21"/>
                    </w:rPr>
                  </w:pPr>
                  <w:r w:rsidRPr="00A34A22">
                    <w:rPr>
                      <w:rFonts w:hint="eastAsia"/>
                      <w:szCs w:val="21"/>
                    </w:rPr>
                    <w:t>78</w:t>
                  </w:r>
                </w:p>
              </w:tc>
              <w:tc>
                <w:tcPr>
                  <w:tcW w:w="709" w:type="dxa"/>
                  <w:shd w:val="clear" w:color="auto" w:fill="auto"/>
                  <w:vAlign w:val="center"/>
                </w:tcPr>
                <w:p w14:paraId="7A1E6402" w14:textId="77777777" w:rsidR="00BB6457" w:rsidRPr="00A34A22" w:rsidRDefault="00BB6457" w:rsidP="0087765B">
                  <w:pPr>
                    <w:jc w:val="center"/>
                    <w:rPr>
                      <w:szCs w:val="21"/>
                    </w:rPr>
                  </w:pPr>
                  <w:r w:rsidRPr="00A34A22">
                    <w:rPr>
                      <w:rFonts w:hint="eastAsia"/>
                      <w:szCs w:val="21"/>
                    </w:rPr>
                    <w:t>70</w:t>
                  </w:r>
                </w:p>
              </w:tc>
              <w:tc>
                <w:tcPr>
                  <w:tcW w:w="709" w:type="dxa"/>
                  <w:shd w:val="clear" w:color="auto" w:fill="auto"/>
                  <w:vAlign w:val="center"/>
                </w:tcPr>
                <w:p w14:paraId="7AEF9217" w14:textId="77777777" w:rsidR="00BB6457" w:rsidRPr="00A34A22" w:rsidRDefault="00BB6457" w:rsidP="0087765B">
                  <w:pPr>
                    <w:jc w:val="center"/>
                    <w:rPr>
                      <w:szCs w:val="21"/>
                    </w:rPr>
                  </w:pPr>
                  <w:r w:rsidRPr="00A34A22">
                    <w:rPr>
                      <w:rFonts w:hint="eastAsia"/>
                      <w:szCs w:val="21"/>
                    </w:rPr>
                    <w:t>64</w:t>
                  </w:r>
                </w:p>
              </w:tc>
              <w:tc>
                <w:tcPr>
                  <w:tcW w:w="708" w:type="dxa"/>
                  <w:shd w:val="clear" w:color="auto" w:fill="auto"/>
                  <w:vAlign w:val="center"/>
                </w:tcPr>
                <w:p w14:paraId="53C475D0" w14:textId="77777777" w:rsidR="00BB6457" w:rsidRPr="00A34A22" w:rsidRDefault="00BB6457" w:rsidP="0087765B">
                  <w:pPr>
                    <w:jc w:val="center"/>
                    <w:rPr>
                      <w:szCs w:val="21"/>
                    </w:rPr>
                  </w:pPr>
                  <w:r w:rsidRPr="00A34A22">
                    <w:rPr>
                      <w:rFonts w:hint="eastAsia"/>
                      <w:szCs w:val="21"/>
                    </w:rPr>
                    <w:t>54</w:t>
                  </w:r>
                </w:p>
              </w:tc>
              <w:tc>
                <w:tcPr>
                  <w:tcW w:w="851" w:type="dxa"/>
                  <w:shd w:val="clear" w:color="auto" w:fill="auto"/>
                  <w:vAlign w:val="center"/>
                </w:tcPr>
                <w:p w14:paraId="32E89756" w14:textId="77777777" w:rsidR="00BB6457" w:rsidRPr="00A34A22" w:rsidRDefault="00BB6457" w:rsidP="0087765B">
                  <w:pPr>
                    <w:jc w:val="center"/>
                    <w:rPr>
                      <w:szCs w:val="21"/>
                    </w:rPr>
                  </w:pPr>
                  <w:r w:rsidRPr="00A34A22">
                    <w:rPr>
                      <w:rFonts w:hint="eastAsia"/>
                      <w:szCs w:val="21"/>
                    </w:rPr>
                    <w:t>50</w:t>
                  </w:r>
                </w:p>
              </w:tc>
              <w:tc>
                <w:tcPr>
                  <w:tcW w:w="709" w:type="dxa"/>
                  <w:vMerge/>
                  <w:shd w:val="clear" w:color="auto" w:fill="auto"/>
                  <w:vAlign w:val="center"/>
                </w:tcPr>
                <w:p w14:paraId="200291DD" w14:textId="77777777" w:rsidR="00BB6457" w:rsidRPr="00A34A22" w:rsidRDefault="00BB6457" w:rsidP="0087765B">
                  <w:pPr>
                    <w:jc w:val="center"/>
                    <w:rPr>
                      <w:szCs w:val="21"/>
                    </w:rPr>
                  </w:pPr>
                </w:p>
              </w:tc>
              <w:tc>
                <w:tcPr>
                  <w:tcW w:w="706" w:type="dxa"/>
                  <w:vMerge/>
                  <w:shd w:val="clear" w:color="auto" w:fill="auto"/>
                  <w:vAlign w:val="center"/>
                </w:tcPr>
                <w:p w14:paraId="1DA29A0A" w14:textId="77777777" w:rsidR="00BB6457" w:rsidRPr="00A34A22" w:rsidRDefault="00BB6457" w:rsidP="0087765B">
                  <w:pPr>
                    <w:jc w:val="center"/>
                    <w:rPr>
                      <w:szCs w:val="21"/>
                    </w:rPr>
                  </w:pPr>
                </w:p>
              </w:tc>
            </w:tr>
            <w:tr w:rsidR="00BB6457" w:rsidRPr="00A34A22" w14:paraId="5865109D" w14:textId="77777777" w:rsidTr="0087765B">
              <w:tc>
                <w:tcPr>
                  <w:tcW w:w="1413" w:type="dxa"/>
                  <w:shd w:val="clear" w:color="auto" w:fill="auto"/>
                  <w:vAlign w:val="center"/>
                </w:tcPr>
                <w:p w14:paraId="409B9B2E" w14:textId="77777777" w:rsidR="00BB6457" w:rsidRPr="00A34A22" w:rsidRDefault="00BB6457" w:rsidP="0087765B">
                  <w:pPr>
                    <w:jc w:val="center"/>
                    <w:rPr>
                      <w:szCs w:val="21"/>
                    </w:rPr>
                  </w:pPr>
                  <w:r w:rsidRPr="00A34A22">
                    <w:rPr>
                      <w:szCs w:val="21"/>
                    </w:rPr>
                    <w:t>吊管机</w:t>
                  </w:r>
                </w:p>
              </w:tc>
              <w:tc>
                <w:tcPr>
                  <w:tcW w:w="709" w:type="dxa"/>
                  <w:shd w:val="clear" w:color="auto" w:fill="auto"/>
                  <w:vAlign w:val="center"/>
                </w:tcPr>
                <w:p w14:paraId="2C9D1738" w14:textId="77777777" w:rsidR="00BB6457" w:rsidRPr="00A34A22" w:rsidRDefault="00BB6457" w:rsidP="0087765B">
                  <w:pPr>
                    <w:jc w:val="center"/>
                  </w:pPr>
                  <w:r w:rsidRPr="00A34A22">
                    <w:rPr>
                      <w:rFonts w:hint="eastAsia"/>
                      <w:szCs w:val="21"/>
                    </w:rPr>
                    <w:t>5m</w:t>
                  </w:r>
                </w:p>
              </w:tc>
              <w:tc>
                <w:tcPr>
                  <w:tcW w:w="992" w:type="dxa"/>
                  <w:shd w:val="clear" w:color="auto" w:fill="auto"/>
                  <w:vAlign w:val="center"/>
                </w:tcPr>
                <w:p w14:paraId="21909237" w14:textId="77777777" w:rsidR="00BB6457" w:rsidRPr="00A34A22" w:rsidRDefault="00BB6457" w:rsidP="0087765B">
                  <w:pPr>
                    <w:jc w:val="center"/>
                    <w:rPr>
                      <w:szCs w:val="21"/>
                    </w:rPr>
                  </w:pPr>
                  <w:r w:rsidRPr="00A34A22">
                    <w:rPr>
                      <w:rFonts w:hint="eastAsia"/>
                      <w:szCs w:val="21"/>
                    </w:rPr>
                    <w:t>81</w:t>
                  </w:r>
                </w:p>
              </w:tc>
              <w:tc>
                <w:tcPr>
                  <w:tcW w:w="709" w:type="dxa"/>
                  <w:shd w:val="clear" w:color="auto" w:fill="auto"/>
                  <w:vAlign w:val="center"/>
                </w:tcPr>
                <w:p w14:paraId="42461DC6" w14:textId="77777777" w:rsidR="00BB6457" w:rsidRPr="00A34A22" w:rsidRDefault="00BB6457" w:rsidP="0087765B">
                  <w:pPr>
                    <w:jc w:val="center"/>
                    <w:rPr>
                      <w:szCs w:val="21"/>
                    </w:rPr>
                  </w:pPr>
                  <w:r w:rsidRPr="00A34A22">
                    <w:rPr>
                      <w:rFonts w:hint="eastAsia"/>
                      <w:szCs w:val="21"/>
                    </w:rPr>
                    <w:t>75</w:t>
                  </w:r>
                </w:p>
              </w:tc>
              <w:tc>
                <w:tcPr>
                  <w:tcW w:w="850" w:type="dxa"/>
                  <w:shd w:val="clear" w:color="auto" w:fill="auto"/>
                  <w:vAlign w:val="center"/>
                </w:tcPr>
                <w:p w14:paraId="16F10DF3" w14:textId="77777777" w:rsidR="00BB6457" w:rsidRPr="00A34A22" w:rsidRDefault="00BB6457" w:rsidP="0087765B">
                  <w:pPr>
                    <w:jc w:val="center"/>
                    <w:rPr>
                      <w:szCs w:val="21"/>
                    </w:rPr>
                  </w:pPr>
                  <w:r w:rsidRPr="00A34A22">
                    <w:rPr>
                      <w:rFonts w:hint="eastAsia"/>
                      <w:szCs w:val="21"/>
                    </w:rPr>
                    <w:t>69</w:t>
                  </w:r>
                </w:p>
              </w:tc>
              <w:tc>
                <w:tcPr>
                  <w:tcW w:w="709" w:type="dxa"/>
                  <w:shd w:val="clear" w:color="auto" w:fill="auto"/>
                  <w:vAlign w:val="center"/>
                </w:tcPr>
                <w:p w14:paraId="38B0CEA9" w14:textId="77777777" w:rsidR="00BB6457" w:rsidRPr="00A34A22" w:rsidRDefault="00BB6457" w:rsidP="0087765B">
                  <w:pPr>
                    <w:jc w:val="center"/>
                    <w:rPr>
                      <w:szCs w:val="21"/>
                    </w:rPr>
                  </w:pPr>
                  <w:r w:rsidRPr="00A34A22">
                    <w:rPr>
                      <w:rFonts w:hint="eastAsia"/>
                      <w:szCs w:val="21"/>
                    </w:rPr>
                    <w:t>61</w:t>
                  </w:r>
                </w:p>
              </w:tc>
              <w:tc>
                <w:tcPr>
                  <w:tcW w:w="709" w:type="dxa"/>
                  <w:shd w:val="clear" w:color="auto" w:fill="auto"/>
                  <w:vAlign w:val="center"/>
                </w:tcPr>
                <w:p w14:paraId="71F509C0" w14:textId="77777777" w:rsidR="00BB6457" w:rsidRPr="00A34A22" w:rsidRDefault="00BB6457" w:rsidP="0087765B">
                  <w:pPr>
                    <w:jc w:val="center"/>
                    <w:rPr>
                      <w:szCs w:val="21"/>
                    </w:rPr>
                  </w:pPr>
                  <w:r w:rsidRPr="00A34A22">
                    <w:rPr>
                      <w:rFonts w:hint="eastAsia"/>
                      <w:szCs w:val="21"/>
                    </w:rPr>
                    <w:t>55</w:t>
                  </w:r>
                </w:p>
              </w:tc>
              <w:tc>
                <w:tcPr>
                  <w:tcW w:w="708" w:type="dxa"/>
                  <w:shd w:val="clear" w:color="auto" w:fill="auto"/>
                  <w:vAlign w:val="center"/>
                </w:tcPr>
                <w:p w14:paraId="6083FB37" w14:textId="77777777" w:rsidR="00BB6457" w:rsidRPr="00A34A22" w:rsidRDefault="00BB6457" w:rsidP="0087765B">
                  <w:pPr>
                    <w:jc w:val="center"/>
                    <w:rPr>
                      <w:szCs w:val="21"/>
                    </w:rPr>
                  </w:pPr>
                  <w:r w:rsidRPr="00A34A22">
                    <w:rPr>
                      <w:rFonts w:hint="eastAsia"/>
                      <w:szCs w:val="21"/>
                    </w:rPr>
                    <w:t>45</w:t>
                  </w:r>
                </w:p>
              </w:tc>
              <w:tc>
                <w:tcPr>
                  <w:tcW w:w="851" w:type="dxa"/>
                  <w:shd w:val="clear" w:color="auto" w:fill="auto"/>
                  <w:vAlign w:val="center"/>
                </w:tcPr>
                <w:p w14:paraId="42495F8C" w14:textId="77777777" w:rsidR="00BB6457" w:rsidRPr="00A34A22" w:rsidRDefault="00BB6457" w:rsidP="0087765B">
                  <w:pPr>
                    <w:jc w:val="center"/>
                    <w:rPr>
                      <w:szCs w:val="21"/>
                    </w:rPr>
                  </w:pPr>
                  <w:r w:rsidRPr="00A34A22">
                    <w:rPr>
                      <w:rFonts w:hint="eastAsia"/>
                      <w:szCs w:val="21"/>
                    </w:rPr>
                    <w:t>41</w:t>
                  </w:r>
                </w:p>
              </w:tc>
              <w:tc>
                <w:tcPr>
                  <w:tcW w:w="709" w:type="dxa"/>
                  <w:vMerge/>
                  <w:shd w:val="clear" w:color="auto" w:fill="auto"/>
                  <w:vAlign w:val="center"/>
                </w:tcPr>
                <w:p w14:paraId="13E34D49" w14:textId="77777777" w:rsidR="00BB6457" w:rsidRPr="00A34A22" w:rsidRDefault="00BB6457" w:rsidP="0087765B">
                  <w:pPr>
                    <w:jc w:val="center"/>
                    <w:rPr>
                      <w:szCs w:val="21"/>
                    </w:rPr>
                  </w:pPr>
                </w:p>
              </w:tc>
              <w:tc>
                <w:tcPr>
                  <w:tcW w:w="706" w:type="dxa"/>
                  <w:vMerge/>
                  <w:shd w:val="clear" w:color="auto" w:fill="auto"/>
                  <w:vAlign w:val="center"/>
                </w:tcPr>
                <w:p w14:paraId="1218B1AE" w14:textId="77777777" w:rsidR="00BB6457" w:rsidRPr="00A34A22" w:rsidRDefault="00BB6457" w:rsidP="0087765B">
                  <w:pPr>
                    <w:jc w:val="center"/>
                    <w:rPr>
                      <w:szCs w:val="21"/>
                    </w:rPr>
                  </w:pPr>
                </w:p>
              </w:tc>
            </w:tr>
            <w:tr w:rsidR="00BB6457" w:rsidRPr="00A34A22" w14:paraId="2BF448EF" w14:textId="77777777" w:rsidTr="0087765B">
              <w:tc>
                <w:tcPr>
                  <w:tcW w:w="1413" w:type="dxa"/>
                  <w:shd w:val="clear" w:color="auto" w:fill="auto"/>
                  <w:vAlign w:val="center"/>
                </w:tcPr>
                <w:p w14:paraId="383B3DEA" w14:textId="77777777" w:rsidR="00BB6457" w:rsidRPr="00A34A22" w:rsidRDefault="00BB6457" w:rsidP="0087765B">
                  <w:pPr>
                    <w:jc w:val="center"/>
                    <w:rPr>
                      <w:szCs w:val="21"/>
                    </w:rPr>
                  </w:pPr>
                  <w:r w:rsidRPr="00A34A22">
                    <w:rPr>
                      <w:szCs w:val="21"/>
                    </w:rPr>
                    <w:t>冲击式钻机</w:t>
                  </w:r>
                </w:p>
              </w:tc>
              <w:tc>
                <w:tcPr>
                  <w:tcW w:w="709" w:type="dxa"/>
                  <w:shd w:val="clear" w:color="auto" w:fill="auto"/>
                  <w:vAlign w:val="center"/>
                </w:tcPr>
                <w:p w14:paraId="53C2FC8B" w14:textId="77777777" w:rsidR="00BB6457" w:rsidRPr="00A34A22" w:rsidRDefault="00BB6457" w:rsidP="0087765B">
                  <w:pPr>
                    <w:jc w:val="center"/>
                  </w:pPr>
                  <w:r w:rsidRPr="00A34A22">
                    <w:rPr>
                      <w:rFonts w:hint="eastAsia"/>
                      <w:szCs w:val="21"/>
                    </w:rPr>
                    <w:t>1m</w:t>
                  </w:r>
                </w:p>
              </w:tc>
              <w:tc>
                <w:tcPr>
                  <w:tcW w:w="992" w:type="dxa"/>
                  <w:shd w:val="clear" w:color="auto" w:fill="auto"/>
                  <w:vAlign w:val="center"/>
                </w:tcPr>
                <w:p w14:paraId="7A5F45B9" w14:textId="77777777" w:rsidR="00BB6457" w:rsidRPr="00A34A22" w:rsidRDefault="00BB6457" w:rsidP="0087765B">
                  <w:pPr>
                    <w:jc w:val="center"/>
                    <w:rPr>
                      <w:szCs w:val="21"/>
                    </w:rPr>
                  </w:pPr>
                  <w:r w:rsidRPr="00A34A22">
                    <w:rPr>
                      <w:rFonts w:hint="eastAsia"/>
                      <w:szCs w:val="21"/>
                    </w:rPr>
                    <w:t>87</w:t>
                  </w:r>
                </w:p>
              </w:tc>
              <w:tc>
                <w:tcPr>
                  <w:tcW w:w="709" w:type="dxa"/>
                  <w:shd w:val="clear" w:color="auto" w:fill="auto"/>
                  <w:vAlign w:val="center"/>
                </w:tcPr>
                <w:p w14:paraId="3402B342" w14:textId="77777777" w:rsidR="00BB6457" w:rsidRPr="00A34A22" w:rsidRDefault="00BB6457" w:rsidP="0087765B">
                  <w:pPr>
                    <w:jc w:val="center"/>
                    <w:rPr>
                      <w:szCs w:val="21"/>
                    </w:rPr>
                  </w:pPr>
                  <w:r w:rsidRPr="00A34A22">
                    <w:rPr>
                      <w:rFonts w:hint="eastAsia"/>
                      <w:szCs w:val="21"/>
                    </w:rPr>
                    <w:t>67</w:t>
                  </w:r>
                </w:p>
              </w:tc>
              <w:tc>
                <w:tcPr>
                  <w:tcW w:w="850" w:type="dxa"/>
                  <w:shd w:val="clear" w:color="auto" w:fill="auto"/>
                  <w:vAlign w:val="center"/>
                </w:tcPr>
                <w:p w14:paraId="66A3B7C7" w14:textId="77777777" w:rsidR="00BB6457" w:rsidRPr="00A34A22" w:rsidRDefault="00BB6457" w:rsidP="0087765B">
                  <w:pPr>
                    <w:jc w:val="center"/>
                    <w:rPr>
                      <w:szCs w:val="21"/>
                    </w:rPr>
                  </w:pPr>
                  <w:r w:rsidRPr="00A34A22">
                    <w:rPr>
                      <w:rFonts w:hint="eastAsia"/>
                      <w:szCs w:val="21"/>
                    </w:rPr>
                    <w:t>61</w:t>
                  </w:r>
                </w:p>
              </w:tc>
              <w:tc>
                <w:tcPr>
                  <w:tcW w:w="709" w:type="dxa"/>
                  <w:shd w:val="clear" w:color="auto" w:fill="auto"/>
                  <w:vAlign w:val="center"/>
                </w:tcPr>
                <w:p w14:paraId="31CE2E1A" w14:textId="77777777" w:rsidR="00BB6457" w:rsidRPr="00A34A22" w:rsidRDefault="00BB6457" w:rsidP="0087765B">
                  <w:pPr>
                    <w:jc w:val="center"/>
                    <w:rPr>
                      <w:szCs w:val="21"/>
                    </w:rPr>
                  </w:pPr>
                  <w:r w:rsidRPr="00A34A22">
                    <w:rPr>
                      <w:rFonts w:hint="eastAsia"/>
                      <w:szCs w:val="21"/>
                    </w:rPr>
                    <w:t>53</w:t>
                  </w:r>
                </w:p>
              </w:tc>
              <w:tc>
                <w:tcPr>
                  <w:tcW w:w="709" w:type="dxa"/>
                  <w:shd w:val="clear" w:color="auto" w:fill="auto"/>
                  <w:vAlign w:val="center"/>
                </w:tcPr>
                <w:p w14:paraId="4DCB68FF" w14:textId="77777777" w:rsidR="00BB6457" w:rsidRPr="00A34A22" w:rsidRDefault="00BB6457" w:rsidP="0087765B">
                  <w:pPr>
                    <w:jc w:val="center"/>
                    <w:rPr>
                      <w:szCs w:val="21"/>
                    </w:rPr>
                  </w:pPr>
                  <w:r w:rsidRPr="00A34A22">
                    <w:rPr>
                      <w:rFonts w:hint="eastAsia"/>
                      <w:szCs w:val="21"/>
                    </w:rPr>
                    <w:t>47</w:t>
                  </w:r>
                </w:p>
              </w:tc>
              <w:tc>
                <w:tcPr>
                  <w:tcW w:w="708" w:type="dxa"/>
                  <w:shd w:val="clear" w:color="auto" w:fill="auto"/>
                  <w:vAlign w:val="center"/>
                </w:tcPr>
                <w:p w14:paraId="0F87D867" w14:textId="77777777" w:rsidR="00BB6457" w:rsidRPr="00A34A22" w:rsidRDefault="00BB6457" w:rsidP="0087765B">
                  <w:pPr>
                    <w:jc w:val="center"/>
                    <w:rPr>
                      <w:szCs w:val="21"/>
                    </w:rPr>
                  </w:pPr>
                  <w:r w:rsidRPr="00A34A22">
                    <w:rPr>
                      <w:rFonts w:hint="eastAsia"/>
                      <w:szCs w:val="21"/>
                    </w:rPr>
                    <w:t>37</w:t>
                  </w:r>
                </w:p>
              </w:tc>
              <w:tc>
                <w:tcPr>
                  <w:tcW w:w="851" w:type="dxa"/>
                  <w:shd w:val="clear" w:color="auto" w:fill="auto"/>
                  <w:vAlign w:val="center"/>
                </w:tcPr>
                <w:p w14:paraId="6985B21F" w14:textId="77777777" w:rsidR="00BB6457" w:rsidRPr="00A34A22" w:rsidRDefault="00BB6457" w:rsidP="0087765B">
                  <w:pPr>
                    <w:jc w:val="center"/>
                    <w:rPr>
                      <w:szCs w:val="21"/>
                    </w:rPr>
                  </w:pPr>
                  <w:r w:rsidRPr="00A34A22">
                    <w:rPr>
                      <w:rFonts w:hint="eastAsia"/>
                      <w:szCs w:val="21"/>
                    </w:rPr>
                    <w:t>33</w:t>
                  </w:r>
                </w:p>
              </w:tc>
              <w:tc>
                <w:tcPr>
                  <w:tcW w:w="709" w:type="dxa"/>
                  <w:vMerge/>
                  <w:shd w:val="clear" w:color="auto" w:fill="auto"/>
                  <w:vAlign w:val="center"/>
                </w:tcPr>
                <w:p w14:paraId="490F2CC6" w14:textId="77777777" w:rsidR="00BB6457" w:rsidRPr="00A34A22" w:rsidRDefault="00BB6457" w:rsidP="0087765B">
                  <w:pPr>
                    <w:jc w:val="center"/>
                    <w:rPr>
                      <w:szCs w:val="21"/>
                    </w:rPr>
                  </w:pPr>
                </w:p>
              </w:tc>
              <w:tc>
                <w:tcPr>
                  <w:tcW w:w="706" w:type="dxa"/>
                  <w:vMerge/>
                  <w:shd w:val="clear" w:color="auto" w:fill="auto"/>
                  <w:vAlign w:val="center"/>
                </w:tcPr>
                <w:p w14:paraId="663575C7" w14:textId="77777777" w:rsidR="00BB6457" w:rsidRPr="00A34A22" w:rsidRDefault="00BB6457" w:rsidP="0087765B">
                  <w:pPr>
                    <w:jc w:val="center"/>
                    <w:rPr>
                      <w:szCs w:val="21"/>
                    </w:rPr>
                  </w:pPr>
                </w:p>
              </w:tc>
            </w:tr>
            <w:tr w:rsidR="00BB6457" w:rsidRPr="00A34A22" w14:paraId="5CDDB808" w14:textId="77777777" w:rsidTr="0087765B">
              <w:tc>
                <w:tcPr>
                  <w:tcW w:w="1413" w:type="dxa"/>
                  <w:shd w:val="clear" w:color="auto" w:fill="auto"/>
                  <w:vAlign w:val="center"/>
                </w:tcPr>
                <w:p w14:paraId="559EB30B" w14:textId="77777777" w:rsidR="00BB6457" w:rsidRPr="00A34A22" w:rsidRDefault="00BB6457" w:rsidP="0087765B">
                  <w:pPr>
                    <w:jc w:val="center"/>
                    <w:rPr>
                      <w:szCs w:val="21"/>
                    </w:rPr>
                  </w:pPr>
                  <w:r w:rsidRPr="00A34A22">
                    <w:rPr>
                      <w:szCs w:val="21"/>
                    </w:rPr>
                    <w:t>柴油发电机</w:t>
                  </w:r>
                </w:p>
              </w:tc>
              <w:tc>
                <w:tcPr>
                  <w:tcW w:w="709" w:type="dxa"/>
                  <w:shd w:val="clear" w:color="auto" w:fill="auto"/>
                  <w:vAlign w:val="center"/>
                </w:tcPr>
                <w:p w14:paraId="44478C01" w14:textId="77777777" w:rsidR="00BB6457" w:rsidRPr="00A34A22" w:rsidRDefault="00BB6457" w:rsidP="0087765B">
                  <w:pPr>
                    <w:jc w:val="center"/>
                  </w:pPr>
                  <w:r w:rsidRPr="00A34A22">
                    <w:rPr>
                      <w:rFonts w:hint="eastAsia"/>
                      <w:szCs w:val="21"/>
                    </w:rPr>
                    <w:t>1m</w:t>
                  </w:r>
                </w:p>
              </w:tc>
              <w:tc>
                <w:tcPr>
                  <w:tcW w:w="992" w:type="dxa"/>
                  <w:shd w:val="clear" w:color="auto" w:fill="auto"/>
                  <w:vAlign w:val="center"/>
                </w:tcPr>
                <w:p w14:paraId="07D2E87F" w14:textId="77777777" w:rsidR="00BB6457" w:rsidRPr="00A34A22" w:rsidRDefault="00BB6457" w:rsidP="0087765B">
                  <w:pPr>
                    <w:jc w:val="center"/>
                    <w:rPr>
                      <w:szCs w:val="21"/>
                    </w:rPr>
                  </w:pPr>
                  <w:r w:rsidRPr="00A34A22">
                    <w:rPr>
                      <w:rFonts w:hint="eastAsia"/>
                      <w:szCs w:val="21"/>
                    </w:rPr>
                    <w:t>98</w:t>
                  </w:r>
                </w:p>
              </w:tc>
              <w:tc>
                <w:tcPr>
                  <w:tcW w:w="709" w:type="dxa"/>
                  <w:shd w:val="clear" w:color="auto" w:fill="auto"/>
                  <w:vAlign w:val="center"/>
                </w:tcPr>
                <w:p w14:paraId="412DF35A" w14:textId="77777777" w:rsidR="00BB6457" w:rsidRPr="00A34A22" w:rsidRDefault="00BB6457" w:rsidP="0087765B">
                  <w:pPr>
                    <w:jc w:val="center"/>
                    <w:rPr>
                      <w:szCs w:val="21"/>
                    </w:rPr>
                  </w:pPr>
                  <w:r w:rsidRPr="00A34A22">
                    <w:rPr>
                      <w:rFonts w:hint="eastAsia"/>
                      <w:szCs w:val="21"/>
                    </w:rPr>
                    <w:t>78</w:t>
                  </w:r>
                </w:p>
              </w:tc>
              <w:tc>
                <w:tcPr>
                  <w:tcW w:w="850" w:type="dxa"/>
                  <w:shd w:val="clear" w:color="auto" w:fill="auto"/>
                  <w:vAlign w:val="center"/>
                </w:tcPr>
                <w:p w14:paraId="1ADDABC6" w14:textId="77777777" w:rsidR="00BB6457" w:rsidRPr="00A34A22" w:rsidRDefault="00BB6457" w:rsidP="0087765B">
                  <w:pPr>
                    <w:jc w:val="center"/>
                    <w:rPr>
                      <w:szCs w:val="21"/>
                    </w:rPr>
                  </w:pPr>
                  <w:r w:rsidRPr="00A34A22">
                    <w:rPr>
                      <w:rFonts w:hint="eastAsia"/>
                      <w:szCs w:val="21"/>
                    </w:rPr>
                    <w:t>72</w:t>
                  </w:r>
                </w:p>
              </w:tc>
              <w:tc>
                <w:tcPr>
                  <w:tcW w:w="709" w:type="dxa"/>
                  <w:shd w:val="clear" w:color="auto" w:fill="auto"/>
                  <w:vAlign w:val="center"/>
                </w:tcPr>
                <w:p w14:paraId="451389DF" w14:textId="77777777" w:rsidR="00BB6457" w:rsidRPr="00A34A22" w:rsidRDefault="00BB6457" w:rsidP="0087765B">
                  <w:pPr>
                    <w:jc w:val="center"/>
                    <w:rPr>
                      <w:szCs w:val="21"/>
                    </w:rPr>
                  </w:pPr>
                  <w:r w:rsidRPr="00A34A22">
                    <w:rPr>
                      <w:rFonts w:hint="eastAsia"/>
                      <w:szCs w:val="21"/>
                    </w:rPr>
                    <w:t>64</w:t>
                  </w:r>
                </w:p>
              </w:tc>
              <w:tc>
                <w:tcPr>
                  <w:tcW w:w="709" w:type="dxa"/>
                  <w:shd w:val="clear" w:color="auto" w:fill="auto"/>
                  <w:vAlign w:val="center"/>
                </w:tcPr>
                <w:p w14:paraId="199CF9AB" w14:textId="77777777" w:rsidR="00BB6457" w:rsidRPr="00A34A22" w:rsidRDefault="00BB6457" w:rsidP="0087765B">
                  <w:pPr>
                    <w:jc w:val="center"/>
                    <w:rPr>
                      <w:szCs w:val="21"/>
                    </w:rPr>
                  </w:pPr>
                  <w:r w:rsidRPr="00A34A22">
                    <w:rPr>
                      <w:rFonts w:hint="eastAsia"/>
                      <w:szCs w:val="21"/>
                    </w:rPr>
                    <w:t>58</w:t>
                  </w:r>
                </w:p>
              </w:tc>
              <w:tc>
                <w:tcPr>
                  <w:tcW w:w="708" w:type="dxa"/>
                  <w:shd w:val="clear" w:color="auto" w:fill="auto"/>
                  <w:vAlign w:val="center"/>
                </w:tcPr>
                <w:p w14:paraId="3622DDCD" w14:textId="77777777" w:rsidR="00BB6457" w:rsidRPr="00A34A22" w:rsidRDefault="00BB6457" w:rsidP="0087765B">
                  <w:pPr>
                    <w:jc w:val="center"/>
                    <w:rPr>
                      <w:szCs w:val="21"/>
                    </w:rPr>
                  </w:pPr>
                  <w:r w:rsidRPr="00A34A22">
                    <w:rPr>
                      <w:rFonts w:hint="eastAsia"/>
                      <w:szCs w:val="21"/>
                    </w:rPr>
                    <w:t>48</w:t>
                  </w:r>
                </w:p>
              </w:tc>
              <w:tc>
                <w:tcPr>
                  <w:tcW w:w="851" w:type="dxa"/>
                  <w:shd w:val="clear" w:color="auto" w:fill="auto"/>
                  <w:vAlign w:val="center"/>
                </w:tcPr>
                <w:p w14:paraId="72A3E2A7" w14:textId="77777777" w:rsidR="00BB6457" w:rsidRPr="00A34A22" w:rsidRDefault="00BB6457" w:rsidP="0087765B">
                  <w:pPr>
                    <w:jc w:val="center"/>
                    <w:rPr>
                      <w:szCs w:val="21"/>
                    </w:rPr>
                  </w:pPr>
                  <w:r w:rsidRPr="00A34A22">
                    <w:rPr>
                      <w:rFonts w:hint="eastAsia"/>
                      <w:szCs w:val="21"/>
                    </w:rPr>
                    <w:t>44</w:t>
                  </w:r>
                </w:p>
              </w:tc>
              <w:tc>
                <w:tcPr>
                  <w:tcW w:w="709" w:type="dxa"/>
                  <w:vMerge/>
                  <w:shd w:val="clear" w:color="auto" w:fill="auto"/>
                  <w:vAlign w:val="center"/>
                </w:tcPr>
                <w:p w14:paraId="143B1110" w14:textId="77777777" w:rsidR="00BB6457" w:rsidRPr="00A34A22" w:rsidRDefault="00BB6457" w:rsidP="0087765B">
                  <w:pPr>
                    <w:jc w:val="center"/>
                    <w:rPr>
                      <w:szCs w:val="21"/>
                    </w:rPr>
                  </w:pPr>
                </w:p>
              </w:tc>
              <w:tc>
                <w:tcPr>
                  <w:tcW w:w="706" w:type="dxa"/>
                  <w:vMerge/>
                  <w:shd w:val="clear" w:color="auto" w:fill="auto"/>
                  <w:vAlign w:val="center"/>
                </w:tcPr>
                <w:p w14:paraId="390A57F9" w14:textId="77777777" w:rsidR="00BB6457" w:rsidRPr="00A34A22" w:rsidRDefault="00BB6457" w:rsidP="0087765B">
                  <w:pPr>
                    <w:jc w:val="center"/>
                    <w:rPr>
                      <w:szCs w:val="21"/>
                    </w:rPr>
                  </w:pPr>
                </w:p>
              </w:tc>
            </w:tr>
            <w:tr w:rsidR="00BB6457" w:rsidRPr="00A34A22" w14:paraId="20491330" w14:textId="77777777" w:rsidTr="0087765B">
              <w:tc>
                <w:tcPr>
                  <w:tcW w:w="1413" w:type="dxa"/>
                  <w:shd w:val="clear" w:color="auto" w:fill="auto"/>
                  <w:vAlign w:val="center"/>
                </w:tcPr>
                <w:p w14:paraId="40E9FD2C" w14:textId="77777777" w:rsidR="00BB6457" w:rsidRPr="00A34A22" w:rsidRDefault="00BB6457" w:rsidP="0087765B">
                  <w:pPr>
                    <w:jc w:val="center"/>
                    <w:rPr>
                      <w:szCs w:val="21"/>
                    </w:rPr>
                  </w:pPr>
                  <w:r w:rsidRPr="00A34A22">
                    <w:rPr>
                      <w:rFonts w:hint="eastAsia"/>
                      <w:szCs w:val="21"/>
                    </w:rPr>
                    <w:t>载重卡车</w:t>
                  </w:r>
                </w:p>
              </w:tc>
              <w:tc>
                <w:tcPr>
                  <w:tcW w:w="709" w:type="dxa"/>
                  <w:shd w:val="clear" w:color="auto" w:fill="auto"/>
                  <w:vAlign w:val="center"/>
                </w:tcPr>
                <w:p w14:paraId="6BA25AE5" w14:textId="77777777" w:rsidR="00BB6457" w:rsidRPr="00A34A22" w:rsidRDefault="00BB6457" w:rsidP="0087765B">
                  <w:pPr>
                    <w:jc w:val="center"/>
                    <w:rPr>
                      <w:szCs w:val="21"/>
                    </w:rPr>
                  </w:pPr>
                  <w:r w:rsidRPr="00A34A22">
                    <w:rPr>
                      <w:rFonts w:hint="eastAsia"/>
                      <w:szCs w:val="21"/>
                    </w:rPr>
                    <w:t>5m</w:t>
                  </w:r>
                </w:p>
              </w:tc>
              <w:tc>
                <w:tcPr>
                  <w:tcW w:w="992" w:type="dxa"/>
                  <w:shd w:val="clear" w:color="auto" w:fill="auto"/>
                  <w:vAlign w:val="center"/>
                </w:tcPr>
                <w:p w14:paraId="4E860232" w14:textId="77777777" w:rsidR="00BB6457" w:rsidRPr="00A34A22" w:rsidRDefault="00BB6457" w:rsidP="0087765B">
                  <w:pPr>
                    <w:jc w:val="center"/>
                    <w:rPr>
                      <w:szCs w:val="21"/>
                    </w:rPr>
                  </w:pPr>
                  <w:r w:rsidRPr="00A34A22">
                    <w:rPr>
                      <w:rFonts w:hint="eastAsia"/>
                      <w:szCs w:val="21"/>
                    </w:rPr>
                    <w:t>86</w:t>
                  </w:r>
                </w:p>
              </w:tc>
              <w:tc>
                <w:tcPr>
                  <w:tcW w:w="709" w:type="dxa"/>
                  <w:shd w:val="clear" w:color="auto" w:fill="auto"/>
                  <w:vAlign w:val="center"/>
                </w:tcPr>
                <w:p w14:paraId="060F0D83" w14:textId="77777777" w:rsidR="00BB6457" w:rsidRPr="00A34A22" w:rsidRDefault="00BB6457" w:rsidP="0087765B">
                  <w:pPr>
                    <w:jc w:val="center"/>
                    <w:rPr>
                      <w:szCs w:val="21"/>
                    </w:rPr>
                  </w:pPr>
                  <w:r w:rsidRPr="00A34A22">
                    <w:rPr>
                      <w:rFonts w:hint="eastAsia"/>
                      <w:szCs w:val="21"/>
                    </w:rPr>
                    <w:t>80</w:t>
                  </w:r>
                </w:p>
              </w:tc>
              <w:tc>
                <w:tcPr>
                  <w:tcW w:w="850" w:type="dxa"/>
                  <w:shd w:val="clear" w:color="auto" w:fill="auto"/>
                  <w:vAlign w:val="center"/>
                </w:tcPr>
                <w:p w14:paraId="0A8609CC" w14:textId="77777777" w:rsidR="00BB6457" w:rsidRPr="00A34A22" w:rsidRDefault="00BB6457" w:rsidP="0087765B">
                  <w:pPr>
                    <w:jc w:val="center"/>
                    <w:rPr>
                      <w:szCs w:val="21"/>
                    </w:rPr>
                  </w:pPr>
                  <w:r w:rsidRPr="00A34A22">
                    <w:rPr>
                      <w:rFonts w:hint="eastAsia"/>
                      <w:szCs w:val="21"/>
                    </w:rPr>
                    <w:t>74</w:t>
                  </w:r>
                </w:p>
              </w:tc>
              <w:tc>
                <w:tcPr>
                  <w:tcW w:w="709" w:type="dxa"/>
                  <w:shd w:val="clear" w:color="auto" w:fill="auto"/>
                  <w:vAlign w:val="center"/>
                </w:tcPr>
                <w:p w14:paraId="53329B38" w14:textId="77777777" w:rsidR="00BB6457" w:rsidRPr="00A34A22" w:rsidRDefault="00BB6457" w:rsidP="0087765B">
                  <w:pPr>
                    <w:jc w:val="center"/>
                    <w:rPr>
                      <w:szCs w:val="21"/>
                    </w:rPr>
                  </w:pPr>
                  <w:r w:rsidRPr="00A34A22">
                    <w:rPr>
                      <w:rFonts w:hint="eastAsia"/>
                      <w:szCs w:val="21"/>
                    </w:rPr>
                    <w:t>66</w:t>
                  </w:r>
                </w:p>
              </w:tc>
              <w:tc>
                <w:tcPr>
                  <w:tcW w:w="709" w:type="dxa"/>
                  <w:shd w:val="clear" w:color="auto" w:fill="auto"/>
                  <w:vAlign w:val="center"/>
                </w:tcPr>
                <w:p w14:paraId="57799174" w14:textId="77777777" w:rsidR="00BB6457" w:rsidRPr="00A34A22" w:rsidRDefault="00BB6457" w:rsidP="0087765B">
                  <w:pPr>
                    <w:jc w:val="center"/>
                    <w:rPr>
                      <w:szCs w:val="21"/>
                    </w:rPr>
                  </w:pPr>
                  <w:r w:rsidRPr="00A34A22">
                    <w:rPr>
                      <w:rFonts w:hint="eastAsia"/>
                      <w:szCs w:val="21"/>
                    </w:rPr>
                    <w:t>60</w:t>
                  </w:r>
                </w:p>
              </w:tc>
              <w:tc>
                <w:tcPr>
                  <w:tcW w:w="708" w:type="dxa"/>
                  <w:shd w:val="clear" w:color="auto" w:fill="auto"/>
                  <w:vAlign w:val="center"/>
                </w:tcPr>
                <w:p w14:paraId="6DCDEE5F" w14:textId="77777777" w:rsidR="00BB6457" w:rsidRPr="00A34A22" w:rsidRDefault="00BB6457" w:rsidP="0087765B">
                  <w:pPr>
                    <w:jc w:val="center"/>
                    <w:rPr>
                      <w:szCs w:val="21"/>
                    </w:rPr>
                  </w:pPr>
                  <w:r w:rsidRPr="00A34A22">
                    <w:rPr>
                      <w:rFonts w:hint="eastAsia"/>
                      <w:szCs w:val="21"/>
                    </w:rPr>
                    <w:t>50</w:t>
                  </w:r>
                </w:p>
              </w:tc>
              <w:tc>
                <w:tcPr>
                  <w:tcW w:w="851" w:type="dxa"/>
                  <w:shd w:val="clear" w:color="auto" w:fill="auto"/>
                  <w:vAlign w:val="center"/>
                </w:tcPr>
                <w:p w14:paraId="103EAD8C" w14:textId="77777777" w:rsidR="00BB6457" w:rsidRPr="00A34A22" w:rsidRDefault="00BB6457" w:rsidP="0087765B">
                  <w:pPr>
                    <w:jc w:val="center"/>
                    <w:rPr>
                      <w:szCs w:val="21"/>
                    </w:rPr>
                  </w:pPr>
                  <w:r w:rsidRPr="00A34A22">
                    <w:rPr>
                      <w:rFonts w:hint="eastAsia"/>
                      <w:szCs w:val="21"/>
                    </w:rPr>
                    <w:t>46</w:t>
                  </w:r>
                </w:p>
              </w:tc>
              <w:tc>
                <w:tcPr>
                  <w:tcW w:w="709" w:type="dxa"/>
                  <w:vMerge/>
                  <w:shd w:val="clear" w:color="auto" w:fill="auto"/>
                  <w:vAlign w:val="center"/>
                </w:tcPr>
                <w:p w14:paraId="4F949113" w14:textId="77777777" w:rsidR="00BB6457" w:rsidRPr="00A34A22" w:rsidRDefault="00BB6457" w:rsidP="0087765B">
                  <w:pPr>
                    <w:jc w:val="center"/>
                    <w:rPr>
                      <w:szCs w:val="21"/>
                    </w:rPr>
                  </w:pPr>
                </w:p>
              </w:tc>
              <w:tc>
                <w:tcPr>
                  <w:tcW w:w="706" w:type="dxa"/>
                  <w:vMerge/>
                  <w:shd w:val="clear" w:color="auto" w:fill="auto"/>
                  <w:vAlign w:val="center"/>
                </w:tcPr>
                <w:p w14:paraId="118E6F1B" w14:textId="77777777" w:rsidR="00BB6457" w:rsidRPr="00A34A22" w:rsidRDefault="00BB6457" w:rsidP="0087765B">
                  <w:pPr>
                    <w:jc w:val="center"/>
                    <w:rPr>
                      <w:szCs w:val="21"/>
                    </w:rPr>
                  </w:pPr>
                </w:p>
              </w:tc>
            </w:tr>
          </w:tbl>
          <w:p w14:paraId="2E71CAA4" w14:textId="77777777" w:rsidR="00BB6457" w:rsidRPr="00A34A22" w:rsidRDefault="00BB6457" w:rsidP="00BB6457">
            <w:pPr>
              <w:spacing w:line="360" w:lineRule="auto"/>
              <w:ind w:firstLineChars="200" w:firstLine="480"/>
              <w:rPr>
                <w:sz w:val="24"/>
              </w:rPr>
            </w:pPr>
            <w:r w:rsidRPr="00A34A22">
              <w:rPr>
                <w:rFonts w:hint="eastAsia"/>
                <w:sz w:val="24"/>
              </w:rPr>
              <w:t>根据预测结果，施工机械在</w:t>
            </w:r>
            <w:r w:rsidRPr="00A34A22">
              <w:rPr>
                <w:rFonts w:hint="eastAsia"/>
                <w:sz w:val="24"/>
              </w:rPr>
              <w:t>50m</w:t>
            </w:r>
            <w:r w:rsidRPr="00A34A22">
              <w:rPr>
                <w:rFonts w:hint="eastAsia"/>
                <w:sz w:val="24"/>
              </w:rPr>
              <w:t>以外均符合《建筑施工场界环境噪声排放标准》（</w:t>
            </w:r>
            <w:r w:rsidRPr="00A34A22">
              <w:rPr>
                <w:rFonts w:hint="eastAsia"/>
                <w:sz w:val="24"/>
              </w:rPr>
              <w:t>GB12523-2011</w:t>
            </w:r>
            <w:r w:rsidRPr="00A34A22">
              <w:rPr>
                <w:rFonts w:hint="eastAsia"/>
                <w:sz w:val="24"/>
              </w:rPr>
              <w:t>）昼间标准</w:t>
            </w:r>
            <w:r w:rsidRPr="00A34A22">
              <w:rPr>
                <w:rFonts w:hint="eastAsia"/>
                <w:sz w:val="24"/>
              </w:rPr>
              <w:t>70dB(A)</w:t>
            </w:r>
            <w:r w:rsidRPr="00A34A22">
              <w:rPr>
                <w:rFonts w:hint="eastAsia"/>
                <w:sz w:val="24"/>
              </w:rPr>
              <w:t>，而夜间达标距离</w:t>
            </w:r>
            <w:r w:rsidRPr="00A34A22">
              <w:rPr>
                <w:rFonts w:hint="eastAsia"/>
                <w:sz w:val="24"/>
              </w:rPr>
              <w:t>280m</w:t>
            </w:r>
            <w:r w:rsidRPr="00A34A22">
              <w:rPr>
                <w:rFonts w:hint="eastAsia"/>
                <w:sz w:val="24"/>
              </w:rPr>
              <w:t>。</w:t>
            </w:r>
          </w:p>
          <w:p w14:paraId="5E77C3E0" w14:textId="685C7A73" w:rsidR="00BB6457" w:rsidRPr="00A34A22" w:rsidRDefault="00415C04" w:rsidP="00BB6457">
            <w:pPr>
              <w:spacing w:line="360" w:lineRule="auto"/>
              <w:ind w:firstLineChars="200" w:firstLine="480"/>
              <w:rPr>
                <w:sz w:val="24"/>
              </w:rPr>
            </w:pPr>
            <w:r>
              <w:rPr>
                <w:rFonts w:hint="eastAsia"/>
                <w:sz w:val="24"/>
              </w:rPr>
              <w:t>本工程管线敷设施工中，</w:t>
            </w:r>
            <w:r w:rsidRPr="00415C04">
              <w:rPr>
                <w:rFonts w:hint="eastAsia"/>
                <w:sz w:val="24"/>
              </w:rPr>
              <w:t>沿线</w:t>
            </w:r>
            <w:r w:rsidRPr="00415C04">
              <w:rPr>
                <w:rFonts w:hint="eastAsia"/>
                <w:sz w:val="24"/>
              </w:rPr>
              <w:t>50m</w:t>
            </w:r>
            <w:r w:rsidRPr="00415C04">
              <w:rPr>
                <w:rFonts w:hint="eastAsia"/>
                <w:sz w:val="24"/>
              </w:rPr>
              <w:t>范围内有</w:t>
            </w:r>
            <w:r w:rsidRPr="00415C04">
              <w:rPr>
                <w:rFonts w:hint="eastAsia"/>
                <w:sz w:val="24"/>
              </w:rPr>
              <w:t>1</w:t>
            </w:r>
            <w:r w:rsidR="00BB6457" w:rsidRPr="00415C04">
              <w:rPr>
                <w:rFonts w:hint="eastAsia"/>
                <w:sz w:val="24"/>
              </w:rPr>
              <w:t>个</w:t>
            </w:r>
            <w:r w:rsidRPr="00415C04">
              <w:rPr>
                <w:rFonts w:hint="eastAsia"/>
                <w:sz w:val="24"/>
              </w:rPr>
              <w:t>居民区和</w:t>
            </w:r>
            <w:r w:rsidRPr="00415C04">
              <w:rPr>
                <w:rFonts w:hint="eastAsia"/>
                <w:sz w:val="24"/>
              </w:rPr>
              <w:t>4</w:t>
            </w:r>
            <w:r w:rsidRPr="00415C04">
              <w:rPr>
                <w:rFonts w:hint="eastAsia"/>
                <w:sz w:val="24"/>
              </w:rPr>
              <w:t>个企事业单位</w:t>
            </w:r>
            <w:r w:rsidR="00BB6457" w:rsidRPr="00415C04">
              <w:rPr>
                <w:rFonts w:hint="eastAsia"/>
                <w:sz w:val="24"/>
              </w:rPr>
              <w:t>。在管线施工过程中，这些村庄将受到不同程度施工噪声的影响。因此，管线施工时除应禁止在夜间施工。昼间施工时，必须采取严格的措施以减轻噪声对其周围环境的影响，尽量</w:t>
            </w:r>
            <w:r w:rsidR="00BB6457" w:rsidRPr="00A34A22">
              <w:rPr>
                <w:rFonts w:hint="eastAsia"/>
                <w:sz w:val="24"/>
              </w:rPr>
              <w:t>减少超标设备的使用时间，提高工作效率。管线昼间施工时，影响较大的发电机、装载机等应在居民中午休息时间段内停止施工，以减小对周围居民的影响。</w:t>
            </w:r>
          </w:p>
          <w:p w14:paraId="33A26176" w14:textId="77777777" w:rsidR="00BB6457" w:rsidRPr="00A34A22" w:rsidRDefault="00BB6457" w:rsidP="00BB6457">
            <w:pPr>
              <w:spacing w:line="360" w:lineRule="auto"/>
              <w:rPr>
                <w:b/>
                <w:sz w:val="24"/>
              </w:rPr>
            </w:pPr>
            <w:r w:rsidRPr="00A34A22">
              <w:rPr>
                <w:rFonts w:hint="eastAsia"/>
                <w:b/>
                <w:sz w:val="24"/>
              </w:rPr>
              <w:t>四、</w:t>
            </w:r>
            <w:r w:rsidRPr="00A34A22">
              <w:rPr>
                <w:b/>
                <w:sz w:val="24"/>
              </w:rPr>
              <w:t>固体废物影响分析</w:t>
            </w:r>
          </w:p>
          <w:p w14:paraId="7781B3B8" w14:textId="77777777" w:rsidR="00BB6457" w:rsidRPr="00A34A22" w:rsidRDefault="00BB6457" w:rsidP="00BB6457">
            <w:pPr>
              <w:spacing w:line="360" w:lineRule="auto"/>
              <w:ind w:firstLineChars="200" w:firstLine="480"/>
              <w:rPr>
                <w:sz w:val="24"/>
              </w:rPr>
            </w:pPr>
            <w:r w:rsidRPr="00A34A22">
              <w:rPr>
                <w:sz w:val="24"/>
              </w:rPr>
              <w:t>本工程施工产生的固体废物包括工程弃渣和生活垃圾。</w:t>
            </w:r>
          </w:p>
          <w:p w14:paraId="3A28A1E9" w14:textId="23592EF8" w:rsidR="00BB6457" w:rsidRDefault="00BB6457" w:rsidP="00430595">
            <w:pPr>
              <w:spacing w:line="360" w:lineRule="auto"/>
              <w:ind w:firstLineChars="200" w:firstLine="480"/>
              <w:rPr>
                <w:sz w:val="24"/>
              </w:rPr>
            </w:pPr>
            <w:r w:rsidRPr="00A34A22">
              <w:rPr>
                <w:rFonts w:hint="eastAsia"/>
                <w:sz w:val="24"/>
              </w:rPr>
              <w:t>线路施工不单独设置施工营地，就近依托社会条件</w:t>
            </w:r>
            <w:r w:rsidR="00430595">
              <w:rPr>
                <w:rFonts w:hint="eastAsia"/>
                <w:sz w:val="24"/>
              </w:rPr>
              <w:t>或在长庆厂区内</w:t>
            </w:r>
            <w:r w:rsidRPr="00A34A22">
              <w:rPr>
                <w:rFonts w:hint="eastAsia"/>
                <w:sz w:val="24"/>
              </w:rPr>
              <w:t>安排施工人员生活和宿营。工程施工沿线设置生活垃圾收集桶，安排专人负责清理，依托当地市政部门处置。由于施工人员较少，施工期较短，在加强管理的前提下，施工营地生活垃圾对周</w:t>
            </w:r>
            <w:r w:rsidRPr="00A34A22">
              <w:rPr>
                <w:rFonts w:hint="eastAsia"/>
                <w:sz w:val="24"/>
              </w:rPr>
              <w:lastRenderedPageBreak/>
              <w:t>边环境影响较小。</w:t>
            </w:r>
          </w:p>
          <w:p w14:paraId="3A511F90" w14:textId="10714C0C" w:rsidR="00EA2F1B" w:rsidRPr="00EA2F1B" w:rsidRDefault="00EA2F1B" w:rsidP="00EA2F1B">
            <w:pPr>
              <w:spacing w:line="360" w:lineRule="auto"/>
              <w:rPr>
                <w:b/>
                <w:sz w:val="24"/>
              </w:rPr>
            </w:pPr>
            <w:r w:rsidRPr="00EA2F1B">
              <w:rPr>
                <w:rFonts w:hint="eastAsia"/>
                <w:b/>
                <w:sz w:val="24"/>
              </w:rPr>
              <w:t>五、生态影响分析</w:t>
            </w:r>
          </w:p>
          <w:p w14:paraId="43D83006" w14:textId="008E8ACC" w:rsidR="00BB6457" w:rsidRPr="00A34A22" w:rsidRDefault="00BB6457" w:rsidP="00BB6457">
            <w:pPr>
              <w:spacing w:line="360" w:lineRule="auto"/>
              <w:ind w:firstLineChars="200" w:firstLine="480"/>
              <w:rPr>
                <w:sz w:val="24"/>
              </w:rPr>
            </w:pPr>
            <w:r w:rsidRPr="00A34A22">
              <w:rPr>
                <w:rFonts w:hint="eastAsia"/>
                <w:sz w:val="24"/>
              </w:rPr>
              <w:t>本项目主要土石方工程为管线作业带开挖、临时施工便道开挖，其次为站场、阀</w:t>
            </w:r>
            <w:r w:rsidR="00430595">
              <w:rPr>
                <w:rFonts w:hint="eastAsia"/>
                <w:sz w:val="24"/>
              </w:rPr>
              <w:t>井</w:t>
            </w:r>
            <w:r w:rsidRPr="00A34A22">
              <w:rPr>
                <w:rFonts w:hint="eastAsia"/>
                <w:sz w:val="24"/>
              </w:rPr>
              <w:t>场地平整。本工程挖方总量</w:t>
            </w:r>
            <w:r w:rsidR="00122620">
              <w:rPr>
                <w:rFonts w:hint="eastAsia"/>
                <w:sz w:val="24"/>
              </w:rPr>
              <w:t>2.26</w:t>
            </w:r>
            <w:r w:rsidRPr="00A34A22">
              <w:rPr>
                <w:rFonts w:hint="eastAsia"/>
                <w:sz w:val="24"/>
              </w:rPr>
              <w:t>万</w:t>
            </w:r>
            <w:r w:rsidRPr="00A34A22">
              <w:rPr>
                <w:rFonts w:hint="eastAsia"/>
                <w:sz w:val="24"/>
              </w:rPr>
              <w:t>m</w:t>
            </w:r>
            <w:r w:rsidRPr="00A34A22">
              <w:rPr>
                <w:rFonts w:hint="eastAsia"/>
                <w:sz w:val="24"/>
                <w:vertAlign w:val="superscript"/>
              </w:rPr>
              <w:t>3</w:t>
            </w:r>
            <w:r w:rsidRPr="00A34A22">
              <w:rPr>
                <w:rFonts w:hint="eastAsia"/>
                <w:sz w:val="24"/>
              </w:rPr>
              <w:t>，填方</w:t>
            </w:r>
            <w:r w:rsidR="00122620">
              <w:rPr>
                <w:rFonts w:hint="eastAsia"/>
                <w:sz w:val="24"/>
              </w:rPr>
              <w:t>2.</w:t>
            </w:r>
            <w:r w:rsidR="00C27D2E">
              <w:rPr>
                <w:rFonts w:hint="eastAsia"/>
                <w:sz w:val="24"/>
              </w:rPr>
              <w:t>12</w:t>
            </w:r>
            <w:r w:rsidRPr="00A34A22">
              <w:rPr>
                <w:rFonts w:hint="eastAsia"/>
                <w:sz w:val="24"/>
              </w:rPr>
              <w:t>万</w:t>
            </w:r>
            <w:r w:rsidRPr="00A34A22">
              <w:rPr>
                <w:rFonts w:hint="eastAsia"/>
                <w:sz w:val="24"/>
              </w:rPr>
              <w:t>m</w:t>
            </w:r>
            <w:r w:rsidRPr="00A34A22">
              <w:rPr>
                <w:rFonts w:hint="eastAsia"/>
                <w:sz w:val="24"/>
                <w:vertAlign w:val="superscript"/>
              </w:rPr>
              <w:t>3</w:t>
            </w:r>
            <w:r w:rsidRPr="00A34A22">
              <w:rPr>
                <w:rFonts w:hint="eastAsia"/>
                <w:sz w:val="24"/>
              </w:rPr>
              <w:t>，填方量中挖方回填利用和调运利用后，</w:t>
            </w:r>
            <w:proofErr w:type="gramStart"/>
            <w:r w:rsidRPr="00A34A22">
              <w:rPr>
                <w:rFonts w:hint="eastAsia"/>
                <w:sz w:val="24"/>
              </w:rPr>
              <w:t>弃方量</w:t>
            </w:r>
            <w:proofErr w:type="gramEnd"/>
            <w:r w:rsidR="00C27D2E">
              <w:rPr>
                <w:rFonts w:hint="eastAsia"/>
                <w:sz w:val="24"/>
              </w:rPr>
              <w:t>0.14</w:t>
            </w:r>
            <w:r w:rsidRPr="00A34A22">
              <w:rPr>
                <w:rFonts w:hint="eastAsia"/>
                <w:sz w:val="24"/>
              </w:rPr>
              <w:t>万</w:t>
            </w:r>
            <w:r w:rsidRPr="00A34A22">
              <w:rPr>
                <w:rFonts w:hint="eastAsia"/>
                <w:sz w:val="24"/>
              </w:rPr>
              <w:t>m</w:t>
            </w:r>
            <w:r w:rsidRPr="00A34A22">
              <w:rPr>
                <w:rFonts w:hint="eastAsia"/>
                <w:sz w:val="24"/>
                <w:vertAlign w:val="superscript"/>
              </w:rPr>
              <w:t>3</w:t>
            </w:r>
            <w:r w:rsidRPr="00A34A22">
              <w:rPr>
                <w:rFonts w:hint="eastAsia"/>
                <w:sz w:val="24"/>
              </w:rPr>
              <w:t>，</w:t>
            </w:r>
            <w:proofErr w:type="gramStart"/>
            <w:r w:rsidRPr="00A34A22">
              <w:rPr>
                <w:rFonts w:hint="eastAsia"/>
                <w:sz w:val="24"/>
              </w:rPr>
              <w:t>弃方</w:t>
            </w:r>
            <w:r w:rsidR="006337AA">
              <w:rPr>
                <w:rFonts w:hint="eastAsia"/>
                <w:sz w:val="24"/>
              </w:rPr>
              <w:t>用于</w:t>
            </w:r>
            <w:proofErr w:type="gramEnd"/>
            <w:r w:rsidR="006337AA">
              <w:rPr>
                <w:rFonts w:hint="eastAsia"/>
                <w:sz w:val="24"/>
              </w:rPr>
              <w:t>站场场地平整</w:t>
            </w:r>
            <w:r w:rsidRPr="00A34A22">
              <w:rPr>
                <w:rFonts w:hint="eastAsia"/>
                <w:sz w:val="24"/>
              </w:rPr>
              <w:t>。总体来说，本项目土石方施工产生的弃土量</w:t>
            </w:r>
            <w:r w:rsidR="00122620">
              <w:rPr>
                <w:rFonts w:hint="eastAsia"/>
                <w:sz w:val="24"/>
              </w:rPr>
              <w:t>很少</w:t>
            </w:r>
            <w:r w:rsidRPr="00A34A22">
              <w:rPr>
                <w:rFonts w:hint="eastAsia"/>
                <w:sz w:val="24"/>
              </w:rPr>
              <w:t>，采取一定生态环保措施后，可有效减小</w:t>
            </w:r>
            <w:proofErr w:type="gramStart"/>
            <w:r w:rsidRPr="00A34A22">
              <w:rPr>
                <w:rFonts w:hint="eastAsia"/>
                <w:sz w:val="24"/>
              </w:rPr>
              <w:t>评价区</w:t>
            </w:r>
            <w:proofErr w:type="gramEnd"/>
            <w:r w:rsidRPr="00A34A22">
              <w:rPr>
                <w:rFonts w:hint="eastAsia"/>
                <w:sz w:val="24"/>
              </w:rPr>
              <w:t>水土流失，保护生态环境，对</w:t>
            </w:r>
            <w:proofErr w:type="gramStart"/>
            <w:r w:rsidRPr="00A34A22">
              <w:rPr>
                <w:rFonts w:hint="eastAsia"/>
                <w:sz w:val="24"/>
              </w:rPr>
              <w:t>评价区</w:t>
            </w:r>
            <w:proofErr w:type="gramEnd"/>
            <w:r w:rsidRPr="00A34A22">
              <w:rPr>
                <w:rFonts w:hint="eastAsia"/>
                <w:sz w:val="24"/>
              </w:rPr>
              <w:t>生态环境影响</w:t>
            </w:r>
            <w:r w:rsidR="00122620">
              <w:rPr>
                <w:rFonts w:hint="eastAsia"/>
                <w:sz w:val="24"/>
              </w:rPr>
              <w:t>很小</w:t>
            </w:r>
            <w:r w:rsidRPr="00A34A22">
              <w:rPr>
                <w:rFonts w:hint="eastAsia"/>
                <w:sz w:val="24"/>
              </w:rPr>
              <w:t>。</w:t>
            </w:r>
          </w:p>
          <w:p w14:paraId="15DCBF9B" w14:textId="77777777" w:rsidR="00BB6457" w:rsidRPr="00A34A22" w:rsidRDefault="00BB6457" w:rsidP="00BB6457">
            <w:pPr>
              <w:spacing w:line="360" w:lineRule="auto"/>
              <w:jc w:val="left"/>
              <w:rPr>
                <w:b/>
                <w:sz w:val="24"/>
              </w:rPr>
            </w:pPr>
            <w:r w:rsidRPr="00A34A22">
              <w:rPr>
                <w:rFonts w:hint="eastAsia"/>
                <w:b/>
                <w:sz w:val="24"/>
              </w:rPr>
              <w:t>六、施工期环保措施</w:t>
            </w:r>
          </w:p>
          <w:p w14:paraId="50AF495E" w14:textId="77777777" w:rsidR="00BB6457" w:rsidRPr="00A34A22" w:rsidRDefault="00BB6457" w:rsidP="00BB6457">
            <w:pPr>
              <w:spacing w:line="360" w:lineRule="auto"/>
              <w:ind w:firstLineChars="200" w:firstLine="480"/>
              <w:rPr>
                <w:sz w:val="24"/>
              </w:rPr>
            </w:pPr>
            <w:r w:rsidRPr="00A34A22">
              <w:rPr>
                <w:rFonts w:hint="eastAsia"/>
                <w:sz w:val="24"/>
              </w:rPr>
              <w:t>1</w:t>
            </w:r>
            <w:r w:rsidRPr="00A34A22">
              <w:rPr>
                <w:rFonts w:hint="eastAsia"/>
                <w:sz w:val="24"/>
              </w:rPr>
              <w:t>、废气治理措施</w:t>
            </w:r>
          </w:p>
          <w:p w14:paraId="4E62D844" w14:textId="0DED8FD5" w:rsidR="00BB6457" w:rsidRPr="00A34A22" w:rsidRDefault="00BB6457" w:rsidP="00122620">
            <w:pPr>
              <w:spacing w:line="360" w:lineRule="auto"/>
              <w:ind w:firstLineChars="200" w:firstLine="480"/>
              <w:rPr>
                <w:sz w:val="24"/>
                <w:lang w:val="zh-CN"/>
              </w:rPr>
            </w:pPr>
            <w:r w:rsidRPr="00A34A22">
              <w:rPr>
                <w:rFonts w:hint="eastAsia"/>
                <w:sz w:val="24"/>
              </w:rPr>
              <w:t>本项目管线施工涉及开挖，会导致大量裸土出露，在风力作用下容易产生大量的扬尘；施工机械在作业带内进行作业和运输机械进行土石方运输时，均会产生大量的尘土。由于管道工程在某</w:t>
            </w:r>
            <w:proofErr w:type="gramStart"/>
            <w:r w:rsidRPr="00A34A22">
              <w:rPr>
                <w:rFonts w:hint="eastAsia"/>
                <w:sz w:val="24"/>
              </w:rPr>
              <w:t>一</w:t>
            </w:r>
            <w:proofErr w:type="gramEnd"/>
            <w:r w:rsidRPr="00A34A22">
              <w:rPr>
                <w:rFonts w:hint="eastAsia"/>
                <w:sz w:val="24"/>
              </w:rPr>
              <w:t>工程段往往施工时间较短，因此应做好防护措施，减少施工期的环境污染影响。具体措施如下：</w:t>
            </w:r>
          </w:p>
          <w:p w14:paraId="410F7B59" w14:textId="77777777" w:rsidR="00BB6457" w:rsidRPr="00A34A22" w:rsidRDefault="00BB6457" w:rsidP="00BB6457">
            <w:pPr>
              <w:spacing w:line="360" w:lineRule="auto"/>
              <w:ind w:firstLineChars="200" w:firstLine="480"/>
              <w:rPr>
                <w:sz w:val="24"/>
              </w:rPr>
            </w:pPr>
            <w:r w:rsidRPr="00A34A22">
              <w:rPr>
                <w:rFonts w:hint="eastAsia"/>
                <w:sz w:val="24"/>
              </w:rPr>
              <w:t>（</w:t>
            </w:r>
            <w:r w:rsidRPr="00A34A22">
              <w:rPr>
                <w:rFonts w:hint="eastAsia"/>
                <w:sz w:val="24"/>
              </w:rPr>
              <w:t>1</w:t>
            </w:r>
            <w:r w:rsidRPr="00A34A22">
              <w:rPr>
                <w:rFonts w:hint="eastAsia"/>
                <w:sz w:val="24"/>
              </w:rPr>
              <w:t>）大风天禁止施工作业，同时散体材料装卸必须采取防风遮挡等降尘措施。距离较近村庄的</w:t>
            </w:r>
            <w:r w:rsidRPr="00A34A22">
              <w:rPr>
                <w:sz w:val="24"/>
              </w:rPr>
              <w:t>施工现场设置围栏或部分围栏，缩小施工扬尘的扩散范围。</w:t>
            </w:r>
          </w:p>
          <w:p w14:paraId="09FBEC96" w14:textId="77777777" w:rsidR="00BB6457" w:rsidRPr="00A34A22" w:rsidRDefault="00BB6457" w:rsidP="00BB6457">
            <w:pPr>
              <w:spacing w:line="360" w:lineRule="auto"/>
              <w:ind w:firstLineChars="200" w:firstLine="480"/>
              <w:rPr>
                <w:sz w:val="24"/>
              </w:rPr>
            </w:pPr>
            <w:r w:rsidRPr="00A34A22">
              <w:rPr>
                <w:rFonts w:hint="eastAsia"/>
                <w:sz w:val="24"/>
              </w:rPr>
              <w:t>（</w:t>
            </w:r>
            <w:r w:rsidRPr="00A34A22">
              <w:rPr>
                <w:rFonts w:hint="eastAsia"/>
                <w:sz w:val="24"/>
              </w:rPr>
              <w:t>2</w:t>
            </w:r>
            <w:r w:rsidRPr="00A34A22">
              <w:rPr>
                <w:rFonts w:hint="eastAsia"/>
                <w:sz w:val="24"/>
              </w:rPr>
              <w:t>）对大开挖、顶管穿越等集中施工作用场地，未铺装的施工便道在干燥天气及大风条件下极易起尘，因此，要求及时洒水降尘，缩短扬尘污染的时段和污染范围，最大程度减少起尘量；同时对施工便道进行定期养护、清扫，确保路况良好。</w:t>
            </w:r>
          </w:p>
          <w:p w14:paraId="20AFF582" w14:textId="77777777" w:rsidR="00BB6457" w:rsidRPr="00A34A22" w:rsidRDefault="00BB6457" w:rsidP="00BB6457">
            <w:pPr>
              <w:spacing w:line="360" w:lineRule="auto"/>
              <w:ind w:firstLineChars="200" w:firstLine="480"/>
              <w:rPr>
                <w:sz w:val="24"/>
              </w:rPr>
            </w:pPr>
            <w:r w:rsidRPr="00A34A22">
              <w:rPr>
                <w:rFonts w:hint="eastAsia"/>
                <w:sz w:val="24"/>
              </w:rPr>
              <w:t>（</w:t>
            </w:r>
            <w:r w:rsidRPr="00A34A22">
              <w:rPr>
                <w:rFonts w:hint="eastAsia"/>
                <w:sz w:val="24"/>
              </w:rPr>
              <w:t>3</w:t>
            </w:r>
            <w:r w:rsidRPr="00A34A22">
              <w:rPr>
                <w:rFonts w:hint="eastAsia"/>
                <w:sz w:val="24"/>
              </w:rPr>
              <w:t>）</w:t>
            </w:r>
            <w:r w:rsidRPr="00A34A22">
              <w:rPr>
                <w:sz w:val="24"/>
              </w:rPr>
              <w:t>开挖施工过程中产生的扬尘，定期对作业面和土堆洒水，使其保持一定湿度，降低施工期的粉尘散发量。</w:t>
            </w:r>
            <w:r w:rsidRPr="00A34A22">
              <w:rPr>
                <w:rFonts w:hint="eastAsia"/>
                <w:sz w:val="24"/>
              </w:rPr>
              <w:t>对施工临时堆放的土方，应采取防护措施，如加盖保护网、喷淋保湿等，防止扬尘污染。</w:t>
            </w:r>
          </w:p>
          <w:p w14:paraId="196A4CDA" w14:textId="77777777" w:rsidR="00BB6457" w:rsidRPr="00A34A22" w:rsidRDefault="00BB6457" w:rsidP="00BB6457">
            <w:pPr>
              <w:spacing w:line="360" w:lineRule="auto"/>
              <w:ind w:firstLineChars="200" w:firstLine="480"/>
              <w:rPr>
                <w:sz w:val="24"/>
              </w:rPr>
            </w:pPr>
            <w:r w:rsidRPr="00A34A22">
              <w:rPr>
                <w:rFonts w:hint="eastAsia"/>
                <w:sz w:val="24"/>
              </w:rPr>
              <w:t>（</w:t>
            </w:r>
            <w:r w:rsidRPr="00A34A22">
              <w:rPr>
                <w:rFonts w:hint="eastAsia"/>
                <w:sz w:val="24"/>
              </w:rPr>
              <w:t>4</w:t>
            </w:r>
            <w:r w:rsidRPr="00A34A22">
              <w:rPr>
                <w:rFonts w:hint="eastAsia"/>
                <w:sz w:val="24"/>
              </w:rPr>
              <w:t>）施工单位必须选用符合国家卫生防护标准的施工机械设备和运输工具，确保废气排放符合国家有关标准的规定。</w:t>
            </w:r>
          </w:p>
          <w:p w14:paraId="1E130BC2" w14:textId="5FEB2035" w:rsidR="00BB6457" w:rsidRPr="00A34A22" w:rsidRDefault="00BB6457" w:rsidP="00BB6457">
            <w:pPr>
              <w:spacing w:line="360" w:lineRule="auto"/>
              <w:ind w:firstLineChars="200" w:firstLine="480"/>
              <w:rPr>
                <w:sz w:val="24"/>
              </w:rPr>
            </w:pPr>
            <w:r w:rsidRPr="00A34A22">
              <w:rPr>
                <w:rFonts w:hint="eastAsia"/>
                <w:sz w:val="24"/>
              </w:rPr>
              <w:t>（</w:t>
            </w:r>
            <w:r w:rsidRPr="00A34A22">
              <w:rPr>
                <w:rFonts w:hint="eastAsia"/>
                <w:sz w:val="24"/>
              </w:rPr>
              <w:t>5</w:t>
            </w:r>
            <w:r w:rsidRPr="00A34A22">
              <w:rPr>
                <w:rFonts w:hint="eastAsia"/>
                <w:sz w:val="24"/>
              </w:rPr>
              <w:t>）建议尽量使用商品混凝土，减少施工现场搅拌作用对周边环境的影响。</w:t>
            </w:r>
          </w:p>
          <w:p w14:paraId="5BB6CCAB" w14:textId="77777777" w:rsidR="00BB6457" w:rsidRPr="00A34A22" w:rsidRDefault="00BB6457" w:rsidP="00BB6457">
            <w:pPr>
              <w:spacing w:line="360" w:lineRule="auto"/>
              <w:ind w:firstLineChars="200" w:firstLine="480"/>
              <w:rPr>
                <w:sz w:val="24"/>
              </w:rPr>
            </w:pPr>
            <w:r w:rsidRPr="00A34A22">
              <w:rPr>
                <w:rFonts w:hint="eastAsia"/>
                <w:sz w:val="24"/>
              </w:rPr>
              <w:t>（</w:t>
            </w:r>
            <w:r w:rsidRPr="00A34A22">
              <w:rPr>
                <w:rFonts w:hint="eastAsia"/>
                <w:sz w:val="24"/>
              </w:rPr>
              <w:t>6</w:t>
            </w:r>
            <w:r w:rsidRPr="00A34A22">
              <w:rPr>
                <w:rFonts w:hint="eastAsia"/>
                <w:sz w:val="24"/>
              </w:rPr>
              <w:t>）车辆及施工器械在施工过程中应尽量避免扰动原始地面、碾压周围地区的植被，不得随意开辟便道，严禁车辆下道行驶，并对施工集中区进行喷洒作业，以减少大气中浮尘及扬尘来源，减轻对动植物的干扰。</w:t>
            </w:r>
          </w:p>
          <w:p w14:paraId="0ED6A8FF" w14:textId="77777777" w:rsidR="00BB6457" w:rsidRPr="00A34A22" w:rsidRDefault="00BB6457" w:rsidP="00BB6457">
            <w:pPr>
              <w:pStyle w:val="Afffa"/>
              <w:ind w:firstLine="480"/>
              <w:rPr>
                <w:sz w:val="24"/>
                <w:lang w:val="zh-CN"/>
              </w:rPr>
            </w:pPr>
            <w:r w:rsidRPr="00A34A22">
              <w:rPr>
                <w:rFonts w:hint="eastAsia"/>
                <w:sz w:val="24"/>
              </w:rPr>
              <w:t>（</w:t>
            </w:r>
            <w:r w:rsidRPr="00A34A22">
              <w:rPr>
                <w:rFonts w:hint="eastAsia"/>
                <w:sz w:val="24"/>
              </w:rPr>
              <w:t>7</w:t>
            </w:r>
            <w:r w:rsidRPr="00A34A22">
              <w:rPr>
                <w:rFonts w:hint="eastAsia"/>
                <w:sz w:val="24"/>
              </w:rPr>
              <w:t>）</w:t>
            </w:r>
            <w:r w:rsidRPr="00A34A22">
              <w:rPr>
                <w:rFonts w:hint="eastAsia"/>
                <w:sz w:val="24"/>
                <w:lang w:val="zh-CN"/>
              </w:rPr>
              <w:t>严格按照焊接、探伤的相关使用规定进行，进一步减少焊接烟尘的产生，并加强对工人的劳动防护，为焊接工人配备防护口罩、面具防护服等措施。</w:t>
            </w:r>
          </w:p>
          <w:p w14:paraId="5C1DEF30" w14:textId="77777777" w:rsidR="00BB6457" w:rsidRPr="00A34A22" w:rsidRDefault="00BB6457" w:rsidP="00BB6457">
            <w:pPr>
              <w:pStyle w:val="Afffa"/>
              <w:ind w:firstLine="480"/>
              <w:rPr>
                <w:sz w:val="24"/>
                <w:lang w:val="zh-CN"/>
              </w:rPr>
            </w:pPr>
            <w:r w:rsidRPr="00A34A22">
              <w:rPr>
                <w:rFonts w:hint="eastAsia"/>
                <w:sz w:val="24"/>
                <w:lang w:val="zh-CN"/>
              </w:rPr>
              <w:lastRenderedPageBreak/>
              <w:t>（</w:t>
            </w:r>
            <w:r w:rsidRPr="00A34A22">
              <w:rPr>
                <w:rFonts w:hint="eastAsia"/>
                <w:sz w:val="24"/>
                <w:lang w:val="zh-CN"/>
              </w:rPr>
              <w:t>8</w:t>
            </w:r>
            <w:r w:rsidRPr="00A34A22">
              <w:rPr>
                <w:rFonts w:hint="eastAsia"/>
                <w:sz w:val="24"/>
                <w:lang w:val="zh-CN"/>
              </w:rPr>
              <w:t>）管沟回填后应尽快夯实，并恢复植被。</w:t>
            </w:r>
          </w:p>
          <w:p w14:paraId="036DF941" w14:textId="77777777" w:rsidR="00BB6457" w:rsidRPr="00A34A22" w:rsidRDefault="00BB6457" w:rsidP="00BB6457">
            <w:pPr>
              <w:spacing w:line="360" w:lineRule="auto"/>
              <w:ind w:firstLineChars="200" w:firstLine="480"/>
              <w:rPr>
                <w:sz w:val="24"/>
              </w:rPr>
            </w:pPr>
            <w:r w:rsidRPr="00A34A22">
              <w:rPr>
                <w:rFonts w:hint="eastAsia"/>
                <w:sz w:val="24"/>
                <w:lang w:val="zh-CN"/>
              </w:rPr>
              <w:t>（</w:t>
            </w:r>
            <w:r w:rsidRPr="00A34A22">
              <w:rPr>
                <w:rFonts w:hint="eastAsia"/>
                <w:sz w:val="24"/>
                <w:lang w:val="zh-CN"/>
              </w:rPr>
              <w:t>9</w:t>
            </w:r>
            <w:r w:rsidRPr="00A34A22">
              <w:rPr>
                <w:rFonts w:hint="eastAsia"/>
                <w:sz w:val="24"/>
                <w:lang w:val="zh-CN"/>
              </w:rPr>
              <w:t>）</w:t>
            </w:r>
            <w:r w:rsidRPr="00A34A22">
              <w:rPr>
                <w:rFonts w:hint="eastAsia"/>
                <w:sz w:val="24"/>
              </w:rPr>
              <w:t>加强环境管理，施工作业区应配备专人负责，作到科学管理、文明施工。</w:t>
            </w:r>
          </w:p>
          <w:p w14:paraId="2CFFECE9" w14:textId="77777777" w:rsidR="00BB6457" w:rsidRPr="00A34A22" w:rsidRDefault="00BB6457" w:rsidP="00BB6457">
            <w:pPr>
              <w:spacing w:line="360" w:lineRule="auto"/>
              <w:ind w:firstLineChars="200" w:firstLine="480"/>
              <w:rPr>
                <w:sz w:val="24"/>
              </w:rPr>
            </w:pPr>
            <w:r w:rsidRPr="00A34A22">
              <w:rPr>
                <w:rFonts w:hint="eastAsia"/>
                <w:sz w:val="24"/>
              </w:rPr>
              <w:t>2</w:t>
            </w:r>
            <w:r w:rsidRPr="00A34A22">
              <w:rPr>
                <w:rFonts w:hint="eastAsia"/>
                <w:sz w:val="24"/>
              </w:rPr>
              <w:t>、废水治理措施</w:t>
            </w:r>
          </w:p>
          <w:p w14:paraId="28EA018C" w14:textId="3C74BCCF" w:rsidR="00BB6457" w:rsidRPr="00A34A22" w:rsidRDefault="00BB6457" w:rsidP="00122620">
            <w:pPr>
              <w:spacing w:line="360" w:lineRule="auto"/>
              <w:ind w:firstLineChars="200" w:firstLine="480"/>
              <w:rPr>
                <w:sz w:val="24"/>
              </w:rPr>
            </w:pPr>
            <w:r w:rsidRPr="00A34A22">
              <w:rPr>
                <w:rFonts w:hint="eastAsia"/>
                <w:sz w:val="24"/>
              </w:rPr>
              <w:t>施工</w:t>
            </w:r>
            <w:r w:rsidR="00122620">
              <w:rPr>
                <w:rFonts w:hint="eastAsia"/>
                <w:sz w:val="24"/>
              </w:rPr>
              <w:t>人员产生的生活污水和施工机械产生的油类污染应做好相应的处理，严禁</w:t>
            </w:r>
            <w:r w:rsidRPr="00A34A22">
              <w:rPr>
                <w:rFonts w:hint="eastAsia"/>
                <w:sz w:val="24"/>
              </w:rPr>
              <w:t>施工和生活污染物进入</w:t>
            </w:r>
            <w:r w:rsidR="00122620">
              <w:rPr>
                <w:rFonts w:hint="eastAsia"/>
                <w:sz w:val="24"/>
              </w:rPr>
              <w:t>地表</w:t>
            </w:r>
            <w:r w:rsidRPr="00A34A22">
              <w:rPr>
                <w:rFonts w:hint="eastAsia"/>
                <w:sz w:val="24"/>
              </w:rPr>
              <w:t>水体。</w:t>
            </w:r>
          </w:p>
          <w:p w14:paraId="344A2C3B" w14:textId="77777777" w:rsidR="00BB6457" w:rsidRPr="00A34A22" w:rsidRDefault="00BB6457" w:rsidP="00BB6457">
            <w:pPr>
              <w:spacing w:line="360" w:lineRule="auto"/>
              <w:ind w:firstLineChars="200" w:firstLine="480"/>
              <w:rPr>
                <w:sz w:val="24"/>
              </w:rPr>
            </w:pPr>
            <w:r w:rsidRPr="00A34A22">
              <w:rPr>
                <w:rFonts w:hint="eastAsia"/>
                <w:sz w:val="24"/>
              </w:rPr>
              <w:t>3</w:t>
            </w:r>
            <w:r w:rsidRPr="00A34A22">
              <w:rPr>
                <w:rFonts w:hint="eastAsia"/>
                <w:sz w:val="24"/>
              </w:rPr>
              <w:t>、噪声治理措施</w:t>
            </w:r>
          </w:p>
          <w:p w14:paraId="1C8F9B24" w14:textId="77777777" w:rsidR="00BB6457" w:rsidRPr="00A34A22" w:rsidRDefault="00BB6457" w:rsidP="00BB6457">
            <w:pPr>
              <w:spacing w:line="360" w:lineRule="auto"/>
              <w:ind w:firstLineChars="200" w:firstLine="480"/>
              <w:rPr>
                <w:sz w:val="24"/>
              </w:rPr>
            </w:pPr>
            <w:r w:rsidRPr="00A34A22">
              <w:rPr>
                <w:rFonts w:hint="eastAsia"/>
                <w:sz w:val="24"/>
              </w:rPr>
              <w:t>本项目施工期的噪声影响主要发生在</w:t>
            </w:r>
            <w:proofErr w:type="gramStart"/>
            <w:r w:rsidRPr="00A34A22">
              <w:rPr>
                <w:rFonts w:hint="eastAsia"/>
                <w:sz w:val="24"/>
              </w:rPr>
              <w:t>管线敷管作业</w:t>
            </w:r>
            <w:proofErr w:type="gramEnd"/>
            <w:r w:rsidRPr="00A34A22">
              <w:rPr>
                <w:rFonts w:hint="eastAsia"/>
                <w:sz w:val="24"/>
              </w:rPr>
              <w:t>，在沿线区域施工时，建设单位必须采取适当来减缓其噪声影响。</w:t>
            </w:r>
          </w:p>
          <w:p w14:paraId="4C3F8766" w14:textId="77777777" w:rsidR="00BB6457" w:rsidRPr="00A34A22" w:rsidRDefault="00BB6457" w:rsidP="00BB6457">
            <w:pPr>
              <w:spacing w:line="360" w:lineRule="auto"/>
              <w:ind w:firstLineChars="200" w:firstLine="480"/>
              <w:rPr>
                <w:sz w:val="24"/>
              </w:rPr>
            </w:pPr>
            <w:r w:rsidRPr="00A34A22">
              <w:rPr>
                <w:rFonts w:hint="eastAsia"/>
                <w:sz w:val="24"/>
              </w:rPr>
              <w:t>（</w:t>
            </w:r>
            <w:r w:rsidRPr="00A34A22">
              <w:rPr>
                <w:rFonts w:hint="eastAsia"/>
                <w:sz w:val="24"/>
              </w:rPr>
              <w:t>1</w:t>
            </w:r>
            <w:r w:rsidRPr="00A34A22">
              <w:rPr>
                <w:rFonts w:hint="eastAsia"/>
                <w:sz w:val="24"/>
              </w:rPr>
              <w:t>）环</w:t>
            </w:r>
            <w:proofErr w:type="gramStart"/>
            <w:r w:rsidRPr="00A34A22">
              <w:rPr>
                <w:rFonts w:hint="eastAsia"/>
                <w:sz w:val="24"/>
              </w:rPr>
              <w:t>评要求</w:t>
            </w:r>
            <w:proofErr w:type="gramEnd"/>
            <w:r w:rsidRPr="00A34A22">
              <w:rPr>
                <w:rFonts w:hint="eastAsia"/>
                <w:sz w:val="24"/>
              </w:rPr>
              <w:t>在居民点附近施工时严格执行当地政府的控制规定，严格执行</w:t>
            </w:r>
            <w:proofErr w:type="gramStart"/>
            <w:r w:rsidRPr="00A34A22">
              <w:rPr>
                <w:rFonts w:hint="eastAsia"/>
                <w:sz w:val="24"/>
              </w:rPr>
              <w:t>《</w:t>
            </w:r>
            <w:proofErr w:type="gramEnd"/>
            <w:r w:rsidRPr="00A34A22">
              <w:rPr>
                <w:rFonts w:hint="eastAsia"/>
                <w:sz w:val="24"/>
              </w:rPr>
              <w:t>建</w:t>
            </w:r>
          </w:p>
          <w:p w14:paraId="3C3A2D4B" w14:textId="77777777" w:rsidR="00BB6457" w:rsidRPr="00A34A22" w:rsidRDefault="00BB6457" w:rsidP="00BB6457">
            <w:pPr>
              <w:spacing w:line="360" w:lineRule="auto"/>
              <w:rPr>
                <w:sz w:val="24"/>
              </w:rPr>
            </w:pPr>
            <w:proofErr w:type="gramStart"/>
            <w:r w:rsidRPr="00A34A22">
              <w:rPr>
                <w:rFonts w:hint="eastAsia"/>
                <w:sz w:val="24"/>
              </w:rPr>
              <w:t>筑施工</w:t>
            </w:r>
            <w:proofErr w:type="gramEnd"/>
            <w:r w:rsidRPr="00A34A22">
              <w:rPr>
                <w:rFonts w:hint="eastAsia"/>
                <w:sz w:val="24"/>
              </w:rPr>
              <w:t>场界环境噪声排放标准</w:t>
            </w:r>
            <w:proofErr w:type="gramStart"/>
            <w:r w:rsidRPr="00A34A22">
              <w:rPr>
                <w:rFonts w:hint="eastAsia"/>
                <w:sz w:val="24"/>
              </w:rPr>
              <w:t>》</w:t>
            </w:r>
            <w:proofErr w:type="gramEnd"/>
            <w:r w:rsidRPr="00A34A22">
              <w:rPr>
                <w:rFonts w:hint="eastAsia"/>
                <w:sz w:val="24"/>
              </w:rPr>
              <w:t>（</w:t>
            </w:r>
            <w:r w:rsidRPr="00A34A22">
              <w:rPr>
                <w:rFonts w:hint="eastAsia"/>
                <w:sz w:val="24"/>
              </w:rPr>
              <w:t>GB12523-2011</w:t>
            </w:r>
            <w:r w:rsidRPr="00A34A22">
              <w:rPr>
                <w:rFonts w:hint="eastAsia"/>
                <w:sz w:val="24"/>
              </w:rPr>
              <w:t>）标准安排施工时间。严禁晚上</w:t>
            </w:r>
            <w:r w:rsidRPr="00A34A22">
              <w:rPr>
                <w:rFonts w:hint="eastAsia"/>
                <w:sz w:val="24"/>
              </w:rPr>
              <w:t>22</w:t>
            </w:r>
            <w:r w:rsidRPr="00A34A22">
              <w:rPr>
                <w:rFonts w:hint="eastAsia"/>
                <w:sz w:val="24"/>
              </w:rPr>
              <w:t>∶</w:t>
            </w:r>
            <w:r w:rsidRPr="00A34A22">
              <w:rPr>
                <w:rFonts w:hint="eastAsia"/>
                <w:sz w:val="24"/>
              </w:rPr>
              <w:t xml:space="preserve">00 </w:t>
            </w:r>
            <w:r w:rsidRPr="00A34A22">
              <w:rPr>
                <w:rFonts w:hint="eastAsia"/>
                <w:sz w:val="24"/>
              </w:rPr>
              <w:t>昼—次日</w:t>
            </w:r>
            <w:r w:rsidRPr="00A34A22">
              <w:rPr>
                <w:rFonts w:hint="eastAsia"/>
                <w:sz w:val="24"/>
              </w:rPr>
              <w:t>6</w:t>
            </w:r>
            <w:r w:rsidRPr="00A34A22">
              <w:rPr>
                <w:rFonts w:hint="eastAsia"/>
                <w:sz w:val="24"/>
              </w:rPr>
              <w:t>∶</w:t>
            </w:r>
            <w:r w:rsidRPr="00A34A22">
              <w:rPr>
                <w:rFonts w:hint="eastAsia"/>
                <w:sz w:val="24"/>
              </w:rPr>
              <w:t>00</w:t>
            </w:r>
            <w:r w:rsidRPr="00A34A22">
              <w:rPr>
                <w:rFonts w:hint="eastAsia"/>
                <w:sz w:val="24"/>
              </w:rPr>
              <w:t>进行施工，夜间如</w:t>
            </w:r>
            <w:proofErr w:type="gramStart"/>
            <w:r w:rsidRPr="00A34A22">
              <w:rPr>
                <w:rFonts w:hint="eastAsia"/>
                <w:sz w:val="24"/>
              </w:rPr>
              <w:t>需施工</w:t>
            </w:r>
            <w:proofErr w:type="gramEnd"/>
            <w:r w:rsidRPr="00A34A22">
              <w:rPr>
                <w:rFonts w:hint="eastAsia"/>
                <w:sz w:val="24"/>
              </w:rPr>
              <w:t>应向环保部门申请，经批准后方可施工，</w:t>
            </w:r>
            <w:r w:rsidRPr="00A34A22">
              <w:rPr>
                <w:sz w:val="24"/>
              </w:rPr>
              <w:t>并张贴公示，做好与当地居民的沟通工作。夜间施工时应避免使用强噪声设备，</w:t>
            </w:r>
            <w:r w:rsidRPr="00A34A22">
              <w:rPr>
                <w:rFonts w:hint="eastAsia"/>
                <w:sz w:val="24"/>
              </w:rPr>
              <w:t>并</w:t>
            </w:r>
            <w:r w:rsidRPr="00A34A22">
              <w:rPr>
                <w:sz w:val="24"/>
              </w:rPr>
              <w:t>根据情况适当建立单面声障。</w:t>
            </w:r>
          </w:p>
          <w:p w14:paraId="1EE87CE6" w14:textId="77777777" w:rsidR="00BB6457" w:rsidRPr="00A34A22" w:rsidRDefault="00BB6457" w:rsidP="00BB6457">
            <w:pPr>
              <w:spacing w:line="360" w:lineRule="auto"/>
              <w:ind w:firstLineChars="200" w:firstLine="480"/>
              <w:rPr>
                <w:sz w:val="24"/>
              </w:rPr>
            </w:pPr>
            <w:r w:rsidRPr="00A34A22">
              <w:rPr>
                <w:rFonts w:hint="eastAsia"/>
                <w:sz w:val="24"/>
              </w:rPr>
              <w:t>（</w:t>
            </w:r>
            <w:r w:rsidRPr="00A34A22">
              <w:rPr>
                <w:rFonts w:hint="eastAsia"/>
                <w:sz w:val="24"/>
              </w:rPr>
              <w:t>2</w:t>
            </w:r>
            <w:r w:rsidRPr="00A34A22">
              <w:rPr>
                <w:rFonts w:hint="eastAsia"/>
                <w:sz w:val="24"/>
              </w:rPr>
              <w:t>）施工单位必须选用符合国家有关标准的施工机具和运输车辆，尽量选用低噪</w:t>
            </w:r>
          </w:p>
          <w:p w14:paraId="580C578C" w14:textId="77777777" w:rsidR="00BB6457" w:rsidRPr="00A34A22" w:rsidRDefault="00BB6457" w:rsidP="00BB6457">
            <w:pPr>
              <w:spacing w:line="360" w:lineRule="auto"/>
              <w:rPr>
                <w:sz w:val="24"/>
              </w:rPr>
            </w:pPr>
            <w:r w:rsidRPr="00A34A22">
              <w:rPr>
                <w:rFonts w:hint="eastAsia"/>
                <w:sz w:val="24"/>
              </w:rPr>
              <w:t>声的施工机械和工艺，振动较大的固定机械设备应加装减振机座，同时加强各类施工设备的维护和保养，保持其良好的工况，以便从根本上降低噪声源强。</w:t>
            </w:r>
          </w:p>
          <w:p w14:paraId="6C878773" w14:textId="77777777" w:rsidR="00BB6457" w:rsidRPr="00A34A22" w:rsidRDefault="00BB6457" w:rsidP="00BB6457">
            <w:pPr>
              <w:spacing w:line="360" w:lineRule="auto"/>
              <w:ind w:firstLineChars="200" w:firstLine="480"/>
              <w:rPr>
                <w:sz w:val="24"/>
              </w:rPr>
            </w:pPr>
            <w:r w:rsidRPr="00A34A22">
              <w:rPr>
                <w:rFonts w:hint="eastAsia"/>
                <w:sz w:val="24"/>
              </w:rPr>
              <w:t>（</w:t>
            </w:r>
            <w:r w:rsidRPr="00A34A22">
              <w:rPr>
                <w:rFonts w:hint="eastAsia"/>
                <w:sz w:val="24"/>
              </w:rPr>
              <w:t>3</w:t>
            </w:r>
            <w:r w:rsidRPr="00A34A22">
              <w:rPr>
                <w:rFonts w:hint="eastAsia"/>
                <w:sz w:val="24"/>
              </w:rPr>
              <w:t>）在施工中严格控制作业时间，根据具体情况，合理安排施工时间，提高操作水平，</w:t>
            </w:r>
            <w:r w:rsidRPr="00A34A22">
              <w:rPr>
                <w:sz w:val="24"/>
              </w:rPr>
              <w:t>在敏感地段</w:t>
            </w:r>
            <w:r w:rsidRPr="00A34A22">
              <w:rPr>
                <w:rFonts w:hint="eastAsia"/>
                <w:sz w:val="24"/>
              </w:rPr>
              <w:t>采取了</w:t>
            </w:r>
            <w:r w:rsidRPr="00A34A22">
              <w:rPr>
                <w:sz w:val="24"/>
              </w:rPr>
              <w:t>加设</w:t>
            </w:r>
            <w:proofErr w:type="gramStart"/>
            <w:r w:rsidRPr="00A34A22">
              <w:rPr>
                <w:rFonts w:hint="eastAsia"/>
                <w:sz w:val="24"/>
              </w:rPr>
              <w:t>单面隔</w:t>
            </w:r>
            <w:proofErr w:type="gramEnd"/>
            <w:r w:rsidRPr="00A34A22">
              <w:rPr>
                <w:rFonts w:hint="eastAsia"/>
                <w:sz w:val="24"/>
              </w:rPr>
              <w:t>声障</w:t>
            </w:r>
            <w:r w:rsidRPr="00A34A22">
              <w:rPr>
                <w:sz w:val="24"/>
              </w:rPr>
              <w:t>，</w:t>
            </w:r>
            <w:r w:rsidRPr="00A34A22">
              <w:rPr>
                <w:rFonts w:hint="eastAsia"/>
                <w:sz w:val="24"/>
              </w:rPr>
              <w:t>并</w:t>
            </w:r>
            <w:r w:rsidRPr="00A34A22">
              <w:rPr>
                <w:sz w:val="24"/>
              </w:rPr>
              <w:t>避免</w:t>
            </w:r>
            <w:r w:rsidRPr="00A34A22">
              <w:rPr>
                <w:rFonts w:hint="eastAsia"/>
                <w:sz w:val="24"/>
              </w:rPr>
              <w:t>中午</w:t>
            </w:r>
            <w:r w:rsidRPr="00A34A22">
              <w:rPr>
                <w:sz w:val="24"/>
              </w:rPr>
              <w:t>（</w:t>
            </w:r>
            <w:r w:rsidRPr="00A34A22">
              <w:rPr>
                <w:sz w:val="24"/>
              </w:rPr>
              <w:t>12</w:t>
            </w:r>
            <w:r w:rsidRPr="00A34A22">
              <w:rPr>
                <w:sz w:val="24"/>
              </w:rPr>
              <w:t>：</w:t>
            </w:r>
            <w:r w:rsidRPr="00A34A22">
              <w:rPr>
                <w:sz w:val="24"/>
              </w:rPr>
              <w:t>00</w:t>
            </w:r>
            <w:r w:rsidRPr="00A34A22">
              <w:rPr>
                <w:sz w:val="24"/>
              </w:rPr>
              <w:t>～</w:t>
            </w:r>
            <w:r w:rsidRPr="00A34A22">
              <w:rPr>
                <w:sz w:val="24"/>
              </w:rPr>
              <w:t>14</w:t>
            </w:r>
            <w:r w:rsidRPr="00A34A22">
              <w:rPr>
                <w:sz w:val="24"/>
              </w:rPr>
              <w:t>：</w:t>
            </w:r>
            <w:r w:rsidRPr="00A34A22">
              <w:rPr>
                <w:sz w:val="24"/>
              </w:rPr>
              <w:t>00</w:t>
            </w:r>
            <w:r w:rsidRPr="00A34A22">
              <w:rPr>
                <w:sz w:val="24"/>
              </w:rPr>
              <w:t>）进行机械等噪声影响较大的施工作业</w:t>
            </w:r>
            <w:r w:rsidRPr="00A34A22">
              <w:rPr>
                <w:rFonts w:hint="eastAsia"/>
                <w:sz w:val="24"/>
              </w:rPr>
              <w:t>，</w:t>
            </w:r>
            <w:r w:rsidRPr="00A34A22">
              <w:rPr>
                <w:sz w:val="24"/>
              </w:rPr>
              <w:t>并</w:t>
            </w:r>
            <w:r w:rsidRPr="00A34A22">
              <w:rPr>
                <w:rFonts w:hint="eastAsia"/>
                <w:sz w:val="24"/>
              </w:rPr>
              <w:t>在</w:t>
            </w:r>
            <w:r w:rsidRPr="00A34A22">
              <w:rPr>
                <w:sz w:val="24"/>
              </w:rPr>
              <w:t>夜间</w:t>
            </w:r>
            <w:r w:rsidRPr="00A34A22">
              <w:rPr>
                <w:rFonts w:hint="eastAsia"/>
                <w:sz w:val="24"/>
              </w:rPr>
              <w:t>停止</w:t>
            </w:r>
            <w:r w:rsidRPr="00A34A22">
              <w:rPr>
                <w:sz w:val="24"/>
              </w:rPr>
              <w:t>施工</w:t>
            </w:r>
            <w:r w:rsidRPr="00A34A22">
              <w:rPr>
                <w:rFonts w:hint="eastAsia"/>
                <w:sz w:val="24"/>
              </w:rPr>
              <w:t>的措施，减少对敏感点的影响，防止发生噪声扰民现象；</w:t>
            </w:r>
          </w:p>
          <w:p w14:paraId="26642EB4" w14:textId="77777777" w:rsidR="00BB6457" w:rsidRPr="00A34A22" w:rsidRDefault="00BB6457" w:rsidP="00BB6457">
            <w:pPr>
              <w:spacing w:line="360" w:lineRule="auto"/>
              <w:ind w:firstLineChars="200" w:firstLine="480"/>
              <w:rPr>
                <w:sz w:val="24"/>
              </w:rPr>
            </w:pPr>
            <w:r w:rsidRPr="00A34A22">
              <w:rPr>
                <w:rFonts w:hint="eastAsia"/>
                <w:sz w:val="24"/>
              </w:rPr>
              <w:t>（</w:t>
            </w:r>
            <w:r w:rsidRPr="00A34A22">
              <w:rPr>
                <w:rFonts w:hint="eastAsia"/>
                <w:sz w:val="24"/>
              </w:rPr>
              <w:t>4</w:t>
            </w:r>
            <w:r w:rsidRPr="00A34A22">
              <w:rPr>
                <w:rFonts w:hint="eastAsia"/>
                <w:sz w:val="24"/>
              </w:rPr>
              <w:t>）在居民密集的区段设立控制车速警示牌，运输车辆在行驶过程中减少鸣笛，尤其是在晚间和午休时间。</w:t>
            </w:r>
          </w:p>
          <w:p w14:paraId="6C6086D4" w14:textId="77777777" w:rsidR="00BB6457" w:rsidRPr="00A34A22" w:rsidRDefault="00BB6457" w:rsidP="00BB6457">
            <w:pPr>
              <w:spacing w:line="360" w:lineRule="auto"/>
              <w:ind w:firstLineChars="200" w:firstLine="480"/>
              <w:rPr>
                <w:sz w:val="24"/>
              </w:rPr>
            </w:pPr>
            <w:r w:rsidRPr="00A34A22">
              <w:rPr>
                <w:rFonts w:hint="eastAsia"/>
                <w:sz w:val="24"/>
              </w:rPr>
              <w:t>（</w:t>
            </w:r>
            <w:r w:rsidRPr="00A34A22">
              <w:rPr>
                <w:rFonts w:hint="eastAsia"/>
                <w:sz w:val="24"/>
              </w:rPr>
              <w:t>5</w:t>
            </w:r>
            <w:r w:rsidRPr="00A34A22">
              <w:rPr>
                <w:rFonts w:hint="eastAsia"/>
                <w:sz w:val="24"/>
              </w:rPr>
              <w:t>）采用振动小的施工方法</w:t>
            </w:r>
            <w:proofErr w:type="gramStart"/>
            <w:r w:rsidRPr="00A34A22">
              <w:rPr>
                <w:rFonts w:hint="eastAsia"/>
                <w:sz w:val="24"/>
              </w:rPr>
              <w:t>及低振机械</w:t>
            </w:r>
            <w:proofErr w:type="gramEnd"/>
            <w:r w:rsidRPr="00A34A22">
              <w:rPr>
                <w:rFonts w:hint="eastAsia"/>
                <w:sz w:val="24"/>
              </w:rPr>
              <w:t>；安装防振装置；合理布置机械设备；限</w:t>
            </w:r>
          </w:p>
          <w:p w14:paraId="4E21723E" w14:textId="77777777" w:rsidR="00BB6457" w:rsidRPr="00A34A22" w:rsidRDefault="00BB6457" w:rsidP="00BB6457">
            <w:pPr>
              <w:spacing w:line="360" w:lineRule="auto"/>
              <w:rPr>
                <w:sz w:val="24"/>
              </w:rPr>
            </w:pPr>
            <w:proofErr w:type="gramStart"/>
            <w:r w:rsidRPr="00A34A22">
              <w:rPr>
                <w:rFonts w:hint="eastAsia"/>
                <w:sz w:val="24"/>
              </w:rPr>
              <w:t>制冲击</w:t>
            </w:r>
            <w:proofErr w:type="gramEnd"/>
            <w:r w:rsidRPr="00A34A22">
              <w:rPr>
                <w:rFonts w:hint="eastAsia"/>
                <w:sz w:val="24"/>
              </w:rPr>
              <w:t>式作业，缩短振动时间；</w:t>
            </w:r>
          </w:p>
          <w:p w14:paraId="74289EB2" w14:textId="77777777" w:rsidR="00BB6457" w:rsidRPr="00A34A22" w:rsidRDefault="00BB6457" w:rsidP="00BB6457">
            <w:pPr>
              <w:spacing w:line="360" w:lineRule="auto"/>
              <w:ind w:firstLineChars="200" w:firstLine="480"/>
              <w:rPr>
                <w:sz w:val="24"/>
              </w:rPr>
            </w:pPr>
            <w:r w:rsidRPr="00A34A22">
              <w:rPr>
                <w:rFonts w:hint="eastAsia"/>
                <w:sz w:val="24"/>
              </w:rPr>
              <w:t>（</w:t>
            </w:r>
            <w:r w:rsidRPr="00A34A22">
              <w:rPr>
                <w:rFonts w:hint="eastAsia"/>
                <w:sz w:val="24"/>
              </w:rPr>
              <w:t>6</w:t>
            </w:r>
            <w:r w:rsidRPr="00A34A22">
              <w:rPr>
                <w:rFonts w:hint="eastAsia"/>
                <w:sz w:val="24"/>
              </w:rPr>
              <w:t>）为</w:t>
            </w:r>
            <w:proofErr w:type="gramStart"/>
            <w:r w:rsidRPr="00A34A22">
              <w:rPr>
                <w:rFonts w:hint="eastAsia"/>
                <w:sz w:val="24"/>
              </w:rPr>
              <w:t>减少高噪机械</w:t>
            </w:r>
            <w:proofErr w:type="gramEnd"/>
            <w:r w:rsidRPr="00A34A22">
              <w:rPr>
                <w:rFonts w:hint="eastAsia"/>
                <w:sz w:val="24"/>
              </w:rPr>
              <w:t>设备对本工程施工人员造成的影响，可考虑轮流作业、佩带</w:t>
            </w:r>
          </w:p>
          <w:p w14:paraId="555CFB43" w14:textId="77777777" w:rsidR="00BB6457" w:rsidRPr="00A34A22" w:rsidRDefault="00BB6457" w:rsidP="00BB6457">
            <w:pPr>
              <w:spacing w:line="360" w:lineRule="auto"/>
              <w:rPr>
                <w:sz w:val="24"/>
              </w:rPr>
            </w:pPr>
            <w:r w:rsidRPr="00A34A22">
              <w:rPr>
                <w:rFonts w:hint="eastAsia"/>
                <w:sz w:val="24"/>
              </w:rPr>
              <w:t>耳罩等措施，除低噪声危害，保护身体健康。</w:t>
            </w:r>
          </w:p>
          <w:p w14:paraId="6B20290E" w14:textId="77777777" w:rsidR="00BB6457" w:rsidRPr="00A34A22" w:rsidRDefault="00BB6457" w:rsidP="00BB6457">
            <w:pPr>
              <w:spacing w:line="360" w:lineRule="auto"/>
              <w:ind w:firstLineChars="200" w:firstLine="480"/>
              <w:rPr>
                <w:sz w:val="24"/>
              </w:rPr>
            </w:pPr>
            <w:r w:rsidRPr="00A34A22">
              <w:rPr>
                <w:rFonts w:hint="eastAsia"/>
                <w:sz w:val="24"/>
              </w:rPr>
              <w:t>4</w:t>
            </w:r>
            <w:r w:rsidRPr="00A34A22">
              <w:rPr>
                <w:rFonts w:hint="eastAsia"/>
                <w:sz w:val="24"/>
              </w:rPr>
              <w:t>、固体废物处置措施</w:t>
            </w:r>
          </w:p>
          <w:p w14:paraId="4BD3F79F" w14:textId="3566B949" w:rsidR="00BB6457" w:rsidRPr="00A34A22" w:rsidRDefault="00BB6457" w:rsidP="00BB6457">
            <w:pPr>
              <w:spacing w:line="360" w:lineRule="auto"/>
              <w:ind w:firstLineChars="200" w:firstLine="480"/>
              <w:rPr>
                <w:sz w:val="24"/>
              </w:rPr>
            </w:pPr>
            <w:r w:rsidRPr="00A34A22">
              <w:rPr>
                <w:rFonts w:hint="eastAsia"/>
                <w:sz w:val="24"/>
              </w:rPr>
              <w:t>施工期固体废物主要来自管道穿越、站场施工中产生的弃渣及生活垃圾。评价要求项目在施工期间采取以下环保措施：</w:t>
            </w:r>
          </w:p>
          <w:p w14:paraId="1DCF5A11" w14:textId="77777777" w:rsidR="00BB6457" w:rsidRPr="00A34A22" w:rsidRDefault="00BB6457" w:rsidP="00BB6457">
            <w:pPr>
              <w:spacing w:line="360" w:lineRule="auto"/>
              <w:ind w:firstLineChars="200" w:firstLine="480"/>
              <w:rPr>
                <w:sz w:val="24"/>
              </w:rPr>
            </w:pPr>
            <w:r w:rsidRPr="00A34A22">
              <w:rPr>
                <w:rFonts w:hint="eastAsia"/>
                <w:sz w:val="24"/>
              </w:rPr>
              <w:lastRenderedPageBreak/>
              <w:t>（</w:t>
            </w:r>
            <w:r w:rsidRPr="00A34A22">
              <w:rPr>
                <w:rFonts w:hint="eastAsia"/>
                <w:sz w:val="24"/>
              </w:rPr>
              <w:t>1</w:t>
            </w:r>
            <w:r w:rsidRPr="00A34A22">
              <w:rPr>
                <w:rFonts w:hint="eastAsia"/>
                <w:sz w:val="24"/>
              </w:rPr>
              <w:t>）施工期产生的生活垃圾具有较大的分散性，且持续时间短。施工人员吃住一般依托当地农村的民宅，其垃圾处理均依托当地的民用设施，不能依托的，收集起来统一送环卫部门处理。在工程施工沿线，需设置垃圾收集箱，生活垃圾定期清理，运至附近集中生活垃圾填埋场进行处理。</w:t>
            </w:r>
          </w:p>
          <w:p w14:paraId="36BF06B5" w14:textId="77777777" w:rsidR="00BB6457" w:rsidRPr="00A34A22" w:rsidRDefault="00BB6457" w:rsidP="00BB6457">
            <w:pPr>
              <w:spacing w:line="360" w:lineRule="auto"/>
              <w:ind w:firstLineChars="200" w:firstLine="480"/>
              <w:rPr>
                <w:sz w:val="24"/>
              </w:rPr>
            </w:pPr>
            <w:r w:rsidRPr="00A34A22">
              <w:rPr>
                <w:rFonts w:hint="eastAsia"/>
                <w:sz w:val="24"/>
              </w:rPr>
              <w:t>（</w:t>
            </w:r>
            <w:r w:rsidRPr="00A34A22">
              <w:rPr>
                <w:rFonts w:hint="eastAsia"/>
                <w:sz w:val="24"/>
              </w:rPr>
              <w:t>2</w:t>
            </w:r>
            <w:r w:rsidRPr="00A34A22">
              <w:rPr>
                <w:rFonts w:hint="eastAsia"/>
                <w:sz w:val="24"/>
              </w:rPr>
              <w:t>）渣土绝大部分就地回填，剩余少量就地铺平，</w:t>
            </w:r>
            <w:proofErr w:type="gramStart"/>
            <w:r w:rsidRPr="00A34A22">
              <w:rPr>
                <w:rFonts w:hint="eastAsia"/>
                <w:sz w:val="24"/>
              </w:rPr>
              <w:t>实现弃方全部</w:t>
            </w:r>
            <w:proofErr w:type="gramEnd"/>
            <w:r w:rsidRPr="00A34A22">
              <w:rPr>
                <w:rFonts w:hint="eastAsia"/>
                <w:sz w:val="24"/>
              </w:rPr>
              <w:t>利用。</w:t>
            </w:r>
          </w:p>
          <w:p w14:paraId="61381073" w14:textId="77777777" w:rsidR="002A354B" w:rsidRPr="00514015" w:rsidRDefault="002A354B" w:rsidP="002A354B">
            <w:pPr>
              <w:rPr>
                <w:rFonts w:hAnsi="宋体"/>
                <w:b/>
                <w:sz w:val="28"/>
                <w:szCs w:val="28"/>
              </w:rPr>
            </w:pPr>
            <w:r w:rsidRPr="00514015">
              <w:rPr>
                <w:rFonts w:hAnsi="宋体"/>
                <w:b/>
                <w:sz w:val="28"/>
                <w:szCs w:val="28"/>
              </w:rPr>
              <w:t>营运期环境影响分析</w:t>
            </w:r>
          </w:p>
          <w:p w14:paraId="3EDBEA56" w14:textId="77777777" w:rsidR="002A354B" w:rsidRPr="00514015" w:rsidRDefault="002A354B" w:rsidP="002A354B">
            <w:pPr>
              <w:spacing w:line="360" w:lineRule="auto"/>
              <w:ind w:firstLineChars="200" w:firstLine="482"/>
              <w:rPr>
                <w:b/>
                <w:bCs/>
                <w:sz w:val="24"/>
              </w:rPr>
            </w:pPr>
            <w:r w:rsidRPr="00514015">
              <w:rPr>
                <w:rFonts w:hint="eastAsia"/>
                <w:b/>
                <w:bCs/>
                <w:sz w:val="24"/>
              </w:rPr>
              <w:t>一、大气环境影响分析</w:t>
            </w:r>
          </w:p>
          <w:p w14:paraId="1F99E5EA" w14:textId="4297720B" w:rsidR="00514015" w:rsidRPr="00A34A22" w:rsidRDefault="00514015" w:rsidP="00514015">
            <w:pPr>
              <w:spacing w:line="360" w:lineRule="auto"/>
              <w:ind w:firstLineChars="200" w:firstLine="480"/>
              <w:rPr>
                <w:sz w:val="24"/>
              </w:rPr>
            </w:pPr>
            <w:r w:rsidRPr="00A34A22">
              <w:rPr>
                <w:rFonts w:hint="eastAsia"/>
                <w:sz w:val="24"/>
              </w:rPr>
              <w:t>运营期间的大气污染源主要有清管作业、分离器检修时，少量天然气通过放空系统燃烧排放的烟气，以及发生意外事故泄漏的天然气等。本工程在正常运行期间，管线每年将进行</w:t>
            </w:r>
            <w:r w:rsidRPr="00A34A22">
              <w:rPr>
                <w:rFonts w:hint="eastAsia"/>
                <w:sz w:val="24"/>
              </w:rPr>
              <w:t>1</w:t>
            </w:r>
            <w:r w:rsidRPr="00A34A22">
              <w:rPr>
                <w:rFonts w:hint="eastAsia"/>
                <w:sz w:val="24"/>
              </w:rPr>
              <w:t>次清管作业，有少量天然气将通过放空系统燃烧排放。根据类比调查，每次清管作业天然气排放量很小，且是瞬间排放，对环境影响较小。</w:t>
            </w:r>
          </w:p>
          <w:p w14:paraId="6E1612B4" w14:textId="7D7B143A" w:rsidR="00514015" w:rsidRPr="00A34A22" w:rsidRDefault="00514015" w:rsidP="00514015">
            <w:pPr>
              <w:spacing w:line="360" w:lineRule="auto"/>
              <w:rPr>
                <w:b/>
                <w:sz w:val="24"/>
              </w:rPr>
            </w:pPr>
            <w:r w:rsidRPr="00A34A22">
              <w:rPr>
                <w:rFonts w:hint="eastAsia"/>
                <w:b/>
                <w:sz w:val="24"/>
              </w:rPr>
              <w:t>二</w:t>
            </w:r>
            <w:r w:rsidRPr="00A34A22">
              <w:rPr>
                <w:b/>
                <w:sz w:val="24"/>
              </w:rPr>
              <w:t>、</w:t>
            </w:r>
            <w:r>
              <w:rPr>
                <w:rFonts w:hint="eastAsia"/>
                <w:b/>
                <w:sz w:val="24"/>
              </w:rPr>
              <w:t>地表</w:t>
            </w:r>
            <w:r w:rsidRPr="00A34A22">
              <w:rPr>
                <w:b/>
                <w:sz w:val="24"/>
              </w:rPr>
              <w:t>水环境影响分析</w:t>
            </w:r>
          </w:p>
          <w:p w14:paraId="7CC9C3B4" w14:textId="388F9461" w:rsidR="00976276" w:rsidRDefault="00514015" w:rsidP="00514015">
            <w:pPr>
              <w:spacing w:line="360" w:lineRule="auto"/>
              <w:ind w:firstLineChars="150" w:firstLine="360"/>
              <w:rPr>
                <w:sz w:val="24"/>
              </w:rPr>
            </w:pPr>
            <w:r w:rsidRPr="00A34A22">
              <w:rPr>
                <w:rFonts w:hint="eastAsia"/>
                <w:sz w:val="24"/>
              </w:rPr>
              <w:t>本项目天然气采用全密闭输送，且输气管道采用防腐层和阴极保护联合方式，发生泄漏的概率极小，且输气管道</w:t>
            </w:r>
            <w:r>
              <w:rPr>
                <w:rFonts w:hint="eastAsia"/>
                <w:sz w:val="24"/>
              </w:rPr>
              <w:t>不穿越河流</w:t>
            </w:r>
            <w:r w:rsidRPr="00A34A22">
              <w:rPr>
                <w:rFonts w:hint="eastAsia"/>
                <w:sz w:val="24"/>
              </w:rPr>
              <w:t>因此，不会对地表水体产生影响。营运期废水主要来自不定期排放的场地清洗废水和设备检修废水等生产废水，均为间断排放</w:t>
            </w:r>
            <w:r>
              <w:rPr>
                <w:rFonts w:hint="eastAsia"/>
                <w:sz w:val="24"/>
              </w:rPr>
              <w:t>，废水主要污染物为</w:t>
            </w:r>
            <w:r>
              <w:rPr>
                <w:rFonts w:hint="eastAsia"/>
                <w:sz w:val="24"/>
              </w:rPr>
              <w:t>SS</w:t>
            </w:r>
            <w:r>
              <w:rPr>
                <w:rFonts w:hint="eastAsia"/>
                <w:sz w:val="24"/>
              </w:rPr>
              <w:t>和石油类，本项目一次排放的最大废水量为</w:t>
            </w:r>
            <w:r>
              <w:rPr>
                <w:rFonts w:hint="eastAsia"/>
                <w:sz w:val="24"/>
              </w:rPr>
              <w:t>1</w:t>
            </w:r>
            <w:r w:rsidR="00411F50">
              <w:rPr>
                <w:rFonts w:hint="eastAsia"/>
                <w:sz w:val="24"/>
              </w:rPr>
              <w:t>09</w:t>
            </w:r>
            <w:r>
              <w:rPr>
                <w:rFonts w:hint="eastAsia"/>
                <w:sz w:val="24"/>
              </w:rPr>
              <w:t>m</w:t>
            </w:r>
            <w:r>
              <w:rPr>
                <w:rFonts w:hint="eastAsia"/>
                <w:sz w:val="24"/>
              </w:rPr>
              <w:t>³</w:t>
            </w:r>
            <w:r>
              <w:rPr>
                <w:rFonts w:hint="eastAsia"/>
                <w:sz w:val="24"/>
              </w:rPr>
              <w:t>/</w:t>
            </w:r>
            <w:r>
              <w:rPr>
                <w:rFonts w:hint="eastAsia"/>
                <w:sz w:val="24"/>
              </w:rPr>
              <w:t>次，</w:t>
            </w:r>
            <w:r w:rsidR="00976276">
              <w:rPr>
                <w:rFonts w:hint="eastAsia"/>
                <w:sz w:val="24"/>
              </w:rPr>
              <w:t>排入长庆污水处理站处理。</w:t>
            </w:r>
          </w:p>
          <w:p w14:paraId="2B14BD9E" w14:textId="73B791A2" w:rsidR="00F21087" w:rsidRDefault="00C27D2E" w:rsidP="00C27D2E">
            <w:pPr>
              <w:snapToGrid w:val="0"/>
              <w:spacing w:line="360" w:lineRule="auto"/>
              <w:ind w:firstLineChars="200" w:firstLine="480"/>
              <w:rPr>
                <w:kern w:val="28"/>
                <w:sz w:val="24"/>
              </w:rPr>
            </w:pPr>
            <w:r w:rsidRPr="005F5022">
              <w:rPr>
                <w:sz w:val="24"/>
                <w:lang w:val="en-GB"/>
              </w:rPr>
              <w:t>目</w:t>
            </w:r>
            <w:r w:rsidR="00F21087">
              <w:rPr>
                <w:rFonts w:hint="eastAsia"/>
                <w:sz w:val="24"/>
              </w:rPr>
              <w:t>长庆厂区现有污水处理站处理规模为</w:t>
            </w:r>
            <w:r w:rsidR="00F21087">
              <w:rPr>
                <w:rFonts w:hint="eastAsia"/>
                <w:sz w:val="24"/>
              </w:rPr>
              <w:t>9600m</w:t>
            </w:r>
            <w:r w:rsidR="00F21087">
              <w:rPr>
                <w:rFonts w:hint="eastAsia"/>
                <w:sz w:val="24"/>
              </w:rPr>
              <w:t>³</w:t>
            </w:r>
            <w:r w:rsidR="00F21087">
              <w:rPr>
                <w:rFonts w:hint="eastAsia"/>
                <w:sz w:val="24"/>
              </w:rPr>
              <w:t>/d</w:t>
            </w:r>
            <w:r w:rsidR="00F21087">
              <w:rPr>
                <w:rFonts w:hint="eastAsia"/>
                <w:sz w:val="24"/>
              </w:rPr>
              <w:t>，目前废水实际处理量约为</w:t>
            </w:r>
            <w:r w:rsidR="00F21087">
              <w:rPr>
                <w:rFonts w:hint="eastAsia"/>
                <w:sz w:val="24"/>
              </w:rPr>
              <w:t>6000m</w:t>
            </w:r>
            <w:r w:rsidR="00F21087">
              <w:rPr>
                <w:rFonts w:hint="eastAsia"/>
                <w:sz w:val="24"/>
              </w:rPr>
              <w:t>³</w:t>
            </w:r>
            <w:r w:rsidR="00F21087">
              <w:rPr>
                <w:rFonts w:hint="eastAsia"/>
                <w:sz w:val="24"/>
              </w:rPr>
              <w:t>/d</w:t>
            </w:r>
            <w:r w:rsidR="00F21087">
              <w:rPr>
                <w:rFonts w:hint="eastAsia"/>
                <w:sz w:val="24"/>
              </w:rPr>
              <w:t>，本项目间断排放的废水量仅占余量的</w:t>
            </w:r>
            <w:r w:rsidR="00411F50">
              <w:rPr>
                <w:rFonts w:hint="eastAsia"/>
                <w:sz w:val="24"/>
              </w:rPr>
              <w:t>3</w:t>
            </w:r>
            <w:r w:rsidR="00F21087">
              <w:rPr>
                <w:rFonts w:hint="eastAsia"/>
                <w:sz w:val="24"/>
              </w:rPr>
              <w:t>%</w:t>
            </w:r>
            <w:r w:rsidR="00F21087">
              <w:rPr>
                <w:rFonts w:hint="eastAsia"/>
                <w:sz w:val="24"/>
              </w:rPr>
              <w:t>，</w:t>
            </w:r>
            <w:r w:rsidR="00411F50">
              <w:rPr>
                <w:rFonts w:hint="eastAsia"/>
                <w:sz w:val="24"/>
              </w:rPr>
              <w:t>污</w:t>
            </w:r>
            <w:r w:rsidRPr="005F5022">
              <w:rPr>
                <w:sz w:val="24"/>
              </w:rPr>
              <w:t>水处理</w:t>
            </w:r>
            <w:r w:rsidRPr="005F5022">
              <w:rPr>
                <w:sz w:val="24"/>
                <w:lang w:val="en-GB"/>
              </w:rPr>
              <w:t>厂</w:t>
            </w:r>
            <w:r w:rsidRPr="005F5022">
              <w:rPr>
                <w:sz w:val="24"/>
              </w:rPr>
              <w:t>处理能力可满足</w:t>
            </w:r>
            <w:r>
              <w:rPr>
                <w:rFonts w:hint="eastAsia"/>
                <w:sz w:val="24"/>
              </w:rPr>
              <w:t>一次排放的最大废水量为</w:t>
            </w:r>
            <w:r>
              <w:rPr>
                <w:rFonts w:hint="eastAsia"/>
                <w:sz w:val="24"/>
              </w:rPr>
              <w:t>10</w:t>
            </w:r>
            <w:r w:rsidR="00411F50">
              <w:rPr>
                <w:rFonts w:hint="eastAsia"/>
                <w:sz w:val="24"/>
              </w:rPr>
              <w:t>9</w:t>
            </w:r>
            <w:r>
              <w:rPr>
                <w:rFonts w:hint="eastAsia"/>
                <w:sz w:val="24"/>
              </w:rPr>
              <w:t>m</w:t>
            </w:r>
            <w:r>
              <w:rPr>
                <w:rFonts w:hint="eastAsia"/>
                <w:sz w:val="24"/>
              </w:rPr>
              <w:t>³</w:t>
            </w:r>
            <w:r>
              <w:rPr>
                <w:rFonts w:hint="eastAsia"/>
                <w:sz w:val="24"/>
              </w:rPr>
              <w:t>/</w:t>
            </w:r>
            <w:r>
              <w:rPr>
                <w:rFonts w:hint="eastAsia"/>
                <w:sz w:val="24"/>
              </w:rPr>
              <w:t>次</w:t>
            </w:r>
            <w:r w:rsidRPr="005F5022">
              <w:rPr>
                <w:sz w:val="24"/>
              </w:rPr>
              <w:t>的要求</w:t>
            </w:r>
            <w:r w:rsidRPr="005F5022">
              <w:rPr>
                <w:sz w:val="24"/>
                <w:lang w:val="en-GB"/>
              </w:rPr>
              <w:t>。现有工程污水经处理后外排量为</w:t>
            </w:r>
            <w:r w:rsidR="00F21087">
              <w:rPr>
                <w:rFonts w:hint="eastAsia"/>
                <w:sz w:val="24"/>
                <w:lang w:val="en-GB"/>
              </w:rPr>
              <w:t>1179.6</w:t>
            </w:r>
            <w:r w:rsidRPr="005F5022">
              <w:rPr>
                <w:kern w:val="28"/>
                <w:sz w:val="24"/>
              </w:rPr>
              <w:t>m</w:t>
            </w:r>
            <w:r w:rsidRPr="005F5022">
              <w:rPr>
                <w:kern w:val="28"/>
                <w:sz w:val="24"/>
                <w:vertAlign w:val="superscript"/>
              </w:rPr>
              <w:t>3</w:t>
            </w:r>
            <w:r w:rsidRPr="005F5022">
              <w:rPr>
                <w:kern w:val="28"/>
                <w:sz w:val="24"/>
              </w:rPr>
              <w:t>/</w:t>
            </w:r>
            <w:r w:rsidR="00F21087">
              <w:rPr>
                <w:rFonts w:hint="eastAsia"/>
                <w:kern w:val="28"/>
                <w:sz w:val="24"/>
              </w:rPr>
              <w:t>d</w:t>
            </w:r>
            <w:r w:rsidRPr="005F5022">
              <w:rPr>
                <w:kern w:val="28"/>
                <w:sz w:val="24"/>
              </w:rPr>
              <w:t>，本项目实施后</w:t>
            </w:r>
            <w:r w:rsidRPr="005F5022">
              <w:rPr>
                <w:sz w:val="24"/>
                <w:lang w:val="en-GB"/>
              </w:rPr>
              <w:t>污水经处理后新增排放量为</w:t>
            </w:r>
            <w:r w:rsidR="00F21087">
              <w:rPr>
                <w:rFonts w:hint="eastAsia"/>
                <w:sz w:val="24"/>
                <w:lang w:val="en-GB"/>
              </w:rPr>
              <w:t>20</w:t>
            </w:r>
            <w:r w:rsidRPr="005F5022">
              <w:rPr>
                <w:kern w:val="28"/>
                <w:sz w:val="24"/>
              </w:rPr>
              <w:t>m</w:t>
            </w:r>
            <w:r w:rsidRPr="005F5022">
              <w:rPr>
                <w:kern w:val="28"/>
                <w:sz w:val="24"/>
                <w:vertAlign w:val="superscript"/>
              </w:rPr>
              <w:t>3</w:t>
            </w:r>
            <w:r w:rsidRPr="005F5022">
              <w:rPr>
                <w:kern w:val="28"/>
                <w:sz w:val="24"/>
              </w:rPr>
              <w:t>/</w:t>
            </w:r>
            <w:r w:rsidR="00F21087">
              <w:rPr>
                <w:rFonts w:hint="eastAsia"/>
                <w:kern w:val="28"/>
                <w:sz w:val="24"/>
              </w:rPr>
              <w:t>次</w:t>
            </w:r>
            <w:r w:rsidRPr="005F5022">
              <w:rPr>
                <w:kern w:val="28"/>
                <w:sz w:val="24"/>
              </w:rPr>
              <w:t>。现有污水处理厂进水主要是含油废水、少量含盐废水和生活污水，本项目新增废水主要是含油废水，水质与现有污水处理厂进水水质相近。</w:t>
            </w:r>
            <w:r w:rsidRPr="005F5022">
              <w:rPr>
                <w:rFonts w:hint="eastAsia"/>
                <w:kern w:val="28"/>
                <w:sz w:val="24"/>
              </w:rPr>
              <w:t>本项目排入污水处理站的废水量</w:t>
            </w:r>
            <w:r w:rsidR="00F21087">
              <w:rPr>
                <w:rFonts w:hint="eastAsia"/>
                <w:kern w:val="28"/>
                <w:sz w:val="24"/>
              </w:rPr>
              <w:t>为一次最大量，对现有污水处理站的影响为暂时的，且影响较小。</w:t>
            </w:r>
          </w:p>
          <w:p w14:paraId="1B8AD1AC" w14:textId="4B2ED5A7" w:rsidR="00F21087" w:rsidRPr="005F5022" w:rsidRDefault="00F21087" w:rsidP="00F21087">
            <w:pPr>
              <w:snapToGrid w:val="0"/>
              <w:spacing w:line="360" w:lineRule="auto"/>
              <w:ind w:firstLineChars="200" w:firstLine="480"/>
              <w:rPr>
                <w:kern w:val="0"/>
                <w:sz w:val="24"/>
              </w:rPr>
            </w:pPr>
            <w:r>
              <w:rPr>
                <w:rFonts w:hint="eastAsia"/>
                <w:sz w:val="24"/>
                <w:lang w:val="en-GB"/>
              </w:rPr>
              <w:t>本项目建成后，全厂污水处理站排入渭河的水质</w:t>
            </w:r>
            <w:r w:rsidRPr="005F5022">
              <w:rPr>
                <w:kern w:val="0"/>
                <w:sz w:val="24"/>
              </w:rPr>
              <w:t>根据《长庆石化公司环境监测站公司总外排水检测报告》（</w:t>
            </w:r>
            <w:r w:rsidRPr="005F5022">
              <w:rPr>
                <w:kern w:val="0"/>
                <w:sz w:val="24"/>
              </w:rPr>
              <w:t>2017.1</w:t>
            </w:r>
            <w:r w:rsidRPr="005F5022">
              <w:rPr>
                <w:kern w:val="0"/>
                <w:sz w:val="24"/>
              </w:rPr>
              <w:t>），统计全厂最新污染物处理及排放情况，现状总排口水质监测结果如</w:t>
            </w:r>
            <w:r>
              <w:rPr>
                <w:rFonts w:hint="eastAsia"/>
                <w:kern w:val="0"/>
                <w:sz w:val="24"/>
              </w:rPr>
              <w:t>下</w:t>
            </w:r>
            <w:r w:rsidRPr="005F5022">
              <w:rPr>
                <w:kern w:val="0"/>
                <w:sz w:val="24"/>
              </w:rPr>
              <w:t>表所示。经处理后污水排放浓度执行《黄河流域（陕西段）污水综合排放标准》（</w:t>
            </w:r>
            <w:r w:rsidRPr="005F5022">
              <w:rPr>
                <w:kern w:val="0"/>
                <w:sz w:val="24"/>
              </w:rPr>
              <w:t>DB61-224-2011</w:t>
            </w:r>
            <w:r w:rsidRPr="005F5022">
              <w:rPr>
                <w:kern w:val="0"/>
                <w:sz w:val="24"/>
              </w:rPr>
              <w:t>）中的一级标准和《石油化学工业污染物排放标准》（</w:t>
            </w:r>
            <w:r w:rsidRPr="005F5022">
              <w:rPr>
                <w:kern w:val="0"/>
                <w:sz w:val="24"/>
              </w:rPr>
              <w:t>GB31571-2015</w:t>
            </w:r>
            <w:r w:rsidRPr="005F5022">
              <w:rPr>
                <w:kern w:val="0"/>
                <w:sz w:val="24"/>
              </w:rPr>
              <w:t>）特别排放标准，各指标均可实现达标排放。</w:t>
            </w:r>
          </w:p>
          <w:p w14:paraId="379A6995" w14:textId="4BB20F2E" w:rsidR="00F21087" w:rsidRPr="005F5022" w:rsidRDefault="00F21087" w:rsidP="00F21087">
            <w:pPr>
              <w:autoSpaceDE w:val="0"/>
              <w:autoSpaceDN w:val="0"/>
              <w:adjustRightInd w:val="0"/>
              <w:jc w:val="center"/>
              <w:rPr>
                <w:b/>
                <w:sz w:val="24"/>
              </w:rPr>
            </w:pPr>
            <w:r w:rsidRPr="005F5022">
              <w:rPr>
                <w:b/>
                <w:sz w:val="24"/>
              </w:rPr>
              <w:lastRenderedPageBreak/>
              <w:t>表</w:t>
            </w:r>
            <w:r>
              <w:rPr>
                <w:rFonts w:hint="eastAsia"/>
                <w:b/>
                <w:sz w:val="24"/>
              </w:rPr>
              <w:t>7-2</w:t>
            </w:r>
            <w:r w:rsidRPr="005F5022">
              <w:rPr>
                <w:b/>
                <w:sz w:val="24"/>
              </w:rPr>
              <w:t xml:space="preserve">  </w:t>
            </w:r>
            <w:r w:rsidRPr="005F5022">
              <w:rPr>
                <w:b/>
                <w:sz w:val="24"/>
              </w:rPr>
              <w:t>污水处理站处理效果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1266"/>
              <w:gridCol w:w="694"/>
              <w:gridCol w:w="961"/>
              <w:gridCol w:w="974"/>
              <w:gridCol w:w="837"/>
              <w:gridCol w:w="835"/>
              <w:gridCol w:w="976"/>
              <w:gridCol w:w="974"/>
              <w:gridCol w:w="907"/>
            </w:tblGrid>
            <w:tr w:rsidR="00F21087" w:rsidRPr="005F5022" w14:paraId="1219147A" w14:textId="77777777" w:rsidTr="00E30987">
              <w:trPr>
                <w:trHeight w:val="20"/>
                <w:jc w:val="center"/>
              </w:trPr>
              <w:tc>
                <w:tcPr>
                  <w:tcW w:w="650" w:type="dxa"/>
                  <w:vMerge w:val="restart"/>
                  <w:shd w:val="clear" w:color="auto" w:fill="D9D9D9"/>
                  <w:vAlign w:val="center"/>
                </w:tcPr>
                <w:p w14:paraId="39D15883" w14:textId="77777777" w:rsidR="00F21087" w:rsidRPr="005F5022" w:rsidRDefault="00F21087" w:rsidP="00E30987">
                  <w:pPr>
                    <w:jc w:val="center"/>
                    <w:rPr>
                      <w:b/>
                      <w:szCs w:val="21"/>
                    </w:rPr>
                  </w:pPr>
                  <w:r w:rsidRPr="005F5022">
                    <w:rPr>
                      <w:b/>
                      <w:szCs w:val="21"/>
                    </w:rPr>
                    <w:t>类别</w:t>
                  </w:r>
                </w:p>
              </w:tc>
              <w:tc>
                <w:tcPr>
                  <w:tcW w:w="1301" w:type="dxa"/>
                  <w:vMerge w:val="restart"/>
                  <w:shd w:val="clear" w:color="auto" w:fill="D9D9D9"/>
                  <w:vAlign w:val="center"/>
                </w:tcPr>
                <w:p w14:paraId="2F3D7C32" w14:textId="77777777" w:rsidR="00F21087" w:rsidRPr="005F5022" w:rsidRDefault="00F21087" w:rsidP="00E30987">
                  <w:pPr>
                    <w:jc w:val="center"/>
                    <w:rPr>
                      <w:b/>
                      <w:szCs w:val="21"/>
                    </w:rPr>
                  </w:pPr>
                  <w:r w:rsidRPr="005F5022">
                    <w:rPr>
                      <w:b/>
                      <w:szCs w:val="21"/>
                    </w:rPr>
                    <w:t>设施单</w:t>
                  </w:r>
                </w:p>
                <w:p w14:paraId="64D26580" w14:textId="77777777" w:rsidR="00F21087" w:rsidRPr="005F5022" w:rsidRDefault="00F21087" w:rsidP="00E30987">
                  <w:pPr>
                    <w:jc w:val="center"/>
                    <w:rPr>
                      <w:b/>
                      <w:szCs w:val="21"/>
                    </w:rPr>
                  </w:pPr>
                  <w:r w:rsidRPr="005F5022">
                    <w:rPr>
                      <w:b/>
                      <w:szCs w:val="21"/>
                    </w:rPr>
                    <w:t>元名称</w:t>
                  </w:r>
                </w:p>
              </w:tc>
              <w:tc>
                <w:tcPr>
                  <w:tcW w:w="7335" w:type="dxa"/>
                  <w:gridSpan w:val="8"/>
                  <w:shd w:val="clear" w:color="auto" w:fill="D9D9D9"/>
                  <w:vAlign w:val="center"/>
                </w:tcPr>
                <w:p w14:paraId="768CC972" w14:textId="77777777" w:rsidR="00F21087" w:rsidRPr="005F5022" w:rsidRDefault="00F21087" w:rsidP="00E30987">
                  <w:pPr>
                    <w:jc w:val="center"/>
                    <w:rPr>
                      <w:b/>
                      <w:szCs w:val="21"/>
                    </w:rPr>
                  </w:pPr>
                  <w:r w:rsidRPr="005F5022">
                    <w:rPr>
                      <w:b/>
                      <w:szCs w:val="21"/>
                    </w:rPr>
                    <w:t>监测项目</w:t>
                  </w:r>
                </w:p>
              </w:tc>
            </w:tr>
            <w:tr w:rsidR="00F21087" w:rsidRPr="005F5022" w14:paraId="49CEA361" w14:textId="77777777" w:rsidTr="00E30987">
              <w:trPr>
                <w:trHeight w:val="20"/>
                <w:jc w:val="center"/>
              </w:trPr>
              <w:tc>
                <w:tcPr>
                  <w:tcW w:w="650" w:type="dxa"/>
                  <w:vMerge/>
                  <w:shd w:val="clear" w:color="auto" w:fill="D9D9D9"/>
                  <w:vAlign w:val="center"/>
                </w:tcPr>
                <w:p w14:paraId="67333BBF" w14:textId="77777777" w:rsidR="00F21087" w:rsidRPr="005F5022" w:rsidRDefault="00F21087" w:rsidP="00E30987">
                  <w:pPr>
                    <w:widowControl/>
                    <w:jc w:val="center"/>
                    <w:rPr>
                      <w:b/>
                      <w:szCs w:val="21"/>
                    </w:rPr>
                  </w:pPr>
                </w:p>
              </w:tc>
              <w:tc>
                <w:tcPr>
                  <w:tcW w:w="1301" w:type="dxa"/>
                  <w:vMerge/>
                  <w:shd w:val="clear" w:color="auto" w:fill="D9D9D9"/>
                  <w:vAlign w:val="center"/>
                </w:tcPr>
                <w:p w14:paraId="33880DC4" w14:textId="77777777" w:rsidR="00F21087" w:rsidRPr="005F5022" w:rsidRDefault="00F21087" w:rsidP="00E30987">
                  <w:pPr>
                    <w:widowControl/>
                    <w:jc w:val="center"/>
                    <w:rPr>
                      <w:b/>
                      <w:szCs w:val="21"/>
                    </w:rPr>
                  </w:pPr>
                </w:p>
              </w:tc>
              <w:tc>
                <w:tcPr>
                  <w:tcW w:w="709" w:type="dxa"/>
                  <w:shd w:val="clear" w:color="auto" w:fill="D9D9D9"/>
                  <w:vAlign w:val="center"/>
                </w:tcPr>
                <w:p w14:paraId="0584E9F4" w14:textId="77777777" w:rsidR="00F21087" w:rsidRPr="005F5022" w:rsidRDefault="00F21087" w:rsidP="00E30987">
                  <w:pPr>
                    <w:jc w:val="center"/>
                    <w:rPr>
                      <w:b/>
                      <w:szCs w:val="21"/>
                    </w:rPr>
                  </w:pPr>
                  <w:r w:rsidRPr="005F5022">
                    <w:rPr>
                      <w:b/>
                      <w:szCs w:val="21"/>
                    </w:rPr>
                    <w:t>pH</w:t>
                  </w:r>
                </w:p>
              </w:tc>
              <w:tc>
                <w:tcPr>
                  <w:tcW w:w="985" w:type="dxa"/>
                  <w:shd w:val="clear" w:color="auto" w:fill="D9D9D9"/>
                  <w:vAlign w:val="center"/>
                </w:tcPr>
                <w:p w14:paraId="570FEFA2" w14:textId="77777777" w:rsidR="00F21087" w:rsidRPr="005F5022" w:rsidRDefault="00F21087" w:rsidP="00E30987">
                  <w:pPr>
                    <w:jc w:val="center"/>
                    <w:rPr>
                      <w:b/>
                      <w:szCs w:val="21"/>
                    </w:rPr>
                  </w:pPr>
                  <w:r w:rsidRPr="005F5022">
                    <w:rPr>
                      <w:b/>
                      <w:szCs w:val="21"/>
                    </w:rPr>
                    <w:t>COD</w:t>
                  </w:r>
                </w:p>
              </w:tc>
              <w:tc>
                <w:tcPr>
                  <w:tcW w:w="999" w:type="dxa"/>
                  <w:shd w:val="clear" w:color="auto" w:fill="D9D9D9"/>
                  <w:vAlign w:val="center"/>
                </w:tcPr>
                <w:p w14:paraId="19690A52" w14:textId="77777777" w:rsidR="00F21087" w:rsidRPr="005F5022" w:rsidRDefault="00F21087" w:rsidP="00E30987">
                  <w:pPr>
                    <w:jc w:val="center"/>
                    <w:rPr>
                      <w:b/>
                      <w:szCs w:val="21"/>
                    </w:rPr>
                  </w:pPr>
                  <w:r w:rsidRPr="005F5022">
                    <w:rPr>
                      <w:b/>
                      <w:szCs w:val="21"/>
                    </w:rPr>
                    <w:t>BOD</w:t>
                  </w:r>
                  <w:r w:rsidRPr="005F5022">
                    <w:rPr>
                      <w:b/>
                      <w:szCs w:val="21"/>
                      <w:vertAlign w:val="subscript"/>
                    </w:rPr>
                    <w:t>5</w:t>
                  </w:r>
                </w:p>
              </w:tc>
              <w:tc>
                <w:tcPr>
                  <w:tcW w:w="857" w:type="dxa"/>
                  <w:shd w:val="clear" w:color="auto" w:fill="D9D9D9"/>
                  <w:vAlign w:val="center"/>
                </w:tcPr>
                <w:p w14:paraId="6DBDB7EA" w14:textId="77777777" w:rsidR="00F21087" w:rsidRPr="005F5022" w:rsidRDefault="00F21087" w:rsidP="00E30987">
                  <w:pPr>
                    <w:jc w:val="center"/>
                    <w:rPr>
                      <w:b/>
                      <w:szCs w:val="21"/>
                    </w:rPr>
                  </w:pPr>
                  <w:r w:rsidRPr="005F5022">
                    <w:rPr>
                      <w:b/>
                      <w:szCs w:val="21"/>
                    </w:rPr>
                    <w:t>SS</w:t>
                  </w:r>
                </w:p>
              </w:tc>
              <w:tc>
                <w:tcPr>
                  <w:tcW w:w="855" w:type="dxa"/>
                  <w:shd w:val="clear" w:color="auto" w:fill="D9D9D9"/>
                  <w:vAlign w:val="center"/>
                </w:tcPr>
                <w:p w14:paraId="22457AD4" w14:textId="77777777" w:rsidR="00F21087" w:rsidRPr="005F5022" w:rsidRDefault="00F21087" w:rsidP="00E30987">
                  <w:pPr>
                    <w:jc w:val="center"/>
                    <w:rPr>
                      <w:b/>
                      <w:szCs w:val="21"/>
                    </w:rPr>
                  </w:pPr>
                  <w:r w:rsidRPr="005F5022">
                    <w:rPr>
                      <w:b/>
                      <w:szCs w:val="21"/>
                    </w:rPr>
                    <w:t>NH</w:t>
                  </w:r>
                  <w:r w:rsidRPr="005F5022">
                    <w:rPr>
                      <w:b/>
                      <w:szCs w:val="21"/>
                      <w:vertAlign w:val="subscript"/>
                    </w:rPr>
                    <w:t>3</w:t>
                  </w:r>
                  <w:r w:rsidRPr="005F5022">
                    <w:rPr>
                      <w:b/>
                      <w:szCs w:val="21"/>
                    </w:rPr>
                    <w:t>-N</w:t>
                  </w:r>
                </w:p>
              </w:tc>
              <w:tc>
                <w:tcPr>
                  <w:tcW w:w="1001" w:type="dxa"/>
                  <w:shd w:val="clear" w:color="auto" w:fill="D9D9D9"/>
                  <w:vAlign w:val="center"/>
                </w:tcPr>
                <w:p w14:paraId="5E85E35E" w14:textId="77777777" w:rsidR="00F21087" w:rsidRPr="005F5022" w:rsidRDefault="00F21087" w:rsidP="00E30987">
                  <w:pPr>
                    <w:jc w:val="center"/>
                    <w:rPr>
                      <w:b/>
                      <w:szCs w:val="21"/>
                    </w:rPr>
                  </w:pPr>
                  <w:r w:rsidRPr="005F5022">
                    <w:rPr>
                      <w:b/>
                      <w:szCs w:val="21"/>
                    </w:rPr>
                    <w:t>石油类</w:t>
                  </w:r>
                </w:p>
              </w:tc>
              <w:tc>
                <w:tcPr>
                  <w:tcW w:w="999" w:type="dxa"/>
                  <w:shd w:val="clear" w:color="auto" w:fill="D9D9D9"/>
                  <w:vAlign w:val="center"/>
                </w:tcPr>
                <w:p w14:paraId="51706A82" w14:textId="77777777" w:rsidR="00F21087" w:rsidRPr="005F5022" w:rsidRDefault="00F21087" w:rsidP="00E30987">
                  <w:pPr>
                    <w:jc w:val="center"/>
                    <w:rPr>
                      <w:b/>
                      <w:szCs w:val="21"/>
                    </w:rPr>
                  </w:pPr>
                  <w:r w:rsidRPr="005F5022">
                    <w:rPr>
                      <w:b/>
                      <w:szCs w:val="21"/>
                    </w:rPr>
                    <w:t>挥发</w:t>
                  </w:r>
                  <w:proofErr w:type="gramStart"/>
                  <w:r w:rsidRPr="005F5022">
                    <w:rPr>
                      <w:b/>
                      <w:szCs w:val="21"/>
                    </w:rPr>
                    <w:t>酚</w:t>
                  </w:r>
                  <w:proofErr w:type="gramEnd"/>
                </w:p>
              </w:tc>
              <w:tc>
                <w:tcPr>
                  <w:tcW w:w="930" w:type="dxa"/>
                  <w:shd w:val="clear" w:color="auto" w:fill="D9D9D9"/>
                  <w:vAlign w:val="center"/>
                </w:tcPr>
                <w:p w14:paraId="60B2E381" w14:textId="77777777" w:rsidR="00F21087" w:rsidRPr="005F5022" w:rsidRDefault="00F21087" w:rsidP="00E30987">
                  <w:pPr>
                    <w:jc w:val="center"/>
                    <w:rPr>
                      <w:b/>
                      <w:szCs w:val="21"/>
                    </w:rPr>
                  </w:pPr>
                  <w:r w:rsidRPr="005F5022">
                    <w:rPr>
                      <w:b/>
                      <w:szCs w:val="21"/>
                    </w:rPr>
                    <w:t>硫化物</w:t>
                  </w:r>
                </w:p>
              </w:tc>
            </w:tr>
            <w:tr w:rsidR="00F21087" w:rsidRPr="005F5022" w14:paraId="3B2177C8" w14:textId="77777777" w:rsidTr="00E30987">
              <w:trPr>
                <w:trHeight w:val="20"/>
                <w:jc w:val="center"/>
              </w:trPr>
              <w:tc>
                <w:tcPr>
                  <w:tcW w:w="650" w:type="dxa"/>
                  <w:vMerge w:val="restart"/>
                  <w:vAlign w:val="center"/>
                </w:tcPr>
                <w:p w14:paraId="175EA013" w14:textId="77777777" w:rsidR="00F21087" w:rsidRPr="005F5022" w:rsidRDefault="00F21087" w:rsidP="00E30987">
                  <w:pPr>
                    <w:jc w:val="center"/>
                    <w:rPr>
                      <w:szCs w:val="21"/>
                    </w:rPr>
                  </w:pPr>
                  <w:r w:rsidRPr="005F5022">
                    <w:rPr>
                      <w:szCs w:val="21"/>
                    </w:rPr>
                    <w:t>综合污水处理场</w:t>
                  </w:r>
                </w:p>
              </w:tc>
              <w:tc>
                <w:tcPr>
                  <w:tcW w:w="1301" w:type="dxa"/>
                  <w:vAlign w:val="center"/>
                </w:tcPr>
                <w:p w14:paraId="242FB898" w14:textId="77777777" w:rsidR="00F21087" w:rsidRPr="005F5022" w:rsidRDefault="00F21087" w:rsidP="00E30987">
                  <w:pPr>
                    <w:jc w:val="center"/>
                    <w:rPr>
                      <w:szCs w:val="21"/>
                    </w:rPr>
                  </w:pPr>
                  <w:r w:rsidRPr="005F5022">
                    <w:rPr>
                      <w:szCs w:val="21"/>
                    </w:rPr>
                    <w:t>进口均值</w:t>
                  </w:r>
                  <w:r w:rsidRPr="005F5022">
                    <w:rPr>
                      <w:szCs w:val="21"/>
                    </w:rPr>
                    <w:t>(mg/L)</w:t>
                  </w:r>
                </w:p>
              </w:tc>
              <w:tc>
                <w:tcPr>
                  <w:tcW w:w="709" w:type="dxa"/>
                  <w:vAlign w:val="center"/>
                </w:tcPr>
                <w:p w14:paraId="55C961D4" w14:textId="77777777" w:rsidR="00F21087" w:rsidRPr="005F5022" w:rsidRDefault="00F21087" w:rsidP="00E30987">
                  <w:pPr>
                    <w:jc w:val="center"/>
                    <w:rPr>
                      <w:szCs w:val="21"/>
                    </w:rPr>
                  </w:pPr>
                  <w:r w:rsidRPr="005F5022">
                    <w:rPr>
                      <w:szCs w:val="21"/>
                    </w:rPr>
                    <w:t>7.727</w:t>
                  </w:r>
                </w:p>
              </w:tc>
              <w:tc>
                <w:tcPr>
                  <w:tcW w:w="985" w:type="dxa"/>
                  <w:vAlign w:val="center"/>
                </w:tcPr>
                <w:p w14:paraId="29BAEE37" w14:textId="77777777" w:rsidR="00F21087" w:rsidRPr="005F5022" w:rsidRDefault="00F21087" w:rsidP="00E30987">
                  <w:pPr>
                    <w:jc w:val="center"/>
                    <w:rPr>
                      <w:szCs w:val="21"/>
                    </w:rPr>
                  </w:pPr>
                  <w:r w:rsidRPr="005F5022">
                    <w:rPr>
                      <w:szCs w:val="21"/>
                    </w:rPr>
                    <w:t>1591.67</w:t>
                  </w:r>
                </w:p>
              </w:tc>
              <w:tc>
                <w:tcPr>
                  <w:tcW w:w="999" w:type="dxa"/>
                  <w:vAlign w:val="center"/>
                </w:tcPr>
                <w:p w14:paraId="0351728D" w14:textId="77777777" w:rsidR="00F21087" w:rsidRPr="005F5022" w:rsidRDefault="00F21087" w:rsidP="00E30987">
                  <w:pPr>
                    <w:jc w:val="center"/>
                    <w:rPr>
                      <w:szCs w:val="21"/>
                    </w:rPr>
                  </w:pPr>
                  <w:r w:rsidRPr="005F5022">
                    <w:rPr>
                      <w:szCs w:val="21"/>
                    </w:rPr>
                    <w:t>401.33</w:t>
                  </w:r>
                </w:p>
              </w:tc>
              <w:tc>
                <w:tcPr>
                  <w:tcW w:w="857" w:type="dxa"/>
                  <w:vAlign w:val="center"/>
                </w:tcPr>
                <w:p w14:paraId="66A43209" w14:textId="77777777" w:rsidR="00F21087" w:rsidRPr="005F5022" w:rsidRDefault="00F21087" w:rsidP="00E30987">
                  <w:pPr>
                    <w:jc w:val="center"/>
                    <w:rPr>
                      <w:szCs w:val="21"/>
                    </w:rPr>
                  </w:pPr>
                  <w:r w:rsidRPr="005F5022">
                    <w:rPr>
                      <w:szCs w:val="21"/>
                    </w:rPr>
                    <w:t>80.83</w:t>
                  </w:r>
                </w:p>
              </w:tc>
              <w:tc>
                <w:tcPr>
                  <w:tcW w:w="855" w:type="dxa"/>
                  <w:vAlign w:val="center"/>
                </w:tcPr>
                <w:p w14:paraId="4420608F" w14:textId="77777777" w:rsidR="00F21087" w:rsidRPr="005F5022" w:rsidRDefault="00F21087" w:rsidP="00E30987">
                  <w:pPr>
                    <w:jc w:val="center"/>
                    <w:rPr>
                      <w:szCs w:val="21"/>
                    </w:rPr>
                  </w:pPr>
                  <w:r w:rsidRPr="005F5022">
                    <w:rPr>
                      <w:szCs w:val="21"/>
                    </w:rPr>
                    <w:t>37.24</w:t>
                  </w:r>
                </w:p>
              </w:tc>
              <w:tc>
                <w:tcPr>
                  <w:tcW w:w="1001" w:type="dxa"/>
                  <w:vAlign w:val="center"/>
                </w:tcPr>
                <w:p w14:paraId="29251DE6" w14:textId="77777777" w:rsidR="00F21087" w:rsidRPr="005F5022" w:rsidRDefault="00F21087" w:rsidP="00E30987">
                  <w:pPr>
                    <w:jc w:val="center"/>
                    <w:rPr>
                      <w:szCs w:val="21"/>
                    </w:rPr>
                  </w:pPr>
                  <w:r w:rsidRPr="005F5022">
                    <w:rPr>
                      <w:szCs w:val="21"/>
                    </w:rPr>
                    <w:t>6.56</w:t>
                  </w:r>
                </w:p>
              </w:tc>
              <w:tc>
                <w:tcPr>
                  <w:tcW w:w="999" w:type="dxa"/>
                  <w:vAlign w:val="center"/>
                </w:tcPr>
                <w:p w14:paraId="0FF8D321" w14:textId="77777777" w:rsidR="00F21087" w:rsidRPr="005F5022" w:rsidRDefault="00F21087" w:rsidP="00E30987">
                  <w:pPr>
                    <w:jc w:val="center"/>
                    <w:rPr>
                      <w:szCs w:val="21"/>
                    </w:rPr>
                  </w:pPr>
                  <w:r w:rsidRPr="005F5022">
                    <w:rPr>
                      <w:szCs w:val="21"/>
                    </w:rPr>
                    <w:t>0.3</w:t>
                  </w:r>
                </w:p>
              </w:tc>
              <w:tc>
                <w:tcPr>
                  <w:tcW w:w="930" w:type="dxa"/>
                  <w:vAlign w:val="center"/>
                </w:tcPr>
                <w:p w14:paraId="57C852E8" w14:textId="77777777" w:rsidR="00F21087" w:rsidRPr="005F5022" w:rsidRDefault="00F21087" w:rsidP="00E30987">
                  <w:pPr>
                    <w:jc w:val="center"/>
                    <w:rPr>
                      <w:szCs w:val="21"/>
                    </w:rPr>
                  </w:pPr>
                  <w:r w:rsidRPr="005F5022">
                    <w:rPr>
                      <w:szCs w:val="21"/>
                    </w:rPr>
                    <w:t>0.11</w:t>
                  </w:r>
                </w:p>
              </w:tc>
            </w:tr>
            <w:tr w:rsidR="00F21087" w:rsidRPr="005F5022" w14:paraId="7FF8E023" w14:textId="77777777" w:rsidTr="00E30987">
              <w:trPr>
                <w:trHeight w:val="20"/>
                <w:jc w:val="center"/>
              </w:trPr>
              <w:tc>
                <w:tcPr>
                  <w:tcW w:w="650" w:type="dxa"/>
                  <w:vMerge/>
                  <w:vAlign w:val="center"/>
                </w:tcPr>
                <w:p w14:paraId="0DFD03E8" w14:textId="77777777" w:rsidR="00F21087" w:rsidRPr="005F5022" w:rsidRDefault="00F21087" w:rsidP="00E30987">
                  <w:pPr>
                    <w:widowControl/>
                    <w:jc w:val="center"/>
                    <w:rPr>
                      <w:szCs w:val="21"/>
                    </w:rPr>
                  </w:pPr>
                </w:p>
              </w:tc>
              <w:tc>
                <w:tcPr>
                  <w:tcW w:w="1301" w:type="dxa"/>
                  <w:vAlign w:val="center"/>
                </w:tcPr>
                <w:p w14:paraId="3E8BA35D" w14:textId="77777777" w:rsidR="00F21087" w:rsidRPr="005F5022" w:rsidRDefault="00F21087" w:rsidP="00E30987">
                  <w:pPr>
                    <w:jc w:val="center"/>
                    <w:rPr>
                      <w:szCs w:val="21"/>
                    </w:rPr>
                  </w:pPr>
                  <w:r w:rsidRPr="005F5022">
                    <w:rPr>
                      <w:szCs w:val="21"/>
                    </w:rPr>
                    <w:t>出口均值</w:t>
                  </w:r>
                  <w:r w:rsidRPr="005F5022">
                    <w:rPr>
                      <w:szCs w:val="21"/>
                    </w:rPr>
                    <w:t>(mg/L)</w:t>
                  </w:r>
                </w:p>
              </w:tc>
              <w:tc>
                <w:tcPr>
                  <w:tcW w:w="709" w:type="dxa"/>
                  <w:vAlign w:val="center"/>
                </w:tcPr>
                <w:p w14:paraId="0E06F696" w14:textId="77777777" w:rsidR="00F21087" w:rsidRPr="005F5022" w:rsidRDefault="00F21087" w:rsidP="00E30987">
                  <w:pPr>
                    <w:jc w:val="center"/>
                    <w:rPr>
                      <w:szCs w:val="21"/>
                    </w:rPr>
                  </w:pPr>
                  <w:r w:rsidRPr="005F5022">
                    <w:rPr>
                      <w:szCs w:val="21"/>
                    </w:rPr>
                    <w:t>7.56</w:t>
                  </w:r>
                </w:p>
              </w:tc>
              <w:tc>
                <w:tcPr>
                  <w:tcW w:w="985" w:type="dxa"/>
                  <w:vAlign w:val="center"/>
                </w:tcPr>
                <w:p w14:paraId="3C2E9D21" w14:textId="77777777" w:rsidR="00F21087" w:rsidRPr="005F5022" w:rsidRDefault="00F21087" w:rsidP="00E30987">
                  <w:pPr>
                    <w:jc w:val="center"/>
                    <w:rPr>
                      <w:szCs w:val="21"/>
                    </w:rPr>
                  </w:pPr>
                  <w:r w:rsidRPr="005F5022">
                    <w:rPr>
                      <w:szCs w:val="21"/>
                    </w:rPr>
                    <w:t>25.1</w:t>
                  </w:r>
                </w:p>
              </w:tc>
              <w:tc>
                <w:tcPr>
                  <w:tcW w:w="999" w:type="dxa"/>
                  <w:vAlign w:val="center"/>
                </w:tcPr>
                <w:p w14:paraId="634EBD26" w14:textId="77777777" w:rsidR="00F21087" w:rsidRPr="005F5022" w:rsidRDefault="00F21087" w:rsidP="00E30987">
                  <w:pPr>
                    <w:jc w:val="center"/>
                    <w:rPr>
                      <w:szCs w:val="21"/>
                    </w:rPr>
                  </w:pPr>
                  <w:r w:rsidRPr="005F5022">
                    <w:rPr>
                      <w:szCs w:val="21"/>
                    </w:rPr>
                    <w:t>7.325</w:t>
                  </w:r>
                </w:p>
              </w:tc>
              <w:tc>
                <w:tcPr>
                  <w:tcW w:w="857" w:type="dxa"/>
                  <w:vAlign w:val="center"/>
                </w:tcPr>
                <w:p w14:paraId="5EBB438E" w14:textId="77777777" w:rsidR="00F21087" w:rsidRPr="005F5022" w:rsidRDefault="00F21087" w:rsidP="00E30987">
                  <w:pPr>
                    <w:jc w:val="center"/>
                    <w:rPr>
                      <w:szCs w:val="21"/>
                    </w:rPr>
                  </w:pPr>
                  <w:r w:rsidRPr="005F5022">
                    <w:rPr>
                      <w:szCs w:val="21"/>
                    </w:rPr>
                    <w:t>7.667</w:t>
                  </w:r>
                </w:p>
              </w:tc>
              <w:tc>
                <w:tcPr>
                  <w:tcW w:w="855" w:type="dxa"/>
                  <w:vAlign w:val="center"/>
                </w:tcPr>
                <w:p w14:paraId="511B75E0" w14:textId="77777777" w:rsidR="00F21087" w:rsidRPr="005F5022" w:rsidRDefault="00F21087" w:rsidP="00E30987">
                  <w:pPr>
                    <w:jc w:val="center"/>
                    <w:rPr>
                      <w:szCs w:val="21"/>
                    </w:rPr>
                  </w:pPr>
                  <w:r w:rsidRPr="005F5022">
                    <w:rPr>
                      <w:szCs w:val="21"/>
                    </w:rPr>
                    <w:t>0.025</w:t>
                  </w:r>
                </w:p>
              </w:tc>
              <w:tc>
                <w:tcPr>
                  <w:tcW w:w="1001" w:type="dxa"/>
                  <w:vAlign w:val="center"/>
                </w:tcPr>
                <w:p w14:paraId="258603AB" w14:textId="77777777" w:rsidR="00F21087" w:rsidRPr="005F5022" w:rsidRDefault="00F21087" w:rsidP="00E30987">
                  <w:pPr>
                    <w:jc w:val="center"/>
                    <w:rPr>
                      <w:szCs w:val="21"/>
                    </w:rPr>
                  </w:pPr>
                  <w:r w:rsidRPr="005F5022">
                    <w:rPr>
                      <w:szCs w:val="21"/>
                    </w:rPr>
                    <w:t>0.75</w:t>
                  </w:r>
                </w:p>
              </w:tc>
              <w:tc>
                <w:tcPr>
                  <w:tcW w:w="999" w:type="dxa"/>
                  <w:vAlign w:val="center"/>
                </w:tcPr>
                <w:p w14:paraId="2147832D" w14:textId="77777777" w:rsidR="00F21087" w:rsidRPr="005F5022" w:rsidRDefault="00F21087" w:rsidP="00E30987">
                  <w:pPr>
                    <w:jc w:val="center"/>
                    <w:rPr>
                      <w:szCs w:val="21"/>
                    </w:rPr>
                  </w:pPr>
                  <w:r w:rsidRPr="005F5022">
                    <w:rPr>
                      <w:szCs w:val="21"/>
                    </w:rPr>
                    <w:t>0.0068</w:t>
                  </w:r>
                </w:p>
              </w:tc>
              <w:tc>
                <w:tcPr>
                  <w:tcW w:w="930" w:type="dxa"/>
                  <w:vAlign w:val="center"/>
                </w:tcPr>
                <w:p w14:paraId="4F8016D6" w14:textId="77777777" w:rsidR="00F21087" w:rsidRPr="005F5022" w:rsidRDefault="00F21087" w:rsidP="00E30987">
                  <w:pPr>
                    <w:jc w:val="center"/>
                    <w:rPr>
                      <w:szCs w:val="21"/>
                    </w:rPr>
                  </w:pPr>
                  <w:r w:rsidRPr="005F5022">
                    <w:rPr>
                      <w:szCs w:val="21"/>
                    </w:rPr>
                    <w:t>未检出</w:t>
                  </w:r>
                </w:p>
              </w:tc>
            </w:tr>
            <w:tr w:rsidR="00F21087" w:rsidRPr="005F5022" w14:paraId="07A5B92E" w14:textId="77777777" w:rsidTr="00E30987">
              <w:trPr>
                <w:trHeight w:val="20"/>
                <w:jc w:val="center"/>
              </w:trPr>
              <w:tc>
                <w:tcPr>
                  <w:tcW w:w="1951" w:type="dxa"/>
                  <w:gridSpan w:val="2"/>
                  <w:vAlign w:val="center"/>
                </w:tcPr>
                <w:p w14:paraId="09BB9B19" w14:textId="77777777" w:rsidR="00F21087" w:rsidRPr="005F5022" w:rsidRDefault="00F21087" w:rsidP="00E30987">
                  <w:pPr>
                    <w:jc w:val="center"/>
                    <w:rPr>
                      <w:szCs w:val="21"/>
                    </w:rPr>
                  </w:pPr>
                  <w:r w:rsidRPr="005F5022">
                    <w:rPr>
                      <w:szCs w:val="21"/>
                    </w:rPr>
                    <w:t>去除率</w:t>
                  </w:r>
                </w:p>
              </w:tc>
              <w:tc>
                <w:tcPr>
                  <w:tcW w:w="709" w:type="dxa"/>
                  <w:vAlign w:val="center"/>
                </w:tcPr>
                <w:p w14:paraId="7D39D5A3" w14:textId="77777777" w:rsidR="00F21087" w:rsidRPr="005F5022" w:rsidRDefault="00F21087" w:rsidP="00E30987">
                  <w:pPr>
                    <w:jc w:val="center"/>
                    <w:rPr>
                      <w:szCs w:val="21"/>
                    </w:rPr>
                  </w:pPr>
                  <w:r w:rsidRPr="005F5022">
                    <w:rPr>
                      <w:szCs w:val="21"/>
                    </w:rPr>
                    <w:t>/</w:t>
                  </w:r>
                </w:p>
              </w:tc>
              <w:tc>
                <w:tcPr>
                  <w:tcW w:w="985" w:type="dxa"/>
                  <w:vAlign w:val="center"/>
                </w:tcPr>
                <w:p w14:paraId="2EC5B9F7" w14:textId="77777777" w:rsidR="00F21087" w:rsidRPr="005F5022" w:rsidRDefault="00F21087" w:rsidP="00E30987">
                  <w:pPr>
                    <w:jc w:val="center"/>
                    <w:rPr>
                      <w:szCs w:val="21"/>
                    </w:rPr>
                  </w:pPr>
                  <w:r w:rsidRPr="005F5022">
                    <w:rPr>
                      <w:szCs w:val="21"/>
                    </w:rPr>
                    <w:t>98%</w:t>
                  </w:r>
                </w:p>
              </w:tc>
              <w:tc>
                <w:tcPr>
                  <w:tcW w:w="999" w:type="dxa"/>
                  <w:vAlign w:val="center"/>
                </w:tcPr>
                <w:p w14:paraId="727BF3D9" w14:textId="77777777" w:rsidR="00F21087" w:rsidRPr="005F5022" w:rsidRDefault="00F21087" w:rsidP="00E30987">
                  <w:pPr>
                    <w:jc w:val="center"/>
                    <w:rPr>
                      <w:szCs w:val="21"/>
                    </w:rPr>
                  </w:pPr>
                  <w:r w:rsidRPr="005F5022">
                    <w:rPr>
                      <w:szCs w:val="21"/>
                    </w:rPr>
                    <w:t>98%</w:t>
                  </w:r>
                </w:p>
              </w:tc>
              <w:tc>
                <w:tcPr>
                  <w:tcW w:w="857" w:type="dxa"/>
                  <w:vAlign w:val="center"/>
                </w:tcPr>
                <w:p w14:paraId="1846B1BD" w14:textId="77777777" w:rsidR="00F21087" w:rsidRPr="005F5022" w:rsidRDefault="00F21087" w:rsidP="00E30987">
                  <w:pPr>
                    <w:jc w:val="center"/>
                    <w:rPr>
                      <w:szCs w:val="21"/>
                    </w:rPr>
                  </w:pPr>
                  <w:r w:rsidRPr="005F5022">
                    <w:rPr>
                      <w:szCs w:val="21"/>
                    </w:rPr>
                    <w:t>90.5%</w:t>
                  </w:r>
                </w:p>
              </w:tc>
              <w:tc>
                <w:tcPr>
                  <w:tcW w:w="855" w:type="dxa"/>
                  <w:vAlign w:val="center"/>
                </w:tcPr>
                <w:p w14:paraId="6B1D5455" w14:textId="77777777" w:rsidR="00F21087" w:rsidRPr="005F5022" w:rsidRDefault="00F21087" w:rsidP="00E30987">
                  <w:pPr>
                    <w:jc w:val="center"/>
                    <w:rPr>
                      <w:szCs w:val="21"/>
                    </w:rPr>
                  </w:pPr>
                  <w:r w:rsidRPr="005F5022">
                    <w:rPr>
                      <w:szCs w:val="21"/>
                    </w:rPr>
                    <w:t>99%</w:t>
                  </w:r>
                </w:p>
              </w:tc>
              <w:tc>
                <w:tcPr>
                  <w:tcW w:w="1001" w:type="dxa"/>
                  <w:vAlign w:val="center"/>
                </w:tcPr>
                <w:p w14:paraId="5F393551" w14:textId="77777777" w:rsidR="00F21087" w:rsidRPr="005F5022" w:rsidRDefault="00F21087" w:rsidP="00E30987">
                  <w:pPr>
                    <w:jc w:val="center"/>
                    <w:rPr>
                      <w:szCs w:val="21"/>
                    </w:rPr>
                  </w:pPr>
                  <w:r w:rsidRPr="005F5022">
                    <w:rPr>
                      <w:szCs w:val="21"/>
                    </w:rPr>
                    <w:t>88.6%</w:t>
                  </w:r>
                </w:p>
              </w:tc>
              <w:tc>
                <w:tcPr>
                  <w:tcW w:w="999" w:type="dxa"/>
                  <w:vAlign w:val="center"/>
                </w:tcPr>
                <w:p w14:paraId="30BF489B" w14:textId="77777777" w:rsidR="00F21087" w:rsidRPr="005F5022" w:rsidRDefault="00F21087" w:rsidP="00E30987">
                  <w:pPr>
                    <w:jc w:val="center"/>
                    <w:rPr>
                      <w:szCs w:val="21"/>
                    </w:rPr>
                  </w:pPr>
                  <w:r w:rsidRPr="005F5022">
                    <w:rPr>
                      <w:szCs w:val="21"/>
                    </w:rPr>
                    <w:t>97.7%</w:t>
                  </w:r>
                </w:p>
              </w:tc>
              <w:tc>
                <w:tcPr>
                  <w:tcW w:w="930" w:type="dxa"/>
                  <w:vAlign w:val="center"/>
                </w:tcPr>
                <w:p w14:paraId="35513687" w14:textId="77777777" w:rsidR="00F21087" w:rsidRPr="005F5022" w:rsidRDefault="00F21087" w:rsidP="00E30987">
                  <w:pPr>
                    <w:jc w:val="center"/>
                    <w:rPr>
                      <w:szCs w:val="21"/>
                    </w:rPr>
                  </w:pPr>
                  <w:r w:rsidRPr="005F5022">
                    <w:rPr>
                      <w:szCs w:val="21"/>
                    </w:rPr>
                    <w:t>/</w:t>
                  </w:r>
                </w:p>
              </w:tc>
            </w:tr>
            <w:tr w:rsidR="00F21087" w:rsidRPr="005F5022" w14:paraId="22C57ADD" w14:textId="77777777" w:rsidTr="00E30987">
              <w:trPr>
                <w:trHeight w:val="20"/>
                <w:jc w:val="center"/>
              </w:trPr>
              <w:tc>
                <w:tcPr>
                  <w:tcW w:w="1951" w:type="dxa"/>
                  <w:gridSpan w:val="2"/>
                  <w:vAlign w:val="center"/>
                </w:tcPr>
                <w:p w14:paraId="7BBDCEE8" w14:textId="77777777" w:rsidR="00F21087" w:rsidRPr="005F5022" w:rsidRDefault="00F21087" w:rsidP="00E30987">
                  <w:pPr>
                    <w:jc w:val="center"/>
                    <w:rPr>
                      <w:szCs w:val="21"/>
                    </w:rPr>
                  </w:pPr>
                  <w:r w:rsidRPr="005F5022">
                    <w:rPr>
                      <w:szCs w:val="21"/>
                    </w:rPr>
                    <w:t>《石油化学工业污染物排放标准》（</w:t>
                  </w:r>
                  <w:r w:rsidRPr="005F5022">
                    <w:rPr>
                      <w:szCs w:val="21"/>
                    </w:rPr>
                    <w:t>GB31571-2015</w:t>
                  </w:r>
                  <w:r w:rsidRPr="005F5022">
                    <w:rPr>
                      <w:szCs w:val="21"/>
                    </w:rPr>
                    <w:t>）特别排放</w:t>
                  </w:r>
                </w:p>
              </w:tc>
              <w:tc>
                <w:tcPr>
                  <w:tcW w:w="709" w:type="dxa"/>
                  <w:vAlign w:val="center"/>
                </w:tcPr>
                <w:p w14:paraId="3BB79923" w14:textId="77777777" w:rsidR="00F21087" w:rsidRPr="005F5022" w:rsidRDefault="00F21087" w:rsidP="00E30987">
                  <w:pPr>
                    <w:tabs>
                      <w:tab w:val="left" w:pos="1568"/>
                    </w:tabs>
                    <w:snapToGrid w:val="0"/>
                    <w:spacing w:before="120" w:after="120"/>
                    <w:jc w:val="center"/>
                    <w:rPr>
                      <w:szCs w:val="21"/>
                    </w:rPr>
                  </w:pPr>
                  <w:r w:rsidRPr="005F5022">
                    <w:rPr>
                      <w:szCs w:val="21"/>
                    </w:rPr>
                    <w:t>6-9</w:t>
                  </w:r>
                </w:p>
              </w:tc>
              <w:tc>
                <w:tcPr>
                  <w:tcW w:w="985" w:type="dxa"/>
                  <w:vAlign w:val="center"/>
                </w:tcPr>
                <w:p w14:paraId="0D7A9B20" w14:textId="77777777" w:rsidR="00F21087" w:rsidRPr="005F5022" w:rsidRDefault="00F21087" w:rsidP="00E30987">
                  <w:pPr>
                    <w:tabs>
                      <w:tab w:val="left" w:pos="1568"/>
                    </w:tabs>
                    <w:snapToGrid w:val="0"/>
                    <w:spacing w:before="120" w:after="120"/>
                    <w:jc w:val="center"/>
                    <w:rPr>
                      <w:szCs w:val="21"/>
                    </w:rPr>
                  </w:pPr>
                  <w:r w:rsidRPr="005F5022">
                    <w:rPr>
                      <w:szCs w:val="21"/>
                    </w:rPr>
                    <w:t>50</w:t>
                  </w:r>
                </w:p>
              </w:tc>
              <w:tc>
                <w:tcPr>
                  <w:tcW w:w="999" w:type="dxa"/>
                  <w:vAlign w:val="center"/>
                </w:tcPr>
                <w:p w14:paraId="339DD213" w14:textId="77777777" w:rsidR="00F21087" w:rsidRPr="005F5022" w:rsidRDefault="00F21087" w:rsidP="00E30987">
                  <w:pPr>
                    <w:tabs>
                      <w:tab w:val="left" w:pos="1568"/>
                    </w:tabs>
                    <w:snapToGrid w:val="0"/>
                    <w:spacing w:before="120" w:after="120"/>
                    <w:jc w:val="center"/>
                    <w:rPr>
                      <w:szCs w:val="21"/>
                    </w:rPr>
                  </w:pPr>
                  <w:r w:rsidRPr="005F5022">
                    <w:rPr>
                      <w:szCs w:val="21"/>
                    </w:rPr>
                    <w:t>10</w:t>
                  </w:r>
                </w:p>
              </w:tc>
              <w:tc>
                <w:tcPr>
                  <w:tcW w:w="857" w:type="dxa"/>
                  <w:vAlign w:val="center"/>
                </w:tcPr>
                <w:p w14:paraId="4890E643" w14:textId="77777777" w:rsidR="00F21087" w:rsidRPr="005F5022" w:rsidRDefault="00F21087" w:rsidP="00E30987">
                  <w:pPr>
                    <w:tabs>
                      <w:tab w:val="left" w:pos="1568"/>
                    </w:tabs>
                    <w:snapToGrid w:val="0"/>
                    <w:spacing w:before="120" w:after="120"/>
                    <w:jc w:val="center"/>
                    <w:rPr>
                      <w:szCs w:val="21"/>
                    </w:rPr>
                  </w:pPr>
                  <w:r w:rsidRPr="005F5022">
                    <w:rPr>
                      <w:szCs w:val="21"/>
                    </w:rPr>
                    <w:t>50</w:t>
                  </w:r>
                </w:p>
              </w:tc>
              <w:tc>
                <w:tcPr>
                  <w:tcW w:w="855" w:type="dxa"/>
                  <w:vAlign w:val="center"/>
                </w:tcPr>
                <w:p w14:paraId="79DE7D7D" w14:textId="77777777" w:rsidR="00F21087" w:rsidRPr="005F5022" w:rsidRDefault="00F21087" w:rsidP="00E30987">
                  <w:pPr>
                    <w:tabs>
                      <w:tab w:val="left" w:pos="1568"/>
                    </w:tabs>
                    <w:snapToGrid w:val="0"/>
                    <w:spacing w:before="120" w:after="120"/>
                    <w:jc w:val="center"/>
                    <w:rPr>
                      <w:szCs w:val="21"/>
                    </w:rPr>
                  </w:pPr>
                  <w:r w:rsidRPr="005F5022">
                    <w:rPr>
                      <w:szCs w:val="21"/>
                    </w:rPr>
                    <w:t>5</w:t>
                  </w:r>
                </w:p>
              </w:tc>
              <w:tc>
                <w:tcPr>
                  <w:tcW w:w="1001" w:type="dxa"/>
                  <w:vAlign w:val="center"/>
                </w:tcPr>
                <w:p w14:paraId="67812CDA" w14:textId="77777777" w:rsidR="00F21087" w:rsidRPr="005F5022" w:rsidRDefault="00F21087" w:rsidP="00E30987">
                  <w:pPr>
                    <w:tabs>
                      <w:tab w:val="left" w:pos="1568"/>
                    </w:tabs>
                    <w:snapToGrid w:val="0"/>
                    <w:spacing w:before="120" w:after="120"/>
                    <w:jc w:val="center"/>
                    <w:rPr>
                      <w:szCs w:val="21"/>
                    </w:rPr>
                  </w:pPr>
                  <w:r w:rsidRPr="005F5022">
                    <w:rPr>
                      <w:szCs w:val="21"/>
                    </w:rPr>
                    <w:t>3</w:t>
                  </w:r>
                </w:p>
              </w:tc>
              <w:tc>
                <w:tcPr>
                  <w:tcW w:w="999" w:type="dxa"/>
                  <w:vAlign w:val="center"/>
                </w:tcPr>
                <w:p w14:paraId="61A29E8E" w14:textId="77777777" w:rsidR="00F21087" w:rsidRPr="005F5022" w:rsidRDefault="00F21087" w:rsidP="00E30987">
                  <w:pPr>
                    <w:tabs>
                      <w:tab w:val="left" w:pos="1568"/>
                    </w:tabs>
                    <w:snapToGrid w:val="0"/>
                    <w:spacing w:before="120" w:after="120"/>
                    <w:jc w:val="center"/>
                    <w:rPr>
                      <w:szCs w:val="21"/>
                    </w:rPr>
                  </w:pPr>
                  <w:r w:rsidRPr="005F5022">
                    <w:rPr>
                      <w:szCs w:val="21"/>
                    </w:rPr>
                    <w:t>0.3</w:t>
                  </w:r>
                </w:p>
              </w:tc>
              <w:tc>
                <w:tcPr>
                  <w:tcW w:w="930" w:type="dxa"/>
                  <w:vAlign w:val="center"/>
                </w:tcPr>
                <w:p w14:paraId="36A994FD" w14:textId="77777777" w:rsidR="00F21087" w:rsidRPr="005F5022" w:rsidRDefault="00F21087" w:rsidP="00E30987">
                  <w:pPr>
                    <w:tabs>
                      <w:tab w:val="left" w:pos="1568"/>
                    </w:tabs>
                    <w:snapToGrid w:val="0"/>
                    <w:spacing w:before="120" w:after="120"/>
                    <w:jc w:val="center"/>
                    <w:rPr>
                      <w:szCs w:val="21"/>
                    </w:rPr>
                  </w:pPr>
                  <w:r w:rsidRPr="005F5022">
                    <w:rPr>
                      <w:szCs w:val="21"/>
                    </w:rPr>
                    <w:t>0.5</w:t>
                  </w:r>
                </w:p>
              </w:tc>
            </w:tr>
            <w:tr w:rsidR="00F21087" w:rsidRPr="005F5022" w14:paraId="15E5B1D1" w14:textId="77777777" w:rsidTr="00E30987">
              <w:trPr>
                <w:trHeight w:val="20"/>
                <w:jc w:val="center"/>
              </w:trPr>
              <w:tc>
                <w:tcPr>
                  <w:tcW w:w="1951" w:type="dxa"/>
                  <w:gridSpan w:val="2"/>
                  <w:vAlign w:val="center"/>
                </w:tcPr>
                <w:p w14:paraId="0D0738AB" w14:textId="77777777" w:rsidR="00F21087" w:rsidRPr="005F5022" w:rsidRDefault="00F21087" w:rsidP="00E30987">
                  <w:pPr>
                    <w:jc w:val="center"/>
                    <w:rPr>
                      <w:szCs w:val="21"/>
                    </w:rPr>
                  </w:pPr>
                  <w:r w:rsidRPr="005F5022">
                    <w:rPr>
                      <w:szCs w:val="21"/>
                    </w:rPr>
                    <w:t>《黄河流域（陕西段）污水综合排放标准》（</w:t>
                  </w:r>
                  <w:r w:rsidRPr="005F5022">
                    <w:rPr>
                      <w:szCs w:val="21"/>
                    </w:rPr>
                    <w:t>DB61/224-2011</w:t>
                  </w:r>
                  <w:r w:rsidRPr="005F5022">
                    <w:rPr>
                      <w:szCs w:val="21"/>
                    </w:rPr>
                    <w:t>）</w:t>
                  </w:r>
                </w:p>
              </w:tc>
              <w:tc>
                <w:tcPr>
                  <w:tcW w:w="709" w:type="dxa"/>
                  <w:vAlign w:val="center"/>
                </w:tcPr>
                <w:p w14:paraId="6915BD6D" w14:textId="77777777" w:rsidR="00F21087" w:rsidRPr="005F5022" w:rsidRDefault="00F21087" w:rsidP="00E30987">
                  <w:pPr>
                    <w:tabs>
                      <w:tab w:val="left" w:pos="1568"/>
                    </w:tabs>
                    <w:snapToGrid w:val="0"/>
                    <w:spacing w:before="120" w:after="120"/>
                    <w:jc w:val="center"/>
                    <w:rPr>
                      <w:szCs w:val="21"/>
                    </w:rPr>
                  </w:pPr>
                  <w:r w:rsidRPr="005F5022">
                    <w:rPr>
                      <w:szCs w:val="21"/>
                    </w:rPr>
                    <w:t>6-9</w:t>
                  </w:r>
                </w:p>
              </w:tc>
              <w:tc>
                <w:tcPr>
                  <w:tcW w:w="985" w:type="dxa"/>
                  <w:vAlign w:val="center"/>
                </w:tcPr>
                <w:p w14:paraId="0210FF7A" w14:textId="77777777" w:rsidR="00F21087" w:rsidRPr="005F5022" w:rsidRDefault="00F21087" w:rsidP="00E30987">
                  <w:pPr>
                    <w:tabs>
                      <w:tab w:val="left" w:pos="1568"/>
                    </w:tabs>
                    <w:snapToGrid w:val="0"/>
                    <w:spacing w:before="120" w:after="120"/>
                    <w:jc w:val="center"/>
                    <w:rPr>
                      <w:szCs w:val="21"/>
                    </w:rPr>
                  </w:pPr>
                  <w:r w:rsidRPr="005F5022">
                    <w:rPr>
                      <w:szCs w:val="21"/>
                    </w:rPr>
                    <w:t>50</w:t>
                  </w:r>
                </w:p>
              </w:tc>
              <w:tc>
                <w:tcPr>
                  <w:tcW w:w="999" w:type="dxa"/>
                  <w:vAlign w:val="center"/>
                </w:tcPr>
                <w:p w14:paraId="6125AEFB" w14:textId="77777777" w:rsidR="00F21087" w:rsidRPr="005F5022" w:rsidRDefault="00F21087" w:rsidP="00E30987">
                  <w:pPr>
                    <w:tabs>
                      <w:tab w:val="left" w:pos="1568"/>
                    </w:tabs>
                    <w:snapToGrid w:val="0"/>
                    <w:spacing w:before="120" w:after="120"/>
                    <w:jc w:val="center"/>
                    <w:rPr>
                      <w:szCs w:val="21"/>
                    </w:rPr>
                  </w:pPr>
                  <w:r w:rsidRPr="005F5022">
                    <w:rPr>
                      <w:szCs w:val="21"/>
                    </w:rPr>
                    <w:t>20</w:t>
                  </w:r>
                </w:p>
              </w:tc>
              <w:tc>
                <w:tcPr>
                  <w:tcW w:w="857" w:type="dxa"/>
                  <w:vAlign w:val="center"/>
                </w:tcPr>
                <w:p w14:paraId="7DB6ADD9" w14:textId="77777777" w:rsidR="00F21087" w:rsidRPr="005F5022" w:rsidRDefault="00F21087" w:rsidP="00E30987">
                  <w:pPr>
                    <w:tabs>
                      <w:tab w:val="left" w:pos="1568"/>
                    </w:tabs>
                    <w:snapToGrid w:val="0"/>
                    <w:spacing w:before="120" w:after="120"/>
                    <w:jc w:val="center"/>
                    <w:rPr>
                      <w:szCs w:val="21"/>
                    </w:rPr>
                  </w:pPr>
                  <w:r w:rsidRPr="005F5022">
                    <w:rPr>
                      <w:szCs w:val="21"/>
                    </w:rPr>
                    <w:t>/</w:t>
                  </w:r>
                </w:p>
              </w:tc>
              <w:tc>
                <w:tcPr>
                  <w:tcW w:w="855" w:type="dxa"/>
                  <w:vAlign w:val="center"/>
                </w:tcPr>
                <w:p w14:paraId="6438466E" w14:textId="77777777" w:rsidR="00F21087" w:rsidRPr="005F5022" w:rsidRDefault="00F21087" w:rsidP="00E30987">
                  <w:pPr>
                    <w:tabs>
                      <w:tab w:val="left" w:pos="1568"/>
                    </w:tabs>
                    <w:snapToGrid w:val="0"/>
                    <w:spacing w:before="120" w:after="120"/>
                    <w:jc w:val="center"/>
                    <w:rPr>
                      <w:szCs w:val="21"/>
                    </w:rPr>
                  </w:pPr>
                  <w:r w:rsidRPr="005F5022">
                    <w:rPr>
                      <w:szCs w:val="21"/>
                    </w:rPr>
                    <w:t>12</w:t>
                  </w:r>
                </w:p>
              </w:tc>
              <w:tc>
                <w:tcPr>
                  <w:tcW w:w="1001" w:type="dxa"/>
                  <w:vAlign w:val="center"/>
                </w:tcPr>
                <w:p w14:paraId="5DF2D9AD" w14:textId="77777777" w:rsidR="00F21087" w:rsidRPr="005F5022" w:rsidRDefault="00F21087" w:rsidP="00E30987">
                  <w:pPr>
                    <w:tabs>
                      <w:tab w:val="left" w:pos="1568"/>
                    </w:tabs>
                    <w:snapToGrid w:val="0"/>
                    <w:spacing w:before="120" w:after="120"/>
                    <w:jc w:val="center"/>
                    <w:rPr>
                      <w:szCs w:val="21"/>
                    </w:rPr>
                  </w:pPr>
                  <w:r w:rsidRPr="005F5022">
                    <w:rPr>
                      <w:szCs w:val="21"/>
                    </w:rPr>
                    <w:t>5</w:t>
                  </w:r>
                </w:p>
              </w:tc>
              <w:tc>
                <w:tcPr>
                  <w:tcW w:w="999" w:type="dxa"/>
                  <w:vAlign w:val="center"/>
                </w:tcPr>
                <w:p w14:paraId="4895BB62" w14:textId="77777777" w:rsidR="00F21087" w:rsidRPr="005F5022" w:rsidRDefault="00F21087" w:rsidP="00E30987">
                  <w:pPr>
                    <w:tabs>
                      <w:tab w:val="left" w:pos="1568"/>
                    </w:tabs>
                    <w:snapToGrid w:val="0"/>
                    <w:spacing w:before="120" w:after="120"/>
                    <w:jc w:val="center"/>
                    <w:rPr>
                      <w:szCs w:val="21"/>
                    </w:rPr>
                  </w:pPr>
                  <w:r w:rsidRPr="005F5022">
                    <w:rPr>
                      <w:szCs w:val="21"/>
                    </w:rPr>
                    <w:t>0.3</w:t>
                  </w:r>
                </w:p>
              </w:tc>
              <w:tc>
                <w:tcPr>
                  <w:tcW w:w="930" w:type="dxa"/>
                  <w:vAlign w:val="center"/>
                </w:tcPr>
                <w:p w14:paraId="334269E8" w14:textId="77777777" w:rsidR="00F21087" w:rsidRPr="005F5022" w:rsidRDefault="00F21087" w:rsidP="00E30987">
                  <w:pPr>
                    <w:tabs>
                      <w:tab w:val="left" w:pos="1568"/>
                    </w:tabs>
                    <w:snapToGrid w:val="0"/>
                    <w:spacing w:before="120" w:after="120"/>
                    <w:jc w:val="center"/>
                    <w:rPr>
                      <w:szCs w:val="21"/>
                    </w:rPr>
                  </w:pPr>
                  <w:r w:rsidRPr="005F5022">
                    <w:rPr>
                      <w:szCs w:val="21"/>
                    </w:rPr>
                    <w:t>0.5</w:t>
                  </w:r>
                </w:p>
              </w:tc>
            </w:tr>
          </w:tbl>
          <w:p w14:paraId="02D8EDC3" w14:textId="08FD2976" w:rsidR="00C27D2E" w:rsidRPr="005F5022" w:rsidRDefault="00C27D2E" w:rsidP="00C27D2E">
            <w:pPr>
              <w:snapToGrid w:val="0"/>
              <w:spacing w:line="360" w:lineRule="auto"/>
              <w:ind w:firstLineChars="200" w:firstLine="480"/>
              <w:rPr>
                <w:sz w:val="24"/>
              </w:rPr>
            </w:pPr>
            <w:r w:rsidRPr="005F5022">
              <w:rPr>
                <w:sz w:val="24"/>
              </w:rPr>
              <w:t>厂内污水经处理后公司总排口所监测的化学需氧量等</w:t>
            </w:r>
            <w:r w:rsidRPr="005F5022">
              <w:rPr>
                <w:rFonts w:hint="eastAsia"/>
                <w:sz w:val="24"/>
              </w:rPr>
              <w:t>9</w:t>
            </w:r>
            <w:r w:rsidRPr="005F5022">
              <w:rPr>
                <w:sz w:val="24"/>
              </w:rPr>
              <w:t>项污染指标日均浓度最大值均符合《黄河流域（陕西段）污水综合排放标准》一级标准和《污水综合排放标准》（</w:t>
            </w:r>
            <w:r w:rsidRPr="005F5022">
              <w:rPr>
                <w:sz w:val="24"/>
              </w:rPr>
              <w:t>GB 8978-1996</w:t>
            </w:r>
            <w:r w:rsidRPr="005F5022">
              <w:rPr>
                <w:sz w:val="24"/>
              </w:rPr>
              <w:t>）一级标准，因此本项目污水可依托现有污水处理厂处理，能保证达标排放，对外环境地表水影响较小。</w:t>
            </w:r>
          </w:p>
          <w:p w14:paraId="57F35240" w14:textId="77777777" w:rsidR="00514015" w:rsidRPr="00A34A22" w:rsidRDefault="00514015" w:rsidP="00514015">
            <w:pPr>
              <w:snapToGrid w:val="0"/>
              <w:spacing w:line="360" w:lineRule="auto"/>
              <w:rPr>
                <w:b/>
                <w:sz w:val="24"/>
              </w:rPr>
            </w:pPr>
            <w:r w:rsidRPr="00A34A22">
              <w:rPr>
                <w:rFonts w:hint="eastAsia"/>
                <w:b/>
                <w:sz w:val="24"/>
              </w:rPr>
              <w:t>三</w:t>
            </w:r>
            <w:r w:rsidRPr="00A34A22">
              <w:rPr>
                <w:b/>
                <w:sz w:val="24"/>
              </w:rPr>
              <w:t>、声环境影响分析</w:t>
            </w:r>
          </w:p>
          <w:p w14:paraId="2CA7389E" w14:textId="2F0BAB89" w:rsidR="00514015" w:rsidRPr="00A34A22" w:rsidRDefault="00EA2F1B" w:rsidP="00514015">
            <w:pPr>
              <w:spacing w:line="360" w:lineRule="auto"/>
              <w:ind w:firstLineChars="200" w:firstLine="480"/>
              <w:rPr>
                <w:kern w:val="0"/>
                <w:sz w:val="24"/>
              </w:rPr>
            </w:pPr>
            <w:r>
              <w:rPr>
                <w:rFonts w:hint="eastAsia"/>
                <w:kern w:val="0"/>
                <w:sz w:val="24"/>
              </w:rPr>
              <w:t>运行期间的噪声源主要来自各站场。</w:t>
            </w:r>
            <w:r w:rsidR="00514015" w:rsidRPr="00A34A22">
              <w:rPr>
                <w:rFonts w:hint="eastAsia"/>
                <w:kern w:val="0"/>
                <w:sz w:val="24"/>
              </w:rPr>
              <w:t>站场产生噪声的设备主要有分离器、放空系统等，分离器声源噪声值约在</w:t>
            </w:r>
            <w:r w:rsidR="00514015" w:rsidRPr="00A34A22">
              <w:rPr>
                <w:rFonts w:hint="eastAsia"/>
                <w:kern w:val="0"/>
                <w:sz w:val="24"/>
              </w:rPr>
              <w:t>80dB</w:t>
            </w:r>
            <w:r w:rsidR="00514015" w:rsidRPr="00A34A22">
              <w:rPr>
                <w:rFonts w:hint="eastAsia"/>
                <w:kern w:val="0"/>
                <w:sz w:val="24"/>
              </w:rPr>
              <w:t>（</w:t>
            </w:r>
            <w:r w:rsidR="00514015" w:rsidRPr="00A34A22">
              <w:rPr>
                <w:rFonts w:hint="eastAsia"/>
                <w:kern w:val="0"/>
                <w:sz w:val="24"/>
              </w:rPr>
              <w:t>A</w:t>
            </w:r>
            <w:r w:rsidR="00514015" w:rsidRPr="00A34A22">
              <w:rPr>
                <w:rFonts w:hint="eastAsia"/>
                <w:kern w:val="0"/>
                <w:sz w:val="24"/>
              </w:rPr>
              <w:t>）以下；放空系统噪声只有在检修及紧急事故状态下产生，放空系统噪声值约在</w:t>
            </w:r>
            <w:r w:rsidR="00514015" w:rsidRPr="00A34A22">
              <w:rPr>
                <w:rFonts w:hint="eastAsia"/>
                <w:kern w:val="0"/>
                <w:sz w:val="24"/>
              </w:rPr>
              <w:t>90-110dB</w:t>
            </w:r>
            <w:r w:rsidR="00514015" w:rsidRPr="00A34A22">
              <w:rPr>
                <w:rFonts w:hint="eastAsia"/>
                <w:kern w:val="0"/>
                <w:sz w:val="24"/>
              </w:rPr>
              <w:t>（</w:t>
            </w:r>
            <w:r w:rsidR="00514015" w:rsidRPr="00A34A22">
              <w:rPr>
                <w:rFonts w:hint="eastAsia"/>
                <w:kern w:val="0"/>
                <w:sz w:val="24"/>
              </w:rPr>
              <w:t>A</w:t>
            </w:r>
            <w:r w:rsidR="00514015" w:rsidRPr="00A34A22">
              <w:rPr>
                <w:rFonts w:hint="eastAsia"/>
                <w:kern w:val="0"/>
                <w:sz w:val="24"/>
              </w:rPr>
              <w:t>）。</w:t>
            </w:r>
          </w:p>
          <w:p w14:paraId="2633D74C" w14:textId="77777777" w:rsidR="00514015" w:rsidRPr="00A34A22" w:rsidRDefault="00514015" w:rsidP="00514015">
            <w:pPr>
              <w:spacing w:line="360" w:lineRule="auto"/>
              <w:ind w:firstLineChars="200" w:firstLine="480"/>
              <w:rPr>
                <w:kern w:val="0"/>
                <w:sz w:val="24"/>
              </w:rPr>
            </w:pPr>
            <w:r w:rsidRPr="00A34A22">
              <w:rPr>
                <w:rFonts w:hint="eastAsia"/>
                <w:kern w:val="0"/>
                <w:sz w:val="24"/>
              </w:rPr>
              <w:t>1</w:t>
            </w:r>
            <w:r w:rsidRPr="00A34A22">
              <w:rPr>
                <w:rFonts w:hint="eastAsia"/>
                <w:kern w:val="0"/>
                <w:sz w:val="24"/>
              </w:rPr>
              <w:t>、正常工况下噪声影响分析</w:t>
            </w:r>
          </w:p>
          <w:p w14:paraId="19460A4D" w14:textId="07822D2C" w:rsidR="00514015" w:rsidRPr="00A34A22" w:rsidRDefault="00514015" w:rsidP="00B92E39">
            <w:pPr>
              <w:spacing w:line="360" w:lineRule="auto"/>
              <w:ind w:firstLineChars="200" w:firstLine="480"/>
              <w:rPr>
                <w:kern w:val="0"/>
                <w:sz w:val="24"/>
              </w:rPr>
            </w:pPr>
            <w:r w:rsidRPr="00A34A22">
              <w:rPr>
                <w:rFonts w:hint="eastAsia"/>
                <w:kern w:val="0"/>
                <w:sz w:val="24"/>
              </w:rPr>
              <w:t>正常工况下，噪声源主要是</w:t>
            </w:r>
            <w:r>
              <w:rPr>
                <w:rFonts w:hint="eastAsia"/>
                <w:kern w:val="0"/>
                <w:sz w:val="24"/>
              </w:rPr>
              <w:t>站场</w:t>
            </w:r>
            <w:r>
              <w:rPr>
                <w:rFonts w:hint="eastAsia"/>
                <w:kern w:val="0"/>
                <w:sz w:val="24"/>
              </w:rPr>
              <w:t>1</w:t>
            </w:r>
            <w:r w:rsidRPr="00A34A22">
              <w:rPr>
                <w:rFonts w:hint="eastAsia"/>
                <w:kern w:val="0"/>
                <w:sz w:val="24"/>
              </w:rPr>
              <w:t>台过滤分离器，类比确定的噪声源强为</w:t>
            </w:r>
            <w:r w:rsidRPr="00A34A22">
              <w:rPr>
                <w:rFonts w:hint="eastAsia"/>
                <w:kern w:val="0"/>
                <w:sz w:val="24"/>
              </w:rPr>
              <w:t>73dB</w:t>
            </w:r>
            <w:r w:rsidRPr="00A34A22">
              <w:rPr>
                <w:rFonts w:hint="eastAsia"/>
                <w:kern w:val="0"/>
                <w:sz w:val="24"/>
              </w:rPr>
              <w:t>（</w:t>
            </w:r>
            <w:r w:rsidRPr="00A34A22">
              <w:rPr>
                <w:rFonts w:hint="eastAsia"/>
                <w:kern w:val="0"/>
                <w:sz w:val="24"/>
              </w:rPr>
              <w:t>A</w:t>
            </w:r>
            <w:r w:rsidRPr="00A34A22">
              <w:rPr>
                <w:rFonts w:hint="eastAsia"/>
                <w:kern w:val="0"/>
                <w:sz w:val="24"/>
              </w:rPr>
              <w:t>）。</w:t>
            </w:r>
            <w:proofErr w:type="gramStart"/>
            <w:r w:rsidRPr="00A34A22">
              <w:rPr>
                <w:rFonts w:hint="eastAsia"/>
                <w:kern w:val="0"/>
                <w:sz w:val="24"/>
              </w:rPr>
              <w:t>产噪设备</w:t>
            </w:r>
            <w:proofErr w:type="gramEnd"/>
            <w:r w:rsidRPr="00A34A22">
              <w:rPr>
                <w:rFonts w:hint="eastAsia"/>
                <w:kern w:val="0"/>
                <w:sz w:val="24"/>
              </w:rPr>
              <w:t>辐射的噪声在户外传播可视为点声源。具体影响预测分析如下：</w:t>
            </w:r>
          </w:p>
          <w:p w14:paraId="2F05ED63" w14:textId="77777777" w:rsidR="00514015" w:rsidRPr="00A34A22" w:rsidRDefault="00514015" w:rsidP="00514015">
            <w:pPr>
              <w:spacing w:line="360" w:lineRule="auto"/>
              <w:ind w:firstLineChars="200" w:firstLine="480"/>
              <w:rPr>
                <w:kern w:val="0"/>
                <w:sz w:val="24"/>
              </w:rPr>
            </w:pPr>
            <w:r w:rsidRPr="00A34A22">
              <w:rPr>
                <w:rFonts w:hint="eastAsia"/>
                <w:kern w:val="0"/>
                <w:sz w:val="24"/>
              </w:rPr>
              <w:t>（</w:t>
            </w:r>
            <w:r w:rsidRPr="00A34A22">
              <w:rPr>
                <w:rFonts w:hint="eastAsia"/>
                <w:kern w:val="0"/>
                <w:sz w:val="24"/>
              </w:rPr>
              <w:t>1</w:t>
            </w:r>
            <w:r w:rsidRPr="00A34A22">
              <w:rPr>
                <w:rFonts w:hint="eastAsia"/>
                <w:kern w:val="0"/>
                <w:sz w:val="24"/>
              </w:rPr>
              <w:t>）预测模式</w:t>
            </w:r>
          </w:p>
          <w:p w14:paraId="1170B866" w14:textId="77777777" w:rsidR="00514015" w:rsidRPr="00A34A22" w:rsidRDefault="00514015" w:rsidP="00514015">
            <w:pPr>
              <w:spacing w:line="360" w:lineRule="auto"/>
              <w:ind w:firstLineChars="200" w:firstLine="480"/>
              <w:rPr>
                <w:kern w:val="0"/>
                <w:sz w:val="24"/>
              </w:rPr>
            </w:pPr>
            <w:r w:rsidRPr="00A34A22">
              <w:rPr>
                <w:rFonts w:hint="eastAsia"/>
                <w:kern w:val="0"/>
                <w:sz w:val="24"/>
              </w:rPr>
              <w:t>根据《环境影响评价技术导则</w:t>
            </w:r>
            <w:r w:rsidRPr="00A34A22">
              <w:rPr>
                <w:rFonts w:hint="eastAsia"/>
                <w:kern w:val="0"/>
                <w:sz w:val="24"/>
              </w:rPr>
              <w:t xml:space="preserve"> </w:t>
            </w:r>
            <w:r w:rsidRPr="00A34A22">
              <w:rPr>
                <w:rFonts w:hint="eastAsia"/>
                <w:kern w:val="0"/>
                <w:sz w:val="24"/>
              </w:rPr>
              <w:t>声环境》（</w:t>
            </w:r>
            <w:r w:rsidRPr="00A34A22">
              <w:rPr>
                <w:rFonts w:hint="eastAsia"/>
                <w:kern w:val="0"/>
                <w:sz w:val="24"/>
              </w:rPr>
              <w:t>HJ 2.4-2009</w:t>
            </w:r>
            <w:r w:rsidRPr="00A34A22">
              <w:rPr>
                <w:rFonts w:hint="eastAsia"/>
                <w:kern w:val="0"/>
                <w:sz w:val="24"/>
              </w:rPr>
              <w:t>）采用点源预测模式：</w:t>
            </w:r>
          </w:p>
          <w:p w14:paraId="2C5ED4D5" w14:textId="77777777" w:rsidR="00514015" w:rsidRPr="00A34A22" w:rsidRDefault="00514015" w:rsidP="00514015">
            <w:pPr>
              <w:pStyle w:val="word"/>
            </w:pPr>
            <w:r w:rsidRPr="00A34A22">
              <w:rPr>
                <w:rFonts w:cs="宋体" w:hint="eastAsia"/>
              </w:rPr>
              <w:t>①</w:t>
            </w:r>
            <w:r w:rsidRPr="00A34A22">
              <w:t>室外点源：</w:t>
            </w:r>
          </w:p>
          <w:p w14:paraId="4D17B68F" w14:textId="77777777" w:rsidR="00514015" w:rsidRPr="00A34A22" w:rsidRDefault="00514015" w:rsidP="00514015">
            <w:pPr>
              <w:pStyle w:val="word"/>
            </w:pPr>
            <w:proofErr w:type="gramStart"/>
            <w:r w:rsidRPr="00A34A22">
              <w:t>室外点</w:t>
            </w:r>
            <w:proofErr w:type="gramEnd"/>
            <w:r w:rsidRPr="00A34A22">
              <w:t>声源对预测点的噪声声压级影响值（</w:t>
            </w:r>
            <w:r w:rsidRPr="00A34A22">
              <w:t>dB(A)</w:t>
            </w:r>
            <w:r w:rsidRPr="00A34A22">
              <w:t>）为：</w:t>
            </w:r>
          </w:p>
          <w:p w14:paraId="21C37B38" w14:textId="77777777" w:rsidR="00514015" w:rsidRPr="00A34A22" w:rsidRDefault="00514015" w:rsidP="00514015">
            <w:pPr>
              <w:adjustRightInd w:val="0"/>
              <w:spacing w:line="360" w:lineRule="auto"/>
              <w:ind w:firstLineChars="200" w:firstLine="420"/>
              <w:jc w:val="center"/>
            </w:pPr>
            <w:r w:rsidRPr="00A34A22">
              <w:rPr>
                <w:position w:val="-30"/>
              </w:rPr>
              <w:object w:dxaOrig="2160" w:dyaOrig="680" w14:anchorId="741E1C6D">
                <v:shape id="_x0000_i1027" type="#_x0000_t75" style="width:108pt;height:33.75pt" o:ole="">
                  <v:imagedata r:id="rId18" o:title=""/>
                </v:shape>
                <o:OLEObject Type="Embed" ProgID="Equation.3" ShapeID="_x0000_i1027" DrawAspect="Content" ObjectID="_1593423461" r:id="rId19"/>
              </w:object>
            </w:r>
          </w:p>
          <w:p w14:paraId="635AE311" w14:textId="77777777" w:rsidR="00514015" w:rsidRPr="00A34A22" w:rsidRDefault="00514015" w:rsidP="00514015">
            <w:pPr>
              <w:pStyle w:val="word"/>
            </w:pPr>
            <w:r w:rsidRPr="00A34A22">
              <w:t>式中：</w:t>
            </w:r>
            <w:r w:rsidRPr="00A34A22">
              <w:t>LP(r)</w:t>
            </w:r>
            <w:r w:rsidRPr="00A34A22">
              <w:t>为预测点的声压级（</w:t>
            </w:r>
            <w:r w:rsidRPr="00A34A22">
              <w:t>dB(A)</w:t>
            </w:r>
            <w:r w:rsidRPr="00A34A22">
              <w:t>）；</w:t>
            </w:r>
          </w:p>
          <w:p w14:paraId="30C5E735" w14:textId="77777777" w:rsidR="00514015" w:rsidRPr="00A34A22" w:rsidRDefault="00514015" w:rsidP="00514015">
            <w:pPr>
              <w:pStyle w:val="word"/>
              <w:ind w:firstLineChars="472" w:firstLine="1133"/>
            </w:pPr>
            <w:r w:rsidRPr="00A34A22">
              <w:t>LP</w:t>
            </w:r>
            <w:r w:rsidRPr="00A34A22">
              <w:rPr>
                <w:vertAlign w:val="subscript"/>
              </w:rPr>
              <w:t>0</w:t>
            </w:r>
            <w:r w:rsidRPr="00A34A22">
              <w:t>为点声源在</w:t>
            </w:r>
            <w:r w:rsidRPr="00A34A22">
              <w:t>r0(m)</w:t>
            </w:r>
            <w:r w:rsidRPr="00A34A22">
              <w:t>距离处测定的声压级（</w:t>
            </w:r>
            <w:r w:rsidRPr="00A34A22">
              <w:t>dB(A)</w:t>
            </w:r>
            <w:r w:rsidRPr="00A34A22">
              <w:t>）；</w:t>
            </w:r>
          </w:p>
          <w:p w14:paraId="3343A28A" w14:textId="77777777" w:rsidR="00514015" w:rsidRPr="00A34A22" w:rsidRDefault="00514015" w:rsidP="00514015">
            <w:pPr>
              <w:pStyle w:val="word"/>
              <w:ind w:firstLineChars="472" w:firstLine="1133"/>
            </w:pPr>
            <w:r w:rsidRPr="00A34A22">
              <w:lastRenderedPageBreak/>
              <w:t>r</w:t>
            </w:r>
            <w:r w:rsidRPr="00A34A22">
              <w:t>为点声源距预测点的距离</w:t>
            </w:r>
            <w:r w:rsidRPr="00A34A22">
              <w:t>(m)</w:t>
            </w:r>
            <w:r w:rsidRPr="00A34A22">
              <w:t>；</w:t>
            </w:r>
          </w:p>
          <w:p w14:paraId="44BF4A25" w14:textId="77777777" w:rsidR="00514015" w:rsidRPr="00A34A22" w:rsidRDefault="00514015" w:rsidP="00514015">
            <w:pPr>
              <w:pStyle w:val="word"/>
            </w:pPr>
            <w:r w:rsidRPr="00A34A22">
              <w:rPr>
                <w:rFonts w:cs="宋体" w:hint="eastAsia"/>
              </w:rPr>
              <w:t>②</w:t>
            </w:r>
            <w:r w:rsidRPr="00A34A22">
              <w:t>对预测</w:t>
            </w:r>
            <w:proofErr w:type="gramStart"/>
            <w:r w:rsidRPr="00A34A22">
              <w:t>点多源声影响</w:t>
            </w:r>
            <w:proofErr w:type="gramEnd"/>
            <w:r w:rsidRPr="00A34A22">
              <w:t>及背景噪声的</w:t>
            </w:r>
            <w:r w:rsidRPr="00A34A22">
              <w:rPr>
                <w:rFonts w:hint="eastAsia"/>
              </w:rPr>
              <w:t>叠</w:t>
            </w:r>
            <w:r w:rsidRPr="00A34A22">
              <w:t>加：</w:t>
            </w:r>
          </w:p>
          <w:p w14:paraId="798C4840" w14:textId="77777777" w:rsidR="00514015" w:rsidRPr="00A34A22" w:rsidRDefault="00514015" w:rsidP="00514015">
            <w:pPr>
              <w:pStyle w:val="word"/>
              <w:jc w:val="center"/>
            </w:pPr>
            <w:r w:rsidRPr="00A34A22">
              <w:object w:dxaOrig="2940" w:dyaOrig="800" w14:anchorId="423589F8">
                <v:shape id="_x0000_i1028" type="#_x0000_t75" style="width:147.75pt;height:39.75pt" o:ole="">
                  <v:imagedata r:id="rId20" o:title=""/>
                </v:shape>
                <o:OLEObject Type="Embed" ProgID="Equation.3" ShapeID="_x0000_i1028" DrawAspect="Content" ObjectID="_1593423462" r:id="rId21"/>
              </w:object>
            </w:r>
          </w:p>
          <w:p w14:paraId="15BCC526" w14:textId="77777777" w:rsidR="00514015" w:rsidRPr="00A34A22" w:rsidRDefault="00514015" w:rsidP="00514015">
            <w:pPr>
              <w:pStyle w:val="word"/>
            </w:pPr>
            <w:r w:rsidRPr="00A34A22">
              <w:t>式中：</w:t>
            </w:r>
            <w:r w:rsidRPr="00A34A22">
              <w:t>N</w:t>
            </w:r>
            <w:r w:rsidRPr="00A34A22">
              <w:t>为声源个数；</w:t>
            </w:r>
          </w:p>
          <w:p w14:paraId="05E40D10" w14:textId="77777777" w:rsidR="00514015" w:rsidRPr="00A34A22" w:rsidRDefault="00514015" w:rsidP="00514015">
            <w:pPr>
              <w:pStyle w:val="word"/>
              <w:ind w:firstLineChars="472" w:firstLine="1133"/>
            </w:pPr>
            <w:r w:rsidRPr="00A34A22">
              <w:t>L</w:t>
            </w:r>
            <w:r w:rsidRPr="00A34A22">
              <w:rPr>
                <w:vertAlign w:val="subscript"/>
              </w:rPr>
              <w:t>0</w:t>
            </w:r>
            <w:r w:rsidRPr="00A34A22">
              <w:t>为预测点的噪声背景值（</w:t>
            </w:r>
            <w:r w:rsidRPr="00A34A22">
              <w:t>dB(A)</w:t>
            </w:r>
            <w:r w:rsidRPr="00A34A22">
              <w:t>）；</w:t>
            </w:r>
          </w:p>
          <w:p w14:paraId="18D5D284" w14:textId="77777777" w:rsidR="00514015" w:rsidRDefault="00514015" w:rsidP="00514015">
            <w:pPr>
              <w:pStyle w:val="word"/>
              <w:ind w:firstLineChars="472" w:firstLine="1133"/>
            </w:pPr>
            <w:r w:rsidRPr="00A34A22">
              <w:t>L</w:t>
            </w:r>
            <w:r w:rsidRPr="00A34A22">
              <w:rPr>
                <w:vertAlign w:val="subscript"/>
              </w:rPr>
              <w:t>P</w:t>
            </w:r>
            <w:r w:rsidRPr="00A34A22">
              <w:t>(r)</w:t>
            </w:r>
            <w:r w:rsidRPr="00A34A22">
              <w:t>为预测点的噪声声压级（</w:t>
            </w:r>
            <w:r w:rsidRPr="00A34A22">
              <w:t>dB(A)</w:t>
            </w:r>
            <w:r w:rsidRPr="00A34A22">
              <w:t>）预测值。</w:t>
            </w:r>
          </w:p>
          <w:p w14:paraId="61FD80D8" w14:textId="2E8512D7" w:rsidR="0063640A" w:rsidRDefault="0063640A" w:rsidP="0063640A">
            <w:pPr>
              <w:pStyle w:val="word"/>
              <w:ind w:firstLineChars="199" w:firstLine="478"/>
            </w:pPr>
            <w:r>
              <w:rPr>
                <w:rFonts w:hint="eastAsia"/>
              </w:rPr>
              <w:t>（</w:t>
            </w:r>
            <w:r>
              <w:rPr>
                <w:rFonts w:hint="eastAsia"/>
              </w:rPr>
              <w:t>2</w:t>
            </w:r>
            <w:r>
              <w:rPr>
                <w:rFonts w:hint="eastAsia"/>
              </w:rPr>
              <w:t>）正常情况下噪声源</w:t>
            </w:r>
          </w:p>
          <w:p w14:paraId="1D268F69" w14:textId="4259B7F1" w:rsidR="0063640A" w:rsidRPr="00F811CB" w:rsidRDefault="0063640A" w:rsidP="0063640A">
            <w:pPr>
              <w:snapToGrid w:val="0"/>
              <w:spacing w:line="360" w:lineRule="auto"/>
              <w:ind w:firstLineChars="200" w:firstLine="480"/>
              <w:rPr>
                <w:sz w:val="24"/>
              </w:rPr>
            </w:pPr>
            <w:r w:rsidRPr="00F811CB">
              <w:rPr>
                <w:rFonts w:hint="eastAsia"/>
                <w:sz w:val="24"/>
              </w:rPr>
              <w:t>本项目主要噪声源见表</w:t>
            </w:r>
            <w:r>
              <w:rPr>
                <w:rFonts w:hint="eastAsia"/>
                <w:sz w:val="24"/>
              </w:rPr>
              <w:t>7-</w:t>
            </w:r>
            <w:r w:rsidR="00411F50">
              <w:rPr>
                <w:rFonts w:hint="eastAsia"/>
                <w:sz w:val="24"/>
              </w:rPr>
              <w:t>3</w:t>
            </w:r>
            <w:r w:rsidRPr="00F811CB">
              <w:rPr>
                <w:rFonts w:hint="eastAsia"/>
                <w:sz w:val="24"/>
              </w:rPr>
              <w:t>。</w:t>
            </w:r>
          </w:p>
          <w:p w14:paraId="6B586B89" w14:textId="1C6C0B67" w:rsidR="0063640A" w:rsidRPr="00F811CB" w:rsidRDefault="0063640A" w:rsidP="0063640A">
            <w:pPr>
              <w:snapToGrid w:val="0"/>
              <w:ind w:firstLineChars="200" w:firstLine="482"/>
              <w:jc w:val="center"/>
              <w:rPr>
                <w:b/>
                <w:sz w:val="24"/>
              </w:rPr>
            </w:pPr>
            <w:r w:rsidRPr="00F811CB">
              <w:rPr>
                <w:rFonts w:hint="eastAsia"/>
                <w:b/>
                <w:sz w:val="24"/>
              </w:rPr>
              <w:t>表</w:t>
            </w:r>
            <w:r>
              <w:rPr>
                <w:rFonts w:hint="eastAsia"/>
                <w:b/>
                <w:sz w:val="24"/>
              </w:rPr>
              <w:t>7-</w:t>
            </w:r>
            <w:r w:rsidR="00411F50">
              <w:rPr>
                <w:rFonts w:hint="eastAsia"/>
                <w:b/>
                <w:sz w:val="24"/>
              </w:rPr>
              <w:t>3</w:t>
            </w:r>
            <w:r w:rsidRPr="00F811CB">
              <w:rPr>
                <w:rFonts w:hint="eastAsia"/>
                <w:b/>
                <w:sz w:val="24"/>
              </w:rPr>
              <w:t xml:space="preserve">  </w:t>
            </w:r>
            <w:r w:rsidRPr="00F811CB">
              <w:rPr>
                <w:rFonts w:hint="eastAsia"/>
                <w:b/>
                <w:sz w:val="24"/>
              </w:rPr>
              <w:t>本项目主要噪声源及源强</w:t>
            </w:r>
          </w:p>
          <w:tbl>
            <w:tblPr>
              <w:tblStyle w:val="af9"/>
              <w:tblW w:w="9131" w:type="dxa"/>
              <w:tblLayout w:type="fixed"/>
              <w:tblLook w:val="04A0" w:firstRow="1" w:lastRow="0" w:firstColumn="1" w:lastColumn="0" w:noHBand="0" w:noVBand="1"/>
            </w:tblPr>
            <w:tblGrid>
              <w:gridCol w:w="1271"/>
              <w:gridCol w:w="1559"/>
              <w:gridCol w:w="1560"/>
              <w:gridCol w:w="992"/>
              <w:gridCol w:w="1130"/>
              <w:gridCol w:w="1097"/>
              <w:gridCol w:w="1522"/>
            </w:tblGrid>
            <w:tr w:rsidR="00E772B5" w:rsidRPr="00F811CB" w14:paraId="24259DD0" w14:textId="77777777" w:rsidTr="00152123">
              <w:trPr>
                <w:trHeight w:val="390"/>
                <w:tblHeader/>
              </w:trPr>
              <w:tc>
                <w:tcPr>
                  <w:tcW w:w="1271" w:type="dxa"/>
                  <w:vMerge w:val="restart"/>
                  <w:shd w:val="clear" w:color="auto" w:fill="D9D9D9" w:themeFill="background1" w:themeFillShade="D9"/>
                  <w:vAlign w:val="center"/>
                </w:tcPr>
                <w:p w14:paraId="516597C7" w14:textId="77777777" w:rsidR="00E772B5" w:rsidRPr="00F811CB" w:rsidRDefault="00E772B5" w:rsidP="0063640A">
                  <w:pPr>
                    <w:jc w:val="center"/>
                    <w:rPr>
                      <w:b/>
                      <w:szCs w:val="21"/>
                    </w:rPr>
                  </w:pPr>
                  <w:r w:rsidRPr="00F811CB">
                    <w:rPr>
                      <w:b/>
                      <w:szCs w:val="21"/>
                    </w:rPr>
                    <w:t>设备名称</w:t>
                  </w:r>
                </w:p>
              </w:tc>
              <w:tc>
                <w:tcPr>
                  <w:tcW w:w="1559" w:type="dxa"/>
                  <w:vMerge w:val="restart"/>
                  <w:shd w:val="clear" w:color="auto" w:fill="D9D9D9" w:themeFill="background1" w:themeFillShade="D9"/>
                  <w:vAlign w:val="center"/>
                </w:tcPr>
                <w:p w14:paraId="417C88B5" w14:textId="77777777" w:rsidR="00E772B5" w:rsidRPr="00F811CB" w:rsidRDefault="00E772B5" w:rsidP="0063640A">
                  <w:pPr>
                    <w:snapToGrid w:val="0"/>
                    <w:jc w:val="center"/>
                    <w:rPr>
                      <w:b/>
                      <w:szCs w:val="21"/>
                    </w:rPr>
                  </w:pPr>
                  <w:r w:rsidRPr="00F811CB">
                    <w:rPr>
                      <w:b/>
                      <w:szCs w:val="21"/>
                    </w:rPr>
                    <w:t>减噪前单台声压级</w:t>
                  </w:r>
                </w:p>
                <w:p w14:paraId="6195524E" w14:textId="77777777" w:rsidR="00E772B5" w:rsidRPr="00F811CB" w:rsidRDefault="00E772B5" w:rsidP="0063640A">
                  <w:pPr>
                    <w:snapToGrid w:val="0"/>
                    <w:jc w:val="center"/>
                    <w:rPr>
                      <w:b/>
                      <w:szCs w:val="21"/>
                    </w:rPr>
                  </w:pPr>
                  <w:r w:rsidRPr="00F811CB">
                    <w:rPr>
                      <w:b/>
                      <w:szCs w:val="21"/>
                    </w:rPr>
                    <w:t>（</w:t>
                  </w:r>
                  <w:r w:rsidRPr="00F811CB">
                    <w:rPr>
                      <w:b/>
                      <w:szCs w:val="21"/>
                    </w:rPr>
                    <w:t>dB</w:t>
                  </w:r>
                  <w:r w:rsidRPr="00F811CB">
                    <w:rPr>
                      <w:b/>
                      <w:szCs w:val="21"/>
                    </w:rPr>
                    <w:t>（</w:t>
                  </w:r>
                  <w:r w:rsidRPr="00F811CB">
                    <w:rPr>
                      <w:b/>
                      <w:szCs w:val="21"/>
                    </w:rPr>
                    <w:t>A</w:t>
                  </w:r>
                  <w:r w:rsidRPr="00F811CB">
                    <w:rPr>
                      <w:b/>
                      <w:szCs w:val="21"/>
                    </w:rPr>
                    <w:t>））</w:t>
                  </w:r>
                </w:p>
              </w:tc>
              <w:tc>
                <w:tcPr>
                  <w:tcW w:w="1560" w:type="dxa"/>
                  <w:vMerge w:val="restart"/>
                  <w:shd w:val="clear" w:color="auto" w:fill="D9D9D9" w:themeFill="background1" w:themeFillShade="D9"/>
                  <w:vAlign w:val="center"/>
                </w:tcPr>
                <w:p w14:paraId="38837046" w14:textId="77777777" w:rsidR="00E772B5" w:rsidRPr="00F811CB" w:rsidRDefault="00E772B5" w:rsidP="0063640A">
                  <w:pPr>
                    <w:snapToGrid w:val="0"/>
                    <w:jc w:val="center"/>
                    <w:rPr>
                      <w:b/>
                      <w:szCs w:val="21"/>
                    </w:rPr>
                  </w:pPr>
                  <w:r w:rsidRPr="00F811CB">
                    <w:rPr>
                      <w:b/>
                      <w:szCs w:val="21"/>
                    </w:rPr>
                    <w:t>减噪后单台声压级</w:t>
                  </w:r>
                </w:p>
                <w:p w14:paraId="25770386" w14:textId="77777777" w:rsidR="00E772B5" w:rsidRPr="00F811CB" w:rsidRDefault="00E772B5" w:rsidP="0063640A">
                  <w:pPr>
                    <w:snapToGrid w:val="0"/>
                    <w:jc w:val="center"/>
                    <w:rPr>
                      <w:b/>
                      <w:szCs w:val="21"/>
                    </w:rPr>
                  </w:pPr>
                  <w:r w:rsidRPr="00F811CB">
                    <w:rPr>
                      <w:b/>
                      <w:szCs w:val="21"/>
                    </w:rPr>
                    <w:t>（</w:t>
                  </w:r>
                  <w:r w:rsidRPr="00F811CB">
                    <w:rPr>
                      <w:b/>
                      <w:szCs w:val="21"/>
                    </w:rPr>
                    <w:t>dB</w:t>
                  </w:r>
                  <w:r w:rsidRPr="00F811CB">
                    <w:rPr>
                      <w:b/>
                      <w:szCs w:val="21"/>
                    </w:rPr>
                    <w:t>（</w:t>
                  </w:r>
                  <w:r w:rsidRPr="00F811CB">
                    <w:rPr>
                      <w:b/>
                      <w:szCs w:val="21"/>
                    </w:rPr>
                    <w:t>A</w:t>
                  </w:r>
                  <w:r w:rsidRPr="00F811CB">
                    <w:rPr>
                      <w:b/>
                      <w:szCs w:val="21"/>
                    </w:rPr>
                    <w:t>））</w:t>
                  </w:r>
                </w:p>
              </w:tc>
              <w:tc>
                <w:tcPr>
                  <w:tcW w:w="2122" w:type="dxa"/>
                  <w:gridSpan w:val="2"/>
                  <w:shd w:val="clear" w:color="auto" w:fill="D9D9D9" w:themeFill="background1" w:themeFillShade="D9"/>
                  <w:vAlign w:val="center"/>
                </w:tcPr>
                <w:p w14:paraId="649BE635" w14:textId="117EADF3" w:rsidR="00E772B5" w:rsidRPr="00F811CB" w:rsidRDefault="00E772B5" w:rsidP="0063640A">
                  <w:pPr>
                    <w:snapToGrid w:val="0"/>
                    <w:jc w:val="center"/>
                    <w:rPr>
                      <w:b/>
                      <w:szCs w:val="21"/>
                    </w:rPr>
                  </w:pPr>
                  <w:r>
                    <w:rPr>
                      <w:rFonts w:hint="eastAsia"/>
                      <w:b/>
                      <w:szCs w:val="21"/>
                    </w:rPr>
                    <w:t>坐标</w:t>
                  </w:r>
                </w:p>
              </w:tc>
              <w:tc>
                <w:tcPr>
                  <w:tcW w:w="1097" w:type="dxa"/>
                  <w:vMerge w:val="restart"/>
                  <w:shd w:val="clear" w:color="auto" w:fill="D9D9D9" w:themeFill="background1" w:themeFillShade="D9"/>
                  <w:vAlign w:val="center"/>
                </w:tcPr>
                <w:p w14:paraId="61CEFA34" w14:textId="5ECFCA97" w:rsidR="00E772B5" w:rsidRPr="00F811CB" w:rsidRDefault="00E772B5" w:rsidP="0063640A">
                  <w:pPr>
                    <w:jc w:val="center"/>
                    <w:rPr>
                      <w:b/>
                      <w:szCs w:val="21"/>
                    </w:rPr>
                  </w:pPr>
                  <w:r w:rsidRPr="00F811CB">
                    <w:rPr>
                      <w:b/>
                      <w:szCs w:val="21"/>
                    </w:rPr>
                    <w:t>室内</w:t>
                  </w:r>
                  <w:r w:rsidRPr="00F811CB">
                    <w:rPr>
                      <w:b/>
                      <w:szCs w:val="21"/>
                    </w:rPr>
                    <w:t>/</w:t>
                  </w:r>
                  <w:r w:rsidRPr="00F811CB">
                    <w:rPr>
                      <w:b/>
                      <w:szCs w:val="21"/>
                    </w:rPr>
                    <w:t>室外</w:t>
                  </w:r>
                </w:p>
              </w:tc>
              <w:tc>
                <w:tcPr>
                  <w:tcW w:w="1522" w:type="dxa"/>
                  <w:vMerge w:val="restart"/>
                  <w:shd w:val="clear" w:color="auto" w:fill="D9D9D9" w:themeFill="background1" w:themeFillShade="D9"/>
                  <w:vAlign w:val="center"/>
                </w:tcPr>
                <w:p w14:paraId="5C618484" w14:textId="77777777" w:rsidR="00E772B5" w:rsidRPr="00F811CB" w:rsidRDefault="00E772B5" w:rsidP="0063640A">
                  <w:pPr>
                    <w:jc w:val="center"/>
                    <w:rPr>
                      <w:b/>
                      <w:szCs w:val="21"/>
                    </w:rPr>
                  </w:pPr>
                  <w:r w:rsidRPr="00F811CB">
                    <w:rPr>
                      <w:b/>
                      <w:szCs w:val="21"/>
                    </w:rPr>
                    <w:t>数量</w:t>
                  </w:r>
                </w:p>
              </w:tc>
            </w:tr>
            <w:tr w:rsidR="00E772B5" w:rsidRPr="00F811CB" w14:paraId="55081BF0" w14:textId="77777777" w:rsidTr="00E772B5">
              <w:trPr>
                <w:trHeight w:val="420"/>
                <w:tblHeader/>
              </w:trPr>
              <w:tc>
                <w:tcPr>
                  <w:tcW w:w="1271" w:type="dxa"/>
                  <w:vMerge/>
                  <w:shd w:val="clear" w:color="auto" w:fill="D9D9D9" w:themeFill="background1" w:themeFillShade="D9"/>
                  <w:vAlign w:val="center"/>
                </w:tcPr>
                <w:p w14:paraId="54C1DB88" w14:textId="77777777" w:rsidR="00E772B5" w:rsidRPr="00F811CB" w:rsidRDefault="00E772B5" w:rsidP="0063640A">
                  <w:pPr>
                    <w:jc w:val="center"/>
                    <w:rPr>
                      <w:b/>
                      <w:szCs w:val="21"/>
                    </w:rPr>
                  </w:pPr>
                </w:p>
              </w:tc>
              <w:tc>
                <w:tcPr>
                  <w:tcW w:w="1559" w:type="dxa"/>
                  <w:vMerge/>
                  <w:shd w:val="clear" w:color="auto" w:fill="D9D9D9" w:themeFill="background1" w:themeFillShade="D9"/>
                  <w:vAlign w:val="center"/>
                </w:tcPr>
                <w:p w14:paraId="2C0FCEE4" w14:textId="77777777" w:rsidR="00E772B5" w:rsidRPr="00F811CB" w:rsidRDefault="00E772B5" w:rsidP="0063640A">
                  <w:pPr>
                    <w:snapToGrid w:val="0"/>
                    <w:jc w:val="center"/>
                    <w:rPr>
                      <w:b/>
                      <w:szCs w:val="21"/>
                    </w:rPr>
                  </w:pPr>
                </w:p>
              </w:tc>
              <w:tc>
                <w:tcPr>
                  <w:tcW w:w="1560" w:type="dxa"/>
                  <w:vMerge/>
                  <w:shd w:val="clear" w:color="auto" w:fill="D9D9D9" w:themeFill="background1" w:themeFillShade="D9"/>
                  <w:vAlign w:val="center"/>
                </w:tcPr>
                <w:p w14:paraId="7580DC8A" w14:textId="77777777" w:rsidR="00E772B5" w:rsidRPr="00F811CB" w:rsidRDefault="00E772B5" w:rsidP="0063640A">
                  <w:pPr>
                    <w:snapToGrid w:val="0"/>
                    <w:jc w:val="center"/>
                    <w:rPr>
                      <w:b/>
                      <w:szCs w:val="21"/>
                    </w:rPr>
                  </w:pPr>
                </w:p>
              </w:tc>
              <w:tc>
                <w:tcPr>
                  <w:tcW w:w="992" w:type="dxa"/>
                  <w:shd w:val="clear" w:color="auto" w:fill="D9D9D9" w:themeFill="background1" w:themeFillShade="D9"/>
                  <w:vAlign w:val="center"/>
                </w:tcPr>
                <w:p w14:paraId="6B99808F" w14:textId="43E3F900" w:rsidR="00E772B5" w:rsidRPr="00F811CB" w:rsidRDefault="00E772B5" w:rsidP="0063640A">
                  <w:pPr>
                    <w:snapToGrid w:val="0"/>
                    <w:jc w:val="center"/>
                    <w:rPr>
                      <w:b/>
                      <w:szCs w:val="21"/>
                    </w:rPr>
                  </w:pPr>
                  <w:r>
                    <w:rPr>
                      <w:rFonts w:hint="eastAsia"/>
                      <w:b/>
                      <w:szCs w:val="21"/>
                    </w:rPr>
                    <w:t>X</w:t>
                  </w:r>
                </w:p>
              </w:tc>
              <w:tc>
                <w:tcPr>
                  <w:tcW w:w="1130" w:type="dxa"/>
                  <w:shd w:val="clear" w:color="auto" w:fill="D9D9D9" w:themeFill="background1" w:themeFillShade="D9"/>
                  <w:vAlign w:val="center"/>
                </w:tcPr>
                <w:p w14:paraId="7AE5D379" w14:textId="1BD457E8" w:rsidR="00E772B5" w:rsidRPr="00F811CB" w:rsidRDefault="00E772B5" w:rsidP="0063640A">
                  <w:pPr>
                    <w:snapToGrid w:val="0"/>
                    <w:jc w:val="center"/>
                    <w:rPr>
                      <w:b/>
                      <w:szCs w:val="21"/>
                    </w:rPr>
                  </w:pPr>
                  <w:r>
                    <w:rPr>
                      <w:rFonts w:hint="eastAsia"/>
                      <w:b/>
                      <w:szCs w:val="21"/>
                    </w:rPr>
                    <w:t>Y</w:t>
                  </w:r>
                </w:p>
              </w:tc>
              <w:tc>
                <w:tcPr>
                  <w:tcW w:w="1097" w:type="dxa"/>
                  <w:vMerge/>
                  <w:shd w:val="clear" w:color="auto" w:fill="D9D9D9" w:themeFill="background1" w:themeFillShade="D9"/>
                  <w:vAlign w:val="center"/>
                </w:tcPr>
                <w:p w14:paraId="5DEECDF4" w14:textId="77777777" w:rsidR="00E772B5" w:rsidRPr="00F811CB" w:rsidRDefault="00E772B5" w:rsidP="0063640A">
                  <w:pPr>
                    <w:jc w:val="center"/>
                    <w:rPr>
                      <w:b/>
                      <w:szCs w:val="21"/>
                    </w:rPr>
                  </w:pPr>
                </w:p>
              </w:tc>
              <w:tc>
                <w:tcPr>
                  <w:tcW w:w="1522" w:type="dxa"/>
                  <w:vMerge/>
                  <w:shd w:val="clear" w:color="auto" w:fill="D9D9D9" w:themeFill="background1" w:themeFillShade="D9"/>
                  <w:vAlign w:val="center"/>
                </w:tcPr>
                <w:p w14:paraId="2D5FF35E" w14:textId="77777777" w:rsidR="00E772B5" w:rsidRPr="00F811CB" w:rsidRDefault="00E772B5" w:rsidP="0063640A">
                  <w:pPr>
                    <w:jc w:val="center"/>
                    <w:rPr>
                      <w:b/>
                      <w:szCs w:val="21"/>
                    </w:rPr>
                  </w:pPr>
                </w:p>
              </w:tc>
            </w:tr>
            <w:tr w:rsidR="00E772B5" w:rsidRPr="00F811CB" w14:paraId="324C62D5" w14:textId="77777777" w:rsidTr="00E772B5">
              <w:tc>
                <w:tcPr>
                  <w:tcW w:w="1271" w:type="dxa"/>
                  <w:vAlign w:val="center"/>
                </w:tcPr>
                <w:p w14:paraId="47D14A90" w14:textId="5D6ACF2B" w:rsidR="00E772B5" w:rsidRPr="00F811CB" w:rsidRDefault="00E772B5" w:rsidP="0063640A">
                  <w:pPr>
                    <w:jc w:val="center"/>
                    <w:rPr>
                      <w:szCs w:val="21"/>
                    </w:rPr>
                  </w:pPr>
                  <w:r>
                    <w:rPr>
                      <w:rFonts w:hint="eastAsia"/>
                      <w:szCs w:val="21"/>
                    </w:rPr>
                    <w:t>分离器</w:t>
                  </w:r>
                </w:p>
              </w:tc>
              <w:tc>
                <w:tcPr>
                  <w:tcW w:w="1559" w:type="dxa"/>
                  <w:vAlign w:val="center"/>
                </w:tcPr>
                <w:p w14:paraId="43264643" w14:textId="318038F1" w:rsidR="00E772B5" w:rsidRPr="00F811CB" w:rsidRDefault="00E772B5" w:rsidP="0063640A">
                  <w:pPr>
                    <w:jc w:val="center"/>
                    <w:rPr>
                      <w:szCs w:val="21"/>
                    </w:rPr>
                  </w:pPr>
                  <w:r>
                    <w:rPr>
                      <w:rFonts w:hint="eastAsia"/>
                      <w:szCs w:val="21"/>
                    </w:rPr>
                    <w:t>75</w:t>
                  </w:r>
                </w:p>
              </w:tc>
              <w:tc>
                <w:tcPr>
                  <w:tcW w:w="1560" w:type="dxa"/>
                  <w:vAlign w:val="center"/>
                </w:tcPr>
                <w:p w14:paraId="2E624AEA" w14:textId="01C5FC43" w:rsidR="00E772B5" w:rsidRPr="00F811CB" w:rsidRDefault="00E772B5" w:rsidP="0063640A">
                  <w:pPr>
                    <w:jc w:val="center"/>
                    <w:rPr>
                      <w:szCs w:val="21"/>
                    </w:rPr>
                  </w:pPr>
                  <w:r>
                    <w:rPr>
                      <w:rFonts w:hint="eastAsia"/>
                      <w:szCs w:val="21"/>
                    </w:rPr>
                    <w:t>75</w:t>
                  </w:r>
                </w:p>
              </w:tc>
              <w:tc>
                <w:tcPr>
                  <w:tcW w:w="992" w:type="dxa"/>
                  <w:vAlign w:val="center"/>
                </w:tcPr>
                <w:p w14:paraId="403A866B" w14:textId="3C3D3021" w:rsidR="00E772B5" w:rsidRPr="00F811CB" w:rsidRDefault="00E772B5" w:rsidP="00E772B5">
                  <w:pPr>
                    <w:jc w:val="center"/>
                    <w:rPr>
                      <w:szCs w:val="21"/>
                    </w:rPr>
                  </w:pPr>
                  <w:r>
                    <w:rPr>
                      <w:rFonts w:hint="eastAsia"/>
                      <w:szCs w:val="21"/>
                    </w:rPr>
                    <w:t>693.2</w:t>
                  </w:r>
                </w:p>
              </w:tc>
              <w:tc>
                <w:tcPr>
                  <w:tcW w:w="1130" w:type="dxa"/>
                  <w:vAlign w:val="center"/>
                </w:tcPr>
                <w:p w14:paraId="322748FD" w14:textId="126C3B75" w:rsidR="00E772B5" w:rsidRPr="00F811CB" w:rsidRDefault="00E772B5" w:rsidP="00E772B5">
                  <w:pPr>
                    <w:jc w:val="center"/>
                    <w:rPr>
                      <w:szCs w:val="21"/>
                    </w:rPr>
                  </w:pPr>
                  <w:r>
                    <w:rPr>
                      <w:rFonts w:hint="eastAsia"/>
                      <w:szCs w:val="21"/>
                    </w:rPr>
                    <w:t>785.2</w:t>
                  </w:r>
                </w:p>
              </w:tc>
              <w:tc>
                <w:tcPr>
                  <w:tcW w:w="1097" w:type="dxa"/>
                  <w:vAlign w:val="center"/>
                </w:tcPr>
                <w:p w14:paraId="0BE0ACEE" w14:textId="15712F10" w:rsidR="00E772B5" w:rsidRPr="00F811CB" w:rsidRDefault="00E772B5" w:rsidP="0063640A">
                  <w:pPr>
                    <w:jc w:val="center"/>
                    <w:rPr>
                      <w:szCs w:val="21"/>
                    </w:rPr>
                  </w:pPr>
                  <w:r w:rsidRPr="00F811CB">
                    <w:rPr>
                      <w:szCs w:val="21"/>
                    </w:rPr>
                    <w:t>室内</w:t>
                  </w:r>
                </w:p>
              </w:tc>
              <w:tc>
                <w:tcPr>
                  <w:tcW w:w="1522" w:type="dxa"/>
                  <w:vAlign w:val="center"/>
                </w:tcPr>
                <w:p w14:paraId="4556E999" w14:textId="696334D7" w:rsidR="00E772B5" w:rsidRPr="00F811CB" w:rsidRDefault="00E772B5" w:rsidP="00774F98">
                  <w:pPr>
                    <w:jc w:val="center"/>
                    <w:rPr>
                      <w:szCs w:val="21"/>
                    </w:rPr>
                  </w:pPr>
                  <w:r>
                    <w:rPr>
                      <w:rFonts w:hint="eastAsia"/>
                      <w:szCs w:val="21"/>
                    </w:rPr>
                    <w:t>1</w:t>
                  </w:r>
                  <w:r>
                    <w:rPr>
                      <w:rFonts w:hint="eastAsia"/>
                      <w:szCs w:val="21"/>
                    </w:rPr>
                    <w:t>（</w:t>
                  </w:r>
                  <w:r>
                    <w:rPr>
                      <w:rFonts w:hint="eastAsia"/>
                      <w:szCs w:val="21"/>
                    </w:rPr>
                    <w:t>1</w:t>
                  </w:r>
                  <w:r>
                    <w:rPr>
                      <w:rFonts w:hint="eastAsia"/>
                      <w:szCs w:val="21"/>
                    </w:rPr>
                    <w:t>用</w:t>
                  </w:r>
                  <w:r>
                    <w:rPr>
                      <w:rFonts w:hint="eastAsia"/>
                      <w:szCs w:val="21"/>
                    </w:rPr>
                    <w:t>1</w:t>
                  </w:r>
                  <w:r>
                    <w:rPr>
                      <w:rFonts w:hint="eastAsia"/>
                      <w:szCs w:val="21"/>
                    </w:rPr>
                    <w:t>备）</w:t>
                  </w:r>
                </w:p>
              </w:tc>
            </w:tr>
          </w:tbl>
          <w:p w14:paraId="1DEEFCB1" w14:textId="0D243151" w:rsidR="00774F98" w:rsidRPr="00E772B5" w:rsidRDefault="00774F98" w:rsidP="00E772B5">
            <w:pPr>
              <w:ind w:firstLineChars="200" w:firstLine="422"/>
              <w:rPr>
                <w:b/>
                <w:kern w:val="0"/>
              </w:rPr>
            </w:pPr>
            <w:r w:rsidRPr="00E772B5">
              <w:rPr>
                <w:rFonts w:hint="eastAsia"/>
                <w:b/>
                <w:kern w:val="0"/>
              </w:rPr>
              <w:t>注：以长庆厂区</w:t>
            </w:r>
            <w:r w:rsidR="00E772B5" w:rsidRPr="00E772B5">
              <w:rPr>
                <w:rFonts w:hint="eastAsia"/>
                <w:b/>
                <w:kern w:val="0"/>
              </w:rPr>
              <w:t>北区西南角为（</w:t>
            </w:r>
            <w:r w:rsidR="00E772B5" w:rsidRPr="00E772B5">
              <w:rPr>
                <w:rFonts w:hint="eastAsia"/>
                <w:b/>
                <w:kern w:val="0"/>
              </w:rPr>
              <w:t>0,0</w:t>
            </w:r>
            <w:r w:rsidR="00E772B5" w:rsidRPr="00E772B5">
              <w:rPr>
                <w:rFonts w:hint="eastAsia"/>
                <w:b/>
                <w:kern w:val="0"/>
              </w:rPr>
              <w:t>）点坐标。</w:t>
            </w:r>
          </w:p>
          <w:p w14:paraId="5DF9D22A" w14:textId="7C00887C" w:rsidR="00514015" w:rsidRPr="00A34A22" w:rsidRDefault="00514015" w:rsidP="00514015">
            <w:pPr>
              <w:spacing w:line="360" w:lineRule="auto"/>
              <w:ind w:firstLineChars="200" w:firstLine="480"/>
              <w:rPr>
                <w:kern w:val="0"/>
                <w:sz w:val="24"/>
              </w:rPr>
            </w:pPr>
            <w:r w:rsidRPr="00A34A22">
              <w:rPr>
                <w:rFonts w:hint="eastAsia"/>
                <w:kern w:val="0"/>
                <w:sz w:val="24"/>
              </w:rPr>
              <w:t>（</w:t>
            </w:r>
            <w:r w:rsidR="0063640A">
              <w:rPr>
                <w:rFonts w:hint="eastAsia"/>
                <w:kern w:val="0"/>
                <w:sz w:val="24"/>
              </w:rPr>
              <w:t>3</w:t>
            </w:r>
            <w:r w:rsidRPr="00A34A22">
              <w:rPr>
                <w:rFonts w:hint="eastAsia"/>
                <w:kern w:val="0"/>
                <w:sz w:val="24"/>
              </w:rPr>
              <w:t>）预测结果</w:t>
            </w:r>
          </w:p>
          <w:p w14:paraId="540088A5" w14:textId="548BBCFD" w:rsidR="00514015" w:rsidRPr="00A34A22" w:rsidRDefault="007A621A" w:rsidP="00514015">
            <w:pPr>
              <w:spacing w:line="360" w:lineRule="auto"/>
              <w:ind w:firstLineChars="200" w:firstLine="480"/>
              <w:rPr>
                <w:kern w:val="0"/>
                <w:sz w:val="24"/>
              </w:rPr>
            </w:pPr>
            <w:r>
              <w:rPr>
                <w:rFonts w:hint="eastAsia"/>
                <w:kern w:val="0"/>
                <w:sz w:val="24"/>
              </w:rPr>
              <w:t>本项目</w:t>
            </w:r>
            <w:r w:rsidR="00514015" w:rsidRPr="00A34A22">
              <w:rPr>
                <w:rFonts w:hint="eastAsia"/>
                <w:kern w:val="0"/>
                <w:sz w:val="24"/>
              </w:rPr>
              <w:t>预测结果见表</w:t>
            </w:r>
            <w:r w:rsidR="00411F50">
              <w:rPr>
                <w:rFonts w:hint="eastAsia"/>
                <w:kern w:val="0"/>
                <w:sz w:val="24"/>
              </w:rPr>
              <w:t>7-4</w:t>
            </w:r>
            <w:r w:rsidR="00514015" w:rsidRPr="00A34A22">
              <w:rPr>
                <w:rFonts w:hint="eastAsia"/>
                <w:kern w:val="0"/>
                <w:sz w:val="24"/>
              </w:rPr>
              <w:t>。</w:t>
            </w:r>
          </w:p>
          <w:p w14:paraId="338717A8" w14:textId="66378308" w:rsidR="00514015" w:rsidRPr="00A34A22" w:rsidRDefault="00514015" w:rsidP="00514015">
            <w:pPr>
              <w:jc w:val="center"/>
              <w:rPr>
                <w:b/>
                <w:sz w:val="24"/>
              </w:rPr>
            </w:pPr>
            <w:r w:rsidRPr="00A34A22">
              <w:rPr>
                <w:b/>
                <w:sz w:val="24"/>
              </w:rPr>
              <w:t>表</w:t>
            </w:r>
            <w:r w:rsidR="00411F50">
              <w:rPr>
                <w:rFonts w:hint="eastAsia"/>
                <w:b/>
                <w:sz w:val="24"/>
              </w:rPr>
              <w:t>7-4</w:t>
            </w:r>
            <w:r w:rsidRPr="00A34A22">
              <w:rPr>
                <w:b/>
                <w:sz w:val="24"/>
              </w:rPr>
              <w:t xml:space="preserve">  </w:t>
            </w:r>
            <w:r w:rsidRPr="00A34A22">
              <w:rPr>
                <w:b/>
                <w:sz w:val="24"/>
              </w:rPr>
              <w:t>本项目噪声预测结果</w:t>
            </w:r>
            <w:r w:rsidRPr="00A34A22">
              <w:rPr>
                <w:rFonts w:hint="eastAsia"/>
                <w:b/>
                <w:sz w:val="24"/>
              </w:rPr>
              <w:t>汇总表</w:t>
            </w:r>
            <w:r w:rsidRPr="00A34A22">
              <w:rPr>
                <w:rFonts w:hint="eastAsia"/>
                <w:b/>
                <w:sz w:val="24"/>
              </w:rPr>
              <w:t xml:space="preserve">   </w:t>
            </w:r>
            <w:r w:rsidRPr="00A34A22">
              <w:rPr>
                <w:rFonts w:hint="eastAsia"/>
                <w:b/>
                <w:sz w:val="24"/>
              </w:rPr>
              <w:t>单位：</w:t>
            </w:r>
            <w:r w:rsidRPr="00A34A22">
              <w:rPr>
                <w:b/>
                <w:sz w:val="24"/>
              </w:rPr>
              <w:t>dB(A)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134"/>
              <w:gridCol w:w="1120"/>
              <w:gridCol w:w="1120"/>
              <w:gridCol w:w="984"/>
              <w:gridCol w:w="980"/>
              <w:gridCol w:w="850"/>
              <w:gridCol w:w="893"/>
              <w:gridCol w:w="873"/>
            </w:tblGrid>
            <w:tr w:rsidR="00514015" w:rsidRPr="00A34A22" w14:paraId="50C3266E" w14:textId="77777777" w:rsidTr="0087765B">
              <w:tc>
                <w:tcPr>
                  <w:tcW w:w="610" w:type="pct"/>
                  <w:vMerge w:val="restart"/>
                  <w:shd w:val="clear" w:color="auto" w:fill="D9D9D9"/>
                  <w:vAlign w:val="bottom"/>
                </w:tcPr>
                <w:p w14:paraId="60A34938" w14:textId="77777777" w:rsidR="00514015" w:rsidRPr="00A34A22" w:rsidRDefault="00514015" w:rsidP="0087765B">
                  <w:pPr>
                    <w:jc w:val="center"/>
                    <w:rPr>
                      <w:b/>
                      <w:szCs w:val="22"/>
                    </w:rPr>
                  </w:pPr>
                  <w:r w:rsidRPr="00A34A22">
                    <w:rPr>
                      <w:b/>
                      <w:szCs w:val="22"/>
                    </w:rPr>
                    <w:t>预测点</w:t>
                  </w:r>
                </w:p>
              </w:tc>
              <w:tc>
                <w:tcPr>
                  <w:tcW w:w="1862" w:type="pct"/>
                  <w:gridSpan w:val="3"/>
                  <w:shd w:val="clear" w:color="auto" w:fill="D9D9D9"/>
                  <w:vAlign w:val="bottom"/>
                </w:tcPr>
                <w:p w14:paraId="733CC43B" w14:textId="77777777" w:rsidR="00514015" w:rsidRPr="00A34A22" w:rsidRDefault="00514015" w:rsidP="0087765B">
                  <w:pPr>
                    <w:jc w:val="center"/>
                    <w:rPr>
                      <w:b/>
                      <w:szCs w:val="22"/>
                    </w:rPr>
                  </w:pPr>
                  <w:r w:rsidRPr="00A34A22">
                    <w:rPr>
                      <w:b/>
                      <w:szCs w:val="22"/>
                    </w:rPr>
                    <w:t>昼间</w:t>
                  </w:r>
                </w:p>
              </w:tc>
              <w:tc>
                <w:tcPr>
                  <w:tcW w:w="1553" w:type="pct"/>
                  <w:gridSpan w:val="3"/>
                  <w:shd w:val="clear" w:color="auto" w:fill="D9D9D9"/>
                  <w:vAlign w:val="bottom"/>
                </w:tcPr>
                <w:p w14:paraId="7D40F1EF" w14:textId="77777777" w:rsidR="00514015" w:rsidRPr="00A34A22" w:rsidRDefault="00514015" w:rsidP="0087765B">
                  <w:pPr>
                    <w:jc w:val="center"/>
                    <w:rPr>
                      <w:b/>
                      <w:szCs w:val="22"/>
                    </w:rPr>
                  </w:pPr>
                  <w:r w:rsidRPr="00A34A22">
                    <w:rPr>
                      <w:b/>
                      <w:szCs w:val="22"/>
                    </w:rPr>
                    <w:t>夜间</w:t>
                  </w:r>
                </w:p>
              </w:tc>
              <w:tc>
                <w:tcPr>
                  <w:tcW w:w="975" w:type="pct"/>
                  <w:gridSpan w:val="2"/>
                  <w:shd w:val="clear" w:color="auto" w:fill="D9D9D9"/>
                  <w:vAlign w:val="bottom"/>
                </w:tcPr>
                <w:p w14:paraId="3F8E4A3F" w14:textId="77777777" w:rsidR="00514015" w:rsidRPr="00A34A22" w:rsidRDefault="00514015" w:rsidP="0087765B">
                  <w:pPr>
                    <w:jc w:val="center"/>
                    <w:rPr>
                      <w:b/>
                      <w:szCs w:val="22"/>
                    </w:rPr>
                  </w:pPr>
                  <w:r w:rsidRPr="00A34A22">
                    <w:rPr>
                      <w:b/>
                      <w:szCs w:val="22"/>
                    </w:rPr>
                    <w:t>标准值</w:t>
                  </w:r>
                </w:p>
              </w:tc>
            </w:tr>
            <w:tr w:rsidR="00514015" w:rsidRPr="00A34A22" w14:paraId="67BBFC9C" w14:textId="77777777" w:rsidTr="00B92E39">
              <w:trPr>
                <w:trHeight w:val="323"/>
              </w:trPr>
              <w:tc>
                <w:tcPr>
                  <w:tcW w:w="610" w:type="pct"/>
                  <w:vMerge/>
                  <w:shd w:val="clear" w:color="auto" w:fill="D9D9D9"/>
                  <w:vAlign w:val="center"/>
                </w:tcPr>
                <w:p w14:paraId="69A6381A" w14:textId="77777777" w:rsidR="00514015" w:rsidRPr="00A34A22" w:rsidRDefault="00514015" w:rsidP="0087765B">
                  <w:pPr>
                    <w:jc w:val="center"/>
                    <w:rPr>
                      <w:b/>
                      <w:szCs w:val="22"/>
                    </w:rPr>
                  </w:pPr>
                </w:p>
              </w:tc>
              <w:tc>
                <w:tcPr>
                  <w:tcW w:w="626" w:type="pct"/>
                  <w:shd w:val="clear" w:color="auto" w:fill="D9D9D9"/>
                  <w:vAlign w:val="bottom"/>
                </w:tcPr>
                <w:p w14:paraId="28C33E19" w14:textId="77777777" w:rsidR="00514015" w:rsidRPr="00A34A22" w:rsidRDefault="00514015" w:rsidP="0087765B">
                  <w:pPr>
                    <w:jc w:val="center"/>
                    <w:rPr>
                      <w:b/>
                      <w:szCs w:val="22"/>
                    </w:rPr>
                  </w:pPr>
                  <w:r w:rsidRPr="00A34A22">
                    <w:rPr>
                      <w:b/>
                      <w:szCs w:val="22"/>
                    </w:rPr>
                    <w:t>贡献值</w:t>
                  </w:r>
                </w:p>
              </w:tc>
              <w:tc>
                <w:tcPr>
                  <w:tcW w:w="618" w:type="pct"/>
                  <w:shd w:val="clear" w:color="auto" w:fill="D9D9D9"/>
                  <w:vAlign w:val="bottom"/>
                </w:tcPr>
                <w:p w14:paraId="65321A33" w14:textId="77777777" w:rsidR="00514015" w:rsidRPr="00A34A22" w:rsidRDefault="00514015" w:rsidP="0087765B">
                  <w:pPr>
                    <w:jc w:val="center"/>
                    <w:rPr>
                      <w:b/>
                      <w:szCs w:val="22"/>
                    </w:rPr>
                  </w:pPr>
                  <w:r w:rsidRPr="00A34A22">
                    <w:rPr>
                      <w:b/>
                      <w:szCs w:val="22"/>
                    </w:rPr>
                    <w:t>背景值</w:t>
                  </w:r>
                </w:p>
              </w:tc>
              <w:tc>
                <w:tcPr>
                  <w:tcW w:w="618" w:type="pct"/>
                  <w:shd w:val="clear" w:color="auto" w:fill="D9D9D9"/>
                  <w:vAlign w:val="bottom"/>
                </w:tcPr>
                <w:p w14:paraId="4E23FD8E" w14:textId="77777777" w:rsidR="00514015" w:rsidRPr="00A34A22" w:rsidRDefault="00514015" w:rsidP="0087765B">
                  <w:pPr>
                    <w:jc w:val="center"/>
                    <w:rPr>
                      <w:b/>
                      <w:szCs w:val="22"/>
                    </w:rPr>
                  </w:pPr>
                  <w:r w:rsidRPr="00A34A22">
                    <w:rPr>
                      <w:b/>
                      <w:szCs w:val="22"/>
                    </w:rPr>
                    <w:t>预测值</w:t>
                  </w:r>
                </w:p>
              </w:tc>
              <w:tc>
                <w:tcPr>
                  <w:tcW w:w="543" w:type="pct"/>
                  <w:shd w:val="clear" w:color="auto" w:fill="D9D9D9"/>
                  <w:vAlign w:val="bottom"/>
                </w:tcPr>
                <w:p w14:paraId="55C3010F" w14:textId="77777777" w:rsidR="00514015" w:rsidRPr="00A34A22" w:rsidRDefault="00514015" w:rsidP="0087765B">
                  <w:pPr>
                    <w:jc w:val="center"/>
                    <w:rPr>
                      <w:b/>
                      <w:szCs w:val="22"/>
                    </w:rPr>
                  </w:pPr>
                  <w:r w:rsidRPr="00A34A22">
                    <w:rPr>
                      <w:b/>
                      <w:szCs w:val="22"/>
                    </w:rPr>
                    <w:t>贡献值</w:t>
                  </w:r>
                </w:p>
              </w:tc>
              <w:tc>
                <w:tcPr>
                  <w:tcW w:w="541" w:type="pct"/>
                  <w:shd w:val="clear" w:color="auto" w:fill="D9D9D9"/>
                  <w:vAlign w:val="bottom"/>
                </w:tcPr>
                <w:p w14:paraId="350C7970" w14:textId="77777777" w:rsidR="00514015" w:rsidRPr="00A34A22" w:rsidRDefault="00514015" w:rsidP="0087765B">
                  <w:pPr>
                    <w:jc w:val="center"/>
                    <w:rPr>
                      <w:b/>
                      <w:szCs w:val="22"/>
                    </w:rPr>
                  </w:pPr>
                  <w:r w:rsidRPr="00A34A22">
                    <w:rPr>
                      <w:b/>
                      <w:szCs w:val="22"/>
                    </w:rPr>
                    <w:t>背景值</w:t>
                  </w:r>
                </w:p>
              </w:tc>
              <w:tc>
                <w:tcPr>
                  <w:tcW w:w="469" w:type="pct"/>
                  <w:shd w:val="clear" w:color="auto" w:fill="D9D9D9"/>
                  <w:vAlign w:val="bottom"/>
                </w:tcPr>
                <w:p w14:paraId="3A9B8120" w14:textId="77777777" w:rsidR="00514015" w:rsidRPr="00A34A22" w:rsidRDefault="00514015" w:rsidP="0087765B">
                  <w:pPr>
                    <w:jc w:val="center"/>
                    <w:rPr>
                      <w:b/>
                      <w:szCs w:val="22"/>
                    </w:rPr>
                  </w:pPr>
                  <w:r w:rsidRPr="00A34A22">
                    <w:rPr>
                      <w:b/>
                      <w:szCs w:val="22"/>
                    </w:rPr>
                    <w:t>预测值</w:t>
                  </w:r>
                </w:p>
              </w:tc>
              <w:tc>
                <w:tcPr>
                  <w:tcW w:w="493" w:type="pct"/>
                  <w:shd w:val="clear" w:color="auto" w:fill="D9D9D9"/>
                  <w:vAlign w:val="bottom"/>
                </w:tcPr>
                <w:p w14:paraId="7AB56E61" w14:textId="77777777" w:rsidR="00514015" w:rsidRPr="00A34A22" w:rsidRDefault="00514015" w:rsidP="0087765B">
                  <w:pPr>
                    <w:jc w:val="center"/>
                    <w:rPr>
                      <w:b/>
                      <w:szCs w:val="22"/>
                    </w:rPr>
                  </w:pPr>
                  <w:r w:rsidRPr="00A34A22">
                    <w:rPr>
                      <w:b/>
                      <w:szCs w:val="22"/>
                    </w:rPr>
                    <w:t>昼间</w:t>
                  </w:r>
                </w:p>
              </w:tc>
              <w:tc>
                <w:tcPr>
                  <w:tcW w:w="482" w:type="pct"/>
                  <w:shd w:val="clear" w:color="auto" w:fill="D9D9D9"/>
                  <w:vAlign w:val="bottom"/>
                </w:tcPr>
                <w:p w14:paraId="1D588390" w14:textId="77777777" w:rsidR="00514015" w:rsidRPr="00A34A22" w:rsidRDefault="00514015" w:rsidP="0087765B">
                  <w:pPr>
                    <w:jc w:val="center"/>
                    <w:rPr>
                      <w:b/>
                      <w:szCs w:val="22"/>
                    </w:rPr>
                  </w:pPr>
                  <w:r w:rsidRPr="00A34A22">
                    <w:rPr>
                      <w:b/>
                      <w:szCs w:val="22"/>
                    </w:rPr>
                    <w:t>夜间</w:t>
                  </w:r>
                </w:p>
              </w:tc>
            </w:tr>
            <w:tr w:rsidR="00D1123B" w:rsidRPr="00A34A22" w14:paraId="5CEFCA22" w14:textId="77777777" w:rsidTr="00F11033">
              <w:tc>
                <w:tcPr>
                  <w:tcW w:w="610" w:type="pct"/>
                  <w:vAlign w:val="center"/>
                </w:tcPr>
                <w:p w14:paraId="31D6C996" w14:textId="2E3A3452" w:rsidR="00D1123B" w:rsidRPr="00A34A22" w:rsidRDefault="00D1123B" w:rsidP="0087765B">
                  <w:pPr>
                    <w:jc w:val="center"/>
                    <w:rPr>
                      <w:szCs w:val="22"/>
                    </w:rPr>
                  </w:pPr>
                  <w:r w:rsidRPr="006638F2">
                    <w:rPr>
                      <w:rFonts w:hint="eastAsia"/>
                      <w:kern w:val="0"/>
                      <w:szCs w:val="21"/>
                    </w:rPr>
                    <w:t>厂界</w:t>
                  </w:r>
                  <w:r>
                    <w:rPr>
                      <w:rFonts w:hint="eastAsia"/>
                      <w:kern w:val="0"/>
                      <w:szCs w:val="21"/>
                    </w:rPr>
                    <w:t>东</w:t>
                  </w:r>
                  <w:r>
                    <w:rPr>
                      <w:rFonts w:hint="eastAsia"/>
                      <w:kern w:val="0"/>
                      <w:szCs w:val="21"/>
                    </w:rPr>
                    <w:t>1</w:t>
                  </w:r>
                </w:p>
              </w:tc>
              <w:tc>
                <w:tcPr>
                  <w:tcW w:w="626" w:type="pct"/>
                  <w:shd w:val="clear" w:color="auto" w:fill="auto"/>
                  <w:vAlign w:val="center"/>
                </w:tcPr>
                <w:p w14:paraId="18003BF6" w14:textId="4FEA88ED" w:rsidR="00D1123B" w:rsidRPr="006638F2" w:rsidRDefault="00D1123B" w:rsidP="0087765B">
                  <w:pPr>
                    <w:adjustRightInd w:val="0"/>
                    <w:snapToGrid w:val="0"/>
                    <w:jc w:val="center"/>
                    <w:rPr>
                      <w:szCs w:val="21"/>
                    </w:rPr>
                  </w:pPr>
                  <w:r>
                    <w:rPr>
                      <w:color w:val="000000"/>
                      <w:szCs w:val="21"/>
                    </w:rPr>
                    <w:t>29.85</w:t>
                  </w:r>
                </w:p>
              </w:tc>
              <w:tc>
                <w:tcPr>
                  <w:tcW w:w="618" w:type="pct"/>
                  <w:shd w:val="clear" w:color="auto" w:fill="auto"/>
                  <w:vAlign w:val="center"/>
                </w:tcPr>
                <w:p w14:paraId="5C09163F" w14:textId="0890292E" w:rsidR="00D1123B" w:rsidRPr="006638F2" w:rsidRDefault="00D1123B" w:rsidP="0087765B">
                  <w:pPr>
                    <w:jc w:val="center"/>
                    <w:rPr>
                      <w:szCs w:val="21"/>
                      <w:highlight w:val="yellow"/>
                    </w:rPr>
                  </w:pPr>
                  <w:r>
                    <w:rPr>
                      <w:color w:val="000000"/>
                      <w:sz w:val="22"/>
                      <w:szCs w:val="22"/>
                    </w:rPr>
                    <w:t>58.8</w:t>
                  </w:r>
                </w:p>
              </w:tc>
              <w:tc>
                <w:tcPr>
                  <w:tcW w:w="618" w:type="pct"/>
                  <w:shd w:val="clear" w:color="auto" w:fill="auto"/>
                  <w:vAlign w:val="center"/>
                </w:tcPr>
                <w:p w14:paraId="63A74C78" w14:textId="1EFC1E67" w:rsidR="00D1123B" w:rsidRPr="00A34A22" w:rsidRDefault="00D1123B" w:rsidP="0087765B">
                  <w:pPr>
                    <w:jc w:val="center"/>
                    <w:rPr>
                      <w:szCs w:val="21"/>
                    </w:rPr>
                  </w:pPr>
                  <w:r>
                    <w:rPr>
                      <w:rFonts w:hint="eastAsia"/>
                      <w:color w:val="000000"/>
                      <w:sz w:val="22"/>
                      <w:szCs w:val="22"/>
                    </w:rPr>
                    <w:t>58.81</w:t>
                  </w:r>
                </w:p>
              </w:tc>
              <w:tc>
                <w:tcPr>
                  <w:tcW w:w="543" w:type="pct"/>
                  <w:shd w:val="clear" w:color="auto" w:fill="auto"/>
                  <w:vAlign w:val="center"/>
                </w:tcPr>
                <w:p w14:paraId="242D92C7" w14:textId="5A7A7B53" w:rsidR="00D1123B" w:rsidRPr="00A34A22" w:rsidRDefault="00D1123B" w:rsidP="0087765B">
                  <w:pPr>
                    <w:adjustRightInd w:val="0"/>
                    <w:snapToGrid w:val="0"/>
                    <w:jc w:val="center"/>
                    <w:rPr>
                      <w:szCs w:val="21"/>
                    </w:rPr>
                  </w:pPr>
                  <w:r>
                    <w:rPr>
                      <w:color w:val="000000"/>
                      <w:szCs w:val="21"/>
                    </w:rPr>
                    <w:t>29.85</w:t>
                  </w:r>
                </w:p>
              </w:tc>
              <w:tc>
                <w:tcPr>
                  <w:tcW w:w="541" w:type="pct"/>
                  <w:shd w:val="clear" w:color="auto" w:fill="auto"/>
                  <w:vAlign w:val="center"/>
                </w:tcPr>
                <w:p w14:paraId="0364A773" w14:textId="7270E014" w:rsidR="00D1123B" w:rsidRPr="00B92E39" w:rsidRDefault="00D1123B" w:rsidP="0087765B">
                  <w:pPr>
                    <w:jc w:val="center"/>
                    <w:rPr>
                      <w:szCs w:val="21"/>
                      <w:highlight w:val="yellow"/>
                    </w:rPr>
                  </w:pPr>
                  <w:r>
                    <w:rPr>
                      <w:color w:val="000000"/>
                      <w:sz w:val="22"/>
                      <w:szCs w:val="22"/>
                    </w:rPr>
                    <w:t>48.4</w:t>
                  </w:r>
                </w:p>
              </w:tc>
              <w:tc>
                <w:tcPr>
                  <w:tcW w:w="469" w:type="pct"/>
                  <w:shd w:val="clear" w:color="auto" w:fill="auto"/>
                  <w:vAlign w:val="center"/>
                </w:tcPr>
                <w:p w14:paraId="4778A15F" w14:textId="2EACC5C7" w:rsidR="00D1123B" w:rsidRPr="00A34A22" w:rsidRDefault="00D1123B" w:rsidP="0087765B">
                  <w:pPr>
                    <w:jc w:val="center"/>
                    <w:rPr>
                      <w:szCs w:val="22"/>
                    </w:rPr>
                  </w:pPr>
                  <w:r>
                    <w:rPr>
                      <w:rFonts w:hint="eastAsia"/>
                      <w:color w:val="000000"/>
                      <w:sz w:val="22"/>
                      <w:szCs w:val="22"/>
                    </w:rPr>
                    <w:t>48.46</w:t>
                  </w:r>
                </w:p>
              </w:tc>
              <w:tc>
                <w:tcPr>
                  <w:tcW w:w="493" w:type="pct"/>
                  <w:shd w:val="clear" w:color="auto" w:fill="auto"/>
                  <w:vAlign w:val="center"/>
                </w:tcPr>
                <w:p w14:paraId="79D394FF" w14:textId="0DD38F35" w:rsidR="00D1123B" w:rsidRPr="00A34A22" w:rsidRDefault="00D1123B" w:rsidP="00B92E39">
                  <w:pPr>
                    <w:jc w:val="center"/>
                    <w:rPr>
                      <w:szCs w:val="22"/>
                    </w:rPr>
                  </w:pPr>
                  <w:r>
                    <w:rPr>
                      <w:color w:val="000000"/>
                      <w:szCs w:val="21"/>
                    </w:rPr>
                    <w:t>65</w:t>
                  </w:r>
                </w:p>
              </w:tc>
              <w:tc>
                <w:tcPr>
                  <w:tcW w:w="482" w:type="pct"/>
                  <w:shd w:val="clear" w:color="auto" w:fill="auto"/>
                  <w:vAlign w:val="center"/>
                </w:tcPr>
                <w:p w14:paraId="4507F286" w14:textId="3DD43C6F" w:rsidR="00D1123B" w:rsidRPr="00A34A22" w:rsidRDefault="00D1123B" w:rsidP="00B92E39">
                  <w:pPr>
                    <w:jc w:val="center"/>
                    <w:rPr>
                      <w:szCs w:val="22"/>
                    </w:rPr>
                  </w:pPr>
                  <w:r>
                    <w:rPr>
                      <w:color w:val="000000"/>
                      <w:szCs w:val="21"/>
                    </w:rPr>
                    <w:t>55</w:t>
                  </w:r>
                </w:p>
              </w:tc>
            </w:tr>
            <w:tr w:rsidR="00D1123B" w:rsidRPr="00A34A22" w14:paraId="2C0E4422" w14:textId="77777777" w:rsidTr="00F11033">
              <w:tc>
                <w:tcPr>
                  <w:tcW w:w="610" w:type="pct"/>
                  <w:vAlign w:val="center"/>
                </w:tcPr>
                <w:p w14:paraId="762A50D1" w14:textId="3D33ACCF" w:rsidR="00D1123B" w:rsidRPr="00A34A22" w:rsidRDefault="00D1123B" w:rsidP="0087765B">
                  <w:pPr>
                    <w:jc w:val="center"/>
                    <w:rPr>
                      <w:szCs w:val="22"/>
                    </w:rPr>
                  </w:pPr>
                  <w:r w:rsidRPr="006638F2">
                    <w:rPr>
                      <w:rFonts w:hint="eastAsia"/>
                      <w:kern w:val="0"/>
                      <w:szCs w:val="21"/>
                    </w:rPr>
                    <w:t>厂界东</w:t>
                  </w:r>
                  <w:r>
                    <w:rPr>
                      <w:rFonts w:hint="eastAsia"/>
                      <w:kern w:val="0"/>
                      <w:szCs w:val="21"/>
                    </w:rPr>
                    <w:t>2</w:t>
                  </w:r>
                </w:p>
              </w:tc>
              <w:tc>
                <w:tcPr>
                  <w:tcW w:w="626" w:type="pct"/>
                  <w:shd w:val="clear" w:color="auto" w:fill="auto"/>
                  <w:vAlign w:val="center"/>
                </w:tcPr>
                <w:p w14:paraId="506B534B" w14:textId="56007AD7" w:rsidR="00D1123B" w:rsidRPr="006638F2" w:rsidRDefault="00D1123B" w:rsidP="0087765B">
                  <w:pPr>
                    <w:adjustRightInd w:val="0"/>
                    <w:snapToGrid w:val="0"/>
                    <w:jc w:val="center"/>
                    <w:rPr>
                      <w:szCs w:val="21"/>
                    </w:rPr>
                  </w:pPr>
                  <w:r>
                    <w:rPr>
                      <w:color w:val="000000"/>
                      <w:szCs w:val="21"/>
                    </w:rPr>
                    <w:t>14.76</w:t>
                  </w:r>
                </w:p>
              </w:tc>
              <w:tc>
                <w:tcPr>
                  <w:tcW w:w="618" w:type="pct"/>
                  <w:shd w:val="clear" w:color="auto" w:fill="auto"/>
                  <w:vAlign w:val="center"/>
                </w:tcPr>
                <w:p w14:paraId="40673758" w14:textId="1508E43D" w:rsidR="00D1123B" w:rsidRPr="006638F2" w:rsidRDefault="00D1123B" w:rsidP="0087765B">
                  <w:pPr>
                    <w:jc w:val="center"/>
                    <w:rPr>
                      <w:szCs w:val="21"/>
                      <w:highlight w:val="yellow"/>
                    </w:rPr>
                  </w:pPr>
                  <w:r>
                    <w:rPr>
                      <w:color w:val="000000"/>
                      <w:sz w:val="22"/>
                      <w:szCs w:val="22"/>
                    </w:rPr>
                    <w:t>61.7</w:t>
                  </w:r>
                </w:p>
              </w:tc>
              <w:tc>
                <w:tcPr>
                  <w:tcW w:w="618" w:type="pct"/>
                  <w:shd w:val="clear" w:color="auto" w:fill="auto"/>
                  <w:vAlign w:val="center"/>
                </w:tcPr>
                <w:p w14:paraId="52C2EF4D" w14:textId="7D4A3FCB" w:rsidR="00D1123B" w:rsidRPr="00A34A22" w:rsidRDefault="00D1123B" w:rsidP="0087765B">
                  <w:pPr>
                    <w:jc w:val="center"/>
                    <w:rPr>
                      <w:szCs w:val="21"/>
                    </w:rPr>
                  </w:pPr>
                  <w:r>
                    <w:rPr>
                      <w:rFonts w:hint="eastAsia"/>
                      <w:color w:val="000000"/>
                      <w:sz w:val="22"/>
                      <w:szCs w:val="22"/>
                    </w:rPr>
                    <w:t>61.70</w:t>
                  </w:r>
                </w:p>
              </w:tc>
              <w:tc>
                <w:tcPr>
                  <w:tcW w:w="543" w:type="pct"/>
                  <w:shd w:val="clear" w:color="auto" w:fill="auto"/>
                  <w:vAlign w:val="center"/>
                </w:tcPr>
                <w:p w14:paraId="1B634FFD" w14:textId="2B8CBEDB" w:rsidR="00D1123B" w:rsidRPr="00A34A22" w:rsidRDefault="00D1123B" w:rsidP="0087765B">
                  <w:pPr>
                    <w:adjustRightInd w:val="0"/>
                    <w:snapToGrid w:val="0"/>
                    <w:jc w:val="center"/>
                    <w:rPr>
                      <w:szCs w:val="21"/>
                    </w:rPr>
                  </w:pPr>
                  <w:r>
                    <w:rPr>
                      <w:color w:val="000000"/>
                      <w:szCs w:val="21"/>
                    </w:rPr>
                    <w:t>14.76</w:t>
                  </w:r>
                </w:p>
              </w:tc>
              <w:tc>
                <w:tcPr>
                  <w:tcW w:w="541" w:type="pct"/>
                  <w:shd w:val="clear" w:color="auto" w:fill="auto"/>
                  <w:vAlign w:val="center"/>
                </w:tcPr>
                <w:p w14:paraId="4C006FC8" w14:textId="1A83CE45" w:rsidR="00D1123B" w:rsidRPr="00B92E39" w:rsidRDefault="00D1123B" w:rsidP="0087765B">
                  <w:pPr>
                    <w:jc w:val="center"/>
                    <w:rPr>
                      <w:szCs w:val="21"/>
                      <w:highlight w:val="yellow"/>
                    </w:rPr>
                  </w:pPr>
                  <w:r>
                    <w:rPr>
                      <w:color w:val="000000"/>
                      <w:szCs w:val="21"/>
                    </w:rPr>
                    <w:t>51.6</w:t>
                  </w:r>
                </w:p>
              </w:tc>
              <w:tc>
                <w:tcPr>
                  <w:tcW w:w="469" w:type="pct"/>
                  <w:shd w:val="clear" w:color="auto" w:fill="auto"/>
                  <w:vAlign w:val="center"/>
                </w:tcPr>
                <w:p w14:paraId="47CD2173" w14:textId="7C7FDB0A" w:rsidR="00D1123B" w:rsidRPr="00A34A22" w:rsidRDefault="00D1123B" w:rsidP="0087765B">
                  <w:pPr>
                    <w:jc w:val="center"/>
                    <w:rPr>
                      <w:szCs w:val="22"/>
                    </w:rPr>
                  </w:pPr>
                  <w:r>
                    <w:rPr>
                      <w:rFonts w:hint="eastAsia"/>
                      <w:color w:val="000000"/>
                      <w:sz w:val="22"/>
                      <w:szCs w:val="22"/>
                    </w:rPr>
                    <w:t>51.60</w:t>
                  </w:r>
                </w:p>
              </w:tc>
              <w:tc>
                <w:tcPr>
                  <w:tcW w:w="493" w:type="pct"/>
                  <w:shd w:val="clear" w:color="auto" w:fill="auto"/>
                  <w:vAlign w:val="center"/>
                </w:tcPr>
                <w:p w14:paraId="238911CB" w14:textId="7FEB3650" w:rsidR="00D1123B" w:rsidRPr="00A34A22" w:rsidRDefault="00D1123B" w:rsidP="0087765B">
                  <w:pPr>
                    <w:jc w:val="center"/>
                    <w:rPr>
                      <w:szCs w:val="22"/>
                    </w:rPr>
                  </w:pPr>
                  <w:r>
                    <w:rPr>
                      <w:color w:val="000000"/>
                      <w:szCs w:val="21"/>
                    </w:rPr>
                    <w:t>65</w:t>
                  </w:r>
                </w:p>
              </w:tc>
              <w:tc>
                <w:tcPr>
                  <w:tcW w:w="482" w:type="pct"/>
                  <w:shd w:val="clear" w:color="auto" w:fill="auto"/>
                  <w:vAlign w:val="center"/>
                </w:tcPr>
                <w:p w14:paraId="5C7C6A7E" w14:textId="0727E9C4" w:rsidR="00D1123B" w:rsidRPr="00A34A22" w:rsidRDefault="00D1123B" w:rsidP="0087765B">
                  <w:pPr>
                    <w:jc w:val="center"/>
                    <w:rPr>
                      <w:szCs w:val="22"/>
                    </w:rPr>
                  </w:pPr>
                  <w:r>
                    <w:rPr>
                      <w:color w:val="000000"/>
                      <w:szCs w:val="21"/>
                    </w:rPr>
                    <w:t>55</w:t>
                  </w:r>
                </w:p>
              </w:tc>
            </w:tr>
            <w:tr w:rsidR="00D1123B" w:rsidRPr="00A34A22" w14:paraId="02495104" w14:textId="77777777" w:rsidTr="00F11033">
              <w:tc>
                <w:tcPr>
                  <w:tcW w:w="610" w:type="pct"/>
                  <w:shd w:val="clear" w:color="auto" w:fill="auto"/>
                  <w:vAlign w:val="center"/>
                </w:tcPr>
                <w:p w14:paraId="3A589675" w14:textId="04924137" w:rsidR="00D1123B" w:rsidRPr="00A34A22" w:rsidRDefault="00D1123B" w:rsidP="0087765B">
                  <w:pPr>
                    <w:jc w:val="center"/>
                    <w:rPr>
                      <w:szCs w:val="22"/>
                    </w:rPr>
                  </w:pPr>
                  <w:r>
                    <w:rPr>
                      <w:rFonts w:hint="eastAsia"/>
                      <w:kern w:val="0"/>
                      <w:szCs w:val="21"/>
                    </w:rPr>
                    <w:t>厂界南</w:t>
                  </w:r>
                </w:p>
              </w:tc>
              <w:tc>
                <w:tcPr>
                  <w:tcW w:w="626" w:type="pct"/>
                  <w:shd w:val="clear" w:color="auto" w:fill="auto"/>
                  <w:vAlign w:val="center"/>
                </w:tcPr>
                <w:p w14:paraId="7390D2A1" w14:textId="2692C792" w:rsidR="00D1123B" w:rsidRPr="006638F2" w:rsidRDefault="00D1123B" w:rsidP="0087765B">
                  <w:pPr>
                    <w:adjustRightInd w:val="0"/>
                    <w:snapToGrid w:val="0"/>
                    <w:jc w:val="center"/>
                    <w:rPr>
                      <w:szCs w:val="21"/>
                    </w:rPr>
                  </w:pPr>
                  <w:r>
                    <w:rPr>
                      <w:color w:val="000000"/>
                      <w:szCs w:val="21"/>
                    </w:rPr>
                    <w:t>9.09</w:t>
                  </w:r>
                </w:p>
              </w:tc>
              <w:tc>
                <w:tcPr>
                  <w:tcW w:w="618" w:type="pct"/>
                  <w:shd w:val="clear" w:color="auto" w:fill="auto"/>
                  <w:vAlign w:val="center"/>
                </w:tcPr>
                <w:p w14:paraId="15ED594F" w14:textId="3C60A81F" w:rsidR="00D1123B" w:rsidRPr="006638F2" w:rsidRDefault="00D1123B" w:rsidP="0087765B">
                  <w:pPr>
                    <w:jc w:val="center"/>
                    <w:rPr>
                      <w:szCs w:val="21"/>
                      <w:highlight w:val="yellow"/>
                    </w:rPr>
                  </w:pPr>
                  <w:r>
                    <w:rPr>
                      <w:color w:val="000000"/>
                      <w:sz w:val="22"/>
                      <w:szCs w:val="22"/>
                    </w:rPr>
                    <w:t>62.7</w:t>
                  </w:r>
                </w:p>
              </w:tc>
              <w:tc>
                <w:tcPr>
                  <w:tcW w:w="618" w:type="pct"/>
                  <w:shd w:val="clear" w:color="auto" w:fill="auto"/>
                  <w:vAlign w:val="center"/>
                </w:tcPr>
                <w:p w14:paraId="4D87F80D" w14:textId="1DE6A399" w:rsidR="00D1123B" w:rsidRPr="00A34A22" w:rsidRDefault="00D1123B" w:rsidP="0087765B">
                  <w:pPr>
                    <w:jc w:val="center"/>
                    <w:rPr>
                      <w:szCs w:val="21"/>
                    </w:rPr>
                  </w:pPr>
                  <w:r>
                    <w:rPr>
                      <w:rFonts w:hint="eastAsia"/>
                      <w:color w:val="000000"/>
                      <w:sz w:val="22"/>
                      <w:szCs w:val="22"/>
                    </w:rPr>
                    <w:t>62.70</w:t>
                  </w:r>
                </w:p>
              </w:tc>
              <w:tc>
                <w:tcPr>
                  <w:tcW w:w="543" w:type="pct"/>
                  <w:shd w:val="clear" w:color="auto" w:fill="auto"/>
                  <w:vAlign w:val="center"/>
                </w:tcPr>
                <w:p w14:paraId="7443E815" w14:textId="125BEE3A" w:rsidR="00D1123B" w:rsidRPr="00A34A22" w:rsidRDefault="00D1123B" w:rsidP="0087765B">
                  <w:pPr>
                    <w:adjustRightInd w:val="0"/>
                    <w:snapToGrid w:val="0"/>
                    <w:jc w:val="center"/>
                    <w:rPr>
                      <w:szCs w:val="21"/>
                    </w:rPr>
                  </w:pPr>
                  <w:r>
                    <w:rPr>
                      <w:color w:val="000000"/>
                      <w:szCs w:val="21"/>
                    </w:rPr>
                    <w:t>9.09</w:t>
                  </w:r>
                </w:p>
              </w:tc>
              <w:tc>
                <w:tcPr>
                  <w:tcW w:w="541" w:type="pct"/>
                  <w:shd w:val="clear" w:color="auto" w:fill="auto"/>
                  <w:vAlign w:val="center"/>
                </w:tcPr>
                <w:p w14:paraId="6C2B53E7" w14:textId="79AE7E03" w:rsidR="00D1123B" w:rsidRPr="00B92E39" w:rsidRDefault="00D1123B" w:rsidP="0087765B">
                  <w:pPr>
                    <w:jc w:val="center"/>
                    <w:rPr>
                      <w:szCs w:val="21"/>
                      <w:highlight w:val="yellow"/>
                    </w:rPr>
                  </w:pPr>
                  <w:r>
                    <w:rPr>
                      <w:color w:val="000000"/>
                      <w:szCs w:val="21"/>
                    </w:rPr>
                    <w:t>52.7</w:t>
                  </w:r>
                </w:p>
              </w:tc>
              <w:tc>
                <w:tcPr>
                  <w:tcW w:w="469" w:type="pct"/>
                  <w:shd w:val="clear" w:color="auto" w:fill="auto"/>
                  <w:vAlign w:val="center"/>
                </w:tcPr>
                <w:p w14:paraId="553EC2DF" w14:textId="1E5790C5" w:rsidR="00D1123B" w:rsidRPr="00A34A22" w:rsidRDefault="00D1123B" w:rsidP="0087765B">
                  <w:pPr>
                    <w:jc w:val="center"/>
                    <w:rPr>
                      <w:szCs w:val="22"/>
                    </w:rPr>
                  </w:pPr>
                  <w:r>
                    <w:rPr>
                      <w:rFonts w:hint="eastAsia"/>
                      <w:color w:val="000000"/>
                      <w:sz w:val="22"/>
                      <w:szCs w:val="22"/>
                    </w:rPr>
                    <w:t>52.70</w:t>
                  </w:r>
                </w:p>
              </w:tc>
              <w:tc>
                <w:tcPr>
                  <w:tcW w:w="493" w:type="pct"/>
                  <w:shd w:val="clear" w:color="auto" w:fill="auto"/>
                  <w:vAlign w:val="center"/>
                </w:tcPr>
                <w:p w14:paraId="63C6CBE3" w14:textId="3B628E22" w:rsidR="00D1123B" w:rsidRPr="00A34A22" w:rsidRDefault="00D1123B" w:rsidP="0087765B">
                  <w:pPr>
                    <w:jc w:val="center"/>
                    <w:rPr>
                      <w:szCs w:val="22"/>
                    </w:rPr>
                  </w:pPr>
                  <w:r>
                    <w:rPr>
                      <w:color w:val="000000"/>
                      <w:szCs w:val="21"/>
                    </w:rPr>
                    <w:t>65</w:t>
                  </w:r>
                </w:p>
              </w:tc>
              <w:tc>
                <w:tcPr>
                  <w:tcW w:w="482" w:type="pct"/>
                  <w:shd w:val="clear" w:color="auto" w:fill="auto"/>
                  <w:vAlign w:val="center"/>
                </w:tcPr>
                <w:p w14:paraId="5C88AC5D" w14:textId="6C38D9F3" w:rsidR="00D1123B" w:rsidRPr="00A34A22" w:rsidRDefault="00D1123B" w:rsidP="0087765B">
                  <w:pPr>
                    <w:jc w:val="center"/>
                    <w:rPr>
                      <w:szCs w:val="22"/>
                    </w:rPr>
                  </w:pPr>
                  <w:r>
                    <w:rPr>
                      <w:color w:val="000000"/>
                      <w:szCs w:val="21"/>
                    </w:rPr>
                    <w:t>55</w:t>
                  </w:r>
                </w:p>
              </w:tc>
            </w:tr>
            <w:tr w:rsidR="00D1123B" w:rsidRPr="00A34A22" w14:paraId="64FE196F" w14:textId="77777777" w:rsidTr="00F11033">
              <w:tc>
                <w:tcPr>
                  <w:tcW w:w="610" w:type="pct"/>
                  <w:shd w:val="clear" w:color="auto" w:fill="auto"/>
                  <w:vAlign w:val="center"/>
                </w:tcPr>
                <w:p w14:paraId="51B5C923" w14:textId="1BD3B860" w:rsidR="00D1123B" w:rsidRPr="00A34A22" w:rsidRDefault="00D1123B" w:rsidP="0087765B">
                  <w:pPr>
                    <w:jc w:val="center"/>
                    <w:rPr>
                      <w:szCs w:val="22"/>
                    </w:rPr>
                  </w:pPr>
                  <w:r>
                    <w:rPr>
                      <w:rFonts w:hint="eastAsia"/>
                      <w:kern w:val="0"/>
                      <w:szCs w:val="21"/>
                    </w:rPr>
                    <w:t>厂界北</w:t>
                  </w:r>
                </w:p>
              </w:tc>
              <w:tc>
                <w:tcPr>
                  <w:tcW w:w="626" w:type="pct"/>
                  <w:shd w:val="clear" w:color="auto" w:fill="auto"/>
                  <w:vAlign w:val="center"/>
                </w:tcPr>
                <w:p w14:paraId="45F236E2" w14:textId="276A1D18" w:rsidR="00D1123B" w:rsidRPr="006638F2" w:rsidRDefault="00D1123B" w:rsidP="0087765B">
                  <w:pPr>
                    <w:adjustRightInd w:val="0"/>
                    <w:snapToGrid w:val="0"/>
                    <w:jc w:val="center"/>
                    <w:rPr>
                      <w:szCs w:val="21"/>
                    </w:rPr>
                  </w:pPr>
                  <w:r>
                    <w:rPr>
                      <w:color w:val="000000"/>
                      <w:szCs w:val="21"/>
                    </w:rPr>
                    <w:t>20.91</w:t>
                  </w:r>
                </w:p>
              </w:tc>
              <w:tc>
                <w:tcPr>
                  <w:tcW w:w="618" w:type="pct"/>
                  <w:shd w:val="clear" w:color="auto" w:fill="auto"/>
                  <w:vAlign w:val="center"/>
                </w:tcPr>
                <w:p w14:paraId="78304D8C" w14:textId="4A1B38A7" w:rsidR="00D1123B" w:rsidRPr="006638F2" w:rsidRDefault="00D1123B" w:rsidP="0087765B">
                  <w:pPr>
                    <w:jc w:val="center"/>
                    <w:rPr>
                      <w:szCs w:val="21"/>
                      <w:highlight w:val="yellow"/>
                    </w:rPr>
                  </w:pPr>
                  <w:r>
                    <w:rPr>
                      <w:color w:val="000000"/>
                      <w:sz w:val="22"/>
                      <w:szCs w:val="22"/>
                    </w:rPr>
                    <w:t>57.9</w:t>
                  </w:r>
                </w:p>
              </w:tc>
              <w:tc>
                <w:tcPr>
                  <w:tcW w:w="618" w:type="pct"/>
                  <w:shd w:val="clear" w:color="auto" w:fill="auto"/>
                  <w:vAlign w:val="center"/>
                </w:tcPr>
                <w:p w14:paraId="701BDEB4" w14:textId="1EB264DB" w:rsidR="00D1123B" w:rsidRPr="00A34A22" w:rsidRDefault="00D1123B" w:rsidP="0087765B">
                  <w:pPr>
                    <w:jc w:val="center"/>
                    <w:rPr>
                      <w:szCs w:val="21"/>
                    </w:rPr>
                  </w:pPr>
                  <w:r>
                    <w:rPr>
                      <w:rFonts w:hint="eastAsia"/>
                      <w:color w:val="000000"/>
                      <w:sz w:val="22"/>
                      <w:szCs w:val="22"/>
                    </w:rPr>
                    <w:t>57.90</w:t>
                  </w:r>
                </w:p>
              </w:tc>
              <w:tc>
                <w:tcPr>
                  <w:tcW w:w="543" w:type="pct"/>
                  <w:shd w:val="clear" w:color="auto" w:fill="auto"/>
                  <w:vAlign w:val="center"/>
                </w:tcPr>
                <w:p w14:paraId="783BA057" w14:textId="6402EBCC" w:rsidR="00D1123B" w:rsidRPr="00A34A22" w:rsidRDefault="00D1123B" w:rsidP="0087765B">
                  <w:pPr>
                    <w:adjustRightInd w:val="0"/>
                    <w:snapToGrid w:val="0"/>
                    <w:jc w:val="center"/>
                    <w:rPr>
                      <w:szCs w:val="21"/>
                    </w:rPr>
                  </w:pPr>
                  <w:r>
                    <w:rPr>
                      <w:color w:val="000000"/>
                      <w:szCs w:val="21"/>
                    </w:rPr>
                    <w:t>20.91</w:t>
                  </w:r>
                </w:p>
              </w:tc>
              <w:tc>
                <w:tcPr>
                  <w:tcW w:w="541" w:type="pct"/>
                  <w:shd w:val="clear" w:color="auto" w:fill="auto"/>
                  <w:vAlign w:val="center"/>
                </w:tcPr>
                <w:p w14:paraId="22831AAD" w14:textId="70716920" w:rsidR="00D1123B" w:rsidRPr="00B92E39" w:rsidRDefault="00D1123B" w:rsidP="0087765B">
                  <w:pPr>
                    <w:jc w:val="center"/>
                    <w:rPr>
                      <w:szCs w:val="21"/>
                      <w:highlight w:val="yellow"/>
                    </w:rPr>
                  </w:pPr>
                  <w:r>
                    <w:rPr>
                      <w:color w:val="000000"/>
                      <w:sz w:val="22"/>
                      <w:szCs w:val="22"/>
                    </w:rPr>
                    <w:t>47.9</w:t>
                  </w:r>
                </w:p>
              </w:tc>
              <w:tc>
                <w:tcPr>
                  <w:tcW w:w="469" w:type="pct"/>
                  <w:shd w:val="clear" w:color="auto" w:fill="auto"/>
                  <w:vAlign w:val="center"/>
                </w:tcPr>
                <w:p w14:paraId="1AA31613" w14:textId="28D3BB2D" w:rsidR="00D1123B" w:rsidRPr="00A34A22" w:rsidRDefault="00D1123B" w:rsidP="0087765B">
                  <w:pPr>
                    <w:jc w:val="center"/>
                    <w:rPr>
                      <w:szCs w:val="22"/>
                    </w:rPr>
                  </w:pPr>
                  <w:r>
                    <w:rPr>
                      <w:rFonts w:hint="eastAsia"/>
                      <w:color w:val="000000"/>
                      <w:sz w:val="22"/>
                      <w:szCs w:val="22"/>
                    </w:rPr>
                    <w:t>47.91</w:t>
                  </w:r>
                </w:p>
              </w:tc>
              <w:tc>
                <w:tcPr>
                  <w:tcW w:w="493" w:type="pct"/>
                  <w:shd w:val="clear" w:color="auto" w:fill="auto"/>
                  <w:vAlign w:val="center"/>
                </w:tcPr>
                <w:p w14:paraId="7D92855B" w14:textId="3C885FE8" w:rsidR="00D1123B" w:rsidRPr="00A34A22" w:rsidRDefault="00D1123B" w:rsidP="0087765B">
                  <w:pPr>
                    <w:jc w:val="center"/>
                    <w:rPr>
                      <w:szCs w:val="22"/>
                    </w:rPr>
                  </w:pPr>
                  <w:r>
                    <w:rPr>
                      <w:color w:val="000000"/>
                      <w:szCs w:val="21"/>
                    </w:rPr>
                    <w:t>65</w:t>
                  </w:r>
                </w:p>
              </w:tc>
              <w:tc>
                <w:tcPr>
                  <w:tcW w:w="482" w:type="pct"/>
                  <w:shd w:val="clear" w:color="auto" w:fill="auto"/>
                  <w:vAlign w:val="center"/>
                </w:tcPr>
                <w:p w14:paraId="7912E592" w14:textId="234990F6" w:rsidR="00D1123B" w:rsidRPr="00A34A22" w:rsidRDefault="00D1123B" w:rsidP="0087765B">
                  <w:pPr>
                    <w:jc w:val="center"/>
                    <w:rPr>
                      <w:szCs w:val="22"/>
                    </w:rPr>
                  </w:pPr>
                  <w:r>
                    <w:rPr>
                      <w:color w:val="000000"/>
                      <w:szCs w:val="21"/>
                    </w:rPr>
                    <w:t>55</w:t>
                  </w:r>
                </w:p>
              </w:tc>
            </w:tr>
          </w:tbl>
          <w:p w14:paraId="739C673E" w14:textId="5F15C6BE" w:rsidR="00514015" w:rsidRPr="0063640A" w:rsidRDefault="00514015" w:rsidP="00514015">
            <w:pPr>
              <w:spacing w:line="360" w:lineRule="auto"/>
              <w:ind w:firstLineChars="200" w:firstLine="480"/>
              <w:rPr>
                <w:sz w:val="24"/>
              </w:rPr>
            </w:pPr>
            <w:r w:rsidRPr="00A34A22">
              <w:rPr>
                <w:sz w:val="24"/>
              </w:rPr>
              <w:t>由</w:t>
            </w:r>
            <w:r w:rsidRPr="00A34A22">
              <w:rPr>
                <w:rFonts w:hint="eastAsia"/>
                <w:sz w:val="24"/>
              </w:rPr>
              <w:t>上表</w:t>
            </w:r>
            <w:r w:rsidRPr="00A34A22">
              <w:rPr>
                <w:sz w:val="24"/>
              </w:rPr>
              <w:t>可见，本项目噪声源对厂</w:t>
            </w:r>
            <w:r w:rsidRPr="0063640A">
              <w:rPr>
                <w:sz w:val="24"/>
              </w:rPr>
              <w:t>界贡献值为</w:t>
            </w:r>
            <w:r w:rsidR="007F627C">
              <w:rPr>
                <w:rFonts w:hint="eastAsia"/>
                <w:sz w:val="24"/>
              </w:rPr>
              <w:t>9.09</w:t>
            </w:r>
            <w:r w:rsidRPr="0063640A">
              <w:rPr>
                <w:sz w:val="24"/>
              </w:rPr>
              <w:t>~</w:t>
            </w:r>
            <w:r w:rsidR="007F627C">
              <w:rPr>
                <w:rFonts w:hint="eastAsia"/>
                <w:sz w:val="24"/>
              </w:rPr>
              <w:t>29.85</w:t>
            </w:r>
            <w:r w:rsidRPr="0063640A">
              <w:rPr>
                <w:sz w:val="24"/>
              </w:rPr>
              <w:t>dB(A)</w:t>
            </w:r>
            <w:r w:rsidRPr="0063640A">
              <w:rPr>
                <w:sz w:val="24"/>
              </w:rPr>
              <w:t>，</w:t>
            </w:r>
            <w:r w:rsidR="0063640A" w:rsidRPr="0063640A">
              <w:rPr>
                <w:rFonts w:hint="eastAsia"/>
                <w:sz w:val="24"/>
              </w:rPr>
              <w:t>由于本项目位于厂区东侧，靠近东厂界，对西厂界几乎无影响，因此本次预测对</w:t>
            </w:r>
            <w:r w:rsidR="0063640A" w:rsidRPr="0063640A">
              <w:rPr>
                <w:sz w:val="24"/>
              </w:rPr>
              <w:t>东、</w:t>
            </w:r>
            <w:r w:rsidRPr="0063640A">
              <w:rPr>
                <w:sz w:val="24"/>
              </w:rPr>
              <w:t>南、北</w:t>
            </w:r>
            <w:r w:rsidR="0063640A" w:rsidRPr="0063640A">
              <w:rPr>
                <w:rFonts w:hint="eastAsia"/>
                <w:sz w:val="24"/>
              </w:rPr>
              <w:t>三个厂界的</w:t>
            </w:r>
            <w:r w:rsidRPr="0063640A">
              <w:rPr>
                <w:sz w:val="24"/>
              </w:rPr>
              <w:t>昼间、夜间</w:t>
            </w:r>
            <w:r w:rsidR="0063640A" w:rsidRPr="0063640A">
              <w:rPr>
                <w:rFonts w:hint="eastAsia"/>
                <w:sz w:val="24"/>
              </w:rPr>
              <w:t>噪声值进行预测，由预测结果可知，三个厂界</w:t>
            </w:r>
            <w:r w:rsidRPr="0063640A">
              <w:rPr>
                <w:sz w:val="24"/>
              </w:rPr>
              <w:t>均可满足《工业企业厂界环境噪声排放标准》（</w:t>
            </w:r>
            <w:r w:rsidRPr="0063640A">
              <w:rPr>
                <w:sz w:val="24"/>
              </w:rPr>
              <w:t>GB12348-2008</w:t>
            </w:r>
            <w:r w:rsidRPr="0063640A">
              <w:rPr>
                <w:sz w:val="24"/>
              </w:rPr>
              <w:t>）</w:t>
            </w:r>
            <w:r w:rsidR="00B92E39" w:rsidRPr="0063640A">
              <w:rPr>
                <w:rFonts w:hint="eastAsia"/>
                <w:sz w:val="24"/>
              </w:rPr>
              <w:t>3</w:t>
            </w:r>
            <w:r w:rsidRPr="0063640A">
              <w:rPr>
                <w:sz w:val="24"/>
              </w:rPr>
              <w:t>类区标准限值。</w:t>
            </w:r>
          </w:p>
          <w:p w14:paraId="52319907" w14:textId="77777777" w:rsidR="00514015" w:rsidRPr="0063640A" w:rsidRDefault="00514015" w:rsidP="00514015">
            <w:pPr>
              <w:spacing w:line="360" w:lineRule="auto"/>
              <w:ind w:firstLineChars="200" w:firstLine="480"/>
              <w:rPr>
                <w:sz w:val="24"/>
              </w:rPr>
            </w:pPr>
            <w:r w:rsidRPr="0063640A">
              <w:rPr>
                <w:rFonts w:hint="eastAsia"/>
                <w:sz w:val="24"/>
              </w:rPr>
              <w:t>2</w:t>
            </w:r>
            <w:r w:rsidRPr="0063640A">
              <w:rPr>
                <w:rFonts w:hint="eastAsia"/>
                <w:sz w:val="24"/>
              </w:rPr>
              <w:t>、非正常工况噪声影响预测结果</w:t>
            </w:r>
          </w:p>
          <w:p w14:paraId="6443B108" w14:textId="64F0CF89" w:rsidR="00514015" w:rsidRPr="00A34A22" w:rsidRDefault="00514015" w:rsidP="0063640A">
            <w:pPr>
              <w:spacing w:line="360" w:lineRule="auto"/>
              <w:ind w:firstLineChars="200" w:firstLine="480"/>
              <w:rPr>
                <w:sz w:val="24"/>
              </w:rPr>
            </w:pPr>
            <w:r w:rsidRPr="00A34A22">
              <w:rPr>
                <w:rFonts w:hint="eastAsia"/>
                <w:sz w:val="24"/>
              </w:rPr>
              <w:t>非正常工况下，噪声源主要是放空设施噪声。由类比资料可知，在检修或紧急事故状态等非正常运行条件下，站场和阀室内的放空设施放空时会产生瞬时强噪声，噪声值可达</w:t>
            </w:r>
            <w:r w:rsidRPr="00A34A22">
              <w:rPr>
                <w:rFonts w:hint="eastAsia"/>
                <w:sz w:val="24"/>
              </w:rPr>
              <w:t>110dB</w:t>
            </w:r>
            <w:r w:rsidRPr="00A34A22">
              <w:rPr>
                <w:rFonts w:hint="eastAsia"/>
                <w:sz w:val="24"/>
              </w:rPr>
              <w:t>（</w:t>
            </w:r>
            <w:r w:rsidRPr="00A34A22">
              <w:rPr>
                <w:rFonts w:hint="eastAsia"/>
                <w:sz w:val="24"/>
              </w:rPr>
              <w:t>A</w:t>
            </w:r>
            <w:r w:rsidRPr="00A34A22">
              <w:rPr>
                <w:rFonts w:hint="eastAsia"/>
                <w:sz w:val="24"/>
              </w:rPr>
              <w:t>），非正常条件下发生次数为</w:t>
            </w:r>
            <w:r w:rsidRPr="00A34A22">
              <w:rPr>
                <w:rFonts w:hint="eastAsia"/>
                <w:sz w:val="24"/>
              </w:rPr>
              <w:t>1~2</w:t>
            </w:r>
            <w:r w:rsidRPr="00A34A22">
              <w:rPr>
                <w:rFonts w:hint="eastAsia"/>
                <w:sz w:val="24"/>
              </w:rPr>
              <w:t>次</w:t>
            </w:r>
            <w:r w:rsidRPr="00A34A22">
              <w:rPr>
                <w:rFonts w:hint="eastAsia"/>
                <w:sz w:val="24"/>
              </w:rPr>
              <w:t>/a</w:t>
            </w:r>
            <w:r w:rsidRPr="00A34A22">
              <w:rPr>
                <w:rFonts w:hint="eastAsia"/>
                <w:sz w:val="24"/>
              </w:rPr>
              <w:t>，一次排放时间不超过</w:t>
            </w:r>
            <w:r w:rsidRPr="00A34A22">
              <w:rPr>
                <w:rFonts w:hint="eastAsia"/>
                <w:sz w:val="24"/>
              </w:rPr>
              <w:t>10min</w:t>
            </w:r>
            <w:r w:rsidRPr="00A34A22">
              <w:rPr>
                <w:rFonts w:hint="eastAsia"/>
                <w:sz w:val="24"/>
              </w:rPr>
              <w:t>。放空管产生的噪声属于空气动力性噪声，具有声功率高，传播远的特点，噪声大小与管道内气体流速有关，管径小、气体流速高、声源大。根据可</w:t>
            </w:r>
            <w:proofErr w:type="gramStart"/>
            <w:r w:rsidRPr="00A34A22">
              <w:rPr>
                <w:rFonts w:hint="eastAsia"/>
                <w:sz w:val="24"/>
              </w:rPr>
              <w:t>研</w:t>
            </w:r>
            <w:proofErr w:type="gramEnd"/>
            <w:r w:rsidRPr="00A34A22">
              <w:rPr>
                <w:rFonts w:hint="eastAsia"/>
                <w:sz w:val="24"/>
              </w:rPr>
              <w:t>报告，本工程放空管设计管</w:t>
            </w:r>
            <w:r w:rsidRPr="00A34A22">
              <w:rPr>
                <w:rFonts w:hint="eastAsia"/>
                <w:sz w:val="24"/>
              </w:rPr>
              <w:lastRenderedPageBreak/>
              <w:t>径为</w:t>
            </w:r>
            <w:r w:rsidRPr="00A34A22">
              <w:rPr>
                <w:rFonts w:hint="eastAsia"/>
                <w:sz w:val="24"/>
              </w:rPr>
              <w:t>150mm</w:t>
            </w:r>
            <w:r w:rsidRPr="00A34A22">
              <w:rPr>
                <w:rFonts w:hint="eastAsia"/>
                <w:sz w:val="24"/>
              </w:rPr>
              <w:t>。本次评价对放空噪声预测采用《环境影响评价技术导则·声环境》</w:t>
            </w:r>
            <w:r w:rsidRPr="00A34A22">
              <w:rPr>
                <w:rFonts w:hint="eastAsia"/>
                <w:sz w:val="24"/>
              </w:rPr>
              <w:t>(HJ2.4-2009)</w:t>
            </w:r>
            <w:r w:rsidRPr="00A34A22">
              <w:rPr>
                <w:rFonts w:hint="eastAsia"/>
                <w:sz w:val="24"/>
              </w:rPr>
              <w:t>中的点声源衰减模式（只考虑几何发散衰减）：</w:t>
            </w:r>
          </w:p>
          <w:p w14:paraId="13EB6C41" w14:textId="038E9791" w:rsidR="00514015" w:rsidRPr="00A34A22" w:rsidRDefault="00514015" w:rsidP="00514015">
            <w:pPr>
              <w:jc w:val="center"/>
              <w:rPr>
                <w:b/>
                <w:sz w:val="24"/>
              </w:rPr>
            </w:pPr>
            <w:r w:rsidRPr="00A34A22">
              <w:rPr>
                <w:rFonts w:hint="eastAsia"/>
                <w:b/>
                <w:sz w:val="24"/>
              </w:rPr>
              <w:t>表</w:t>
            </w:r>
            <w:r w:rsidR="006638F2">
              <w:rPr>
                <w:rFonts w:hint="eastAsia"/>
                <w:b/>
                <w:sz w:val="24"/>
              </w:rPr>
              <w:t>7-</w:t>
            </w:r>
            <w:r w:rsidR="00411F50">
              <w:rPr>
                <w:rFonts w:hint="eastAsia"/>
                <w:b/>
                <w:sz w:val="24"/>
              </w:rPr>
              <w:t>5</w:t>
            </w:r>
            <w:r w:rsidR="006638F2">
              <w:rPr>
                <w:rFonts w:hint="eastAsia"/>
                <w:b/>
                <w:sz w:val="24"/>
              </w:rPr>
              <w:t xml:space="preserve"> </w:t>
            </w:r>
            <w:r w:rsidRPr="00A34A22">
              <w:rPr>
                <w:rFonts w:hint="eastAsia"/>
                <w:b/>
                <w:sz w:val="24"/>
              </w:rPr>
              <w:t xml:space="preserve"> </w:t>
            </w:r>
            <w:r w:rsidRPr="00A34A22">
              <w:rPr>
                <w:rFonts w:hint="eastAsia"/>
                <w:b/>
                <w:sz w:val="24"/>
              </w:rPr>
              <w:t>非正常工况下噪声预测结果表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709"/>
              <w:gridCol w:w="850"/>
              <w:gridCol w:w="709"/>
              <w:gridCol w:w="709"/>
              <w:gridCol w:w="679"/>
              <w:gridCol w:w="880"/>
              <w:gridCol w:w="824"/>
              <w:gridCol w:w="852"/>
              <w:gridCol w:w="730"/>
              <w:gridCol w:w="852"/>
            </w:tblGrid>
            <w:tr w:rsidR="00514015" w:rsidRPr="00A34A22" w14:paraId="792438C5" w14:textId="77777777" w:rsidTr="0087765B">
              <w:tc>
                <w:tcPr>
                  <w:tcW w:w="1271" w:type="dxa"/>
                  <w:vMerge w:val="restart"/>
                  <w:shd w:val="clear" w:color="auto" w:fill="D9D9D9"/>
                  <w:vAlign w:val="center"/>
                </w:tcPr>
                <w:p w14:paraId="49A4C61D" w14:textId="77777777" w:rsidR="00514015" w:rsidRPr="00A34A22" w:rsidRDefault="00514015" w:rsidP="0087765B">
                  <w:pPr>
                    <w:jc w:val="center"/>
                    <w:rPr>
                      <w:b/>
                      <w:szCs w:val="21"/>
                    </w:rPr>
                  </w:pPr>
                  <w:r w:rsidRPr="00A34A22">
                    <w:rPr>
                      <w:rFonts w:hint="eastAsia"/>
                      <w:b/>
                      <w:szCs w:val="21"/>
                    </w:rPr>
                    <w:t>放空系统</w:t>
                  </w:r>
                </w:p>
                <w:p w14:paraId="515131D5" w14:textId="77777777" w:rsidR="00514015" w:rsidRPr="00A34A22" w:rsidRDefault="00514015" w:rsidP="0087765B">
                  <w:pPr>
                    <w:jc w:val="center"/>
                    <w:rPr>
                      <w:b/>
                      <w:szCs w:val="21"/>
                    </w:rPr>
                  </w:pPr>
                  <w:r w:rsidRPr="00A34A22">
                    <w:rPr>
                      <w:rFonts w:hint="eastAsia"/>
                      <w:b/>
                      <w:szCs w:val="21"/>
                    </w:rPr>
                    <w:t>声压级</w:t>
                  </w:r>
                </w:p>
              </w:tc>
              <w:tc>
                <w:tcPr>
                  <w:tcW w:w="7794" w:type="dxa"/>
                  <w:gridSpan w:val="10"/>
                  <w:shd w:val="clear" w:color="auto" w:fill="D9D9D9"/>
                  <w:vAlign w:val="center"/>
                </w:tcPr>
                <w:p w14:paraId="32F1966A" w14:textId="77777777" w:rsidR="00514015" w:rsidRPr="00A34A22" w:rsidRDefault="00514015" w:rsidP="0087765B">
                  <w:pPr>
                    <w:jc w:val="center"/>
                    <w:rPr>
                      <w:b/>
                      <w:szCs w:val="21"/>
                    </w:rPr>
                  </w:pPr>
                  <w:r w:rsidRPr="00A34A22">
                    <w:rPr>
                      <w:rFonts w:hint="eastAsia"/>
                      <w:b/>
                      <w:szCs w:val="21"/>
                    </w:rPr>
                    <w:t>不同距离处声压级</w:t>
                  </w:r>
                  <w:r w:rsidRPr="00A34A22">
                    <w:rPr>
                      <w:rFonts w:hint="eastAsia"/>
                      <w:b/>
                      <w:szCs w:val="21"/>
                    </w:rPr>
                    <w:t>dB</w:t>
                  </w:r>
                  <w:r w:rsidRPr="00A34A22">
                    <w:rPr>
                      <w:rFonts w:hint="eastAsia"/>
                      <w:b/>
                      <w:szCs w:val="21"/>
                    </w:rPr>
                    <w:t>（</w:t>
                  </w:r>
                  <w:r w:rsidRPr="00A34A22">
                    <w:rPr>
                      <w:rFonts w:hint="eastAsia"/>
                      <w:b/>
                      <w:szCs w:val="21"/>
                    </w:rPr>
                    <w:t>A</w:t>
                  </w:r>
                  <w:r w:rsidRPr="00A34A22">
                    <w:rPr>
                      <w:rFonts w:hint="eastAsia"/>
                      <w:b/>
                      <w:szCs w:val="21"/>
                    </w:rPr>
                    <w:t>）</w:t>
                  </w:r>
                </w:p>
              </w:tc>
            </w:tr>
            <w:tr w:rsidR="00514015" w:rsidRPr="00A34A22" w14:paraId="5BF5F595" w14:textId="77777777" w:rsidTr="0087765B">
              <w:tc>
                <w:tcPr>
                  <w:tcW w:w="1271" w:type="dxa"/>
                  <w:vMerge/>
                  <w:shd w:val="clear" w:color="auto" w:fill="D9D9D9"/>
                  <w:vAlign w:val="center"/>
                </w:tcPr>
                <w:p w14:paraId="7DA2DCB7" w14:textId="77777777" w:rsidR="00514015" w:rsidRPr="00A34A22" w:rsidRDefault="00514015" w:rsidP="0087765B">
                  <w:pPr>
                    <w:jc w:val="center"/>
                    <w:rPr>
                      <w:b/>
                      <w:szCs w:val="21"/>
                    </w:rPr>
                  </w:pPr>
                </w:p>
              </w:tc>
              <w:tc>
                <w:tcPr>
                  <w:tcW w:w="709" w:type="dxa"/>
                  <w:shd w:val="clear" w:color="auto" w:fill="D9D9D9"/>
                  <w:vAlign w:val="center"/>
                </w:tcPr>
                <w:p w14:paraId="6BFA621F" w14:textId="77777777" w:rsidR="00514015" w:rsidRPr="00A34A22" w:rsidRDefault="00514015" w:rsidP="0087765B">
                  <w:pPr>
                    <w:jc w:val="center"/>
                    <w:rPr>
                      <w:b/>
                      <w:szCs w:val="21"/>
                    </w:rPr>
                  </w:pPr>
                  <w:r w:rsidRPr="00A34A22">
                    <w:rPr>
                      <w:rFonts w:hint="eastAsia"/>
                      <w:b/>
                      <w:szCs w:val="21"/>
                    </w:rPr>
                    <w:t>10m</w:t>
                  </w:r>
                </w:p>
              </w:tc>
              <w:tc>
                <w:tcPr>
                  <w:tcW w:w="850" w:type="dxa"/>
                  <w:shd w:val="clear" w:color="auto" w:fill="D9D9D9"/>
                  <w:vAlign w:val="center"/>
                </w:tcPr>
                <w:p w14:paraId="7F933306" w14:textId="77777777" w:rsidR="00514015" w:rsidRPr="00A34A22" w:rsidRDefault="00514015" w:rsidP="0087765B">
                  <w:pPr>
                    <w:jc w:val="center"/>
                    <w:rPr>
                      <w:b/>
                      <w:szCs w:val="21"/>
                    </w:rPr>
                  </w:pPr>
                  <w:r w:rsidRPr="00A34A22">
                    <w:rPr>
                      <w:rFonts w:hint="eastAsia"/>
                      <w:b/>
                      <w:szCs w:val="21"/>
                    </w:rPr>
                    <w:t>20m</w:t>
                  </w:r>
                </w:p>
              </w:tc>
              <w:tc>
                <w:tcPr>
                  <w:tcW w:w="709" w:type="dxa"/>
                  <w:shd w:val="clear" w:color="auto" w:fill="D9D9D9"/>
                  <w:vAlign w:val="center"/>
                </w:tcPr>
                <w:p w14:paraId="4D195F72" w14:textId="77777777" w:rsidR="00514015" w:rsidRPr="00A34A22" w:rsidRDefault="00514015" w:rsidP="0087765B">
                  <w:pPr>
                    <w:jc w:val="center"/>
                    <w:rPr>
                      <w:b/>
                      <w:szCs w:val="21"/>
                    </w:rPr>
                  </w:pPr>
                  <w:r w:rsidRPr="00A34A22">
                    <w:rPr>
                      <w:rFonts w:hint="eastAsia"/>
                      <w:b/>
                      <w:szCs w:val="21"/>
                    </w:rPr>
                    <w:t>30m</w:t>
                  </w:r>
                </w:p>
              </w:tc>
              <w:tc>
                <w:tcPr>
                  <w:tcW w:w="709" w:type="dxa"/>
                  <w:shd w:val="clear" w:color="auto" w:fill="D9D9D9"/>
                  <w:vAlign w:val="center"/>
                </w:tcPr>
                <w:p w14:paraId="616F7267" w14:textId="77777777" w:rsidR="00514015" w:rsidRPr="00A34A22" w:rsidRDefault="00514015" w:rsidP="0087765B">
                  <w:pPr>
                    <w:jc w:val="center"/>
                    <w:rPr>
                      <w:b/>
                      <w:szCs w:val="21"/>
                    </w:rPr>
                  </w:pPr>
                  <w:r w:rsidRPr="00A34A22">
                    <w:rPr>
                      <w:rFonts w:hint="eastAsia"/>
                      <w:b/>
                      <w:szCs w:val="21"/>
                    </w:rPr>
                    <w:t>40m</w:t>
                  </w:r>
                </w:p>
              </w:tc>
              <w:tc>
                <w:tcPr>
                  <w:tcW w:w="679" w:type="dxa"/>
                  <w:shd w:val="clear" w:color="auto" w:fill="D9D9D9"/>
                  <w:vAlign w:val="center"/>
                </w:tcPr>
                <w:p w14:paraId="0B84B908" w14:textId="77777777" w:rsidR="00514015" w:rsidRPr="00A34A22" w:rsidRDefault="00514015" w:rsidP="0087765B">
                  <w:pPr>
                    <w:jc w:val="center"/>
                    <w:rPr>
                      <w:b/>
                      <w:szCs w:val="21"/>
                    </w:rPr>
                  </w:pPr>
                  <w:r w:rsidRPr="00A34A22">
                    <w:rPr>
                      <w:rFonts w:hint="eastAsia"/>
                      <w:b/>
                      <w:szCs w:val="21"/>
                    </w:rPr>
                    <w:t>50m</w:t>
                  </w:r>
                </w:p>
              </w:tc>
              <w:tc>
                <w:tcPr>
                  <w:tcW w:w="880" w:type="dxa"/>
                  <w:shd w:val="clear" w:color="auto" w:fill="D9D9D9"/>
                  <w:vAlign w:val="center"/>
                </w:tcPr>
                <w:p w14:paraId="7DBB12B0" w14:textId="77777777" w:rsidR="00514015" w:rsidRPr="00A34A22" w:rsidRDefault="00514015" w:rsidP="0087765B">
                  <w:pPr>
                    <w:jc w:val="center"/>
                    <w:rPr>
                      <w:b/>
                      <w:szCs w:val="21"/>
                    </w:rPr>
                  </w:pPr>
                  <w:r w:rsidRPr="00A34A22">
                    <w:rPr>
                      <w:rFonts w:hint="eastAsia"/>
                      <w:b/>
                      <w:szCs w:val="21"/>
                    </w:rPr>
                    <w:t>100m</w:t>
                  </w:r>
                </w:p>
              </w:tc>
              <w:tc>
                <w:tcPr>
                  <w:tcW w:w="824" w:type="dxa"/>
                  <w:shd w:val="clear" w:color="auto" w:fill="D9D9D9"/>
                  <w:vAlign w:val="center"/>
                </w:tcPr>
                <w:p w14:paraId="0CC8DF47" w14:textId="77777777" w:rsidR="00514015" w:rsidRPr="00A34A22" w:rsidRDefault="00514015" w:rsidP="0087765B">
                  <w:pPr>
                    <w:jc w:val="center"/>
                    <w:rPr>
                      <w:b/>
                      <w:szCs w:val="21"/>
                    </w:rPr>
                  </w:pPr>
                  <w:r w:rsidRPr="00A34A22">
                    <w:rPr>
                      <w:rFonts w:hint="eastAsia"/>
                      <w:b/>
                      <w:szCs w:val="21"/>
                    </w:rPr>
                    <w:t>200m</w:t>
                  </w:r>
                </w:p>
              </w:tc>
              <w:tc>
                <w:tcPr>
                  <w:tcW w:w="852" w:type="dxa"/>
                  <w:shd w:val="clear" w:color="auto" w:fill="D9D9D9"/>
                  <w:vAlign w:val="center"/>
                </w:tcPr>
                <w:p w14:paraId="112A6B81" w14:textId="77777777" w:rsidR="00514015" w:rsidRPr="00A34A22" w:rsidRDefault="00514015" w:rsidP="0087765B">
                  <w:pPr>
                    <w:jc w:val="center"/>
                    <w:rPr>
                      <w:b/>
                      <w:szCs w:val="21"/>
                    </w:rPr>
                  </w:pPr>
                  <w:r w:rsidRPr="00A34A22">
                    <w:rPr>
                      <w:rFonts w:hint="eastAsia"/>
                      <w:b/>
                      <w:szCs w:val="21"/>
                    </w:rPr>
                    <w:t>318m</w:t>
                  </w:r>
                </w:p>
              </w:tc>
              <w:tc>
                <w:tcPr>
                  <w:tcW w:w="730" w:type="dxa"/>
                  <w:shd w:val="clear" w:color="auto" w:fill="D9D9D9"/>
                  <w:vAlign w:val="center"/>
                </w:tcPr>
                <w:p w14:paraId="236AFCFF" w14:textId="77777777" w:rsidR="00514015" w:rsidRPr="00A34A22" w:rsidRDefault="00514015" w:rsidP="0087765B">
                  <w:pPr>
                    <w:jc w:val="center"/>
                    <w:rPr>
                      <w:b/>
                      <w:szCs w:val="21"/>
                    </w:rPr>
                  </w:pPr>
                  <w:r w:rsidRPr="00A34A22">
                    <w:rPr>
                      <w:rFonts w:hint="eastAsia"/>
                      <w:b/>
                      <w:szCs w:val="21"/>
                    </w:rPr>
                    <w:t>500m</w:t>
                  </w:r>
                </w:p>
              </w:tc>
              <w:tc>
                <w:tcPr>
                  <w:tcW w:w="852" w:type="dxa"/>
                  <w:shd w:val="clear" w:color="auto" w:fill="D9D9D9"/>
                  <w:vAlign w:val="center"/>
                </w:tcPr>
                <w:p w14:paraId="5A7880E7" w14:textId="77777777" w:rsidR="00514015" w:rsidRPr="00A34A22" w:rsidRDefault="00514015" w:rsidP="0087765B">
                  <w:pPr>
                    <w:jc w:val="center"/>
                    <w:rPr>
                      <w:b/>
                      <w:szCs w:val="21"/>
                    </w:rPr>
                  </w:pPr>
                  <w:r w:rsidRPr="00A34A22">
                    <w:rPr>
                      <w:rFonts w:hint="eastAsia"/>
                      <w:b/>
                      <w:szCs w:val="21"/>
                    </w:rPr>
                    <w:t>1000m</w:t>
                  </w:r>
                </w:p>
              </w:tc>
            </w:tr>
            <w:tr w:rsidR="00514015" w:rsidRPr="00A34A22" w14:paraId="5B7343BE" w14:textId="77777777" w:rsidTr="0087765B">
              <w:tc>
                <w:tcPr>
                  <w:tcW w:w="1271" w:type="dxa"/>
                  <w:shd w:val="clear" w:color="auto" w:fill="auto"/>
                  <w:vAlign w:val="center"/>
                </w:tcPr>
                <w:p w14:paraId="05DB42E7" w14:textId="77777777" w:rsidR="00514015" w:rsidRPr="00A34A22" w:rsidRDefault="00514015" w:rsidP="0087765B">
                  <w:pPr>
                    <w:jc w:val="center"/>
                    <w:rPr>
                      <w:szCs w:val="21"/>
                    </w:rPr>
                  </w:pPr>
                  <w:r w:rsidRPr="00A34A22">
                    <w:rPr>
                      <w:rFonts w:hint="eastAsia"/>
                      <w:szCs w:val="21"/>
                    </w:rPr>
                    <w:t>110</w:t>
                  </w:r>
                </w:p>
              </w:tc>
              <w:tc>
                <w:tcPr>
                  <w:tcW w:w="709" w:type="dxa"/>
                  <w:shd w:val="clear" w:color="auto" w:fill="auto"/>
                  <w:vAlign w:val="center"/>
                </w:tcPr>
                <w:p w14:paraId="47A24F5D" w14:textId="77777777" w:rsidR="00514015" w:rsidRPr="00A34A22" w:rsidRDefault="00514015" w:rsidP="0087765B">
                  <w:pPr>
                    <w:jc w:val="center"/>
                    <w:rPr>
                      <w:szCs w:val="21"/>
                    </w:rPr>
                  </w:pPr>
                  <w:r w:rsidRPr="00A34A22">
                    <w:rPr>
                      <w:rFonts w:hint="eastAsia"/>
                      <w:szCs w:val="21"/>
                    </w:rPr>
                    <w:t>90.0</w:t>
                  </w:r>
                </w:p>
              </w:tc>
              <w:tc>
                <w:tcPr>
                  <w:tcW w:w="850" w:type="dxa"/>
                  <w:shd w:val="clear" w:color="auto" w:fill="auto"/>
                  <w:vAlign w:val="center"/>
                </w:tcPr>
                <w:p w14:paraId="38CB8C82" w14:textId="77777777" w:rsidR="00514015" w:rsidRPr="00A34A22" w:rsidRDefault="00514015" w:rsidP="0087765B">
                  <w:pPr>
                    <w:jc w:val="center"/>
                    <w:rPr>
                      <w:szCs w:val="21"/>
                    </w:rPr>
                  </w:pPr>
                  <w:r w:rsidRPr="00A34A22">
                    <w:rPr>
                      <w:rFonts w:hint="eastAsia"/>
                      <w:szCs w:val="21"/>
                    </w:rPr>
                    <w:t>84.0</w:t>
                  </w:r>
                </w:p>
              </w:tc>
              <w:tc>
                <w:tcPr>
                  <w:tcW w:w="709" w:type="dxa"/>
                  <w:shd w:val="clear" w:color="auto" w:fill="auto"/>
                  <w:vAlign w:val="center"/>
                </w:tcPr>
                <w:p w14:paraId="73DA3C60" w14:textId="77777777" w:rsidR="00514015" w:rsidRPr="00A34A22" w:rsidRDefault="00514015" w:rsidP="0087765B">
                  <w:pPr>
                    <w:jc w:val="center"/>
                    <w:rPr>
                      <w:szCs w:val="21"/>
                    </w:rPr>
                  </w:pPr>
                  <w:r w:rsidRPr="00A34A22">
                    <w:rPr>
                      <w:rFonts w:hint="eastAsia"/>
                      <w:szCs w:val="21"/>
                    </w:rPr>
                    <w:t>80.5</w:t>
                  </w:r>
                </w:p>
              </w:tc>
              <w:tc>
                <w:tcPr>
                  <w:tcW w:w="709" w:type="dxa"/>
                  <w:shd w:val="clear" w:color="auto" w:fill="auto"/>
                  <w:vAlign w:val="center"/>
                </w:tcPr>
                <w:p w14:paraId="164B3753" w14:textId="77777777" w:rsidR="00514015" w:rsidRPr="00A34A22" w:rsidRDefault="00514015" w:rsidP="0087765B">
                  <w:pPr>
                    <w:jc w:val="center"/>
                    <w:rPr>
                      <w:szCs w:val="21"/>
                    </w:rPr>
                  </w:pPr>
                  <w:r w:rsidRPr="00A34A22">
                    <w:rPr>
                      <w:rFonts w:hint="eastAsia"/>
                      <w:szCs w:val="21"/>
                    </w:rPr>
                    <w:t>78.0</w:t>
                  </w:r>
                </w:p>
              </w:tc>
              <w:tc>
                <w:tcPr>
                  <w:tcW w:w="679" w:type="dxa"/>
                  <w:shd w:val="clear" w:color="auto" w:fill="auto"/>
                  <w:vAlign w:val="center"/>
                </w:tcPr>
                <w:p w14:paraId="5E9615C9" w14:textId="77777777" w:rsidR="00514015" w:rsidRPr="00A34A22" w:rsidRDefault="00514015" w:rsidP="0087765B">
                  <w:pPr>
                    <w:jc w:val="center"/>
                    <w:rPr>
                      <w:szCs w:val="21"/>
                    </w:rPr>
                  </w:pPr>
                  <w:r w:rsidRPr="00A34A22">
                    <w:rPr>
                      <w:rFonts w:hint="eastAsia"/>
                      <w:szCs w:val="21"/>
                    </w:rPr>
                    <w:t>76.0</w:t>
                  </w:r>
                </w:p>
              </w:tc>
              <w:tc>
                <w:tcPr>
                  <w:tcW w:w="880" w:type="dxa"/>
                  <w:shd w:val="clear" w:color="auto" w:fill="auto"/>
                  <w:vAlign w:val="center"/>
                </w:tcPr>
                <w:p w14:paraId="3ECEA76C" w14:textId="77777777" w:rsidR="00514015" w:rsidRPr="00A34A22" w:rsidRDefault="00514015" w:rsidP="0087765B">
                  <w:pPr>
                    <w:jc w:val="center"/>
                    <w:rPr>
                      <w:szCs w:val="21"/>
                    </w:rPr>
                  </w:pPr>
                  <w:r w:rsidRPr="00A34A22">
                    <w:rPr>
                      <w:rFonts w:hint="eastAsia"/>
                      <w:szCs w:val="21"/>
                    </w:rPr>
                    <w:t>70.0</w:t>
                  </w:r>
                </w:p>
              </w:tc>
              <w:tc>
                <w:tcPr>
                  <w:tcW w:w="824" w:type="dxa"/>
                  <w:shd w:val="clear" w:color="auto" w:fill="auto"/>
                  <w:vAlign w:val="center"/>
                </w:tcPr>
                <w:p w14:paraId="18F9A730" w14:textId="77777777" w:rsidR="00514015" w:rsidRPr="00A34A22" w:rsidRDefault="00514015" w:rsidP="0087765B">
                  <w:pPr>
                    <w:jc w:val="center"/>
                    <w:rPr>
                      <w:szCs w:val="21"/>
                    </w:rPr>
                  </w:pPr>
                  <w:r w:rsidRPr="00A34A22">
                    <w:rPr>
                      <w:rFonts w:hint="eastAsia"/>
                      <w:szCs w:val="21"/>
                    </w:rPr>
                    <w:t>64.0</w:t>
                  </w:r>
                </w:p>
              </w:tc>
              <w:tc>
                <w:tcPr>
                  <w:tcW w:w="852" w:type="dxa"/>
                  <w:shd w:val="clear" w:color="auto" w:fill="auto"/>
                  <w:vAlign w:val="center"/>
                </w:tcPr>
                <w:p w14:paraId="3C8FA4D2" w14:textId="77777777" w:rsidR="00514015" w:rsidRPr="00A34A22" w:rsidRDefault="00514015" w:rsidP="0087765B">
                  <w:pPr>
                    <w:jc w:val="center"/>
                    <w:rPr>
                      <w:szCs w:val="21"/>
                    </w:rPr>
                  </w:pPr>
                  <w:r w:rsidRPr="00A34A22">
                    <w:rPr>
                      <w:rFonts w:hint="eastAsia"/>
                      <w:szCs w:val="21"/>
                    </w:rPr>
                    <w:t>60.0</w:t>
                  </w:r>
                </w:p>
              </w:tc>
              <w:tc>
                <w:tcPr>
                  <w:tcW w:w="730" w:type="dxa"/>
                  <w:shd w:val="clear" w:color="auto" w:fill="auto"/>
                  <w:vAlign w:val="center"/>
                </w:tcPr>
                <w:p w14:paraId="6DB2D198" w14:textId="77777777" w:rsidR="00514015" w:rsidRPr="00A34A22" w:rsidRDefault="00514015" w:rsidP="0087765B">
                  <w:pPr>
                    <w:jc w:val="center"/>
                    <w:rPr>
                      <w:szCs w:val="21"/>
                    </w:rPr>
                  </w:pPr>
                  <w:r w:rsidRPr="00A34A22">
                    <w:rPr>
                      <w:rFonts w:hint="eastAsia"/>
                      <w:szCs w:val="21"/>
                    </w:rPr>
                    <w:t>56.0</w:t>
                  </w:r>
                </w:p>
              </w:tc>
              <w:tc>
                <w:tcPr>
                  <w:tcW w:w="852" w:type="dxa"/>
                  <w:shd w:val="clear" w:color="auto" w:fill="auto"/>
                  <w:vAlign w:val="center"/>
                </w:tcPr>
                <w:p w14:paraId="001FB51A" w14:textId="77777777" w:rsidR="00514015" w:rsidRPr="00A34A22" w:rsidRDefault="00514015" w:rsidP="0087765B">
                  <w:pPr>
                    <w:jc w:val="center"/>
                    <w:rPr>
                      <w:szCs w:val="21"/>
                    </w:rPr>
                  </w:pPr>
                  <w:r w:rsidRPr="00A34A22">
                    <w:rPr>
                      <w:rFonts w:hint="eastAsia"/>
                      <w:szCs w:val="21"/>
                    </w:rPr>
                    <w:t>50.0</w:t>
                  </w:r>
                </w:p>
              </w:tc>
            </w:tr>
          </w:tbl>
          <w:p w14:paraId="6FFAAAAF" w14:textId="51ED8DB1" w:rsidR="00514015" w:rsidRPr="00A34A22" w:rsidRDefault="00514015" w:rsidP="00514015">
            <w:pPr>
              <w:spacing w:line="360" w:lineRule="auto"/>
              <w:ind w:firstLineChars="200" w:firstLine="480"/>
              <w:rPr>
                <w:sz w:val="24"/>
              </w:rPr>
            </w:pPr>
            <w:r w:rsidRPr="00A34A22">
              <w:rPr>
                <w:rFonts w:hint="eastAsia"/>
                <w:sz w:val="24"/>
              </w:rPr>
              <w:t>由上表可知，在非正常工况下，放空系统噪声排放下对</w:t>
            </w:r>
            <w:proofErr w:type="gramStart"/>
            <w:r w:rsidRPr="00A34A22">
              <w:rPr>
                <w:rFonts w:hint="eastAsia"/>
                <w:sz w:val="24"/>
              </w:rPr>
              <w:t>周围声</w:t>
            </w:r>
            <w:proofErr w:type="gramEnd"/>
            <w:r w:rsidRPr="00A34A22">
              <w:rPr>
                <w:rFonts w:hint="eastAsia"/>
                <w:sz w:val="24"/>
              </w:rPr>
              <w:t>环境影响较大，昼间站场放空系统周围</w:t>
            </w:r>
            <w:r w:rsidRPr="00A34A22">
              <w:rPr>
                <w:rFonts w:hint="eastAsia"/>
                <w:sz w:val="24"/>
              </w:rPr>
              <w:t>318m</w:t>
            </w:r>
            <w:r w:rsidRPr="00A34A22">
              <w:rPr>
                <w:rFonts w:hint="eastAsia"/>
                <w:sz w:val="24"/>
              </w:rPr>
              <w:t>范围内居民均会受到影响，该区域范围内的噪声超过</w:t>
            </w:r>
            <w:r w:rsidRPr="00A34A22">
              <w:rPr>
                <w:rFonts w:hint="eastAsia"/>
                <w:sz w:val="24"/>
              </w:rPr>
              <w:t>60dB</w:t>
            </w:r>
            <w:r w:rsidRPr="00A34A22">
              <w:rPr>
                <w:rFonts w:hint="eastAsia"/>
                <w:sz w:val="24"/>
              </w:rPr>
              <w:t>（</w:t>
            </w:r>
            <w:r w:rsidRPr="00A34A22">
              <w:rPr>
                <w:rFonts w:hint="eastAsia"/>
                <w:sz w:val="24"/>
              </w:rPr>
              <w:t>A</w:t>
            </w:r>
            <w:r w:rsidRPr="00A34A22">
              <w:rPr>
                <w:rFonts w:hint="eastAsia"/>
                <w:sz w:val="24"/>
              </w:rPr>
              <w:t>），夜间</w:t>
            </w:r>
            <w:r w:rsidRPr="00A34A22">
              <w:rPr>
                <w:rFonts w:hint="eastAsia"/>
                <w:sz w:val="24"/>
              </w:rPr>
              <w:t>1000m</w:t>
            </w:r>
            <w:r w:rsidRPr="00A34A22">
              <w:rPr>
                <w:rFonts w:hint="eastAsia"/>
                <w:sz w:val="24"/>
              </w:rPr>
              <w:t>范围内居民均会受到影响，噪声超过</w:t>
            </w:r>
            <w:r w:rsidRPr="00A34A22">
              <w:rPr>
                <w:rFonts w:hint="eastAsia"/>
                <w:sz w:val="24"/>
              </w:rPr>
              <w:t>50dB</w:t>
            </w:r>
            <w:r w:rsidRPr="00A34A22">
              <w:rPr>
                <w:rFonts w:hint="eastAsia"/>
                <w:sz w:val="24"/>
              </w:rPr>
              <w:t>（</w:t>
            </w:r>
            <w:r w:rsidRPr="00A34A22">
              <w:rPr>
                <w:rFonts w:hint="eastAsia"/>
                <w:sz w:val="24"/>
              </w:rPr>
              <w:t>A</w:t>
            </w:r>
            <w:r w:rsidRPr="00A34A22">
              <w:rPr>
                <w:rFonts w:hint="eastAsia"/>
                <w:sz w:val="24"/>
              </w:rPr>
              <w:t>），根据《工业企业厂界噪声排放标准》（</w:t>
            </w:r>
            <w:r w:rsidRPr="00A34A22">
              <w:rPr>
                <w:rFonts w:hint="eastAsia"/>
                <w:sz w:val="24"/>
              </w:rPr>
              <w:t>GB12348-2008</w:t>
            </w:r>
            <w:r w:rsidRPr="00A34A22">
              <w:rPr>
                <w:rFonts w:hint="eastAsia"/>
                <w:sz w:val="24"/>
              </w:rPr>
              <w:t>），本项目夜间偶发噪声最大声级不得高于</w:t>
            </w:r>
            <w:r w:rsidR="00D356D1">
              <w:rPr>
                <w:rFonts w:hint="eastAsia"/>
                <w:sz w:val="24"/>
              </w:rPr>
              <w:t>70</w:t>
            </w:r>
            <w:r w:rsidRPr="00A34A22">
              <w:rPr>
                <w:rFonts w:hint="eastAsia"/>
                <w:sz w:val="24"/>
              </w:rPr>
              <w:t>dB</w:t>
            </w:r>
            <w:r w:rsidRPr="00A34A22">
              <w:rPr>
                <w:rFonts w:hint="eastAsia"/>
                <w:sz w:val="24"/>
              </w:rPr>
              <w:t>（</w:t>
            </w:r>
            <w:r w:rsidRPr="00A34A22">
              <w:rPr>
                <w:rFonts w:hint="eastAsia"/>
                <w:sz w:val="24"/>
              </w:rPr>
              <w:t>A</w:t>
            </w:r>
            <w:r w:rsidRPr="00A34A22">
              <w:rPr>
                <w:rFonts w:hint="eastAsia"/>
                <w:sz w:val="24"/>
              </w:rPr>
              <w:t>），</w:t>
            </w:r>
            <w:r w:rsidRPr="00A34A22">
              <w:rPr>
                <w:rFonts w:hint="eastAsia"/>
                <w:sz w:val="24"/>
              </w:rPr>
              <w:t>199m</w:t>
            </w:r>
            <w:r w:rsidRPr="00A34A22">
              <w:rPr>
                <w:rFonts w:hint="eastAsia"/>
                <w:sz w:val="24"/>
              </w:rPr>
              <w:t>范围内居民会受到影响，但放空事故时间持续较短且发生频率很低，</w:t>
            </w:r>
            <w:r w:rsidR="007A621A">
              <w:rPr>
                <w:rFonts w:hint="eastAsia"/>
                <w:sz w:val="24"/>
              </w:rPr>
              <w:t>放空火炬周边</w:t>
            </w:r>
            <w:r w:rsidR="007A621A">
              <w:rPr>
                <w:rFonts w:hint="eastAsia"/>
                <w:sz w:val="24"/>
              </w:rPr>
              <w:t>199m</w:t>
            </w:r>
            <w:r w:rsidR="007A621A">
              <w:rPr>
                <w:rFonts w:hint="eastAsia"/>
                <w:sz w:val="24"/>
              </w:rPr>
              <w:t>内无敏感点，因此偶发噪声对环境的影响较小</w:t>
            </w:r>
            <w:r w:rsidRPr="00A34A22">
              <w:rPr>
                <w:rFonts w:hint="eastAsia"/>
                <w:sz w:val="24"/>
              </w:rPr>
              <w:t>。</w:t>
            </w:r>
          </w:p>
          <w:p w14:paraId="7E7301EB" w14:textId="77777777" w:rsidR="00514015" w:rsidRPr="00A34A22" w:rsidRDefault="00514015" w:rsidP="00514015">
            <w:pPr>
              <w:spacing w:line="360" w:lineRule="auto"/>
              <w:ind w:firstLineChars="200" w:firstLine="480"/>
              <w:rPr>
                <w:sz w:val="24"/>
              </w:rPr>
            </w:pPr>
            <w:r w:rsidRPr="00A34A22">
              <w:rPr>
                <w:rFonts w:hint="eastAsia"/>
                <w:sz w:val="24"/>
              </w:rPr>
              <w:t>综上所述，本项目运营期正常条件下设备噪声不会对站场附近敏感点产生不利影响，在非正常运行条件下放空噪声对站场周围敏感点的影响是可以接受的。</w:t>
            </w:r>
          </w:p>
          <w:p w14:paraId="1D1D8870" w14:textId="77777777" w:rsidR="00514015" w:rsidRPr="00A34A22" w:rsidRDefault="00514015" w:rsidP="00514015">
            <w:pPr>
              <w:snapToGrid w:val="0"/>
              <w:spacing w:line="360" w:lineRule="auto"/>
              <w:rPr>
                <w:b/>
                <w:sz w:val="24"/>
              </w:rPr>
            </w:pPr>
            <w:r w:rsidRPr="00A34A22">
              <w:rPr>
                <w:rFonts w:hint="eastAsia"/>
                <w:b/>
                <w:sz w:val="24"/>
              </w:rPr>
              <w:t>四、</w:t>
            </w:r>
            <w:r w:rsidRPr="00A34A22">
              <w:rPr>
                <w:b/>
                <w:sz w:val="24"/>
              </w:rPr>
              <w:t>固体废物影响分析</w:t>
            </w:r>
          </w:p>
          <w:p w14:paraId="1107F21A" w14:textId="22471F41" w:rsidR="00514015" w:rsidRPr="00A34A22" w:rsidRDefault="00514015" w:rsidP="00514015">
            <w:pPr>
              <w:autoSpaceDE w:val="0"/>
              <w:autoSpaceDN w:val="0"/>
              <w:adjustRightInd w:val="0"/>
              <w:spacing w:line="360" w:lineRule="auto"/>
              <w:ind w:firstLineChars="150" w:firstLine="360"/>
              <w:jc w:val="left"/>
              <w:rPr>
                <w:kern w:val="0"/>
                <w:sz w:val="24"/>
              </w:rPr>
            </w:pPr>
            <w:r w:rsidRPr="00A34A22">
              <w:rPr>
                <w:rFonts w:hint="eastAsia"/>
                <w:kern w:val="0"/>
                <w:sz w:val="24"/>
              </w:rPr>
              <w:t>运行期的固体废物主要是在分离器检修、清管作业时会产生一定量的废渣，主要为铁锈，及设备检修少量废机油。</w:t>
            </w:r>
          </w:p>
          <w:p w14:paraId="10EA0D14" w14:textId="0E3B2072" w:rsidR="00F1592C" w:rsidRDefault="00514015" w:rsidP="00514015">
            <w:pPr>
              <w:autoSpaceDE w:val="0"/>
              <w:autoSpaceDN w:val="0"/>
              <w:adjustRightInd w:val="0"/>
              <w:spacing w:line="360" w:lineRule="auto"/>
              <w:ind w:firstLineChars="150" w:firstLine="360"/>
              <w:jc w:val="left"/>
              <w:rPr>
                <w:kern w:val="0"/>
                <w:sz w:val="24"/>
              </w:rPr>
            </w:pPr>
            <w:r w:rsidRPr="00A34A22">
              <w:rPr>
                <w:rFonts w:hint="eastAsia"/>
                <w:kern w:val="0"/>
                <w:sz w:val="24"/>
              </w:rPr>
              <w:t>清管废渣主要成份为氧化铁粉末和粉尘，分离器检修废渣主要污染物成分为粉尘，均属于一般工业固废。清管废渣及分离器检修废渣统一收集后，并定期清理</w:t>
            </w:r>
            <w:r w:rsidR="00F1592C">
              <w:rPr>
                <w:rFonts w:hint="eastAsia"/>
                <w:kern w:val="0"/>
                <w:sz w:val="24"/>
              </w:rPr>
              <w:t>填埋处置</w:t>
            </w:r>
            <w:r w:rsidRPr="00A34A22">
              <w:rPr>
                <w:rFonts w:hint="eastAsia"/>
                <w:kern w:val="0"/>
                <w:sz w:val="24"/>
              </w:rPr>
              <w:t>。</w:t>
            </w:r>
            <w:r w:rsidR="00F1592C">
              <w:rPr>
                <w:rFonts w:hint="eastAsia"/>
                <w:kern w:val="0"/>
                <w:sz w:val="24"/>
              </w:rPr>
              <w:t>填埋场</w:t>
            </w:r>
            <w:r w:rsidRPr="00A34A22">
              <w:rPr>
                <w:rFonts w:hint="eastAsia"/>
                <w:kern w:val="0"/>
                <w:sz w:val="24"/>
              </w:rPr>
              <w:t>应符合《中华人民共和国固体废物污染环境防治法》和《一般工业固体废物贮存、处置场污染控制标准》（</w:t>
            </w:r>
            <w:r w:rsidRPr="00A34A22">
              <w:rPr>
                <w:rFonts w:hint="eastAsia"/>
                <w:kern w:val="0"/>
                <w:sz w:val="24"/>
              </w:rPr>
              <w:t>GB18599-2001</w:t>
            </w:r>
            <w:r w:rsidRPr="00A34A22">
              <w:rPr>
                <w:rFonts w:hint="eastAsia"/>
                <w:kern w:val="0"/>
                <w:sz w:val="24"/>
              </w:rPr>
              <w:t>）的有关规定，在处理过程中要加强管理，</w:t>
            </w:r>
            <w:r w:rsidR="00F1592C">
              <w:rPr>
                <w:rFonts w:hint="eastAsia"/>
                <w:kern w:val="0"/>
                <w:sz w:val="24"/>
              </w:rPr>
              <w:t>不得随意扔撒或者堆放。废渣经合理处置后对环境影响较小，措施可行。</w:t>
            </w:r>
          </w:p>
          <w:p w14:paraId="34F8A384" w14:textId="7E0483A4" w:rsidR="00514015" w:rsidRPr="00A34A22" w:rsidRDefault="00514015" w:rsidP="00514015">
            <w:pPr>
              <w:autoSpaceDE w:val="0"/>
              <w:autoSpaceDN w:val="0"/>
              <w:adjustRightInd w:val="0"/>
              <w:spacing w:line="360" w:lineRule="auto"/>
              <w:ind w:firstLineChars="150" w:firstLine="360"/>
              <w:jc w:val="left"/>
              <w:rPr>
                <w:kern w:val="0"/>
                <w:sz w:val="24"/>
              </w:rPr>
            </w:pPr>
            <w:r w:rsidRPr="00A34A22">
              <w:rPr>
                <w:rFonts w:hint="eastAsia"/>
                <w:kern w:val="0"/>
                <w:sz w:val="24"/>
              </w:rPr>
              <w:t>少量废机油收集后交由有资质单位处置。</w:t>
            </w:r>
          </w:p>
          <w:p w14:paraId="41A5C636" w14:textId="77777777" w:rsidR="00514015" w:rsidRPr="00A34A22" w:rsidRDefault="00514015" w:rsidP="00514015">
            <w:pPr>
              <w:autoSpaceDE w:val="0"/>
              <w:autoSpaceDN w:val="0"/>
              <w:adjustRightInd w:val="0"/>
              <w:spacing w:line="360" w:lineRule="auto"/>
              <w:ind w:firstLineChars="150" w:firstLine="360"/>
              <w:jc w:val="left"/>
              <w:rPr>
                <w:kern w:val="0"/>
                <w:sz w:val="24"/>
              </w:rPr>
            </w:pPr>
            <w:r w:rsidRPr="00A34A22">
              <w:rPr>
                <w:rFonts w:hint="eastAsia"/>
                <w:kern w:val="0"/>
                <w:sz w:val="24"/>
              </w:rPr>
              <w:t>综上所述，运营期产生的固体废物可得到有效处理，对环境影响较小。</w:t>
            </w:r>
          </w:p>
          <w:p w14:paraId="312C5D48" w14:textId="58945007" w:rsidR="00514015" w:rsidRPr="00A34A22" w:rsidRDefault="00B92E39" w:rsidP="00514015">
            <w:pPr>
              <w:spacing w:line="360" w:lineRule="auto"/>
              <w:rPr>
                <w:b/>
                <w:sz w:val="24"/>
              </w:rPr>
            </w:pPr>
            <w:r>
              <w:rPr>
                <w:rFonts w:hint="eastAsia"/>
                <w:b/>
                <w:sz w:val="24"/>
              </w:rPr>
              <w:t>五</w:t>
            </w:r>
            <w:r w:rsidR="00514015" w:rsidRPr="00A34A22">
              <w:rPr>
                <w:rFonts w:hint="eastAsia"/>
                <w:b/>
                <w:sz w:val="24"/>
              </w:rPr>
              <w:t>、</w:t>
            </w:r>
            <w:r w:rsidR="00514015" w:rsidRPr="00A34A22">
              <w:rPr>
                <w:b/>
                <w:sz w:val="24"/>
              </w:rPr>
              <w:t>环境风险评价</w:t>
            </w:r>
          </w:p>
          <w:p w14:paraId="0E0355EC" w14:textId="77777777" w:rsidR="00514015" w:rsidRPr="00A34A22" w:rsidRDefault="00514015" w:rsidP="00B92E39">
            <w:pPr>
              <w:pStyle w:val="20"/>
              <w:spacing w:line="360" w:lineRule="auto"/>
              <w:ind w:firstLineChars="150" w:firstLine="360"/>
              <w:rPr>
                <w:sz w:val="24"/>
              </w:rPr>
            </w:pPr>
            <w:r w:rsidRPr="00A34A22">
              <w:rPr>
                <w:sz w:val="24"/>
              </w:rPr>
              <w:t>详见环境风险评价专题</w:t>
            </w:r>
          </w:p>
          <w:p w14:paraId="3103EC24" w14:textId="3D895FD9" w:rsidR="00514015" w:rsidRPr="00A34A22" w:rsidRDefault="00B92E39" w:rsidP="00514015">
            <w:pPr>
              <w:spacing w:line="360" w:lineRule="auto"/>
              <w:rPr>
                <w:b/>
                <w:sz w:val="24"/>
              </w:rPr>
            </w:pPr>
            <w:r>
              <w:rPr>
                <w:rFonts w:hint="eastAsia"/>
                <w:b/>
                <w:sz w:val="24"/>
              </w:rPr>
              <w:t>六</w:t>
            </w:r>
            <w:r w:rsidR="00514015" w:rsidRPr="00A34A22">
              <w:rPr>
                <w:rFonts w:hint="eastAsia"/>
                <w:b/>
                <w:sz w:val="24"/>
              </w:rPr>
              <w:t>、营运期环保措施</w:t>
            </w:r>
          </w:p>
          <w:p w14:paraId="7E86FDC3" w14:textId="77777777" w:rsidR="00514015" w:rsidRPr="00A34A22" w:rsidRDefault="00514015" w:rsidP="00514015">
            <w:pPr>
              <w:pStyle w:val="20"/>
              <w:spacing w:line="360" w:lineRule="auto"/>
              <w:ind w:firstLineChars="250" w:firstLine="600"/>
              <w:rPr>
                <w:sz w:val="24"/>
              </w:rPr>
            </w:pPr>
            <w:r w:rsidRPr="00A34A22">
              <w:rPr>
                <w:rFonts w:hint="eastAsia"/>
                <w:sz w:val="24"/>
              </w:rPr>
              <w:t>1、废气治理措施</w:t>
            </w:r>
          </w:p>
          <w:p w14:paraId="1BC21622" w14:textId="77777777" w:rsidR="00514015" w:rsidRPr="00A34A22" w:rsidRDefault="00514015" w:rsidP="00514015">
            <w:pPr>
              <w:pStyle w:val="20"/>
              <w:spacing w:line="360" w:lineRule="auto"/>
              <w:ind w:firstLineChars="200" w:firstLine="480"/>
              <w:rPr>
                <w:sz w:val="24"/>
              </w:rPr>
            </w:pPr>
            <w:r w:rsidRPr="00A34A22">
              <w:rPr>
                <w:rFonts w:hint="eastAsia"/>
                <w:sz w:val="24"/>
              </w:rPr>
              <w:t>清管作业产生的少量天然气，</w:t>
            </w:r>
            <w:proofErr w:type="gramStart"/>
            <w:r w:rsidRPr="00A34A22">
              <w:rPr>
                <w:rFonts w:hint="eastAsia"/>
                <w:sz w:val="24"/>
              </w:rPr>
              <w:t>采用引高点燃</w:t>
            </w:r>
            <w:proofErr w:type="gramEnd"/>
            <w:r w:rsidRPr="00A34A22">
              <w:rPr>
                <w:rFonts w:hint="eastAsia"/>
                <w:sz w:val="24"/>
              </w:rPr>
              <w:t>排放方式，以利于污染物的扩散。为减少其对环境空气质量的影响，提出以下措施：</w:t>
            </w:r>
          </w:p>
          <w:p w14:paraId="7FD7C63A" w14:textId="77777777" w:rsidR="00514015" w:rsidRPr="00A34A22" w:rsidRDefault="00514015" w:rsidP="00514015">
            <w:pPr>
              <w:pStyle w:val="20"/>
              <w:spacing w:line="360" w:lineRule="auto"/>
              <w:ind w:firstLineChars="200" w:firstLine="480"/>
              <w:rPr>
                <w:sz w:val="24"/>
              </w:rPr>
            </w:pPr>
            <w:r w:rsidRPr="00A34A22">
              <w:rPr>
                <w:rFonts w:hint="eastAsia"/>
                <w:sz w:val="24"/>
              </w:rPr>
              <w:t>企业在运行过程中应加强管理，制定严格的操作规程以减少超压放空的次数；设置</w:t>
            </w:r>
            <w:r w:rsidRPr="00A34A22">
              <w:rPr>
                <w:rFonts w:hint="eastAsia"/>
                <w:sz w:val="24"/>
              </w:rPr>
              <w:lastRenderedPageBreak/>
              <w:t>自动检漏报警装置，以及时发现泄漏情况并采取措施；加强放空火炬点火装置的维护与检修，确保事故状态下放空天然气的燃烧排放。</w:t>
            </w:r>
          </w:p>
          <w:p w14:paraId="13DCA1E6" w14:textId="77777777" w:rsidR="00514015" w:rsidRPr="00A34A22" w:rsidRDefault="00514015" w:rsidP="00514015">
            <w:pPr>
              <w:pStyle w:val="20"/>
              <w:spacing w:line="360" w:lineRule="auto"/>
              <w:ind w:firstLineChars="200" w:firstLine="480"/>
              <w:rPr>
                <w:sz w:val="24"/>
              </w:rPr>
            </w:pPr>
            <w:r w:rsidRPr="00A34A22">
              <w:rPr>
                <w:rFonts w:hint="eastAsia"/>
                <w:sz w:val="24"/>
              </w:rPr>
              <w:t>为了更有效的防止天然气泄漏造成的大气环境污染，评价要求运营期须采取以下措施加强对管线的维护：</w:t>
            </w:r>
          </w:p>
          <w:p w14:paraId="123BAD94" w14:textId="77777777" w:rsidR="00514015" w:rsidRPr="00A34A22" w:rsidRDefault="00514015" w:rsidP="00514015">
            <w:pPr>
              <w:pStyle w:val="20"/>
              <w:spacing w:line="360" w:lineRule="auto"/>
              <w:ind w:firstLineChars="250" w:firstLine="600"/>
              <w:rPr>
                <w:sz w:val="24"/>
              </w:rPr>
            </w:pPr>
            <w:r w:rsidRPr="00A34A22">
              <w:rPr>
                <w:rFonts w:hint="eastAsia"/>
                <w:sz w:val="24"/>
              </w:rPr>
              <w:t>（1）按《输气管道工程设计技术规范》中规定，天然气集输管线设置自动截断阀。</w:t>
            </w:r>
          </w:p>
          <w:p w14:paraId="167EC303" w14:textId="77777777" w:rsidR="00514015" w:rsidRPr="00A34A22" w:rsidRDefault="00514015" w:rsidP="00514015">
            <w:pPr>
              <w:pStyle w:val="20"/>
              <w:spacing w:line="360" w:lineRule="auto"/>
              <w:ind w:firstLineChars="236" w:firstLine="566"/>
              <w:rPr>
                <w:sz w:val="24"/>
              </w:rPr>
            </w:pPr>
            <w:r w:rsidRPr="00A34A22">
              <w:rPr>
                <w:rFonts w:hint="eastAsia"/>
                <w:sz w:val="24"/>
              </w:rPr>
              <w:t>（2）为防止输气管</w:t>
            </w:r>
            <w:proofErr w:type="gramStart"/>
            <w:r w:rsidRPr="00A34A22">
              <w:rPr>
                <w:rFonts w:hint="eastAsia"/>
                <w:sz w:val="24"/>
              </w:rPr>
              <w:t>线中凝液</w:t>
            </w:r>
            <w:proofErr w:type="gramEnd"/>
            <w:r w:rsidRPr="00A34A22">
              <w:rPr>
                <w:rFonts w:hint="eastAsia"/>
                <w:sz w:val="24"/>
              </w:rPr>
              <w:t>杂质的积结，站内设清管收、发送装置，定期进行通球，保护外输管线的正常生产。</w:t>
            </w:r>
          </w:p>
          <w:p w14:paraId="180BFF11" w14:textId="77777777" w:rsidR="00514015" w:rsidRPr="00A34A22" w:rsidRDefault="00514015" w:rsidP="00514015">
            <w:pPr>
              <w:pStyle w:val="20"/>
              <w:spacing w:line="360" w:lineRule="auto"/>
              <w:ind w:firstLineChars="236" w:firstLine="566"/>
              <w:rPr>
                <w:sz w:val="24"/>
              </w:rPr>
            </w:pPr>
            <w:r w:rsidRPr="00A34A22">
              <w:rPr>
                <w:rFonts w:hint="eastAsia"/>
                <w:sz w:val="24"/>
              </w:rPr>
              <w:t>（3）输管道沿线设置永久性标志；防火防爆区域设置明显的禁火标志。</w:t>
            </w:r>
          </w:p>
          <w:p w14:paraId="1F44F2C3" w14:textId="77777777" w:rsidR="00514015" w:rsidRPr="00A34A22" w:rsidRDefault="00514015" w:rsidP="00514015">
            <w:pPr>
              <w:pStyle w:val="20"/>
              <w:spacing w:line="360" w:lineRule="auto"/>
              <w:ind w:firstLineChars="236" w:firstLine="566"/>
              <w:rPr>
                <w:sz w:val="24"/>
              </w:rPr>
            </w:pPr>
            <w:r w:rsidRPr="00A34A22">
              <w:rPr>
                <w:rFonts w:hint="eastAsia"/>
                <w:sz w:val="24"/>
              </w:rPr>
              <w:t>（4）定期检验输气系统的安全截止阀和泄压放空阀；定期进行天然气测漏检验，</w:t>
            </w:r>
          </w:p>
          <w:p w14:paraId="3321F689" w14:textId="77777777" w:rsidR="00514015" w:rsidRPr="00A34A22" w:rsidRDefault="00514015" w:rsidP="00514015">
            <w:pPr>
              <w:pStyle w:val="20"/>
              <w:spacing w:line="360" w:lineRule="auto"/>
              <w:rPr>
                <w:sz w:val="24"/>
              </w:rPr>
            </w:pPr>
            <w:r w:rsidRPr="00A34A22">
              <w:rPr>
                <w:rFonts w:hint="eastAsia"/>
                <w:sz w:val="24"/>
              </w:rPr>
              <w:t>及时消除事故隐患。</w:t>
            </w:r>
          </w:p>
          <w:p w14:paraId="38FBBB7D" w14:textId="77777777" w:rsidR="00514015" w:rsidRPr="00A34A22" w:rsidRDefault="00514015" w:rsidP="00514015">
            <w:pPr>
              <w:pStyle w:val="20"/>
              <w:spacing w:line="360" w:lineRule="auto"/>
              <w:ind w:firstLineChars="236" w:firstLine="566"/>
              <w:rPr>
                <w:sz w:val="24"/>
              </w:rPr>
            </w:pPr>
            <w:r w:rsidRPr="00A34A22">
              <w:rPr>
                <w:rFonts w:hint="eastAsia"/>
                <w:sz w:val="24"/>
              </w:rPr>
              <w:t>（5）对管壁厚度低于规定要求管段及时更换，消除爆管隐患。</w:t>
            </w:r>
          </w:p>
          <w:p w14:paraId="2C547C75" w14:textId="77777777" w:rsidR="00514015" w:rsidRPr="00B92E39" w:rsidRDefault="00514015" w:rsidP="00B92E39">
            <w:pPr>
              <w:pStyle w:val="20"/>
              <w:spacing w:line="360" w:lineRule="auto"/>
              <w:ind w:left="426" w:firstLine="0"/>
              <w:rPr>
                <w:rFonts w:ascii="Times New Roman" w:hAnsi="Times New Roman"/>
                <w:sz w:val="24"/>
              </w:rPr>
            </w:pPr>
            <w:r w:rsidRPr="00B92E39">
              <w:rPr>
                <w:rFonts w:ascii="Times New Roman" w:hAnsi="Times New Roman"/>
                <w:sz w:val="24"/>
              </w:rPr>
              <w:t>2</w:t>
            </w:r>
            <w:r w:rsidRPr="00B92E39">
              <w:rPr>
                <w:rFonts w:ascii="Times New Roman" w:hAnsi="Times New Roman"/>
                <w:sz w:val="24"/>
              </w:rPr>
              <w:t>、废水治理措施</w:t>
            </w:r>
          </w:p>
          <w:p w14:paraId="5F52DB86" w14:textId="00C4459A" w:rsidR="00B92E39" w:rsidRDefault="00B92E39" w:rsidP="00514015">
            <w:pPr>
              <w:spacing w:line="360" w:lineRule="auto"/>
              <w:ind w:firstLineChars="200" w:firstLine="480"/>
              <w:rPr>
                <w:sz w:val="24"/>
              </w:rPr>
            </w:pPr>
            <w:r>
              <w:rPr>
                <w:rFonts w:hint="eastAsia"/>
                <w:sz w:val="24"/>
              </w:rPr>
              <w:t>本项目产生的场地冲洗废水和设备清洗检修废水不得随意排放入地表水体，需进入长庆污水处理厂处理后排放入渭河。</w:t>
            </w:r>
          </w:p>
          <w:p w14:paraId="5E431149" w14:textId="403075BF" w:rsidR="00514015" w:rsidRPr="00A34A22" w:rsidRDefault="00B92E39" w:rsidP="00514015">
            <w:pPr>
              <w:spacing w:line="360" w:lineRule="auto"/>
              <w:ind w:firstLineChars="200" w:firstLine="480"/>
              <w:rPr>
                <w:sz w:val="24"/>
              </w:rPr>
            </w:pPr>
            <w:r>
              <w:rPr>
                <w:rFonts w:hint="eastAsia"/>
                <w:sz w:val="24"/>
              </w:rPr>
              <w:t>3</w:t>
            </w:r>
            <w:r w:rsidR="00514015" w:rsidRPr="00A34A22">
              <w:rPr>
                <w:rFonts w:hint="eastAsia"/>
                <w:sz w:val="24"/>
              </w:rPr>
              <w:t>、噪声治理措施</w:t>
            </w:r>
          </w:p>
          <w:p w14:paraId="4DFB0F43" w14:textId="77777777" w:rsidR="00514015" w:rsidRPr="00A34A22" w:rsidRDefault="00514015" w:rsidP="00514015">
            <w:pPr>
              <w:spacing w:line="360" w:lineRule="auto"/>
              <w:ind w:firstLineChars="200" w:firstLine="480"/>
              <w:rPr>
                <w:sz w:val="24"/>
              </w:rPr>
            </w:pPr>
            <w:r w:rsidRPr="00A34A22">
              <w:rPr>
                <w:rFonts w:hint="eastAsia"/>
                <w:sz w:val="24"/>
              </w:rPr>
              <w:t>为降低运营期噪声影响，评价要求本项目采取如下降</w:t>
            </w:r>
            <w:proofErr w:type="gramStart"/>
            <w:r w:rsidRPr="00A34A22">
              <w:rPr>
                <w:rFonts w:hint="eastAsia"/>
                <w:sz w:val="24"/>
              </w:rPr>
              <w:t>噪</w:t>
            </w:r>
            <w:proofErr w:type="gramEnd"/>
            <w:r w:rsidRPr="00A34A22">
              <w:rPr>
                <w:rFonts w:hint="eastAsia"/>
                <w:sz w:val="24"/>
              </w:rPr>
              <w:t>措施：</w:t>
            </w:r>
            <w:r w:rsidRPr="00A34A22">
              <w:rPr>
                <w:rFonts w:hint="eastAsia"/>
                <w:sz w:val="24"/>
              </w:rPr>
              <w:t xml:space="preserve"> </w:t>
            </w:r>
          </w:p>
          <w:p w14:paraId="33854CD7" w14:textId="77777777" w:rsidR="00514015" w:rsidRPr="00A34A22" w:rsidRDefault="00514015" w:rsidP="00514015">
            <w:pPr>
              <w:spacing w:line="360" w:lineRule="auto"/>
              <w:ind w:firstLineChars="200" w:firstLine="480"/>
              <w:rPr>
                <w:sz w:val="24"/>
              </w:rPr>
            </w:pPr>
            <w:r w:rsidRPr="00A34A22">
              <w:rPr>
                <w:rFonts w:hint="eastAsia"/>
                <w:sz w:val="24"/>
              </w:rPr>
              <w:t>（</w:t>
            </w:r>
            <w:r w:rsidRPr="00A34A22">
              <w:rPr>
                <w:rFonts w:hint="eastAsia"/>
                <w:sz w:val="24"/>
              </w:rPr>
              <w:t>1</w:t>
            </w:r>
            <w:r w:rsidRPr="00A34A22">
              <w:rPr>
                <w:rFonts w:hint="eastAsia"/>
                <w:sz w:val="24"/>
              </w:rPr>
              <w:t>）设备选型尽可能选择低噪声设备，同时可通过设置隔声罩、安装消声器或建隔声间等措施，降低设备噪声，以满足厂界及敏感点达标。</w:t>
            </w:r>
          </w:p>
          <w:p w14:paraId="1BE1A33B" w14:textId="77777777" w:rsidR="00514015" w:rsidRPr="00A34A22" w:rsidRDefault="00514015" w:rsidP="00514015">
            <w:pPr>
              <w:spacing w:line="360" w:lineRule="auto"/>
              <w:ind w:firstLineChars="200" w:firstLine="480"/>
              <w:rPr>
                <w:sz w:val="24"/>
              </w:rPr>
            </w:pPr>
            <w:r w:rsidRPr="00A34A22">
              <w:rPr>
                <w:rFonts w:hint="eastAsia"/>
                <w:sz w:val="24"/>
              </w:rPr>
              <w:t>（</w:t>
            </w:r>
            <w:r w:rsidRPr="00A34A22">
              <w:rPr>
                <w:rFonts w:hint="eastAsia"/>
                <w:sz w:val="24"/>
              </w:rPr>
              <w:t>2</w:t>
            </w:r>
            <w:r w:rsidRPr="00A34A22">
              <w:rPr>
                <w:rFonts w:hint="eastAsia"/>
                <w:sz w:val="24"/>
              </w:rPr>
              <w:t>）放空排气筒的设置应远离人群，以减轻其对周围人群的影响。</w:t>
            </w:r>
          </w:p>
          <w:p w14:paraId="3A3FE115" w14:textId="77777777" w:rsidR="00514015" w:rsidRPr="00A34A22" w:rsidRDefault="00514015" w:rsidP="00514015">
            <w:pPr>
              <w:spacing w:line="360" w:lineRule="auto"/>
              <w:ind w:firstLineChars="200" w:firstLine="480"/>
              <w:rPr>
                <w:sz w:val="24"/>
              </w:rPr>
            </w:pPr>
            <w:r w:rsidRPr="00A34A22">
              <w:rPr>
                <w:rFonts w:hint="eastAsia"/>
                <w:sz w:val="24"/>
              </w:rPr>
              <w:t>（</w:t>
            </w:r>
            <w:r w:rsidRPr="00A34A22">
              <w:rPr>
                <w:rFonts w:hint="eastAsia"/>
                <w:sz w:val="24"/>
              </w:rPr>
              <w:t>3</w:t>
            </w:r>
            <w:r w:rsidRPr="00A34A22">
              <w:rPr>
                <w:rFonts w:hint="eastAsia"/>
                <w:sz w:val="24"/>
              </w:rPr>
              <w:t>）站场周围、工艺装置区附近、道路两旁均栽种植被进行绿化，以控制、阻隔噪声传播，达到降噪目的</w:t>
            </w:r>
          </w:p>
          <w:p w14:paraId="3FAAA384" w14:textId="19EF34AE" w:rsidR="00514015" w:rsidRPr="00A34A22" w:rsidRDefault="00B92E39" w:rsidP="00514015">
            <w:pPr>
              <w:spacing w:line="360" w:lineRule="auto"/>
              <w:ind w:firstLineChars="200" w:firstLine="480"/>
              <w:rPr>
                <w:sz w:val="24"/>
              </w:rPr>
            </w:pPr>
            <w:r>
              <w:rPr>
                <w:rFonts w:hint="eastAsia"/>
                <w:sz w:val="24"/>
              </w:rPr>
              <w:t>4</w:t>
            </w:r>
            <w:r w:rsidR="00514015" w:rsidRPr="00A34A22">
              <w:rPr>
                <w:rFonts w:hint="eastAsia"/>
                <w:sz w:val="24"/>
              </w:rPr>
              <w:t>、固体废物处置措施</w:t>
            </w:r>
          </w:p>
          <w:p w14:paraId="104FE456" w14:textId="4F69AB44" w:rsidR="00514015" w:rsidRPr="00A34A22" w:rsidRDefault="00B92E39" w:rsidP="00514015">
            <w:pPr>
              <w:spacing w:line="360" w:lineRule="auto"/>
              <w:ind w:firstLineChars="200" w:firstLine="480"/>
              <w:rPr>
                <w:sz w:val="24"/>
              </w:rPr>
            </w:pPr>
            <w:r>
              <w:rPr>
                <w:rFonts w:hint="eastAsia"/>
                <w:sz w:val="24"/>
              </w:rPr>
              <w:t>本项目</w:t>
            </w:r>
            <w:r w:rsidR="00514015" w:rsidRPr="00A34A22">
              <w:rPr>
                <w:rFonts w:hint="eastAsia"/>
                <w:sz w:val="24"/>
              </w:rPr>
              <w:t>产生的固体废物主要来自清管作业产生的废渣、设备检修粉尘、少量废机油。</w:t>
            </w:r>
          </w:p>
          <w:p w14:paraId="4E4AA837" w14:textId="10593DEA" w:rsidR="00B76FCB" w:rsidRPr="000716C5" w:rsidRDefault="00514015" w:rsidP="00411F50">
            <w:pPr>
              <w:snapToGrid w:val="0"/>
              <w:spacing w:line="360" w:lineRule="auto"/>
              <w:ind w:firstLineChars="200" w:firstLine="480"/>
              <w:rPr>
                <w:color w:val="4F81BD" w:themeColor="accent1"/>
                <w:sz w:val="24"/>
              </w:rPr>
            </w:pPr>
            <w:r w:rsidRPr="00A34A22">
              <w:rPr>
                <w:rFonts w:hint="eastAsia"/>
                <w:sz w:val="24"/>
              </w:rPr>
              <w:t>清管作业产生的废渣、设备检修粉尘均为一般固废，清管</w:t>
            </w:r>
            <w:proofErr w:type="gramStart"/>
            <w:r w:rsidRPr="00A34A22">
              <w:rPr>
                <w:rFonts w:hint="eastAsia"/>
                <w:sz w:val="24"/>
              </w:rPr>
              <w:t>渣主要</w:t>
            </w:r>
            <w:proofErr w:type="gramEnd"/>
            <w:r w:rsidRPr="00A34A22">
              <w:rPr>
                <w:rFonts w:hint="eastAsia"/>
                <w:sz w:val="24"/>
              </w:rPr>
              <w:t>成分为铁锈（氧化铁）不能直接排放到环境，清管废渣及分离器检修废渣经收集后均用专用容器贮存，并定期清理运往垃圾处理场进行填埋。垃圾处理场应符合《中华人民共和国固体废物污染环境防治法》和《一般工业固体废物贮存、处置场污染控制标准》（</w:t>
            </w:r>
            <w:r w:rsidRPr="00A34A22">
              <w:rPr>
                <w:rFonts w:hint="eastAsia"/>
                <w:sz w:val="24"/>
              </w:rPr>
              <w:t>GB18599-2001</w:t>
            </w:r>
            <w:r w:rsidRPr="00A34A22">
              <w:rPr>
                <w:rFonts w:hint="eastAsia"/>
                <w:sz w:val="24"/>
              </w:rPr>
              <w:t>）的有关规定，在处理过程中要加强管理，不得随意扔撒或者堆放。废渣经合理处置后对环境影响较小，措施可行。</w:t>
            </w:r>
            <w:r w:rsidRPr="00A34A22">
              <w:rPr>
                <w:rFonts w:hint="eastAsia"/>
                <w:kern w:val="0"/>
                <w:sz w:val="24"/>
              </w:rPr>
              <w:t>少量废机油收集后交由有资质单位处置。</w:t>
            </w:r>
          </w:p>
        </w:tc>
      </w:tr>
    </w:tbl>
    <w:p w14:paraId="02D4223B" w14:textId="77777777" w:rsidR="00B76FCB" w:rsidRPr="000716C5" w:rsidRDefault="00B76FCB">
      <w:pPr>
        <w:outlineLvl w:val="0"/>
        <w:rPr>
          <w:b/>
          <w:color w:val="4F81BD" w:themeColor="accent1"/>
          <w:sz w:val="32"/>
          <w:szCs w:val="32"/>
        </w:rPr>
        <w:sectPr w:rsidR="00B76FCB" w:rsidRPr="000716C5">
          <w:pgSz w:w="11906" w:h="16838"/>
          <w:pgMar w:top="1418" w:right="1418" w:bottom="1418" w:left="1418" w:header="851" w:footer="992" w:gutter="0"/>
          <w:cols w:space="720"/>
          <w:docGrid w:type="lines" w:linePitch="312"/>
        </w:sectPr>
      </w:pPr>
      <w:bookmarkStart w:id="59" w:name="_Toc486757005"/>
      <w:bookmarkStart w:id="60" w:name="_Toc456278354"/>
    </w:p>
    <w:p w14:paraId="1F31E7AF" w14:textId="77777777" w:rsidR="00B76FCB" w:rsidRPr="00B92E39" w:rsidRDefault="000C773B">
      <w:pPr>
        <w:outlineLvl w:val="0"/>
        <w:rPr>
          <w:b/>
          <w:sz w:val="32"/>
          <w:szCs w:val="32"/>
        </w:rPr>
      </w:pPr>
      <w:r w:rsidRPr="00B92E39">
        <w:rPr>
          <w:rFonts w:hint="eastAsia"/>
          <w:b/>
          <w:sz w:val="32"/>
          <w:szCs w:val="32"/>
        </w:rPr>
        <w:lastRenderedPageBreak/>
        <w:t>8</w:t>
      </w:r>
      <w:r w:rsidRPr="00B92E39">
        <w:rPr>
          <w:rFonts w:hint="eastAsia"/>
          <w:b/>
          <w:sz w:val="32"/>
          <w:szCs w:val="32"/>
        </w:rPr>
        <w:t>、</w:t>
      </w:r>
      <w:r w:rsidRPr="00B92E39">
        <w:rPr>
          <w:b/>
          <w:sz w:val="32"/>
          <w:szCs w:val="32"/>
        </w:rPr>
        <w:t>建设项目采取的防治措施及预期治理效果</w:t>
      </w:r>
      <w:bookmarkEnd w:id="59"/>
      <w:bookmarkEnd w:id="60"/>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672"/>
        <w:gridCol w:w="1276"/>
        <w:gridCol w:w="1985"/>
        <w:gridCol w:w="3082"/>
      </w:tblGrid>
      <w:tr w:rsidR="000716C5" w:rsidRPr="000716C5" w14:paraId="43848E40" w14:textId="77777777" w:rsidTr="000D1358">
        <w:trPr>
          <w:trHeight w:val="20"/>
          <w:jc w:val="center"/>
        </w:trPr>
        <w:tc>
          <w:tcPr>
            <w:tcW w:w="1271" w:type="dxa"/>
            <w:tcBorders>
              <w:bottom w:val="single" w:sz="4" w:space="0" w:color="auto"/>
              <w:tl2br w:val="single" w:sz="4" w:space="0" w:color="auto"/>
            </w:tcBorders>
            <w:shd w:val="pct15" w:color="auto" w:fill="FFFFFF"/>
            <w:vAlign w:val="center"/>
          </w:tcPr>
          <w:p w14:paraId="5891EB88" w14:textId="6034FE84" w:rsidR="00B76FCB" w:rsidRPr="00B92E39" w:rsidRDefault="00B92E39" w:rsidP="00B92E39">
            <w:pPr>
              <w:jc w:val="center"/>
              <w:rPr>
                <w:b/>
                <w:bCs/>
                <w:szCs w:val="21"/>
              </w:rPr>
            </w:pPr>
            <w:bookmarkStart w:id="61" w:name="_Hlk519111201"/>
            <w:r w:rsidRPr="00B92E39">
              <w:rPr>
                <w:rFonts w:hint="eastAsia"/>
                <w:b/>
                <w:bCs/>
                <w:szCs w:val="21"/>
              </w:rPr>
              <w:t xml:space="preserve">    </w:t>
            </w:r>
            <w:r w:rsidR="000C773B" w:rsidRPr="00B92E39">
              <w:rPr>
                <w:b/>
                <w:bCs/>
                <w:szCs w:val="21"/>
              </w:rPr>
              <w:t>内容</w:t>
            </w:r>
          </w:p>
          <w:p w14:paraId="7105B1C5" w14:textId="77777777" w:rsidR="00B76FCB" w:rsidRPr="00B92E39" w:rsidRDefault="000C773B" w:rsidP="00B92E39">
            <w:pPr>
              <w:rPr>
                <w:b/>
                <w:bCs/>
                <w:szCs w:val="21"/>
              </w:rPr>
            </w:pPr>
            <w:r w:rsidRPr="00B92E39">
              <w:rPr>
                <w:b/>
                <w:bCs/>
                <w:szCs w:val="21"/>
              </w:rPr>
              <w:t>类型</w:t>
            </w:r>
          </w:p>
        </w:tc>
        <w:tc>
          <w:tcPr>
            <w:tcW w:w="1672" w:type="dxa"/>
            <w:tcBorders>
              <w:bottom w:val="single" w:sz="4" w:space="0" w:color="auto"/>
            </w:tcBorders>
            <w:shd w:val="pct15" w:color="auto" w:fill="FFFFFF"/>
            <w:vAlign w:val="center"/>
          </w:tcPr>
          <w:p w14:paraId="0281CBF4" w14:textId="77777777" w:rsidR="00B76FCB" w:rsidRPr="00B92E39" w:rsidRDefault="000C773B" w:rsidP="00B92E39">
            <w:pPr>
              <w:jc w:val="center"/>
              <w:rPr>
                <w:b/>
                <w:bCs/>
                <w:szCs w:val="21"/>
              </w:rPr>
            </w:pPr>
            <w:r w:rsidRPr="00B92E39">
              <w:rPr>
                <w:b/>
                <w:bCs/>
                <w:szCs w:val="21"/>
              </w:rPr>
              <w:t>排放源</w:t>
            </w:r>
          </w:p>
        </w:tc>
        <w:tc>
          <w:tcPr>
            <w:tcW w:w="1276" w:type="dxa"/>
            <w:tcBorders>
              <w:bottom w:val="single" w:sz="4" w:space="0" w:color="auto"/>
            </w:tcBorders>
            <w:shd w:val="pct15" w:color="auto" w:fill="FFFFFF"/>
            <w:vAlign w:val="center"/>
          </w:tcPr>
          <w:p w14:paraId="487A0D02" w14:textId="77777777" w:rsidR="00B76FCB" w:rsidRPr="00B92E39" w:rsidRDefault="000C773B" w:rsidP="00B92E39">
            <w:pPr>
              <w:jc w:val="center"/>
              <w:rPr>
                <w:b/>
                <w:bCs/>
                <w:szCs w:val="21"/>
              </w:rPr>
            </w:pPr>
            <w:r w:rsidRPr="00B92E39">
              <w:rPr>
                <w:b/>
                <w:bCs/>
                <w:szCs w:val="21"/>
              </w:rPr>
              <w:t>污染物名称</w:t>
            </w:r>
          </w:p>
        </w:tc>
        <w:tc>
          <w:tcPr>
            <w:tcW w:w="1985" w:type="dxa"/>
            <w:tcBorders>
              <w:bottom w:val="single" w:sz="4" w:space="0" w:color="auto"/>
            </w:tcBorders>
            <w:shd w:val="pct15" w:color="auto" w:fill="FFFFFF"/>
            <w:vAlign w:val="center"/>
          </w:tcPr>
          <w:p w14:paraId="0D51D681" w14:textId="77777777" w:rsidR="00B76FCB" w:rsidRPr="00B92E39" w:rsidRDefault="000C773B" w:rsidP="00B92E39">
            <w:pPr>
              <w:jc w:val="center"/>
              <w:rPr>
                <w:b/>
                <w:bCs/>
                <w:szCs w:val="21"/>
              </w:rPr>
            </w:pPr>
            <w:r w:rsidRPr="00B92E39">
              <w:rPr>
                <w:b/>
                <w:bCs/>
                <w:szCs w:val="21"/>
              </w:rPr>
              <w:t>防治措施</w:t>
            </w:r>
          </w:p>
        </w:tc>
        <w:tc>
          <w:tcPr>
            <w:tcW w:w="3082" w:type="dxa"/>
            <w:tcBorders>
              <w:bottom w:val="single" w:sz="4" w:space="0" w:color="auto"/>
            </w:tcBorders>
            <w:shd w:val="pct15" w:color="auto" w:fill="FFFFFF"/>
            <w:vAlign w:val="center"/>
          </w:tcPr>
          <w:p w14:paraId="179ED600" w14:textId="77777777" w:rsidR="00B76FCB" w:rsidRPr="00B92E39" w:rsidRDefault="000C773B" w:rsidP="00B92E39">
            <w:pPr>
              <w:jc w:val="center"/>
              <w:rPr>
                <w:b/>
                <w:bCs/>
                <w:szCs w:val="21"/>
              </w:rPr>
            </w:pPr>
            <w:r w:rsidRPr="00B92E39">
              <w:rPr>
                <w:b/>
                <w:bCs/>
                <w:szCs w:val="21"/>
              </w:rPr>
              <w:t>预期治理效果</w:t>
            </w:r>
          </w:p>
        </w:tc>
      </w:tr>
      <w:tr w:rsidR="00FD1D3F" w:rsidRPr="000716C5" w14:paraId="215584E3" w14:textId="77777777" w:rsidTr="00FD1D3F">
        <w:trPr>
          <w:trHeight w:val="583"/>
          <w:jc w:val="center"/>
        </w:trPr>
        <w:tc>
          <w:tcPr>
            <w:tcW w:w="1271" w:type="dxa"/>
            <w:vMerge w:val="restart"/>
            <w:tcBorders>
              <w:top w:val="single" w:sz="4" w:space="0" w:color="auto"/>
            </w:tcBorders>
            <w:vAlign w:val="center"/>
          </w:tcPr>
          <w:p w14:paraId="163D8DAE" w14:textId="18CFE10A" w:rsidR="00FD1D3F" w:rsidRPr="003F49CB" w:rsidRDefault="00FD1D3F" w:rsidP="0087765B">
            <w:pPr>
              <w:jc w:val="center"/>
              <w:rPr>
                <w:sz w:val="24"/>
                <w:szCs w:val="21"/>
              </w:rPr>
            </w:pPr>
            <w:r w:rsidRPr="003F49CB">
              <w:rPr>
                <w:sz w:val="24"/>
                <w:szCs w:val="21"/>
              </w:rPr>
              <w:t>大气污染物</w:t>
            </w:r>
          </w:p>
        </w:tc>
        <w:tc>
          <w:tcPr>
            <w:tcW w:w="1672" w:type="dxa"/>
            <w:tcBorders>
              <w:top w:val="single" w:sz="4" w:space="0" w:color="auto"/>
            </w:tcBorders>
            <w:vAlign w:val="center"/>
          </w:tcPr>
          <w:p w14:paraId="527110D8" w14:textId="0F7ACB7F" w:rsidR="00FD1D3F" w:rsidRPr="003F49CB" w:rsidRDefault="00FD1D3F">
            <w:pPr>
              <w:ind w:right="-108"/>
              <w:jc w:val="center"/>
              <w:rPr>
                <w:sz w:val="24"/>
                <w:szCs w:val="21"/>
              </w:rPr>
            </w:pPr>
            <w:r w:rsidRPr="003F49CB">
              <w:rPr>
                <w:rFonts w:hint="eastAsia"/>
                <w:szCs w:val="21"/>
              </w:rPr>
              <w:t>放空作业</w:t>
            </w:r>
          </w:p>
        </w:tc>
        <w:tc>
          <w:tcPr>
            <w:tcW w:w="1276" w:type="dxa"/>
            <w:tcBorders>
              <w:top w:val="single" w:sz="4" w:space="0" w:color="auto"/>
            </w:tcBorders>
            <w:vAlign w:val="center"/>
          </w:tcPr>
          <w:p w14:paraId="56A016FE" w14:textId="56DEB813" w:rsidR="00FD1D3F" w:rsidRPr="003F49CB" w:rsidRDefault="00FD1D3F" w:rsidP="00FB513A">
            <w:pPr>
              <w:ind w:right="-108"/>
              <w:jc w:val="center"/>
              <w:rPr>
                <w:szCs w:val="21"/>
              </w:rPr>
            </w:pPr>
            <w:r w:rsidRPr="003F49CB">
              <w:rPr>
                <w:kern w:val="0"/>
                <w:szCs w:val="21"/>
              </w:rPr>
              <w:t>烃</w:t>
            </w:r>
            <w:r w:rsidRPr="003F49CB">
              <w:rPr>
                <w:rFonts w:hint="eastAsia"/>
                <w:kern w:val="0"/>
                <w:szCs w:val="21"/>
              </w:rPr>
              <w:t>类</w:t>
            </w:r>
          </w:p>
        </w:tc>
        <w:tc>
          <w:tcPr>
            <w:tcW w:w="1985" w:type="dxa"/>
            <w:tcBorders>
              <w:top w:val="single" w:sz="4" w:space="0" w:color="auto"/>
            </w:tcBorders>
            <w:vAlign w:val="center"/>
          </w:tcPr>
          <w:p w14:paraId="569EF706" w14:textId="5E70B039" w:rsidR="00FD1D3F" w:rsidRPr="003F49CB" w:rsidRDefault="00FD1D3F" w:rsidP="0087765B">
            <w:pPr>
              <w:ind w:right="-108"/>
              <w:jc w:val="center"/>
              <w:rPr>
                <w:sz w:val="24"/>
              </w:rPr>
            </w:pPr>
            <w:r w:rsidRPr="003F49CB">
              <w:rPr>
                <w:rFonts w:hint="eastAsia"/>
                <w:kern w:val="0"/>
                <w:szCs w:val="21"/>
              </w:rPr>
              <w:t>通过</w:t>
            </w:r>
            <w:r>
              <w:rPr>
                <w:rFonts w:hint="eastAsia"/>
                <w:kern w:val="0"/>
                <w:szCs w:val="21"/>
              </w:rPr>
              <w:t>现有</w:t>
            </w:r>
            <w:r w:rsidRPr="003F49CB">
              <w:rPr>
                <w:rFonts w:hint="eastAsia"/>
                <w:kern w:val="0"/>
                <w:szCs w:val="21"/>
              </w:rPr>
              <w:t>放空管点火放空</w:t>
            </w:r>
          </w:p>
        </w:tc>
        <w:tc>
          <w:tcPr>
            <w:tcW w:w="3082" w:type="dxa"/>
            <w:tcBorders>
              <w:top w:val="single" w:sz="4" w:space="0" w:color="auto"/>
            </w:tcBorders>
            <w:vAlign w:val="center"/>
          </w:tcPr>
          <w:p w14:paraId="2B777879" w14:textId="05FD2BD2" w:rsidR="00FD1D3F" w:rsidRPr="003F49CB" w:rsidRDefault="00FD1D3F" w:rsidP="00FB513A">
            <w:pPr>
              <w:ind w:right="-108"/>
              <w:jc w:val="center"/>
              <w:rPr>
                <w:szCs w:val="21"/>
              </w:rPr>
            </w:pPr>
            <w:r w:rsidRPr="003F49CB">
              <w:rPr>
                <w:kern w:val="0"/>
                <w:szCs w:val="21"/>
                <w:lang w:val="zh-CN"/>
              </w:rPr>
              <w:t>《大气污染物综合排放标准》（</w:t>
            </w:r>
            <w:r w:rsidRPr="003F49CB">
              <w:rPr>
                <w:kern w:val="0"/>
                <w:szCs w:val="21"/>
                <w:lang w:val="zh-CN"/>
              </w:rPr>
              <w:t>GB16297-1996</w:t>
            </w:r>
            <w:r w:rsidRPr="003F49CB">
              <w:rPr>
                <w:kern w:val="0"/>
                <w:szCs w:val="21"/>
                <w:lang w:val="zh-CN"/>
              </w:rPr>
              <w:t>）中</w:t>
            </w:r>
            <w:r w:rsidRPr="003F49CB">
              <w:rPr>
                <w:rFonts w:hint="eastAsia"/>
                <w:kern w:val="0"/>
                <w:szCs w:val="21"/>
                <w:lang w:val="zh-CN"/>
              </w:rPr>
              <w:t>二级标准</w:t>
            </w:r>
          </w:p>
        </w:tc>
      </w:tr>
      <w:tr w:rsidR="00FD1D3F" w:rsidRPr="000716C5" w14:paraId="22E43190" w14:textId="77777777" w:rsidTr="00FD1D3F">
        <w:trPr>
          <w:trHeight w:val="364"/>
          <w:jc w:val="center"/>
        </w:trPr>
        <w:tc>
          <w:tcPr>
            <w:tcW w:w="1271" w:type="dxa"/>
            <w:vMerge/>
            <w:vAlign w:val="center"/>
          </w:tcPr>
          <w:p w14:paraId="3E6EDEC0" w14:textId="77777777" w:rsidR="00FD1D3F" w:rsidRPr="003F49CB" w:rsidRDefault="00FD1D3F" w:rsidP="0087765B">
            <w:pPr>
              <w:jc w:val="center"/>
              <w:rPr>
                <w:sz w:val="24"/>
                <w:szCs w:val="21"/>
              </w:rPr>
            </w:pPr>
          </w:p>
        </w:tc>
        <w:tc>
          <w:tcPr>
            <w:tcW w:w="1672" w:type="dxa"/>
            <w:tcBorders>
              <w:top w:val="single" w:sz="4" w:space="0" w:color="auto"/>
            </w:tcBorders>
            <w:vAlign w:val="center"/>
          </w:tcPr>
          <w:p w14:paraId="3E644A29" w14:textId="303B94DC" w:rsidR="00FD1D3F" w:rsidRPr="003F49CB" w:rsidRDefault="00FD1D3F">
            <w:pPr>
              <w:ind w:right="-108"/>
              <w:jc w:val="center"/>
              <w:rPr>
                <w:szCs w:val="21"/>
              </w:rPr>
            </w:pPr>
            <w:r>
              <w:rPr>
                <w:rFonts w:hint="eastAsia"/>
                <w:szCs w:val="21"/>
              </w:rPr>
              <w:t>施工期</w:t>
            </w:r>
          </w:p>
        </w:tc>
        <w:tc>
          <w:tcPr>
            <w:tcW w:w="1276" w:type="dxa"/>
            <w:tcBorders>
              <w:top w:val="single" w:sz="4" w:space="0" w:color="auto"/>
            </w:tcBorders>
            <w:vAlign w:val="center"/>
          </w:tcPr>
          <w:p w14:paraId="287DDBA4" w14:textId="78CA7D7B" w:rsidR="00FD1D3F" w:rsidRPr="003F49CB" w:rsidRDefault="00FD1D3F" w:rsidP="00FB513A">
            <w:pPr>
              <w:ind w:right="-108"/>
              <w:jc w:val="center"/>
              <w:rPr>
                <w:kern w:val="0"/>
                <w:szCs w:val="21"/>
              </w:rPr>
            </w:pPr>
            <w:r>
              <w:rPr>
                <w:rFonts w:hint="eastAsia"/>
                <w:kern w:val="0"/>
                <w:szCs w:val="21"/>
              </w:rPr>
              <w:t>扬尘</w:t>
            </w:r>
          </w:p>
        </w:tc>
        <w:tc>
          <w:tcPr>
            <w:tcW w:w="1985" w:type="dxa"/>
            <w:tcBorders>
              <w:top w:val="single" w:sz="4" w:space="0" w:color="auto"/>
            </w:tcBorders>
            <w:vAlign w:val="center"/>
          </w:tcPr>
          <w:p w14:paraId="7F5FE6C2" w14:textId="3CC6F6E8" w:rsidR="00FD1D3F" w:rsidRPr="003F49CB" w:rsidRDefault="00FD1D3F" w:rsidP="0087765B">
            <w:pPr>
              <w:ind w:right="-108"/>
              <w:jc w:val="center"/>
              <w:rPr>
                <w:kern w:val="0"/>
                <w:szCs w:val="21"/>
              </w:rPr>
            </w:pPr>
            <w:r>
              <w:rPr>
                <w:rFonts w:hint="eastAsia"/>
                <w:kern w:val="0"/>
                <w:szCs w:val="21"/>
              </w:rPr>
              <w:t>土石方覆盖</w:t>
            </w:r>
          </w:p>
        </w:tc>
        <w:tc>
          <w:tcPr>
            <w:tcW w:w="3082" w:type="dxa"/>
            <w:tcBorders>
              <w:top w:val="single" w:sz="4" w:space="0" w:color="auto"/>
            </w:tcBorders>
            <w:vAlign w:val="center"/>
          </w:tcPr>
          <w:p w14:paraId="1D24ABEC" w14:textId="37D4158E" w:rsidR="00FD1D3F" w:rsidRPr="003F49CB" w:rsidRDefault="00FD1D3F" w:rsidP="00FB513A">
            <w:pPr>
              <w:ind w:right="-108"/>
              <w:jc w:val="center"/>
              <w:rPr>
                <w:kern w:val="0"/>
                <w:szCs w:val="21"/>
                <w:lang w:val="zh-CN"/>
              </w:rPr>
            </w:pPr>
            <w:r w:rsidRPr="00FD1D3F">
              <w:rPr>
                <w:rFonts w:hint="eastAsia"/>
                <w:kern w:val="0"/>
                <w:szCs w:val="21"/>
                <w:lang w:val="zh-CN"/>
              </w:rPr>
              <w:t>《施工厂界扬尘排放限值》（</w:t>
            </w:r>
            <w:r w:rsidRPr="00FD1D3F">
              <w:rPr>
                <w:kern w:val="0"/>
                <w:szCs w:val="21"/>
                <w:lang w:val="zh-CN"/>
              </w:rPr>
              <w:t>DB61/1078-2017</w:t>
            </w:r>
            <w:r w:rsidRPr="00FD1D3F">
              <w:rPr>
                <w:rFonts w:hint="eastAsia"/>
                <w:kern w:val="0"/>
                <w:szCs w:val="21"/>
                <w:lang w:val="zh-CN"/>
              </w:rPr>
              <w:t>）</w:t>
            </w:r>
          </w:p>
        </w:tc>
      </w:tr>
      <w:tr w:rsidR="000716C5" w:rsidRPr="000716C5" w14:paraId="69101A5C" w14:textId="77777777" w:rsidTr="00FB513A">
        <w:trPr>
          <w:trHeight w:val="996"/>
          <w:jc w:val="center"/>
        </w:trPr>
        <w:tc>
          <w:tcPr>
            <w:tcW w:w="1271" w:type="dxa"/>
            <w:vAlign w:val="center"/>
          </w:tcPr>
          <w:p w14:paraId="5C7AB9BA" w14:textId="4AEAAE21" w:rsidR="008A32F7" w:rsidRPr="003F49CB" w:rsidRDefault="008A32F7" w:rsidP="000D1358">
            <w:pPr>
              <w:ind w:right="-108"/>
              <w:jc w:val="center"/>
              <w:rPr>
                <w:sz w:val="24"/>
                <w:szCs w:val="21"/>
              </w:rPr>
            </w:pPr>
            <w:r w:rsidRPr="003F49CB">
              <w:rPr>
                <w:sz w:val="24"/>
                <w:szCs w:val="21"/>
              </w:rPr>
              <w:t>废水</w:t>
            </w:r>
          </w:p>
        </w:tc>
        <w:tc>
          <w:tcPr>
            <w:tcW w:w="1672" w:type="dxa"/>
            <w:vAlign w:val="center"/>
          </w:tcPr>
          <w:p w14:paraId="6B340243" w14:textId="3AC1646E" w:rsidR="008A32F7" w:rsidRPr="003F49CB" w:rsidRDefault="003F49CB" w:rsidP="00A13ECD">
            <w:pPr>
              <w:spacing w:line="0" w:lineRule="atLeast"/>
              <w:ind w:right="-108"/>
              <w:jc w:val="center"/>
              <w:rPr>
                <w:sz w:val="24"/>
                <w:szCs w:val="21"/>
              </w:rPr>
            </w:pPr>
            <w:r w:rsidRPr="003F49CB">
              <w:rPr>
                <w:rFonts w:hint="eastAsia"/>
                <w:sz w:val="24"/>
                <w:szCs w:val="21"/>
              </w:rPr>
              <w:t>生产废水</w:t>
            </w:r>
          </w:p>
        </w:tc>
        <w:tc>
          <w:tcPr>
            <w:tcW w:w="1276" w:type="dxa"/>
            <w:vAlign w:val="center"/>
          </w:tcPr>
          <w:p w14:paraId="009A02B2" w14:textId="77777777" w:rsidR="008A32F7" w:rsidRPr="003F49CB" w:rsidRDefault="003F49CB" w:rsidP="000D1358">
            <w:pPr>
              <w:spacing w:line="0" w:lineRule="atLeast"/>
              <w:ind w:right="-108"/>
              <w:jc w:val="center"/>
              <w:rPr>
                <w:szCs w:val="21"/>
              </w:rPr>
            </w:pPr>
            <w:r w:rsidRPr="003F49CB">
              <w:rPr>
                <w:rFonts w:hint="eastAsia"/>
                <w:szCs w:val="21"/>
              </w:rPr>
              <w:t>石油类</w:t>
            </w:r>
          </w:p>
          <w:p w14:paraId="4547C18C" w14:textId="2F661366" w:rsidR="003F49CB" w:rsidRPr="003F49CB" w:rsidRDefault="003F49CB" w:rsidP="000D1358">
            <w:pPr>
              <w:spacing w:line="0" w:lineRule="atLeast"/>
              <w:ind w:right="-108"/>
              <w:jc w:val="center"/>
              <w:rPr>
                <w:szCs w:val="21"/>
              </w:rPr>
            </w:pPr>
            <w:r w:rsidRPr="003F49CB">
              <w:rPr>
                <w:rFonts w:hint="eastAsia"/>
                <w:szCs w:val="21"/>
              </w:rPr>
              <w:t>SS</w:t>
            </w:r>
          </w:p>
        </w:tc>
        <w:tc>
          <w:tcPr>
            <w:tcW w:w="1985" w:type="dxa"/>
            <w:vAlign w:val="center"/>
          </w:tcPr>
          <w:p w14:paraId="56FFD141" w14:textId="6DE8E197" w:rsidR="008A32F7" w:rsidRPr="003F49CB" w:rsidRDefault="003F49CB" w:rsidP="000D1358">
            <w:pPr>
              <w:spacing w:line="0" w:lineRule="atLeast"/>
              <w:ind w:right="-108"/>
              <w:jc w:val="center"/>
              <w:rPr>
                <w:szCs w:val="21"/>
              </w:rPr>
            </w:pPr>
            <w:r w:rsidRPr="003F49CB">
              <w:rPr>
                <w:rFonts w:hint="eastAsia"/>
                <w:szCs w:val="21"/>
              </w:rPr>
              <w:t>排入长庆污水处理站处理</w:t>
            </w:r>
          </w:p>
        </w:tc>
        <w:tc>
          <w:tcPr>
            <w:tcW w:w="3082" w:type="dxa"/>
            <w:vAlign w:val="center"/>
          </w:tcPr>
          <w:p w14:paraId="2F0B8C3F" w14:textId="17DF55BD" w:rsidR="008A32F7" w:rsidRPr="003F49CB" w:rsidRDefault="003F49CB" w:rsidP="007710EE">
            <w:pPr>
              <w:spacing w:line="0" w:lineRule="atLeast"/>
              <w:ind w:right="-108"/>
              <w:jc w:val="center"/>
              <w:rPr>
                <w:szCs w:val="21"/>
              </w:rPr>
            </w:pPr>
            <w:r w:rsidRPr="003F49CB">
              <w:rPr>
                <w:kern w:val="0"/>
                <w:sz w:val="24"/>
                <w:lang w:val="zh-CN"/>
              </w:rPr>
              <w:t>《黄河流域（陕西段）污水综合排放标准》（</w:t>
            </w:r>
            <w:r w:rsidRPr="003F49CB">
              <w:rPr>
                <w:kern w:val="0"/>
                <w:sz w:val="24"/>
                <w:lang w:val="zh-CN"/>
              </w:rPr>
              <w:t>DB 61/224-2011</w:t>
            </w:r>
            <w:r w:rsidRPr="003F49CB">
              <w:rPr>
                <w:kern w:val="0"/>
                <w:sz w:val="24"/>
                <w:lang w:val="zh-CN"/>
              </w:rPr>
              <w:t>）的一级标准和《污水综合排放标准》（</w:t>
            </w:r>
            <w:r w:rsidRPr="003F49CB">
              <w:rPr>
                <w:kern w:val="0"/>
                <w:sz w:val="24"/>
                <w:lang w:val="zh-CN"/>
              </w:rPr>
              <w:t>GB 8978-1996</w:t>
            </w:r>
            <w:r w:rsidRPr="003F49CB">
              <w:rPr>
                <w:kern w:val="0"/>
                <w:sz w:val="24"/>
                <w:lang w:val="zh-CN"/>
              </w:rPr>
              <w:t>）中的一级标准。</w:t>
            </w:r>
          </w:p>
        </w:tc>
      </w:tr>
      <w:tr w:rsidR="000716C5" w:rsidRPr="000716C5" w14:paraId="102016ED" w14:textId="77777777" w:rsidTr="00FB513A">
        <w:trPr>
          <w:trHeight w:val="20"/>
          <w:jc w:val="center"/>
        </w:trPr>
        <w:tc>
          <w:tcPr>
            <w:tcW w:w="1271" w:type="dxa"/>
            <w:vAlign w:val="center"/>
          </w:tcPr>
          <w:p w14:paraId="29D03495" w14:textId="2827147C" w:rsidR="008A32F7" w:rsidRPr="003F49CB" w:rsidRDefault="008A32F7" w:rsidP="000D1358">
            <w:pPr>
              <w:ind w:right="-108"/>
              <w:jc w:val="center"/>
              <w:rPr>
                <w:sz w:val="24"/>
                <w:szCs w:val="21"/>
              </w:rPr>
            </w:pPr>
            <w:r w:rsidRPr="003F49CB">
              <w:rPr>
                <w:sz w:val="24"/>
                <w:szCs w:val="21"/>
              </w:rPr>
              <w:t>噪声</w:t>
            </w:r>
          </w:p>
        </w:tc>
        <w:tc>
          <w:tcPr>
            <w:tcW w:w="8015" w:type="dxa"/>
            <w:gridSpan w:val="4"/>
            <w:vAlign w:val="center"/>
          </w:tcPr>
          <w:p w14:paraId="604347A3" w14:textId="088D7F3D" w:rsidR="008A32F7" w:rsidRPr="003F49CB" w:rsidRDefault="003F49CB" w:rsidP="003F49CB">
            <w:pPr>
              <w:spacing w:line="0" w:lineRule="atLeast"/>
              <w:ind w:right="-108"/>
              <w:jc w:val="center"/>
              <w:rPr>
                <w:szCs w:val="21"/>
              </w:rPr>
            </w:pPr>
            <w:r w:rsidRPr="003F49CB">
              <w:rPr>
                <w:kern w:val="0"/>
                <w:szCs w:val="21"/>
                <w:lang w:val="zh-CN"/>
              </w:rPr>
              <w:t>采取一定的隔</w:t>
            </w:r>
            <w:r w:rsidRPr="003F49CB">
              <w:rPr>
                <w:rFonts w:hint="eastAsia"/>
                <w:kern w:val="0"/>
                <w:szCs w:val="21"/>
                <w:lang w:val="zh-CN"/>
              </w:rPr>
              <w:t>声</w:t>
            </w:r>
            <w:r w:rsidRPr="003F49CB">
              <w:rPr>
                <w:kern w:val="0"/>
                <w:szCs w:val="21"/>
                <w:lang w:val="zh-CN"/>
              </w:rPr>
              <w:t>、减振</w:t>
            </w:r>
            <w:r w:rsidRPr="003F49CB">
              <w:rPr>
                <w:rFonts w:hint="eastAsia"/>
                <w:kern w:val="0"/>
                <w:szCs w:val="21"/>
                <w:lang w:val="zh-CN"/>
              </w:rPr>
              <w:t>、消声</w:t>
            </w:r>
            <w:r w:rsidRPr="003F49CB">
              <w:rPr>
                <w:kern w:val="0"/>
                <w:szCs w:val="21"/>
                <w:lang w:val="zh-CN"/>
              </w:rPr>
              <w:t>措施，厂界噪声贡献值昼夜均可达到</w:t>
            </w:r>
            <w:r w:rsidRPr="003F49CB">
              <w:rPr>
                <w:szCs w:val="21"/>
                <w:lang w:val="zh-CN"/>
              </w:rPr>
              <w:t>《工业企业厂界环境噪声排放标准》（</w:t>
            </w:r>
            <w:r w:rsidRPr="003F49CB">
              <w:rPr>
                <w:szCs w:val="21"/>
              </w:rPr>
              <w:t>GB12348-2008</w:t>
            </w:r>
            <w:r w:rsidRPr="003F49CB">
              <w:rPr>
                <w:szCs w:val="21"/>
                <w:lang w:val="zh-CN"/>
              </w:rPr>
              <w:t>）中</w:t>
            </w:r>
            <w:r w:rsidRPr="003F49CB">
              <w:rPr>
                <w:rFonts w:hint="eastAsia"/>
                <w:szCs w:val="21"/>
              </w:rPr>
              <w:t>3</w:t>
            </w:r>
            <w:r w:rsidRPr="003F49CB">
              <w:rPr>
                <w:szCs w:val="21"/>
                <w:lang w:val="zh-CN"/>
              </w:rPr>
              <w:t>类标准</w:t>
            </w:r>
            <w:r w:rsidRPr="003F49CB">
              <w:rPr>
                <w:kern w:val="0"/>
                <w:szCs w:val="21"/>
                <w:lang w:val="zh-CN"/>
              </w:rPr>
              <w:t>。</w:t>
            </w:r>
          </w:p>
        </w:tc>
      </w:tr>
      <w:tr w:rsidR="003F49CB" w:rsidRPr="000716C5" w14:paraId="52DEA4D4" w14:textId="77777777" w:rsidTr="000D1358">
        <w:trPr>
          <w:trHeight w:val="20"/>
          <w:jc w:val="center"/>
        </w:trPr>
        <w:tc>
          <w:tcPr>
            <w:tcW w:w="1271" w:type="dxa"/>
            <w:vMerge w:val="restart"/>
            <w:shd w:val="clear" w:color="auto" w:fill="auto"/>
            <w:vAlign w:val="center"/>
          </w:tcPr>
          <w:p w14:paraId="382CB1FB" w14:textId="77777777" w:rsidR="003F49CB" w:rsidRPr="003F49CB" w:rsidRDefault="003F49CB" w:rsidP="000D1358">
            <w:pPr>
              <w:ind w:right="-108"/>
              <w:jc w:val="center"/>
              <w:rPr>
                <w:sz w:val="24"/>
                <w:szCs w:val="21"/>
              </w:rPr>
            </w:pPr>
            <w:r w:rsidRPr="003F49CB">
              <w:rPr>
                <w:sz w:val="24"/>
                <w:szCs w:val="21"/>
              </w:rPr>
              <w:t>固体废</w:t>
            </w:r>
          </w:p>
          <w:p w14:paraId="25B4B09E" w14:textId="77777777" w:rsidR="003F49CB" w:rsidRPr="003F49CB" w:rsidRDefault="003F49CB" w:rsidP="000D1358">
            <w:pPr>
              <w:ind w:right="-108"/>
              <w:jc w:val="center"/>
              <w:rPr>
                <w:sz w:val="24"/>
                <w:szCs w:val="21"/>
              </w:rPr>
            </w:pPr>
            <w:r w:rsidRPr="003F49CB">
              <w:rPr>
                <w:sz w:val="24"/>
                <w:szCs w:val="21"/>
              </w:rPr>
              <w:t>弃物</w:t>
            </w:r>
          </w:p>
        </w:tc>
        <w:tc>
          <w:tcPr>
            <w:tcW w:w="1672" w:type="dxa"/>
            <w:vAlign w:val="center"/>
          </w:tcPr>
          <w:p w14:paraId="1FE86D59" w14:textId="0B2E6F3D" w:rsidR="003F49CB" w:rsidRPr="003F49CB" w:rsidRDefault="003F49CB" w:rsidP="000D1358">
            <w:pPr>
              <w:ind w:right="-108"/>
              <w:jc w:val="center"/>
              <w:rPr>
                <w:sz w:val="24"/>
                <w:szCs w:val="21"/>
              </w:rPr>
            </w:pPr>
            <w:r w:rsidRPr="003F49CB">
              <w:rPr>
                <w:rFonts w:hint="eastAsia"/>
                <w:sz w:val="24"/>
                <w:szCs w:val="21"/>
              </w:rPr>
              <w:t>清管作业</w:t>
            </w:r>
          </w:p>
        </w:tc>
        <w:tc>
          <w:tcPr>
            <w:tcW w:w="1276" w:type="dxa"/>
            <w:vAlign w:val="center"/>
          </w:tcPr>
          <w:p w14:paraId="4E969B33" w14:textId="46C9F49E" w:rsidR="003F49CB" w:rsidRPr="003F49CB" w:rsidRDefault="003F49CB" w:rsidP="000D1358">
            <w:pPr>
              <w:ind w:right="-108"/>
              <w:jc w:val="center"/>
              <w:rPr>
                <w:szCs w:val="21"/>
              </w:rPr>
            </w:pPr>
            <w:r w:rsidRPr="003F49CB">
              <w:rPr>
                <w:szCs w:val="21"/>
              </w:rPr>
              <w:t>废</w:t>
            </w:r>
            <w:r w:rsidRPr="003F49CB">
              <w:rPr>
                <w:rFonts w:hint="eastAsia"/>
                <w:szCs w:val="21"/>
              </w:rPr>
              <w:t>渣</w:t>
            </w:r>
          </w:p>
        </w:tc>
        <w:tc>
          <w:tcPr>
            <w:tcW w:w="1985" w:type="dxa"/>
            <w:vAlign w:val="center"/>
          </w:tcPr>
          <w:p w14:paraId="02CCDD08" w14:textId="4CBA3A39" w:rsidR="003F49CB" w:rsidRPr="003F49CB" w:rsidRDefault="003F49CB" w:rsidP="000D1358">
            <w:pPr>
              <w:ind w:right="-108"/>
              <w:jc w:val="center"/>
              <w:rPr>
                <w:szCs w:val="21"/>
              </w:rPr>
            </w:pPr>
            <w:r w:rsidRPr="003F49CB">
              <w:rPr>
                <w:rFonts w:hint="eastAsia"/>
                <w:szCs w:val="21"/>
              </w:rPr>
              <w:t>填埋处置</w:t>
            </w:r>
          </w:p>
        </w:tc>
        <w:tc>
          <w:tcPr>
            <w:tcW w:w="3082" w:type="dxa"/>
            <w:vMerge w:val="restart"/>
            <w:shd w:val="clear" w:color="auto" w:fill="auto"/>
            <w:vAlign w:val="center"/>
          </w:tcPr>
          <w:p w14:paraId="084825CB" w14:textId="3D0BA530" w:rsidR="003F49CB" w:rsidRPr="003F49CB" w:rsidRDefault="003F49CB" w:rsidP="003F49CB">
            <w:pPr>
              <w:jc w:val="center"/>
              <w:rPr>
                <w:szCs w:val="21"/>
              </w:rPr>
            </w:pPr>
            <w:r w:rsidRPr="003F49CB">
              <w:rPr>
                <w:kern w:val="0"/>
                <w:szCs w:val="21"/>
                <w:lang w:val="zh-CN"/>
              </w:rPr>
              <w:t>《一般工业固体废物贮存、处置污染控制标准》</w:t>
            </w:r>
            <w:r w:rsidRPr="003F49CB">
              <w:rPr>
                <w:kern w:val="0"/>
                <w:szCs w:val="21"/>
                <w:lang w:val="zh-CN"/>
              </w:rPr>
              <w:t xml:space="preserve">(GB18599-2001) </w:t>
            </w:r>
            <w:r w:rsidRPr="003F49CB">
              <w:rPr>
                <w:kern w:val="0"/>
                <w:szCs w:val="21"/>
                <w:lang w:val="zh-CN"/>
              </w:rPr>
              <w:t>及修改单中相关规定</w:t>
            </w:r>
            <w:r w:rsidRPr="003F49CB">
              <w:rPr>
                <w:rFonts w:hint="eastAsia"/>
                <w:kern w:val="0"/>
                <w:szCs w:val="21"/>
                <w:lang w:val="zh-CN"/>
              </w:rPr>
              <w:t>；</w:t>
            </w:r>
          </w:p>
        </w:tc>
      </w:tr>
      <w:tr w:rsidR="003F49CB" w:rsidRPr="000716C5" w14:paraId="2C3FBA04" w14:textId="77777777" w:rsidTr="000D1358">
        <w:trPr>
          <w:trHeight w:val="20"/>
          <w:jc w:val="center"/>
        </w:trPr>
        <w:tc>
          <w:tcPr>
            <w:tcW w:w="1271" w:type="dxa"/>
            <w:vMerge/>
            <w:shd w:val="clear" w:color="auto" w:fill="auto"/>
            <w:vAlign w:val="center"/>
          </w:tcPr>
          <w:p w14:paraId="0BA2FC80" w14:textId="77777777" w:rsidR="003F49CB" w:rsidRPr="003F49CB" w:rsidRDefault="003F49CB" w:rsidP="000D1358">
            <w:pPr>
              <w:ind w:right="-108"/>
              <w:jc w:val="center"/>
              <w:rPr>
                <w:sz w:val="24"/>
                <w:szCs w:val="21"/>
              </w:rPr>
            </w:pPr>
          </w:p>
        </w:tc>
        <w:tc>
          <w:tcPr>
            <w:tcW w:w="1672" w:type="dxa"/>
            <w:vMerge w:val="restart"/>
            <w:vAlign w:val="center"/>
          </w:tcPr>
          <w:p w14:paraId="06BD6E6E" w14:textId="5AC7B683" w:rsidR="003F49CB" w:rsidRPr="003F49CB" w:rsidRDefault="003F49CB" w:rsidP="000D1358">
            <w:pPr>
              <w:ind w:right="-108"/>
              <w:jc w:val="center"/>
              <w:rPr>
                <w:sz w:val="24"/>
                <w:szCs w:val="21"/>
              </w:rPr>
            </w:pPr>
            <w:r w:rsidRPr="003F49CB">
              <w:rPr>
                <w:rFonts w:hint="eastAsia"/>
                <w:sz w:val="24"/>
                <w:szCs w:val="21"/>
              </w:rPr>
              <w:t>设备检修</w:t>
            </w:r>
          </w:p>
        </w:tc>
        <w:tc>
          <w:tcPr>
            <w:tcW w:w="1276" w:type="dxa"/>
            <w:vAlign w:val="center"/>
          </w:tcPr>
          <w:p w14:paraId="2C4220B8" w14:textId="1F587AF8" w:rsidR="003F49CB" w:rsidRPr="003F49CB" w:rsidRDefault="003F49CB" w:rsidP="000D1358">
            <w:pPr>
              <w:ind w:right="-108"/>
              <w:jc w:val="center"/>
              <w:rPr>
                <w:szCs w:val="21"/>
              </w:rPr>
            </w:pPr>
            <w:r w:rsidRPr="003F49CB">
              <w:rPr>
                <w:rFonts w:hint="eastAsia"/>
                <w:szCs w:val="21"/>
              </w:rPr>
              <w:t>粉尘</w:t>
            </w:r>
          </w:p>
        </w:tc>
        <w:tc>
          <w:tcPr>
            <w:tcW w:w="1985" w:type="dxa"/>
            <w:vAlign w:val="center"/>
          </w:tcPr>
          <w:p w14:paraId="7FEDF381" w14:textId="207242E7" w:rsidR="003F49CB" w:rsidRPr="003F49CB" w:rsidRDefault="003F49CB" w:rsidP="000D1358">
            <w:pPr>
              <w:ind w:right="-108"/>
              <w:jc w:val="center"/>
              <w:rPr>
                <w:szCs w:val="21"/>
              </w:rPr>
            </w:pPr>
            <w:r w:rsidRPr="003F49CB">
              <w:rPr>
                <w:rFonts w:hint="eastAsia"/>
                <w:szCs w:val="21"/>
              </w:rPr>
              <w:t>填埋处置</w:t>
            </w:r>
          </w:p>
        </w:tc>
        <w:tc>
          <w:tcPr>
            <w:tcW w:w="3082" w:type="dxa"/>
            <w:vMerge/>
            <w:shd w:val="clear" w:color="auto" w:fill="auto"/>
            <w:vAlign w:val="center"/>
          </w:tcPr>
          <w:p w14:paraId="66A392B3" w14:textId="77777777" w:rsidR="003F49CB" w:rsidRPr="003F49CB" w:rsidRDefault="003F49CB" w:rsidP="000D1358">
            <w:pPr>
              <w:spacing w:line="0" w:lineRule="atLeast"/>
              <w:ind w:right="-108"/>
              <w:jc w:val="center"/>
              <w:rPr>
                <w:szCs w:val="21"/>
              </w:rPr>
            </w:pPr>
          </w:p>
        </w:tc>
      </w:tr>
      <w:tr w:rsidR="003F49CB" w:rsidRPr="000716C5" w14:paraId="68D3FC99" w14:textId="77777777" w:rsidTr="003F49CB">
        <w:trPr>
          <w:trHeight w:val="243"/>
          <w:jc w:val="center"/>
        </w:trPr>
        <w:tc>
          <w:tcPr>
            <w:tcW w:w="1271" w:type="dxa"/>
            <w:vMerge/>
            <w:shd w:val="clear" w:color="auto" w:fill="auto"/>
            <w:vAlign w:val="center"/>
          </w:tcPr>
          <w:p w14:paraId="5D5DCA69" w14:textId="77777777" w:rsidR="003F49CB" w:rsidRPr="003F49CB" w:rsidRDefault="003F49CB" w:rsidP="000D1358">
            <w:pPr>
              <w:ind w:right="-108"/>
              <w:jc w:val="center"/>
              <w:rPr>
                <w:sz w:val="24"/>
                <w:szCs w:val="21"/>
              </w:rPr>
            </w:pPr>
          </w:p>
        </w:tc>
        <w:tc>
          <w:tcPr>
            <w:tcW w:w="1672" w:type="dxa"/>
            <w:vMerge/>
            <w:vAlign w:val="center"/>
          </w:tcPr>
          <w:p w14:paraId="722B0E62" w14:textId="77777777" w:rsidR="003F49CB" w:rsidRPr="003F49CB" w:rsidRDefault="003F49CB" w:rsidP="000D1358">
            <w:pPr>
              <w:ind w:right="-108"/>
              <w:jc w:val="center"/>
              <w:rPr>
                <w:sz w:val="24"/>
                <w:szCs w:val="21"/>
              </w:rPr>
            </w:pPr>
          </w:p>
        </w:tc>
        <w:tc>
          <w:tcPr>
            <w:tcW w:w="1276" w:type="dxa"/>
            <w:vAlign w:val="center"/>
          </w:tcPr>
          <w:p w14:paraId="78D3C98C" w14:textId="5A7D6458" w:rsidR="003F49CB" w:rsidRPr="003F49CB" w:rsidRDefault="003F49CB" w:rsidP="000D1358">
            <w:pPr>
              <w:ind w:right="-108"/>
              <w:jc w:val="center"/>
              <w:rPr>
                <w:szCs w:val="21"/>
              </w:rPr>
            </w:pPr>
            <w:r w:rsidRPr="003F49CB">
              <w:rPr>
                <w:rFonts w:hint="eastAsia"/>
                <w:szCs w:val="21"/>
              </w:rPr>
              <w:t>废机油</w:t>
            </w:r>
          </w:p>
        </w:tc>
        <w:tc>
          <w:tcPr>
            <w:tcW w:w="1985" w:type="dxa"/>
            <w:vAlign w:val="center"/>
          </w:tcPr>
          <w:p w14:paraId="6FE7FB1D" w14:textId="177F684D" w:rsidR="003F49CB" w:rsidRPr="003F49CB" w:rsidRDefault="003F49CB" w:rsidP="000D1358">
            <w:pPr>
              <w:ind w:right="-108"/>
              <w:jc w:val="center"/>
              <w:rPr>
                <w:szCs w:val="21"/>
              </w:rPr>
            </w:pPr>
            <w:r w:rsidRPr="003F49CB">
              <w:rPr>
                <w:rFonts w:hint="eastAsia"/>
                <w:szCs w:val="21"/>
              </w:rPr>
              <w:t>单独收集</w:t>
            </w:r>
          </w:p>
        </w:tc>
        <w:tc>
          <w:tcPr>
            <w:tcW w:w="3082" w:type="dxa"/>
            <w:shd w:val="clear" w:color="auto" w:fill="auto"/>
            <w:vAlign w:val="center"/>
          </w:tcPr>
          <w:p w14:paraId="31998019" w14:textId="59C7695D" w:rsidR="003F49CB" w:rsidRPr="003F49CB" w:rsidRDefault="003F49CB" w:rsidP="003F49CB">
            <w:pPr>
              <w:jc w:val="center"/>
              <w:rPr>
                <w:szCs w:val="21"/>
              </w:rPr>
            </w:pPr>
            <w:r w:rsidRPr="003F49CB">
              <w:rPr>
                <w:rFonts w:hint="eastAsia"/>
                <w:szCs w:val="21"/>
              </w:rPr>
              <w:t>交有资质单位处理</w:t>
            </w:r>
          </w:p>
        </w:tc>
      </w:tr>
      <w:bookmarkEnd w:id="61"/>
      <w:tr w:rsidR="000716C5" w:rsidRPr="000716C5" w14:paraId="0262EA4A" w14:textId="77777777">
        <w:trPr>
          <w:trHeight w:val="20"/>
          <w:jc w:val="center"/>
        </w:trPr>
        <w:tc>
          <w:tcPr>
            <w:tcW w:w="9286" w:type="dxa"/>
            <w:gridSpan w:val="5"/>
            <w:vAlign w:val="center"/>
          </w:tcPr>
          <w:p w14:paraId="5BD72D49" w14:textId="77777777" w:rsidR="008A32F7" w:rsidRPr="003F49CB" w:rsidRDefault="008A32F7" w:rsidP="00D7369D">
            <w:pPr>
              <w:pStyle w:val="a5"/>
              <w:spacing w:after="0" w:line="360" w:lineRule="auto"/>
              <w:rPr>
                <w:sz w:val="30"/>
                <w:szCs w:val="30"/>
              </w:rPr>
            </w:pPr>
            <w:r w:rsidRPr="003F49CB">
              <w:rPr>
                <w:rFonts w:hint="eastAsia"/>
                <w:b/>
                <w:sz w:val="30"/>
                <w:szCs w:val="30"/>
              </w:rPr>
              <w:t>生态保护措施及预期效果：</w:t>
            </w:r>
          </w:p>
          <w:p w14:paraId="646D97B0" w14:textId="77777777" w:rsidR="003F49CB" w:rsidRPr="003F49CB" w:rsidRDefault="003F49CB" w:rsidP="003F49CB">
            <w:pPr>
              <w:pStyle w:val="word"/>
              <w:rPr>
                <w:szCs w:val="30"/>
              </w:rPr>
            </w:pPr>
            <w:r w:rsidRPr="003F49CB">
              <w:t>本项目拟在原有厂内已控制用地范围内进行建设，</w:t>
            </w:r>
            <w:r w:rsidRPr="003F49CB">
              <w:rPr>
                <w:lang w:val="zh-CN"/>
              </w:rPr>
              <w:t>建设范围内基本无植被覆盖，因此</w:t>
            </w:r>
            <w:r w:rsidRPr="003F49CB">
              <w:rPr>
                <w:szCs w:val="30"/>
              </w:rPr>
              <w:t>本项目施工期生态影响轻微，水土流失和植被破坏量都很小。</w:t>
            </w:r>
          </w:p>
          <w:p w14:paraId="5B613033" w14:textId="77777777" w:rsidR="008A32F7" w:rsidRDefault="008A32F7" w:rsidP="00257396">
            <w:pPr>
              <w:pStyle w:val="a5"/>
              <w:spacing w:line="360" w:lineRule="auto"/>
              <w:ind w:firstLineChars="200" w:firstLine="480"/>
              <w:rPr>
                <w:color w:val="4F81BD" w:themeColor="accent1"/>
                <w:sz w:val="24"/>
              </w:rPr>
            </w:pPr>
          </w:p>
          <w:p w14:paraId="3A82F8A2" w14:textId="77777777" w:rsidR="003F49CB" w:rsidRDefault="003F49CB" w:rsidP="00257396">
            <w:pPr>
              <w:pStyle w:val="a5"/>
              <w:spacing w:line="360" w:lineRule="auto"/>
              <w:ind w:firstLineChars="200" w:firstLine="480"/>
              <w:rPr>
                <w:color w:val="4F81BD" w:themeColor="accent1"/>
                <w:sz w:val="24"/>
              </w:rPr>
            </w:pPr>
          </w:p>
          <w:p w14:paraId="4D892C1A" w14:textId="77777777" w:rsidR="003F49CB" w:rsidRDefault="003F49CB" w:rsidP="00257396">
            <w:pPr>
              <w:pStyle w:val="a5"/>
              <w:spacing w:line="360" w:lineRule="auto"/>
              <w:ind w:firstLineChars="200" w:firstLine="480"/>
              <w:rPr>
                <w:color w:val="4F81BD" w:themeColor="accent1"/>
                <w:sz w:val="24"/>
              </w:rPr>
            </w:pPr>
          </w:p>
          <w:p w14:paraId="226DC5B4" w14:textId="77777777" w:rsidR="003F49CB" w:rsidRDefault="003F49CB" w:rsidP="00257396">
            <w:pPr>
              <w:pStyle w:val="a5"/>
              <w:spacing w:line="360" w:lineRule="auto"/>
              <w:ind w:firstLineChars="200" w:firstLine="480"/>
              <w:rPr>
                <w:color w:val="4F81BD" w:themeColor="accent1"/>
                <w:sz w:val="24"/>
              </w:rPr>
            </w:pPr>
          </w:p>
          <w:p w14:paraId="68463F37" w14:textId="77777777" w:rsidR="003F49CB" w:rsidRDefault="003F49CB" w:rsidP="00257396">
            <w:pPr>
              <w:pStyle w:val="a5"/>
              <w:spacing w:line="360" w:lineRule="auto"/>
              <w:ind w:firstLineChars="200" w:firstLine="480"/>
              <w:rPr>
                <w:color w:val="4F81BD" w:themeColor="accent1"/>
                <w:sz w:val="24"/>
              </w:rPr>
            </w:pPr>
          </w:p>
          <w:p w14:paraId="69F3FCFD" w14:textId="77777777" w:rsidR="003F49CB" w:rsidRDefault="003F49CB" w:rsidP="00257396">
            <w:pPr>
              <w:pStyle w:val="a5"/>
              <w:spacing w:line="360" w:lineRule="auto"/>
              <w:ind w:firstLineChars="200" w:firstLine="480"/>
              <w:rPr>
                <w:color w:val="4F81BD" w:themeColor="accent1"/>
                <w:sz w:val="24"/>
              </w:rPr>
            </w:pPr>
          </w:p>
          <w:p w14:paraId="503D7836" w14:textId="77777777" w:rsidR="003F49CB" w:rsidRDefault="003F49CB" w:rsidP="00257396">
            <w:pPr>
              <w:pStyle w:val="a5"/>
              <w:spacing w:line="360" w:lineRule="auto"/>
              <w:ind w:firstLineChars="200" w:firstLine="480"/>
              <w:rPr>
                <w:color w:val="4F81BD" w:themeColor="accent1"/>
                <w:sz w:val="24"/>
              </w:rPr>
            </w:pPr>
          </w:p>
          <w:p w14:paraId="61398496" w14:textId="77777777" w:rsidR="003F49CB" w:rsidRDefault="003F49CB" w:rsidP="00257396">
            <w:pPr>
              <w:pStyle w:val="a5"/>
              <w:spacing w:line="360" w:lineRule="auto"/>
              <w:ind w:firstLineChars="200" w:firstLine="480"/>
              <w:rPr>
                <w:color w:val="4F81BD" w:themeColor="accent1"/>
                <w:sz w:val="24"/>
              </w:rPr>
            </w:pPr>
          </w:p>
          <w:p w14:paraId="76A04794" w14:textId="77777777" w:rsidR="003F49CB" w:rsidRDefault="003F49CB" w:rsidP="00257396">
            <w:pPr>
              <w:pStyle w:val="a5"/>
              <w:spacing w:line="360" w:lineRule="auto"/>
              <w:ind w:firstLineChars="200" w:firstLine="480"/>
              <w:rPr>
                <w:color w:val="4F81BD" w:themeColor="accent1"/>
                <w:sz w:val="24"/>
              </w:rPr>
            </w:pPr>
          </w:p>
          <w:p w14:paraId="4B4DCA9E" w14:textId="33051118" w:rsidR="003F49CB" w:rsidRPr="003F49CB" w:rsidRDefault="003F49CB" w:rsidP="00257396">
            <w:pPr>
              <w:pStyle w:val="a5"/>
              <w:spacing w:line="360" w:lineRule="auto"/>
              <w:ind w:firstLineChars="200" w:firstLine="480"/>
              <w:rPr>
                <w:color w:val="4F81BD" w:themeColor="accent1"/>
                <w:sz w:val="24"/>
              </w:rPr>
            </w:pPr>
          </w:p>
        </w:tc>
      </w:tr>
    </w:tbl>
    <w:p w14:paraId="27C2D906" w14:textId="77777777" w:rsidR="00B76FCB" w:rsidRPr="000716C5" w:rsidRDefault="00B76FCB">
      <w:pPr>
        <w:outlineLvl w:val="0"/>
        <w:rPr>
          <w:b/>
          <w:color w:val="4F81BD" w:themeColor="accent1"/>
          <w:sz w:val="32"/>
          <w:szCs w:val="32"/>
        </w:rPr>
        <w:sectPr w:rsidR="00B76FCB" w:rsidRPr="000716C5">
          <w:pgSz w:w="11906" w:h="16838"/>
          <w:pgMar w:top="1418" w:right="1418" w:bottom="1418" w:left="1418" w:header="851" w:footer="992" w:gutter="0"/>
          <w:cols w:space="720"/>
          <w:docGrid w:type="lines" w:linePitch="312"/>
        </w:sectPr>
      </w:pPr>
      <w:bookmarkStart w:id="62" w:name="_Toc456278355"/>
      <w:bookmarkStart w:id="63" w:name="_Toc486757006"/>
    </w:p>
    <w:p w14:paraId="4C9E656C" w14:textId="0317E8FF" w:rsidR="008A32F7" w:rsidRPr="003F49CB" w:rsidRDefault="008A32F7" w:rsidP="008A32F7">
      <w:pPr>
        <w:outlineLvl w:val="0"/>
        <w:rPr>
          <w:b/>
          <w:sz w:val="32"/>
          <w:szCs w:val="32"/>
        </w:rPr>
      </w:pPr>
      <w:r w:rsidRPr="003F49CB">
        <w:rPr>
          <w:rFonts w:hint="eastAsia"/>
          <w:b/>
          <w:sz w:val="32"/>
          <w:szCs w:val="32"/>
        </w:rPr>
        <w:lastRenderedPageBreak/>
        <w:t>9</w:t>
      </w:r>
      <w:r w:rsidRPr="003F49CB">
        <w:rPr>
          <w:rFonts w:hint="eastAsia"/>
          <w:b/>
          <w:sz w:val="32"/>
          <w:szCs w:val="32"/>
        </w:rPr>
        <w:t>、环境管理</w:t>
      </w:r>
    </w:p>
    <w:tbl>
      <w:tblPr>
        <w:tblStyle w:val="16"/>
        <w:tblW w:w="9375" w:type="dxa"/>
        <w:tblLayout w:type="fixed"/>
        <w:tblLook w:val="04A0" w:firstRow="1" w:lastRow="0" w:firstColumn="1" w:lastColumn="0" w:noHBand="0" w:noVBand="1"/>
      </w:tblPr>
      <w:tblGrid>
        <w:gridCol w:w="9375"/>
      </w:tblGrid>
      <w:tr w:rsidR="000716C5" w:rsidRPr="000716C5" w14:paraId="55F947B8" w14:textId="77777777" w:rsidTr="003F49CB">
        <w:trPr>
          <w:trHeight w:val="90"/>
        </w:trPr>
        <w:tc>
          <w:tcPr>
            <w:tcW w:w="9375" w:type="dxa"/>
          </w:tcPr>
          <w:p w14:paraId="719A284F" w14:textId="2EA429C2" w:rsidR="008A32F7" w:rsidRPr="0087765B" w:rsidRDefault="008A32F7" w:rsidP="008A32F7">
            <w:pPr>
              <w:spacing w:beforeLines="50" w:before="156" w:line="360" w:lineRule="auto"/>
              <w:ind w:firstLineChars="200" w:firstLine="480"/>
              <w:rPr>
                <w:sz w:val="24"/>
              </w:rPr>
            </w:pPr>
            <w:r w:rsidRPr="0087765B">
              <w:rPr>
                <w:sz w:val="24"/>
              </w:rPr>
              <w:t>本项目环保验收建议如表</w:t>
            </w:r>
            <w:r w:rsidRPr="0087765B">
              <w:rPr>
                <w:rFonts w:hint="eastAsia"/>
                <w:sz w:val="24"/>
              </w:rPr>
              <w:t>9-1</w:t>
            </w:r>
            <w:r w:rsidRPr="0087765B">
              <w:rPr>
                <w:sz w:val="24"/>
              </w:rPr>
              <w:t>所示。</w:t>
            </w:r>
          </w:p>
          <w:p w14:paraId="42094893" w14:textId="37433DFA" w:rsidR="008A32F7" w:rsidRPr="0087765B" w:rsidRDefault="008A32F7" w:rsidP="008A32F7">
            <w:pPr>
              <w:adjustRightInd w:val="0"/>
              <w:snapToGrid w:val="0"/>
              <w:ind w:firstLineChars="196" w:firstLine="472"/>
              <w:jc w:val="center"/>
              <w:rPr>
                <w:b/>
                <w:sz w:val="24"/>
              </w:rPr>
            </w:pPr>
            <w:r w:rsidRPr="0087765B">
              <w:rPr>
                <w:b/>
                <w:sz w:val="24"/>
              </w:rPr>
              <w:t>表</w:t>
            </w:r>
            <w:r w:rsidRPr="0087765B">
              <w:rPr>
                <w:rFonts w:hint="eastAsia"/>
                <w:b/>
                <w:sz w:val="24"/>
              </w:rPr>
              <w:t>9-1</w:t>
            </w:r>
            <w:r w:rsidRPr="0087765B">
              <w:rPr>
                <w:b/>
                <w:sz w:val="24"/>
              </w:rPr>
              <w:t xml:space="preserve">  </w:t>
            </w:r>
            <w:r w:rsidRPr="0087765B">
              <w:rPr>
                <w:b/>
                <w:sz w:val="24"/>
              </w:rPr>
              <w:t>环保设施验收清单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701"/>
              <w:gridCol w:w="2977"/>
              <w:gridCol w:w="992"/>
              <w:gridCol w:w="2687"/>
            </w:tblGrid>
            <w:tr w:rsidR="0087765B" w:rsidRPr="00A34A22" w14:paraId="1907B0ED" w14:textId="77777777" w:rsidTr="0087765B">
              <w:tc>
                <w:tcPr>
                  <w:tcW w:w="2405" w:type="dxa"/>
                  <w:gridSpan w:val="2"/>
                  <w:shd w:val="clear" w:color="auto" w:fill="D9D9D9"/>
                  <w:vAlign w:val="center"/>
                </w:tcPr>
                <w:p w14:paraId="3C62F8F3" w14:textId="77777777" w:rsidR="0087765B" w:rsidRPr="00A34A22" w:rsidRDefault="0087765B" w:rsidP="0087765B">
                  <w:pPr>
                    <w:jc w:val="center"/>
                    <w:rPr>
                      <w:b/>
                      <w:szCs w:val="21"/>
                    </w:rPr>
                  </w:pPr>
                  <w:r w:rsidRPr="00A34A22">
                    <w:rPr>
                      <w:rFonts w:hint="eastAsia"/>
                      <w:b/>
                      <w:szCs w:val="21"/>
                    </w:rPr>
                    <w:t>治理项目</w:t>
                  </w:r>
                </w:p>
              </w:tc>
              <w:tc>
                <w:tcPr>
                  <w:tcW w:w="2977" w:type="dxa"/>
                  <w:shd w:val="clear" w:color="auto" w:fill="D9D9D9"/>
                  <w:vAlign w:val="center"/>
                </w:tcPr>
                <w:p w14:paraId="3BF56542" w14:textId="77777777" w:rsidR="0087765B" w:rsidRPr="00A34A22" w:rsidRDefault="0087765B" w:rsidP="0087765B">
                  <w:pPr>
                    <w:jc w:val="center"/>
                    <w:rPr>
                      <w:b/>
                      <w:szCs w:val="21"/>
                    </w:rPr>
                  </w:pPr>
                  <w:r w:rsidRPr="00A34A22">
                    <w:rPr>
                      <w:rFonts w:hint="eastAsia"/>
                      <w:b/>
                      <w:szCs w:val="21"/>
                    </w:rPr>
                    <w:t>环保措施</w:t>
                  </w:r>
                </w:p>
              </w:tc>
              <w:tc>
                <w:tcPr>
                  <w:tcW w:w="992" w:type="dxa"/>
                  <w:shd w:val="clear" w:color="auto" w:fill="D9D9D9"/>
                  <w:vAlign w:val="center"/>
                </w:tcPr>
                <w:p w14:paraId="503A6CCB" w14:textId="77777777" w:rsidR="0087765B" w:rsidRPr="00A34A22" w:rsidRDefault="0087765B" w:rsidP="0087765B">
                  <w:pPr>
                    <w:jc w:val="center"/>
                    <w:rPr>
                      <w:b/>
                      <w:szCs w:val="21"/>
                    </w:rPr>
                  </w:pPr>
                  <w:r w:rsidRPr="00A34A22">
                    <w:rPr>
                      <w:rFonts w:hint="eastAsia"/>
                      <w:b/>
                      <w:szCs w:val="21"/>
                    </w:rPr>
                    <w:t>数量</w:t>
                  </w:r>
                </w:p>
              </w:tc>
              <w:tc>
                <w:tcPr>
                  <w:tcW w:w="2687" w:type="dxa"/>
                  <w:shd w:val="clear" w:color="auto" w:fill="D9D9D9"/>
                  <w:vAlign w:val="center"/>
                </w:tcPr>
                <w:p w14:paraId="6C6C7D16" w14:textId="77777777" w:rsidR="0087765B" w:rsidRPr="00A34A22" w:rsidRDefault="0087765B" w:rsidP="0087765B">
                  <w:pPr>
                    <w:jc w:val="center"/>
                    <w:rPr>
                      <w:b/>
                      <w:szCs w:val="21"/>
                    </w:rPr>
                  </w:pPr>
                  <w:r w:rsidRPr="00A34A22">
                    <w:rPr>
                      <w:rFonts w:hint="eastAsia"/>
                      <w:b/>
                      <w:szCs w:val="21"/>
                    </w:rPr>
                    <w:t>验收标准</w:t>
                  </w:r>
                </w:p>
              </w:tc>
            </w:tr>
            <w:tr w:rsidR="0087765B" w:rsidRPr="00A34A22" w14:paraId="2DD93EF2" w14:textId="77777777" w:rsidTr="0087765B">
              <w:tc>
                <w:tcPr>
                  <w:tcW w:w="704" w:type="dxa"/>
                  <w:shd w:val="clear" w:color="auto" w:fill="auto"/>
                  <w:vAlign w:val="center"/>
                </w:tcPr>
                <w:p w14:paraId="089BDA83" w14:textId="77777777" w:rsidR="0087765B" w:rsidRPr="00A34A22" w:rsidRDefault="0087765B" w:rsidP="0087765B">
                  <w:pPr>
                    <w:jc w:val="center"/>
                    <w:rPr>
                      <w:szCs w:val="21"/>
                    </w:rPr>
                  </w:pPr>
                  <w:r w:rsidRPr="00A34A22">
                    <w:rPr>
                      <w:rFonts w:hint="eastAsia"/>
                      <w:szCs w:val="21"/>
                    </w:rPr>
                    <w:t>噪声</w:t>
                  </w:r>
                </w:p>
              </w:tc>
              <w:tc>
                <w:tcPr>
                  <w:tcW w:w="1701" w:type="dxa"/>
                  <w:shd w:val="clear" w:color="auto" w:fill="auto"/>
                  <w:vAlign w:val="center"/>
                </w:tcPr>
                <w:p w14:paraId="5E1A9B72" w14:textId="068D4F0F" w:rsidR="0087765B" w:rsidRPr="00A34A22" w:rsidRDefault="007A621A" w:rsidP="0087765B">
                  <w:pPr>
                    <w:jc w:val="center"/>
                    <w:rPr>
                      <w:szCs w:val="21"/>
                    </w:rPr>
                  </w:pPr>
                  <w:r>
                    <w:rPr>
                      <w:rFonts w:hint="eastAsia"/>
                      <w:szCs w:val="21"/>
                    </w:rPr>
                    <w:t>分离器</w:t>
                  </w:r>
                </w:p>
              </w:tc>
              <w:tc>
                <w:tcPr>
                  <w:tcW w:w="2977" w:type="dxa"/>
                  <w:shd w:val="clear" w:color="auto" w:fill="auto"/>
                  <w:vAlign w:val="center"/>
                </w:tcPr>
                <w:p w14:paraId="3DCA45AC" w14:textId="1293BE90" w:rsidR="0087765B" w:rsidRPr="00A34A22" w:rsidRDefault="0087765B" w:rsidP="007A621A">
                  <w:pPr>
                    <w:jc w:val="center"/>
                    <w:rPr>
                      <w:szCs w:val="21"/>
                    </w:rPr>
                  </w:pPr>
                  <w:r w:rsidRPr="00A34A22">
                    <w:rPr>
                      <w:rFonts w:hint="eastAsia"/>
                      <w:szCs w:val="21"/>
                    </w:rPr>
                    <w:t>选用低噪声设备</w:t>
                  </w:r>
                </w:p>
              </w:tc>
              <w:tc>
                <w:tcPr>
                  <w:tcW w:w="992" w:type="dxa"/>
                  <w:shd w:val="clear" w:color="auto" w:fill="auto"/>
                  <w:vAlign w:val="center"/>
                </w:tcPr>
                <w:p w14:paraId="13DFA87C" w14:textId="77777777" w:rsidR="0087765B" w:rsidRPr="00A34A22" w:rsidRDefault="0087765B" w:rsidP="0087765B">
                  <w:pPr>
                    <w:jc w:val="center"/>
                    <w:rPr>
                      <w:szCs w:val="21"/>
                    </w:rPr>
                  </w:pPr>
                  <w:r w:rsidRPr="00A34A22">
                    <w:rPr>
                      <w:rFonts w:hint="eastAsia"/>
                      <w:szCs w:val="21"/>
                    </w:rPr>
                    <w:t>/</w:t>
                  </w:r>
                </w:p>
              </w:tc>
              <w:tc>
                <w:tcPr>
                  <w:tcW w:w="2687" w:type="dxa"/>
                  <w:shd w:val="clear" w:color="auto" w:fill="auto"/>
                  <w:vAlign w:val="center"/>
                </w:tcPr>
                <w:p w14:paraId="064F5E17" w14:textId="74DAC32E" w:rsidR="0087765B" w:rsidRPr="00A34A22" w:rsidRDefault="0087765B" w:rsidP="0087765B">
                  <w:pPr>
                    <w:jc w:val="left"/>
                    <w:rPr>
                      <w:szCs w:val="21"/>
                    </w:rPr>
                  </w:pPr>
                  <w:r w:rsidRPr="00A34A22">
                    <w:rPr>
                      <w:szCs w:val="21"/>
                      <w:lang w:val="zh-CN"/>
                    </w:rPr>
                    <w:t>《工业企业厂界环境噪声排放标准》（</w:t>
                  </w:r>
                  <w:r w:rsidRPr="00A34A22">
                    <w:rPr>
                      <w:szCs w:val="21"/>
                      <w:lang w:val="zh-CN"/>
                    </w:rPr>
                    <w:t>GB12348-2008</w:t>
                  </w:r>
                  <w:r w:rsidRPr="00A34A22">
                    <w:rPr>
                      <w:szCs w:val="21"/>
                      <w:lang w:val="zh-CN"/>
                    </w:rPr>
                    <w:t>）</w:t>
                  </w:r>
                  <w:r>
                    <w:rPr>
                      <w:rFonts w:hint="eastAsia"/>
                      <w:szCs w:val="21"/>
                      <w:lang w:val="zh-CN"/>
                    </w:rPr>
                    <w:t>3</w:t>
                  </w:r>
                  <w:r w:rsidRPr="00A34A22">
                    <w:rPr>
                      <w:szCs w:val="21"/>
                      <w:lang w:val="zh-CN"/>
                    </w:rPr>
                    <w:t>类标准</w:t>
                  </w:r>
                </w:p>
              </w:tc>
            </w:tr>
            <w:tr w:rsidR="0087765B" w:rsidRPr="00A34A22" w14:paraId="61D161E9" w14:textId="77777777" w:rsidTr="0087765B">
              <w:tc>
                <w:tcPr>
                  <w:tcW w:w="704" w:type="dxa"/>
                  <w:vMerge w:val="restart"/>
                  <w:shd w:val="clear" w:color="auto" w:fill="auto"/>
                  <w:vAlign w:val="center"/>
                </w:tcPr>
                <w:p w14:paraId="0250924D" w14:textId="77777777" w:rsidR="0087765B" w:rsidRPr="00A34A22" w:rsidRDefault="0087765B" w:rsidP="0087765B">
                  <w:pPr>
                    <w:jc w:val="center"/>
                    <w:rPr>
                      <w:szCs w:val="21"/>
                    </w:rPr>
                  </w:pPr>
                  <w:r w:rsidRPr="00A34A22">
                    <w:rPr>
                      <w:rFonts w:hint="eastAsia"/>
                      <w:szCs w:val="21"/>
                    </w:rPr>
                    <w:t>固废</w:t>
                  </w:r>
                </w:p>
              </w:tc>
              <w:tc>
                <w:tcPr>
                  <w:tcW w:w="1701" w:type="dxa"/>
                  <w:shd w:val="clear" w:color="auto" w:fill="auto"/>
                  <w:vAlign w:val="center"/>
                </w:tcPr>
                <w:p w14:paraId="680932EA" w14:textId="77777777" w:rsidR="0087765B" w:rsidRPr="00A34A22" w:rsidRDefault="0087765B" w:rsidP="0087765B">
                  <w:pPr>
                    <w:jc w:val="center"/>
                    <w:rPr>
                      <w:szCs w:val="21"/>
                    </w:rPr>
                  </w:pPr>
                  <w:r w:rsidRPr="00A34A22">
                    <w:rPr>
                      <w:rFonts w:hint="eastAsia"/>
                      <w:szCs w:val="21"/>
                    </w:rPr>
                    <w:t>生活垃圾</w:t>
                  </w:r>
                </w:p>
              </w:tc>
              <w:tc>
                <w:tcPr>
                  <w:tcW w:w="2977" w:type="dxa"/>
                  <w:shd w:val="clear" w:color="auto" w:fill="auto"/>
                  <w:vAlign w:val="center"/>
                </w:tcPr>
                <w:p w14:paraId="43F33BE3" w14:textId="77777777" w:rsidR="0087765B" w:rsidRPr="00A34A22" w:rsidRDefault="0087765B" w:rsidP="0087765B">
                  <w:pPr>
                    <w:jc w:val="center"/>
                    <w:rPr>
                      <w:szCs w:val="21"/>
                    </w:rPr>
                  </w:pPr>
                  <w:r w:rsidRPr="00A34A22">
                    <w:rPr>
                      <w:rFonts w:hint="eastAsia"/>
                      <w:szCs w:val="21"/>
                    </w:rPr>
                    <w:t>垃圾收集箱</w:t>
                  </w:r>
                </w:p>
              </w:tc>
              <w:tc>
                <w:tcPr>
                  <w:tcW w:w="992" w:type="dxa"/>
                  <w:shd w:val="clear" w:color="auto" w:fill="auto"/>
                  <w:vAlign w:val="center"/>
                </w:tcPr>
                <w:p w14:paraId="654D4E20" w14:textId="77777777" w:rsidR="0087765B" w:rsidRPr="00A34A22" w:rsidRDefault="0087765B" w:rsidP="0087765B">
                  <w:pPr>
                    <w:jc w:val="center"/>
                    <w:rPr>
                      <w:szCs w:val="21"/>
                    </w:rPr>
                  </w:pPr>
                  <w:r w:rsidRPr="00A34A22">
                    <w:rPr>
                      <w:rFonts w:hint="eastAsia"/>
                      <w:szCs w:val="21"/>
                    </w:rPr>
                    <w:t>若干</w:t>
                  </w:r>
                </w:p>
              </w:tc>
              <w:tc>
                <w:tcPr>
                  <w:tcW w:w="2687" w:type="dxa"/>
                  <w:vMerge w:val="restart"/>
                  <w:shd w:val="clear" w:color="auto" w:fill="auto"/>
                  <w:vAlign w:val="center"/>
                </w:tcPr>
                <w:p w14:paraId="61BB1995" w14:textId="77777777" w:rsidR="0087765B" w:rsidRPr="00A34A22" w:rsidRDefault="0087765B" w:rsidP="0087765B">
                  <w:pPr>
                    <w:jc w:val="center"/>
                    <w:rPr>
                      <w:szCs w:val="21"/>
                    </w:rPr>
                  </w:pPr>
                  <w:r w:rsidRPr="00A34A22">
                    <w:rPr>
                      <w:rFonts w:hint="eastAsia"/>
                      <w:szCs w:val="21"/>
                    </w:rPr>
                    <w:t>减量化、资源化、无害化</w:t>
                  </w:r>
                </w:p>
              </w:tc>
            </w:tr>
            <w:tr w:rsidR="0087765B" w:rsidRPr="00A34A22" w14:paraId="3AFE1255" w14:textId="77777777" w:rsidTr="0087765B">
              <w:trPr>
                <w:trHeight w:val="238"/>
              </w:trPr>
              <w:tc>
                <w:tcPr>
                  <w:tcW w:w="704" w:type="dxa"/>
                  <w:vMerge/>
                  <w:shd w:val="clear" w:color="auto" w:fill="auto"/>
                  <w:vAlign w:val="center"/>
                </w:tcPr>
                <w:p w14:paraId="38A6205B" w14:textId="77777777" w:rsidR="0087765B" w:rsidRPr="00A34A22" w:rsidRDefault="0087765B" w:rsidP="0087765B">
                  <w:pPr>
                    <w:jc w:val="center"/>
                    <w:rPr>
                      <w:szCs w:val="21"/>
                    </w:rPr>
                  </w:pPr>
                </w:p>
              </w:tc>
              <w:tc>
                <w:tcPr>
                  <w:tcW w:w="1701" w:type="dxa"/>
                  <w:shd w:val="clear" w:color="auto" w:fill="auto"/>
                  <w:vAlign w:val="center"/>
                </w:tcPr>
                <w:p w14:paraId="58340E6F" w14:textId="77777777" w:rsidR="0087765B" w:rsidRPr="00A34A22" w:rsidRDefault="0087765B" w:rsidP="0087765B">
                  <w:pPr>
                    <w:jc w:val="center"/>
                    <w:rPr>
                      <w:szCs w:val="21"/>
                    </w:rPr>
                  </w:pPr>
                  <w:r w:rsidRPr="00A34A22">
                    <w:rPr>
                      <w:rFonts w:hint="eastAsia"/>
                      <w:szCs w:val="21"/>
                    </w:rPr>
                    <w:t>清管废渣</w:t>
                  </w:r>
                </w:p>
              </w:tc>
              <w:tc>
                <w:tcPr>
                  <w:tcW w:w="2977" w:type="dxa"/>
                  <w:shd w:val="clear" w:color="auto" w:fill="auto"/>
                  <w:vAlign w:val="center"/>
                </w:tcPr>
                <w:p w14:paraId="601AAE2F" w14:textId="77777777" w:rsidR="0087765B" w:rsidRPr="00A34A22" w:rsidRDefault="0087765B" w:rsidP="0087765B">
                  <w:pPr>
                    <w:jc w:val="center"/>
                    <w:rPr>
                      <w:szCs w:val="21"/>
                    </w:rPr>
                  </w:pPr>
                  <w:r w:rsidRPr="00A34A22">
                    <w:rPr>
                      <w:rFonts w:hint="eastAsia"/>
                      <w:szCs w:val="21"/>
                    </w:rPr>
                    <w:t>收集填埋</w:t>
                  </w:r>
                </w:p>
              </w:tc>
              <w:tc>
                <w:tcPr>
                  <w:tcW w:w="992" w:type="dxa"/>
                  <w:shd w:val="clear" w:color="auto" w:fill="auto"/>
                  <w:vAlign w:val="center"/>
                </w:tcPr>
                <w:p w14:paraId="7A99368F" w14:textId="77777777" w:rsidR="0087765B" w:rsidRPr="00A34A22" w:rsidRDefault="0087765B" w:rsidP="0087765B">
                  <w:pPr>
                    <w:jc w:val="center"/>
                    <w:rPr>
                      <w:szCs w:val="21"/>
                    </w:rPr>
                  </w:pPr>
                  <w:r w:rsidRPr="00A34A22">
                    <w:rPr>
                      <w:rFonts w:hint="eastAsia"/>
                      <w:szCs w:val="21"/>
                    </w:rPr>
                    <w:t>/</w:t>
                  </w:r>
                </w:p>
              </w:tc>
              <w:tc>
                <w:tcPr>
                  <w:tcW w:w="2687" w:type="dxa"/>
                  <w:vMerge/>
                  <w:shd w:val="clear" w:color="auto" w:fill="auto"/>
                  <w:vAlign w:val="center"/>
                </w:tcPr>
                <w:p w14:paraId="62CF04F5" w14:textId="77777777" w:rsidR="0087765B" w:rsidRPr="00A34A22" w:rsidRDefault="0087765B" w:rsidP="0087765B">
                  <w:pPr>
                    <w:jc w:val="center"/>
                    <w:rPr>
                      <w:szCs w:val="21"/>
                    </w:rPr>
                  </w:pPr>
                </w:p>
              </w:tc>
            </w:tr>
            <w:tr w:rsidR="0087765B" w:rsidRPr="00A34A22" w14:paraId="7A39B21E" w14:textId="77777777" w:rsidTr="0087765B">
              <w:trPr>
                <w:trHeight w:val="75"/>
              </w:trPr>
              <w:tc>
                <w:tcPr>
                  <w:tcW w:w="704" w:type="dxa"/>
                  <w:vMerge/>
                  <w:shd w:val="clear" w:color="auto" w:fill="auto"/>
                  <w:vAlign w:val="center"/>
                </w:tcPr>
                <w:p w14:paraId="68BE25E5" w14:textId="77777777" w:rsidR="0087765B" w:rsidRPr="00A34A22" w:rsidRDefault="0087765B" w:rsidP="0087765B">
                  <w:pPr>
                    <w:jc w:val="center"/>
                    <w:rPr>
                      <w:szCs w:val="21"/>
                    </w:rPr>
                  </w:pPr>
                </w:p>
              </w:tc>
              <w:tc>
                <w:tcPr>
                  <w:tcW w:w="1701" w:type="dxa"/>
                  <w:shd w:val="clear" w:color="auto" w:fill="auto"/>
                  <w:vAlign w:val="center"/>
                </w:tcPr>
                <w:p w14:paraId="61C0BE1F" w14:textId="071C011A" w:rsidR="0087765B" w:rsidRPr="00A34A22" w:rsidRDefault="0087765B" w:rsidP="0087765B">
                  <w:pPr>
                    <w:jc w:val="center"/>
                    <w:rPr>
                      <w:szCs w:val="21"/>
                    </w:rPr>
                  </w:pPr>
                  <w:r>
                    <w:rPr>
                      <w:rFonts w:hint="eastAsia"/>
                      <w:szCs w:val="21"/>
                    </w:rPr>
                    <w:t>废机油</w:t>
                  </w:r>
                </w:p>
              </w:tc>
              <w:tc>
                <w:tcPr>
                  <w:tcW w:w="2977" w:type="dxa"/>
                  <w:shd w:val="clear" w:color="auto" w:fill="auto"/>
                  <w:vAlign w:val="center"/>
                </w:tcPr>
                <w:p w14:paraId="3A4A95BC" w14:textId="4D6BEC6B" w:rsidR="0087765B" w:rsidRPr="00A34A22" w:rsidRDefault="0087765B" w:rsidP="0087765B">
                  <w:pPr>
                    <w:jc w:val="center"/>
                    <w:rPr>
                      <w:szCs w:val="21"/>
                    </w:rPr>
                  </w:pPr>
                  <w:r>
                    <w:rPr>
                      <w:rFonts w:hint="eastAsia"/>
                      <w:szCs w:val="21"/>
                    </w:rPr>
                    <w:t>交有资质单位处理</w:t>
                  </w:r>
                </w:p>
              </w:tc>
              <w:tc>
                <w:tcPr>
                  <w:tcW w:w="992" w:type="dxa"/>
                  <w:shd w:val="clear" w:color="auto" w:fill="auto"/>
                  <w:vAlign w:val="center"/>
                </w:tcPr>
                <w:p w14:paraId="5A5F2B68" w14:textId="134B168F" w:rsidR="0087765B" w:rsidRPr="00A34A22" w:rsidRDefault="0087765B" w:rsidP="0087765B">
                  <w:pPr>
                    <w:jc w:val="center"/>
                    <w:rPr>
                      <w:szCs w:val="21"/>
                    </w:rPr>
                  </w:pPr>
                  <w:r>
                    <w:rPr>
                      <w:rFonts w:hint="eastAsia"/>
                      <w:szCs w:val="21"/>
                    </w:rPr>
                    <w:t>/</w:t>
                  </w:r>
                </w:p>
              </w:tc>
              <w:tc>
                <w:tcPr>
                  <w:tcW w:w="2687" w:type="dxa"/>
                  <w:vMerge/>
                  <w:shd w:val="clear" w:color="auto" w:fill="auto"/>
                  <w:vAlign w:val="center"/>
                </w:tcPr>
                <w:p w14:paraId="10111405" w14:textId="77777777" w:rsidR="0087765B" w:rsidRPr="00A34A22" w:rsidRDefault="0087765B" w:rsidP="0087765B">
                  <w:pPr>
                    <w:jc w:val="center"/>
                    <w:rPr>
                      <w:szCs w:val="21"/>
                    </w:rPr>
                  </w:pPr>
                </w:p>
              </w:tc>
            </w:tr>
            <w:tr w:rsidR="007A621A" w:rsidRPr="00A34A22" w14:paraId="0280430A" w14:textId="77777777" w:rsidTr="0087765B">
              <w:trPr>
                <w:trHeight w:val="75"/>
              </w:trPr>
              <w:tc>
                <w:tcPr>
                  <w:tcW w:w="704" w:type="dxa"/>
                  <w:shd w:val="clear" w:color="auto" w:fill="auto"/>
                  <w:vAlign w:val="center"/>
                </w:tcPr>
                <w:p w14:paraId="255F9376" w14:textId="432CB469" w:rsidR="007A621A" w:rsidRPr="00A34A22" w:rsidRDefault="007A621A" w:rsidP="0087765B">
                  <w:pPr>
                    <w:jc w:val="center"/>
                    <w:rPr>
                      <w:szCs w:val="21"/>
                    </w:rPr>
                  </w:pPr>
                  <w:r>
                    <w:rPr>
                      <w:rFonts w:hint="eastAsia"/>
                      <w:szCs w:val="21"/>
                    </w:rPr>
                    <w:t>大气</w:t>
                  </w:r>
                </w:p>
              </w:tc>
              <w:tc>
                <w:tcPr>
                  <w:tcW w:w="1701" w:type="dxa"/>
                  <w:shd w:val="clear" w:color="auto" w:fill="auto"/>
                  <w:vAlign w:val="center"/>
                </w:tcPr>
                <w:p w14:paraId="5EA8E25F" w14:textId="7554FA91" w:rsidR="007A621A" w:rsidRDefault="007A621A" w:rsidP="0087765B">
                  <w:pPr>
                    <w:jc w:val="center"/>
                    <w:rPr>
                      <w:szCs w:val="21"/>
                    </w:rPr>
                  </w:pPr>
                  <w:r>
                    <w:rPr>
                      <w:rFonts w:hint="eastAsia"/>
                      <w:szCs w:val="21"/>
                    </w:rPr>
                    <w:t>弃土临时堆放点</w:t>
                  </w:r>
                </w:p>
              </w:tc>
              <w:tc>
                <w:tcPr>
                  <w:tcW w:w="2977" w:type="dxa"/>
                  <w:shd w:val="clear" w:color="auto" w:fill="auto"/>
                  <w:vAlign w:val="center"/>
                </w:tcPr>
                <w:p w14:paraId="10013274" w14:textId="1BB5D9F4" w:rsidR="007A621A" w:rsidRDefault="007A621A" w:rsidP="0087765B">
                  <w:pPr>
                    <w:jc w:val="center"/>
                    <w:rPr>
                      <w:szCs w:val="21"/>
                    </w:rPr>
                  </w:pPr>
                  <w:r>
                    <w:rPr>
                      <w:rFonts w:hint="eastAsia"/>
                      <w:szCs w:val="21"/>
                    </w:rPr>
                    <w:t>弃土需覆盖</w:t>
                  </w:r>
                </w:p>
              </w:tc>
              <w:tc>
                <w:tcPr>
                  <w:tcW w:w="992" w:type="dxa"/>
                  <w:shd w:val="clear" w:color="auto" w:fill="auto"/>
                  <w:vAlign w:val="center"/>
                </w:tcPr>
                <w:p w14:paraId="18F93AC0" w14:textId="2A77263B" w:rsidR="007A621A" w:rsidRDefault="007A621A" w:rsidP="0087765B">
                  <w:pPr>
                    <w:jc w:val="center"/>
                    <w:rPr>
                      <w:szCs w:val="21"/>
                    </w:rPr>
                  </w:pPr>
                  <w:r>
                    <w:rPr>
                      <w:rFonts w:hint="eastAsia"/>
                      <w:szCs w:val="21"/>
                    </w:rPr>
                    <w:t>/</w:t>
                  </w:r>
                </w:p>
              </w:tc>
              <w:tc>
                <w:tcPr>
                  <w:tcW w:w="2687" w:type="dxa"/>
                  <w:shd w:val="clear" w:color="auto" w:fill="auto"/>
                  <w:vAlign w:val="center"/>
                </w:tcPr>
                <w:p w14:paraId="2C4F8A7A" w14:textId="1304FCAC" w:rsidR="007A621A" w:rsidRPr="00A34A22" w:rsidRDefault="007A621A" w:rsidP="0087765B">
                  <w:pPr>
                    <w:jc w:val="center"/>
                    <w:rPr>
                      <w:szCs w:val="21"/>
                    </w:rPr>
                  </w:pPr>
                  <w:r w:rsidRPr="007A621A">
                    <w:rPr>
                      <w:rFonts w:hint="eastAsia"/>
                      <w:szCs w:val="21"/>
                    </w:rPr>
                    <w:t>《施工场界扬尘排放限值》（</w:t>
                  </w:r>
                  <w:r w:rsidRPr="007A621A">
                    <w:rPr>
                      <w:rFonts w:hint="eastAsia"/>
                      <w:szCs w:val="21"/>
                    </w:rPr>
                    <w:t>DB61/1078-2017</w:t>
                  </w:r>
                  <w:r w:rsidRPr="007A621A">
                    <w:rPr>
                      <w:rFonts w:hint="eastAsia"/>
                      <w:szCs w:val="21"/>
                    </w:rPr>
                    <w:t>）</w:t>
                  </w:r>
                </w:p>
              </w:tc>
            </w:tr>
          </w:tbl>
          <w:p w14:paraId="4F197E06" w14:textId="2D1B1CE0" w:rsidR="008A32F7" w:rsidRPr="0087765B" w:rsidRDefault="0087765B" w:rsidP="0087765B">
            <w:pPr>
              <w:adjustRightInd w:val="0"/>
              <w:snapToGrid w:val="0"/>
              <w:spacing w:line="360" w:lineRule="auto"/>
              <w:ind w:firstLine="480"/>
            </w:pPr>
            <w:r w:rsidRPr="0087765B">
              <w:rPr>
                <w:sz w:val="24"/>
              </w:rPr>
              <w:t>本项目的监测纳入全厂的监测计划，不单独进行监测</w:t>
            </w:r>
            <w:r w:rsidRPr="0087765B">
              <w:rPr>
                <w:rFonts w:hint="eastAsia"/>
                <w:sz w:val="24"/>
              </w:rPr>
              <w:t>。</w:t>
            </w:r>
            <w:r w:rsidRPr="0087765B">
              <w:t xml:space="preserve"> </w:t>
            </w:r>
          </w:p>
          <w:p w14:paraId="20047F21" w14:textId="77777777" w:rsidR="008A32F7" w:rsidRPr="000716C5" w:rsidRDefault="008A32F7" w:rsidP="008A32F7">
            <w:pPr>
              <w:spacing w:line="360" w:lineRule="auto"/>
              <w:rPr>
                <w:color w:val="4F81BD" w:themeColor="accent1"/>
              </w:rPr>
            </w:pPr>
          </w:p>
          <w:p w14:paraId="5446EEB9" w14:textId="77777777" w:rsidR="008A32F7" w:rsidRPr="000716C5" w:rsidRDefault="008A32F7" w:rsidP="00FB513A">
            <w:pPr>
              <w:tabs>
                <w:tab w:val="left" w:pos="1146"/>
              </w:tabs>
              <w:snapToGrid w:val="0"/>
              <w:spacing w:line="360" w:lineRule="auto"/>
              <w:ind w:firstLineChars="200" w:firstLine="480"/>
              <w:rPr>
                <w:color w:val="4F81BD" w:themeColor="accent1"/>
                <w:sz w:val="24"/>
              </w:rPr>
            </w:pPr>
          </w:p>
          <w:p w14:paraId="40410FDE" w14:textId="77777777" w:rsidR="008A32F7" w:rsidRPr="000716C5" w:rsidRDefault="008A32F7" w:rsidP="00FB513A">
            <w:pPr>
              <w:tabs>
                <w:tab w:val="left" w:pos="1146"/>
              </w:tabs>
              <w:snapToGrid w:val="0"/>
              <w:spacing w:line="360" w:lineRule="auto"/>
              <w:ind w:firstLineChars="200" w:firstLine="480"/>
              <w:rPr>
                <w:color w:val="4F81BD" w:themeColor="accent1"/>
                <w:sz w:val="24"/>
              </w:rPr>
            </w:pPr>
          </w:p>
          <w:p w14:paraId="1B0A8E45" w14:textId="77777777" w:rsidR="008A32F7" w:rsidRDefault="008A32F7" w:rsidP="00FB513A">
            <w:pPr>
              <w:tabs>
                <w:tab w:val="left" w:pos="1146"/>
              </w:tabs>
              <w:snapToGrid w:val="0"/>
              <w:spacing w:line="360" w:lineRule="auto"/>
              <w:ind w:firstLineChars="200" w:firstLine="480"/>
              <w:rPr>
                <w:color w:val="4F81BD" w:themeColor="accent1"/>
                <w:sz w:val="24"/>
              </w:rPr>
            </w:pPr>
          </w:p>
          <w:p w14:paraId="02FB77A1" w14:textId="77777777" w:rsidR="0087765B" w:rsidRDefault="0087765B" w:rsidP="00FB513A">
            <w:pPr>
              <w:tabs>
                <w:tab w:val="left" w:pos="1146"/>
              </w:tabs>
              <w:snapToGrid w:val="0"/>
              <w:spacing w:line="360" w:lineRule="auto"/>
              <w:ind w:firstLineChars="200" w:firstLine="480"/>
              <w:rPr>
                <w:color w:val="4F81BD" w:themeColor="accent1"/>
                <w:sz w:val="24"/>
              </w:rPr>
            </w:pPr>
          </w:p>
          <w:p w14:paraId="04291ACF" w14:textId="77777777" w:rsidR="0087765B" w:rsidRDefault="0087765B" w:rsidP="00FB513A">
            <w:pPr>
              <w:tabs>
                <w:tab w:val="left" w:pos="1146"/>
              </w:tabs>
              <w:snapToGrid w:val="0"/>
              <w:spacing w:line="360" w:lineRule="auto"/>
              <w:ind w:firstLineChars="200" w:firstLine="480"/>
              <w:rPr>
                <w:color w:val="4F81BD" w:themeColor="accent1"/>
                <w:sz w:val="24"/>
              </w:rPr>
            </w:pPr>
          </w:p>
          <w:p w14:paraId="37F616F9" w14:textId="77777777" w:rsidR="0087765B" w:rsidRDefault="0087765B" w:rsidP="00FB513A">
            <w:pPr>
              <w:tabs>
                <w:tab w:val="left" w:pos="1146"/>
              </w:tabs>
              <w:snapToGrid w:val="0"/>
              <w:spacing w:line="360" w:lineRule="auto"/>
              <w:ind w:firstLineChars="200" w:firstLine="480"/>
              <w:rPr>
                <w:color w:val="4F81BD" w:themeColor="accent1"/>
                <w:sz w:val="24"/>
              </w:rPr>
            </w:pPr>
          </w:p>
          <w:p w14:paraId="76DC1987" w14:textId="77777777" w:rsidR="0087765B" w:rsidRDefault="0087765B" w:rsidP="00FB513A">
            <w:pPr>
              <w:tabs>
                <w:tab w:val="left" w:pos="1146"/>
              </w:tabs>
              <w:snapToGrid w:val="0"/>
              <w:spacing w:line="360" w:lineRule="auto"/>
              <w:ind w:firstLineChars="200" w:firstLine="480"/>
              <w:rPr>
                <w:color w:val="4F81BD" w:themeColor="accent1"/>
                <w:sz w:val="24"/>
              </w:rPr>
            </w:pPr>
          </w:p>
          <w:p w14:paraId="74CC48C0" w14:textId="77777777" w:rsidR="0087765B" w:rsidRDefault="0087765B" w:rsidP="00FB513A">
            <w:pPr>
              <w:tabs>
                <w:tab w:val="left" w:pos="1146"/>
              </w:tabs>
              <w:snapToGrid w:val="0"/>
              <w:spacing w:line="360" w:lineRule="auto"/>
              <w:ind w:firstLineChars="200" w:firstLine="480"/>
              <w:rPr>
                <w:color w:val="4F81BD" w:themeColor="accent1"/>
                <w:sz w:val="24"/>
              </w:rPr>
            </w:pPr>
          </w:p>
          <w:p w14:paraId="5C0FDF91" w14:textId="77777777" w:rsidR="0087765B" w:rsidRDefault="0087765B" w:rsidP="00FB513A">
            <w:pPr>
              <w:tabs>
                <w:tab w:val="left" w:pos="1146"/>
              </w:tabs>
              <w:snapToGrid w:val="0"/>
              <w:spacing w:line="360" w:lineRule="auto"/>
              <w:ind w:firstLineChars="200" w:firstLine="480"/>
              <w:rPr>
                <w:color w:val="4F81BD" w:themeColor="accent1"/>
                <w:sz w:val="24"/>
              </w:rPr>
            </w:pPr>
          </w:p>
          <w:p w14:paraId="68009437" w14:textId="77777777" w:rsidR="0087765B" w:rsidRDefault="0087765B" w:rsidP="00FB513A">
            <w:pPr>
              <w:tabs>
                <w:tab w:val="left" w:pos="1146"/>
              </w:tabs>
              <w:snapToGrid w:val="0"/>
              <w:spacing w:line="360" w:lineRule="auto"/>
              <w:ind w:firstLineChars="200" w:firstLine="480"/>
              <w:rPr>
                <w:color w:val="4F81BD" w:themeColor="accent1"/>
                <w:sz w:val="24"/>
              </w:rPr>
            </w:pPr>
          </w:p>
          <w:p w14:paraId="7942FA50" w14:textId="77777777" w:rsidR="0087765B" w:rsidRDefault="0087765B" w:rsidP="00FB513A">
            <w:pPr>
              <w:tabs>
                <w:tab w:val="left" w:pos="1146"/>
              </w:tabs>
              <w:snapToGrid w:val="0"/>
              <w:spacing w:line="360" w:lineRule="auto"/>
              <w:ind w:firstLineChars="200" w:firstLine="480"/>
              <w:rPr>
                <w:color w:val="4F81BD" w:themeColor="accent1"/>
                <w:sz w:val="24"/>
              </w:rPr>
            </w:pPr>
          </w:p>
          <w:p w14:paraId="1989C454" w14:textId="77777777" w:rsidR="0087765B" w:rsidRDefault="0087765B" w:rsidP="00FB513A">
            <w:pPr>
              <w:tabs>
                <w:tab w:val="left" w:pos="1146"/>
              </w:tabs>
              <w:snapToGrid w:val="0"/>
              <w:spacing w:line="360" w:lineRule="auto"/>
              <w:ind w:firstLineChars="200" w:firstLine="480"/>
              <w:rPr>
                <w:color w:val="4F81BD" w:themeColor="accent1"/>
                <w:sz w:val="24"/>
              </w:rPr>
            </w:pPr>
          </w:p>
          <w:p w14:paraId="553D8855" w14:textId="77777777" w:rsidR="0087765B" w:rsidRDefault="0087765B" w:rsidP="00FB513A">
            <w:pPr>
              <w:tabs>
                <w:tab w:val="left" w:pos="1146"/>
              </w:tabs>
              <w:snapToGrid w:val="0"/>
              <w:spacing w:line="360" w:lineRule="auto"/>
              <w:ind w:firstLineChars="200" w:firstLine="480"/>
              <w:rPr>
                <w:color w:val="4F81BD" w:themeColor="accent1"/>
                <w:sz w:val="24"/>
              </w:rPr>
            </w:pPr>
          </w:p>
          <w:p w14:paraId="34A3F919" w14:textId="77777777" w:rsidR="0087765B" w:rsidRDefault="0087765B" w:rsidP="00FB513A">
            <w:pPr>
              <w:tabs>
                <w:tab w:val="left" w:pos="1146"/>
              </w:tabs>
              <w:snapToGrid w:val="0"/>
              <w:spacing w:line="360" w:lineRule="auto"/>
              <w:ind w:firstLineChars="200" w:firstLine="480"/>
              <w:rPr>
                <w:color w:val="4F81BD" w:themeColor="accent1"/>
                <w:sz w:val="24"/>
              </w:rPr>
            </w:pPr>
          </w:p>
          <w:p w14:paraId="11981438" w14:textId="77777777" w:rsidR="0087765B" w:rsidRDefault="0087765B" w:rsidP="00FB513A">
            <w:pPr>
              <w:tabs>
                <w:tab w:val="left" w:pos="1146"/>
              </w:tabs>
              <w:snapToGrid w:val="0"/>
              <w:spacing w:line="360" w:lineRule="auto"/>
              <w:ind w:firstLineChars="200" w:firstLine="480"/>
              <w:rPr>
                <w:color w:val="4F81BD" w:themeColor="accent1"/>
                <w:sz w:val="24"/>
              </w:rPr>
            </w:pPr>
          </w:p>
          <w:p w14:paraId="124C5D8C" w14:textId="77777777" w:rsidR="0087765B" w:rsidRDefault="0087765B" w:rsidP="00FB513A">
            <w:pPr>
              <w:tabs>
                <w:tab w:val="left" w:pos="1146"/>
              </w:tabs>
              <w:snapToGrid w:val="0"/>
              <w:spacing w:line="360" w:lineRule="auto"/>
              <w:ind w:firstLineChars="200" w:firstLine="480"/>
              <w:rPr>
                <w:color w:val="4F81BD" w:themeColor="accent1"/>
                <w:sz w:val="24"/>
              </w:rPr>
            </w:pPr>
          </w:p>
          <w:p w14:paraId="16AD75FD" w14:textId="77777777" w:rsidR="0087765B" w:rsidRDefault="0087765B" w:rsidP="00FB513A">
            <w:pPr>
              <w:tabs>
                <w:tab w:val="left" w:pos="1146"/>
              </w:tabs>
              <w:snapToGrid w:val="0"/>
              <w:spacing w:line="360" w:lineRule="auto"/>
              <w:ind w:firstLineChars="200" w:firstLine="480"/>
              <w:rPr>
                <w:color w:val="4F81BD" w:themeColor="accent1"/>
                <w:sz w:val="24"/>
              </w:rPr>
            </w:pPr>
          </w:p>
          <w:p w14:paraId="1794323F" w14:textId="77777777" w:rsidR="0087765B" w:rsidRDefault="0087765B" w:rsidP="00FB513A">
            <w:pPr>
              <w:tabs>
                <w:tab w:val="left" w:pos="1146"/>
              </w:tabs>
              <w:snapToGrid w:val="0"/>
              <w:spacing w:line="360" w:lineRule="auto"/>
              <w:ind w:firstLineChars="200" w:firstLine="480"/>
              <w:rPr>
                <w:color w:val="4F81BD" w:themeColor="accent1"/>
                <w:sz w:val="24"/>
              </w:rPr>
            </w:pPr>
          </w:p>
          <w:p w14:paraId="2B584B5E" w14:textId="77777777" w:rsidR="0087765B" w:rsidRPr="000716C5" w:rsidRDefault="0087765B" w:rsidP="00FB513A">
            <w:pPr>
              <w:tabs>
                <w:tab w:val="left" w:pos="1146"/>
              </w:tabs>
              <w:snapToGrid w:val="0"/>
              <w:spacing w:line="360" w:lineRule="auto"/>
              <w:ind w:firstLineChars="200" w:firstLine="480"/>
              <w:rPr>
                <w:color w:val="4F81BD" w:themeColor="accent1"/>
                <w:sz w:val="24"/>
              </w:rPr>
            </w:pPr>
          </w:p>
          <w:p w14:paraId="7F009FA4" w14:textId="77777777" w:rsidR="008A32F7" w:rsidRPr="000716C5" w:rsidRDefault="008A32F7" w:rsidP="00FB513A">
            <w:pPr>
              <w:tabs>
                <w:tab w:val="left" w:pos="1146"/>
              </w:tabs>
              <w:snapToGrid w:val="0"/>
              <w:spacing w:line="360" w:lineRule="auto"/>
              <w:rPr>
                <w:color w:val="4F81BD" w:themeColor="accent1"/>
                <w:sz w:val="24"/>
              </w:rPr>
            </w:pPr>
          </w:p>
        </w:tc>
      </w:tr>
    </w:tbl>
    <w:p w14:paraId="0DB4C8CD" w14:textId="77777777" w:rsidR="000D774F" w:rsidRPr="000716C5" w:rsidRDefault="000D774F" w:rsidP="000D774F">
      <w:pPr>
        <w:outlineLvl w:val="0"/>
        <w:rPr>
          <w:b/>
          <w:color w:val="4F81BD" w:themeColor="accent1"/>
          <w:sz w:val="32"/>
          <w:szCs w:val="32"/>
        </w:rPr>
        <w:sectPr w:rsidR="000D774F" w:rsidRPr="000716C5">
          <w:pgSz w:w="11906" w:h="16838"/>
          <w:pgMar w:top="1418" w:right="1418" w:bottom="1418" w:left="1418" w:header="851" w:footer="992" w:gutter="0"/>
          <w:cols w:space="720"/>
          <w:docGrid w:type="lines" w:linePitch="312"/>
        </w:sectPr>
      </w:pPr>
    </w:p>
    <w:p w14:paraId="188690E0" w14:textId="49548A39" w:rsidR="000D774F" w:rsidRPr="0087765B" w:rsidRDefault="000D774F" w:rsidP="000D774F">
      <w:pPr>
        <w:outlineLvl w:val="0"/>
        <w:rPr>
          <w:b/>
          <w:sz w:val="32"/>
          <w:szCs w:val="32"/>
        </w:rPr>
      </w:pPr>
      <w:r w:rsidRPr="0087765B">
        <w:rPr>
          <w:rFonts w:hint="eastAsia"/>
          <w:b/>
          <w:sz w:val="32"/>
          <w:szCs w:val="32"/>
        </w:rPr>
        <w:lastRenderedPageBreak/>
        <w:t>10</w:t>
      </w:r>
      <w:r w:rsidRPr="0087765B">
        <w:rPr>
          <w:rFonts w:hint="eastAsia"/>
          <w:b/>
          <w:sz w:val="32"/>
          <w:szCs w:val="32"/>
        </w:rPr>
        <w:t>、运行期污染源排放清单</w:t>
      </w:r>
    </w:p>
    <w:tbl>
      <w:tblPr>
        <w:tblW w:w="93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375"/>
      </w:tblGrid>
      <w:tr w:rsidR="000716C5" w:rsidRPr="000716C5" w14:paraId="4A4DB7B0" w14:textId="77777777" w:rsidTr="00FB513A">
        <w:trPr>
          <w:trHeight w:val="90"/>
        </w:trPr>
        <w:tc>
          <w:tcPr>
            <w:tcW w:w="9286" w:type="dxa"/>
          </w:tcPr>
          <w:p w14:paraId="02C0360E" w14:textId="108BE5D3" w:rsidR="000D774F" w:rsidRPr="0087765B" w:rsidRDefault="000D774F" w:rsidP="000D774F">
            <w:pPr>
              <w:spacing w:beforeLines="50" w:before="156" w:line="360" w:lineRule="auto"/>
              <w:ind w:firstLineChars="200" w:firstLine="480"/>
              <w:rPr>
                <w:sz w:val="24"/>
              </w:rPr>
            </w:pPr>
            <w:r w:rsidRPr="0087765B">
              <w:rPr>
                <w:sz w:val="24"/>
              </w:rPr>
              <w:t>本项目污染</w:t>
            </w:r>
            <w:r w:rsidRPr="0087765B">
              <w:rPr>
                <w:rFonts w:hint="eastAsia"/>
                <w:sz w:val="24"/>
              </w:rPr>
              <w:t>源排放</w:t>
            </w:r>
            <w:r w:rsidRPr="0087765B">
              <w:rPr>
                <w:sz w:val="24"/>
              </w:rPr>
              <w:t>清单见表</w:t>
            </w:r>
            <w:r w:rsidRPr="0087765B">
              <w:rPr>
                <w:rFonts w:hint="eastAsia"/>
                <w:sz w:val="24"/>
              </w:rPr>
              <w:t>10-1</w:t>
            </w:r>
            <w:r w:rsidRPr="0087765B">
              <w:rPr>
                <w:sz w:val="24"/>
              </w:rPr>
              <w:t>所示。</w:t>
            </w:r>
          </w:p>
          <w:p w14:paraId="22E66A57" w14:textId="084650DA" w:rsidR="000D774F" w:rsidRPr="0087765B" w:rsidRDefault="000D774F" w:rsidP="000D774F">
            <w:pPr>
              <w:adjustRightInd w:val="0"/>
              <w:snapToGrid w:val="0"/>
              <w:ind w:firstLineChars="196" w:firstLine="472"/>
              <w:jc w:val="center"/>
              <w:rPr>
                <w:b/>
                <w:sz w:val="24"/>
              </w:rPr>
            </w:pPr>
            <w:r w:rsidRPr="0087765B">
              <w:rPr>
                <w:b/>
                <w:sz w:val="24"/>
              </w:rPr>
              <w:t>表</w:t>
            </w:r>
            <w:r w:rsidRPr="0087765B">
              <w:rPr>
                <w:rFonts w:hint="eastAsia"/>
                <w:b/>
                <w:sz w:val="24"/>
              </w:rPr>
              <w:t xml:space="preserve">10-1 </w:t>
            </w:r>
            <w:r w:rsidRPr="0087765B">
              <w:rPr>
                <w:b/>
                <w:sz w:val="24"/>
              </w:rPr>
              <w:t xml:space="preserve"> </w:t>
            </w:r>
            <w:r w:rsidRPr="0087765B">
              <w:rPr>
                <w:b/>
                <w:sz w:val="24"/>
              </w:rPr>
              <w:t>污染源排放清单</w:t>
            </w:r>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9"/>
              <w:gridCol w:w="610"/>
              <w:gridCol w:w="1327"/>
              <w:gridCol w:w="26"/>
              <w:gridCol w:w="2898"/>
              <w:gridCol w:w="3152"/>
            </w:tblGrid>
            <w:tr w:rsidR="000716C5" w:rsidRPr="000716C5" w14:paraId="60076144" w14:textId="77777777" w:rsidTr="00110E3F">
              <w:trPr>
                <w:trHeight w:val="306"/>
                <w:jc w:val="center"/>
              </w:trPr>
              <w:tc>
                <w:tcPr>
                  <w:tcW w:w="5000" w:type="pct"/>
                  <w:gridSpan w:val="6"/>
                  <w:vAlign w:val="center"/>
                </w:tcPr>
                <w:p w14:paraId="7C8A485F" w14:textId="77777777" w:rsidR="000D774F" w:rsidRPr="009D202E" w:rsidRDefault="000D774F" w:rsidP="00FB513A">
                  <w:pPr>
                    <w:autoSpaceDE w:val="0"/>
                    <w:autoSpaceDN w:val="0"/>
                    <w:adjustRightInd w:val="0"/>
                    <w:snapToGrid w:val="0"/>
                    <w:jc w:val="center"/>
                    <w:rPr>
                      <w:kern w:val="24"/>
                      <w:szCs w:val="21"/>
                    </w:rPr>
                  </w:pPr>
                  <w:r w:rsidRPr="009D202E">
                    <w:rPr>
                      <w:b/>
                      <w:kern w:val="24"/>
                      <w:szCs w:val="21"/>
                    </w:rPr>
                    <w:t>一、工程组成</w:t>
                  </w:r>
                </w:p>
              </w:tc>
            </w:tr>
            <w:tr w:rsidR="000716C5" w:rsidRPr="000716C5" w14:paraId="6CA8C654" w14:textId="77777777" w:rsidTr="00110E3F">
              <w:trPr>
                <w:trHeight w:val="306"/>
                <w:jc w:val="center"/>
              </w:trPr>
              <w:tc>
                <w:tcPr>
                  <w:tcW w:w="982" w:type="pct"/>
                  <w:gridSpan w:val="2"/>
                  <w:vAlign w:val="center"/>
                </w:tcPr>
                <w:p w14:paraId="162B582E" w14:textId="77777777" w:rsidR="000D774F" w:rsidRPr="009D202E" w:rsidRDefault="000D774F" w:rsidP="00FB513A">
                  <w:pPr>
                    <w:autoSpaceDE w:val="0"/>
                    <w:autoSpaceDN w:val="0"/>
                    <w:adjustRightInd w:val="0"/>
                    <w:snapToGrid w:val="0"/>
                    <w:jc w:val="center"/>
                    <w:rPr>
                      <w:szCs w:val="21"/>
                    </w:rPr>
                  </w:pPr>
                  <w:r w:rsidRPr="009D202E">
                    <w:rPr>
                      <w:szCs w:val="21"/>
                    </w:rPr>
                    <w:t>主体工程</w:t>
                  </w:r>
                </w:p>
              </w:tc>
              <w:tc>
                <w:tcPr>
                  <w:tcW w:w="4018" w:type="pct"/>
                  <w:gridSpan w:val="4"/>
                  <w:vAlign w:val="center"/>
                </w:tcPr>
                <w:p w14:paraId="6A662BBC" w14:textId="32F679FD" w:rsidR="000D774F" w:rsidRPr="009D202E" w:rsidRDefault="0087765B" w:rsidP="00FB513A">
                  <w:pPr>
                    <w:autoSpaceDE w:val="0"/>
                    <w:autoSpaceDN w:val="0"/>
                    <w:adjustRightInd w:val="0"/>
                    <w:snapToGrid w:val="0"/>
                    <w:jc w:val="left"/>
                    <w:rPr>
                      <w:szCs w:val="21"/>
                    </w:rPr>
                  </w:pPr>
                  <w:r w:rsidRPr="009D202E">
                    <w:rPr>
                      <w:rFonts w:hint="eastAsia"/>
                      <w:szCs w:val="21"/>
                    </w:rPr>
                    <w:t>输气管线、站场、阀井</w:t>
                  </w:r>
                </w:p>
              </w:tc>
            </w:tr>
            <w:tr w:rsidR="000716C5" w:rsidRPr="000716C5" w14:paraId="2B6676FB" w14:textId="77777777" w:rsidTr="00110E3F">
              <w:trPr>
                <w:trHeight w:val="306"/>
                <w:jc w:val="center"/>
              </w:trPr>
              <w:tc>
                <w:tcPr>
                  <w:tcW w:w="982" w:type="pct"/>
                  <w:gridSpan w:val="2"/>
                  <w:vAlign w:val="center"/>
                </w:tcPr>
                <w:p w14:paraId="21CD6819" w14:textId="77777777" w:rsidR="000D774F" w:rsidRPr="009D202E" w:rsidRDefault="000D774F" w:rsidP="00FB513A">
                  <w:pPr>
                    <w:autoSpaceDE w:val="0"/>
                    <w:autoSpaceDN w:val="0"/>
                    <w:adjustRightInd w:val="0"/>
                    <w:snapToGrid w:val="0"/>
                    <w:jc w:val="center"/>
                    <w:rPr>
                      <w:szCs w:val="21"/>
                    </w:rPr>
                  </w:pPr>
                  <w:r w:rsidRPr="009D202E">
                    <w:rPr>
                      <w:szCs w:val="21"/>
                    </w:rPr>
                    <w:t>辅助工程</w:t>
                  </w:r>
                </w:p>
              </w:tc>
              <w:tc>
                <w:tcPr>
                  <w:tcW w:w="4018" w:type="pct"/>
                  <w:gridSpan w:val="4"/>
                  <w:vAlign w:val="center"/>
                </w:tcPr>
                <w:p w14:paraId="601F49FE" w14:textId="41D35CCB" w:rsidR="000D774F" w:rsidRPr="009D202E" w:rsidRDefault="0087765B" w:rsidP="00FB513A">
                  <w:pPr>
                    <w:autoSpaceDE w:val="0"/>
                    <w:autoSpaceDN w:val="0"/>
                    <w:adjustRightInd w:val="0"/>
                    <w:snapToGrid w:val="0"/>
                    <w:jc w:val="left"/>
                    <w:rPr>
                      <w:szCs w:val="21"/>
                    </w:rPr>
                  </w:pPr>
                  <w:r w:rsidRPr="009D202E">
                    <w:rPr>
                      <w:rFonts w:hint="eastAsia"/>
                      <w:szCs w:val="21"/>
                    </w:rPr>
                    <w:t>阴极保护措施</w:t>
                  </w:r>
                </w:p>
              </w:tc>
            </w:tr>
            <w:tr w:rsidR="000716C5" w:rsidRPr="000716C5" w14:paraId="012FF476" w14:textId="77777777" w:rsidTr="00110E3F">
              <w:trPr>
                <w:trHeight w:val="306"/>
                <w:jc w:val="center"/>
              </w:trPr>
              <w:tc>
                <w:tcPr>
                  <w:tcW w:w="982" w:type="pct"/>
                  <w:gridSpan w:val="2"/>
                  <w:vAlign w:val="center"/>
                </w:tcPr>
                <w:p w14:paraId="14EF4FA1" w14:textId="11C94E85" w:rsidR="000D774F" w:rsidRPr="009D202E" w:rsidRDefault="0087765B" w:rsidP="00FB513A">
                  <w:pPr>
                    <w:autoSpaceDE w:val="0"/>
                    <w:autoSpaceDN w:val="0"/>
                    <w:adjustRightInd w:val="0"/>
                    <w:snapToGrid w:val="0"/>
                    <w:jc w:val="center"/>
                    <w:rPr>
                      <w:szCs w:val="21"/>
                    </w:rPr>
                  </w:pPr>
                  <w:r w:rsidRPr="009D202E">
                    <w:rPr>
                      <w:rFonts w:hint="eastAsia"/>
                      <w:szCs w:val="21"/>
                    </w:rPr>
                    <w:t>穿越工程</w:t>
                  </w:r>
                </w:p>
              </w:tc>
              <w:tc>
                <w:tcPr>
                  <w:tcW w:w="4018" w:type="pct"/>
                  <w:gridSpan w:val="4"/>
                  <w:vAlign w:val="center"/>
                </w:tcPr>
                <w:p w14:paraId="3BCEA22A" w14:textId="4A30E14D" w:rsidR="000D774F" w:rsidRPr="009D202E" w:rsidRDefault="0087765B" w:rsidP="000D774F">
                  <w:pPr>
                    <w:autoSpaceDE w:val="0"/>
                    <w:autoSpaceDN w:val="0"/>
                    <w:adjustRightInd w:val="0"/>
                    <w:snapToGrid w:val="0"/>
                    <w:jc w:val="left"/>
                    <w:rPr>
                      <w:szCs w:val="21"/>
                    </w:rPr>
                  </w:pPr>
                  <w:r w:rsidRPr="009D202E">
                    <w:rPr>
                      <w:rFonts w:hint="eastAsia"/>
                      <w:szCs w:val="21"/>
                    </w:rPr>
                    <w:t>穿越道路</w:t>
                  </w:r>
                  <w:r w:rsidRPr="009D202E">
                    <w:rPr>
                      <w:rFonts w:hint="eastAsia"/>
                      <w:szCs w:val="21"/>
                    </w:rPr>
                    <w:t>3</w:t>
                  </w:r>
                  <w:r w:rsidRPr="009D202E">
                    <w:rPr>
                      <w:rFonts w:hint="eastAsia"/>
                      <w:szCs w:val="21"/>
                    </w:rPr>
                    <w:t>次，高速公路</w:t>
                  </w:r>
                  <w:r w:rsidRPr="009D202E">
                    <w:rPr>
                      <w:rFonts w:hint="eastAsia"/>
                      <w:szCs w:val="21"/>
                    </w:rPr>
                    <w:t>1</w:t>
                  </w:r>
                  <w:r w:rsidRPr="009D202E">
                    <w:rPr>
                      <w:rFonts w:hint="eastAsia"/>
                      <w:szCs w:val="21"/>
                    </w:rPr>
                    <w:t>次</w:t>
                  </w:r>
                </w:p>
              </w:tc>
            </w:tr>
            <w:tr w:rsidR="000716C5" w:rsidRPr="000716C5" w14:paraId="68A9D7B1" w14:textId="77777777" w:rsidTr="00110E3F">
              <w:trPr>
                <w:trHeight w:val="306"/>
                <w:jc w:val="center"/>
              </w:trPr>
              <w:tc>
                <w:tcPr>
                  <w:tcW w:w="5000" w:type="pct"/>
                  <w:gridSpan w:val="6"/>
                  <w:vAlign w:val="center"/>
                </w:tcPr>
                <w:p w14:paraId="68A04CA9" w14:textId="4A500C22" w:rsidR="000D774F" w:rsidRPr="009D202E" w:rsidRDefault="000D774F" w:rsidP="00FB513A">
                  <w:pPr>
                    <w:autoSpaceDE w:val="0"/>
                    <w:autoSpaceDN w:val="0"/>
                    <w:adjustRightInd w:val="0"/>
                    <w:snapToGrid w:val="0"/>
                    <w:jc w:val="center"/>
                    <w:rPr>
                      <w:b/>
                      <w:szCs w:val="21"/>
                    </w:rPr>
                  </w:pPr>
                  <w:r w:rsidRPr="009D202E">
                    <w:rPr>
                      <w:rFonts w:hint="eastAsia"/>
                      <w:b/>
                      <w:szCs w:val="21"/>
                    </w:rPr>
                    <w:t>二</w:t>
                  </w:r>
                  <w:r w:rsidRPr="009D202E">
                    <w:rPr>
                      <w:b/>
                      <w:szCs w:val="21"/>
                    </w:rPr>
                    <w:t>、环境保护措施及运行参数</w:t>
                  </w:r>
                </w:p>
              </w:tc>
            </w:tr>
            <w:tr w:rsidR="000716C5" w:rsidRPr="000716C5" w14:paraId="47AB1AE6" w14:textId="77777777" w:rsidTr="00110E3F">
              <w:trPr>
                <w:trHeight w:val="306"/>
                <w:jc w:val="center"/>
              </w:trPr>
              <w:tc>
                <w:tcPr>
                  <w:tcW w:w="982" w:type="pct"/>
                  <w:gridSpan w:val="2"/>
                  <w:vAlign w:val="center"/>
                </w:tcPr>
                <w:p w14:paraId="56C49B82" w14:textId="77777777" w:rsidR="000D774F" w:rsidRPr="009D202E" w:rsidRDefault="000D774F" w:rsidP="00FB513A">
                  <w:pPr>
                    <w:autoSpaceDE w:val="0"/>
                    <w:autoSpaceDN w:val="0"/>
                    <w:adjustRightInd w:val="0"/>
                    <w:snapToGrid w:val="0"/>
                    <w:jc w:val="center"/>
                    <w:rPr>
                      <w:szCs w:val="21"/>
                    </w:rPr>
                  </w:pPr>
                  <w:r w:rsidRPr="009D202E">
                    <w:rPr>
                      <w:szCs w:val="21"/>
                    </w:rPr>
                    <w:t>污染物种类</w:t>
                  </w:r>
                </w:p>
              </w:tc>
              <w:tc>
                <w:tcPr>
                  <w:tcW w:w="2307" w:type="pct"/>
                  <w:gridSpan w:val="3"/>
                  <w:vAlign w:val="center"/>
                </w:tcPr>
                <w:p w14:paraId="4F8EADE1" w14:textId="77777777" w:rsidR="000D774F" w:rsidRPr="009D202E" w:rsidRDefault="000D774F" w:rsidP="00FB513A">
                  <w:pPr>
                    <w:autoSpaceDE w:val="0"/>
                    <w:autoSpaceDN w:val="0"/>
                    <w:adjustRightInd w:val="0"/>
                    <w:snapToGrid w:val="0"/>
                    <w:jc w:val="center"/>
                    <w:rPr>
                      <w:szCs w:val="21"/>
                    </w:rPr>
                  </w:pPr>
                  <w:r w:rsidRPr="009D202E">
                    <w:rPr>
                      <w:szCs w:val="21"/>
                    </w:rPr>
                    <w:t>处理措施及效率</w:t>
                  </w:r>
                </w:p>
              </w:tc>
              <w:tc>
                <w:tcPr>
                  <w:tcW w:w="1711" w:type="pct"/>
                  <w:vAlign w:val="center"/>
                </w:tcPr>
                <w:p w14:paraId="2FB180E8" w14:textId="77777777" w:rsidR="000D774F" w:rsidRPr="009D202E" w:rsidRDefault="000D774F" w:rsidP="00FB513A">
                  <w:pPr>
                    <w:autoSpaceDE w:val="0"/>
                    <w:autoSpaceDN w:val="0"/>
                    <w:adjustRightInd w:val="0"/>
                    <w:snapToGrid w:val="0"/>
                    <w:jc w:val="center"/>
                    <w:rPr>
                      <w:szCs w:val="21"/>
                    </w:rPr>
                  </w:pPr>
                  <w:r w:rsidRPr="009D202E">
                    <w:rPr>
                      <w:rFonts w:hint="eastAsia"/>
                      <w:szCs w:val="21"/>
                    </w:rPr>
                    <w:t>排放情况</w:t>
                  </w:r>
                </w:p>
              </w:tc>
            </w:tr>
            <w:tr w:rsidR="000716C5" w:rsidRPr="000716C5" w14:paraId="1A823238" w14:textId="77777777" w:rsidTr="00110E3F">
              <w:trPr>
                <w:trHeight w:val="609"/>
                <w:jc w:val="center"/>
              </w:trPr>
              <w:tc>
                <w:tcPr>
                  <w:tcW w:w="982" w:type="pct"/>
                  <w:gridSpan w:val="2"/>
                  <w:vAlign w:val="center"/>
                </w:tcPr>
                <w:p w14:paraId="0A33C280" w14:textId="0DE8F65E" w:rsidR="000D774F" w:rsidRPr="009D202E" w:rsidRDefault="0087765B" w:rsidP="00FB513A">
                  <w:pPr>
                    <w:autoSpaceDE w:val="0"/>
                    <w:autoSpaceDN w:val="0"/>
                    <w:adjustRightInd w:val="0"/>
                    <w:snapToGrid w:val="0"/>
                    <w:jc w:val="center"/>
                    <w:rPr>
                      <w:szCs w:val="21"/>
                    </w:rPr>
                  </w:pPr>
                  <w:r w:rsidRPr="009D202E">
                    <w:rPr>
                      <w:rFonts w:hint="eastAsia"/>
                      <w:szCs w:val="21"/>
                    </w:rPr>
                    <w:t>放空废气</w:t>
                  </w:r>
                </w:p>
              </w:tc>
              <w:tc>
                <w:tcPr>
                  <w:tcW w:w="2307" w:type="pct"/>
                  <w:gridSpan w:val="3"/>
                  <w:vAlign w:val="center"/>
                </w:tcPr>
                <w:p w14:paraId="7EB94CE9" w14:textId="6D2B6D8C" w:rsidR="000D774F" w:rsidRPr="009D202E" w:rsidRDefault="0087765B" w:rsidP="000D774F">
                  <w:pPr>
                    <w:widowControl/>
                    <w:jc w:val="center"/>
                    <w:rPr>
                      <w:snapToGrid w:val="0"/>
                      <w:szCs w:val="21"/>
                    </w:rPr>
                  </w:pPr>
                  <w:r w:rsidRPr="009D202E">
                    <w:rPr>
                      <w:rFonts w:hint="eastAsia"/>
                      <w:snapToGrid w:val="0"/>
                      <w:szCs w:val="21"/>
                    </w:rPr>
                    <w:t>点火放空</w:t>
                  </w:r>
                </w:p>
              </w:tc>
              <w:tc>
                <w:tcPr>
                  <w:tcW w:w="1711" w:type="pct"/>
                  <w:vAlign w:val="center"/>
                </w:tcPr>
                <w:p w14:paraId="25C8917D" w14:textId="535E204E" w:rsidR="000D774F" w:rsidRPr="009D202E" w:rsidRDefault="0087765B" w:rsidP="000D774F">
                  <w:pPr>
                    <w:autoSpaceDE w:val="0"/>
                    <w:autoSpaceDN w:val="0"/>
                    <w:adjustRightInd w:val="0"/>
                    <w:snapToGrid w:val="0"/>
                    <w:jc w:val="left"/>
                    <w:rPr>
                      <w:kern w:val="0"/>
                      <w:szCs w:val="21"/>
                    </w:rPr>
                  </w:pPr>
                  <w:r w:rsidRPr="009D202E">
                    <w:rPr>
                      <w:rFonts w:hint="eastAsia"/>
                      <w:kern w:val="0"/>
                      <w:szCs w:val="21"/>
                    </w:rPr>
                    <w:t>通过现有放空管点火放空</w:t>
                  </w:r>
                </w:p>
              </w:tc>
            </w:tr>
            <w:tr w:rsidR="000716C5" w:rsidRPr="000716C5" w14:paraId="0AE01BFC" w14:textId="77777777" w:rsidTr="00110E3F">
              <w:trPr>
                <w:trHeight w:val="395"/>
                <w:jc w:val="center"/>
              </w:trPr>
              <w:tc>
                <w:tcPr>
                  <w:tcW w:w="982" w:type="pct"/>
                  <w:gridSpan w:val="2"/>
                  <w:vAlign w:val="center"/>
                </w:tcPr>
                <w:p w14:paraId="0FCD3E9A" w14:textId="411602C5" w:rsidR="000D774F" w:rsidRPr="009D202E" w:rsidRDefault="009D202E" w:rsidP="00FB513A">
                  <w:pPr>
                    <w:widowControl/>
                    <w:adjustRightInd w:val="0"/>
                    <w:snapToGrid w:val="0"/>
                    <w:jc w:val="center"/>
                    <w:rPr>
                      <w:snapToGrid w:val="0"/>
                      <w:kern w:val="0"/>
                      <w:szCs w:val="21"/>
                    </w:rPr>
                  </w:pPr>
                  <w:r w:rsidRPr="009D202E">
                    <w:rPr>
                      <w:rFonts w:hint="eastAsia"/>
                      <w:snapToGrid w:val="0"/>
                      <w:kern w:val="0"/>
                      <w:szCs w:val="21"/>
                    </w:rPr>
                    <w:t>生产废水</w:t>
                  </w:r>
                </w:p>
              </w:tc>
              <w:tc>
                <w:tcPr>
                  <w:tcW w:w="2307" w:type="pct"/>
                  <w:gridSpan w:val="3"/>
                  <w:vAlign w:val="center"/>
                </w:tcPr>
                <w:p w14:paraId="4FE74C85" w14:textId="3CE4BA57" w:rsidR="000D774F" w:rsidRPr="009D202E" w:rsidRDefault="009D202E" w:rsidP="00FB513A">
                  <w:pPr>
                    <w:widowControl/>
                    <w:adjustRightInd w:val="0"/>
                    <w:snapToGrid w:val="0"/>
                    <w:jc w:val="center"/>
                    <w:rPr>
                      <w:snapToGrid w:val="0"/>
                      <w:kern w:val="0"/>
                      <w:szCs w:val="21"/>
                    </w:rPr>
                  </w:pPr>
                  <w:r w:rsidRPr="009D202E">
                    <w:rPr>
                      <w:rFonts w:hint="eastAsia"/>
                      <w:snapToGrid w:val="0"/>
                      <w:kern w:val="0"/>
                      <w:szCs w:val="21"/>
                    </w:rPr>
                    <w:t>依托长庆现有污水处理站处理</w:t>
                  </w:r>
                </w:p>
              </w:tc>
              <w:tc>
                <w:tcPr>
                  <w:tcW w:w="1711" w:type="pct"/>
                  <w:vAlign w:val="center"/>
                </w:tcPr>
                <w:p w14:paraId="776F7B74" w14:textId="55A11EDD" w:rsidR="000D774F" w:rsidRPr="009D202E" w:rsidRDefault="009D202E" w:rsidP="00FB513A">
                  <w:pPr>
                    <w:autoSpaceDE w:val="0"/>
                    <w:autoSpaceDN w:val="0"/>
                    <w:adjustRightInd w:val="0"/>
                    <w:snapToGrid w:val="0"/>
                    <w:jc w:val="left"/>
                    <w:rPr>
                      <w:szCs w:val="21"/>
                    </w:rPr>
                  </w:pPr>
                  <w:r w:rsidRPr="009D202E">
                    <w:rPr>
                      <w:rFonts w:hint="eastAsia"/>
                      <w:szCs w:val="21"/>
                    </w:rPr>
                    <w:t>最终排入渭河</w:t>
                  </w:r>
                </w:p>
              </w:tc>
            </w:tr>
            <w:tr w:rsidR="000716C5" w:rsidRPr="000716C5" w14:paraId="6FC0A624" w14:textId="77777777" w:rsidTr="00110E3F">
              <w:trPr>
                <w:trHeight w:val="395"/>
                <w:jc w:val="center"/>
              </w:trPr>
              <w:tc>
                <w:tcPr>
                  <w:tcW w:w="982" w:type="pct"/>
                  <w:gridSpan w:val="2"/>
                  <w:vAlign w:val="center"/>
                </w:tcPr>
                <w:p w14:paraId="529E5C5A" w14:textId="578F129D" w:rsidR="000D774F" w:rsidRPr="009D202E" w:rsidRDefault="000D774F" w:rsidP="00FB513A">
                  <w:pPr>
                    <w:snapToGrid w:val="0"/>
                    <w:jc w:val="center"/>
                    <w:rPr>
                      <w:szCs w:val="21"/>
                    </w:rPr>
                  </w:pPr>
                  <w:r w:rsidRPr="009D202E">
                    <w:rPr>
                      <w:rFonts w:hint="eastAsia"/>
                      <w:szCs w:val="21"/>
                    </w:rPr>
                    <w:t>泵和风机</w:t>
                  </w:r>
                </w:p>
              </w:tc>
              <w:tc>
                <w:tcPr>
                  <w:tcW w:w="2307" w:type="pct"/>
                  <w:gridSpan w:val="3"/>
                  <w:vAlign w:val="center"/>
                </w:tcPr>
                <w:p w14:paraId="2049BF51" w14:textId="77777777" w:rsidR="000D774F" w:rsidRPr="009D202E" w:rsidRDefault="000D774F" w:rsidP="00FB513A">
                  <w:pPr>
                    <w:snapToGrid w:val="0"/>
                    <w:jc w:val="center"/>
                    <w:rPr>
                      <w:szCs w:val="21"/>
                    </w:rPr>
                  </w:pPr>
                  <w:r w:rsidRPr="009D202E">
                    <w:rPr>
                      <w:szCs w:val="21"/>
                    </w:rPr>
                    <w:t>选用低噪声设备、设备基础加减振垫、进出口采用软连接并加装消声器、加装隔声罩</w:t>
                  </w:r>
                </w:p>
              </w:tc>
              <w:tc>
                <w:tcPr>
                  <w:tcW w:w="1711" w:type="pct"/>
                  <w:vAlign w:val="center"/>
                </w:tcPr>
                <w:p w14:paraId="483D3901" w14:textId="2EB9BD37" w:rsidR="000D774F" w:rsidRPr="009D202E" w:rsidRDefault="000D774F" w:rsidP="00FB513A">
                  <w:pPr>
                    <w:snapToGrid w:val="0"/>
                    <w:jc w:val="center"/>
                    <w:rPr>
                      <w:szCs w:val="21"/>
                    </w:rPr>
                  </w:pPr>
                  <w:r w:rsidRPr="009D202E">
                    <w:rPr>
                      <w:rFonts w:hint="eastAsia"/>
                      <w:szCs w:val="21"/>
                    </w:rPr>
                    <w:t>/</w:t>
                  </w:r>
                </w:p>
              </w:tc>
            </w:tr>
            <w:tr w:rsidR="000716C5" w:rsidRPr="000716C5" w14:paraId="400D7AE0" w14:textId="77777777" w:rsidTr="00110E3F">
              <w:trPr>
                <w:trHeight w:val="395"/>
                <w:jc w:val="center"/>
              </w:trPr>
              <w:tc>
                <w:tcPr>
                  <w:tcW w:w="982" w:type="pct"/>
                  <w:gridSpan w:val="2"/>
                  <w:vAlign w:val="center"/>
                </w:tcPr>
                <w:p w14:paraId="4CB2978E" w14:textId="4D8A0BDF" w:rsidR="000D774F" w:rsidRPr="009D202E" w:rsidRDefault="009D202E" w:rsidP="00FB513A">
                  <w:pPr>
                    <w:widowControl/>
                    <w:adjustRightInd w:val="0"/>
                    <w:snapToGrid w:val="0"/>
                    <w:jc w:val="center"/>
                    <w:rPr>
                      <w:snapToGrid w:val="0"/>
                      <w:kern w:val="0"/>
                      <w:szCs w:val="21"/>
                    </w:rPr>
                  </w:pPr>
                  <w:r w:rsidRPr="009D202E">
                    <w:rPr>
                      <w:rFonts w:hint="eastAsia"/>
                      <w:snapToGrid w:val="0"/>
                      <w:kern w:val="0"/>
                      <w:szCs w:val="21"/>
                    </w:rPr>
                    <w:t>清管作业废渣，设备检修粉尘</w:t>
                  </w:r>
                </w:p>
              </w:tc>
              <w:tc>
                <w:tcPr>
                  <w:tcW w:w="2307" w:type="pct"/>
                  <w:gridSpan w:val="3"/>
                  <w:vAlign w:val="center"/>
                </w:tcPr>
                <w:p w14:paraId="7A6D12C0" w14:textId="243C4191" w:rsidR="000D774F" w:rsidRPr="009D202E" w:rsidRDefault="009D202E" w:rsidP="00FB513A">
                  <w:pPr>
                    <w:widowControl/>
                    <w:adjustRightInd w:val="0"/>
                    <w:snapToGrid w:val="0"/>
                    <w:jc w:val="center"/>
                    <w:rPr>
                      <w:snapToGrid w:val="0"/>
                      <w:kern w:val="0"/>
                      <w:szCs w:val="21"/>
                    </w:rPr>
                  </w:pPr>
                  <w:r w:rsidRPr="009D202E">
                    <w:rPr>
                      <w:rFonts w:hint="eastAsia"/>
                      <w:snapToGrid w:val="0"/>
                      <w:kern w:val="0"/>
                      <w:szCs w:val="21"/>
                    </w:rPr>
                    <w:t>一般固废</w:t>
                  </w:r>
                </w:p>
              </w:tc>
              <w:tc>
                <w:tcPr>
                  <w:tcW w:w="1711" w:type="pct"/>
                  <w:vAlign w:val="center"/>
                </w:tcPr>
                <w:p w14:paraId="45754CBB" w14:textId="4A0E5E16" w:rsidR="000D774F" w:rsidRPr="009D202E" w:rsidRDefault="009D202E" w:rsidP="00FB513A">
                  <w:pPr>
                    <w:autoSpaceDE w:val="0"/>
                    <w:autoSpaceDN w:val="0"/>
                    <w:adjustRightInd w:val="0"/>
                    <w:snapToGrid w:val="0"/>
                    <w:jc w:val="left"/>
                    <w:rPr>
                      <w:snapToGrid w:val="0"/>
                      <w:kern w:val="0"/>
                      <w:szCs w:val="21"/>
                    </w:rPr>
                  </w:pPr>
                  <w:r w:rsidRPr="009D202E">
                    <w:rPr>
                      <w:rFonts w:hint="eastAsia"/>
                      <w:snapToGrid w:val="0"/>
                      <w:kern w:val="0"/>
                      <w:szCs w:val="21"/>
                    </w:rPr>
                    <w:t>填埋处理</w:t>
                  </w:r>
                </w:p>
              </w:tc>
            </w:tr>
            <w:tr w:rsidR="009D202E" w:rsidRPr="000716C5" w14:paraId="6C967801" w14:textId="77777777" w:rsidTr="00110E3F">
              <w:trPr>
                <w:trHeight w:val="395"/>
                <w:jc w:val="center"/>
              </w:trPr>
              <w:tc>
                <w:tcPr>
                  <w:tcW w:w="982" w:type="pct"/>
                  <w:gridSpan w:val="2"/>
                  <w:vAlign w:val="center"/>
                </w:tcPr>
                <w:p w14:paraId="52C75929" w14:textId="2F5FC1AA" w:rsidR="009D202E" w:rsidRPr="00110E3F" w:rsidRDefault="009D202E" w:rsidP="00FB513A">
                  <w:pPr>
                    <w:widowControl/>
                    <w:adjustRightInd w:val="0"/>
                    <w:snapToGrid w:val="0"/>
                    <w:jc w:val="center"/>
                    <w:rPr>
                      <w:snapToGrid w:val="0"/>
                      <w:kern w:val="0"/>
                      <w:szCs w:val="21"/>
                    </w:rPr>
                  </w:pPr>
                  <w:r w:rsidRPr="00110E3F">
                    <w:rPr>
                      <w:rFonts w:hint="eastAsia"/>
                      <w:snapToGrid w:val="0"/>
                      <w:kern w:val="0"/>
                      <w:szCs w:val="21"/>
                    </w:rPr>
                    <w:t>废机油</w:t>
                  </w:r>
                </w:p>
              </w:tc>
              <w:tc>
                <w:tcPr>
                  <w:tcW w:w="2307" w:type="pct"/>
                  <w:gridSpan w:val="3"/>
                  <w:vAlign w:val="center"/>
                </w:tcPr>
                <w:p w14:paraId="44B46531" w14:textId="03C19149" w:rsidR="009D202E" w:rsidRPr="00110E3F" w:rsidRDefault="009D202E" w:rsidP="00FB513A">
                  <w:pPr>
                    <w:widowControl/>
                    <w:adjustRightInd w:val="0"/>
                    <w:snapToGrid w:val="0"/>
                    <w:jc w:val="center"/>
                    <w:rPr>
                      <w:snapToGrid w:val="0"/>
                      <w:kern w:val="0"/>
                      <w:szCs w:val="21"/>
                    </w:rPr>
                  </w:pPr>
                  <w:r w:rsidRPr="00110E3F">
                    <w:rPr>
                      <w:rFonts w:hint="eastAsia"/>
                      <w:snapToGrid w:val="0"/>
                      <w:kern w:val="0"/>
                      <w:szCs w:val="21"/>
                    </w:rPr>
                    <w:t>危险废物</w:t>
                  </w:r>
                </w:p>
              </w:tc>
              <w:tc>
                <w:tcPr>
                  <w:tcW w:w="1711" w:type="pct"/>
                  <w:vAlign w:val="center"/>
                </w:tcPr>
                <w:p w14:paraId="579AE6D6" w14:textId="2C66EDE7" w:rsidR="009D202E" w:rsidRPr="00110E3F" w:rsidRDefault="009D202E" w:rsidP="00FB513A">
                  <w:pPr>
                    <w:autoSpaceDE w:val="0"/>
                    <w:autoSpaceDN w:val="0"/>
                    <w:adjustRightInd w:val="0"/>
                    <w:snapToGrid w:val="0"/>
                    <w:jc w:val="left"/>
                    <w:rPr>
                      <w:snapToGrid w:val="0"/>
                      <w:kern w:val="0"/>
                      <w:szCs w:val="21"/>
                    </w:rPr>
                  </w:pPr>
                  <w:r w:rsidRPr="00110E3F">
                    <w:rPr>
                      <w:snapToGrid w:val="0"/>
                      <w:kern w:val="0"/>
                      <w:szCs w:val="21"/>
                    </w:rPr>
                    <w:t>在厂内临时储存</w:t>
                  </w:r>
                  <w:proofErr w:type="gramStart"/>
                  <w:r w:rsidRPr="00110E3F">
                    <w:rPr>
                      <w:snapToGrid w:val="0"/>
                      <w:kern w:val="0"/>
                      <w:szCs w:val="21"/>
                    </w:rPr>
                    <w:t>于</w:t>
                  </w:r>
                  <w:r w:rsidRPr="00110E3F">
                    <w:rPr>
                      <w:rFonts w:hint="eastAsia"/>
                      <w:snapToGrid w:val="0"/>
                      <w:kern w:val="0"/>
                      <w:szCs w:val="21"/>
                    </w:rPr>
                    <w:t>危废暂存</w:t>
                  </w:r>
                  <w:proofErr w:type="gramEnd"/>
                  <w:r w:rsidRPr="00110E3F">
                    <w:rPr>
                      <w:rFonts w:hint="eastAsia"/>
                      <w:snapToGrid w:val="0"/>
                      <w:kern w:val="0"/>
                      <w:szCs w:val="21"/>
                    </w:rPr>
                    <w:t>间，</w:t>
                  </w:r>
                  <w:r w:rsidRPr="00110E3F">
                    <w:rPr>
                      <w:snapToGrid w:val="0"/>
                      <w:kern w:val="0"/>
                      <w:szCs w:val="21"/>
                    </w:rPr>
                    <w:t>全部委托有资质单位处理</w:t>
                  </w:r>
                </w:p>
              </w:tc>
            </w:tr>
            <w:tr w:rsidR="009D202E" w:rsidRPr="000716C5" w14:paraId="2038F2A6" w14:textId="77777777" w:rsidTr="00110E3F">
              <w:trPr>
                <w:trHeight w:val="306"/>
                <w:jc w:val="center"/>
              </w:trPr>
              <w:tc>
                <w:tcPr>
                  <w:tcW w:w="5000" w:type="pct"/>
                  <w:gridSpan w:val="6"/>
                  <w:vAlign w:val="center"/>
                </w:tcPr>
                <w:p w14:paraId="602FAE27" w14:textId="0E4593C5" w:rsidR="009D202E" w:rsidRPr="00110E3F" w:rsidRDefault="009D202E" w:rsidP="00FB513A">
                  <w:pPr>
                    <w:autoSpaceDE w:val="0"/>
                    <w:autoSpaceDN w:val="0"/>
                    <w:adjustRightInd w:val="0"/>
                    <w:jc w:val="center"/>
                    <w:rPr>
                      <w:kern w:val="0"/>
                      <w:szCs w:val="21"/>
                    </w:rPr>
                  </w:pPr>
                  <w:r w:rsidRPr="00110E3F">
                    <w:rPr>
                      <w:rFonts w:hint="eastAsia"/>
                      <w:b/>
                      <w:szCs w:val="21"/>
                    </w:rPr>
                    <w:t>三</w:t>
                  </w:r>
                  <w:r w:rsidRPr="00110E3F">
                    <w:rPr>
                      <w:b/>
                      <w:szCs w:val="21"/>
                    </w:rPr>
                    <w:t>、污染物排放种类</w:t>
                  </w:r>
                </w:p>
              </w:tc>
            </w:tr>
            <w:tr w:rsidR="009D202E" w:rsidRPr="000716C5" w14:paraId="3299FCBB" w14:textId="77777777" w:rsidTr="00110E3F">
              <w:trPr>
                <w:trHeight w:val="306"/>
                <w:jc w:val="center"/>
              </w:trPr>
              <w:tc>
                <w:tcPr>
                  <w:tcW w:w="1702" w:type="pct"/>
                  <w:gridSpan w:val="3"/>
                  <w:vAlign w:val="center"/>
                </w:tcPr>
                <w:p w14:paraId="43C19409" w14:textId="77777777" w:rsidR="009D202E" w:rsidRPr="00110E3F" w:rsidRDefault="009D202E" w:rsidP="00FB513A">
                  <w:pPr>
                    <w:autoSpaceDE w:val="0"/>
                    <w:autoSpaceDN w:val="0"/>
                    <w:adjustRightInd w:val="0"/>
                    <w:snapToGrid w:val="0"/>
                    <w:jc w:val="center"/>
                    <w:rPr>
                      <w:b/>
                      <w:bCs/>
                      <w:szCs w:val="21"/>
                    </w:rPr>
                  </w:pPr>
                  <w:r w:rsidRPr="00110E3F">
                    <w:rPr>
                      <w:b/>
                      <w:bCs/>
                      <w:szCs w:val="21"/>
                    </w:rPr>
                    <w:t>大气污染物</w:t>
                  </w:r>
                </w:p>
              </w:tc>
              <w:tc>
                <w:tcPr>
                  <w:tcW w:w="1587" w:type="pct"/>
                  <w:gridSpan w:val="2"/>
                  <w:vAlign w:val="center"/>
                </w:tcPr>
                <w:p w14:paraId="7458ECEA" w14:textId="70844AA8" w:rsidR="009D202E" w:rsidRPr="00110E3F" w:rsidRDefault="009D202E" w:rsidP="009D202E">
                  <w:pPr>
                    <w:autoSpaceDE w:val="0"/>
                    <w:autoSpaceDN w:val="0"/>
                    <w:adjustRightInd w:val="0"/>
                    <w:snapToGrid w:val="0"/>
                    <w:jc w:val="center"/>
                    <w:rPr>
                      <w:b/>
                      <w:bCs/>
                      <w:kern w:val="0"/>
                      <w:szCs w:val="21"/>
                    </w:rPr>
                  </w:pPr>
                  <w:r w:rsidRPr="00110E3F">
                    <w:rPr>
                      <w:b/>
                      <w:bCs/>
                      <w:kern w:val="0"/>
                      <w:szCs w:val="21"/>
                    </w:rPr>
                    <w:t>排放速率</w:t>
                  </w:r>
                </w:p>
              </w:tc>
              <w:tc>
                <w:tcPr>
                  <w:tcW w:w="1711" w:type="pct"/>
                  <w:vAlign w:val="center"/>
                </w:tcPr>
                <w:p w14:paraId="1285D06F" w14:textId="59AF8AA5" w:rsidR="009D202E" w:rsidRPr="00110E3F" w:rsidRDefault="009D202E" w:rsidP="009D202E">
                  <w:pPr>
                    <w:autoSpaceDE w:val="0"/>
                    <w:autoSpaceDN w:val="0"/>
                    <w:adjustRightInd w:val="0"/>
                    <w:snapToGrid w:val="0"/>
                    <w:jc w:val="center"/>
                    <w:rPr>
                      <w:b/>
                      <w:bCs/>
                      <w:szCs w:val="21"/>
                    </w:rPr>
                  </w:pPr>
                  <w:r w:rsidRPr="00110E3F">
                    <w:rPr>
                      <w:b/>
                      <w:bCs/>
                      <w:szCs w:val="21"/>
                    </w:rPr>
                    <w:t>排放量</w:t>
                  </w:r>
                </w:p>
              </w:tc>
            </w:tr>
            <w:tr w:rsidR="009D202E" w:rsidRPr="000716C5" w14:paraId="1FCFD4FA" w14:textId="77777777" w:rsidTr="00110E3F">
              <w:trPr>
                <w:trHeight w:val="306"/>
                <w:jc w:val="center"/>
              </w:trPr>
              <w:tc>
                <w:tcPr>
                  <w:tcW w:w="1702" w:type="pct"/>
                  <w:gridSpan w:val="3"/>
                  <w:vAlign w:val="center"/>
                </w:tcPr>
                <w:p w14:paraId="58815392" w14:textId="6E4F2535" w:rsidR="009D202E" w:rsidRPr="00110E3F" w:rsidRDefault="007A621A" w:rsidP="00FB513A">
                  <w:pPr>
                    <w:widowControl/>
                    <w:jc w:val="center"/>
                    <w:rPr>
                      <w:kern w:val="0"/>
                      <w:szCs w:val="21"/>
                    </w:rPr>
                  </w:pPr>
                  <w:r>
                    <w:rPr>
                      <w:rFonts w:hint="eastAsia"/>
                      <w:szCs w:val="21"/>
                    </w:rPr>
                    <w:t>CO</w:t>
                  </w:r>
                  <w:r>
                    <w:rPr>
                      <w:rFonts w:hint="eastAsia"/>
                      <w:szCs w:val="21"/>
                    </w:rPr>
                    <w:t>、</w:t>
                  </w:r>
                  <w:r>
                    <w:rPr>
                      <w:rFonts w:hint="eastAsia"/>
                      <w:szCs w:val="21"/>
                    </w:rPr>
                    <w:t>SO</w:t>
                  </w:r>
                  <w:r w:rsidRPr="006337AA">
                    <w:rPr>
                      <w:rFonts w:hint="eastAsia"/>
                      <w:szCs w:val="21"/>
                      <w:vertAlign w:val="subscript"/>
                    </w:rPr>
                    <w:t>2</w:t>
                  </w:r>
                  <w:r>
                    <w:rPr>
                      <w:rFonts w:hint="eastAsia"/>
                      <w:szCs w:val="21"/>
                    </w:rPr>
                    <w:t>、</w:t>
                  </w:r>
                  <w:r>
                    <w:rPr>
                      <w:rFonts w:hint="eastAsia"/>
                      <w:szCs w:val="21"/>
                    </w:rPr>
                    <w:t>NOx</w:t>
                  </w:r>
                </w:p>
              </w:tc>
              <w:tc>
                <w:tcPr>
                  <w:tcW w:w="1587" w:type="pct"/>
                  <w:gridSpan w:val="2"/>
                  <w:vAlign w:val="center"/>
                </w:tcPr>
                <w:p w14:paraId="746FE65F" w14:textId="3D66C88F" w:rsidR="009D202E" w:rsidRPr="00C703D6" w:rsidRDefault="009D202E" w:rsidP="000D774F">
                  <w:pPr>
                    <w:jc w:val="center"/>
                    <w:rPr>
                      <w:szCs w:val="21"/>
                    </w:rPr>
                  </w:pPr>
                  <w:r w:rsidRPr="00C703D6">
                    <w:rPr>
                      <w:rFonts w:hint="eastAsia"/>
                    </w:rPr>
                    <w:t>38.2kg/</w:t>
                  </w:r>
                  <w:r w:rsidRPr="00C703D6">
                    <w:rPr>
                      <w:rFonts w:hint="eastAsia"/>
                    </w:rPr>
                    <w:t>次</w:t>
                  </w:r>
                </w:p>
              </w:tc>
              <w:tc>
                <w:tcPr>
                  <w:tcW w:w="1711" w:type="pct"/>
                  <w:vAlign w:val="center"/>
                </w:tcPr>
                <w:p w14:paraId="03E5BEA8" w14:textId="2B28DCE8" w:rsidR="009D202E" w:rsidRPr="00C703D6" w:rsidRDefault="009D202E" w:rsidP="00FB513A">
                  <w:pPr>
                    <w:jc w:val="center"/>
                    <w:rPr>
                      <w:szCs w:val="21"/>
                    </w:rPr>
                  </w:pPr>
                  <w:r w:rsidRPr="00C703D6">
                    <w:rPr>
                      <w:rFonts w:hint="eastAsia"/>
                    </w:rPr>
                    <w:t>38.2kg/</w:t>
                  </w:r>
                  <w:r w:rsidRPr="00C703D6">
                    <w:rPr>
                      <w:rFonts w:hint="eastAsia"/>
                    </w:rPr>
                    <w:t>次</w:t>
                  </w:r>
                </w:p>
              </w:tc>
            </w:tr>
            <w:tr w:rsidR="009D202E" w:rsidRPr="000716C5" w14:paraId="2E0F5ADA" w14:textId="77777777" w:rsidTr="00110E3F">
              <w:trPr>
                <w:trHeight w:val="306"/>
                <w:jc w:val="center"/>
              </w:trPr>
              <w:tc>
                <w:tcPr>
                  <w:tcW w:w="1702" w:type="pct"/>
                  <w:gridSpan w:val="3"/>
                  <w:vAlign w:val="center"/>
                </w:tcPr>
                <w:p w14:paraId="42CC9D51" w14:textId="64E2AEE0" w:rsidR="009D202E" w:rsidRPr="00110E3F" w:rsidRDefault="009D202E" w:rsidP="00FB513A">
                  <w:pPr>
                    <w:autoSpaceDE w:val="0"/>
                    <w:autoSpaceDN w:val="0"/>
                    <w:adjustRightInd w:val="0"/>
                    <w:snapToGrid w:val="0"/>
                    <w:jc w:val="center"/>
                    <w:rPr>
                      <w:b/>
                      <w:bCs/>
                      <w:szCs w:val="21"/>
                    </w:rPr>
                  </w:pPr>
                  <w:r w:rsidRPr="00110E3F">
                    <w:rPr>
                      <w:rFonts w:hint="eastAsia"/>
                      <w:b/>
                      <w:bCs/>
                      <w:szCs w:val="21"/>
                    </w:rPr>
                    <w:t>废水</w:t>
                  </w:r>
                </w:p>
              </w:tc>
              <w:tc>
                <w:tcPr>
                  <w:tcW w:w="1587" w:type="pct"/>
                  <w:gridSpan w:val="2"/>
                  <w:vAlign w:val="center"/>
                </w:tcPr>
                <w:p w14:paraId="3EBBF987" w14:textId="79E996CC" w:rsidR="009D202E" w:rsidRPr="00110E3F" w:rsidRDefault="009D202E" w:rsidP="009D202E">
                  <w:pPr>
                    <w:autoSpaceDE w:val="0"/>
                    <w:autoSpaceDN w:val="0"/>
                    <w:adjustRightInd w:val="0"/>
                    <w:snapToGrid w:val="0"/>
                    <w:jc w:val="center"/>
                    <w:rPr>
                      <w:b/>
                      <w:bCs/>
                      <w:kern w:val="0"/>
                      <w:szCs w:val="21"/>
                    </w:rPr>
                  </w:pPr>
                  <w:r w:rsidRPr="00110E3F">
                    <w:rPr>
                      <w:rFonts w:hint="eastAsia"/>
                      <w:b/>
                      <w:bCs/>
                      <w:kern w:val="0"/>
                      <w:szCs w:val="21"/>
                    </w:rPr>
                    <w:t>排放浓度</w:t>
                  </w:r>
                </w:p>
              </w:tc>
              <w:tc>
                <w:tcPr>
                  <w:tcW w:w="1711" w:type="pct"/>
                  <w:vAlign w:val="center"/>
                </w:tcPr>
                <w:p w14:paraId="4C60865C" w14:textId="6B2808E1" w:rsidR="009D202E" w:rsidRPr="00110E3F" w:rsidRDefault="009D202E" w:rsidP="009D202E">
                  <w:pPr>
                    <w:autoSpaceDE w:val="0"/>
                    <w:autoSpaceDN w:val="0"/>
                    <w:adjustRightInd w:val="0"/>
                    <w:snapToGrid w:val="0"/>
                    <w:jc w:val="center"/>
                    <w:rPr>
                      <w:b/>
                      <w:bCs/>
                      <w:szCs w:val="21"/>
                    </w:rPr>
                  </w:pPr>
                  <w:r w:rsidRPr="00110E3F">
                    <w:rPr>
                      <w:rFonts w:hint="eastAsia"/>
                      <w:b/>
                      <w:bCs/>
                      <w:szCs w:val="21"/>
                    </w:rPr>
                    <w:t>排放量</w:t>
                  </w:r>
                </w:p>
              </w:tc>
            </w:tr>
            <w:tr w:rsidR="009D202E" w:rsidRPr="000716C5" w14:paraId="7F72453B" w14:textId="77777777" w:rsidTr="00110E3F">
              <w:trPr>
                <w:trHeight w:val="306"/>
                <w:jc w:val="center"/>
              </w:trPr>
              <w:tc>
                <w:tcPr>
                  <w:tcW w:w="1702" w:type="pct"/>
                  <w:gridSpan w:val="3"/>
                  <w:vAlign w:val="center"/>
                </w:tcPr>
                <w:p w14:paraId="31988BE7" w14:textId="7D1DEDC5" w:rsidR="009D202E" w:rsidRPr="00110E3F" w:rsidRDefault="009D202E" w:rsidP="00FB513A">
                  <w:pPr>
                    <w:autoSpaceDE w:val="0"/>
                    <w:autoSpaceDN w:val="0"/>
                    <w:adjustRightInd w:val="0"/>
                    <w:snapToGrid w:val="0"/>
                    <w:jc w:val="center"/>
                    <w:rPr>
                      <w:b/>
                      <w:bCs/>
                      <w:szCs w:val="21"/>
                    </w:rPr>
                  </w:pPr>
                  <w:r w:rsidRPr="00110E3F">
                    <w:rPr>
                      <w:rFonts w:hint="eastAsia"/>
                      <w:szCs w:val="21"/>
                    </w:rPr>
                    <w:t>SS</w:t>
                  </w:r>
                </w:p>
              </w:tc>
              <w:tc>
                <w:tcPr>
                  <w:tcW w:w="1587" w:type="pct"/>
                  <w:gridSpan w:val="2"/>
                  <w:vAlign w:val="center"/>
                </w:tcPr>
                <w:p w14:paraId="443BEA65" w14:textId="619C6A7C" w:rsidR="009D202E" w:rsidRPr="00110E3F" w:rsidRDefault="009D202E" w:rsidP="00FB513A">
                  <w:pPr>
                    <w:autoSpaceDE w:val="0"/>
                    <w:autoSpaceDN w:val="0"/>
                    <w:adjustRightInd w:val="0"/>
                    <w:snapToGrid w:val="0"/>
                    <w:jc w:val="center"/>
                    <w:rPr>
                      <w:b/>
                      <w:bCs/>
                      <w:kern w:val="0"/>
                      <w:szCs w:val="21"/>
                    </w:rPr>
                  </w:pPr>
                  <w:r w:rsidRPr="00110E3F">
                    <w:rPr>
                      <w:rFonts w:hint="eastAsia"/>
                      <w:szCs w:val="21"/>
                    </w:rPr>
                    <w:t>7.667</w:t>
                  </w:r>
                  <w:r w:rsidRPr="00110E3F">
                    <w:rPr>
                      <w:szCs w:val="21"/>
                    </w:rPr>
                    <w:t>mg/L</w:t>
                  </w:r>
                </w:p>
              </w:tc>
              <w:tc>
                <w:tcPr>
                  <w:tcW w:w="1711" w:type="pct"/>
                  <w:vAlign w:val="center"/>
                </w:tcPr>
                <w:p w14:paraId="499BF77D" w14:textId="422A4864" w:rsidR="009D202E" w:rsidRPr="00110E3F" w:rsidRDefault="009D202E" w:rsidP="00FB513A">
                  <w:pPr>
                    <w:autoSpaceDE w:val="0"/>
                    <w:autoSpaceDN w:val="0"/>
                    <w:adjustRightInd w:val="0"/>
                    <w:snapToGrid w:val="0"/>
                    <w:jc w:val="center"/>
                    <w:rPr>
                      <w:b/>
                      <w:bCs/>
                      <w:szCs w:val="21"/>
                    </w:rPr>
                  </w:pPr>
                  <w:r w:rsidRPr="00110E3F">
                    <w:rPr>
                      <w:rFonts w:hint="eastAsia"/>
                      <w:szCs w:val="21"/>
                    </w:rPr>
                    <w:t>0.8kg</w:t>
                  </w:r>
                  <w:r w:rsidRPr="00110E3F">
                    <w:rPr>
                      <w:szCs w:val="21"/>
                    </w:rPr>
                    <w:t>/a</w:t>
                  </w:r>
                </w:p>
              </w:tc>
            </w:tr>
            <w:tr w:rsidR="009D202E" w:rsidRPr="000716C5" w14:paraId="358182DF" w14:textId="77777777" w:rsidTr="00110E3F">
              <w:trPr>
                <w:trHeight w:val="306"/>
                <w:jc w:val="center"/>
              </w:trPr>
              <w:tc>
                <w:tcPr>
                  <w:tcW w:w="1702" w:type="pct"/>
                  <w:gridSpan w:val="3"/>
                  <w:vAlign w:val="center"/>
                </w:tcPr>
                <w:p w14:paraId="3C055B3E" w14:textId="0037A178" w:rsidR="009D202E" w:rsidRPr="00110E3F" w:rsidRDefault="009D202E" w:rsidP="00FB513A">
                  <w:pPr>
                    <w:autoSpaceDE w:val="0"/>
                    <w:autoSpaceDN w:val="0"/>
                    <w:adjustRightInd w:val="0"/>
                    <w:snapToGrid w:val="0"/>
                    <w:jc w:val="center"/>
                    <w:rPr>
                      <w:b/>
                      <w:bCs/>
                      <w:szCs w:val="21"/>
                    </w:rPr>
                  </w:pPr>
                  <w:r w:rsidRPr="00110E3F">
                    <w:rPr>
                      <w:rFonts w:hint="eastAsia"/>
                      <w:szCs w:val="21"/>
                    </w:rPr>
                    <w:t>石油类</w:t>
                  </w:r>
                </w:p>
              </w:tc>
              <w:tc>
                <w:tcPr>
                  <w:tcW w:w="1587" w:type="pct"/>
                  <w:gridSpan w:val="2"/>
                  <w:vAlign w:val="center"/>
                </w:tcPr>
                <w:p w14:paraId="348A4067" w14:textId="5FA52FA4" w:rsidR="009D202E" w:rsidRPr="00110E3F" w:rsidRDefault="009D202E" w:rsidP="009D202E">
                  <w:pPr>
                    <w:autoSpaceDE w:val="0"/>
                    <w:autoSpaceDN w:val="0"/>
                    <w:adjustRightInd w:val="0"/>
                    <w:snapToGrid w:val="0"/>
                    <w:jc w:val="center"/>
                    <w:rPr>
                      <w:b/>
                      <w:bCs/>
                      <w:kern w:val="0"/>
                      <w:szCs w:val="21"/>
                    </w:rPr>
                  </w:pPr>
                  <w:r w:rsidRPr="00110E3F">
                    <w:rPr>
                      <w:rFonts w:hint="eastAsia"/>
                      <w:szCs w:val="21"/>
                    </w:rPr>
                    <w:t>0.75</w:t>
                  </w:r>
                  <w:r w:rsidRPr="00110E3F">
                    <w:rPr>
                      <w:szCs w:val="21"/>
                    </w:rPr>
                    <w:t>mg/L</w:t>
                  </w:r>
                </w:p>
              </w:tc>
              <w:tc>
                <w:tcPr>
                  <w:tcW w:w="1711" w:type="pct"/>
                  <w:vAlign w:val="center"/>
                </w:tcPr>
                <w:p w14:paraId="36D571F5" w14:textId="25CF1D72" w:rsidR="009D202E" w:rsidRPr="00110E3F" w:rsidRDefault="009D202E" w:rsidP="00FB513A">
                  <w:pPr>
                    <w:autoSpaceDE w:val="0"/>
                    <w:autoSpaceDN w:val="0"/>
                    <w:adjustRightInd w:val="0"/>
                    <w:snapToGrid w:val="0"/>
                    <w:jc w:val="center"/>
                    <w:rPr>
                      <w:b/>
                      <w:bCs/>
                      <w:szCs w:val="21"/>
                    </w:rPr>
                  </w:pPr>
                  <w:r w:rsidRPr="00110E3F">
                    <w:rPr>
                      <w:rFonts w:hint="eastAsia"/>
                      <w:szCs w:val="21"/>
                    </w:rPr>
                    <w:t>0.004kg</w:t>
                  </w:r>
                  <w:r w:rsidRPr="00110E3F">
                    <w:rPr>
                      <w:szCs w:val="21"/>
                    </w:rPr>
                    <w:t>/a</w:t>
                  </w:r>
                </w:p>
              </w:tc>
            </w:tr>
            <w:tr w:rsidR="009D202E" w:rsidRPr="000716C5" w14:paraId="35B9EF90" w14:textId="77777777" w:rsidTr="00110E3F">
              <w:trPr>
                <w:trHeight w:val="306"/>
                <w:jc w:val="center"/>
              </w:trPr>
              <w:tc>
                <w:tcPr>
                  <w:tcW w:w="1702" w:type="pct"/>
                  <w:gridSpan w:val="3"/>
                  <w:vAlign w:val="center"/>
                </w:tcPr>
                <w:p w14:paraId="4DA6DC06" w14:textId="7D148F3C" w:rsidR="009D202E" w:rsidRPr="00110E3F" w:rsidRDefault="009D202E" w:rsidP="00FB513A">
                  <w:pPr>
                    <w:autoSpaceDE w:val="0"/>
                    <w:autoSpaceDN w:val="0"/>
                    <w:adjustRightInd w:val="0"/>
                    <w:snapToGrid w:val="0"/>
                    <w:jc w:val="center"/>
                    <w:rPr>
                      <w:b/>
                      <w:bCs/>
                      <w:szCs w:val="21"/>
                    </w:rPr>
                  </w:pPr>
                  <w:r w:rsidRPr="00110E3F">
                    <w:rPr>
                      <w:b/>
                      <w:bCs/>
                      <w:szCs w:val="21"/>
                    </w:rPr>
                    <w:t>噪声</w:t>
                  </w:r>
                </w:p>
              </w:tc>
              <w:tc>
                <w:tcPr>
                  <w:tcW w:w="1587" w:type="pct"/>
                  <w:gridSpan w:val="2"/>
                  <w:vAlign w:val="center"/>
                </w:tcPr>
                <w:p w14:paraId="1553A6B4" w14:textId="18C7FBCB" w:rsidR="009D202E" w:rsidRPr="00110E3F" w:rsidRDefault="009D202E" w:rsidP="00FB513A">
                  <w:pPr>
                    <w:autoSpaceDE w:val="0"/>
                    <w:autoSpaceDN w:val="0"/>
                    <w:adjustRightInd w:val="0"/>
                    <w:snapToGrid w:val="0"/>
                    <w:jc w:val="center"/>
                    <w:rPr>
                      <w:b/>
                      <w:bCs/>
                      <w:kern w:val="0"/>
                      <w:szCs w:val="21"/>
                    </w:rPr>
                  </w:pPr>
                  <w:r w:rsidRPr="00110E3F">
                    <w:rPr>
                      <w:b/>
                      <w:bCs/>
                      <w:kern w:val="0"/>
                      <w:szCs w:val="21"/>
                    </w:rPr>
                    <w:t>数量</w:t>
                  </w:r>
                </w:p>
              </w:tc>
              <w:tc>
                <w:tcPr>
                  <w:tcW w:w="1711" w:type="pct"/>
                  <w:vAlign w:val="center"/>
                </w:tcPr>
                <w:p w14:paraId="452EF6AC" w14:textId="4B134C20" w:rsidR="009D202E" w:rsidRPr="00110E3F" w:rsidRDefault="009D202E" w:rsidP="00FB513A">
                  <w:pPr>
                    <w:autoSpaceDE w:val="0"/>
                    <w:autoSpaceDN w:val="0"/>
                    <w:adjustRightInd w:val="0"/>
                    <w:snapToGrid w:val="0"/>
                    <w:jc w:val="center"/>
                    <w:rPr>
                      <w:b/>
                      <w:bCs/>
                      <w:szCs w:val="21"/>
                    </w:rPr>
                  </w:pPr>
                  <w:r w:rsidRPr="00110E3F">
                    <w:rPr>
                      <w:b/>
                      <w:bCs/>
                      <w:szCs w:val="21"/>
                    </w:rPr>
                    <w:t>源强（</w:t>
                  </w:r>
                  <w:r w:rsidRPr="00110E3F">
                    <w:rPr>
                      <w:szCs w:val="21"/>
                    </w:rPr>
                    <w:t>dB(A)</w:t>
                  </w:r>
                </w:p>
              </w:tc>
            </w:tr>
            <w:tr w:rsidR="009D202E" w:rsidRPr="000716C5" w14:paraId="46D34AA1" w14:textId="77777777" w:rsidTr="00110E3F">
              <w:trPr>
                <w:trHeight w:val="306"/>
                <w:jc w:val="center"/>
              </w:trPr>
              <w:tc>
                <w:tcPr>
                  <w:tcW w:w="1702" w:type="pct"/>
                  <w:gridSpan w:val="3"/>
                  <w:vAlign w:val="center"/>
                </w:tcPr>
                <w:p w14:paraId="1E1D3876" w14:textId="691D69D7" w:rsidR="009D202E" w:rsidRPr="00110E3F" w:rsidRDefault="009D202E" w:rsidP="00FB513A">
                  <w:pPr>
                    <w:jc w:val="center"/>
                    <w:rPr>
                      <w:snapToGrid w:val="0"/>
                      <w:szCs w:val="21"/>
                    </w:rPr>
                  </w:pPr>
                  <w:r w:rsidRPr="00110E3F">
                    <w:rPr>
                      <w:rFonts w:hint="eastAsia"/>
                      <w:snapToGrid w:val="0"/>
                      <w:szCs w:val="21"/>
                    </w:rPr>
                    <w:t>过滤分离器</w:t>
                  </w:r>
                </w:p>
              </w:tc>
              <w:tc>
                <w:tcPr>
                  <w:tcW w:w="1587" w:type="pct"/>
                  <w:gridSpan w:val="2"/>
                  <w:vAlign w:val="center"/>
                </w:tcPr>
                <w:p w14:paraId="620BC37C" w14:textId="3716794A" w:rsidR="009D202E" w:rsidRPr="00110E3F" w:rsidRDefault="009D202E" w:rsidP="00FB513A">
                  <w:pPr>
                    <w:jc w:val="center"/>
                    <w:rPr>
                      <w:snapToGrid w:val="0"/>
                      <w:szCs w:val="21"/>
                    </w:rPr>
                  </w:pPr>
                  <w:r w:rsidRPr="00110E3F">
                    <w:rPr>
                      <w:rFonts w:hint="eastAsia"/>
                      <w:snapToGrid w:val="0"/>
                      <w:szCs w:val="21"/>
                    </w:rPr>
                    <w:t>2</w:t>
                  </w:r>
                </w:p>
              </w:tc>
              <w:tc>
                <w:tcPr>
                  <w:tcW w:w="1711" w:type="pct"/>
                  <w:vAlign w:val="center"/>
                </w:tcPr>
                <w:p w14:paraId="785743DC" w14:textId="70A4E94F" w:rsidR="009D202E" w:rsidRPr="00110E3F" w:rsidRDefault="009D202E" w:rsidP="00FB513A">
                  <w:pPr>
                    <w:snapToGrid w:val="0"/>
                    <w:jc w:val="center"/>
                    <w:rPr>
                      <w:szCs w:val="21"/>
                    </w:rPr>
                  </w:pPr>
                  <w:r w:rsidRPr="00110E3F">
                    <w:rPr>
                      <w:szCs w:val="21"/>
                    </w:rPr>
                    <w:t>65~75 dB(A)</w:t>
                  </w:r>
                </w:p>
              </w:tc>
            </w:tr>
            <w:tr w:rsidR="009D202E" w:rsidRPr="000716C5" w14:paraId="61479DE2" w14:textId="77777777" w:rsidTr="00110E3F">
              <w:trPr>
                <w:trHeight w:val="306"/>
                <w:jc w:val="center"/>
              </w:trPr>
              <w:tc>
                <w:tcPr>
                  <w:tcW w:w="1702" w:type="pct"/>
                  <w:gridSpan w:val="3"/>
                  <w:vAlign w:val="center"/>
                </w:tcPr>
                <w:p w14:paraId="32E2D822" w14:textId="7AE56F76" w:rsidR="009D202E" w:rsidRPr="00110E3F" w:rsidRDefault="009D202E" w:rsidP="00FB513A">
                  <w:pPr>
                    <w:jc w:val="center"/>
                    <w:rPr>
                      <w:snapToGrid w:val="0"/>
                      <w:szCs w:val="21"/>
                    </w:rPr>
                  </w:pPr>
                  <w:r w:rsidRPr="00110E3F">
                    <w:rPr>
                      <w:rFonts w:hint="eastAsia"/>
                      <w:snapToGrid w:val="0"/>
                      <w:szCs w:val="21"/>
                    </w:rPr>
                    <w:t>放空系统</w:t>
                  </w:r>
                </w:p>
              </w:tc>
              <w:tc>
                <w:tcPr>
                  <w:tcW w:w="1587" w:type="pct"/>
                  <w:gridSpan w:val="2"/>
                  <w:vAlign w:val="center"/>
                </w:tcPr>
                <w:p w14:paraId="438A5B6E" w14:textId="273D6F59" w:rsidR="009D202E" w:rsidRPr="00110E3F" w:rsidRDefault="009D202E" w:rsidP="00FB513A">
                  <w:pPr>
                    <w:snapToGrid w:val="0"/>
                    <w:jc w:val="center"/>
                    <w:rPr>
                      <w:szCs w:val="21"/>
                    </w:rPr>
                  </w:pPr>
                  <w:r w:rsidRPr="00110E3F">
                    <w:rPr>
                      <w:rFonts w:hint="eastAsia"/>
                      <w:szCs w:val="21"/>
                    </w:rPr>
                    <w:t>1</w:t>
                  </w:r>
                </w:p>
              </w:tc>
              <w:tc>
                <w:tcPr>
                  <w:tcW w:w="1711" w:type="pct"/>
                  <w:vAlign w:val="center"/>
                </w:tcPr>
                <w:p w14:paraId="2DE264F4" w14:textId="01975FA8" w:rsidR="009D202E" w:rsidRPr="00110E3F" w:rsidRDefault="009D202E" w:rsidP="00FB513A">
                  <w:pPr>
                    <w:snapToGrid w:val="0"/>
                    <w:jc w:val="center"/>
                    <w:rPr>
                      <w:szCs w:val="21"/>
                    </w:rPr>
                  </w:pPr>
                  <w:r w:rsidRPr="00110E3F">
                    <w:rPr>
                      <w:szCs w:val="21"/>
                    </w:rPr>
                    <w:t>90~110 dB(A)</w:t>
                  </w:r>
                </w:p>
              </w:tc>
            </w:tr>
            <w:tr w:rsidR="009D202E" w:rsidRPr="000716C5" w14:paraId="5FDD59A9" w14:textId="77777777" w:rsidTr="00110E3F">
              <w:trPr>
                <w:trHeight w:val="306"/>
                <w:jc w:val="center"/>
              </w:trPr>
              <w:tc>
                <w:tcPr>
                  <w:tcW w:w="1702" w:type="pct"/>
                  <w:gridSpan w:val="3"/>
                  <w:vAlign w:val="center"/>
                </w:tcPr>
                <w:p w14:paraId="7A85F735" w14:textId="77777777" w:rsidR="009D202E" w:rsidRPr="00110E3F" w:rsidRDefault="009D202E" w:rsidP="00FB513A">
                  <w:pPr>
                    <w:autoSpaceDE w:val="0"/>
                    <w:autoSpaceDN w:val="0"/>
                    <w:adjustRightInd w:val="0"/>
                    <w:snapToGrid w:val="0"/>
                    <w:jc w:val="center"/>
                    <w:rPr>
                      <w:b/>
                      <w:bCs/>
                      <w:szCs w:val="21"/>
                    </w:rPr>
                  </w:pPr>
                  <w:r w:rsidRPr="00110E3F">
                    <w:rPr>
                      <w:b/>
                      <w:bCs/>
                      <w:szCs w:val="21"/>
                    </w:rPr>
                    <w:t>固体废物</w:t>
                  </w:r>
                </w:p>
              </w:tc>
              <w:tc>
                <w:tcPr>
                  <w:tcW w:w="1587" w:type="pct"/>
                  <w:gridSpan w:val="2"/>
                  <w:vAlign w:val="center"/>
                </w:tcPr>
                <w:p w14:paraId="0069AF76" w14:textId="77777777" w:rsidR="009D202E" w:rsidRPr="00110E3F" w:rsidRDefault="009D202E" w:rsidP="00FB513A">
                  <w:pPr>
                    <w:autoSpaceDE w:val="0"/>
                    <w:autoSpaceDN w:val="0"/>
                    <w:adjustRightInd w:val="0"/>
                    <w:snapToGrid w:val="0"/>
                    <w:jc w:val="center"/>
                    <w:rPr>
                      <w:b/>
                      <w:bCs/>
                      <w:kern w:val="0"/>
                      <w:szCs w:val="21"/>
                    </w:rPr>
                  </w:pPr>
                  <w:proofErr w:type="gramStart"/>
                  <w:r w:rsidRPr="00110E3F">
                    <w:rPr>
                      <w:b/>
                      <w:bCs/>
                      <w:kern w:val="0"/>
                      <w:szCs w:val="21"/>
                    </w:rPr>
                    <w:t>危废代码</w:t>
                  </w:r>
                  <w:proofErr w:type="gramEnd"/>
                </w:p>
              </w:tc>
              <w:tc>
                <w:tcPr>
                  <w:tcW w:w="1711" w:type="pct"/>
                  <w:vAlign w:val="center"/>
                </w:tcPr>
                <w:p w14:paraId="717CE801" w14:textId="392D6E3F" w:rsidR="009D202E" w:rsidRPr="00110E3F" w:rsidRDefault="009D202E" w:rsidP="009D202E">
                  <w:pPr>
                    <w:autoSpaceDE w:val="0"/>
                    <w:autoSpaceDN w:val="0"/>
                    <w:adjustRightInd w:val="0"/>
                    <w:snapToGrid w:val="0"/>
                    <w:jc w:val="center"/>
                    <w:rPr>
                      <w:b/>
                      <w:bCs/>
                      <w:szCs w:val="21"/>
                    </w:rPr>
                  </w:pPr>
                  <w:r w:rsidRPr="00110E3F">
                    <w:rPr>
                      <w:b/>
                      <w:bCs/>
                      <w:szCs w:val="21"/>
                    </w:rPr>
                    <w:t>产生量</w:t>
                  </w:r>
                </w:p>
              </w:tc>
            </w:tr>
            <w:tr w:rsidR="009D202E" w:rsidRPr="000716C5" w14:paraId="6E29590E" w14:textId="77777777" w:rsidTr="00110E3F">
              <w:trPr>
                <w:trHeight w:val="306"/>
                <w:jc w:val="center"/>
              </w:trPr>
              <w:tc>
                <w:tcPr>
                  <w:tcW w:w="1702" w:type="pct"/>
                  <w:gridSpan w:val="3"/>
                  <w:vAlign w:val="center"/>
                </w:tcPr>
                <w:p w14:paraId="49C594D1" w14:textId="3BCFDE47" w:rsidR="009D202E" w:rsidRPr="00110E3F" w:rsidRDefault="009D202E" w:rsidP="00FB513A">
                  <w:pPr>
                    <w:snapToGrid w:val="0"/>
                    <w:jc w:val="center"/>
                    <w:rPr>
                      <w:sz w:val="18"/>
                      <w:szCs w:val="18"/>
                    </w:rPr>
                  </w:pPr>
                  <w:r w:rsidRPr="00110E3F">
                    <w:rPr>
                      <w:rFonts w:hint="eastAsia"/>
                      <w:bCs/>
                    </w:rPr>
                    <w:t>清管废渣</w:t>
                  </w:r>
                </w:p>
              </w:tc>
              <w:tc>
                <w:tcPr>
                  <w:tcW w:w="1587" w:type="pct"/>
                  <w:gridSpan w:val="2"/>
                  <w:vAlign w:val="center"/>
                </w:tcPr>
                <w:p w14:paraId="3BEAE965" w14:textId="508CCC39" w:rsidR="009D202E" w:rsidRPr="00110E3F" w:rsidRDefault="009D202E" w:rsidP="00FB513A">
                  <w:pPr>
                    <w:snapToGrid w:val="0"/>
                    <w:jc w:val="center"/>
                    <w:rPr>
                      <w:sz w:val="18"/>
                      <w:szCs w:val="18"/>
                    </w:rPr>
                  </w:pPr>
                  <w:r w:rsidRPr="00110E3F">
                    <w:rPr>
                      <w:rFonts w:hint="eastAsia"/>
                      <w:sz w:val="18"/>
                      <w:szCs w:val="18"/>
                    </w:rPr>
                    <w:t>/</w:t>
                  </w:r>
                </w:p>
              </w:tc>
              <w:tc>
                <w:tcPr>
                  <w:tcW w:w="1711" w:type="pct"/>
                  <w:vAlign w:val="center"/>
                </w:tcPr>
                <w:p w14:paraId="3E08AEDE" w14:textId="7347D167" w:rsidR="009D202E" w:rsidRPr="00110E3F" w:rsidRDefault="009D202E" w:rsidP="00FB513A">
                  <w:pPr>
                    <w:snapToGrid w:val="0"/>
                    <w:jc w:val="center"/>
                    <w:rPr>
                      <w:sz w:val="18"/>
                      <w:szCs w:val="18"/>
                    </w:rPr>
                  </w:pPr>
                  <w:r w:rsidRPr="00110E3F">
                    <w:rPr>
                      <w:rFonts w:hint="eastAsia"/>
                    </w:rPr>
                    <w:t>10kg/</w:t>
                  </w:r>
                  <w:r w:rsidRPr="00110E3F">
                    <w:rPr>
                      <w:rFonts w:hint="eastAsia"/>
                    </w:rPr>
                    <w:t>次</w:t>
                  </w:r>
                </w:p>
              </w:tc>
            </w:tr>
            <w:tr w:rsidR="009D202E" w:rsidRPr="000716C5" w14:paraId="39CA4F26" w14:textId="77777777" w:rsidTr="00110E3F">
              <w:trPr>
                <w:trHeight w:val="306"/>
                <w:jc w:val="center"/>
              </w:trPr>
              <w:tc>
                <w:tcPr>
                  <w:tcW w:w="1702" w:type="pct"/>
                  <w:gridSpan w:val="3"/>
                  <w:vAlign w:val="center"/>
                </w:tcPr>
                <w:p w14:paraId="434A6931" w14:textId="7B7130E3" w:rsidR="009D202E" w:rsidRPr="00110E3F" w:rsidRDefault="009D202E" w:rsidP="00FB513A">
                  <w:pPr>
                    <w:snapToGrid w:val="0"/>
                    <w:jc w:val="center"/>
                    <w:rPr>
                      <w:bCs/>
                    </w:rPr>
                  </w:pPr>
                  <w:r w:rsidRPr="00110E3F">
                    <w:rPr>
                      <w:rFonts w:hint="eastAsia"/>
                      <w:bCs/>
                    </w:rPr>
                    <w:t>检修废渣</w:t>
                  </w:r>
                </w:p>
              </w:tc>
              <w:tc>
                <w:tcPr>
                  <w:tcW w:w="1587" w:type="pct"/>
                  <w:gridSpan w:val="2"/>
                  <w:vAlign w:val="center"/>
                </w:tcPr>
                <w:p w14:paraId="18B2676D" w14:textId="44837B73" w:rsidR="009D202E" w:rsidRPr="00110E3F" w:rsidRDefault="009D202E" w:rsidP="001B19C8">
                  <w:pPr>
                    <w:snapToGrid w:val="0"/>
                    <w:jc w:val="center"/>
                    <w:rPr>
                      <w:sz w:val="18"/>
                      <w:szCs w:val="18"/>
                    </w:rPr>
                  </w:pPr>
                  <w:r w:rsidRPr="00110E3F">
                    <w:rPr>
                      <w:rFonts w:hint="eastAsia"/>
                      <w:sz w:val="18"/>
                      <w:szCs w:val="18"/>
                    </w:rPr>
                    <w:t>/</w:t>
                  </w:r>
                </w:p>
              </w:tc>
              <w:tc>
                <w:tcPr>
                  <w:tcW w:w="1711" w:type="pct"/>
                  <w:vAlign w:val="center"/>
                </w:tcPr>
                <w:p w14:paraId="0F368649" w14:textId="253941DF" w:rsidR="009D202E" w:rsidRPr="00110E3F" w:rsidRDefault="009D202E" w:rsidP="00FB513A">
                  <w:pPr>
                    <w:snapToGrid w:val="0"/>
                    <w:jc w:val="center"/>
                    <w:rPr>
                      <w:sz w:val="18"/>
                      <w:szCs w:val="18"/>
                    </w:rPr>
                  </w:pPr>
                  <w:r w:rsidRPr="00110E3F">
                    <w:rPr>
                      <w:rFonts w:hint="eastAsia"/>
                    </w:rPr>
                    <w:t>5kg/</w:t>
                  </w:r>
                  <w:r w:rsidRPr="00110E3F">
                    <w:rPr>
                      <w:rFonts w:hint="eastAsia"/>
                    </w:rPr>
                    <w:t>次</w:t>
                  </w:r>
                </w:p>
              </w:tc>
            </w:tr>
            <w:tr w:rsidR="009D202E" w:rsidRPr="000716C5" w14:paraId="6E5D212E" w14:textId="77777777" w:rsidTr="00110E3F">
              <w:trPr>
                <w:trHeight w:val="306"/>
                <w:jc w:val="center"/>
              </w:trPr>
              <w:tc>
                <w:tcPr>
                  <w:tcW w:w="1702" w:type="pct"/>
                  <w:gridSpan w:val="3"/>
                  <w:vAlign w:val="center"/>
                </w:tcPr>
                <w:p w14:paraId="491B926F" w14:textId="4F2B9F13" w:rsidR="009D202E" w:rsidRPr="00110E3F" w:rsidRDefault="009D202E" w:rsidP="00FB513A">
                  <w:pPr>
                    <w:snapToGrid w:val="0"/>
                    <w:jc w:val="center"/>
                    <w:rPr>
                      <w:bCs/>
                    </w:rPr>
                  </w:pPr>
                  <w:r w:rsidRPr="00110E3F">
                    <w:rPr>
                      <w:rFonts w:hint="eastAsia"/>
                      <w:bCs/>
                    </w:rPr>
                    <w:t>废机油</w:t>
                  </w:r>
                </w:p>
              </w:tc>
              <w:tc>
                <w:tcPr>
                  <w:tcW w:w="1587" w:type="pct"/>
                  <w:gridSpan w:val="2"/>
                  <w:vAlign w:val="center"/>
                </w:tcPr>
                <w:p w14:paraId="41CD8ABC" w14:textId="3A7B9554" w:rsidR="009D202E" w:rsidRPr="00110E3F" w:rsidRDefault="009D202E" w:rsidP="00110E3F">
                  <w:pPr>
                    <w:snapToGrid w:val="0"/>
                    <w:jc w:val="center"/>
                    <w:rPr>
                      <w:sz w:val="18"/>
                      <w:szCs w:val="18"/>
                    </w:rPr>
                  </w:pPr>
                  <w:r w:rsidRPr="00110E3F">
                    <w:rPr>
                      <w:rFonts w:hint="eastAsia"/>
                    </w:rPr>
                    <w:t xml:space="preserve">HW08 </w:t>
                  </w:r>
                  <w:r w:rsidRPr="00110E3F">
                    <w:rPr>
                      <w:rFonts w:hint="eastAsia"/>
                    </w:rPr>
                    <w:t>（</w:t>
                  </w:r>
                  <w:r w:rsidR="00110E3F" w:rsidRPr="00110E3F">
                    <w:t>900-249-08</w:t>
                  </w:r>
                  <w:r w:rsidRPr="00110E3F">
                    <w:rPr>
                      <w:rFonts w:hint="eastAsia"/>
                    </w:rPr>
                    <w:t>）</w:t>
                  </w:r>
                </w:p>
              </w:tc>
              <w:tc>
                <w:tcPr>
                  <w:tcW w:w="1711" w:type="pct"/>
                  <w:vAlign w:val="center"/>
                </w:tcPr>
                <w:p w14:paraId="0550230B" w14:textId="08E7A18E" w:rsidR="009D202E" w:rsidRPr="00110E3F" w:rsidRDefault="009D202E" w:rsidP="00FB513A">
                  <w:pPr>
                    <w:snapToGrid w:val="0"/>
                    <w:jc w:val="center"/>
                    <w:rPr>
                      <w:sz w:val="18"/>
                      <w:szCs w:val="18"/>
                    </w:rPr>
                  </w:pPr>
                  <w:r w:rsidRPr="00110E3F">
                    <w:rPr>
                      <w:rFonts w:hint="eastAsia"/>
                    </w:rPr>
                    <w:t>1kg/</w:t>
                  </w:r>
                  <w:r w:rsidRPr="00110E3F">
                    <w:rPr>
                      <w:rFonts w:hint="eastAsia"/>
                    </w:rPr>
                    <w:t>次</w:t>
                  </w:r>
                </w:p>
              </w:tc>
            </w:tr>
            <w:tr w:rsidR="009D202E" w:rsidRPr="000716C5" w14:paraId="084F0AFE" w14:textId="77777777" w:rsidTr="00110E3F">
              <w:trPr>
                <w:trHeight w:val="306"/>
                <w:jc w:val="center"/>
              </w:trPr>
              <w:tc>
                <w:tcPr>
                  <w:tcW w:w="5000" w:type="pct"/>
                  <w:gridSpan w:val="6"/>
                  <w:vAlign w:val="center"/>
                </w:tcPr>
                <w:p w14:paraId="472F9AB6" w14:textId="598A45D7" w:rsidR="009D202E" w:rsidRPr="00110E3F" w:rsidRDefault="00110E3F" w:rsidP="00FB513A">
                  <w:pPr>
                    <w:autoSpaceDE w:val="0"/>
                    <w:autoSpaceDN w:val="0"/>
                    <w:adjustRightInd w:val="0"/>
                    <w:snapToGrid w:val="0"/>
                    <w:jc w:val="center"/>
                    <w:rPr>
                      <w:b/>
                      <w:bCs/>
                      <w:kern w:val="0"/>
                      <w:szCs w:val="21"/>
                    </w:rPr>
                  </w:pPr>
                  <w:r w:rsidRPr="00110E3F">
                    <w:rPr>
                      <w:rFonts w:hint="eastAsia"/>
                      <w:b/>
                      <w:bCs/>
                      <w:kern w:val="0"/>
                      <w:szCs w:val="21"/>
                    </w:rPr>
                    <w:t>四</w:t>
                  </w:r>
                  <w:r w:rsidR="009D202E" w:rsidRPr="00110E3F">
                    <w:rPr>
                      <w:b/>
                      <w:bCs/>
                      <w:kern w:val="0"/>
                      <w:szCs w:val="21"/>
                    </w:rPr>
                    <w:t>、排污口信息、执行的环境标准</w:t>
                  </w:r>
                </w:p>
              </w:tc>
            </w:tr>
            <w:tr w:rsidR="009D202E" w:rsidRPr="000716C5" w14:paraId="3C1F3286" w14:textId="77777777" w:rsidTr="00110E3F">
              <w:trPr>
                <w:trHeight w:val="221"/>
                <w:jc w:val="center"/>
              </w:trPr>
              <w:tc>
                <w:tcPr>
                  <w:tcW w:w="651" w:type="pct"/>
                  <w:vAlign w:val="center"/>
                </w:tcPr>
                <w:p w14:paraId="5B6561B4" w14:textId="77777777" w:rsidR="009D202E" w:rsidRPr="00110E3F" w:rsidRDefault="009D202E" w:rsidP="00FB513A">
                  <w:pPr>
                    <w:autoSpaceDE w:val="0"/>
                    <w:autoSpaceDN w:val="0"/>
                    <w:adjustRightInd w:val="0"/>
                    <w:snapToGrid w:val="0"/>
                    <w:jc w:val="center"/>
                    <w:rPr>
                      <w:kern w:val="0"/>
                      <w:szCs w:val="21"/>
                    </w:rPr>
                  </w:pPr>
                  <w:r w:rsidRPr="00110E3F">
                    <w:rPr>
                      <w:kern w:val="0"/>
                      <w:szCs w:val="21"/>
                    </w:rPr>
                    <w:t>名称</w:t>
                  </w:r>
                </w:p>
              </w:tc>
              <w:tc>
                <w:tcPr>
                  <w:tcW w:w="1065" w:type="pct"/>
                  <w:gridSpan w:val="3"/>
                  <w:vAlign w:val="center"/>
                </w:tcPr>
                <w:p w14:paraId="5B620F67" w14:textId="77777777" w:rsidR="009D202E" w:rsidRPr="00110E3F" w:rsidRDefault="009D202E" w:rsidP="00FB513A">
                  <w:pPr>
                    <w:autoSpaceDE w:val="0"/>
                    <w:autoSpaceDN w:val="0"/>
                    <w:adjustRightInd w:val="0"/>
                    <w:snapToGrid w:val="0"/>
                    <w:jc w:val="center"/>
                    <w:rPr>
                      <w:bCs/>
                      <w:kern w:val="0"/>
                      <w:szCs w:val="21"/>
                    </w:rPr>
                  </w:pPr>
                  <w:r w:rsidRPr="00110E3F">
                    <w:rPr>
                      <w:kern w:val="0"/>
                      <w:szCs w:val="21"/>
                    </w:rPr>
                    <w:t>位置</w:t>
                  </w:r>
                </w:p>
              </w:tc>
              <w:tc>
                <w:tcPr>
                  <w:tcW w:w="1573" w:type="pct"/>
                  <w:vAlign w:val="center"/>
                </w:tcPr>
                <w:p w14:paraId="5BF5DA87" w14:textId="77777777" w:rsidR="009D202E" w:rsidRPr="00110E3F" w:rsidRDefault="009D202E" w:rsidP="00FB513A">
                  <w:pPr>
                    <w:autoSpaceDE w:val="0"/>
                    <w:autoSpaceDN w:val="0"/>
                    <w:adjustRightInd w:val="0"/>
                    <w:snapToGrid w:val="0"/>
                    <w:jc w:val="center"/>
                    <w:rPr>
                      <w:bCs/>
                      <w:kern w:val="0"/>
                      <w:szCs w:val="21"/>
                    </w:rPr>
                  </w:pPr>
                  <w:r w:rsidRPr="00110E3F">
                    <w:rPr>
                      <w:bCs/>
                      <w:kern w:val="0"/>
                      <w:szCs w:val="21"/>
                    </w:rPr>
                    <w:t>排污</w:t>
                  </w:r>
                  <w:proofErr w:type="gramStart"/>
                  <w:r w:rsidRPr="00110E3F">
                    <w:rPr>
                      <w:bCs/>
                      <w:kern w:val="0"/>
                      <w:szCs w:val="21"/>
                    </w:rPr>
                    <w:t>口信息</w:t>
                  </w:r>
                  <w:proofErr w:type="gramEnd"/>
                </w:p>
              </w:tc>
              <w:tc>
                <w:tcPr>
                  <w:tcW w:w="1711" w:type="pct"/>
                  <w:vAlign w:val="center"/>
                </w:tcPr>
                <w:p w14:paraId="01CD4D68" w14:textId="77777777" w:rsidR="009D202E" w:rsidRPr="00110E3F" w:rsidRDefault="009D202E" w:rsidP="00FB513A">
                  <w:pPr>
                    <w:autoSpaceDE w:val="0"/>
                    <w:autoSpaceDN w:val="0"/>
                    <w:adjustRightInd w:val="0"/>
                    <w:snapToGrid w:val="0"/>
                    <w:jc w:val="center"/>
                    <w:rPr>
                      <w:bCs/>
                      <w:kern w:val="0"/>
                      <w:szCs w:val="21"/>
                    </w:rPr>
                  </w:pPr>
                  <w:r w:rsidRPr="00110E3F">
                    <w:rPr>
                      <w:bCs/>
                      <w:kern w:val="0"/>
                      <w:szCs w:val="21"/>
                    </w:rPr>
                    <w:t>执行标准</w:t>
                  </w:r>
                </w:p>
              </w:tc>
            </w:tr>
            <w:tr w:rsidR="009D202E" w:rsidRPr="000716C5" w14:paraId="56721000" w14:textId="77777777" w:rsidTr="00110E3F">
              <w:trPr>
                <w:trHeight w:val="1884"/>
                <w:jc w:val="center"/>
              </w:trPr>
              <w:tc>
                <w:tcPr>
                  <w:tcW w:w="651" w:type="pct"/>
                  <w:vAlign w:val="center"/>
                </w:tcPr>
                <w:p w14:paraId="13E20AD0" w14:textId="3C5F1061" w:rsidR="009D202E" w:rsidRPr="00110E3F" w:rsidRDefault="00110E3F" w:rsidP="00FB513A">
                  <w:pPr>
                    <w:autoSpaceDE w:val="0"/>
                    <w:autoSpaceDN w:val="0"/>
                    <w:adjustRightInd w:val="0"/>
                    <w:snapToGrid w:val="0"/>
                    <w:jc w:val="center"/>
                    <w:rPr>
                      <w:kern w:val="0"/>
                      <w:szCs w:val="21"/>
                    </w:rPr>
                  </w:pPr>
                  <w:r w:rsidRPr="00110E3F">
                    <w:rPr>
                      <w:rFonts w:hint="eastAsia"/>
                      <w:kern w:val="0"/>
                      <w:szCs w:val="21"/>
                    </w:rPr>
                    <w:t>放空管</w:t>
                  </w:r>
                </w:p>
              </w:tc>
              <w:tc>
                <w:tcPr>
                  <w:tcW w:w="1065" w:type="pct"/>
                  <w:gridSpan w:val="3"/>
                  <w:vAlign w:val="center"/>
                </w:tcPr>
                <w:p w14:paraId="61C586A8" w14:textId="59C5C4FD" w:rsidR="009D202E" w:rsidRPr="00110E3F" w:rsidRDefault="00110E3F" w:rsidP="00FB513A">
                  <w:pPr>
                    <w:autoSpaceDE w:val="0"/>
                    <w:autoSpaceDN w:val="0"/>
                    <w:adjustRightInd w:val="0"/>
                    <w:snapToGrid w:val="0"/>
                    <w:jc w:val="center"/>
                    <w:rPr>
                      <w:szCs w:val="21"/>
                      <w:highlight w:val="yellow"/>
                    </w:rPr>
                  </w:pPr>
                  <w:r w:rsidRPr="00110E3F">
                    <w:rPr>
                      <w:rFonts w:hint="eastAsia"/>
                      <w:kern w:val="0"/>
                      <w:szCs w:val="21"/>
                    </w:rPr>
                    <w:t>长庆厂区内现有</w:t>
                  </w:r>
                </w:p>
              </w:tc>
              <w:tc>
                <w:tcPr>
                  <w:tcW w:w="1573" w:type="pct"/>
                  <w:vAlign w:val="center"/>
                </w:tcPr>
                <w:p w14:paraId="71CBC49A" w14:textId="60E25960" w:rsidR="009D202E" w:rsidRPr="00110E3F" w:rsidRDefault="009D202E" w:rsidP="00DF79F7">
                  <w:pPr>
                    <w:autoSpaceDE w:val="0"/>
                    <w:autoSpaceDN w:val="0"/>
                    <w:adjustRightInd w:val="0"/>
                    <w:snapToGrid w:val="0"/>
                    <w:jc w:val="center"/>
                    <w:rPr>
                      <w:kern w:val="0"/>
                      <w:szCs w:val="21"/>
                    </w:rPr>
                  </w:pPr>
                  <w:r w:rsidRPr="00110E3F">
                    <w:rPr>
                      <w:kern w:val="0"/>
                      <w:szCs w:val="21"/>
                    </w:rPr>
                    <w:t>污染物种类（</w:t>
                  </w:r>
                  <w:r w:rsidR="00DF79F7">
                    <w:rPr>
                      <w:rFonts w:hint="eastAsia"/>
                      <w:szCs w:val="21"/>
                    </w:rPr>
                    <w:t>CO</w:t>
                  </w:r>
                  <w:r w:rsidR="00DF79F7">
                    <w:rPr>
                      <w:rFonts w:hint="eastAsia"/>
                      <w:szCs w:val="21"/>
                    </w:rPr>
                    <w:t>、</w:t>
                  </w:r>
                  <w:r w:rsidR="00DF79F7">
                    <w:rPr>
                      <w:rFonts w:hint="eastAsia"/>
                      <w:szCs w:val="21"/>
                    </w:rPr>
                    <w:t>SO</w:t>
                  </w:r>
                  <w:r w:rsidR="00DF79F7" w:rsidRPr="00DF79F7">
                    <w:rPr>
                      <w:rFonts w:hint="eastAsia"/>
                      <w:szCs w:val="21"/>
                      <w:vertAlign w:val="subscript"/>
                    </w:rPr>
                    <w:t>2</w:t>
                  </w:r>
                  <w:r w:rsidR="00DF79F7">
                    <w:rPr>
                      <w:rFonts w:hint="eastAsia"/>
                      <w:szCs w:val="21"/>
                    </w:rPr>
                    <w:t>、</w:t>
                  </w:r>
                  <w:r w:rsidR="00DF79F7">
                    <w:rPr>
                      <w:rFonts w:hint="eastAsia"/>
                      <w:szCs w:val="21"/>
                    </w:rPr>
                    <w:t>NOx</w:t>
                  </w:r>
                  <w:r w:rsidR="00110E3F" w:rsidRPr="00110E3F">
                    <w:rPr>
                      <w:kern w:val="0"/>
                      <w:szCs w:val="21"/>
                    </w:rPr>
                    <w:t>）</w:t>
                  </w:r>
                  <w:r w:rsidR="00110E3F" w:rsidRPr="00110E3F">
                    <w:rPr>
                      <w:rFonts w:hint="eastAsia"/>
                      <w:kern w:val="0"/>
                      <w:szCs w:val="21"/>
                    </w:rPr>
                    <w:t>，</w:t>
                  </w:r>
                  <w:r w:rsidR="00110E3F" w:rsidRPr="00110E3F">
                    <w:rPr>
                      <w:rFonts w:hint="eastAsia"/>
                      <w:kern w:val="0"/>
                      <w:szCs w:val="21"/>
                    </w:rPr>
                    <w:t>20m</w:t>
                  </w:r>
                </w:p>
              </w:tc>
              <w:tc>
                <w:tcPr>
                  <w:tcW w:w="1711" w:type="pct"/>
                  <w:vAlign w:val="center"/>
                </w:tcPr>
                <w:p w14:paraId="31424587" w14:textId="5485B550" w:rsidR="009D202E" w:rsidRPr="000716C5" w:rsidRDefault="00110E3F" w:rsidP="00FB513A">
                  <w:pPr>
                    <w:autoSpaceDE w:val="0"/>
                    <w:autoSpaceDN w:val="0"/>
                    <w:adjustRightInd w:val="0"/>
                    <w:snapToGrid w:val="0"/>
                    <w:jc w:val="center"/>
                    <w:rPr>
                      <w:color w:val="4F81BD" w:themeColor="accent1"/>
                      <w:kern w:val="0"/>
                      <w:szCs w:val="21"/>
                    </w:rPr>
                  </w:pPr>
                  <w:r w:rsidRPr="003F49CB">
                    <w:rPr>
                      <w:kern w:val="0"/>
                      <w:szCs w:val="21"/>
                      <w:lang w:val="zh-CN"/>
                    </w:rPr>
                    <w:t>《大气污染物综合排放标准》（</w:t>
                  </w:r>
                  <w:r w:rsidRPr="003F49CB">
                    <w:rPr>
                      <w:kern w:val="0"/>
                      <w:szCs w:val="21"/>
                      <w:lang w:val="zh-CN"/>
                    </w:rPr>
                    <w:t>GB16297-1996</w:t>
                  </w:r>
                  <w:r w:rsidRPr="003F49CB">
                    <w:rPr>
                      <w:kern w:val="0"/>
                      <w:szCs w:val="21"/>
                      <w:lang w:val="zh-CN"/>
                    </w:rPr>
                    <w:t>）中</w:t>
                  </w:r>
                  <w:r w:rsidRPr="003F49CB">
                    <w:rPr>
                      <w:rFonts w:hint="eastAsia"/>
                      <w:kern w:val="0"/>
                      <w:szCs w:val="21"/>
                      <w:lang w:val="zh-CN"/>
                    </w:rPr>
                    <w:t>二级标准</w:t>
                  </w:r>
                </w:p>
              </w:tc>
            </w:tr>
            <w:tr w:rsidR="009D202E" w:rsidRPr="000716C5" w14:paraId="1C446A98" w14:textId="77777777" w:rsidTr="00C703D6">
              <w:trPr>
                <w:trHeight w:val="1530"/>
                <w:jc w:val="center"/>
              </w:trPr>
              <w:tc>
                <w:tcPr>
                  <w:tcW w:w="651" w:type="pct"/>
                  <w:vAlign w:val="center"/>
                </w:tcPr>
                <w:p w14:paraId="6112A3BC" w14:textId="07BA192C" w:rsidR="009D202E" w:rsidRPr="00110E3F" w:rsidRDefault="009D202E" w:rsidP="00FB513A">
                  <w:pPr>
                    <w:autoSpaceDE w:val="0"/>
                    <w:autoSpaceDN w:val="0"/>
                    <w:adjustRightInd w:val="0"/>
                    <w:snapToGrid w:val="0"/>
                    <w:jc w:val="center"/>
                    <w:rPr>
                      <w:kern w:val="0"/>
                      <w:szCs w:val="21"/>
                    </w:rPr>
                  </w:pPr>
                  <w:r w:rsidRPr="00110E3F">
                    <w:rPr>
                      <w:rFonts w:hint="eastAsia"/>
                      <w:kern w:val="0"/>
                      <w:szCs w:val="21"/>
                    </w:rPr>
                    <w:lastRenderedPageBreak/>
                    <w:t>废水</w:t>
                  </w:r>
                </w:p>
              </w:tc>
              <w:tc>
                <w:tcPr>
                  <w:tcW w:w="1065" w:type="pct"/>
                  <w:gridSpan w:val="3"/>
                  <w:vAlign w:val="center"/>
                </w:tcPr>
                <w:p w14:paraId="23204AED" w14:textId="055E20B1" w:rsidR="009D202E" w:rsidRPr="00110E3F" w:rsidRDefault="00110E3F" w:rsidP="00FB513A">
                  <w:pPr>
                    <w:autoSpaceDE w:val="0"/>
                    <w:autoSpaceDN w:val="0"/>
                    <w:adjustRightInd w:val="0"/>
                    <w:snapToGrid w:val="0"/>
                    <w:jc w:val="center"/>
                    <w:rPr>
                      <w:kern w:val="0"/>
                      <w:szCs w:val="21"/>
                    </w:rPr>
                  </w:pPr>
                  <w:r w:rsidRPr="00110E3F">
                    <w:rPr>
                      <w:rFonts w:hint="eastAsia"/>
                      <w:kern w:val="0"/>
                      <w:szCs w:val="21"/>
                    </w:rPr>
                    <w:t>生产废水</w:t>
                  </w:r>
                </w:p>
              </w:tc>
              <w:tc>
                <w:tcPr>
                  <w:tcW w:w="1573" w:type="pct"/>
                  <w:vAlign w:val="center"/>
                </w:tcPr>
                <w:p w14:paraId="4A0279D8" w14:textId="77777777" w:rsidR="00110E3F" w:rsidRPr="00110E3F" w:rsidRDefault="009D202E" w:rsidP="00110E3F">
                  <w:pPr>
                    <w:spacing w:line="0" w:lineRule="atLeast"/>
                    <w:ind w:right="-108"/>
                    <w:jc w:val="center"/>
                    <w:rPr>
                      <w:szCs w:val="21"/>
                    </w:rPr>
                  </w:pPr>
                  <w:r w:rsidRPr="00110E3F">
                    <w:rPr>
                      <w:kern w:val="0"/>
                      <w:szCs w:val="21"/>
                    </w:rPr>
                    <w:t>污染物种类</w:t>
                  </w:r>
                  <w:r w:rsidRPr="00110E3F">
                    <w:rPr>
                      <w:rFonts w:hint="eastAsia"/>
                      <w:kern w:val="0"/>
                      <w:szCs w:val="21"/>
                    </w:rPr>
                    <w:t>（</w:t>
                  </w:r>
                  <w:r w:rsidR="00110E3F" w:rsidRPr="00110E3F">
                    <w:rPr>
                      <w:rFonts w:hint="eastAsia"/>
                      <w:szCs w:val="21"/>
                    </w:rPr>
                    <w:t>石油类</w:t>
                  </w:r>
                </w:p>
                <w:p w14:paraId="28E72198" w14:textId="5C093134" w:rsidR="009D202E" w:rsidRPr="00110E3F" w:rsidRDefault="00110E3F" w:rsidP="00110E3F">
                  <w:pPr>
                    <w:spacing w:line="0" w:lineRule="atLeast"/>
                    <w:ind w:right="-108"/>
                    <w:jc w:val="center"/>
                    <w:rPr>
                      <w:kern w:val="0"/>
                      <w:szCs w:val="21"/>
                    </w:rPr>
                  </w:pPr>
                  <w:r w:rsidRPr="00110E3F">
                    <w:rPr>
                      <w:rFonts w:hint="eastAsia"/>
                      <w:szCs w:val="21"/>
                    </w:rPr>
                    <w:t>SS</w:t>
                  </w:r>
                  <w:r w:rsidR="009D202E" w:rsidRPr="00110E3F">
                    <w:rPr>
                      <w:rFonts w:hint="eastAsia"/>
                      <w:kern w:val="0"/>
                      <w:szCs w:val="21"/>
                    </w:rPr>
                    <w:t>）、排放量、排放浓度</w:t>
                  </w:r>
                </w:p>
              </w:tc>
              <w:tc>
                <w:tcPr>
                  <w:tcW w:w="1711" w:type="pct"/>
                  <w:vAlign w:val="center"/>
                </w:tcPr>
                <w:p w14:paraId="4600803C" w14:textId="495B65E3" w:rsidR="009D202E" w:rsidRPr="00110E3F" w:rsidRDefault="00110E3F" w:rsidP="00FB513A">
                  <w:pPr>
                    <w:autoSpaceDE w:val="0"/>
                    <w:autoSpaceDN w:val="0"/>
                    <w:adjustRightInd w:val="0"/>
                    <w:snapToGrid w:val="0"/>
                    <w:jc w:val="center"/>
                  </w:pPr>
                  <w:r w:rsidRPr="00BD7C95">
                    <w:rPr>
                      <w:kern w:val="0"/>
                      <w:szCs w:val="21"/>
                      <w:lang w:val="zh-CN"/>
                    </w:rPr>
                    <w:t>《黄河流域（陕西段）污水综合排放标准》（</w:t>
                  </w:r>
                  <w:r w:rsidRPr="00BD7C95">
                    <w:rPr>
                      <w:kern w:val="0"/>
                      <w:szCs w:val="21"/>
                      <w:lang w:val="zh-CN"/>
                    </w:rPr>
                    <w:t>DB 61/224-2011</w:t>
                  </w:r>
                  <w:r w:rsidRPr="00BD7C95">
                    <w:rPr>
                      <w:kern w:val="0"/>
                      <w:szCs w:val="21"/>
                      <w:lang w:val="zh-CN"/>
                    </w:rPr>
                    <w:t>）的一级标准和《污水综合排放标准》（</w:t>
                  </w:r>
                  <w:r w:rsidRPr="00BD7C95">
                    <w:rPr>
                      <w:kern w:val="0"/>
                      <w:szCs w:val="21"/>
                      <w:lang w:val="zh-CN"/>
                    </w:rPr>
                    <w:t>GB 8978-1996</w:t>
                  </w:r>
                  <w:r w:rsidRPr="00BD7C95">
                    <w:rPr>
                      <w:kern w:val="0"/>
                      <w:szCs w:val="21"/>
                      <w:lang w:val="zh-CN"/>
                    </w:rPr>
                    <w:t>）中的一级标准。</w:t>
                  </w:r>
                </w:p>
              </w:tc>
            </w:tr>
            <w:tr w:rsidR="00110E3F" w:rsidRPr="00110E3F" w14:paraId="6C3D2194" w14:textId="77777777" w:rsidTr="00110E3F">
              <w:trPr>
                <w:trHeight w:val="306"/>
                <w:jc w:val="center"/>
              </w:trPr>
              <w:tc>
                <w:tcPr>
                  <w:tcW w:w="5000" w:type="pct"/>
                  <w:gridSpan w:val="6"/>
                  <w:vAlign w:val="center"/>
                </w:tcPr>
                <w:p w14:paraId="4F7590B4" w14:textId="5ECAE4F8" w:rsidR="009D202E" w:rsidRPr="00110E3F" w:rsidRDefault="00110E3F" w:rsidP="00FB513A">
                  <w:pPr>
                    <w:autoSpaceDE w:val="0"/>
                    <w:autoSpaceDN w:val="0"/>
                    <w:adjustRightInd w:val="0"/>
                    <w:snapToGrid w:val="0"/>
                    <w:jc w:val="center"/>
                    <w:rPr>
                      <w:b/>
                      <w:kern w:val="0"/>
                      <w:szCs w:val="21"/>
                    </w:rPr>
                  </w:pPr>
                  <w:r w:rsidRPr="00110E3F">
                    <w:rPr>
                      <w:rFonts w:hint="eastAsia"/>
                      <w:b/>
                      <w:kern w:val="0"/>
                      <w:szCs w:val="21"/>
                    </w:rPr>
                    <w:t>五</w:t>
                  </w:r>
                  <w:r w:rsidR="009D202E" w:rsidRPr="00110E3F">
                    <w:rPr>
                      <w:b/>
                      <w:kern w:val="0"/>
                      <w:szCs w:val="21"/>
                    </w:rPr>
                    <w:t>、向社会公开信息内容</w:t>
                  </w:r>
                </w:p>
              </w:tc>
            </w:tr>
            <w:tr w:rsidR="00110E3F" w:rsidRPr="00110E3F" w14:paraId="3BF71F4B" w14:textId="77777777" w:rsidTr="00110E3F">
              <w:trPr>
                <w:trHeight w:val="306"/>
                <w:jc w:val="center"/>
              </w:trPr>
              <w:tc>
                <w:tcPr>
                  <w:tcW w:w="651" w:type="pct"/>
                  <w:vAlign w:val="center"/>
                </w:tcPr>
                <w:p w14:paraId="003E22F4" w14:textId="77777777" w:rsidR="009D202E" w:rsidRPr="00110E3F" w:rsidRDefault="009D202E" w:rsidP="00FB513A">
                  <w:pPr>
                    <w:autoSpaceDE w:val="0"/>
                    <w:autoSpaceDN w:val="0"/>
                    <w:adjustRightInd w:val="0"/>
                    <w:snapToGrid w:val="0"/>
                    <w:jc w:val="center"/>
                    <w:rPr>
                      <w:kern w:val="0"/>
                      <w:szCs w:val="21"/>
                    </w:rPr>
                  </w:pPr>
                  <w:r w:rsidRPr="00110E3F">
                    <w:rPr>
                      <w:kern w:val="0"/>
                      <w:szCs w:val="21"/>
                    </w:rPr>
                    <w:t>名称</w:t>
                  </w:r>
                </w:p>
              </w:tc>
              <w:tc>
                <w:tcPr>
                  <w:tcW w:w="4349" w:type="pct"/>
                  <w:gridSpan w:val="5"/>
                  <w:vAlign w:val="center"/>
                </w:tcPr>
                <w:p w14:paraId="6ACFAB9A" w14:textId="77777777" w:rsidR="009D202E" w:rsidRPr="00110E3F" w:rsidRDefault="009D202E" w:rsidP="00FB513A">
                  <w:pPr>
                    <w:autoSpaceDE w:val="0"/>
                    <w:autoSpaceDN w:val="0"/>
                    <w:adjustRightInd w:val="0"/>
                    <w:snapToGrid w:val="0"/>
                    <w:jc w:val="center"/>
                    <w:rPr>
                      <w:kern w:val="0"/>
                      <w:szCs w:val="21"/>
                    </w:rPr>
                  </w:pPr>
                  <w:r w:rsidRPr="00110E3F">
                    <w:rPr>
                      <w:kern w:val="0"/>
                      <w:szCs w:val="21"/>
                    </w:rPr>
                    <w:t>公开信息</w:t>
                  </w:r>
                </w:p>
              </w:tc>
            </w:tr>
            <w:tr w:rsidR="00110E3F" w:rsidRPr="00110E3F" w14:paraId="5D19509D" w14:textId="77777777" w:rsidTr="00110E3F">
              <w:trPr>
                <w:trHeight w:val="306"/>
                <w:jc w:val="center"/>
              </w:trPr>
              <w:tc>
                <w:tcPr>
                  <w:tcW w:w="651" w:type="pct"/>
                  <w:vAlign w:val="center"/>
                </w:tcPr>
                <w:p w14:paraId="12785B23" w14:textId="77777777" w:rsidR="009D202E" w:rsidRPr="00110E3F" w:rsidRDefault="009D202E" w:rsidP="00FB513A">
                  <w:pPr>
                    <w:autoSpaceDE w:val="0"/>
                    <w:autoSpaceDN w:val="0"/>
                    <w:adjustRightInd w:val="0"/>
                    <w:snapToGrid w:val="0"/>
                    <w:jc w:val="center"/>
                    <w:rPr>
                      <w:kern w:val="0"/>
                      <w:szCs w:val="21"/>
                    </w:rPr>
                  </w:pPr>
                  <w:r w:rsidRPr="00110E3F">
                    <w:rPr>
                      <w:kern w:val="0"/>
                      <w:szCs w:val="21"/>
                    </w:rPr>
                    <w:t>基础信息</w:t>
                  </w:r>
                </w:p>
              </w:tc>
              <w:tc>
                <w:tcPr>
                  <w:tcW w:w="4349" w:type="pct"/>
                  <w:gridSpan w:val="5"/>
                  <w:vAlign w:val="center"/>
                </w:tcPr>
                <w:p w14:paraId="2E4D0DDB" w14:textId="77777777" w:rsidR="009D202E" w:rsidRPr="00110E3F" w:rsidRDefault="009D202E" w:rsidP="00FB513A">
                  <w:pPr>
                    <w:autoSpaceDE w:val="0"/>
                    <w:autoSpaceDN w:val="0"/>
                    <w:adjustRightInd w:val="0"/>
                    <w:snapToGrid w:val="0"/>
                    <w:jc w:val="center"/>
                    <w:rPr>
                      <w:kern w:val="0"/>
                      <w:szCs w:val="21"/>
                    </w:rPr>
                  </w:pPr>
                  <w:r w:rsidRPr="00110E3F">
                    <w:rPr>
                      <w:kern w:val="0"/>
                      <w:szCs w:val="21"/>
                    </w:rPr>
                    <w:t>建设项目基本情况、环境质量状况</w:t>
                  </w:r>
                </w:p>
              </w:tc>
            </w:tr>
            <w:tr w:rsidR="00110E3F" w:rsidRPr="00110E3F" w14:paraId="1F7B2C10" w14:textId="77777777" w:rsidTr="00110E3F">
              <w:trPr>
                <w:trHeight w:val="306"/>
                <w:jc w:val="center"/>
              </w:trPr>
              <w:tc>
                <w:tcPr>
                  <w:tcW w:w="651" w:type="pct"/>
                  <w:vAlign w:val="center"/>
                </w:tcPr>
                <w:p w14:paraId="2F3690DF" w14:textId="77777777" w:rsidR="009D202E" w:rsidRPr="00110E3F" w:rsidRDefault="009D202E" w:rsidP="00FB513A">
                  <w:pPr>
                    <w:autoSpaceDE w:val="0"/>
                    <w:autoSpaceDN w:val="0"/>
                    <w:adjustRightInd w:val="0"/>
                    <w:snapToGrid w:val="0"/>
                    <w:jc w:val="center"/>
                    <w:rPr>
                      <w:kern w:val="0"/>
                      <w:szCs w:val="21"/>
                    </w:rPr>
                  </w:pPr>
                  <w:r w:rsidRPr="00110E3F">
                    <w:rPr>
                      <w:kern w:val="0"/>
                      <w:szCs w:val="21"/>
                    </w:rPr>
                    <w:t>排污信息</w:t>
                  </w:r>
                </w:p>
              </w:tc>
              <w:tc>
                <w:tcPr>
                  <w:tcW w:w="4349" w:type="pct"/>
                  <w:gridSpan w:val="5"/>
                  <w:vAlign w:val="center"/>
                </w:tcPr>
                <w:p w14:paraId="5B607BD3" w14:textId="77777777" w:rsidR="009D202E" w:rsidRPr="00110E3F" w:rsidRDefault="009D202E" w:rsidP="00FB513A">
                  <w:pPr>
                    <w:jc w:val="left"/>
                    <w:rPr>
                      <w:szCs w:val="21"/>
                    </w:rPr>
                  </w:pPr>
                  <w:r w:rsidRPr="00110E3F">
                    <w:rPr>
                      <w:szCs w:val="21"/>
                    </w:rPr>
                    <w:t>项目主要污染排放源的数量、种类和位置，项目主要污染物产生及预计排放情况，建设项目拟采取的防治措施及预期治理效果，项目拟采取的环境风险防范措施。</w:t>
                  </w:r>
                </w:p>
              </w:tc>
            </w:tr>
          </w:tbl>
          <w:p w14:paraId="5356368E" w14:textId="77777777" w:rsidR="000D774F" w:rsidRPr="00110E3F" w:rsidRDefault="000D774F" w:rsidP="000D774F">
            <w:pPr>
              <w:adjustRightInd w:val="0"/>
              <w:spacing w:line="360" w:lineRule="auto"/>
              <w:ind w:firstLineChars="200" w:firstLine="480"/>
              <w:rPr>
                <w:sz w:val="24"/>
              </w:rPr>
            </w:pPr>
          </w:p>
          <w:p w14:paraId="22A90C68" w14:textId="77777777" w:rsidR="000D774F" w:rsidRPr="000716C5" w:rsidRDefault="000D774F" w:rsidP="007710EE">
            <w:pPr>
              <w:tabs>
                <w:tab w:val="left" w:pos="1146"/>
              </w:tabs>
              <w:snapToGrid w:val="0"/>
              <w:spacing w:line="360" w:lineRule="auto"/>
              <w:ind w:firstLineChars="200" w:firstLine="480"/>
              <w:rPr>
                <w:color w:val="4F81BD" w:themeColor="accent1"/>
                <w:sz w:val="24"/>
              </w:rPr>
            </w:pPr>
          </w:p>
        </w:tc>
      </w:tr>
    </w:tbl>
    <w:p w14:paraId="7D9A33E1" w14:textId="77777777" w:rsidR="008A32F7" w:rsidRPr="000716C5" w:rsidRDefault="008A32F7">
      <w:pPr>
        <w:outlineLvl w:val="0"/>
        <w:rPr>
          <w:b/>
          <w:color w:val="4F81BD" w:themeColor="accent1"/>
          <w:sz w:val="32"/>
          <w:szCs w:val="32"/>
        </w:rPr>
        <w:sectPr w:rsidR="008A32F7" w:rsidRPr="000716C5">
          <w:pgSz w:w="11906" w:h="16838"/>
          <w:pgMar w:top="1418" w:right="1418" w:bottom="1418" w:left="1418" w:header="851" w:footer="992" w:gutter="0"/>
          <w:cols w:space="720"/>
          <w:docGrid w:type="lines" w:linePitch="312"/>
        </w:sectPr>
      </w:pPr>
    </w:p>
    <w:p w14:paraId="790C813D" w14:textId="57414252" w:rsidR="00B76FCB" w:rsidRPr="00110E3F" w:rsidRDefault="008A32F7">
      <w:pPr>
        <w:outlineLvl w:val="0"/>
        <w:rPr>
          <w:b/>
          <w:sz w:val="32"/>
          <w:szCs w:val="32"/>
        </w:rPr>
      </w:pPr>
      <w:r w:rsidRPr="00110E3F">
        <w:rPr>
          <w:rFonts w:hint="eastAsia"/>
          <w:b/>
          <w:sz w:val="32"/>
          <w:szCs w:val="32"/>
        </w:rPr>
        <w:lastRenderedPageBreak/>
        <w:t>11</w:t>
      </w:r>
      <w:r w:rsidR="000C773B" w:rsidRPr="00110E3F">
        <w:rPr>
          <w:rFonts w:hint="eastAsia"/>
          <w:b/>
          <w:sz w:val="32"/>
          <w:szCs w:val="32"/>
        </w:rPr>
        <w:t>、</w:t>
      </w:r>
      <w:r w:rsidR="000C773B" w:rsidRPr="00110E3F">
        <w:rPr>
          <w:b/>
          <w:sz w:val="32"/>
          <w:szCs w:val="32"/>
        </w:rPr>
        <w:t>结论与建议</w:t>
      </w:r>
      <w:bookmarkEnd w:id="62"/>
      <w:bookmarkEnd w:id="63"/>
    </w:p>
    <w:tbl>
      <w:tblPr>
        <w:tblW w:w="93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86"/>
        <w:gridCol w:w="89"/>
      </w:tblGrid>
      <w:tr w:rsidR="000716C5" w:rsidRPr="000716C5" w14:paraId="7B01C1B2" w14:textId="77777777" w:rsidTr="0079507B">
        <w:trPr>
          <w:gridAfter w:val="1"/>
          <w:wAfter w:w="89" w:type="dxa"/>
          <w:trHeight w:val="90"/>
        </w:trPr>
        <w:tc>
          <w:tcPr>
            <w:tcW w:w="9286" w:type="dxa"/>
          </w:tcPr>
          <w:p w14:paraId="6FC6EBA1" w14:textId="77777777" w:rsidR="00B76FCB" w:rsidRPr="00110E3F" w:rsidRDefault="000C773B" w:rsidP="00210F55">
            <w:pPr>
              <w:adjustRightInd w:val="0"/>
              <w:spacing w:line="360" w:lineRule="auto"/>
              <w:rPr>
                <w:b/>
                <w:sz w:val="28"/>
                <w:szCs w:val="28"/>
              </w:rPr>
            </w:pPr>
            <w:r w:rsidRPr="00110E3F">
              <w:rPr>
                <w:rFonts w:hint="eastAsia"/>
                <w:b/>
                <w:sz w:val="28"/>
                <w:szCs w:val="28"/>
              </w:rPr>
              <w:t>一、结论</w:t>
            </w:r>
          </w:p>
          <w:p w14:paraId="3D4A8409" w14:textId="77777777" w:rsidR="0082534C" w:rsidRPr="00110E3F" w:rsidRDefault="0082534C" w:rsidP="0082534C">
            <w:pPr>
              <w:adjustRightInd w:val="0"/>
              <w:spacing w:line="360" w:lineRule="auto"/>
              <w:ind w:firstLineChars="196" w:firstLine="472"/>
              <w:rPr>
                <w:b/>
                <w:sz w:val="24"/>
              </w:rPr>
            </w:pPr>
            <w:r w:rsidRPr="00110E3F">
              <w:rPr>
                <w:rFonts w:hint="eastAsia"/>
                <w:b/>
                <w:sz w:val="24"/>
              </w:rPr>
              <w:t>1</w:t>
            </w:r>
            <w:r w:rsidRPr="00110E3F">
              <w:rPr>
                <w:rFonts w:hint="eastAsia"/>
                <w:b/>
                <w:sz w:val="24"/>
              </w:rPr>
              <w:t>、项目概况</w:t>
            </w:r>
          </w:p>
          <w:p w14:paraId="6EB8338B" w14:textId="20F0A967" w:rsidR="0082534C" w:rsidRPr="00562BA1" w:rsidRDefault="00110E3F" w:rsidP="00110E3F">
            <w:pPr>
              <w:spacing w:line="360" w:lineRule="auto"/>
              <w:ind w:firstLineChars="200" w:firstLine="480"/>
              <w:rPr>
                <w:sz w:val="24"/>
              </w:rPr>
            </w:pPr>
            <w:r w:rsidRPr="00110E3F">
              <w:rPr>
                <w:rFonts w:asciiTheme="minorEastAsia" w:eastAsiaTheme="minorEastAsia" w:hAnsiTheme="minorEastAsia" w:cstheme="minorEastAsia"/>
                <w:sz w:val="24"/>
              </w:rPr>
              <w:t>长庆石化</w:t>
            </w:r>
            <w:r w:rsidRPr="00110E3F">
              <w:rPr>
                <w:rFonts w:asciiTheme="minorEastAsia" w:eastAsiaTheme="minorEastAsia" w:hAnsiTheme="minorEastAsia" w:cstheme="minorEastAsia" w:hint="eastAsia"/>
                <w:sz w:val="24"/>
              </w:rPr>
              <w:t>天然</w:t>
            </w:r>
            <w:r w:rsidRPr="00110E3F">
              <w:rPr>
                <w:rFonts w:asciiTheme="minorEastAsia" w:eastAsiaTheme="minorEastAsia" w:hAnsiTheme="minorEastAsia" w:cstheme="minorEastAsia"/>
                <w:sz w:val="24"/>
              </w:rPr>
              <w:t>气</w:t>
            </w:r>
            <w:r w:rsidR="00BE2299">
              <w:rPr>
                <w:rFonts w:asciiTheme="minorEastAsia" w:eastAsiaTheme="minorEastAsia" w:hAnsiTheme="minorEastAsia" w:cstheme="minorEastAsia" w:hint="eastAsia"/>
                <w:sz w:val="24"/>
              </w:rPr>
              <w:t>供气项目</w:t>
            </w:r>
            <w:r w:rsidR="0082534C" w:rsidRPr="00110E3F">
              <w:rPr>
                <w:rFonts w:asciiTheme="minorEastAsia" w:eastAsiaTheme="minorEastAsia" w:hAnsiTheme="minorEastAsia" w:cstheme="minorEastAsia" w:hint="eastAsia"/>
                <w:sz w:val="24"/>
              </w:rPr>
              <w:t>主要内容：</w:t>
            </w:r>
            <w:r w:rsidRPr="00110E3F">
              <w:rPr>
                <w:rFonts w:hint="eastAsia"/>
                <w:sz w:val="24"/>
              </w:rPr>
              <w:t>建设天然气管线由咸阳市天然气管网（高速</w:t>
            </w:r>
            <w:r w:rsidRPr="00110E3F">
              <w:rPr>
                <w:rFonts w:hint="eastAsia"/>
                <w:sz w:val="24"/>
              </w:rPr>
              <w:t>G70</w:t>
            </w:r>
            <w:r w:rsidRPr="00110E3F">
              <w:rPr>
                <w:rFonts w:hint="eastAsia"/>
                <w:sz w:val="24"/>
              </w:rPr>
              <w:t>与金旭路交叉口），止于长庆炼化厂厂区内部，线路长度约</w:t>
            </w:r>
            <w:r w:rsidRPr="00110E3F">
              <w:rPr>
                <w:rFonts w:hint="eastAsia"/>
                <w:sz w:val="24"/>
              </w:rPr>
              <w:t>3.76km</w:t>
            </w:r>
            <w:r w:rsidRPr="00110E3F">
              <w:rPr>
                <w:rFonts w:hint="eastAsia"/>
                <w:sz w:val="24"/>
              </w:rPr>
              <w:t>，包含站场</w:t>
            </w:r>
            <w:r w:rsidRPr="00110E3F">
              <w:rPr>
                <w:rFonts w:hint="eastAsia"/>
                <w:sz w:val="24"/>
              </w:rPr>
              <w:t>1</w:t>
            </w:r>
            <w:r w:rsidRPr="00110E3F">
              <w:rPr>
                <w:rFonts w:hint="eastAsia"/>
                <w:sz w:val="24"/>
              </w:rPr>
              <w:t>座和阀井</w:t>
            </w:r>
            <w:r w:rsidRPr="00110E3F">
              <w:rPr>
                <w:rFonts w:hint="eastAsia"/>
                <w:sz w:val="24"/>
              </w:rPr>
              <w:t>1</w:t>
            </w:r>
            <w:r w:rsidRPr="00110E3F">
              <w:rPr>
                <w:rFonts w:hint="eastAsia"/>
                <w:sz w:val="24"/>
              </w:rPr>
              <w:t>个。</w:t>
            </w:r>
            <w:r w:rsidR="00562BA1" w:rsidRPr="00DD1099">
              <w:rPr>
                <w:rFonts w:hint="eastAsia"/>
                <w:sz w:val="24"/>
              </w:rPr>
              <w:t>本项目永久占地面积</w:t>
            </w:r>
            <w:r w:rsidR="00562BA1" w:rsidRPr="00DD1099">
              <w:rPr>
                <w:rFonts w:hint="eastAsia"/>
                <w:sz w:val="24"/>
              </w:rPr>
              <w:t>41m</w:t>
            </w:r>
            <w:r w:rsidR="00562BA1" w:rsidRPr="00EA2F1B">
              <w:rPr>
                <w:rFonts w:hint="eastAsia"/>
                <w:sz w:val="24"/>
                <w:vertAlign w:val="superscript"/>
              </w:rPr>
              <w:t>2</w:t>
            </w:r>
            <w:r w:rsidR="00562BA1" w:rsidRPr="00DD1099">
              <w:rPr>
                <w:sz w:val="24"/>
              </w:rPr>
              <w:t>，</w:t>
            </w:r>
            <w:r w:rsidR="00562BA1" w:rsidRPr="00DD1099">
              <w:rPr>
                <w:rFonts w:hint="eastAsia"/>
                <w:sz w:val="24"/>
              </w:rPr>
              <w:t>临时占地面积</w:t>
            </w:r>
            <w:r w:rsidR="00562BA1" w:rsidRPr="00DD1099">
              <w:rPr>
                <w:rFonts w:hint="eastAsia"/>
                <w:sz w:val="24"/>
              </w:rPr>
              <w:t>37750m</w:t>
            </w:r>
            <w:r w:rsidR="00562BA1" w:rsidRPr="00EA2F1B">
              <w:rPr>
                <w:rFonts w:hint="eastAsia"/>
                <w:sz w:val="24"/>
                <w:vertAlign w:val="superscript"/>
              </w:rPr>
              <w:t>2</w:t>
            </w:r>
            <w:r w:rsidR="00562BA1">
              <w:rPr>
                <w:rFonts w:hint="eastAsia"/>
                <w:sz w:val="24"/>
              </w:rPr>
              <w:t>，</w:t>
            </w:r>
            <w:r w:rsidR="00562BA1" w:rsidRPr="00562BA1">
              <w:rPr>
                <w:rFonts w:hint="eastAsia"/>
                <w:sz w:val="24"/>
              </w:rPr>
              <w:t>站场</w:t>
            </w:r>
            <w:proofErr w:type="gramStart"/>
            <w:r w:rsidR="00562BA1" w:rsidRPr="00562BA1">
              <w:rPr>
                <w:rFonts w:hint="eastAsia"/>
                <w:sz w:val="24"/>
              </w:rPr>
              <w:t>不</w:t>
            </w:r>
            <w:proofErr w:type="gramEnd"/>
            <w:r w:rsidR="00562BA1" w:rsidRPr="00562BA1">
              <w:rPr>
                <w:rFonts w:hint="eastAsia"/>
                <w:sz w:val="24"/>
              </w:rPr>
              <w:t>新增定员，生活设施依托长庆石化炼厂。</w:t>
            </w:r>
          </w:p>
          <w:p w14:paraId="5F801C44" w14:textId="77777777" w:rsidR="00562BA1" w:rsidRPr="00562BA1" w:rsidRDefault="00562BA1" w:rsidP="00562BA1">
            <w:pPr>
              <w:spacing w:line="360" w:lineRule="auto"/>
              <w:ind w:firstLineChars="200" w:firstLine="480"/>
              <w:rPr>
                <w:sz w:val="24"/>
              </w:rPr>
            </w:pPr>
            <w:r w:rsidRPr="00562BA1">
              <w:rPr>
                <w:sz w:val="24"/>
              </w:rPr>
              <w:t>总投资</w:t>
            </w:r>
            <w:r w:rsidRPr="00562BA1">
              <w:rPr>
                <w:rFonts w:hint="eastAsia"/>
                <w:sz w:val="24"/>
              </w:rPr>
              <w:t>3657</w:t>
            </w:r>
            <w:r w:rsidRPr="00562BA1">
              <w:rPr>
                <w:rFonts w:hint="eastAsia"/>
                <w:sz w:val="24"/>
              </w:rPr>
              <w:t>万元，</w:t>
            </w:r>
            <w:r w:rsidRPr="00562BA1">
              <w:rPr>
                <w:sz w:val="24"/>
              </w:rPr>
              <w:t>其中环保投资</w:t>
            </w:r>
            <w:r w:rsidRPr="00562BA1">
              <w:rPr>
                <w:rFonts w:hint="eastAsia"/>
                <w:sz w:val="24"/>
              </w:rPr>
              <w:t>35</w:t>
            </w:r>
            <w:r w:rsidRPr="00562BA1">
              <w:rPr>
                <w:sz w:val="24"/>
              </w:rPr>
              <w:t>万元，占总投资的</w:t>
            </w:r>
            <w:r w:rsidRPr="00562BA1">
              <w:rPr>
                <w:rFonts w:hint="eastAsia"/>
                <w:sz w:val="24"/>
              </w:rPr>
              <w:t>1.2</w:t>
            </w:r>
            <w:r w:rsidRPr="00562BA1">
              <w:rPr>
                <w:sz w:val="24"/>
              </w:rPr>
              <w:t>%</w:t>
            </w:r>
            <w:r w:rsidRPr="00562BA1">
              <w:rPr>
                <w:rFonts w:hint="eastAsia"/>
                <w:sz w:val="24"/>
              </w:rPr>
              <w:t>；</w:t>
            </w:r>
          </w:p>
          <w:p w14:paraId="23A281FF" w14:textId="50C958A2" w:rsidR="0082534C" w:rsidRPr="00562BA1" w:rsidRDefault="00594F79" w:rsidP="00562BA1">
            <w:pPr>
              <w:adjustRightInd w:val="0"/>
              <w:spacing w:line="360" w:lineRule="auto"/>
              <w:ind w:firstLineChars="196" w:firstLine="472"/>
              <w:rPr>
                <w:b/>
                <w:sz w:val="24"/>
              </w:rPr>
            </w:pPr>
            <w:r w:rsidRPr="00562BA1">
              <w:rPr>
                <w:rFonts w:hint="eastAsia"/>
                <w:b/>
                <w:sz w:val="24"/>
              </w:rPr>
              <w:t>2</w:t>
            </w:r>
            <w:r w:rsidRPr="00562BA1">
              <w:rPr>
                <w:rFonts w:hint="eastAsia"/>
                <w:b/>
                <w:sz w:val="24"/>
              </w:rPr>
              <w:t>、</w:t>
            </w:r>
            <w:r w:rsidR="0082534C" w:rsidRPr="00562BA1">
              <w:rPr>
                <w:b/>
                <w:sz w:val="24"/>
              </w:rPr>
              <w:t>工程所在地区环境空气质量现状结论</w:t>
            </w:r>
          </w:p>
          <w:p w14:paraId="2C61CA90" w14:textId="5E880834" w:rsidR="0082534C" w:rsidRPr="006638F2" w:rsidRDefault="0082534C" w:rsidP="0082534C">
            <w:pPr>
              <w:spacing w:line="360" w:lineRule="auto"/>
              <w:ind w:firstLineChars="200" w:firstLine="480"/>
            </w:pPr>
            <w:r w:rsidRPr="006638F2">
              <w:rPr>
                <w:sz w:val="24"/>
              </w:rPr>
              <w:t>环境空气：本项目</w:t>
            </w:r>
            <w:r w:rsidRPr="006638F2">
              <w:rPr>
                <w:sz w:val="24"/>
              </w:rPr>
              <w:t>SO</w:t>
            </w:r>
            <w:r w:rsidRPr="006638F2">
              <w:rPr>
                <w:sz w:val="24"/>
                <w:vertAlign w:val="subscript"/>
              </w:rPr>
              <w:t>2</w:t>
            </w:r>
            <w:r w:rsidRPr="006638F2">
              <w:rPr>
                <w:rFonts w:hint="eastAsia"/>
                <w:sz w:val="24"/>
              </w:rPr>
              <w:t>、</w:t>
            </w:r>
            <w:r w:rsidRPr="006638F2">
              <w:rPr>
                <w:sz w:val="24"/>
              </w:rPr>
              <w:t>NO</w:t>
            </w:r>
            <w:r w:rsidRPr="006638F2">
              <w:rPr>
                <w:sz w:val="24"/>
                <w:vertAlign w:val="subscript"/>
              </w:rPr>
              <w:t>2</w:t>
            </w:r>
            <w:r w:rsidRPr="006638F2">
              <w:rPr>
                <w:rFonts w:hint="eastAsia"/>
                <w:sz w:val="24"/>
              </w:rPr>
              <w:t>、</w:t>
            </w:r>
            <w:r w:rsidRPr="006638F2">
              <w:rPr>
                <w:rFonts w:hint="eastAsia"/>
                <w:sz w:val="24"/>
              </w:rPr>
              <w:t>PM</w:t>
            </w:r>
            <w:r w:rsidRPr="006638F2">
              <w:rPr>
                <w:rFonts w:hint="eastAsia"/>
                <w:sz w:val="24"/>
                <w:vertAlign w:val="subscript"/>
              </w:rPr>
              <w:t>10</w:t>
            </w:r>
            <w:r w:rsidRPr="006638F2">
              <w:rPr>
                <w:rFonts w:hint="eastAsia"/>
                <w:sz w:val="24"/>
              </w:rPr>
              <w:t>、</w:t>
            </w:r>
            <w:r w:rsidRPr="006638F2">
              <w:rPr>
                <w:rFonts w:hint="eastAsia"/>
                <w:sz w:val="24"/>
              </w:rPr>
              <w:t>PM</w:t>
            </w:r>
            <w:r w:rsidRPr="006638F2">
              <w:rPr>
                <w:rFonts w:hint="eastAsia"/>
                <w:sz w:val="24"/>
                <w:vertAlign w:val="subscript"/>
              </w:rPr>
              <w:t>2.5</w:t>
            </w:r>
            <w:r w:rsidR="006638F2" w:rsidRPr="006638F2">
              <w:rPr>
                <w:rFonts w:hint="eastAsia"/>
                <w:sz w:val="24"/>
              </w:rPr>
              <w:t>、烃类</w:t>
            </w:r>
            <w:r w:rsidR="006638F2" w:rsidRPr="006638F2">
              <w:rPr>
                <w:rFonts w:hint="eastAsia"/>
                <w:sz w:val="24"/>
              </w:rPr>
              <w:t>5</w:t>
            </w:r>
            <w:r w:rsidRPr="006638F2">
              <w:rPr>
                <w:rFonts w:hint="eastAsia"/>
                <w:sz w:val="24"/>
              </w:rPr>
              <w:t>种监测因子各小时、日平均浓度</w:t>
            </w:r>
            <w:r w:rsidRPr="006638F2">
              <w:rPr>
                <w:sz w:val="24"/>
              </w:rPr>
              <w:t>均满足《环境空气质量标准》（</w:t>
            </w:r>
            <w:r w:rsidRPr="006638F2">
              <w:rPr>
                <w:sz w:val="24"/>
              </w:rPr>
              <w:t>GB3095-2012</w:t>
            </w:r>
            <w:r w:rsidRPr="006638F2">
              <w:rPr>
                <w:sz w:val="24"/>
              </w:rPr>
              <w:t>）的二级标准</w:t>
            </w:r>
            <w:r w:rsidRPr="006638F2">
              <w:rPr>
                <w:rFonts w:hint="eastAsia"/>
                <w:sz w:val="24"/>
              </w:rPr>
              <w:t>要求。评价区域环境空气质量良好。</w:t>
            </w:r>
          </w:p>
          <w:p w14:paraId="2842307F" w14:textId="77777777" w:rsidR="0082534C" w:rsidRPr="006638F2" w:rsidRDefault="0082534C" w:rsidP="009D3F1A">
            <w:pPr>
              <w:adjustRightInd w:val="0"/>
              <w:spacing w:line="360" w:lineRule="auto"/>
              <w:ind w:firstLineChars="200" w:firstLine="480"/>
              <w:rPr>
                <w:sz w:val="24"/>
              </w:rPr>
            </w:pPr>
            <w:r w:rsidRPr="006638F2">
              <w:rPr>
                <w:rFonts w:hint="eastAsia"/>
                <w:sz w:val="24"/>
              </w:rPr>
              <w:t>环境噪声：</w:t>
            </w:r>
            <w:r w:rsidRPr="006638F2">
              <w:rPr>
                <w:sz w:val="24"/>
              </w:rPr>
              <w:t>厂址周边噪声监测值满足</w:t>
            </w:r>
            <w:r w:rsidRPr="006638F2">
              <w:rPr>
                <w:sz w:val="24"/>
              </w:rPr>
              <w:t>GB3096-2008</w:t>
            </w:r>
            <w:r w:rsidRPr="006638F2">
              <w:rPr>
                <w:sz w:val="24"/>
              </w:rPr>
              <w:t>《声环境质量标准》</w:t>
            </w:r>
            <w:r w:rsidRPr="006638F2">
              <w:rPr>
                <w:sz w:val="24"/>
              </w:rPr>
              <w:t>3</w:t>
            </w:r>
            <w:r w:rsidRPr="006638F2">
              <w:rPr>
                <w:sz w:val="24"/>
              </w:rPr>
              <w:t>类标准要求，声环境质量良好。</w:t>
            </w:r>
          </w:p>
          <w:p w14:paraId="0E4B3B5A" w14:textId="6D2EBCC8" w:rsidR="0082534C" w:rsidRPr="00562BA1" w:rsidRDefault="00594F79" w:rsidP="0082534C">
            <w:pPr>
              <w:adjustRightInd w:val="0"/>
              <w:spacing w:line="360" w:lineRule="auto"/>
              <w:ind w:firstLineChars="196" w:firstLine="472"/>
              <w:rPr>
                <w:b/>
                <w:sz w:val="24"/>
              </w:rPr>
            </w:pPr>
            <w:r w:rsidRPr="00562BA1">
              <w:rPr>
                <w:rFonts w:hint="eastAsia"/>
                <w:b/>
                <w:sz w:val="24"/>
              </w:rPr>
              <w:t>3</w:t>
            </w:r>
            <w:r w:rsidR="0082534C" w:rsidRPr="00562BA1">
              <w:rPr>
                <w:b/>
                <w:sz w:val="24"/>
              </w:rPr>
              <w:t>、环境影响</w:t>
            </w:r>
            <w:r w:rsidRPr="00562BA1">
              <w:rPr>
                <w:rFonts w:hint="eastAsia"/>
                <w:b/>
                <w:sz w:val="24"/>
              </w:rPr>
              <w:t>评价</w:t>
            </w:r>
            <w:r w:rsidR="0082534C" w:rsidRPr="00562BA1">
              <w:rPr>
                <w:b/>
                <w:sz w:val="24"/>
              </w:rPr>
              <w:t>结论</w:t>
            </w:r>
          </w:p>
          <w:p w14:paraId="3A17DDBA" w14:textId="77777777" w:rsidR="00562BA1" w:rsidRPr="00A34A22" w:rsidRDefault="00562BA1" w:rsidP="00562BA1">
            <w:pPr>
              <w:spacing w:line="360" w:lineRule="auto"/>
              <w:ind w:firstLineChars="200" w:firstLine="480"/>
              <w:rPr>
                <w:sz w:val="24"/>
              </w:rPr>
            </w:pPr>
            <w:r w:rsidRPr="00A34A22">
              <w:rPr>
                <w:sz w:val="24"/>
              </w:rPr>
              <w:t>（</w:t>
            </w:r>
            <w:r w:rsidRPr="00A34A22">
              <w:rPr>
                <w:sz w:val="24"/>
              </w:rPr>
              <w:t>1</w:t>
            </w:r>
            <w:r w:rsidRPr="00A34A22">
              <w:rPr>
                <w:sz w:val="24"/>
              </w:rPr>
              <w:t>）</w:t>
            </w:r>
            <w:r w:rsidRPr="00A34A22">
              <w:rPr>
                <w:sz w:val="24"/>
              </w:rPr>
              <w:t xml:space="preserve"> </w:t>
            </w:r>
            <w:r w:rsidRPr="00A34A22">
              <w:rPr>
                <w:sz w:val="24"/>
              </w:rPr>
              <w:t>施工期</w:t>
            </w:r>
          </w:p>
          <w:p w14:paraId="40A1EA35" w14:textId="5EF4783B" w:rsidR="00562BA1" w:rsidRPr="00A34A22" w:rsidRDefault="00562BA1" w:rsidP="00562BA1">
            <w:pPr>
              <w:spacing w:line="360" w:lineRule="auto"/>
              <w:ind w:firstLineChars="200" w:firstLine="480"/>
              <w:rPr>
                <w:sz w:val="24"/>
              </w:rPr>
            </w:pPr>
            <w:r w:rsidRPr="00A34A22">
              <w:rPr>
                <w:rFonts w:hint="eastAsia"/>
                <w:sz w:val="24"/>
              </w:rPr>
              <w:t>由于本工</w:t>
            </w:r>
            <w:r>
              <w:rPr>
                <w:rFonts w:hint="eastAsia"/>
                <w:sz w:val="24"/>
              </w:rPr>
              <w:t>程为管道线性工程，属于非污染生态工程，因此施工期最主要表现在工程占地、影响土地利用、破坏施工范围内的植被</w:t>
            </w:r>
            <w:r w:rsidRPr="00A34A22">
              <w:rPr>
                <w:rFonts w:hint="eastAsia"/>
                <w:sz w:val="24"/>
              </w:rPr>
              <w:t>。地表开挖和弃土造成直接和间接水土流失、植被破坏等。本工程施工期相对较短，对生态环境影响也比较短。施工期应当控制施工带宽度，尽量利用现有道路，以减少施工临时占地数</w:t>
            </w:r>
            <w:r>
              <w:rPr>
                <w:rFonts w:hint="eastAsia"/>
                <w:sz w:val="24"/>
              </w:rPr>
              <w:t>量；通过合理安排施工进度、合理处置废弃土方、避开雨季和大风天气</w:t>
            </w:r>
            <w:r w:rsidRPr="00A34A22">
              <w:rPr>
                <w:rFonts w:hint="eastAsia"/>
                <w:sz w:val="24"/>
              </w:rPr>
              <w:t>等措施，并做到随挖、随运、随铺、随压，不留或尽可能少留疏松地面，废弃土方要及时清运处理等措施，可减少水土流失；施工结束后及时清理施工现场并恢复原有地貌、站场同步绿化等生态防护措施，减轻施工活动对植被的破坏。采取上述措施后，可显著减轻施工期对生态环境带来的短期负面影响。</w:t>
            </w:r>
          </w:p>
          <w:p w14:paraId="1EA2D197" w14:textId="77777777" w:rsidR="00562BA1" w:rsidRPr="00A34A22" w:rsidRDefault="00562BA1" w:rsidP="00562BA1">
            <w:pPr>
              <w:spacing w:line="360" w:lineRule="auto"/>
              <w:ind w:firstLineChars="200" w:firstLine="480"/>
              <w:rPr>
                <w:sz w:val="24"/>
              </w:rPr>
            </w:pPr>
            <w:r w:rsidRPr="00A34A22">
              <w:rPr>
                <w:rFonts w:hint="eastAsia"/>
                <w:sz w:val="24"/>
              </w:rPr>
              <w:t>另外，施工期产生的噪声、废气扬尘、废（污）水和固体废物对周围环境有一定的影响，但均具有局地性和暂时性，采取一定防治措施后，该影响可得到有效减轻，且随施工期的结束而消失。</w:t>
            </w:r>
          </w:p>
          <w:p w14:paraId="674F5BA1" w14:textId="77777777" w:rsidR="00562BA1" w:rsidRPr="00A34A22" w:rsidRDefault="00562BA1" w:rsidP="00562BA1">
            <w:pPr>
              <w:spacing w:line="360" w:lineRule="auto"/>
              <w:ind w:firstLineChars="200" w:firstLine="480"/>
              <w:rPr>
                <w:sz w:val="24"/>
              </w:rPr>
            </w:pPr>
            <w:r w:rsidRPr="00A34A22">
              <w:rPr>
                <w:sz w:val="24"/>
              </w:rPr>
              <w:t>（</w:t>
            </w:r>
            <w:r w:rsidRPr="00A34A22">
              <w:rPr>
                <w:sz w:val="24"/>
              </w:rPr>
              <w:t>2</w:t>
            </w:r>
            <w:r w:rsidRPr="00A34A22">
              <w:rPr>
                <w:sz w:val="24"/>
              </w:rPr>
              <w:t>）运</w:t>
            </w:r>
            <w:r w:rsidRPr="00A34A22">
              <w:rPr>
                <w:rFonts w:hint="eastAsia"/>
                <w:sz w:val="24"/>
              </w:rPr>
              <w:t>行</w:t>
            </w:r>
            <w:r w:rsidRPr="00A34A22">
              <w:rPr>
                <w:sz w:val="24"/>
              </w:rPr>
              <w:t>期</w:t>
            </w:r>
          </w:p>
          <w:p w14:paraId="6A7B1E28" w14:textId="77777777" w:rsidR="00562BA1" w:rsidRPr="00A34A22" w:rsidRDefault="00562BA1" w:rsidP="00562BA1">
            <w:pPr>
              <w:spacing w:line="360" w:lineRule="auto"/>
              <w:ind w:firstLineChars="200" w:firstLine="480"/>
              <w:rPr>
                <w:sz w:val="24"/>
              </w:rPr>
            </w:pPr>
            <w:r w:rsidRPr="00A34A22">
              <w:rPr>
                <w:sz w:val="24"/>
              </w:rPr>
              <w:t xml:space="preserve">① </w:t>
            </w:r>
            <w:r w:rsidRPr="00A34A22">
              <w:rPr>
                <w:sz w:val="24"/>
              </w:rPr>
              <w:t>大气环境</w:t>
            </w:r>
          </w:p>
          <w:p w14:paraId="1040C93D" w14:textId="77777777" w:rsidR="00562BA1" w:rsidRPr="00A34A22" w:rsidRDefault="00562BA1" w:rsidP="00562BA1">
            <w:pPr>
              <w:spacing w:line="360" w:lineRule="auto"/>
              <w:ind w:firstLineChars="200" w:firstLine="480"/>
              <w:rPr>
                <w:sz w:val="24"/>
              </w:rPr>
            </w:pPr>
            <w:r w:rsidRPr="00A34A22">
              <w:rPr>
                <w:rFonts w:hint="eastAsia"/>
                <w:sz w:val="24"/>
              </w:rPr>
              <w:lastRenderedPageBreak/>
              <w:t>运营期清管作业、检修或系统超压时排放的少量天然气，通过放空立管点火排放，由于排放次数少，排放量小且可以迅速扩散，因此，对环境影响较小。</w:t>
            </w:r>
          </w:p>
          <w:p w14:paraId="2074E16F" w14:textId="77777777" w:rsidR="00562BA1" w:rsidRPr="00A34A22" w:rsidRDefault="00562BA1" w:rsidP="00562BA1">
            <w:pPr>
              <w:spacing w:line="360" w:lineRule="auto"/>
              <w:ind w:firstLineChars="200" w:firstLine="480"/>
              <w:rPr>
                <w:sz w:val="24"/>
              </w:rPr>
            </w:pPr>
            <w:r w:rsidRPr="00A34A22">
              <w:rPr>
                <w:rFonts w:ascii="宋体" w:hAnsi="宋体" w:hint="eastAsia"/>
                <w:sz w:val="24"/>
              </w:rPr>
              <w:t>② 水环境</w:t>
            </w:r>
          </w:p>
          <w:p w14:paraId="3EF9229C" w14:textId="1F08A49D" w:rsidR="00562BA1" w:rsidRPr="00A34A22" w:rsidRDefault="00562BA1" w:rsidP="00562BA1">
            <w:pPr>
              <w:spacing w:line="360" w:lineRule="auto"/>
              <w:ind w:firstLineChars="200" w:firstLine="480"/>
              <w:rPr>
                <w:kern w:val="0"/>
                <w:sz w:val="24"/>
              </w:rPr>
            </w:pPr>
            <w:r>
              <w:rPr>
                <w:rFonts w:hint="eastAsia"/>
                <w:kern w:val="0"/>
                <w:sz w:val="24"/>
              </w:rPr>
              <w:t>站场</w:t>
            </w:r>
            <w:r w:rsidRPr="00A34A22">
              <w:rPr>
                <w:rFonts w:hint="eastAsia"/>
                <w:kern w:val="0"/>
                <w:sz w:val="24"/>
              </w:rPr>
              <w:t>生活污水</w:t>
            </w:r>
            <w:r>
              <w:rPr>
                <w:rFonts w:hint="eastAsia"/>
                <w:kern w:val="0"/>
                <w:sz w:val="24"/>
              </w:rPr>
              <w:t>排入长庆厂区污水处理站处理</w:t>
            </w:r>
            <w:r w:rsidRPr="00A34A22">
              <w:rPr>
                <w:rFonts w:hint="eastAsia"/>
                <w:kern w:val="0"/>
                <w:sz w:val="24"/>
              </w:rPr>
              <w:t>，对地表水环境影响较小。</w:t>
            </w:r>
          </w:p>
          <w:p w14:paraId="1641EFC3" w14:textId="77777777" w:rsidR="00562BA1" w:rsidRPr="00A34A22" w:rsidRDefault="00562BA1" w:rsidP="00562BA1">
            <w:pPr>
              <w:spacing w:line="360" w:lineRule="auto"/>
              <w:ind w:firstLineChars="200" w:firstLine="480"/>
              <w:rPr>
                <w:sz w:val="24"/>
              </w:rPr>
            </w:pPr>
            <w:r w:rsidRPr="00A34A22">
              <w:rPr>
                <w:rFonts w:ascii="宋体" w:hAnsi="宋体" w:hint="eastAsia"/>
                <w:sz w:val="24"/>
              </w:rPr>
              <w:t>③声环境</w:t>
            </w:r>
          </w:p>
          <w:p w14:paraId="7A97DC62" w14:textId="7551ABC6" w:rsidR="00562BA1" w:rsidRPr="00A34A22" w:rsidRDefault="00562BA1" w:rsidP="00562BA1">
            <w:pPr>
              <w:spacing w:line="360" w:lineRule="auto"/>
              <w:ind w:firstLineChars="200" w:firstLine="480"/>
              <w:rPr>
                <w:sz w:val="24"/>
              </w:rPr>
            </w:pPr>
            <w:r w:rsidRPr="00A34A22">
              <w:rPr>
                <w:rFonts w:hint="eastAsia"/>
                <w:sz w:val="24"/>
              </w:rPr>
              <w:t>运行期间的噪声源主要来自站场。站场产生噪声的设备主要有分离器、放空系统等，放空系统噪声只有在紧急事故状态下才会产生。正常生产情况下运行期的设备噪声</w:t>
            </w:r>
            <w:r w:rsidRPr="00A34A22">
              <w:rPr>
                <w:sz w:val="24"/>
              </w:rPr>
              <w:t>在</w:t>
            </w:r>
            <w:proofErr w:type="gramStart"/>
            <w:r w:rsidRPr="00A34A22">
              <w:rPr>
                <w:sz w:val="24"/>
              </w:rPr>
              <w:t>采取声</w:t>
            </w:r>
            <w:proofErr w:type="gramEnd"/>
            <w:r w:rsidRPr="00A34A22">
              <w:rPr>
                <w:sz w:val="24"/>
              </w:rPr>
              <w:t>环境治理措施后，</w:t>
            </w:r>
            <w:r w:rsidRPr="00A34A22">
              <w:rPr>
                <w:rFonts w:hint="eastAsia"/>
                <w:sz w:val="24"/>
              </w:rPr>
              <w:t>厂界噪声影响值均可满足《工业企业厂界环境噪声排放标准》</w:t>
            </w:r>
            <w:r w:rsidRPr="00A34A22">
              <w:rPr>
                <w:rFonts w:hint="eastAsia"/>
                <w:sz w:val="24"/>
              </w:rPr>
              <w:t>(GB12348-2008)</w:t>
            </w:r>
            <w:r w:rsidRPr="00A34A22">
              <w:rPr>
                <w:rFonts w:hint="eastAsia"/>
                <w:sz w:val="24"/>
              </w:rPr>
              <w:t>中</w:t>
            </w:r>
            <w:r>
              <w:rPr>
                <w:rFonts w:hint="eastAsia"/>
                <w:sz w:val="24"/>
              </w:rPr>
              <w:t>3</w:t>
            </w:r>
            <w:r w:rsidRPr="00A34A22">
              <w:rPr>
                <w:rFonts w:hint="eastAsia"/>
                <w:sz w:val="24"/>
              </w:rPr>
              <w:t>类标准要求，对声环境影响较小。</w:t>
            </w:r>
          </w:p>
          <w:p w14:paraId="2EEEA5EC" w14:textId="77777777" w:rsidR="00562BA1" w:rsidRPr="00A34A22" w:rsidRDefault="00562BA1" w:rsidP="00562BA1">
            <w:pPr>
              <w:spacing w:line="360" w:lineRule="auto"/>
              <w:ind w:firstLineChars="200" w:firstLine="480"/>
              <w:rPr>
                <w:sz w:val="24"/>
              </w:rPr>
            </w:pPr>
            <w:r w:rsidRPr="00A34A22">
              <w:rPr>
                <w:rFonts w:ascii="宋体" w:hAnsi="宋体" w:hint="eastAsia"/>
                <w:sz w:val="24"/>
              </w:rPr>
              <w:t>④固体废物</w:t>
            </w:r>
          </w:p>
          <w:p w14:paraId="14600E0D" w14:textId="77777777" w:rsidR="00562BA1" w:rsidRPr="00A34A22" w:rsidRDefault="00562BA1" w:rsidP="00562BA1">
            <w:pPr>
              <w:spacing w:line="360" w:lineRule="auto"/>
              <w:ind w:firstLineChars="200" w:firstLine="480"/>
              <w:rPr>
                <w:sz w:val="24"/>
              </w:rPr>
            </w:pPr>
            <w:r w:rsidRPr="00A34A22">
              <w:rPr>
                <w:rFonts w:hint="eastAsia"/>
                <w:sz w:val="24"/>
              </w:rPr>
              <w:t>运行期固体废物除生活垃圾外，在分离器检修（除尘）、清管收球作用时也会有一定量废渣。运行期各类固体废物产生量均很小，经收集后运往指定的垃圾处理场进行填埋，产生的固体废物可得到有效处理，对周围环境显影响较小。</w:t>
            </w:r>
          </w:p>
          <w:p w14:paraId="4407CEDB" w14:textId="77777777" w:rsidR="00562BA1" w:rsidRPr="00A34A22" w:rsidRDefault="00562BA1" w:rsidP="00562BA1">
            <w:pPr>
              <w:spacing w:line="360" w:lineRule="auto"/>
              <w:ind w:firstLineChars="200" w:firstLine="482"/>
              <w:jc w:val="left"/>
              <w:rPr>
                <w:b/>
                <w:sz w:val="24"/>
              </w:rPr>
            </w:pPr>
            <w:r w:rsidRPr="00A34A22">
              <w:rPr>
                <w:b/>
                <w:sz w:val="24"/>
              </w:rPr>
              <w:t>5</w:t>
            </w:r>
            <w:r w:rsidRPr="00A34A22">
              <w:rPr>
                <w:b/>
                <w:sz w:val="24"/>
              </w:rPr>
              <w:t>、环境风险</w:t>
            </w:r>
          </w:p>
          <w:p w14:paraId="572D5EB2" w14:textId="2DFB22A2" w:rsidR="00DF79F7" w:rsidRPr="00DF79F7" w:rsidRDefault="00DF79F7" w:rsidP="00DF79F7">
            <w:pPr>
              <w:spacing w:line="360" w:lineRule="auto"/>
              <w:ind w:firstLine="480"/>
              <w:rPr>
                <w:sz w:val="24"/>
              </w:rPr>
            </w:pPr>
            <w:r w:rsidRPr="00DF79F7">
              <w:rPr>
                <w:rFonts w:hint="eastAsia"/>
                <w:kern w:val="0"/>
                <w:sz w:val="24"/>
              </w:rPr>
              <w:t>工程运行期存在一定的环境风险，</w:t>
            </w:r>
            <w:r w:rsidRPr="00DF79F7">
              <w:rPr>
                <w:rFonts w:hint="eastAsia"/>
                <w:sz w:val="24"/>
              </w:rPr>
              <w:t>根据“管道风险评价法”对拟建工程管线进行风险性评价，评价结果显示，工程运行期存在一定的环境风险。预测结果显示</w:t>
            </w:r>
            <w:r w:rsidRPr="00DF79F7">
              <w:rPr>
                <w:sz w:val="24"/>
              </w:rPr>
              <w:t>本项目风险值最大为</w:t>
            </w:r>
            <w:r w:rsidRPr="00DF79F7">
              <w:rPr>
                <w:rFonts w:hint="eastAsia"/>
                <w:sz w:val="24"/>
              </w:rPr>
              <w:t>4.4</w:t>
            </w:r>
            <w:r w:rsidRPr="00DF79F7">
              <w:rPr>
                <w:sz w:val="24"/>
              </w:rPr>
              <w:t>×10</w:t>
            </w:r>
            <w:r w:rsidRPr="00DF79F7">
              <w:rPr>
                <w:sz w:val="24"/>
                <w:vertAlign w:val="superscript"/>
              </w:rPr>
              <w:t>-5</w:t>
            </w:r>
            <w:r w:rsidRPr="00DF79F7">
              <w:rPr>
                <w:sz w:val="24"/>
              </w:rPr>
              <w:t>，小于风险统计值</w:t>
            </w:r>
            <w:r w:rsidRPr="00DF79F7">
              <w:rPr>
                <w:sz w:val="24"/>
              </w:rPr>
              <w:t>8.33×10</w:t>
            </w:r>
            <w:r w:rsidRPr="00DF79F7">
              <w:rPr>
                <w:sz w:val="24"/>
                <w:vertAlign w:val="superscript"/>
              </w:rPr>
              <w:t>-5</w:t>
            </w:r>
            <w:r w:rsidRPr="00DF79F7">
              <w:rPr>
                <w:sz w:val="24"/>
              </w:rPr>
              <w:t>，</w:t>
            </w:r>
            <w:r w:rsidRPr="00DF79F7">
              <w:rPr>
                <w:rFonts w:hint="eastAsia"/>
                <w:sz w:val="24"/>
              </w:rPr>
              <w:t>评价要求管线经过居民点密集区域增加管线壁厚，在落实</w:t>
            </w:r>
            <w:proofErr w:type="gramStart"/>
            <w:r w:rsidRPr="00DF79F7">
              <w:rPr>
                <w:rFonts w:hint="eastAsia"/>
                <w:sz w:val="24"/>
              </w:rPr>
              <w:t>本环评提出</w:t>
            </w:r>
            <w:proofErr w:type="gramEnd"/>
            <w:r w:rsidRPr="00DF79F7">
              <w:rPr>
                <w:rFonts w:hint="eastAsia"/>
                <w:sz w:val="24"/>
              </w:rPr>
              <w:t>的风险防范措施及要求后，项目环境风险事故对居民和环境的危害较小，风险值在可接受水平。</w:t>
            </w:r>
          </w:p>
          <w:p w14:paraId="2162F6B2" w14:textId="672D7D50" w:rsidR="00562BA1" w:rsidRPr="00A34A22" w:rsidRDefault="00562BA1" w:rsidP="00562BA1">
            <w:pPr>
              <w:spacing w:line="360" w:lineRule="auto"/>
              <w:ind w:firstLineChars="200" w:firstLine="482"/>
              <w:rPr>
                <w:kern w:val="0"/>
                <w:sz w:val="24"/>
              </w:rPr>
            </w:pPr>
            <w:r w:rsidRPr="00A34A22">
              <w:rPr>
                <w:b/>
                <w:sz w:val="24"/>
              </w:rPr>
              <w:t>6</w:t>
            </w:r>
            <w:r w:rsidRPr="00A34A22">
              <w:rPr>
                <w:b/>
                <w:sz w:val="24"/>
              </w:rPr>
              <w:t>、总结论</w:t>
            </w:r>
          </w:p>
          <w:p w14:paraId="6C9EC315" w14:textId="77777777" w:rsidR="00562BA1" w:rsidRPr="00A34A22" w:rsidRDefault="00562BA1" w:rsidP="00562BA1">
            <w:pPr>
              <w:spacing w:line="360" w:lineRule="auto"/>
              <w:ind w:firstLineChars="200" w:firstLine="480"/>
              <w:rPr>
                <w:sz w:val="24"/>
              </w:rPr>
            </w:pPr>
            <w:r w:rsidRPr="00A34A22">
              <w:rPr>
                <w:rFonts w:hint="eastAsia"/>
                <w:sz w:val="24"/>
              </w:rPr>
              <w:t>综上所述，本项目属于国家鼓励类建设项目，符合国家产业政策，工程选址选线基本合理，环保措施切实可行，能够减缓和减轻不利环境影响，运行</w:t>
            </w:r>
            <w:proofErr w:type="gramStart"/>
            <w:r w:rsidRPr="00A34A22">
              <w:rPr>
                <w:rFonts w:hint="eastAsia"/>
                <w:sz w:val="24"/>
              </w:rPr>
              <w:t>期环境</w:t>
            </w:r>
            <w:proofErr w:type="gramEnd"/>
            <w:r w:rsidRPr="00A34A22">
              <w:rPr>
                <w:rFonts w:hint="eastAsia"/>
                <w:sz w:val="24"/>
              </w:rPr>
              <w:t>风险处于可接受水平。因此，在严格落实本报告提出的环保措施和风险防范措施的前提下，环境影响可接受，工程建设可行。</w:t>
            </w:r>
          </w:p>
          <w:p w14:paraId="21AEF437" w14:textId="77777777" w:rsidR="00562BA1" w:rsidRPr="00A34A22" w:rsidRDefault="00562BA1" w:rsidP="00562BA1">
            <w:pPr>
              <w:spacing w:line="360" w:lineRule="auto"/>
              <w:ind w:firstLineChars="200" w:firstLine="482"/>
              <w:rPr>
                <w:sz w:val="24"/>
              </w:rPr>
            </w:pPr>
            <w:r w:rsidRPr="00A34A22">
              <w:rPr>
                <w:b/>
                <w:bCs/>
                <w:sz w:val="24"/>
              </w:rPr>
              <w:t>二、</w:t>
            </w:r>
            <w:r w:rsidRPr="00A34A22">
              <w:rPr>
                <w:b/>
                <w:bCs/>
                <w:sz w:val="24"/>
              </w:rPr>
              <w:t xml:space="preserve"> </w:t>
            </w:r>
            <w:r w:rsidRPr="00A34A22">
              <w:rPr>
                <w:b/>
                <w:bCs/>
                <w:sz w:val="24"/>
              </w:rPr>
              <w:t>要求与建议</w:t>
            </w:r>
          </w:p>
          <w:p w14:paraId="4FDBB7EC" w14:textId="77777777" w:rsidR="00562BA1" w:rsidRPr="00A34A22" w:rsidRDefault="00562BA1" w:rsidP="00562BA1">
            <w:pPr>
              <w:spacing w:line="360" w:lineRule="auto"/>
              <w:ind w:firstLineChars="200" w:firstLine="482"/>
              <w:rPr>
                <w:b/>
                <w:bCs/>
                <w:sz w:val="24"/>
              </w:rPr>
            </w:pPr>
            <w:r w:rsidRPr="00A34A22">
              <w:rPr>
                <w:b/>
                <w:bCs/>
                <w:sz w:val="24"/>
              </w:rPr>
              <w:t>1</w:t>
            </w:r>
            <w:r w:rsidRPr="00A34A22">
              <w:rPr>
                <w:b/>
                <w:bCs/>
                <w:sz w:val="24"/>
              </w:rPr>
              <w:t>、要求</w:t>
            </w:r>
          </w:p>
          <w:p w14:paraId="3B2BBFB0" w14:textId="77777777" w:rsidR="00562BA1" w:rsidRPr="00A34A22" w:rsidRDefault="00562BA1" w:rsidP="00562BA1">
            <w:pPr>
              <w:spacing w:line="360" w:lineRule="auto"/>
              <w:ind w:firstLineChars="200" w:firstLine="480"/>
              <w:jc w:val="left"/>
              <w:rPr>
                <w:sz w:val="24"/>
              </w:rPr>
            </w:pPr>
            <w:r w:rsidRPr="00A34A22">
              <w:rPr>
                <w:sz w:val="24"/>
              </w:rPr>
              <w:t>（</w:t>
            </w:r>
            <w:r w:rsidRPr="00A34A22">
              <w:rPr>
                <w:sz w:val="24"/>
              </w:rPr>
              <w:t>1</w:t>
            </w:r>
            <w:r w:rsidRPr="00A34A22">
              <w:rPr>
                <w:sz w:val="24"/>
              </w:rPr>
              <w:t>）</w:t>
            </w:r>
            <w:r w:rsidRPr="00A34A22">
              <w:rPr>
                <w:rFonts w:hint="eastAsia"/>
                <w:sz w:val="24"/>
              </w:rPr>
              <w:t>项目施工过程中，</w:t>
            </w:r>
            <w:proofErr w:type="gramStart"/>
            <w:r w:rsidRPr="00A34A22">
              <w:rPr>
                <w:rFonts w:hint="eastAsia"/>
                <w:sz w:val="24"/>
              </w:rPr>
              <w:t>须实施</w:t>
            </w:r>
            <w:proofErr w:type="gramEnd"/>
            <w:r w:rsidRPr="00A34A22">
              <w:rPr>
                <w:rFonts w:hint="eastAsia"/>
                <w:sz w:val="24"/>
              </w:rPr>
              <w:t>建设项目环境监理工作。</w:t>
            </w:r>
          </w:p>
          <w:p w14:paraId="18658C72" w14:textId="77777777" w:rsidR="00562BA1" w:rsidRPr="00A34A22" w:rsidRDefault="00562BA1" w:rsidP="00562BA1">
            <w:pPr>
              <w:spacing w:line="360" w:lineRule="auto"/>
              <w:ind w:firstLineChars="200" w:firstLine="480"/>
              <w:rPr>
                <w:sz w:val="24"/>
              </w:rPr>
            </w:pPr>
            <w:r w:rsidRPr="00A34A22">
              <w:rPr>
                <w:rFonts w:hint="eastAsia"/>
                <w:sz w:val="24"/>
              </w:rPr>
              <w:t>（</w:t>
            </w:r>
            <w:r w:rsidRPr="00A34A22">
              <w:rPr>
                <w:rFonts w:hint="eastAsia"/>
                <w:sz w:val="24"/>
              </w:rPr>
              <w:t>2</w:t>
            </w:r>
            <w:r w:rsidRPr="00A34A22">
              <w:rPr>
                <w:rFonts w:hint="eastAsia"/>
                <w:sz w:val="24"/>
              </w:rPr>
              <w:t>）施工结束后应及时恢复破坏的植被。</w:t>
            </w:r>
          </w:p>
          <w:p w14:paraId="0AC9AC29" w14:textId="77777777" w:rsidR="00562BA1" w:rsidRPr="00A34A22" w:rsidRDefault="00562BA1" w:rsidP="00562BA1">
            <w:pPr>
              <w:spacing w:line="360" w:lineRule="auto"/>
              <w:ind w:firstLineChars="200" w:firstLine="482"/>
              <w:rPr>
                <w:sz w:val="24"/>
              </w:rPr>
            </w:pPr>
            <w:r w:rsidRPr="00A34A22">
              <w:rPr>
                <w:b/>
                <w:bCs/>
                <w:sz w:val="24"/>
              </w:rPr>
              <w:t>2</w:t>
            </w:r>
            <w:r w:rsidRPr="00A34A22">
              <w:rPr>
                <w:b/>
                <w:bCs/>
                <w:sz w:val="24"/>
              </w:rPr>
              <w:t>、建议</w:t>
            </w:r>
          </w:p>
          <w:p w14:paraId="75DE63F4" w14:textId="77777777" w:rsidR="00562BA1" w:rsidRPr="00A34A22" w:rsidRDefault="00562BA1" w:rsidP="00562BA1">
            <w:pPr>
              <w:spacing w:line="360" w:lineRule="auto"/>
              <w:ind w:firstLineChars="200" w:firstLine="480"/>
              <w:jc w:val="left"/>
              <w:rPr>
                <w:sz w:val="24"/>
              </w:rPr>
            </w:pPr>
            <w:r w:rsidRPr="00A34A22">
              <w:rPr>
                <w:sz w:val="24"/>
              </w:rPr>
              <w:lastRenderedPageBreak/>
              <w:t>（</w:t>
            </w:r>
            <w:r w:rsidRPr="00A34A22">
              <w:rPr>
                <w:sz w:val="24"/>
              </w:rPr>
              <w:t>1</w:t>
            </w:r>
            <w:r w:rsidRPr="00A34A22">
              <w:rPr>
                <w:sz w:val="24"/>
              </w:rPr>
              <w:t>）绿化在防止污染，保护和改善环境方面起着特殊的作用。它具有较好的调温、调湿、吸尘、改善小气候、净化空气、减弱噪声等多种功能。因此搞好绿化，对保护环境，改善劳动条件，增强体质，提高工作效率等各方面都有一定的意义。</w:t>
            </w:r>
          </w:p>
          <w:p w14:paraId="6FAD7748" w14:textId="77777777" w:rsidR="00562BA1" w:rsidRPr="00A34A22" w:rsidRDefault="00562BA1" w:rsidP="00562BA1">
            <w:pPr>
              <w:spacing w:line="360" w:lineRule="auto"/>
              <w:ind w:firstLineChars="200" w:firstLine="480"/>
              <w:rPr>
                <w:sz w:val="24"/>
              </w:rPr>
            </w:pPr>
            <w:r w:rsidRPr="00A34A22">
              <w:rPr>
                <w:sz w:val="24"/>
              </w:rPr>
              <w:t>（</w:t>
            </w:r>
            <w:r w:rsidRPr="00A34A22">
              <w:rPr>
                <w:sz w:val="24"/>
              </w:rPr>
              <w:t>2</w:t>
            </w:r>
            <w:r w:rsidRPr="00A34A22">
              <w:rPr>
                <w:sz w:val="24"/>
              </w:rPr>
              <w:t>）</w:t>
            </w:r>
            <w:r w:rsidRPr="00A34A22">
              <w:rPr>
                <w:rFonts w:hint="eastAsia"/>
                <w:sz w:val="24"/>
              </w:rPr>
              <w:t>在施工过程中，尽可能选用先进的施工技术，减少施工占地面积。</w:t>
            </w:r>
          </w:p>
          <w:p w14:paraId="6CC5F7B8" w14:textId="77777777" w:rsidR="00562BA1" w:rsidRPr="00A34A22" w:rsidRDefault="00562BA1" w:rsidP="00562BA1">
            <w:pPr>
              <w:spacing w:line="360" w:lineRule="auto"/>
              <w:ind w:firstLineChars="200" w:firstLine="482"/>
              <w:rPr>
                <w:b/>
                <w:sz w:val="24"/>
              </w:rPr>
            </w:pPr>
          </w:p>
          <w:p w14:paraId="73C928FC" w14:textId="77777777" w:rsidR="0079507B" w:rsidRPr="00562BA1" w:rsidRDefault="0079507B">
            <w:pPr>
              <w:tabs>
                <w:tab w:val="left" w:pos="1146"/>
              </w:tabs>
              <w:snapToGrid w:val="0"/>
              <w:spacing w:line="360" w:lineRule="auto"/>
              <w:ind w:firstLineChars="200" w:firstLine="480"/>
              <w:rPr>
                <w:color w:val="4F81BD" w:themeColor="accent1"/>
                <w:sz w:val="24"/>
              </w:rPr>
            </w:pPr>
          </w:p>
          <w:p w14:paraId="073634C0" w14:textId="77777777" w:rsidR="0079507B" w:rsidRPr="000716C5" w:rsidRDefault="0079507B">
            <w:pPr>
              <w:tabs>
                <w:tab w:val="left" w:pos="1146"/>
              </w:tabs>
              <w:snapToGrid w:val="0"/>
              <w:spacing w:line="360" w:lineRule="auto"/>
              <w:ind w:firstLineChars="200" w:firstLine="480"/>
              <w:rPr>
                <w:color w:val="4F81BD" w:themeColor="accent1"/>
                <w:sz w:val="24"/>
              </w:rPr>
            </w:pPr>
          </w:p>
          <w:p w14:paraId="133BDFB4" w14:textId="77777777" w:rsidR="0079507B" w:rsidRPr="000716C5" w:rsidRDefault="0079507B" w:rsidP="001F7E7E">
            <w:pPr>
              <w:tabs>
                <w:tab w:val="left" w:pos="1146"/>
              </w:tabs>
              <w:snapToGrid w:val="0"/>
              <w:spacing w:line="360" w:lineRule="auto"/>
              <w:rPr>
                <w:color w:val="4F81BD" w:themeColor="accent1"/>
                <w:sz w:val="24"/>
              </w:rPr>
            </w:pPr>
          </w:p>
        </w:tc>
      </w:tr>
      <w:tr w:rsidR="000716C5" w:rsidRPr="000716C5" w14:paraId="76F715F9" w14:textId="77777777" w:rsidTr="0079507B">
        <w:tblPrEx>
          <w:tblBorders>
            <w:insideH w:val="single" w:sz="6" w:space="0" w:color="auto"/>
            <w:insideV w:val="single" w:sz="6" w:space="0" w:color="auto"/>
          </w:tblBorders>
        </w:tblPrEx>
        <w:trPr>
          <w:trHeight w:val="13621"/>
        </w:trPr>
        <w:tc>
          <w:tcPr>
            <w:tcW w:w="9375" w:type="dxa"/>
            <w:gridSpan w:val="2"/>
          </w:tcPr>
          <w:p w14:paraId="0D70CA8B" w14:textId="77777777" w:rsidR="00B76FCB" w:rsidRPr="000716C5" w:rsidRDefault="000C773B">
            <w:pPr>
              <w:spacing w:beforeLines="50" w:before="156"/>
              <w:ind w:firstLineChars="100" w:firstLine="241"/>
              <w:rPr>
                <w:b/>
                <w:bCs/>
                <w:color w:val="4F81BD" w:themeColor="accent1"/>
                <w:sz w:val="24"/>
              </w:rPr>
            </w:pPr>
            <w:r w:rsidRPr="000716C5">
              <w:rPr>
                <w:b/>
                <w:bCs/>
                <w:color w:val="4F81BD" w:themeColor="accent1"/>
                <w:sz w:val="24"/>
              </w:rPr>
              <w:lastRenderedPageBreak/>
              <w:t>预审意见：</w:t>
            </w:r>
          </w:p>
          <w:p w14:paraId="3B16FA28" w14:textId="77777777" w:rsidR="00B76FCB" w:rsidRPr="000716C5" w:rsidRDefault="00B76FCB">
            <w:pPr>
              <w:ind w:firstLineChars="100" w:firstLine="240"/>
              <w:rPr>
                <w:color w:val="4F81BD" w:themeColor="accent1"/>
                <w:sz w:val="24"/>
              </w:rPr>
            </w:pPr>
          </w:p>
          <w:p w14:paraId="7B87AB31" w14:textId="77777777" w:rsidR="00B76FCB" w:rsidRPr="000716C5" w:rsidRDefault="00B76FCB">
            <w:pPr>
              <w:ind w:firstLineChars="100" w:firstLine="240"/>
              <w:rPr>
                <w:color w:val="4F81BD" w:themeColor="accent1"/>
                <w:sz w:val="24"/>
              </w:rPr>
            </w:pPr>
          </w:p>
          <w:p w14:paraId="1EBF6EC3" w14:textId="77777777" w:rsidR="00B76FCB" w:rsidRPr="000716C5" w:rsidRDefault="00B76FCB">
            <w:pPr>
              <w:ind w:firstLineChars="100" w:firstLine="240"/>
              <w:rPr>
                <w:color w:val="4F81BD" w:themeColor="accent1"/>
                <w:sz w:val="24"/>
              </w:rPr>
            </w:pPr>
          </w:p>
          <w:p w14:paraId="31090156" w14:textId="77777777" w:rsidR="00B76FCB" w:rsidRPr="000716C5" w:rsidRDefault="00B76FCB">
            <w:pPr>
              <w:ind w:firstLineChars="100" w:firstLine="240"/>
              <w:rPr>
                <w:color w:val="4F81BD" w:themeColor="accent1"/>
                <w:sz w:val="24"/>
              </w:rPr>
            </w:pPr>
          </w:p>
          <w:p w14:paraId="4185198F" w14:textId="77777777" w:rsidR="00B76FCB" w:rsidRPr="000716C5" w:rsidRDefault="00B76FCB">
            <w:pPr>
              <w:ind w:firstLineChars="100" w:firstLine="240"/>
              <w:rPr>
                <w:color w:val="4F81BD" w:themeColor="accent1"/>
                <w:sz w:val="24"/>
              </w:rPr>
            </w:pPr>
          </w:p>
          <w:p w14:paraId="2A324A35" w14:textId="77777777" w:rsidR="00B76FCB" w:rsidRPr="000716C5" w:rsidRDefault="00B76FCB">
            <w:pPr>
              <w:ind w:firstLineChars="100" w:firstLine="240"/>
              <w:rPr>
                <w:color w:val="4F81BD" w:themeColor="accent1"/>
                <w:sz w:val="24"/>
              </w:rPr>
            </w:pPr>
          </w:p>
          <w:p w14:paraId="6655A320" w14:textId="77777777" w:rsidR="00B76FCB" w:rsidRPr="000716C5" w:rsidRDefault="00B76FCB">
            <w:pPr>
              <w:ind w:firstLineChars="100" w:firstLine="240"/>
              <w:rPr>
                <w:color w:val="4F81BD" w:themeColor="accent1"/>
                <w:sz w:val="24"/>
              </w:rPr>
            </w:pPr>
          </w:p>
          <w:p w14:paraId="7E5FF496" w14:textId="77777777" w:rsidR="00B76FCB" w:rsidRPr="000716C5" w:rsidRDefault="00B76FCB">
            <w:pPr>
              <w:ind w:firstLineChars="100" w:firstLine="240"/>
              <w:rPr>
                <w:color w:val="4F81BD" w:themeColor="accent1"/>
                <w:sz w:val="24"/>
              </w:rPr>
            </w:pPr>
          </w:p>
          <w:p w14:paraId="42372942" w14:textId="77777777" w:rsidR="00B76FCB" w:rsidRPr="000716C5" w:rsidRDefault="00B76FCB">
            <w:pPr>
              <w:ind w:firstLineChars="100" w:firstLine="240"/>
              <w:rPr>
                <w:color w:val="4F81BD" w:themeColor="accent1"/>
                <w:sz w:val="24"/>
              </w:rPr>
            </w:pPr>
          </w:p>
          <w:p w14:paraId="5936B21A" w14:textId="77777777" w:rsidR="00B76FCB" w:rsidRPr="000716C5" w:rsidRDefault="00B76FCB">
            <w:pPr>
              <w:ind w:firstLineChars="100" w:firstLine="240"/>
              <w:rPr>
                <w:color w:val="4F81BD" w:themeColor="accent1"/>
                <w:sz w:val="24"/>
              </w:rPr>
            </w:pPr>
          </w:p>
          <w:p w14:paraId="225B6338" w14:textId="77777777" w:rsidR="00B76FCB" w:rsidRPr="000716C5" w:rsidRDefault="00B76FCB">
            <w:pPr>
              <w:ind w:firstLineChars="100" w:firstLine="240"/>
              <w:rPr>
                <w:color w:val="4F81BD" w:themeColor="accent1"/>
                <w:sz w:val="24"/>
              </w:rPr>
            </w:pPr>
          </w:p>
          <w:p w14:paraId="2BEB7ABB" w14:textId="77777777" w:rsidR="001F7E7E" w:rsidRPr="000716C5" w:rsidRDefault="001F7E7E">
            <w:pPr>
              <w:ind w:firstLineChars="100" w:firstLine="240"/>
              <w:rPr>
                <w:color w:val="4F81BD" w:themeColor="accent1"/>
                <w:sz w:val="24"/>
              </w:rPr>
            </w:pPr>
          </w:p>
          <w:p w14:paraId="03D01202" w14:textId="77777777" w:rsidR="001F7E7E" w:rsidRPr="000716C5" w:rsidRDefault="001F7E7E">
            <w:pPr>
              <w:ind w:firstLineChars="100" w:firstLine="240"/>
              <w:rPr>
                <w:color w:val="4F81BD" w:themeColor="accent1"/>
                <w:sz w:val="24"/>
              </w:rPr>
            </w:pPr>
          </w:p>
          <w:p w14:paraId="604F816F" w14:textId="77777777" w:rsidR="001F7E7E" w:rsidRPr="000716C5" w:rsidRDefault="001F7E7E">
            <w:pPr>
              <w:ind w:firstLineChars="100" w:firstLine="240"/>
              <w:rPr>
                <w:color w:val="4F81BD" w:themeColor="accent1"/>
                <w:sz w:val="24"/>
              </w:rPr>
            </w:pPr>
          </w:p>
          <w:p w14:paraId="65256DB1" w14:textId="77777777" w:rsidR="001F7E7E" w:rsidRPr="000716C5" w:rsidRDefault="001F7E7E">
            <w:pPr>
              <w:ind w:firstLineChars="100" w:firstLine="240"/>
              <w:rPr>
                <w:color w:val="4F81BD" w:themeColor="accent1"/>
                <w:sz w:val="24"/>
              </w:rPr>
            </w:pPr>
          </w:p>
          <w:p w14:paraId="67EE0E7E" w14:textId="77777777" w:rsidR="001F7E7E" w:rsidRPr="000716C5" w:rsidRDefault="001F7E7E">
            <w:pPr>
              <w:ind w:firstLineChars="100" w:firstLine="240"/>
              <w:rPr>
                <w:color w:val="4F81BD" w:themeColor="accent1"/>
                <w:sz w:val="24"/>
              </w:rPr>
            </w:pPr>
          </w:p>
          <w:p w14:paraId="32AEE6E5" w14:textId="77777777" w:rsidR="001F7E7E" w:rsidRPr="000716C5" w:rsidRDefault="001F7E7E">
            <w:pPr>
              <w:ind w:firstLineChars="100" w:firstLine="240"/>
              <w:rPr>
                <w:color w:val="4F81BD" w:themeColor="accent1"/>
                <w:sz w:val="24"/>
              </w:rPr>
            </w:pPr>
          </w:p>
          <w:p w14:paraId="7ADCA0FA" w14:textId="77777777" w:rsidR="001F7E7E" w:rsidRPr="000716C5" w:rsidRDefault="001F7E7E">
            <w:pPr>
              <w:ind w:firstLineChars="100" w:firstLine="240"/>
              <w:rPr>
                <w:color w:val="4F81BD" w:themeColor="accent1"/>
                <w:sz w:val="24"/>
              </w:rPr>
            </w:pPr>
          </w:p>
          <w:p w14:paraId="7D188317" w14:textId="77777777" w:rsidR="001F7E7E" w:rsidRPr="000716C5" w:rsidRDefault="001F7E7E">
            <w:pPr>
              <w:ind w:firstLineChars="100" w:firstLine="240"/>
              <w:rPr>
                <w:color w:val="4F81BD" w:themeColor="accent1"/>
                <w:sz w:val="24"/>
              </w:rPr>
            </w:pPr>
          </w:p>
          <w:p w14:paraId="3069F554" w14:textId="77777777" w:rsidR="001F7E7E" w:rsidRPr="000716C5" w:rsidRDefault="001F7E7E">
            <w:pPr>
              <w:ind w:firstLineChars="100" w:firstLine="240"/>
              <w:rPr>
                <w:color w:val="4F81BD" w:themeColor="accent1"/>
                <w:sz w:val="24"/>
              </w:rPr>
            </w:pPr>
          </w:p>
          <w:p w14:paraId="6BF5679D" w14:textId="77777777" w:rsidR="001F7E7E" w:rsidRPr="000716C5" w:rsidRDefault="001F7E7E">
            <w:pPr>
              <w:ind w:firstLineChars="100" w:firstLine="240"/>
              <w:rPr>
                <w:color w:val="4F81BD" w:themeColor="accent1"/>
                <w:sz w:val="24"/>
              </w:rPr>
            </w:pPr>
          </w:p>
          <w:p w14:paraId="4094D28B" w14:textId="77777777" w:rsidR="001F7E7E" w:rsidRPr="000716C5" w:rsidRDefault="001F7E7E">
            <w:pPr>
              <w:ind w:firstLineChars="100" w:firstLine="240"/>
              <w:rPr>
                <w:color w:val="4F81BD" w:themeColor="accent1"/>
                <w:sz w:val="24"/>
              </w:rPr>
            </w:pPr>
          </w:p>
          <w:p w14:paraId="285DF68A" w14:textId="77777777" w:rsidR="001F7E7E" w:rsidRPr="000716C5" w:rsidRDefault="001F7E7E">
            <w:pPr>
              <w:ind w:firstLineChars="100" w:firstLine="240"/>
              <w:rPr>
                <w:color w:val="4F81BD" w:themeColor="accent1"/>
                <w:sz w:val="24"/>
              </w:rPr>
            </w:pPr>
          </w:p>
          <w:p w14:paraId="37C7D005" w14:textId="77777777" w:rsidR="001F7E7E" w:rsidRPr="000716C5" w:rsidRDefault="001F7E7E">
            <w:pPr>
              <w:ind w:firstLineChars="100" w:firstLine="240"/>
              <w:rPr>
                <w:color w:val="4F81BD" w:themeColor="accent1"/>
                <w:sz w:val="24"/>
              </w:rPr>
            </w:pPr>
          </w:p>
          <w:p w14:paraId="07841906" w14:textId="77777777" w:rsidR="001F7E7E" w:rsidRPr="000716C5" w:rsidRDefault="001F7E7E">
            <w:pPr>
              <w:ind w:firstLineChars="100" w:firstLine="240"/>
              <w:rPr>
                <w:color w:val="4F81BD" w:themeColor="accent1"/>
                <w:sz w:val="24"/>
              </w:rPr>
            </w:pPr>
          </w:p>
          <w:p w14:paraId="71C0C069" w14:textId="77777777" w:rsidR="001F7E7E" w:rsidRPr="000716C5" w:rsidRDefault="001F7E7E">
            <w:pPr>
              <w:ind w:firstLineChars="100" w:firstLine="240"/>
              <w:rPr>
                <w:color w:val="4F81BD" w:themeColor="accent1"/>
                <w:sz w:val="24"/>
              </w:rPr>
            </w:pPr>
          </w:p>
          <w:p w14:paraId="0AA2760E" w14:textId="77777777" w:rsidR="001F7E7E" w:rsidRPr="000716C5" w:rsidRDefault="001F7E7E">
            <w:pPr>
              <w:ind w:firstLineChars="100" w:firstLine="240"/>
              <w:rPr>
                <w:color w:val="4F81BD" w:themeColor="accent1"/>
                <w:sz w:val="24"/>
              </w:rPr>
            </w:pPr>
          </w:p>
          <w:p w14:paraId="1597BEF2" w14:textId="77777777" w:rsidR="001F7E7E" w:rsidRPr="000716C5" w:rsidRDefault="001F7E7E">
            <w:pPr>
              <w:ind w:firstLineChars="100" w:firstLine="240"/>
              <w:rPr>
                <w:color w:val="4F81BD" w:themeColor="accent1"/>
                <w:sz w:val="24"/>
              </w:rPr>
            </w:pPr>
          </w:p>
          <w:p w14:paraId="798504CE" w14:textId="77777777" w:rsidR="001F7E7E" w:rsidRPr="000716C5" w:rsidRDefault="001F7E7E">
            <w:pPr>
              <w:ind w:firstLineChars="100" w:firstLine="240"/>
              <w:rPr>
                <w:color w:val="4F81BD" w:themeColor="accent1"/>
                <w:sz w:val="24"/>
              </w:rPr>
            </w:pPr>
          </w:p>
          <w:p w14:paraId="7F164A31" w14:textId="77777777" w:rsidR="001F7E7E" w:rsidRPr="000716C5" w:rsidRDefault="001F7E7E">
            <w:pPr>
              <w:ind w:firstLineChars="100" w:firstLine="240"/>
              <w:rPr>
                <w:color w:val="4F81BD" w:themeColor="accent1"/>
                <w:sz w:val="24"/>
              </w:rPr>
            </w:pPr>
          </w:p>
          <w:p w14:paraId="152947A5" w14:textId="77777777" w:rsidR="001F7E7E" w:rsidRPr="000716C5" w:rsidRDefault="001F7E7E">
            <w:pPr>
              <w:ind w:firstLineChars="100" w:firstLine="240"/>
              <w:rPr>
                <w:color w:val="4F81BD" w:themeColor="accent1"/>
                <w:sz w:val="24"/>
              </w:rPr>
            </w:pPr>
          </w:p>
          <w:p w14:paraId="6BAE3292" w14:textId="77777777" w:rsidR="001F7E7E" w:rsidRPr="000716C5" w:rsidRDefault="001F7E7E">
            <w:pPr>
              <w:ind w:firstLineChars="100" w:firstLine="240"/>
              <w:rPr>
                <w:color w:val="4F81BD" w:themeColor="accent1"/>
                <w:sz w:val="24"/>
              </w:rPr>
            </w:pPr>
          </w:p>
          <w:p w14:paraId="26FA11AB" w14:textId="77777777" w:rsidR="00B76FCB" w:rsidRPr="000716C5" w:rsidRDefault="00B76FCB">
            <w:pPr>
              <w:ind w:firstLineChars="100" w:firstLine="240"/>
              <w:rPr>
                <w:color w:val="4F81BD" w:themeColor="accent1"/>
                <w:sz w:val="24"/>
              </w:rPr>
            </w:pPr>
          </w:p>
          <w:p w14:paraId="62849B0B" w14:textId="77777777" w:rsidR="00B76FCB" w:rsidRPr="000716C5" w:rsidRDefault="00B76FCB">
            <w:pPr>
              <w:ind w:firstLineChars="100" w:firstLine="240"/>
              <w:rPr>
                <w:color w:val="4F81BD" w:themeColor="accent1"/>
                <w:sz w:val="24"/>
              </w:rPr>
            </w:pPr>
          </w:p>
          <w:p w14:paraId="143CF19B" w14:textId="77777777" w:rsidR="00B76FCB" w:rsidRPr="000716C5" w:rsidRDefault="00B76FCB">
            <w:pPr>
              <w:ind w:firstLineChars="100" w:firstLine="240"/>
              <w:rPr>
                <w:color w:val="4F81BD" w:themeColor="accent1"/>
                <w:sz w:val="24"/>
              </w:rPr>
            </w:pPr>
          </w:p>
          <w:p w14:paraId="010D7D69" w14:textId="77777777" w:rsidR="00B76FCB" w:rsidRPr="000716C5" w:rsidRDefault="000C773B">
            <w:pPr>
              <w:ind w:firstLineChars="100" w:firstLine="241"/>
              <w:rPr>
                <w:color w:val="4F81BD" w:themeColor="accent1"/>
                <w:sz w:val="24"/>
              </w:rPr>
            </w:pPr>
            <w:r w:rsidRPr="000716C5">
              <w:rPr>
                <w:b/>
                <w:bCs/>
                <w:color w:val="4F81BD" w:themeColor="accent1"/>
                <w:sz w:val="24"/>
              </w:rPr>
              <w:t xml:space="preserve">                                                    </w:t>
            </w:r>
            <w:r w:rsidRPr="000716C5">
              <w:rPr>
                <w:color w:val="4F81BD" w:themeColor="accent1"/>
                <w:sz w:val="24"/>
              </w:rPr>
              <w:t>公</w:t>
            </w:r>
            <w:r w:rsidRPr="000716C5">
              <w:rPr>
                <w:color w:val="4F81BD" w:themeColor="accent1"/>
                <w:sz w:val="24"/>
              </w:rPr>
              <w:t xml:space="preserve">   </w:t>
            </w:r>
            <w:r w:rsidRPr="000716C5">
              <w:rPr>
                <w:color w:val="4F81BD" w:themeColor="accent1"/>
                <w:sz w:val="24"/>
              </w:rPr>
              <w:t>章</w:t>
            </w:r>
          </w:p>
          <w:p w14:paraId="7D90DE29" w14:textId="77777777" w:rsidR="00B76FCB" w:rsidRPr="000716C5" w:rsidRDefault="00B76FCB">
            <w:pPr>
              <w:ind w:firstLineChars="100" w:firstLine="241"/>
              <w:rPr>
                <w:b/>
                <w:bCs/>
                <w:color w:val="4F81BD" w:themeColor="accent1"/>
                <w:sz w:val="24"/>
              </w:rPr>
            </w:pPr>
          </w:p>
          <w:p w14:paraId="39A7D3DE" w14:textId="77777777" w:rsidR="00B76FCB" w:rsidRPr="000716C5" w:rsidRDefault="00B76FCB">
            <w:pPr>
              <w:ind w:firstLineChars="100" w:firstLine="241"/>
              <w:rPr>
                <w:b/>
                <w:bCs/>
                <w:color w:val="4F81BD" w:themeColor="accent1"/>
                <w:sz w:val="24"/>
              </w:rPr>
            </w:pPr>
          </w:p>
          <w:p w14:paraId="7677AC29" w14:textId="77777777" w:rsidR="00B76FCB" w:rsidRPr="000716C5" w:rsidRDefault="000C773B">
            <w:pPr>
              <w:ind w:firstLineChars="100" w:firstLine="241"/>
              <w:rPr>
                <w:color w:val="4F81BD" w:themeColor="accent1"/>
                <w:sz w:val="24"/>
              </w:rPr>
            </w:pPr>
            <w:r w:rsidRPr="000716C5">
              <w:rPr>
                <w:b/>
                <w:bCs/>
                <w:color w:val="4F81BD" w:themeColor="accent1"/>
                <w:sz w:val="24"/>
              </w:rPr>
              <w:t>经办人：</w:t>
            </w:r>
            <w:r w:rsidRPr="000716C5">
              <w:rPr>
                <w:b/>
                <w:bCs/>
                <w:color w:val="4F81BD" w:themeColor="accent1"/>
                <w:sz w:val="24"/>
              </w:rPr>
              <w:t xml:space="preserve">                                  </w:t>
            </w:r>
            <w:r w:rsidRPr="000716C5">
              <w:rPr>
                <w:color w:val="4F81BD" w:themeColor="accent1"/>
                <w:sz w:val="24"/>
              </w:rPr>
              <w:t xml:space="preserve">       </w:t>
            </w:r>
            <w:r w:rsidRPr="000716C5">
              <w:rPr>
                <w:color w:val="4F81BD" w:themeColor="accent1"/>
                <w:sz w:val="24"/>
              </w:rPr>
              <w:t>年</w:t>
            </w:r>
            <w:r w:rsidRPr="000716C5">
              <w:rPr>
                <w:color w:val="4F81BD" w:themeColor="accent1"/>
                <w:sz w:val="24"/>
              </w:rPr>
              <w:t xml:space="preserve">    </w:t>
            </w:r>
            <w:r w:rsidRPr="000716C5">
              <w:rPr>
                <w:color w:val="4F81BD" w:themeColor="accent1"/>
                <w:sz w:val="24"/>
              </w:rPr>
              <w:t>月</w:t>
            </w:r>
            <w:r w:rsidRPr="000716C5">
              <w:rPr>
                <w:color w:val="4F81BD" w:themeColor="accent1"/>
                <w:sz w:val="24"/>
              </w:rPr>
              <w:t xml:space="preserve">    </w:t>
            </w:r>
            <w:r w:rsidRPr="000716C5">
              <w:rPr>
                <w:color w:val="4F81BD" w:themeColor="accent1"/>
                <w:sz w:val="24"/>
              </w:rPr>
              <w:t>日</w:t>
            </w:r>
          </w:p>
          <w:p w14:paraId="681489CB" w14:textId="77777777" w:rsidR="00B76FCB" w:rsidRPr="000716C5" w:rsidRDefault="00B76FCB">
            <w:pPr>
              <w:spacing w:beforeLines="50" w:before="156" w:line="360" w:lineRule="auto"/>
              <w:ind w:firstLineChars="200" w:firstLine="480"/>
              <w:rPr>
                <w:color w:val="4F81BD" w:themeColor="accent1"/>
                <w:sz w:val="24"/>
              </w:rPr>
            </w:pPr>
          </w:p>
        </w:tc>
      </w:tr>
      <w:tr w:rsidR="000716C5" w:rsidRPr="000716C5" w14:paraId="486BD7F1" w14:textId="77777777" w:rsidTr="0079507B">
        <w:tblPrEx>
          <w:tblBorders>
            <w:insideH w:val="single" w:sz="6" w:space="0" w:color="auto"/>
            <w:insideV w:val="single" w:sz="6" w:space="0" w:color="auto"/>
          </w:tblBorders>
        </w:tblPrEx>
        <w:trPr>
          <w:trHeight w:val="13947"/>
        </w:trPr>
        <w:tc>
          <w:tcPr>
            <w:tcW w:w="9375" w:type="dxa"/>
            <w:gridSpan w:val="2"/>
          </w:tcPr>
          <w:p w14:paraId="0012DA83" w14:textId="77777777" w:rsidR="00B76FCB" w:rsidRPr="000716C5" w:rsidRDefault="000C773B">
            <w:pPr>
              <w:spacing w:beforeLines="50" w:before="156"/>
              <w:ind w:firstLineChars="100" w:firstLine="241"/>
              <w:rPr>
                <w:b/>
                <w:bCs/>
                <w:color w:val="4F81BD" w:themeColor="accent1"/>
                <w:sz w:val="24"/>
              </w:rPr>
            </w:pPr>
            <w:r w:rsidRPr="000716C5">
              <w:rPr>
                <w:b/>
                <w:bCs/>
                <w:color w:val="4F81BD" w:themeColor="accent1"/>
                <w:sz w:val="24"/>
              </w:rPr>
              <w:lastRenderedPageBreak/>
              <w:t>下一级环境保护行政主管部门审查意见：</w:t>
            </w:r>
          </w:p>
          <w:p w14:paraId="6E557A2D" w14:textId="77777777" w:rsidR="00B76FCB" w:rsidRPr="000716C5" w:rsidRDefault="00B76FCB">
            <w:pPr>
              <w:ind w:firstLineChars="100" w:firstLine="240"/>
              <w:rPr>
                <w:color w:val="4F81BD" w:themeColor="accent1"/>
                <w:sz w:val="24"/>
              </w:rPr>
            </w:pPr>
          </w:p>
          <w:p w14:paraId="603CFF17" w14:textId="77777777" w:rsidR="00B76FCB" w:rsidRPr="000716C5" w:rsidRDefault="00B76FCB">
            <w:pPr>
              <w:ind w:firstLineChars="100" w:firstLine="240"/>
              <w:rPr>
                <w:color w:val="4F81BD" w:themeColor="accent1"/>
                <w:sz w:val="24"/>
              </w:rPr>
            </w:pPr>
          </w:p>
          <w:p w14:paraId="1F130ED1" w14:textId="77777777" w:rsidR="00B76FCB" w:rsidRPr="000716C5" w:rsidRDefault="00B76FCB">
            <w:pPr>
              <w:ind w:firstLineChars="100" w:firstLine="240"/>
              <w:rPr>
                <w:color w:val="4F81BD" w:themeColor="accent1"/>
                <w:sz w:val="24"/>
              </w:rPr>
            </w:pPr>
          </w:p>
          <w:p w14:paraId="392C2C43" w14:textId="77777777" w:rsidR="00B76FCB" w:rsidRPr="000716C5" w:rsidRDefault="00B76FCB">
            <w:pPr>
              <w:ind w:firstLineChars="100" w:firstLine="240"/>
              <w:rPr>
                <w:color w:val="4F81BD" w:themeColor="accent1"/>
                <w:sz w:val="24"/>
              </w:rPr>
            </w:pPr>
          </w:p>
          <w:p w14:paraId="6EAAD2FD" w14:textId="77777777" w:rsidR="00B76FCB" w:rsidRPr="000716C5" w:rsidRDefault="00B76FCB">
            <w:pPr>
              <w:ind w:firstLineChars="100" w:firstLine="240"/>
              <w:rPr>
                <w:color w:val="4F81BD" w:themeColor="accent1"/>
                <w:sz w:val="24"/>
              </w:rPr>
            </w:pPr>
          </w:p>
          <w:p w14:paraId="2A6D2D25" w14:textId="77777777" w:rsidR="00B76FCB" w:rsidRPr="000716C5" w:rsidRDefault="00B76FCB">
            <w:pPr>
              <w:ind w:firstLineChars="100" w:firstLine="240"/>
              <w:rPr>
                <w:color w:val="4F81BD" w:themeColor="accent1"/>
                <w:sz w:val="24"/>
              </w:rPr>
            </w:pPr>
          </w:p>
          <w:p w14:paraId="3969BA63" w14:textId="77777777" w:rsidR="00B76FCB" w:rsidRPr="000716C5" w:rsidRDefault="00B76FCB">
            <w:pPr>
              <w:ind w:firstLineChars="100" w:firstLine="240"/>
              <w:rPr>
                <w:color w:val="4F81BD" w:themeColor="accent1"/>
                <w:sz w:val="24"/>
              </w:rPr>
            </w:pPr>
          </w:p>
          <w:p w14:paraId="2820288E" w14:textId="77777777" w:rsidR="00B76FCB" w:rsidRPr="000716C5" w:rsidRDefault="00B76FCB">
            <w:pPr>
              <w:ind w:firstLineChars="100" w:firstLine="240"/>
              <w:rPr>
                <w:color w:val="4F81BD" w:themeColor="accent1"/>
                <w:sz w:val="24"/>
              </w:rPr>
            </w:pPr>
          </w:p>
          <w:p w14:paraId="74C09916" w14:textId="77777777" w:rsidR="00B76FCB" w:rsidRPr="000716C5" w:rsidRDefault="00B76FCB">
            <w:pPr>
              <w:ind w:firstLineChars="100" w:firstLine="240"/>
              <w:rPr>
                <w:color w:val="4F81BD" w:themeColor="accent1"/>
                <w:sz w:val="24"/>
              </w:rPr>
            </w:pPr>
          </w:p>
          <w:p w14:paraId="1BBDE877" w14:textId="77777777" w:rsidR="00B76FCB" w:rsidRPr="000716C5" w:rsidRDefault="00B76FCB">
            <w:pPr>
              <w:ind w:firstLineChars="100" w:firstLine="240"/>
              <w:rPr>
                <w:color w:val="4F81BD" w:themeColor="accent1"/>
                <w:sz w:val="24"/>
              </w:rPr>
            </w:pPr>
          </w:p>
          <w:p w14:paraId="5F8BE04A" w14:textId="77777777" w:rsidR="00B76FCB" w:rsidRPr="000716C5" w:rsidRDefault="00B76FCB">
            <w:pPr>
              <w:ind w:firstLineChars="100" w:firstLine="240"/>
              <w:rPr>
                <w:color w:val="4F81BD" w:themeColor="accent1"/>
                <w:sz w:val="24"/>
              </w:rPr>
            </w:pPr>
          </w:p>
          <w:p w14:paraId="14286687" w14:textId="77777777" w:rsidR="00B76FCB" w:rsidRPr="000716C5" w:rsidRDefault="00B76FCB">
            <w:pPr>
              <w:ind w:firstLineChars="100" w:firstLine="240"/>
              <w:rPr>
                <w:color w:val="4F81BD" w:themeColor="accent1"/>
                <w:sz w:val="24"/>
              </w:rPr>
            </w:pPr>
          </w:p>
          <w:p w14:paraId="6CF2153E" w14:textId="77777777" w:rsidR="00B76FCB" w:rsidRPr="000716C5" w:rsidRDefault="00B76FCB">
            <w:pPr>
              <w:ind w:firstLineChars="100" w:firstLine="240"/>
              <w:rPr>
                <w:color w:val="4F81BD" w:themeColor="accent1"/>
                <w:sz w:val="24"/>
              </w:rPr>
            </w:pPr>
          </w:p>
          <w:p w14:paraId="1E25E150" w14:textId="77777777" w:rsidR="00B76FCB" w:rsidRPr="000716C5" w:rsidRDefault="00B76FCB">
            <w:pPr>
              <w:ind w:firstLineChars="100" w:firstLine="240"/>
              <w:rPr>
                <w:color w:val="4F81BD" w:themeColor="accent1"/>
                <w:sz w:val="24"/>
              </w:rPr>
            </w:pPr>
          </w:p>
          <w:p w14:paraId="4DDB44BE" w14:textId="77777777" w:rsidR="001F7E7E" w:rsidRPr="000716C5" w:rsidRDefault="001F7E7E">
            <w:pPr>
              <w:ind w:firstLineChars="100" w:firstLine="240"/>
              <w:rPr>
                <w:color w:val="4F81BD" w:themeColor="accent1"/>
                <w:sz w:val="24"/>
              </w:rPr>
            </w:pPr>
          </w:p>
          <w:p w14:paraId="6FE90B95" w14:textId="77777777" w:rsidR="001F7E7E" w:rsidRPr="000716C5" w:rsidRDefault="001F7E7E">
            <w:pPr>
              <w:ind w:firstLineChars="100" w:firstLine="240"/>
              <w:rPr>
                <w:color w:val="4F81BD" w:themeColor="accent1"/>
                <w:sz w:val="24"/>
              </w:rPr>
            </w:pPr>
          </w:p>
          <w:p w14:paraId="5A6E35CF" w14:textId="77777777" w:rsidR="001F7E7E" w:rsidRPr="000716C5" w:rsidRDefault="001F7E7E">
            <w:pPr>
              <w:ind w:firstLineChars="100" w:firstLine="240"/>
              <w:rPr>
                <w:color w:val="4F81BD" w:themeColor="accent1"/>
                <w:sz w:val="24"/>
              </w:rPr>
            </w:pPr>
          </w:p>
          <w:p w14:paraId="51132894" w14:textId="77777777" w:rsidR="001F7E7E" w:rsidRPr="000716C5" w:rsidRDefault="001F7E7E">
            <w:pPr>
              <w:ind w:firstLineChars="100" w:firstLine="240"/>
              <w:rPr>
                <w:color w:val="4F81BD" w:themeColor="accent1"/>
                <w:sz w:val="24"/>
              </w:rPr>
            </w:pPr>
          </w:p>
          <w:p w14:paraId="6708A28F" w14:textId="77777777" w:rsidR="001F7E7E" w:rsidRPr="000716C5" w:rsidRDefault="001F7E7E">
            <w:pPr>
              <w:ind w:firstLineChars="100" w:firstLine="240"/>
              <w:rPr>
                <w:color w:val="4F81BD" w:themeColor="accent1"/>
                <w:sz w:val="24"/>
              </w:rPr>
            </w:pPr>
          </w:p>
          <w:p w14:paraId="51513E43" w14:textId="77777777" w:rsidR="001F7E7E" w:rsidRPr="000716C5" w:rsidRDefault="001F7E7E">
            <w:pPr>
              <w:ind w:firstLineChars="100" w:firstLine="240"/>
              <w:rPr>
                <w:color w:val="4F81BD" w:themeColor="accent1"/>
                <w:sz w:val="24"/>
              </w:rPr>
            </w:pPr>
          </w:p>
          <w:p w14:paraId="34CE62E9" w14:textId="77777777" w:rsidR="001F7E7E" w:rsidRPr="000716C5" w:rsidRDefault="001F7E7E">
            <w:pPr>
              <w:ind w:firstLineChars="100" w:firstLine="240"/>
              <w:rPr>
                <w:color w:val="4F81BD" w:themeColor="accent1"/>
                <w:sz w:val="24"/>
              </w:rPr>
            </w:pPr>
          </w:p>
          <w:p w14:paraId="6CB564ED" w14:textId="77777777" w:rsidR="001F7E7E" w:rsidRPr="000716C5" w:rsidRDefault="001F7E7E">
            <w:pPr>
              <w:ind w:firstLineChars="100" w:firstLine="240"/>
              <w:rPr>
                <w:color w:val="4F81BD" w:themeColor="accent1"/>
                <w:sz w:val="24"/>
              </w:rPr>
            </w:pPr>
          </w:p>
          <w:p w14:paraId="05EDC19A" w14:textId="77777777" w:rsidR="001F7E7E" w:rsidRPr="000716C5" w:rsidRDefault="001F7E7E">
            <w:pPr>
              <w:ind w:firstLineChars="100" w:firstLine="240"/>
              <w:rPr>
                <w:color w:val="4F81BD" w:themeColor="accent1"/>
                <w:sz w:val="24"/>
              </w:rPr>
            </w:pPr>
          </w:p>
          <w:p w14:paraId="0D28DAD5" w14:textId="77777777" w:rsidR="001F7E7E" w:rsidRPr="000716C5" w:rsidRDefault="001F7E7E">
            <w:pPr>
              <w:ind w:firstLineChars="100" w:firstLine="240"/>
              <w:rPr>
                <w:color w:val="4F81BD" w:themeColor="accent1"/>
                <w:sz w:val="24"/>
              </w:rPr>
            </w:pPr>
          </w:p>
          <w:p w14:paraId="735FE575" w14:textId="77777777" w:rsidR="001F7E7E" w:rsidRPr="000716C5" w:rsidRDefault="001F7E7E">
            <w:pPr>
              <w:ind w:firstLineChars="100" w:firstLine="240"/>
              <w:rPr>
                <w:color w:val="4F81BD" w:themeColor="accent1"/>
                <w:sz w:val="24"/>
              </w:rPr>
            </w:pPr>
          </w:p>
          <w:p w14:paraId="40F2AFAB" w14:textId="77777777" w:rsidR="001F7E7E" w:rsidRPr="000716C5" w:rsidRDefault="001F7E7E">
            <w:pPr>
              <w:ind w:firstLineChars="100" w:firstLine="240"/>
              <w:rPr>
                <w:color w:val="4F81BD" w:themeColor="accent1"/>
                <w:sz w:val="24"/>
              </w:rPr>
            </w:pPr>
          </w:p>
          <w:p w14:paraId="3949F7D5" w14:textId="77777777" w:rsidR="001F7E7E" w:rsidRPr="000716C5" w:rsidRDefault="001F7E7E">
            <w:pPr>
              <w:ind w:firstLineChars="100" w:firstLine="240"/>
              <w:rPr>
                <w:color w:val="4F81BD" w:themeColor="accent1"/>
                <w:sz w:val="24"/>
              </w:rPr>
            </w:pPr>
          </w:p>
          <w:p w14:paraId="65B56F82" w14:textId="77777777" w:rsidR="001F7E7E" w:rsidRPr="000716C5" w:rsidRDefault="001F7E7E">
            <w:pPr>
              <w:ind w:firstLineChars="100" w:firstLine="240"/>
              <w:rPr>
                <w:color w:val="4F81BD" w:themeColor="accent1"/>
                <w:sz w:val="24"/>
              </w:rPr>
            </w:pPr>
          </w:p>
          <w:p w14:paraId="7C83B2DA" w14:textId="77777777" w:rsidR="001F7E7E" w:rsidRPr="000716C5" w:rsidRDefault="001F7E7E">
            <w:pPr>
              <w:ind w:firstLineChars="100" w:firstLine="240"/>
              <w:rPr>
                <w:color w:val="4F81BD" w:themeColor="accent1"/>
                <w:sz w:val="24"/>
              </w:rPr>
            </w:pPr>
          </w:p>
          <w:p w14:paraId="63715339" w14:textId="77777777" w:rsidR="001F7E7E" w:rsidRPr="000716C5" w:rsidRDefault="001F7E7E">
            <w:pPr>
              <w:ind w:firstLineChars="100" w:firstLine="240"/>
              <w:rPr>
                <w:color w:val="4F81BD" w:themeColor="accent1"/>
                <w:sz w:val="24"/>
              </w:rPr>
            </w:pPr>
          </w:p>
          <w:p w14:paraId="0D929F7B" w14:textId="77777777" w:rsidR="001F7E7E" w:rsidRPr="000716C5" w:rsidRDefault="001F7E7E">
            <w:pPr>
              <w:ind w:firstLineChars="100" w:firstLine="240"/>
              <w:rPr>
                <w:color w:val="4F81BD" w:themeColor="accent1"/>
                <w:sz w:val="24"/>
              </w:rPr>
            </w:pPr>
          </w:p>
          <w:p w14:paraId="4CFCE921" w14:textId="77777777" w:rsidR="001F7E7E" w:rsidRPr="000716C5" w:rsidRDefault="001F7E7E">
            <w:pPr>
              <w:ind w:firstLineChars="100" w:firstLine="240"/>
              <w:rPr>
                <w:color w:val="4F81BD" w:themeColor="accent1"/>
                <w:sz w:val="24"/>
              </w:rPr>
            </w:pPr>
          </w:p>
          <w:p w14:paraId="1D8880B7" w14:textId="77777777" w:rsidR="001F7E7E" w:rsidRPr="000716C5" w:rsidRDefault="001F7E7E">
            <w:pPr>
              <w:ind w:firstLineChars="100" w:firstLine="240"/>
              <w:rPr>
                <w:color w:val="4F81BD" w:themeColor="accent1"/>
                <w:sz w:val="24"/>
              </w:rPr>
            </w:pPr>
          </w:p>
          <w:p w14:paraId="18BEAB46" w14:textId="77777777" w:rsidR="001F7E7E" w:rsidRPr="000716C5" w:rsidRDefault="001F7E7E">
            <w:pPr>
              <w:ind w:firstLineChars="100" w:firstLine="240"/>
              <w:rPr>
                <w:color w:val="4F81BD" w:themeColor="accent1"/>
                <w:sz w:val="24"/>
              </w:rPr>
            </w:pPr>
          </w:p>
          <w:p w14:paraId="65BD5825" w14:textId="77777777" w:rsidR="001F7E7E" w:rsidRPr="000716C5" w:rsidRDefault="001F7E7E">
            <w:pPr>
              <w:ind w:firstLineChars="100" w:firstLine="240"/>
              <w:rPr>
                <w:color w:val="4F81BD" w:themeColor="accent1"/>
                <w:sz w:val="24"/>
              </w:rPr>
            </w:pPr>
          </w:p>
          <w:p w14:paraId="2E418238" w14:textId="77777777" w:rsidR="00B76FCB" w:rsidRPr="000716C5" w:rsidRDefault="00B76FCB">
            <w:pPr>
              <w:ind w:firstLineChars="100" w:firstLine="241"/>
              <w:rPr>
                <w:b/>
                <w:bCs/>
                <w:color w:val="4F81BD" w:themeColor="accent1"/>
                <w:sz w:val="24"/>
              </w:rPr>
            </w:pPr>
          </w:p>
          <w:p w14:paraId="222D751D" w14:textId="77777777" w:rsidR="00B76FCB" w:rsidRPr="000716C5" w:rsidRDefault="000C773B">
            <w:pPr>
              <w:ind w:firstLineChars="100" w:firstLine="241"/>
              <w:rPr>
                <w:color w:val="4F81BD" w:themeColor="accent1"/>
                <w:sz w:val="24"/>
              </w:rPr>
            </w:pPr>
            <w:r w:rsidRPr="000716C5">
              <w:rPr>
                <w:b/>
                <w:bCs/>
                <w:color w:val="4F81BD" w:themeColor="accent1"/>
                <w:sz w:val="24"/>
              </w:rPr>
              <w:t xml:space="preserve">                                                    </w:t>
            </w:r>
            <w:r w:rsidRPr="000716C5">
              <w:rPr>
                <w:color w:val="4F81BD" w:themeColor="accent1"/>
                <w:sz w:val="24"/>
              </w:rPr>
              <w:t xml:space="preserve"> </w:t>
            </w:r>
            <w:r w:rsidRPr="000716C5">
              <w:rPr>
                <w:color w:val="4F81BD" w:themeColor="accent1"/>
                <w:sz w:val="24"/>
              </w:rPr>
              <w:t>公</w:t>
            </w:r>
            <w:r w:rsidRPr="000716C5">
              <w:rPr>
                <w:color w:val="4F81BD" w:themeColor="accent1"/>
                <w:sz w:val="24"/>
              </w:rPr>
              <w:t xml:space="preserve">   </w:t>
            </w:r>
            <w:r w:rsidRPr="000716C5">
              <w:rPr>
                <w:color w:val="4F81BD" w:themeColor="accent1"/>
                <w:sz w:val="24"/>
              </w:rPr>
              <w:t>章</w:t>
            </w:r>
          </w:p>
          <w:p w14:paraId="44F29A0C" w14:textId="77777777" w:rsidR="00B76FCB" w:rsidRPr="000716C5" w:rsidRDefault="00B76FCB">
            <w:pPr>
              <w:ind w:firstLineChars="100" w:firstLine="241"/>
              <w:rPr>
                <w:b/>
                <w:bCs/>
                <w:color w:val="4F81BD" w:themeColor="accent1"/>
                <w:sz w:val="24"/>
              </w:rPr>
            </w:pPr>
          </w:p>
          <w:p w14:paraId="2A0CA743" w14:textId="77777777" w:rsidR="00B76FCB" w:rsidRPr="000716C5" w:rsidRDefault="00B76FCB">
            <w:pPr>
              <w:ind w:firstLineChars="100" w:firstLine="241"/>
              <w:rPr>
                <w:b/>
                <w:bCs/>
                <w:color w:val="4F81BD" w:themeColor="accent1"/>
                <w:sz w:val="24"/>
              </w:rPr>
            </w:pPr>
          </w:p>
          <w:p w14:paraId="42797434" w14:textId="77777777" w:rsidR="00B76FCB" w:rsidRPr="000716C5" w:rsidRDefault="000C773B">
            <w:pPr>
              <w:ind w:firstLineChars="100" w:firstLine="241"/>
              <w:rPr>
                <w:color w:val="4F81BD" w:themeColor="accent1"/>
                <w:sz w:val="24"/>
              </w:rPr>
            </w:pPr>
            <w:r w:rsidRPr="000716C5">
              <w:rPr>
                <w:b/>
                <w:bCs/>
                <w:color w:val="4F81BD" w:themeColor="accent1"/>
                <w:sz w:val="24"/>
              </w:rPr>
              <w:t>经办人：</w:t>
            </w:r>
            <w:r w:rsidRPr="000716C5">
              <w:rPr>
                <w:b/>
                <w:bCs/>
                <w:color w:val="4F81BD" w:themeColor="accent1"/>
                <w:sz w:val="24"/>
              </w:rPr>
              <w:t xml:space="preserve">                                  </w:t>
            </w:r>
            <w:r w:rsidRPr="000716C5">
              <w:rPr>
                <w:color w:val="4F81BD" w:themeColor="accent1"/>
                <w:sz w:val="24"/>
              </w:rPr>
              <w:t xml:space="preserve">        </w:t>
            </w:r>
            <w:r w:rsidRPr="000716C5">
              <w:rPr>
                <w:color w:val="4F81BD" w:themeColor="accent1"/>
                <w:sz w:val="24"/>
              </w:rPr>
              <w:t>年</w:t>
            </w:r>
            <w:r w:rsidRPr="000716C5">
              <w:rPr>
                <w:color w:val="4F81BD" w:themeColor="accent1"/>
                <w:sz w:val="24"/>
              </w:rPr>
              <w:t xml:space="preserve">    </w:t>
            </w:r>
            <w:r w:rsidRPr="000716C5">
              <w:rPr>
                <w:color w:val="4F81BD" w:themeColor="accent1"/>
                <w:sz w:val="24"/>
              </w:rPr>
              <w:t>月</w:t>
            </w:r>
            <w:r w:rsidRPr="000716C5">
              <w:rPr>
                <w:color w:val="4F81BD" w:themeColor="accent1"/>
                <w:sz w:val="24"/>
              </w:rPr>
              <w:t xml:space="preserve">    </w:t>
            </w:r>
            <w:r w:rsidRPr="000716C5">
              <w:rPr>
                <w:color w:val="4F81BD" w:themeColor="accent1"/>
                <w:sz w:val="24"/>
              </w:rPr>
              <w:t>日</w:t>
            </w:r>
          </w:p>
        </w:tc>
      </w:tr>
      <w:tr w:rsidR="00B76FCB" w:rsidRPr="000716C5" w14:paraId="53ED8071" w14:textId="77777777" w:rsidTr="0079507B">
        <w:tblPrEx>
          <w:tblBorders>
            <w:insideH w:val="single" w:sz="6" w:space="0" w:color="auto"/>
            <w:insideV w:val="single" w:sz="6" w:space="0" w:color="auto"/>
          </w:tblBorders>
        </w:tblPrEx>
        <w:trPr>
          <w:trHeight w:val="13363"/>
        </w:trPr>
        <w:tc>
          <w:tcPr>
            <w:tcW w:w="9375" w:type="dxa"/>
            <w:gridSpan w:val="2"/>
          </w:tcPr>
          <w:p w14:paraId="6C48055A" w14:textId="77777777" w:rsidR="00B76FCB" w:rsidRPr="000716C5" w:rsidRDefault="000C773B">
            <w:pPr>
              <w:spacing w:beforeLines="50" w:before="156" w:line="360" w:lineRule="auto"/>
              <w:ind w:firstLineChars="100" w:firstLine="241"/>
              <w:rPr>
                <w:b/>
                <w:bCs/>
                <w:color w:val="4F81BD" w:themeColor="accent1"/>
                <w:sz w:val="24"/>
              </w:rPr>
            </w:pPr>
            <w:r w:rsidRPr="000716C5">
              <w:rPr>
                <w:b/>
                <w:bCs/>
                <w:color w:val="4F81BD" w:themeColor="accent1"/>
                <w:sz w:val="24"/>
              </w:rPr>
              <w:lastRenderedPageBreak/>
              <w:t>审批意见：</w:t>
            </w:r>
          </w:p>
          <w:p w14:paraId="22022E81" w14:textId="77777777" w:rsidR="00B76FCB" w:rsidRPr="000716C5" w:rsidRDefault="00B76FCB">
            <w:pPr>
              <w:spacing w:line="360" w:lineRule="auto"/>
              <w:ind w:firstLineChars="100" w:firstLine="240"/>
              <w:rPr>
                <w:color w:val="4F81BD" w:themeColor="accent1"/>
                <w:sz w:val="24"/>
              </w:rPr>
            </w:pPr>
          </w:p>
          <w:p w14:paraId="48BED86A" w14:textId="77777777" w:rsidR="00B76FCB" w:rsidRPr="000716C5" w:rsidRDefault="00B76FCB">
            <w:pPr>
              <w:spacing w:line="360" w:lineRule="auto"/>
              <w:ind w:firstLineChars="100" w:firstLine="240"/>
              <w:rPr>
                <w:color w:val="4F81BD" w:themeColor="accent1"/>
                <w:sz w:val="24"/>
              </w:rPr>
            </w:pPr>
          </w:p>
          <w:p w14:paraId="5C813445" w14:textId="77777777" w:rsidR="00B76FCB" w:rsidRPr="000716C5" w:rsidRDefault="00B76FCB">
            <w:pPr>
              <w:spacing w:line="360" w:lineRule="auto"/>
              <w:ind w:firstLineChars="100" w:firstLine="240"/>
              <w:rPr>
                <w:color w:val="4F81BD" w:themeColor="accent1"/>
                <w:sz w:val="24"/>
              </w:rPr>
            </w:pPr>
          </w:p>
          <w:p w14:paraId="63BF2C22" w14:textId="77777777" w:rsidR="00B76FCB" w:rsidRPr="000716C5" w:rsidRDefault="00B76FCB">
            <w:pPr>
              <w:spacing w:line="360" w:lineRule="auto"/>
              <w:ind w:firstLineChars="100" w:firstLine="240"/>
              <w:rPr>
                <w:color w:val="4F81BD" w:themeColor="accent1"/>
                <w:sz w:val="24"/>
              </w:rPr>
            </w:pPr>
          </w:p>
          <w:p w14:paraId="380CF1DD" w14:textId="77777777" w:rsidR="00B76FCB" w:rsidRPr="000716C5" w:rsidRDefault="00B76FCB">
            <w:pPr>
              <w:spacing w:line="360" w:lineRule="auto"/>
              <w:ind w:firstLineChars="100" w:firstLine="240"/>
              <w:rPr>
                <w:color w:val="4F81BD" w:themeColor="accent1"/>
                <w:sz w:val="24"/>
              </w:rPr>
            </w:pPr>
          </w:p>
          <w:p w14:paraId="63A77922" w14:textId="77777777" w:rsidR="00B76FCB" w:rsidRPr="000716C5" w:rsidRDefault="00B76FCB">
            <w:pPr>
              <w:spacing w:line="360" w:lineRule="auto"/>
              <w:ind w:firstLineChars="100" w:firstLine="240"/>
              <w:rPr>
                <w:color w:val="4F81BD" w:themeColor="accent1"/>
                <w:sz w:val="24"/>
              </w:rPr>
            </w:pPr>
          </w:p>
          <w:p w14:paraId="2ADF02FE" w14:textId="77777777" w:rsidR="00B76FCB" w:rsidRPr="000716C5" w:rsidRDefault="00B76FCB">
            <w:pPr>
              <w:spacing w:line="360" w:lineRule="auto"/>
              <w:ind w:firstLineChars="100" w:firstLine="240"/>
              <w:rPr>
                <w:color w:val="4F81BD" w:themeColor="accent1"/>
                <w:sz w:val="24"/>
              </w:rPr>
            </w:pPr>
          </w:p>
          <w:p w14:paraId="4882847E" w14:textId="77777777" w:rsidR="00B76FCB" w:rsidRPr="000716C5" w:rsidRDefault="00B76FCB">
            <w:pPr>
              <w:spacing w:line="360" w:lineRule="auto"/>
              <w:ind w:firstLineChars="100" w:firstLine="240"/>
              <w:rPr>
                <w:color w:val="4F81BD" w:themeColor="accent1"/>
                <w:sz w:val="24"/>
              </w:rPr>
            </w:pPr>
          </w:p>
          <w:p w14:paraId="5221B4C8" w14:textId="77777777" w:rsidR="00B76FCB" w:rsidRPr="000716C5" w:rsidRDefault="00B76FCB">
            <w:pPr>
              <w:spacing w:line="360" w:lineRule="auto"/>
              <w:ind w:firstLineChars="100" w:firstLine="240"/>
              <w:rPr>
                <w:color w:val="4F81BD" w:themeColor="accent1"/>
                <w:sz w:val="24"/>
              </w:rPr>
            </w:pPr>
          </w:p>
          <w:p w14:paraId="722142C8" w14:textId="77777777" w:rsidR="00B76FCB" w:rsidRPr="000716C5" w:rsidRDefault="00B76FCB">
            <w:pPr>
              <w:spacing w:line="360" w:lineRule="auto"/>
              <w:ind w:firstLineChars="100" w:firstLine="240"/>
              <w:rPr>
                <w:color w:val="4F81BD" w:themeColor="accent1"/>
                <w:sz w:val="24"/>
              </w:rPr>
            </w:pPr>
          </w:p>
          <w:p w14:paraId="010BE29A" w14:textId="77777777" w:rsidR="00B76FCB" w:rsidRPr="000716C5" w:rsidRDefault="000C773B">
            <w:pPr>
              <w:spacing w:line="360" w:lineRule="auto"/>
              <w:rPr>
                <w:color w:val="4F81BD" w:themeColor="accent1"/>
                <w:sz w:val="24"/>
              </w:rPr>
            </w:pPr>
            <w:r w:rsidRPr="000716C5">
              <w:rPr>
                <w:color w:val="4F81BD" w:themeColor="accent1"/>
                <w:sz w:val="24"/>
              </w:rPr>
              <w:t xml:space="preserve">  </w:t>
            </w:r>
          </w:p>
          <w:p w14:paraId="4000EFCF" w14:textId="77777777" w:rsidR="00B76FCB" w:rsidRPr="000716C5" w:rsidRDefault="00B76FCB">
            <w:pPr>
              <w:spacing w:line="360" w:lineRule="auto"/>
              <w:ind w:firstLineChars="100" w:firstLine="240"/>
              <w:rPr>
                <w:color w:val="4F81BD" w:themeColor="accent1"/>
                <w:sz w:val="24"/>
              </w:rPr>
            </w:pPr>
          </w:p>
          <w:p w14:paraId="7EFCA513" w14:textId="77777777" w:rsidR="00B76FCB" w:rsidRPr="000716C5" w:rsidRDefault="00B76FCB">
            <w:pPr>
              <w:spacing w:line="360" w:lineRule="auto"/>
              <w:ind w:firstLineChars="100" w:firstLine="240"/>
              <w:rPr>
                <w:color w:val="4F81BD" w:themeColor="accent1"/>
                <w:sz w:val="24"/>
              </w:rPr>
            </w:pPr>
          </w:p>
          <w:p w14:paraId="3D55BD24" w14:textId="77777777" w:rsidR="00B76FCB" w:rsidRPr="000716C5" w:rsidRDefault="00B76FCB">
            <w:pPr>
              <w:spacing w:line="360" w:lineRule="auto"/>
              <w:ind w:firstLineChars="100" w:firstLine="240"/>
              <w:rPr>
                <w:color w:val="4F81BD" w:themeColor="accent1"/>
                <w:sz w:val="24"/>
              </w:rPr>
            </w:pPr>
          </w:p>
          <w:p w14:paraId="1D45F602" w14:textId="77777777" w:rsidR="00B76FCB" w:rsidRPr="000716C5" w:rsidRDefault="00B76FCB">
            <w:pPr>
              <w:spacing w:line="360" w:lineRule="auto"/>
              <w:ind w:firstLineChars="100" w:firstLine="240"/>
              <w:rPr>
                <w:color w:val="4F81BD" w:themeColor="accent1"/>
                <w:sz w:val="24"/>
              </w:rPr>
            </w:pPr>
          </w:p>
          <w:p w14:paraId="1FFB5BBB" w14:textId="77777777" w:rsidR="00B76FCB" w:rsidRPr="000716C5" w:rsidRDefault="00B76FCB">
            <w:pPr>
              <w:spacing w:line="360" w:lineRule="auto"/>
              <w:ind w:firstLineChars="100" w:firstLine="240"/>
              <w:rPr>
                <w:color w:val="4F81BD" w:themeColor="accent1"/>
                <w:sz w:val="24"/>
              </w:rPr>
            </w:pPr>
          </w:p>
          <w:p w14:paraId="08FAE6D5" w14:textId="77777777" w:rsidR="00B76FCB" w:rsidRPr="000716C5" w:rsidRDefault="00B76FCB">
            <w:pPr>
              <w:spacing w:line="360" w:lineRule="auto"/>
              <w:ind w:firstLineChars="100" w:firstLine="240"/>
              <w:rPr>
                <w:color w:val="4F81BD" w:themeColor="accent1"/>
                <w:sz w:val="24"/>
              </w:rPr>
            </w:pPr>
          </w:p>
          <w:p w14:paraId="1C764150" w14:textId="77777777" w:rsidR="00B76FCB" w:rsidRPr="000716C5" w:rsidRDefault="00B76FCB">
            <w:pPr>
              <w:spacing w:line="360" w:lineRule="auto"/>
              <w:ind w:firstLineChars="100" w:firstLine="240"/>
              <w:rPr>
                <w:color w:val="4F81BD" w:themeColor="accent1"/>
                <w:sz w:val="24"/>
              </w:rPr>
            </w:pPr>
          </w:p>
          <w:p w14:paraId="7FB45BEC" w14:textId="77777777" w:rsidR="00B76FCB" w:rsidRPr="000716C5" w:rsidRDefault="00B76FCB">
            <w:pPr>
              <w:spacing w:line="360" w:lineRule="auto"/>
              <w:ind w:firstLineChars="100" w:firstLine="240"/>
              <w:rPr>
                <w:color w:val="4F81BD" w:themeColor="accent1"/>
                <w:sz w:val="24"/>
              </w:rPr>
            </w:pPr>
          </w:p>
          <w:p w14:paraId="45375FF9" w14:textId="77777777" w:rsidR="00B76FCB" w:rsidRPr="000716C5" w:rsidRDefault="00B76FCB">
            <w:pPr>
              <w:spacing w:line="360" w:lineRule="auto"/>
              <w:ind w:firstLineChars="100" w:firstLine="240"/>
              <w:rPr>
                <w:color w:val="4F81BD" w:themeColor="accent1"/>
                <w:sz w:val="24"/>
              </w:rPr>
            </w:pPr>
          </w:p>
          <w:p w14:paraId="7869BB61" w14:textId="77777777" w:rsidR="00B76FCB" w:rsidRPr="000716C5" w:rsidRDefault="00B76FCB">
            <w:pPr>
              <w:spacing w:line="360" w:lineRule="auto"/>
              <w:ind w:firstLineChars="100" w:firstLine="240"/>
              <w:rPr>
                <w:color w:val="4F81BD" w:themeColor="accent1"/>
                <w:sz w:val="24"/>
              </w:rPr>
            </w:pPr>
          </w:p>
          <w:p w14:paraId="0B4675F9" w14:textId="77777777" w:rsidR="00B76FCB" w:rsidRPr="000716C5" w:rsidRDefault="00B76FCB">
            <w:pPr>
              <w:spacing w:line="360" w:lineRule="auto"/>
              <w:ind w:firstLineChars="100" w:firstLine="240"/>
              <w:rPr>
                <w:color w:val="4F81BD" w:themeColor="accent1"/>
                <w:sz w:val="24"/>
              </w:rPr>
            </w:pPr>
          </w:p>
          <w:p w14:paraId="29287D24" w14:textId="77777777" w:rsidR="00B76FCB" w:rsidRPr="000716C5" w:rsidRDefault="00B76FCB">
            <w:pPr>
              <w:spacing w:line="360" w:lineRule="auto"/>
              <w:ind w:firstLineChars="100" w:firstLine="241"/>
              <w:rPr>
                <w:b/>
                <w:bCs/>
                <w:color w:val="4F81BD" w:themeColor="accent1"/>
                <w:sz w:val="24"/>
              </w:rPr>
            </w:pPr>
          </w:p>
          <w:p w14:paraId="1155A3F3" w14:textId="77777777" w:rsidR="00B76FCB" w:rsidRPr="000716C5" w:rsidRDefault="000C773B">
            <w:pPr>
              <w:spacing w:line="360" w:lineRule="auto"/>
              <w:ind w:firstLineChars="100" w:firstLine="241"/>
              <w:rPr>
                <w:color w:val="4F81BD" w:themeColor="accent1"/>
                <w:sz w:val="24"/>
              </w:rPr>
            </w:pPr>
            <w:r w:rsidRPr="000716C5">
              <w:rPr>
                <w:b/>
                <w:bCs/>
                <w:color w:val="4F81BD" w:themeColor="accent1"/>
                <w:sz w:val="24"/>
              </w:rPr>
              <w:t xml:space="preserve">                                                    </w:t>
            </w:r>
            <w:r w:rsidRPr="000716C5">
              <w:rPr>
                <w:color w:val="4F81BD" w:themeColor="accent1"/>
                <w:sz w:val="24"/>
              </w:rPr>
              <w:t>公</w:t>
            </w:r>
            <w:r w:rsidRPr="000716C5">
              <w:rPr>
                <w:color w:val="4F81BD" w:themeColor="accent1"/>
                <w:sz w:val="24"/>
              </w:rPr>
              <w:t xml:space="preserve">    </w:t>
            </w:r>
            <w:r w:rsidRPr="000716C5">
              <w:rPr>
                <w:color w:val="4F81BD" w:themeColor="accent1"/>
                <w:sz w:val="24"/>
              </w:rPr>
              <w:t>章</w:t>
            </w:r>
          </w:p>
          <w:p w14:paraId="1D7F5AE6" w14:textId="77777777" w:rsidR="00B76FCB" w:rsidRPr="000716C5" w:rsidRDefault="00B76FCB">
            <w:pPr>
              <w:spacing w:line="360" w:lineRule="auto"/>
              <w:ind w:firstLineChars="100" w:firstLine="241"/>
              <w:rPr>
                <w:b/>
                <w:bCs/>
                <w:color w:val="4F81BD" w:themeColor="accent1"/>
                <w:sz w:val="24"/>
              </w:rPr>
            </w:pPr>
          </w:p>
          <w:p w14:paraId="39CEF72E" w14:textId="77777777" w:rsidR="00B76FCB" w:rsidRPr="000716C5" w:rsidRDefault="000C773B">
            <w:pPr>
              <w:spacing w:line="360" w:lineRule="auto"/>
              <w:ind w:firstLineChars="100" w:firstLine="241"/>
              <w:rPr>
                <w:color w:val="4F81BD" w:themeColor="accent1"/>
                <w:sz w:val="24"/>
              </w:rPr>
            </w:pPr>
            <w:r w:rsidRPr="000716C5">
              <w:rPr>
                <w:b/>
                <w:bCs/>
                <w:color w:val="4F81BD" w:themeColor="accent1"/>
                <w:sz w:val="24"/>
              </w:rPr>
              <w:t>经办人：</w:t>
            </w:r>
            <w:r w:rsidRPr="000716C5">
              <w:rPr>
                <w:b/>
                <w:bCs/>
                <w:color w:val="4F81BD" w:themeColor="accent1"/>
                <w:sz w:val="24"/>
              </w:rPr>
              <w:t xml:space="preserve">                                  </w:t>
            </w:r>
            <w:r w:rsidRPr="000716C5">
              <w:rPr>
                <w:color w:val="4F81BD" w:themeColor="accent1"/>
                <w:sz w:val="24"/>
              </w:rPr>
              <w:t xml:space="preserve">        </w:t>
            </w:r>
            <w:r w:rsidRPr="000716C5">
              <w:rPr>
                <w:color w:val="4F81BD" w:themeColor="accent1"/>
                <w:sz w:val="24"/>
              </w:rPr>
              <w:t>年</w:t>
            </w:r>
            <w:r w:rsidRPr="000716C5">
              <w:rPr>
                <w:color w:val="4F81BD" w:themeColor="accent1"/>
                <w:sz w:val="24"/>
              </w:rPr>
              <w:t xml:space="preserve">    </w:t>
            </w:r>
            <w:r w:rsidRPr="000716C5">
              <w:rPr>
                <w:color w:val="4F81BD" w:themeColor="accent1"/>
                <w:sz w:val="24"/>
              </w:rPr>
              <w:t>月</w:t>
            </w:r>
            <w:r w:rsidRPr="000716C5">
              <w:rPr>
                <w:color w:val="4F81BD" w:themeColor="accent1"/>
                <w:sz w:val="24"/>
              </w:rPr>
              <w:t xml:space="preserve">    </w:t>
            </w:r>
            <w:r w:rsidRPr="000716C5">
              <w:rPr>
                <w:color w:val="4F81BD" w:themeColor="accent1"/>
                <w:sz w:val="24"/>
              </w:rPr>
              <w:t>日</w:t>
            </w:r>
          </w:p>
        </w:tc>
      </w:tr>
    </w:tbl>
    <w:p w14:paraId="59655BFF" w14:textId="77777777" w:rsidR="00B76FCB" w:rsidRPr="000716C5" w:rsidRDefault="00B76FCB">
      <w:pPr>
        <w:rPr>
          <w:color w:val="4F81BD" w:themeColor="accent1"/>
        </w:rPr>
      </w:pPr>
    </w:p>
    <w:p w14:paraId="20872386" w14:textId="77777777" w:rsidR="00B76FCB" w:rsidRPr="000716C5" w:rsidRDefault="00B76FCB">
      <w:pPr>
        <w:rPr>
          <w:color w:val="4F81BD" w:themeColor="accent1"/>
        </w:rPr>
      </w:pPr>
    </w:p>
    <w:sectPr w:rsidR="00B76FCB" w:rsidRPr="000716C5">
      <w:pgSz w:w="11906" w:h="16838"/>
      <w:pgMar w:top="1418" w:right="1418" w:bottom="1418" w:left="1418" w:header="851" w:footer="992" w:gutter="0"/>
      <w:cols w:space="720"/>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E84F23" w15:done="0"/>
  <w15:commentEx w15:paraId="381111D2" w15:done="0"/>
  <w15:commentEx w15:paraId="75DB7698" w15:done="0"/>
  <w15:commentEx w15:paraId="148C5F8E" w15:done="0"/>
  <w15:commentEx w15:paraId="2491816C" w15:done="0"/>
  <w15:commentEx w15:paraId="0C9EA065" w15:done="0"/>
  <w15:commentEx w15:paraId="1DD058D3" w15:done="0"/>
  <w15:commentEx w15:paraId="44FB9260" w15:done="0"/>
  <w15:commentEx w15:paraId="7F2D763D" w15:done="0"/>
  <w15:commentEx w15:paraId="5AA078F7" w15:done="0"/>
  <w15:commentEx w15:paraId="3FC51B93" w15:done="0"/>
  <w15:commentEx w15:paraId="0D3E53C5" w15:done="0"/>
  <w15:commentEx w15:paraId="07F5077C" w15:done="0"/>
  <w15:commentEx w15:paraId="048B36A9" w15:done="0"/>
  <w15:commentEx w15:paraId="6950DC07" w15:done="0"/>
  <w15:commentEx w15:paraId="21C08ED9" w15:done="0"/>
  <w15:commentEx w15:paraId="3EA0AD5D" w15:done="0"/>
  <w15:commentEx w15:paraId="185DB5C7" w15:done="0"/>
  <w15:commentEx w15:paraId="266D0012" w15:done="0"/>
  <w15:commentEx w15:paraId="4E359B06" w15:done="0"/>
  <w15:commentEx w15:paraId="47DECA2D" w15:done="0"/>
  <w15:commentEx w15:paraId="3952C14E" w15:done="0"/>
  <w15:commentEx w15:paraId="2126C281" w15:done="0"/>
  <w15:commentEx w15:paraId="4F41C184" w15:done="0"/>
  <w15:commentEx w15:paraId="1BC92E16" w15:done="0"/>
  <w15:commentEx w15:paraId="3A05646A" w15:done="0"/>
  <w15:commentEx w15:paraId="1F8B77BA" w15:done="0"/>
  <w15:commentEx w15:paraId="349DBA07" w15:done="0"/>
  <w15:commentEx w15:paraId="5CF87A47" w15:done="0"/>
  <w15:commentEx w15:paraId="61F00652" w15:done="0"/>
  <w15:commentEx w15:paraId="65708F6C" w15:done="0"/>
  <w15:commentEx w15:paraId="5EF233EE" w15:done="0"/>
  <w15:commentEx w15:paraId="74EC4BD7" w15:done="0"/>
  <w15:commentEx w15:paraId="1CD24DE8" w15:done="0"/>
  <w15:commentEx w15:paraId="4F577740" w15:done="0"/>
  <w15:commentEx w15:paraId="3C018C8D" w15:done="0"/>
  <w15:commentEx w15:paraId="2EE83F10" w15:done="0"/>
  <w15:commentEx w15:paraId="3518F126" w15:done="0"/>
  <w15:commentEx w15:paraId="4A22BDBE" w15:done="0"/>
  <w15:commentEx w15:paraId="40159F02" w15:done="0"/>
  <w15:commentEx w15:paraId="2673B7B0" w15:done="0"/>
  <w15:commentEx w15:paraId="1E1339C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18EAAB" w14:textId="77777777" w:rsidR="002B440E" w:rsidRDefault="002B440E">
      <w:r>
        <w:separator/>
      </w:r>
    </w:p>
  </w:endnote>
  <w:endnote w:type="continuationSeparator" w:id="0">
    <w:p w14:paraId="0A8A5D02" w14:textId="77777777" w:rsidR="002B440E" w:rsidRDefault="002B4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仿宋_GB2312">
    <w:altName w:val="黑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楷体_GB2312">
    <w:altName w:val="Arial Unicode MS"/>
    <w:panose1 w:val="02010609030101010101"/>
    <w:charset w:val="86"/>
    <w:family w:val="modern"/>
    <w:pitch w:val="fixed"/>
    <w:sig w:usb0="00000001" w:usb1="080E0000" w:usb2="00000010" w:usb3="00000000" w:csb0="00040000" w:csb1="00000000"/>
  </w:font>
  <w:font w:name="Gungsuh">
    <w:charset w:val="81"/>
    <w:family w:val="roman"/>
    <w:pitch w:val="variable"/>
    <w:sig w:usb0="B00002AF" w:usb1="69D77CFB" w:usb2="00000030" w:usb3="00000000" w:csb0="0008009F" w:csb1="00000000"/>
  </w:font>
  <w:font w:name="Tahoma">
    <w:panose1 w:val="020B0604030504040204"/>
    <w:charset w:val="00"/>
    <w:family w:val="swiss"/>
    <w:pitch w:val="variable"/>
    <w:sig w:usb0="61002A87" w:usb1="80000000" w:usb2="00000008" w:usb3="00000000" w:csb0="000101FF" w:csb1="00000000"/>
  </w:font>
  <w:font w:name="汉鼎简书宋">
    <w:altName w:val="宋体"/>
    <w:charset w:val="86"/>
    <w:family w:val="modern"/>
    <w:pitch w:val="default"/>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20000287" w:usb1="00000000" w:usb2="00000000" w:usb3="00000000" w:csb0="0000019F" w:csb1="00000000"/>
  </w:font>
  <w:font w:name="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新宋体">
    <w:panose1 w:val="02010609030101010101"/>
    <w:charset w:val="86"/>
    <w:family w:val="modern"/>
    <w:pitch w:val="fixed"/>
    <w:sig w:usb0="00000003" w:usb1="080E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D6BA31" w14:textId="77777777" w:rsidR="00991ACD" w:rsidRPr="00ED5340" w:rsidRDefault="00991ACD">
    <w:pPr>
      <w:pStyle w:val="af"/>
      <w:jc w:val="center"/>
      <w:rPr>
        <w:b/>
        <w:sz w:val="21"/>
      </w:rPr>
    </w:pPr>
    <w:r w:rsidRPr="00ED5340">
      <w:rPr>
        <w:b/>
        <w:kern w:val="0"/>
        <w:sz w:val="21"/>
        <w:szCs w:val="21"/>
      </w:rPr>
      <w:fldChar w:fldCharType="begin"/>
    </w:r>
    <w:r w:rsidRPr="00ED5340">
      <w:rPr>
        <w:b/>
        <w:kern w:val="0"/>
        <w:sz w:val="21"/>
        <w:szCs w:val="21"/>
      </w:rPr>
      <w:instrText xml:space="preserve"> PAGE </w:instrText>
    </w:r>
    <w:r w:rsidRPr="00ED5340">
      <w:rPr>
        <w:b/>
        <w:kern w:val="0"/>
        <w:sz w:val="21"/>
        <w:szCs w:val="21"/>
      </w:rPr>
      <w:fldChar w:fldCharType="separate"/>
    </w:r>
    <w:r w:rsidR="00BD7C95">
      <w:rPr>
        <w:b/>
        <w:noProof/>
        <w:kern w:val="0"/>
        <w:sz w:val="21"/>
        <w:szCs w:val="21"/>
      </w:rPr>
      <w:t>10</w:t>
    </w:r>
    <w:r w:rsidRPr="00ED5340">
      <w:rPr>
        <w:b/>
        <w:kern w:val="0"/>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C51293" w14:textId="77777777" w:rsidR="002B440E" w:rsidRDefault="002B440E">
      <w:r>
        <w:separator/>
      </w:r>
    </w:p>
  </w:footnote>
  <w:footnote w:type="continuationSeparator" w:id="0">
    <w:p w14:paraId="49C88B3B" w14:textId="77777777" w:rsidR="002B440E" w:rsidRDefault="002B44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6246B" w14:textId="492B256D" w:rsidR="00991ACD" w:rsidRPr="00687E18" w:rsidRDefault="00991ACD" w:rsidP="00DD5812">
    <w:pPr>
      <w:pBdr>
        <w:bottom w:val="single" w:sz="6" w:space="1" w:color="auto"/>
      </w:pBdr>
      <w:tabs>
        <w:tab w:val="center" w:pos="4153"/>
        <w:tab w:val="right" w:pos="8306"/>
      </w:tabs>
      <w:adjustRightInd w:val="0"/>
      <w:snapToGrid w:val="0"/>
      <w:jc w:val="center"/>
      <w:rPr>
        <w:b/>
        <w:sz w:val="18"/>
        <w:szCs w:val="21"/>
      </w:rPr>
    </w:pPr>
    <w:r>
      <w:rPr>
        <w:rFonts w:hint="eastAsia"/>
        <w:b/>
        <w:sz w:val="18"/>
        <w:szCs w:val="21"/>
      </w:rPr>
      <w:t>长庆石化天然气供气项目</w:t>
    </w:r>
    <w:r w:rsidRPr="00687E18">
      <w:rPr>
        <w:rFonts w:hint="eastAsia"/>
        <w:b/>
        <w:sz w:val="18"/>
        <w:szCs w:val="21"/>
      </w:rPr>
      <w:t>环境影响报告表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03EF1"/>
    <w:multiLevelType w:val="multilevel"/>
    <w:tmpl w:val="03103EF1"/>
    <w:lvl w:ilvl="0">
      <w:start w:val="1"/>
      <w:numFmt w:val="japaneseCounting"/>
      <w:lvlText w:val="%1、"/>
      <w:lvlJc w:val="left"/>
      <w:pPr>
        <w:ind w:left="992" w:hanging="51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
    <w:nsid w:val="072F3657"/>
    <w:multiLevelType w:val="hybridMultilevel"/>
    <w:tmpl w:val="7864334E"/>
    <w:lvl w:ilvl="0" w:tplc="6BA40D1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0AA7481F"/>
    <w:multiLevelType w:val="multilevel"/>
    <w:tmpl w:val="0AA7481F"/>
    <w:lvl w:ilvl="0">
      <w:start w:val="1"/>
      <w:numFmt w:val="decimal"/>
      <w:pStyle w:val="-1"/>
      <w:lvlText w:val="%1"/>
      <w:lvlJc w:val="left"/>
      <w:pPr>
        <w:ind w:left="4961" w:hanging="425"/>
      </w:pPr>
      <w:rPr>
        <w:rFonts w:hint="eastAsia"/>
      </w:rPr>
    </w:lvl>
    <w:lvl w:ilvl="1">
      <w:start w:val="1"/>
      <w:numFmt w:val="decimal"/>
      <w:pStyle w:val="-2"/>
      <w:lvlText w:val="%1.%2"/>
      <w:lvlJc w:val="left"/>
      <w:pPr>
        <w:ind w:left="4961" w:hanging="425"/>
      </w:pPr>
      <w:rPr>
        <w:rFonts w:hint="eastAsia"/>
      </w:rPr>
    </w:lvl>
    <w:lvl w:ilvl="2">
      <w:start w:val="1"/>
      <w:numFmt w:val="decimal"/>
      <w:lvlText w:val="%1.%2.%3"/>
      <w:lvlJc w:val="left"/>
      <w:pPr>
        <w:ind w:left="4961" w:hanging="425"/>
      </w:pPr>
      <w:rPr>
        <w:rFonts w:hint="eastAsia"/>
      </w:rPr>
    </w:lvl>
    <w:lvl w:ilvl="3">
      <w:start w:val="1"/>
      <w:numFmt w:val="decimal"/>
      <w:pStyle w:val="-4"/>
      <w:lvlText w:val="%1.%2.%3.%4"/>
      <w:lvlJc w:val="left"/>
      <w:pPr>
        <w:ind w:left="4961" w:hanging="425"/>
      </w:pPr>
      <w:rPr>
        <w:rFonts w:hint="eastAsia"/>
      </w:rPr>
    </w:lvl>
    <w:lvl w:ilvl="4">
      <w:start w:val="1"/>
      <w:numFmt w:val="decimal"/>
      <w:pStyle w:val="-5"/>
      <w:lvlText w:val="%1.%2.%3.%4.%5"/>
      <w:lvlJc w:val="left"/>
      <w:pPr>
        <w:ind w:left="4961" w:hanging="425"/>
      </w:pPr>
      <w:rPr>
        <w:rFonts w:hint="eastAsia"/>
      </w:rPr>
    </w:lvl>
    <w:lvl w:ilvl="5">
      <w:start w:val="1"/>
      <w:numFmt w:val="decimal"/>
      <w:lvlText w:val="%1.%2.%3.%4.%5.%6"/>
      <w:lvlJc w:val="left"/>
      <w:pPr>
        <w:ind w:left="4961" w:hanging="425"/>
      </w:pPr>
      <w:rPr>
        <w:rFonts w:hint="eastAsia"/>
      </w:rPr>
    </w:lvl>
    <w:lvl w:ilvl="6">
      <w:start w:val="1"/>
      <w:numFmt w:val="decimal"/>
      <w:lvlText w:val="%1.%2.%3.%4.%5.%6.%7"/>
      <w:lvlJc w:val="left"/>
      <w:pPr>
        <w:ind w:left="4961" w:hanging="425"/>
      </w:pPr>
      <w:rPr>
        <w:rFonts w:hint="eastAsia"/>
      </w:rPr>
    </w:lvl>
    <w:lvl w:ilvl="7">
      <w:start w:val="1"/>
      <w:numFmt w:val="decimal"/>
      <w:lvlText w:val="%1.%2.%3.%4.%5.%6.%7.%8"/>
      <w:lvlJc w:val="left"/>
      <w:pPr>
        <w:ind w:left="4961" w:hanging="425"/>
      </w:pPr>
      <w:rPr>
        <w:rFonts w:hint="eastAsia"/>
      </w:rPr>
    </w:lvl>
    <w:lvl w:ilvl="8">
      <w:start w:val="1"/>
      <w:numFmt w:val="decimal"/>
      <w:lvlText w:val="%1.%2.%3.%4.%5.%6.%7.%8.%9"/>
      <w:lvlJc w:val="left"/>
      <w:pPr>
        <w:ind w:left="4961" w:hanging="425"/>
      </w:pPr>
      <w:rPr>
        <w:rFonts w:hint="eastAsia"/>
      </w:rPr>
    </w:lvl>
  </w:abstractNum>
  <w:abstractNum w:abstractNumId="3">
    <w:nsid w:val="0BEA4769"/>
    <w:multiLevelType w:val="hybridMultilevel"/>
    <w:tmpl w:val="037C2D50"/>
    <w:lvl w:ilvl="0" w:tplc="EAB84936">
      <w:start w:val="4"/>
      <w:numFmt w:val="decimal"/>
      <w:lvlText w:val="%1"/>
      <w:lvlJc w:val="left"/>
      <w:pPr>
        <w:ind w:left="360" w:hanging="360"/>
      </w:pPr>
      <w:rPr>
        <w:rFonts w:cs="宋体"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EE51D21"/>
    <w:multiLevelType w:val="multilevel"/>
    <w:tmpl w:val="0EE51D21"/>
    <w:lvl w:ilvl="0">
      <w:start w:val="1"/>
      <w:numFmt w:val="decimal"/>
      <w:pStyle w:val="a"/>
      <w:suff w:val="nothing"/>
      <w:lvlText w:val="%1."/>
      <w:lvlJc w:val="left"/>
      <w:pPr>
        <w:ind w:left="425" w:hanging="425"/>
      </w:pPr>
      <w:rPr>
        <w:rFonts w:hint="default"/>
        <w:b/>
        <w:i w:val="0"/>
        <w:sz w:val="28"/>
        <w:szCs w:val="28"/>
      </w:rPr>
    </w:lvl>
    <w:lvl w:ilvl="1">
      <w:start w:val="1"/>
      <w:numFmt w:val="decimal"/>
      <w:pStyle w:val="jx"/>
      <w:lvlText w:val="%1.%2."/>
      <w:lvlJc w:val="left"/>
      <w:pPr>
        <w:tabs>
          <w:tab w:val="left" w:pos="567"/>
        </w:tabs>
        <w:ind w:left="567" w:hanging="567"/>
      </w:pPr>
      <w:rPr>
        <w:rFonts w:hint="default"/>
        <w:b/>
        <w:i w:val="0"/>
        <w:sz w:val="28"/>
        <w:szCs w:val="28"/>
      </w:rPr>
    </w:lvl>
    <w:lvl w:ilvl="2">
      <w:start w:val="1"/>
      <w:numFmt w:val="decimal"/>
      <w:suff w:val="nothing"/>
      <w:lvlText w:val="%1.%2.%3."/>
      <w:lvlJc w:val="left"/>
      <w:pPr>
        <w:ind w:left="709" w:hanging="709"/>
      </w:pPr>
      <w:rPr>
        <w:rFonts w:hint="default"/>
        <w:b/>
        <w:i w:val="0"/>
        <w:sz w:val="24"/>
        <w:szCs w:val="24"/>
      </w:rPr>
    </w:lvl>
    <w:lvl w:ilvl="3">
      <w:start w:val="1"/>
      <w:numFmt w:val="decimal"/>
      <w:pStyle w:val="jx0"/>
      <w:lvlText w:val="%1.%2.%3.%4."/>
      <w:lvlJc w:val="left"/>
      <w:pPr>
        <w:tabs>
          <w:tab w:val="left" w:pos="851"/>
        </w:tabs>
        <w:ind w:left="851" w:hanging="851"/>
      </w:pPr>
      <w:rPr>
        <w:rFonts w:hint="default"/>
        <w:b/>
        <w:i w:val="0"/>
        <w:sz w:val="24"/>
        <w:szCs w:val="24"/>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5">
    <w:nsid w:val="0F1547A9"/>
    <w:multiLevelType w:val="hybridMultilevel"/>
    <w:tmpl w:val="C10ECEF8"/>
    <w:lvl w:ilvl="0" w:tplc="8FE241EE">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0F1E2495"/>
    <w:multiLevelType w:val="hybridMultilevel"/>
    <w:tmpl w:val="820C68A8"/>
    <w:lvl w:ilvl="0" w:tplc="DD72F5E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13DB6EB9"/>
    <w:multiLevelType w:val="hybridMultilevel"/>
    <w:tmpl w:val="8978312A"/>
    <w:lvl w:ilvl="0" w:tplc="7D2EC16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56D3AB9"/>
    <w:multiLevelType w:val="hybridMultilevel"/>
    <w:tmpl w:val="F5BCE088"/>
    <w:lvl w:ilvl="0" w:tplc="EB98E20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8505DC1"/>
    <w:multiLevelType w:val="multilevel"/>
    <w:tmpl w:val="18505DC1"/>
    <w:lvl w:ilvl="0">
      <w:start w:val="1"/>
      <w:numFmt w:val="japaneseCounting"/>
      <w:lvlText w:val="%1、"/>
      <w:lvlJc w:val="left"/>
      <w:pPr>
        <w:ind w:left="510" w:hanging="51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1B2D4A56"/>
    <w:multiLevelType w:val="multilevel"/>
    <w:tmpl w:val="1B2D4A56"/>
    <w:lvl w:ilvl="0">
      <w:start w:val="1"/>
      <w:numFmt w:val="decimal"/>
      <w:lvlText w:val="%1"/>
      <w:lvlJc w:val="center"/>
      <w:pPr>
        <w:tabs>
          <w:tab w:val="left" w:pos="1134"/>
        </w:tabs>
        <w:ind w:left="425" w:hanging="25"/>
      </w:pPr>
      <w:rPr>
        <w:rFonts w:hint="eastAsia"/>
      </w:rPr>
    </w:lvl>
    <w:lvl w:ilvl="1">
      <w:start w:val="1"/>
      <w:numFmt w:val="decimal"/>
      <w:lvlText w:val="%1.%2"/>
      <w:lvlJc w:val="center"/>
      <w:pPr>
        <w:ind w:left="992" w:hanging="567"/>
      </w:pPr>
      <w:rPr>
        <w:rFonts w:hint="eastAsia"/>
      </w:rPr>
    </w:lvl>
    <w:lvl w:ilvl="2">
      <w:start w:val="1"/>
      <w:numFmt w:val="decimal"/>
      <w:lvlText w:val="%1.%2.%3"/>
      <w:lvlJc w:val="center"/>
      <w:pPr>
        <w:ind w:left="567"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nsid w:val="20C86271"/>
    <w:multiLevelType w:val="multilevel"/>
    <w:tmpl w:val="20C86271"/>
    <w:lvl w:ilvl="0">
      <w:start w:val="1"/>
      <w:numFmt w:val="decimal"/>
      <w:lvlText w:val="（%1）"/>
      <w:lvlJc w:val="left"/>
      <w:pPr>
        <w:ind w:left="900" w:hanging="4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2">
    <w:nsid w:val="263E4C52"/>
    <w:multiLevelType w:val="multilevel"/>
    <w:tmpl w:val="263E4C52"/>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2B5C2705"/>
    <w:multiLevelType w:val="hybridMultilevel"/>
    <w:tmpl w:val="90B04B84"/>
    <w:lvl w:ilvl="0" w:tplc="3528A96E">
      <w:start w:val="1"/>
      <w:numFmt w:val="decimalEnclosedCircle"/>
      <w:lvlText w:val="%1"/>
      <w:lvlJc w:val="left"/>
      <w:pPr>
        <w:ind w:left="855" w:hanging="360"/>
      </w:pPr>
      <w:rPr>
        <w:rFonts w:hint="default"/>
      </w:rPr>
    </w:lvl>
    <w:lvl w:ilvl="1" w:tplc="04090019" w:tentative="1">
      <w:start w:val="1"/>
      <w:numFmt w:val="lowerLetter"/>
      <w:lvlText w:val="%2)"/>
      <w:lvlJc w:val="left"/>
      <w:pPr>
        <w:ind w:left="1335" w:hanging="420"/>
      </w:pPr>
    </w:lvl>
    <w:lvl w:ilvl="2" w:tplc="0409001B" w:tentative="1">
      <w:start w:val="1"/>
      <w:numFmt w:val="lowerRoman"/>
      <w:lvlText w:val="%3."/>
      <w:lvlJc w:val="right"/>
      <w:pPr>
        <w:ind w:left="1755" w:hanging="420"/>
      </w:pPr>
    </w:lvl>
    <w:lvl w:ilvl="3" w:tplc="0409000F" w:tentative="1">
      <w:start w:val="1"/>
      <w:numFmt w:val="decimal"/>
      <w:lvlText w:val="%4."/>
      <w:lvlJc w:val="left"/>
      <w:pPr>
        <w:ind w:left="2175" w:hanging="420"/>
      </w:pPr>
    </w:lvl>
    <w:lvl w:ilvl="4" w:tplc="04090019" w:tentative="1">
      <w:start w:val="1"/>
      <w:numFmt w:val="lowerLetter"/>
      <w:lvlText w:val="%5)"/>
      <w:lvlJc w:val="left"/>
      <w:pPr>
        <w:ind w:left="2595" w:hanging="420"/>
      </w:pPr>
    </w:lvl>
    <w:lvl w:ilvl="5" w:tplc="0409001B" w:tentative="1">
      <w:start w:val="1"/>
      <w:numFmt w:val="lowerRoman"/>
      <w:lvlText w:val="%6."/>
      <w:lvlJc w:val="right"/>
      <w:pPr>
        <w:ind w:left="3015" w:hanging="420"/>
      </w:pPr>
    </w:lvl>
    <w:lvl w:ilvl="6" w:tplc="0409000F" w:tentative="1">
      <w:start w:val="1"/>
      <w:numFmt w:val="decimal"/>
      <w:lvlText w:val="%7."/>
      <w:lvlJc w:val="left"/>
      <w:pPr>
        <w:ind w:left="3435" w:hanging="420"/>
      </w:pPr>
    </w:lvl>
    <w:lvl w:ilvl="7" w:tplc="04090019" w:tentative="1">
      <w:start w:val="1"/>
      <w:numFmt w:val="lowerLetter"/>
      <w:lvlText w:val="%8)"/>
      <w:lvlJc w:val="left"/>
      <w:pPr>
        <w:ind w:left="3855" w:hanging="420"/>
      </w:pPr>
    </w:lvl>
    <w:lvl w:ilvl="8" w:tplc="0409001B" w:tentative="1">
      <w:start w:val="1"/>
      <w:numFmt w:val="lowerRoman"/>
      <w:lvlText w:val="%9."/>
      <w:lvlJc w:val="right"/>
      <w:pPr>
        <w:ind w:left="4275" w:hanging="420"/>
      </w:pPr>
    </w:lvl>
  </w:abstractNum>
  <w:abstractNum w:abstractNumId="14">
    <w:nsid w:val="3BF61C90"/>
    <w:multiLevelType w:val="hybridMultilevel"/>
    <w:tmpl w:val="58868C5C"/>
    <w:lvl w:ilvl="0" w:tplc="86DE8C7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nsid w:val="41AE7E56"/>
    <w:multiLevelType w:val="multilevel"/>
    <w:tmpl w:val="41AE7E56"/>
    <w:lvl w:ilvl="0">
      <w:start w:val="1"/>
      <w:numFmt w:val="decimal"/>
      <w:lvlText w:val="(%1)"/>
      <w:lvlJc w:val="left"/>
      <w:pPr>
        <w:ind w:left="870" w:hanging="360"/>
      </w:pPr>
      <w:rPr>
        <w:rFonts w:hint="default"/>
      </w:rPr>
    </w:lvl>
    <w:lvl w:ilvl="1">
      <w:start w:val="1"/>
      <w:numFmt w:val="lowerLetter"/>
      <w:lvlText w:val="%2)"/>
      <w:lvlJc w:val="left"/>
      <w:pPr>
        <w:ind w:left="1350" w:hanging="420"/>
      </w:pPr>
    </w:lvl>
    <w:lvl w:ilvl="2">
      <w:start w:val="1"/>
      <w:numFmt w:val="lowerRoman"/>
      <w:lvlText w:val="%3."/>
      <w:lvlJc w:val="right"/>
      <w:pPr>
        <w:ind w:left="1770" w:hanging="420"/>
      </w:pPr>
    </w:lvl>
    <w:lvl w:ilvl="3">
      <w:start w:val="1"/>
      <w:numFmt w:val="decimal"/>
      <w:lvlText w:val="%4."/>
      <w:lvlJc w:val="left"/>
      <w:pPr>
        <w:ind w:left="2190" w:hanging="420"/>
      </w:pPr>
    </w:lvl>
    <w:lvl w:ilvl="4">
      <w:start w:val="1"/>
      <w:numFmt w:val="lowerLetter"/>
      <w:lvlText w:val="%5)"/>
      <w:lvlJc w:val="left"/>
      <w:pPr>
        <w:ind w:left="2610" w:hanging="420"/>
      </w:pPr>
    </w:lvl>
    <w:lvl w:ilvl="5">
      <w:start w:val="1"/>
      <w:numFmt w:val="lowerRoman"/>
      <w:lvlText w:val="%6."/>
      <w:lvlJc w:val="right"/>
      <w:pPr>
        <w:ind w:left="3030" w:hanging="420"/>
      </w:pPr>
    </w:lvl>
    <w:lvl w:ilvl="6">
      <w:start w:val="1"/>
      <w:numFmt w:val="decimal"/>
      <w:lvlText w:val="%7."/>
      <w:lvlJc w:val="left"/>
      <w:pPr>
        <w:ind w:left="3450" w:hanging="420"/>
      </w:pPr>
    </w:lvl>
    <w:lvl w:ilvl="7">
      <w:start w:val="1"/>
      <w:numFmt w:val="lowerLetter"/>
      <w:lvlText w:val="%8)"/>
      <w:lvlJc w:val="left"/>
      <w:pPr>
        <w:ind w:left="3870" w:hanging="420"/>
      </w:pPr>
    </w:lvl>
    <w:lvl w:ilvl="8">
      <w:start w:val="1"/>
      <w:numFmt w:val="lowerRoman"/>
      <w:lvlText w:val="%9."/>
      <w:lvlJc w:val="right"/>
      <w:pPr>
        <w:ind w:left="4290" w:hanging="420"/>
      </w:pPr>
    </w:lvl>
  </w:abstractNum>
  <w:abstractNum w:abstractNumId="16">
    <w:nsid w:val="423A7FA2"/>
    <w:multiLevelType w:val="hybridMultilevel"/>
    <w:tmpl w:val="BF408B0C"/>
    <w:lvl w:ilvl="0" w:tplc="87A4270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nsid w:val="498C4431"/>
    <w:multiLevelType w:val="hybridMultilevel"/>
    <w:tmpl w:val="AA3C3626"/>
    <w:lvl w:ilvl="0" w:tplc="721C39B8">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4D1268E1"/>
    <w:multiLevelType w:val="hybridMultilevel"/>
    <w:tmpl w:val="FBDA6442"/>
    <w:lvl w:ilvl="0" w:tplc="50CAEAD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nsid w:val="4D520FD5"/>
    <w:multiLevelType w:val="multilevel"/>
    <w:tmpl w:val="4D520FD5"/>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0">
    <w:nsid w:val="4E22375A"/>
    <w:multiLevelType w:val="hybridMultilevel"/>
    <w:tmpl w:val="82E038D6"/>
    <w:lvl w:ilvl="0" w:tplc="3956E488">
      <w:start w:val="1"/>
      <w:numFmt w:val="decimalEnclosedCircle"/>
      <w:lvlText w:val="%1"/>
      <w:lvlJc w:val="left"/>
      <w:pPr>
        <w:ind w:left="840" w:hanging="360"/>
      </w:pPr>
      <w:rPr>
        <w:rFonts w:ascii="宋体" w:hAnsi="宋体" w:hint="default"/>
      </w:r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nsid w:val="55421C3B"/>
    <w:multiLevelType w:val="hybridMultilevel"/>
    <w:tmpl w:val="91D4F7D2"/>
    <w:lvl w:ilvl="0" w:tplc="E0F6E23A">
      <w:start w:val="1"/>
      <w:numFmt w:val="bullet"/>
      <w:lvlText w:val="•"/>
      <w:lvlJc w:val="left"/>
      <w:pPr>
        <w:tabs>
          <w:tab w:val="num" w:pos="720"/>
        </w:tabs>
        <w:ind w:left="720" w:hanging="360"/>
      </w:pPr>
      <w:rPr>
        <w:rFonts w:ascii="宋体" w:hAnsi="宋体" w:hint="default"/>
      </w:rPr>
    </w:lvl>
    <w:lvl w:ilvl="1" w:tplc="4EE65E1A" w:tentative="1">
      <w:start w:val="1"/>
      <w:numFmt w:val="bullet"/>
      <w:lvlText w:val="•"/>
      <w:lvlJc w:val="left"/>
      <w:pPr>
        <w:tabs>
          <w:tab w:val="num" w:pos="1440"/>
        </w:tabs>
        <w:ind w:left="1440" w:hanging="360"/>
      </w:pPr>
      <w:rPr>
        <w:rFonts w:ascii="宋体" w:hAnsi="宋体" w:hint="default"/>
      </w:rPr>
    </w:lvl>
    <w:lvl w:ilvl="2" w:tplc="86ACF43A" w:tentative="1">
      <w:start w:val="1"/>
      <w:numFmt w:val="bullet"/>
      <w:lvlText w:val="•"/>
      <w:lvlJc w:val="left"/>
      <w:pPr>
        <w:tabs>
          <w:tab w:val="num" w:pos="2160"/>
        </w:tabs>
        <w:ind w:left="2160" w:hanging="360"/>
      </w:pPr>
      <w:rPr>
        <w:rFonts w:ascii="宋体" w:hAnsi="宋体" w:hint="default"/>
      </w:rPr>
    </w:lvl>
    <w:lvl w:ilvl="3" w:tplc="0F7A36D4" w:tentative="1">
      <w:start w:val="1"/>
      <w:numFmt w:val="bullet"/>
      <w:lvlText w:val="•"/>
      <w:lvlJc w:val="left"/>
      <w:pPr>
        <w:tabs>
          <w:tab w:val="num" w:pos="2880"/>
        </w:tabs>
        <w:ind w:left="2880" w:hanging="360"/>
      </w:pPr>
      <w:rPr>
        <w:rFonts w:ascii="宋体" w:hAnsi="宋体" w:hint="default"/>
      </w:rPr>
    </w:lvl>
    <w:lvl w:ilvl="4" w:tplc="BB5089D0" w:tentative="1">
      <w:start w:val="1"/>
      <w:numFmt w:val="bullet"/>
      <w:lvlText w:val="•"/>
      <w:lvlJc w:val="left"/>
      <w:pPr>
        <w:tabs>
          <w:tab w:val="num" w:pos="3600"/>
        </w:tabs>
        <w:ind w:left="3600" w:hanging="360"/>
      </w:pPr>
      <w:rPr>
        <w:rFonts w:ascii="宋体" w:hAnsi="宋体" w:hint="default"/>
      </w:rPr>
    </w:lvl>
    <w:lvl w:ilvl="5" w:tplc="97CAB94C" w:tentative="1">
      <w:start w:val="1"/>
      <w:numFmt w:val="bullet"/>
      <w:lvlText w:val="•"/>
      <w:lvlJc w:val="left"/>
      <w:pPr>
        <w:tabs>
          <w:tab w:val="num" w:pos="4320"/>
        </w:tabs>
        <w:ind w:left="4320" w:hanging="360"/>
      </w:pPr>
      <w:rPr>
        <w:rFonts w:ascii="宋体" w:hAnsi="宋体" w:hint="default"/>
      </w:rPr>
    </w:lvl>
    <w:lvl w:ilvl="6" w:tplc="49AA918A" w:tentative="1">
      <w:start w:val="1"/>
      <w:numFmt w:val="bullet"/>
      <w:lvlText w:val="•"/>
      <w:lvlJc w:val="left"/>
      <w:pPr>
        <w:tabs>
          <w:tab w:val="num" w:pos="5040"/>
        </w:tabs>
        <w:ind w:left="5040" w:hanging="360"/>
      </w:pPr>
      <w:rPr>
        <w:rFonts w:ascii="宋体" w:hAnsi="宋体" w:hint="default"/>
      </w:rPr>
    </w:lvl>
    <w:lvl w:ilvl="7" w:tplc="EC6A4DC2" w:tentative="1">
      <w:start w:val="1"/>
      <w:numFmt w:val="bullet"/>
      <w:lvlText w:val="•"/>
      <w:lvlJc w:val="left"/>
      <w:pPr>
        <w:tabs>
          <w:tab w:val="num" w:pos="5760"/>
        </w:tabs>
        <w:ind w:left="5760" w:hanging="360"/>
      </w:pPr>
      <w:rPr>
        <w:rFonts w:ascii="宋体" w:hAnsi="宋体" w:hint="default"/>
      </w:rPr>
    </w:lvl>
    <w:lvl w:ilvl="8" w:tplc="883E499A" w:tentative="1">
      <w:start w:val="1"/>
      <w:numFmt w:val="bullet"/>
      <w:lvlText w:val="•"/>
      <w:lvlJc w:val="left"/>
      <w:pPr>
        <w:tabs>
          <w:tab w:val="num" w:pos="6480"/>
        </w:tabs>
        <w:ind w:left="6480" w:hanging="360"/>
      </w:pPr>
      <w:rPr>
        <w:rFonts w:ascii="宋体" w:hAnsi="宋体" w:hint="default"/>
      </w:rPr>
    </w:lvl>
  </w:abstractNum>
  <w:abstractNum w:abstractNumId="22">
    <w:nsid w:val="56B53228"/>
    <w:multiLevelType w:val="hybridMultilevel"/>
    <w:tmpl w:val="5DEC99A4"/>
    <w:lvl w:ilvl="0" w:tplc="55EE15D8">
      <w:start w:val="1"/>
      <w:numFmt w:val="decimalEnclosedCircle"/>
      <w:lvlText w:val="%1"/>
      <w:lvlJc w:val="left"/>
      <w:pPr>
        <w:ind w:left="1079" w:hanging="360"/>
      </w:pPr>
      <w:rPr>
        <w:rFonts w:hint="default"/>
      </w:rPr>
    </w:lvl>
    <w:lvl w:ilvl="1" w:tplc="04090019" w:tentative="1">
      <w:start w:val="1"/>
      <w:numFmt w:val="lowerLetter"/>
      <w:lvlText w:val="%2)"/>
      <w:lvlJc w:val="left"/>
      <w:pPr>
        <w:ind w:left="1559" w:hanging="420"/>
      </w:pPr>
    </w:lvl>
    <w:lvl w:ilvl="2" w:tplc="0409001B" w:tentative="1">
      <w:start w:val="1"/>
      <w:numFmt w:val="lowerRoman"/>
      <w:lvlText w:val="%3."/>
      <w:lvlJc w:val="right"/>
      <w:pPr>
        <w:ind w:left="1979" w:hanging="420"/>
      </w:pPr>
    </w:lvl>
    <w:lvl w:ilvl="3" w:tplc="0409000F" w:tentative="1">
      <w:start w:val="1"/>
      <w:numFmt w:val="decimal"/>
      <w:lvlText w:val="%4."/>
      <w:lvlJc w:val="left"/>
      <w:pPr>
        <w:ind w:left="2399" w:hanging="420"/>
      </w:pPr>
    </w:lvl>
    <w:lvl w:ilvl="4" w:tplc="04090019" w:tentative="1">
      <w:start w:val="1"/>
      <w:numFmt w:val="lowerLetter"/>
      <w:lvlText w:val="%5)"/>
      <w:lvlJc w:val="left"/>
      <w:pPr>
        <w:ind w:left="2819" w:hanging="420"/>
      </w:pPr>
    </w:lvl>
    <w:lvl w:ilvl="5" w:tplc="0409001B" w:tentative="1">
      <w:start w:val="1"/>
      <w:numFmt w:val="lowerRoman"/>
      <w:lvlText w:val="%6."/>
      <w:lvlJc w:val="right"/>
      <w:pPr>
        <w:ind w:left="3239" w:hanging="420"/>
      </w:pPr>
    </w:lvl>
    <w:lvl w:ilvl="6" w:tplc="0409000F" w:tentative="1">
      <w:start w:val="1"/>
      <w:numFmt w:val="decimal"/>
      <w:lvlText w:val="%7."/>
      <w:lvlJc w:val="left"/>
      <w:pPr>
        <w:ind w:left="3659" w:hanging="420"/>
      </w:pPr>
    </w:lvl>
    <w:lvl w:ilvl="7" w:tplc="04090019" w:tentative="1">
      <w:start w:val="1"/>
      <w:numFmt w:val="lowerLetter"/>
      <w:lvlText w:val="%8)"/>
      <w:lvlJc w:val="left"/>
      <w:pPr>
        <w:ind w:left="4079" w:hanging="420"/>
      </w:pPr>
    </w:lvl>
    <w:lvl w:ilvl="8" w:tplc="0409001B" w:tentative="1">
      <w:start w:val="1"/>
      <w:numFmt w:val="lowerRoman"/>
      <w:lvlText w:val="%9."/>
      <w:lvlJc w:val="right"/>
      <w:pPr>
        <w:ind w:left="4499" w:hanging="420"/>
      </w:pPr>
    </w:lvl>
  </w:abstractNum>
  <w:abstractNum w:abstractNumId="23">
    <w:nsid w:val="597339FF"/>
    <w:multiLevelType w:val="singleLevel"/>
    <w:tmpl w:val="597339FF"/>
    <w:lvl w:ilvl="0">
      <w:start w:val="3"/>
      <w:numFmt w:val="decimal"/>
      <w:suff w:val="nothing"/>
      <w:lvlText w:val="%1、"/>
      <w:lvlJc w:val="left"/>
    </w:lvl>
  </w:abstractNum>
  <w:abstractNum w:abstractNumId="24">
    <w:nsid w:val="5974F675"/>
    <w:multiLevelType w:val="singleLevel"/>
    <w:tmpl w:val="5974F675"/>
    <w:lvl w:ilvl="0">
      <w:start w:val="1"/>
      <w:numFmt w:val="decimal"/>
      <w:suff w:val="nothing"/>
      <w:lvlText w:val="（%1）"/>
      <w:lvlJc w:val="left"/>
    </w:lvl>
  </w:abstractNum>
  <w:abstractNum w:abstractNumId="25">
    <w:nsid w:val="597518F8"/>
    <w:multiLevelType w:val="singleLevel"/>
    <w:tmpl w:val="597518F8"/>
    <w:lvl w:ilvl="0">
      <w:start w:val="2"/>
      <w:numFmt w:val="chineseCounting"/>
      <w:suff w:val="nothing"/>
      <w:lvlText w:val="%1、"/>
      <w:lvlJc w:val="left"/>
    </w:lvl>
  </w:abstractNum>
  <w:abstractNum w:abstractNumId="26">
    <w:nsid w:val="64A847E3"/>
    <w:multiLevelType w:val="multilevel"/>
    <w:tmpl w:val="64A847E3"/>
    <w:lvl w:ilvl="0">
      <w:start w:val="1"/>
      <w:numFmt w:val="decimal"/>
      <w:lvlText w:val="(%1)"/>
      <w:lvlJc w:val="left"/>
      <w:pPr>
        <w:ind w:left="870" w:hanging="360"/>
      </w:pPr>
      <w:rPr>
        <w:rFonts w:hint="default"/>
      </w:rPr>
    </w:lvl>
    <w:lvl w:ilvl="1">
      <w:start w:val="1"/>
      <w:numFmt w:val="lowerLetter"/>
      <w:lvlText w:val="%2)"/>
      <w:lvlJc w:val="left"/>
      <w:pPr>
        <w:ind w:left="1350" w:hanging="420"/>
      </w:pPr>
    </w:lvl>
    <w:lvl w:ilvl="2">
      <w:start w:val="1"/>
      <w:numFmt w:val="lowerRoman"/>
      <w:lvlText w:val="%3."/>
      <w:lvlJc w:val="right"/>
      <w:pPr>
        <w:ind w:left="1770" w:hanging="420"/>
      </w:pPr>
    </w:lvl>
    <w:lvl w:ilvl="3">
      <w:start w:val="1"/>
      <w:numFmt w:val="decimal"/>
      <w:lvlText w:val="%4."/>
      <w:lvlJc w:val="left"/>
      <w:pPr>
        <w:ind w:left="2190" w:hanging="420"/>
      </w:pPr>
    </w:lvl>
    <w:lvl w:ilvl="4">
      <w:start w:val="1"/>
      <w:numFmt w:val="lowerLetter"/>
      <w:lvlText w:val="%5)"/>
      <w:lvlJc w:val="left"/>
      <w:pPr>
        <w:ind w:left="2610" w:hanging="420"/>
      </w:pPr>
    </w:lvl>
    <w:lvl w:ilvl="5">
      <w:start w:val="1"/>
      <w:numFmt w:val="lowerRoman"/>
      <w:lvlText w:val="%6."/>
      <w:lvlJc w:val="right"/>
      <w:pPr>
        <w:ind w:left="3030" w:hanging="420"/>
      </w:pPr>
    </w:lvl>
    <w:lvl w:ilvl="6">
      <w:start w:val="1"/>
      <w:numFmt w:val="decimal"/>
      <w:lvlText w:val="%7."/>
      <w:lvlJc w:val="left"/>
      <w:pPr>
        <w:ind w:left="3450" w:hanging="420"/>
      </w:pPr>
    </w:lvl>
    <w:lvl w:ilvl="7">
      <w:start w:val="1"/>
      <w:numFmt w:val="lowerLetter"/>
      <w:lvlText w:val="%8)"/>
      <w:lvlJc w:val="left"/>
      <w:pPr>
        <w:ind w:left="3870" w:hanging="420"/>
      </w:pPr>
    </w:lvl>
    <w:lvl w:ilvl="8">
      <w:start w:val="1"/>
      <w:numFmt w:val="lowerRoman"/>
      <w:lvlText w:val="%9."/>
      <w:lvlJc w:val="right"/>
      <w:pPr>
        <w:ind w:left="4290" w:hanging="420"/>
      </w:pPr>
    </w:lvl>
  </w:abstractNum>
  <w:abstractNum w:abstractNumId="27">
    <w:nsid w:val="667313AC"/>
    <w:multiLevelType w:val="hybridMultilevel"/>
    <w:tmpl w:val="150A8848"/>
    <w:lvl w:ilvl="0" w:tplc="841E0B2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67905F23"/>
    <w:multiLevelType w:val="hybridMultilevel"/>
    <w:tmpl w:val="92B25066"/>
    <w:lvl w:ilvl="0" w:tplc="774622CE">
      <w:start w:val="1"/>
      <w:numFmt w:val="decimalEnclosedCircle"/>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9">
    <w:nsid w:val="6C792F6B"/>
    <w:multiLevelType w:val="multilevel"/>
    <w:tmpl w:val="BFB8A92E"/>
    <w:lvl w:ilvl="0">
      <w:numFmt w:val="decimal"/>
      <w:lvlText w:val="%1"/>
      <w:lvlJc w:val="left"/>
      <w:pPr>
        <w:ind w:left="585" w:hanging="585"/>
      </w:pPr>
      <w:rPr>
        <w:rFonts w:hint="default"/>
      </w:rPr>
    </w:lvl>
    <w:lvl w:ilvl="1">
      <w:start w:val="3"/>
      <w:numFmt w:val="decimalZero"/>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1854946"/>
    <w:multiLevelType w:val="multilevel"/>
    <w:tmpl w:val="71854946"/>
    <w:lvl w:ilvl="0">
      <w:start w:val="3"/>
      <w:numFmt w:val="japaneseCounting"/>
      <w:lvlText w:val="%1、"/>
      <w:lvlJc w:val="left"/>
      <w:pPr>
        <w:ind w:left="510" w:hanging="51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nsid w:val="794D52CF"/>
    <w:multiLevelType w:val="hybridMultilevel"/>
    <w:tmpl w:val="2EC20E1E"/>
    <w:lvl w:ilvl="0" w:tplc="3EB2C19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3"/>
  </w:num>
  <w:num w:numId="2">
    <w:abstractNumId w:val="12"/>
  </w:num>
  <w:num w:numId="3">
    <w:abstractNumId w:val="9"/>
  </w:num>
  <w:num w:numId="4">
    <w:abstractNumId w:val="15"/>
  </w:num>
  <w:num w:numId="5">
    <w:abstractNumId w:val="30"/>
  </w:num>
  <w:num w:numId="6">
    <w:abstractNumId w:val="26"/>
  </w:num>
  <w:num w:numId="7">
    <w:abstractNumId w:val="19"/>
  </w:num>
  <w:num w:numId="8">
    <w:abstractNumId w:val="0"/>
  </w:num>
  <w:num w:numId="9">
    <w:abstractNumId w:val="25"/>
  </w:num>
  <w:num w:numId="10">
    <w:abstractNumId w:val="24"/>
  </w:num>
  <w:num w:numId="11">
    <w:abstractNumId w:val="29"/>
  </w:num>
  <w:num w:numId="12">
    <w:abstractNumId w:val="8"/>
  </w:num>
  <w:num w:numId="13">
    <w:abstractNumId w:val="18"/>
  </w:num>
  <w:num w:numId="14">
    <w:abstractNumId w:val="7"/>
  </w:num>
  <w:num w:numId="15">
    <w:abstractNumId w:val="13"/>
  </w:num>
  <w:num w:numId="16">
    <w:abstractNumId w:val="27"/>
  </w:num>
  <w:num w:numId="17">
    <w:abstractNumId w:val="31"/>
  </w:num>
  <w:num w:numId="18">
    <w:abstractNumId w:val="28"/>
  </w:num>
  <w:num w:numId="19">
    <w:abstractNumId w:val="22"/>
  </w:num>
  <w:num w:numId="20">
    <w:abstractNumId w:val="1"/>
  </w:num>
  <w:num w:numId="21">
    <w:abstractNumId w:val="14"/>
  </w:num>
  <w:num w:numId="22">
    <w:abstractNumId w:val="16"/>
  </w:num>
  <w:num w:numId="23">
    <w:abstractNumId w:val="3"/>
  </w:num>
  <w:num w:numId="24">
    <w:abstractNumId w:val="6"/>
  </w:num>
  <w:num w:numId="25">
    <w:abstractNumId w:val="5"/>
  </w:num>
  <w:num w:numId="26">
    <w:abstractNumId w:val="20"/>
  </w:num>
  <w:num w:numId="27">
    <w:abstractNumId w:val="10"/>
  </w:num>
  <w:num w:numId="28">
    <w:abstractNumId w:val="4"/>
    <w:lvlOverride w:ilvl="0">
      <w:lvl w:ilvl="0" w:tentative="1">
        <w:start w:val="1"/>
        <w:numFmt w:val="decimal"/>
        <w:pStyle w:val="a"/>
        <w:suff w:val="nothing"/>
        <w:lvlText w:val="%1."/>
        <w:lvlJc w:val="left"/>
        <w:pPr>
          <w:ind w:left="425" w:hanging="425"/>
        </w:pPr>
        <w:rPr>
          <w:rFonts w:hint="default"/>
          <w:b/>
          <w:i w:val="0"/>
          <w:sz w:val="28"/>
          <w:szCs w:val="28"/>
        </w:rPr>
      </w:lvl>
    </w:lvlOverride>
    <w:lvlOverride w:ilvl="1">
      <w:lvl w:ilvl="1" w:tentative="1">
        <w:start w:val="1"/>
        <w:numFmt w:val="decimal"/>
        <w:pStyle w:val="jx"/>
        <w:suff w:val="nothing"/>
        <w:lvlText w:val="%1.%2"/>
        <w:lvlJc w:val="left"/>
        <w:pPr>
          <w:ind w:left="567" w:hanging="567"/>
        </w:pPr>
        <w:rPr>
          <w:rFonts w:hint="default"/>
          <w:b/>
          <w:i w:val="0"/>
          <w:sz w:val="28"/>
          <w:szCs w:val="28"/>
        </w:rPr>
      </w:lvl>
    </w:lvlOverride>
    <w:lvlOverride w:ilvl="2">
      <w:lvl w:ilvl="2" w:tentative="1">
        <w:start w:val="1"/>
        <w:numFmt w:val="decimal"/>
        <w:suff w:val="nothing"/>
        <w:lvlText w:val="%1.%2.%3"/>
        <w:lvlJc w:val="left"/>
        <w:pPr>
          <w:ind w:left="709" w:hanging="709"/>
        </w:pPr>
        <w:rPr>
          <w:rFonts w:hint="default"/>
          <w:b/>
          <w:i w:val="0"/>
          <w:sz w:val="24"/>
          <w:szCs w:val="24"/>
        </w:rPr>
      </w:lvl>
    </w:lvlOverride>
    <w:lvlOverride w:ilvl="3">
      <w:lvl w:ilvl="3" w:tentative="1">
        <w:start w:val="1"/>
        <w:numFmt w:val="decimal"/>
        <w:pStyle w:val="jx0"/>
        <w:lvlText w:val="%1.%2.%3.%4"/>
        <w:lvlJc w:val="left"/>
        <w:pPr>
          <w:tabs>
            <w:tab w:val="left" w:pos="851"/>
          </w:tabs>
          <w:ind w:left="851" w:hanging="851"/>
        </w:pPr>
        <w:rPr>
          <w:rFonts w:hint="default"/>
          <w:b/>
          <w:i w:val="0"/>
          <w:sz w:val="24"/>
          <w:szCs w:val="24"/>
        </w:rPr>
      </w:lvl>
    </w:lvlOverride>
    <w:lvlOverride w:ilvl="4">
      <w:lvl w:ilvl="4" w:tentative="1">
        <w:start w:val="1"/>
        <w:numFmt w:val="decimal"/>
        <w:lvlText w:val="%1.%2.%3.%4.%5."/>
        <w:lvlJc w:val="left"/>
        <w:pPr>
          <w:tabs>
            <w:tab w:val="left" w:pos="992"/>
          </w:tabs>
          <w:ind w:left="992" w:hanging="992"/>
        </w:pPr>
        <w:rPr>
          <w:rFonts w:hint="eastAsia"/>
        </w:rPr>
      </w:lvl>
    </w:lvlOverride>
    <w:lvlOverride w:ilvl="5">
      <w:lvl w:ilvl="5" w:tentative="1">
        <w:start w:val="1"/>
        <w:numFmt w:val="decimal"/>
        <w:lvlText w:val="%1.%2.%3.%4.%5.%6."/>
        <w:lvlJc w:val="left"/>
        <w:pPr>
          <w:tabs>
            <w:tab w:val="left" w:pos="1134"/>
          </w:tabs>
          <w:ind w:left="1134" w:hanging="1134"/>
        </w:pPr>
        <w:rPr>
          <w:rFonts w:hint="eastAsia"/>
        </w:rPr>
      </w:lvl>
    </w:lvlOverride>
    <w:lvlOverride w:ilvl="6">
      <w:lvl w:ilvl="6" w:tentative="1">
        <w:start w:val="1"/>
        <w:numFmt w:val="decimal"/>
        <w:lvlText w:val="%1.%2.%3.%4.%5.%6.%7."/>
        <w:lvlJc w:val="left"/>
        <w:pPr>
          <w:tabs>
            <w:tab w:val="left" w:pos="1276"/>
          </w:tabs>
          <w:ind w:left="1276" w:hanging="1276"/>
        </w:pPr>
        <w:rPr>
          <w:rFonts w:hint="eastAsia"/>
        </w:rPr>
      </w:lvl>
    </w:lvlOverride>
    <w:lvlOverride w:ilvl="7">
      <w:lvl w:ilvl="7" w:tentative="1">
        <w:start w:val="1"/>
        <w:numFmt w:val="decimal"/>
        <w:lvlText w:val="%1.%2.%3.%4.%5.%6.%7.%8."/>
        <w:lvlJc w:val="left"/>
        <w:pPr>
          <w:tabs>
            <w:tab w:val="left" w:pos="1418"/>
          </w:tabs>
          <w:ind w:left="1418" w:hanging="1418"/>
        </w:pPr>
        <w:rPr>
          <w:rFonts w:hint="eastAsia"/>
        </w:rPr>
      </w:lvl>
    </w:lvlOverride>
    <w:lvlOverride w:ilvl="8">
      <w:lvl w:ilvl="8" w:tentative="1">
        <w:start w:val="1"/>
        <w:numFmt w:val="decimal"/>
        <w:lvlText w:val="%1.%2.%3.%4.%5.%6.%7.%8.%9."/>
        <w:lvlJc w:val="left"/>
        <w:pPr>
          <w:tabs>
            <w:tab w:val="left" w:pos="1559"/>
          </w:tabs>
          <w:ind w:left="1559" w:hanging="1559"/>
        </w:pPr>
        <w:rPr>
          <w:rFonts w:hint="eastAsia"/>
        </w:rPr>
      </w:lvl>
    </w:lvlOverride>
  </w:num>
  <w:num w:numId="29">
    <w:abstractNumId w:val="2"/>
  </w:num>
  <w:num w:numId="30">
    <w:abstractNumId w:val="4"/>
    <w:lvlOverride w:ilvl="0">
      <w:lvl w:ilvl="0" w:tentative="1">
        <w:start w:val="1"/>
        <w:numFmt w:val="decimal"/>
        <w:pStyle w:val="a"/>
        <w:suff w:val="nothing"/>
        <w:lvlText w:val="%1"/>
        <w:lvlJc w:val="left"/>
        <w:pPr>
          <w:ind w:left="425" w:hanging="425"/>
        </w:pPr>
        <w:rPr>
          <w:rFonts w:hint="default"/>
          <w:b/>
          <w:i w:val="0"/>
          <w:sz w:val="28"/>
          <w:szCs w:val="28"/>
        </w:rPr>
      </w:lvl>
    </w:lvlOverride>
    <w:lvlOverride w:ilvl="1">
      <w:lvl w:ilvl="1" w:tentative="1">
        <w:start w:val="1"/>
        <w:numFmt w:val="decimal"/>
        <w:pStyle w:val="jx"/>
        <w:suff w:val="nothing"/>
        <w:lvlText w:val="%1.%2."/>
        <w:lvlJc w:val="left"/>
        <w:pPr>
          <w:ind w:left="567" w:hanging="567"/>
        </w:pPr>
        <w:rPr>
          <w:rFonts w:hint="default"/>
          <w:b/>
          <w:i w:val="0"/>
          <w:sz w:val="28"/>
          <w:szCs w:val="28"/>
        </w:rPr>
      </w:lvl>
    </w:lvlOverride>
    <w:lvlOverride w:ilvl="2">
      <w:lvl w:ilvl="2" w:tentative="1">
        <w:start w:val="1"/>
        <w:numFmt w:val="decimal"/>
        <w:lvlText w:val="%1.%2.%3."/>
        <w:lvlJc w:val="left"/>
        <w:pPr>
          <w:tabs>
            <w:tab w:val="left" w:pos="709"/>
          </w:tabs>
          <w:ind w:left="709" w:hanging="709"/>
        </w:pPr>
        <w:rPr>
          <w:rFonts w:hint="default"/>
          <w:b/>
          <w:i w:val="0"/>
          <w:sz w:val="24"/>
          <w:szCs w:val="24"/>
        </w:rPr>
      </w:lvl>
    </w:lvlOverride>
    <w:lvlOverride w:ilvl="3">
      <w:lvl w:ilvl="3" w:tentative="1">
        <w:start w:val="1"/>
        <w:numFmt w:val="decimal"/>
        <w:pStyle w:val="jx0"/>
        <w:lvlText w:val="%1.%2.%3.%4."/>
        <w:lvlJc w:val="left"/>
        <w:pPr>
          <w:tabs>
            <w:tab w:val="left" w:pos="851"/>
          </w:tabs>
          <w:ind w:left="851" w:hanging="851"/>
        </w:pPr>
        <w:rPr>
          <w:rFonts w:hint="default"/>
          <w:b/>
          <w:i w:val="0"/>
          <w:sz w:val="24"/>
          <w:szCs w:val="24"/>
        </w:rPr>
      </w:lvl>
    </w:lvlOverride>
    <w:lvlOverride w:ilvl="4">
      <w:lvl w:ilvl="4" w:tentative="1">
        <w:start w:val="1"/>
        <w:numFmt w:val="decimal"/>
        <w:lvlText w:val="%1.%2.%3.%4.%5."/>
        <w:lvlJc w:val="left"/>
        <w:pPr>
          <w:tabs>
            <w:tab w:val="left" w:pos="992"/>
          </w:tabs>
          <w:ind w:left="992" w:hanging="992"/>
        </w:pPr>
        <w:rPr>
          <w:rFonts w:hint="eastAsia"/>
        </w:rPr>
      </w:lvl>
    </w:lvlOverride>
    <w:lvlOverride w:ilvl="5">
      <w:lvl w:ilvl="5" w:tentative="1">
        <w:start w:val="1"/>
        <w:numFmt w:val="decimal"/>
        <w:lvlText w:val="%1.%2.%3.%4.%5.%6."/>
        <w:lvlJc w:val="left"/>
        <w:pPr>
          <w:tabs>
            <w:tab w:val="left" w:pos="1134"/>
          </w:tabs>
          <w:ind w:left="1134" w:hanging="1134"/>
        </w:pPr>
        <w:rPr>
          <w:rFonts w:hint="eastAsia"/>
        </w:rPr>
      </w:lvl>
    </w:lvlOverride>
    <w:lvlOverride w:ilvl="6">
      <w:lvl w:ilvl="6" w:tentative="1">
        <w:start w:val="1"/>
        <w:numFmt w:val="decimal"/>
        <w:lvlText w:val="%1.%2.%3.%4.%5.%6.%7."/>
        <w:lvlJc w:val="left"/>
        <w:pPr>
          <w:tabs>
            <w:tab w:val="left" w:pos="1276"/>
          </w:tabs>
          <w:ind w:left="1276" w:hanging="1276"/>
        </w:pPr>
        <w:rPr>
          <w:rFonts w:hint="eastAsia"/>
        </w:rPr>
      </w:lvl>
    </w:lvlOverride>
    <w:lvlOverride w:ilvl="7">
      <w:lvl w:ilvl="7" w:tentative="1">
        <w:start w:val="1"/>
        <w:numFmt w:val="decimal"/>
        <w:lvlText w:val="%1.%2.%3.%4.%5.%6.%7.%8."/>
        <w:lvlJc w:val="left"/>
        <w:pPr>
          <w:tabs>
            <w:tab w:val="left" w:pos="1418"/>
          </w:tabs>
          <w:ind w:left="1418" w:hanging="1418"/>
        </w:pPr>
        <w:rPr>
          <w:rFonts w:hint="eastAsia"/>
        </w:rPr>
      </w:lvl>
    </w:lvlOverride>
    <w:lvlOverride w:ilvl="8">
      <w:lvl w:ilvl="8" w:tentative="1">
        <w:start w:val="1"/>
        <w:numFmt w:val="decimal"/>
        <w:lvlText w:val="%1.%2.%3.%4.%5.%6.%7.%8.%9."/>
        <w:lvlJc w:val="left"/>
        <w:pPr>
          <w:tabs>
            <w:tab w:val="left" w:pos="1559"/>
          </w:tabs>
          <w:ind w:left="1559" w:hanging="1559"/>
        </w:pPr>
        <w:rPr>
          <w:rFonts w:hint="eastAsia"/>
        </w:rPr>
      </w:lvl>
    </w:lvlOverride>
  </w:num>
  <w:num w:numId="31">
    <w:abstractNumId w:val="11"/>
  </w:num>
  <w:num w:numId="32">
    <w:abstractNumId w:val="17"/>
  </w:num>
  <w:num w:numId="33">
    <w:abstractNumId w:val="2"/>
    <w:lvlOverride w:ilvl="0">
      <w:lvl w:ilvl="0">
        <w:start w:val="1"/>
        <w:numFmt w:val="decimal"/>
        <w:pStyle w:val="-1"/>
        <w:lvlText w:val="%1"/>
        <w:lvlJc w:val="left"/>
        <w:pPr>
          <w:ind w:left="425" w:hanging="425"/>
        </w:pPr>
        <w:rPr>
          <w:rFonts w:hint="eastAsia"/>
        </w:rPr>
      </w:lvl>
    </w:lvlOverride>
    <w:lvlOverride w:ilvl="1">
      <w:lvl w:ilvl="1">
        <w:start w:val="1"/>
        <w:numFmt w:val="decimal"/>
        <w:pStyle w:val="-2"/>
        <w:lvlText w:val="%1.%2"/>
        <w:lvlJc w:val="left"/>
        <w:pPr>
          <w:ind w:left="425" w:hanging="425"/>
        </w:pPr>
        <w:rPr>
          <w:rFonts w:hint="eastAsia"/>
        </w:rPr>
      </w:lvl>
    </w:lvlOverride>
    <w:lvlOverride w:ilvl="2">
      <w:lvl w:ilvl="2">
        <w:start w:val="1"/>
        <w:numFmt w:val="decimal"/>
        <w:lvlText w:val="%1.%2.%3"/>
        <w:lvlJc w:val="left"/>
        <w:pPr>
          <w:ind w:left="425" w:hanging="425"/>
        </w:pPr>
        <w:rPr>
          <w:rFonts w:hint="eastAsia"/>
        </w:rPr>
      </w:lvl>
    </w:lvlOverride>
    <w:lvlOverride w:ilvl="3">
      <w:lvl w:ilvl="3">
        <w:start w:val="1"/>
        <w:numFmt w:val="decimal"/>
        <w:pStyle w:val="-4"/>
        <w:lvlText w:val="%1.%2.%3.%4"/>
        <w:lvlJc w:val="left"/>
        <w:pPr>
          <w:ind w:left="425" w:hanging="425"/>
        </w:pPr>
        <w:rPr>
          <w:rFonts w:hint="eastAsia"/>
        </w:rPr>
      </w:lvl>
    </w:lvlOverride>
    <w:lvlOverride w:ilvl="4">
      <w:lvl w:ilvl="4" w:tentative="1">
        <w:start w:val="1"/>
        <w:numFmt w:val="decimal"/>
        <w:pStyle w:val="-5"/>
        <w:lvlText w:val="%1.%2.%3.%4.%5"/>
        <w:lvlJc w:val="left"/>
        <w:pPr>
          <w:ind w:left="425" w:hanging="425"/>
        </w:pPr>
        <w:rPr>
          <w:rFonts w:hint="eastAsia"/>
        </w:rPr>
      </w:lvl>
    </w:lvlOverride>
    <w:lvlOverride w:ilvl="5">
      <w:lvl w:ilvl="5" w:tentative="1">
        <w:start w:val="1"/>
        <w:numFmt w:val="decimal"/>
        <w:lvlText w:val="%1.%2.%3.%4.%5.%6"/>
        <w:lvlJc w:val="left"/>
        <w:pPr>
          <w:ind w:left="425" w:hanging="425"/>
        </w:pPr>
        <w:rPr>
          <w:rFonts w:hint="eastAsia"/>
        </w:rPr>
      </w:lvl>
    </w:lvlOverride>
    <w:lvlOverride w:ilvl="6">
      <w:lvl w:ilvl="6" w:tentative="1">
        <w:start w:val="1"/>
        <w:numFmt w:val="decimal"/>
        <w:lvlText w:val="%1.%2.%3.%4.%5.%6.%7"/>
        <w:lvlJc w:val="left"/>
        <w:pPr>
          <w:ind w:left="425" w:hanging="425"/>
        </w:pPr>
        <w:rPr>
          <w:rFonts w:hint="eastAsia"/>
        </w:rPr>
      </w:lvl>
    </w:lvlOverride>
    <w:lvlOverride w:ilvl="7">
      <w:lvl w:ilvl="7" w:tentative="1">
        <w:start w:val="1"/>
        <w:numFmt w:val="decimal"/>
        <w:lvlText w:val="%1.%2.%3.%4.%5.%6.%7.%8"/>
        <w:lvlJc w:val="left"/>
        <w:pPr>
          <w:ind w:left="425" w:hanging="425"/>
        </w:pPr>
        <w:rPr>
          <w:rFonts w:hint="eastAsia"/>
        </w:rPr>
      </w:lvl>
    </w:lvlOverride>
    <w:lvlOverride w:ilvl="8">
      <w:lvl w:ilvl="8" w:tentative="1">
        <w:start w:val="1"/>
        <w:numFmt w:val="decimal"/>
        <w:lvlText w:val="%1.%2.%3.%4.%5.%6.%7.%8.%9"/>
        <w:lvlJc w:val="left"/>
        <w:pPr>
          <w:ind w:left="425" w:hanging="425"/>
        </w:pPr>
        <w:rPr>
          <w:rFonts w:hint="eastAsia"/>
        </w:rPr>
      </w:lvl>
    </w:lvlOverride>
  </w:num>
  <w:num w:numId="34">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刘瑞">
    <w15:presenceInfo w15:providerId="None" w15:userId="刘瑞"/>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3E6"/>
    <w:rsid w:val="00000600"/>
    <w:rsid w:val="00001395"/>
    <w:rsid w:val="000034BC"/>
    <w:rsid w:val="00003EBF"/>
    <w:rsid w:val="000042B2"/>
    <w:rsid w:val="000044E9"/>
    <w:rsid w:val="00006A9D"/>
    <w:rsid w:val="00007599"/>
    <w:rsid w:val="00007876"/>
    <w:rsid w:val="00007E71"/>
    <w:rsid w:val="00010B3B"/>
    <w:rsid w:val="00013576"/>
    <w:rsid w:val="00014D35"/>
    <w:rsid w:val="00015A80"/>
    <w:rsid w:val="00016BE2"/>
    <w:rsid w:val="000216E8"/>
    <w:rsid w:val="00023396"/>
    <w:rsid w:val="0002410B"/>
    <w:rsid w:val="00025337"/>
    <w:rsid w:val="00025553"/>
    <w:rsid w:val="00026A5F"/>
    <w:rsid w:val="00030090"/>
    <w:rsid w:val="0003108C"/>
    <w:rsid w:val="00032925"/>
    <w:rsid w:val="00034D50"/>
    <w:rsid w:val="00035001"/>
    <w:rsid w:val="00036EB0"/>
    <w:rsid w:val="00040BCA"/>
    <w:rsid w:val="0004173C"/>
    <w:rsid w:val="00043B84"/>
    <w:rsid w:val="000440B2"/>
    <w:rsid w:val="00047545"/>
    <w:rsid w:val="0005204B"/>
    <w:rsid w:val="00052630"/>
    <w:rsid w:val="000572FF"/>
    <w:rsid w:val="00057406"/>
    <w:rsid w:val="00057CC4"/>
    <w:rsid w:val="000608C6"/>
    <w:rsid w:val="00060C17"/>
    <w:rsid w:val="00061ACD"/>
    <w:rsid w:val="000639C0"/>
    <w:rsid w:val="000646EF"/>
    <w:rsid w:val="0006486B"/>
    <w:rsid w:val="00064DDD"/>
    <w:rsid w:val="00066A25"/>
    <w:rsid w:val="00066DB5"/>
    <w:rsid w:val="00067F19"/>
    <w:rsid w:val="00070153"/>
    <w:rsid w:val="000711F1"/>
    <w:rsid w:val="00071262"/>
    <w:rsid w:val="000716C5"/>
    <w:rsid w:val="00071905"/>
    <w:rsid w:val="00071C0C"/>
    <w:rsid w:val="00072564"/>
    <w:rsid w:val="0007335F"/>
    <w:rsid w:val="00076290"/>
    <w:rsid w:val="00077EA5"/>
    <w:rsid w:val="000814D6"/>
    <w:rsid w:val="00082206"/>
    <w:rsid w:val="0008301F"/>
    <w:rsid w:val="00083184"/>
    <w:rsid w:val="00083F0A"/>
    <w:rsid w:val="00084A9E"/>
    <w:rsid w:val="00087422"/>
    <w:rsid w:val="000876B8"/>
    <w:rsid w:val="00091F6A"/>
    <w:rsid w:val="000926B7"/>
    <w:rsid w:val="00093E9E"/>
    <w:rsid w:val="0009463E"/>
    <w:rsid w:val="000955F1"/>
    <w:rsid w:val="000A58AC"/>
    <w:rsid w:val="000A5E18"/>
    <w:rsid w:val="000A6661"/>
    <w:rsid w:val="000A71C7"/>
    <w:rsid w:val="000A7980"/>
    <w:rsid w:val="000B1589"/>
    <w:rsid w:val="000B1C71"/>
    <w:rsid w:val="000B2BC1"/>
    <w:rsid w:val="000B2C33"/>
    <w:rsid w:val="000B31E9"/>
    <w:rsid w:val="000B4627"/>
    <w:rsid w:val="000B5103"/>
    <w:rsid w:val="000B74A8"/>
    <w:rsid w:val="000C1897"/>
    <w:rsid w:val="000C208D"/>
    <w:rsid w:val="000C4EC5"/>
    <w:rsid w:val="000C5EA7"/>
    <w:rsid w:val="000C5EE1"/>
    <w:rsid w:val="000C773B"/>
    <w:rsid w:val="000D06E0"/>
    <w:rsid w:val="000D1358"/>
    <w:rsid w:val="000D1F3E"/>
    <w:rsid w:val="000D4DE7"/>
    <w:rsid w:val="000D774F"/>
    <w:rsid w:val="000D7F66"/>
    <w:rsid w:val="000E008C"/>
    <w:rsid w:val="000E0AB8"/>
    <w:rsid w:val="000E2374"/>
    <w:rsid w:val="000E2D0E"/>
    <w:rsid w:val="000E3003"/>
    <w:rsid w:val="000E31DD"/>
    <w:rsid w:val="000E59FF"/>
    <w:rsid w:val="000E604B"/>
    <w:rsid w:val="000E6C8E"/>
    <w:rsid w:val="000E7339"/>
    <w:rsid w:val="000F49DE"/>
    <w:rsid w:val="000F6978"/>
    <w:rsid w:val="000F69F2"/>
    <w:rsid w:val="000F6A56"/>
    <w:rsid w:val="000F7DDB"/>
    <w:rsid w:val="00100E9C"/>
    <w:rsid w:val="00101733"/>
    <w:rsid w:val="00101D15"/>
    <w:rsid w:val="0010271B"/>
    <w:rsid w:val="00103AAC"/>
    <w:rsid w:val="00103F44"/>
    <w:rsid w:val="00104D6E"/>
    <w:rsid w:val="0010682E"/>
    <w:rsid w:val="00106926"/>
    <w:rsid w:val="00107E98"/>
    <w:rsid w:val="00110670"/>
    <w:rsid w:val="00110B9E"/>
    <w:rsid w:val="00110E3F"/>
    <w:rsid w:val="0011307F"/>
    <w:rsid w:val="00113163"/>
    <w:rsid w:val="0011395B"/>
    <w:rsid w:val="0011516A"/>
    <w:rsid w:val="0011644E"/>
    <w:rsid w:val="001165C2"/>
    <w:rsid w:val="001171C0"/>
    <w:rsid w:val="00117A99"/>
    <w:rsid w:val="00117CB6"/>
    <w:rsid w:val="00117DC6"/>
    <w:rsid w:val="00120566"/>
    <w:rsid w:val="00120A2F"/>
    <w:rsid w:val="00121995"/>
    <w:rsid w:val="00122620"/>
    <w:rsid w:val="001311CC"/>
    <w:rsid w:val="00131813"/>
    <w:rsid w:val="00131DA2"/>
    <w:rsid w:val="00132BAC"/>
    <w:rsid w:val="00133EA1"/>
    <w:rsid w:val="001342CD"/>
    <w:rsid w:val="00134712"/>
    <w:rsid w:val="001352DE"/>
    <w:rsid w:val="00137F2B"/>
    <w:rsid w:val="00140057"/>
    <w:rsid w:val="00141EF2"/>
    <w:rsid w:val="00142A4B"/>
    <w:rsid w:val="0014374C"/>
    <w:rsid w:val="001442AB"/>
    <w:rsid w:val="00144EB3"/>
    <w:rsid w:val="0014583A"/>
    <w:rsid w:val="001459B6"/>
    <w:rsid w:val="001461A6"/>
    <w:rsid w:val="00146ABC"/>
    <w:rsid w:val="001476EB"/>
    <w:rsid w:val="0014788B"/>
    <w:rsid w:val="00147CE8"/>
    <w:rsid w:val="00150B61"/>
    <w:rsid w:val="00150F03"/>
    <w:rsid w:val="00152123"/>
    <w:rsid w:val="00152CB6"/>
    <w:rsid w:val="00156796"/>
    <w:rsid w:val="00156ADF"/>
    <w:rsid w:val="00156FB5"/>
    <w:rsid w:val="00157364"/>
    <w:rsid w:val="00157526"/>
    <w:rsid w:val="001603B8"/>
    <w:rsid w:val="001618E6"/>
    <w:rsid w:val="00161D10"/>
    <w:rsid w:val="001622E2"/>
    <w:rsid w:val="00164DC6"/>
    <w:rsid w:val="0016727A"/>
    <w:rsid w:val="00170F49"/>
    <w:rsid w:val="00171994"/>
    <w:rsid w:val="00172689"/>
    <w:rsid w:val="00172F87"/>
    <w:rsid w:val="00174567"/>
    <w:rsid w:val="00175089"/>
    <w:rsid w:val="00175485"/>
    <w:rsid w:val="00177DAA"/>
    <w:rsid w:val="00183F67"/>
    <w:rsid w:val="001842F2"/>
    <w:rsid w:val="00185148"/>
    <w:rsid w:val="001875D5"/>
    <w:rsid w:val="001876F5"/>
    <w:rsid w:val="00187C2E"/>
    <w:rsid w:val="00191101"/>
    <w:rsid w:val="00191350"/>
    <w:rsid w:val="00191947"/>
    <w:rsid w:val="00191E52"/>
    <w:rsid w:val="00193A30"/>
    <w:rsid w:val="00193C0D"/>
    <w:rsid w:val="001957B2"/>
    <w:rsid w:val="001A133A"/>
    <w:rsid w:val="001A302F"/>
    <w:rsid w:val="001A6479"/>
    <w:rsid w:val="001A6E1A"/>
    <w:rsid w:val="001B05AA"/>
    <w:rsid w:val="001B19C8"/>
    <w:rsid w:val="001B46CA"/>
    <w:rsid w:val="001B5F7A"/>
    <w:rsid w:val="001B66FB"/>
    <w:rsid w:val="001B6C61"/>
    <w:rsid w:val="001B71B3"/>
    <w:rsid w:val="001B71FD"/>
    <w:rsid w:val="001B78D3"/>
    <w:rsid w:val="001B7F3B"/>
    <w:rsid w:val="001C0B6D"/>
    <w:rsid w:val="001C0C8F"/>
    <w:rsid w:val="001C1C49"/>
    <w:rsid w:val="001C227A"/>
    <w:rsid w:val="001C43C3"/>
    <w:rsid w:val="001C5609"/>
    <w:rsid w:val="001C5ED8"/>
    <w:rsid w:val="001C614E"/>
    <w:rsid w:val="001C7679"/>
    <w:rsid w:val="001D0D62"/>
    <w:rsid w:val="001D0E20"/>
    <w:rsid w:val="001D3A66"/>
    <w:rsid w:val="001D4AD3"/>
    <w:rsid w:val="001D4E12"/>
    <w:rsid w:val="001D5214"/>
    <w:rsid w:val="001D5A26"/>
    <w:rsid w:val="001D7953"/>
    <w:rsid w:val="001E00C7"/>
    <w:rsid w:val="001E2A7E"/>
    <w:rsid w:val="001E34B2"/>
    <w:rsid w:val="001E36F1"/>
    <w:rsid w:val="001E38EC"/>
    <w:rsid w:val="001E516C"/>
    <w:rsid w:val="001E53C3"/>
    <w:rsid w:val="001E6DDE"/>
    <w:rsid w:val="001F21A3"/>
    <w:rsid w:val="001F2AA3"/>
    <w:rsid w:val="001F3845"/>
    <w:rsid w:val="001F467F"/>
    <w:rsid w:val="001F5FC4"/>
    <w:rsid w:val="001F6541"/>
    <w:rsid w:val="001F731A"/>
    <w:rsid w:val="001F73C4"/>
    <w:rsid w:val="001F7E7E"/>
    <w:rsid w:val="00206C73"/>
    <w:rsid w:val="00207762"/>
    <w:rsid w:val="00207AC2"/>
    <w:rsid w:val="00207C7B"/>
    <w:rsid w:val="00210F55"/>
    <w:rsid w:val="00211334"/>
    <w:rsid w:val="00211B51"/>
    <w:rsid w:val="00211E37"/>
    <w:rsid w:val="00211EA4"/>
    <w:rsid w:val="002138EF"/>
    <w:rsid w:val="0021713B"/>
    <w:rsid w:val="00220E79"/>
    <w:rsid w:val="002239B0"/>
    <w:rsid w:val="002240E7"/>
    <w:rsid w:val="00225AA8"/>
    <w:rsid w:val="002307FE"/>
    <w:rsid w:val="00231F75"/>
    <w:rsid w:val="00233221"/>
    <w:rsid w:val="002341C1"/>
    <w:rsid w:val="002346C6"/>
    <w:rsid w:val="0023489B"/>
    <w:rsid w:val="00234F76"/>
    <w:rsid w:val="0023728A"/>
    <w:rsid w:val="0023763A"/>
    <w:rsid w:val="00237F8B"/>
    <w:rsid w:val="0024094A"/>
    <w:rsid w:val="00241162"/>
    <w:rsid w:val="00241178"/>
    <w:rsid w:val="00241339"/>
    <w:rsid w:val="0024221F"/>
    <w:rsid w:val="002424AC"/>
    <w:rsid w:val="00242AAD"/>
    <w:rsid w:val="00242C39"/>
    <w:rsid w:val="0024479E"/>
    <w:rsid w:val="00245919"/>
    <w:rsid w:val="00245AAD"/>
    <w:rsid w:val="002473BA"/>
    <w:rsid w:val="002474BA"/>
    <w:rsid w:val="002509FF"/>
    <w:rsid w:val="00251701"/>
    <w:rsid w:val="00253052"/>
    <w:rsid w:val="0025442B"/>
    <w:rsid w:val="002550FE"/>
    <w:rsid w:val="00255549"/>
    <w:rsid w:val="002558A2"/>
    <w:rsid w:val="0025620F"/>
    <w:rsid w:val="00256E12"/>
    <w:rsid w:val="00257396"/>
    <w:rsid w:val="00257A1C"/>
    <w:rsid w:val="00260227"/>
    <w:rsid w:val="00260257"/>
    <w:rsid w:val="002602A6"/>
    <w:rsid w:val="00261CEF"/>
    <w:rsid w:val="00262408"/>
    <w:rsid w:val="00262AE7"/>
    <w:rsid w:val="00262EDF"/>
    <w:rsid w:val="00263CE7"/>
    <w:rsid w:val="0026448F"/>
    <w:rsid w:val="002648CD"/>
    <w:rsid w:val="00264CB6"/>
    <w:rsid w:val="002650A3"/>
    <w:rsid w:val="00265C7A"/>
    <w:rsid w:val="00265CC5"/>
    <w:rsid w:val="00267ACA"/>
    <w:rsid w:val="0027025D"/>
    <w:rsid w:val="00270811"/>
    <w:rsid w:val="00272A62"/>
    <w:rsid w:val="00273461"/>
    <w:rsid w:val="002735A0"/>
    <w:rsid w:val="002764DE"/>
    <w:rsid w:val="002768FD"/>
    <w:rsid w:val="00276C3E"/>
    <w:rsid w:val="0027710B"/>
    <w:rsid w:val="00280171"/>
    <w:rsid w:val="00281DF0"/>
    <w:rsid w:val="002829EA"/>
    <w:rsid w:val="00282DBE"/>
    <w:rsid w:val="002835B8"/>
    <w:rsid w:val="00283FC0"/>
    <w:rsid w:val="0028412F"/>
    <w:rsid w:val="00284EE5"/>
    <w:rsid w:val="0028526C"/>
    <w:rsid w:val="002901FB"/>
    <w:rsid w:val="002911AB"/>
    <w:rsid w:val="00292A57"/>
    <w:rsid w:val="00292D87"/>
    <w:rsid w:val="00293E8A"/>
    <w:rsid w:val="00294D8F"/>
    <w:rsid w:val="00296FB3"/>
    <w:rsid w:val="00297351"/>
    <w:rsid w:val="002A020E"/>
    <w:rsid w:val="002A354B"/>
    <w:rsid w:val="002A7447"/>
    <w:rsid w:val="002B0844"/>
    <w:rsid w:val="002B1939"/>
    <w:rsid w:val="002B3D66"/>
    <w:rsid w:val="002B440E"/>
    <w:rsid w:val="002B47B4"/>
    <w:rsid w:val="002B483A"/>
    <w:rsid w:val="002B5153"/>
    <w:rsid w:val="002B776E"/>
    <w:rsid w:val="002C17C3"/>
    <w:rsid w:val="002C1F56"/>
    <w:rsid w:val="002C210B"/>
    <w:rsid w:val="002C3EAE"/>
    <w:rsid w:val="002C620F"/>
    <w:rsid w:val="002D019A"/>
    <w:rsid w:val="002D0B3A"/>
    <w:rsid w:val="002D1850"/>
    <w:rsid w:val="002D28B2"/>
    <w:rsid w:val="002D2E63"/>
    <w:rsid w:val="002D3316"/>
    <w:rsid w:val="002D4393"/>
    <w:rsid w:val="002D46F1"/>
    <w:rsid w:val="002D5969"/>
    <w:rsid w:val="002D77A0"/>
    <w:rsid w:val="002D7A37"/>
    <w:rsid w:val="002E1A65"/>
    <w:rsid w:val="002E3E7B"/>
    <w:rsid w:val="002E5EBE"/>
    <w:rsid w:val="002E6A8C"/>
    <w:rsid w:val="002E6F95"/>
    <w:rsid w:val="002E7C0B"/>
    <w:rsid w:val="002E7D9A"/>
    <w:rsid w:val="002F03C1"/>
    <w:rsid w:val="002F0678"/>
    <w:rsid w:val="002F47FF"/>
    <w:rsid w:val="002F508A"/>
    <w:rsid w:val="002F5237"/>
    <w:rsid w:val="002F5645"/>
    <w:rsid w:val="002F5A1B"/>
    <w:rsid w:val="002F5E6F"/>
    <w:rsid w:val="002F6181"/>
    <w:rsid w:val="002F685E"/>
    <w:rsid w:val="002F6F40"/>
    <w:rsid w:val="002F7083"/>
    <w:rsid w:val="0030078E"/>
    <w:rsid w:val="00300C98"/>
    <w:rsid w:val="003015E4"/>
    <w:rsid w:val="00301664"/>
    <w:rsid w:val="003023CC"/>
    <w:rsid w:val="00303635"/>
    <w:rsid w:val="00304292"/>
    <w:rsid w:val="0030481B"/>
    <w:rsid w:val="003070E9"/>
    <w:rsid w:val="0031101F"/>
    <w:rsid w:val="00311F0A"/>
    <w:rsid w:val="0031339E"/>
    <w:rsid w:val="00316540"/>
    <w:rsid w:val="00316578"/>
    <w:rsid w:val="003166A0"/>
    <w:rsid w:val="00316CDA"/>
    <w:rsid w:val="0032007D"/>
    <w:rsid w:val="00320B22"/>
    <w:rsid w:val="003250DE"/>
    <w:rsid w:val="00326F42"/>
    <w:rsid w:val="0033043E"/>
    <w:rsid w:val="00330A1B"/>
    <w:rsid w:val="00333657"/>
    <w:rsid w:val="003347DC"/>
    <w:rsid w:val="0033508B"/>
    <w:rsid w:val="00335F45"/>
    <w:rsid w:val="003363D3"/>
    <w:rsid w:val="003372A0"/>
    <w:rsid w:val="00337312"/>
    <w:rsid w:val="003410E3"/>
    <w:rsid w:val="00345A8A"/>
    <w:rsid w:val="00345AEF"/>
    <w:rsid w:val="00346C1F"/>
    <w:rsid w:val="0035006C"/>
    <w:rsid w:val="00351840"/>
    <w:rsid w:val="003534E9"/>
    <w:rsid w:val="003538BC"/>
    <w:rsid w:val="003549A7"/>
    <w:rsid w:val="003576D0"/>
    <w:rsid w:val="00357F92"/>
    <w:rsid w:val="00363B15"/>
    <w:rsid w:val="00364334"/>
    <w:rsid w:val="00364A89"/>
    <w:rsid w:val="00366DCE"/>
    <w:rsid w:val="00367D1D"/>
    <w:rsid w:val="003700BB"/>
    <w:rsid w:val="00371746"/>
    <w:rsid w:val="00372235"/>
    <w:rsid w:val="003738F8"/>
    <w:rsid w:val="00381171"/>
    <w:rsid w:val="0038201F"/>
    <w:rsid w:val="00383270"/>
    <w:rsid w:val="00383E9A"/>
    <w:rsid w:val="00384A03"/>
    <w:rsid w:val="003856F3"/>
    <w:rsid w:val="00385C4A"/>
    <w:rsid w:val="00385C9C"/>
    <w:rsid w:val="00386075"/>
    <w:rsid w:val="003863B2"/>
    <w:rsid w:val="00386931"/>
    <w:rsid w:val="003869ED"/>
    <w:rsid w:val="00386E04"/>
    <w:rsid w:val="00387104"/>
    <w:rsid w:val="003909B5"/>
    <w:rsid w:val="00391FE7"/>
    <w:rsid w:val="003926F5"/>
    <w:rsid w:val="0039276D"/>
    <w:rsid w:val="00392E3A"/>
    <w:rsid w:val="00393947"/>
    <w:rsid w:val="00394023"/>
    <w:rsid w:val="00395D85"/>
    <w:rsid w:val="003A0774"/>
    <w:rsid w:val="003A111B"/>
    <w:rsid w:val="003A28C1"/>
    <w:rsid w:val="003A2D5E"/>
    <w:rsid w:val="003A3BCF"/>
    <w:rsid w:val="003A4432"/>
    <w:rsid w:val="003A7AC5"/>
    <w:rsid w:val="003A7E3F"/>
    <w:rsid w:val="003A7FA7"/>
    <w:rsid w:val="003B120A"/>
    <w:rsid w:val="003B1B60"/>
    <w:rsid w:val="003B263D"/>
    <w:rsid w:val="003B55A9"/>
    <w:rsid w:val="003B5E20"/>
    <w:rsid w:val="003B6BA1"/>
    <w:rsid w:val="003B7277"/>
    <w:rsid w:val="003C036F"/>
    <w:rsid w:val="003C0B8A"/>
    <w:rsid w:val="003C100B"/>
    <w:rsid w:val="003C3B8D"/>
    <w:rsid w:val="003C3C0E"/>
    <w:rsid w:val="003C3E17"/>
    <w:rsid w:val="003C4789"/>
    <w:rsid w:val="003C4C99"/>
    <w:rsid w:val="003C607D"/>
    <w:rsid w:val="003C6D82"/>
    <w:rsid w:val="003D0055"/>
    <w:rsid w:val="003D0AFA"/>
    <w:rsid w:val="003D150F"/>
    <w:rsid w:val="003D1C58"/>
    <w:rsid w:val="003D2CAB"/>
    <w:rsid w:val="003D46D8"/>
    <w:rsid w:val="003E0785"/>
    <w:rsid w:val="003E1348"/>
    <w:rsid w:val="003E2B3C"/>
    <w:rsid w:val="003E2D45"/>
    <w:rsid w:val="003E34A9"/>
    <w:rsid w:val="003E404F"/>
    <w:rsid w:val="003E4592"/>
    <w:rsid w:val="003E731F"/>
    <w:rsid w:val="003E775A"/>
    <w:rsid w:val="003F285B"/>
    <w:rsid w:val="003F31FB"/>
    <w:rsid w:val="003F333D"/>
    <w:rsid w:val="003F41CE"/>
    <w:rsid w:val="003F49CB"/>
    <w:rsid w:val="003F4D9A"/>
    <w:rsid w:val="003F5571"/>
    <w:rsid w:val="003F5A78"/>
    <w:rsid w:val="003F660F"/>
    <w:rsid w:val="003F6942"/>
    <w:rsid w:val="00401C41"/>
    <w:rsid w:val="00403859"/>
    <w:rsid w:val="00403F1C"/>
    <w:rsid w:val="00404D4C"/>
    <w:rsid w:val="00404E18"/>
    <w:rsid w:val="004050CB"/>
    <w:rsid w:val="00406A43"/>
    <w:rsid w:val="004073A8"/>
    <w:rsid w:val="00411F50"/>
    <w:rsid w:val="00412B77"/>
    <w:rsid w:val="00412ED5"/>
    <w:rsid w:val="00414008"/>
    <w:rsid w:val="0041492C"/>
    <w:rsid w:val="00415C04"/>
    <w:rsid w:val="00416A1B"/>
    <w:rsid w:val="0041785C"/>
    <w:rsid w:val="00420404"/>
    <w:rsid w:val="004204E9"/>
    <w:rsid w:val="00421B70"/>
    <w:rsid w:val="00422DCE"/>
    <w:rsid w:val="00423856"/>
    <w:rsid w:val="0042517B"/>
    <w:rsid w:val="00425561"/>
    <w:rsid w:val="00425996"/>
    <w:rsid w:val="00430595"/>
    <w:rsid w:val="00431F97"/>
    <w:rsid w:val="00433ED8"/>
    <w:rsid w:val="00434DEB"/>
    <w:rsid w:val="00436627"/>
    <w:rsid w:val="00436915"/>
    <w:rsid w:val="00436B3A"/>
    <w:rsid w:val="00440A9C"/>
    <w:rsid w:val="00441AF2"/>
    <w:rsid w:val="00442A16"/>
    <w:rsid w:val="00443125"/>
    <w:rsid w:val="004448B5"/>
    <w:rsid w:val="004449B0"/>
    <w:rsid w:val="00445B7D"/>
    <w:rsid w:val="00445D69"/>
    <w:rsid w:val="00445D7E"/>
    <w:rsid w:val="00446962"/>
    <w:rsid w:val="00450CDA"/>
    <w:rsid w:val="00450EF4"/>
    <w:rsid w:val="00451204"/>
    <w:rsid w:val="00452176"/>
    <w:rsid w:val="004537EF"/>
    <w:rsid w:val="00456A4C"/>
    <w:rsid w:val="00456C1F"/>
    <w:rsid w:val="00460824"/>
    <w:rsid w:val="00461161"/>
    <w:rsid w:val="004613F7"/>
    <w:rsid w:val="004618FD"/>
    <w:rsid w:val="00463188"/>
    <w:rsid w:val="00463395"/>
    <w:rsid w:val="0046385F"/>
    <w:rsid w:val="00463A76"/>
    <w:rsid w:val="0046410A"/>
    <w:rsid w:val="00464C5A"/>
    <w:rsid w:val="004653B9"/>
    <w:rsid w:val="0046542A"/>
    <w:rsid w:val="004658EF"/>
    <w:rsid w:val="0046630F"/>
    <w:rsid w:val="004677F2"/>
    <w:rsid w:val="004678EB"/>
    <w:rsid w:val="0047012C"/>
    <w:rsid w:val="004704A9"/>
    <w:rsid w:val="00472142"/>
    <w:rsid w:val="00472C7E"/>
    <w:rsid w:val="00476C3B"/>
    <w:rsid w:val="00477CEE"/>
    <w:rsid w:val="00482343"/>
    <w:rsid w:val="0048367B"/>
    <w:rsid w:val="004838FB"/>
    <w:rsid w:val="004861D3"/>
    <w:rsid w:val="0048631F"/>
    <w:rsid w:val="004906F6"/>
    <w:rsid w:val="00491203"/>
    <w:rsid w:val="0049146B"/>
    <w:rsid w:val="00494E01"/>
    <w:rsid w:val="00494E31"/>
    <w:rsid w:val="00495A08"/>
    <w:rsid w:val="00495CAC"/>
    <w:rsid w:val="00496E46"/>
    <w:rsid w:val="004A0BCD"/>
    <w:rsid w:val="004A0D54"/>
    <w:rsid w:val="004A1740"/>
    <w:rsid w:val="004A18C1"/>
    <w:rsid w:val="004A2FFC"/>
    <w:rsid w:val="004A3150"/>
    <w:rsid w:val="004A5E45"/>
    <w:rsid w:val="004A7312"/>
    <w:rsid w:val="004B0986"/>
    <w:rsid w:val="004B1E9D"/>
    <w:rsid w:val="004B237C"/>
    <w:rsid w:val="004B2576"/>
    <w:rsid w:val="004B2762"/>
    <w:rsid w:val="004B39AF"/>
    <w:rsid w:val="004B3A36"/>
    <w:rsid w:val="004B43E1"/>
    <w:rsid w:val="004B45F8"/>
    <w:rsid w:val="004B481B"/>
    <w:rsid w:val="004B4B56"/>
    <w:rsid w:val="004B5784"/>
    <w:rsid w:val="004B69B4"/>
    <w:rsid w:val="004B73E1"/>
    <w:rsid w:val="004B7A81"/>
    <w:rsid w:val="004C0667"/>
    <w:rsid w:val="004C093D"/>
    <w:rsid w:val="004C0C13"/>
    <w:rsid w:val="004C16B7"/>
    <w:rsid w:val="004C3181"/>
    <w:rsid w:val="004C468D"/>
    <w:rsid w:val="004C533A"/>
    <w:rsid w:val="004C7A3F"/>
    <w:rsid w:val="004D03C8"/>
    <w:rsid w:val="004D03DC"/>
    <w:rsid w:val="004D0B53"/>
    <w:rsid w:val="004D126A"/>
    <w:rsid w:val="004D3C07"/>
    <w:rsid w:val="004D7E84"/>
    <w:rsid w:val="004E0432"/>
    <w:rsid w:val="004E0556"/>
    <w:rsid w:val="004E6048"/>
    <w:rsid w:val="004E7459"/>
    <w:rsid w:val="004E7460"/>
    <w:rsid w:val="004F0BFE"/>
    <w:rsid w:val="004F2950"/>
    <w:rsid w:val="004F29F9"/>
    <w:rsid w:val="004F2AB3"/>
    <w:rsid w:val="004F3B5D"/>
    <w:rsid w:val="004F6163"/>
    <w:rsid w:val="005010F3"/>
    <w:rsid w:val="00503CB9"/>
    <w:rsid w:val="00504FE6"/>
    <w:rsid w:val="00510566"/>
    <w:rsid w:val="005106B6"/>
    <w:rsid w:val="00512D1E"/>
    <w:rsid w:val="0051385B"/>
    <w:rsid w:val="0051387E"/>
    <w:rsid w:val="00514015"/>
    <w:rsid w:val="005155E8"/>
    <w:rsid w:val="0051613C"/>
    <w:rsid w:val="005162D2"/>
    <w:rsid w:val="005166F3"/>
    <w:rsid w:val="00517065"/>
    <w:rsid w:val="00517A38"/>
    <w:rsid w:val="005211A5"/>
    <w:rsid w:val="0052221B"/>
    <w:rsid w:val="00523EF5"/>
    <w:rsid w:val="005240DE"/>
    <w:rsid w:val="00525375"/>
    <w:rsid w:val="00525A85"/>
    <w:rsid w:val="00525E92"/>
    <w:rsid w:val="00527543"/>
    <w:rsid w:val="00527AD6"/>
    <w:rsid w:val="00530D15"/>
    <w:rsid w:val="0053154D"/>
    <w:rsid w:val="00531ADE"/>
    <w:rsid w:val="00534DF2"/>
    <w:rsid w:val="0053608C"/>
    <w:rsid w:val="00536215"/>
    <w:rsid w:val="00537413"/>
    <w:rsid w:val="005375D7"/>
    <w:rsid w:val="00540D2B"/>
    <w:rsid w:val="0054112C"/>
    <w:rsid w:val="005414BB"/>
    <w:rsid w:val="00541622"/>
    <w:rsid w:val="005431DB"/>
    <w:rsid w:val="005432A7"/>
    <w:rsid w:val="00545C7E"/>
    <w:rsid w:val="00547C4D"/>
    <w:rsid w:val="005521C8"/>
    <w:rsid w:val="005537E1"/>
    <w:rsid w:val="00555DD2"/>
    <w:rsid w:val="005568F1"/>
    <w:rsid w:val="00557D36"/>
    <w:rsid w:val="00557F51"/>
    <w:rsid w:val="00560187"/>
    <w:rsid w:val="0056089A"/>
    <w:rsid w:val="00560983"/>
    <w:rsid w:val="00561D18"/>
    <w:rsid w:val="00562BA1"/>
    <w:rsid w:val="00563704"/>
    <w:rsid w:val="005656AF"/>
    <w:rsid w:val="00565EA7"/>
    <w:rsid w:val="0056680F"/>
    <w:rsid w:val="0056704D"/>
    <w:rsid w:val="0056780B"/>
    <w:rsid w:val="00570F6C"/>
    <w:rsid w:val="00572286"/>
    <w:rsid w:val="005725F6"/>
    <w:rsid w:val="00572741"/>
    <w:rsid w:val="0057409C"/>
    <w:rsid w:val="00575A55"/>
    <w:rsid w:val="00580C19"/>
    <w:rsid w:val="0058678A"/>
    <w:rsid w:val="00590005"/>
    <w:rsid w:val="005909CF"/>
    <w:rsid w:val="00592074"/>
    <w:rsid w:val="00593287"/>
    <w:rsid w:val="005932D6"/>
    <w:rsid w:val="00593B5E"/>
    <w:rsid w:val="00593EC5"/>
    <w:rsid w:val="00594F79"/>
    <w:rsid w:val="0059531D"/>
    <w:rsid w:val="005A12E4"/>
    <w:rsid w:val="005A3036"/>
    <w:rsid w:val="005A48F0"/>
    <w:rsid w:val="005A5B12"/>
    <w:rsid w:val="005A79B2"/>
    <w:rsid w:val="005B170E"/>
    <w:rsid w:val="005B2592"/>
    <w:rsid w:val="005B260E"/>
    <w:rsid w:val="005B2EC3"/>
    <w:rsid w:val="005B41C4"/>
    <w:rsid w:val="005B6293"/>
    <w:rsid w:val="005B75D6"/>
    <w:rsid w:val="005B7874"/>
    <w:rsid w:val="005C0881"/>
    <w:rsid w:val="005C11F0"/>
    <w:rsid w:val="005C1541"/>
    <w:rsid w:val="005C15B2"/>
    <w:rsid w:val="005C1C40"/>
    <w:rsid w:val="005C1E91"/>
    <w:rsid w:val="005C2491"/>
    <w:rsid w:val="005C28E7"/>
    <w:rsid w:val="005C2DB9"/>
    <w:rsid w:val="005C2DCB"/>
    <w:rsid w:val="005C3395"/>
    <w:rsid w:val="005C474C"/>
    <w:rsid w:val="005C4D0B"/>
    <w:rsid w:val="005C7EFD"/>
    <w:rsid w:val="005C7F0D"/>
    <w:rsid w:val="005D0F86"/>
    <w:rsid w:val="005D2825"/>
    <w:rsid w:val="005D3FE8"/>
    <w:rsid w:val="005D4EC7"/>
    <w:rsid w:val="005D4F11"/>
    <w:rsid w:val="005D5351"/>
    <w:rsid w:val="005D559B"/>
    <w:rsid w:val="005E266F"/>
    <w:rsid w:val="005E3181"/>
    <w:rsid w:val="005E388B"/>
    <w:rsid w:val="005E4899"/>
    <w:rsid w:val="005E6736"/>
    <w:rsid w:val="005E6CC8"/>
    <w:rsid w:val="005F0DE6"/>
    <w:rsid w:val="005F0E18"/>
    <w:rsid w:val="005F299B"/>
    <w:rsid w:val="005F2ADC"/>
    <w:rsid w:val="005F31EB"/>
    <w:rsid w:val="005F3BD3"/>
    <w:rsid w:val="005F72A4"/>
    <w:rsid w:val="0060007C"/>
    <w:rsid w:val="0060108F"/>
    <w:rsid w:val="00601822"/>
    <w:rsid w:val="00602919"/>
    <w:rsid w:val="006032C1"/>
    <w:rsid w:val="006057F9"/>
    <w:rsid w:val="006072B0"/>
    <w:rsid w:val="006112C6"/>
    <w:rsid w:val="00611D59"/>
    <w:rsid w:val="00611E31"/>
    <w:rsid w:val="0061310D"/>
    <w:rsid w:val="00613480"/>
    <w:rsid w:val="006135A0"/>
    <w:rsid w:val="006145D7"/>
    <w:rsid w:val="00614973"/>
    <w:rsid w:val="0061519D"/>
    <w:rsid w:val="006156DD"/>
    <w:rsid w:val="006173A4"/>
    <w:rsid w:val="006201FB"/>
    <w:rsid w:val="0062021B"/>
    <w:rsid w:val="006218C1"/>
    <w:rsid w:val="0062194B"/>
    <w:rsid w:val="00621A75"/>
    <w:rsid w:val="00624449"/>
    <w:rsid w:val="00624834"/>
    <w:rsid w:val="0062543E"/>
    <w:rsid w:val="0062560B"/>
    <w:rsid w:val="006259E8"/>
    <w:rsid w:val="00626647"/>
    <w:rsid w:val="0062667F"/>
    <w:rsid w:val="00626A9C"/>
    <w:rsid w:val="00626E16"/>
    <w:rsid w:val="00630977"/>
    <w:rsid w:val="00631173"/>
    <w:rsid w:val="00632FD9"/>
    <w:rsid w:val="006337AA"/>
    <w:rsid w:val="0063443A"/>
    <w:rsid w:val="00635269"/>
    <w:rsid w:val="0063541B"/>
    <w:rsid w:val="0063640A"/>
    <w:rsid w:val="006364FF"/>
    <w:rsid w:val="00637ABD"/>
    <w:rsid w:val="006404BC"/>
    <w:rsid w:val="00641626"/>
    <w:rsid w:val="00642CAC"/>
    <w:rsid w:val="00644283"/>
    <w:rsid w:val="00644BDC"/>
    <w:rsid w:val="00644FF8"/>
    <w:rsid w:val="00646C79"/>
    <w:rsid w:val="006524DA"/>
    <w:rsid w:val="0065281B"/>
    <w:rsid w:val="00652ED9"/>
    <w:rsid w:val="00653787"/>
    <w:rsid w:val="00656CA9"/>
    <w:rsid w:val="00660329"/>
    <w:rsid w:val="00660E3F"/>
    <w:rsid w:val="00662387"/>
    <w:rsid w:val="0066277C"/>
    <w:rsid w:val="006638F2"/>
    <w:rsid w:val="00664348"/>
    <w:rsid w:val="00671061"/>
    <w:rsid w:val="0067135B"/>
    <w:rsid w:val="00671AFE"/>
    <w:rsid w:val="006722C9"/>
    <w:rsid w:val="006732C0"/>
    <w:rsid w:val="006738BA"/>
    <w:rsid w:val="00673CD6"/>
    <w:rsid w:val="00674450"/>
    <w:rsid w:val="00674AAF"/>
    <w:rsid w:val="00674D74"/>
    <w:rsid w:val="00675708"/>
    <w:rsid w:val="00676686"/>
    <w:rsid w:val="00676F34"/>
    <w:rsid w:val="00677F9C"/>
    <w:rsid w:val="00680CFE"/>
    <w:rsid w:val="006810ED"/>
    <w:rsid w:val="00681FAD"/>
    <w:rsid w:val="006842FD"/>
    <w:rsid w:val="00684CB4"/>
    <w:rsid w:val="006864E8"/>
    <w:rsid w:val="006868E4"/>
    <w:rsid w:val="00687E18"/>
    <w:rsid w:val="006905BB"/>
    <w:rsid w:val="006919AC"/>
    <w:rsid w:val="0069346A"/>
    <w:rsid w:val="006935F7"/>
    <w:rsid w:val="00693600"/>
    <w:rsid w:val="00693B50"/>
    <w:rsid w:val="00695C68"/>
    <w:rsid w:val="006A0B00"/>
    <w:rsid w:val="006A190A"/>
    <w:rsid w:val="006A2706"/>
    <w:rsid w:val="006B23E6"/>
    <w:rsid w:val="006B31CA"/>
    <w:rsid w:val="006B3273"/>
    <w:rsid w:val="006B3A0B"/>
    <w:rsid w:val="006B49BC"/>
    <w:rsid w:val="006B4A35"/>
    <w:rsid w:val="006B74B1"/>
    <w:rsid w:val="006B7834"/>
    <w:rsid w:val="006C23F8"/>
    <w:rsid w:val="006C3085"/>
    <w:rsid w:val="006C3EB2"/>
    <w:rsid w:val="006C405A"/>
    <w:rsid w:val="006C40CA"/>
    <w:rsid w:val="006C49C1"/>
    <w:rsid w:val="006D156C"/>
    <w:rsid w:val="006D239B"/>
    <w:rsid w:val="006D2432"/>
    <w:rsid w:val="006D4C2F"/>
    <w:rsid w:val="006D4D23"/>
    <w:rsid w:val="006D52CD"/>
    <w:rsid w:val="006D55AE"/>
    <w:rsid w:val="006E0A49"/>
    <w:rsid w:val="006E18D0"/>
    <w:rsid w:val="006E220F"/>
    <w:rsid w:val="006E2A08"/>
    <w:rsid w:val="006E73EB"/>
    <w:rsid w:val="006F0296"/>
    <w:rsid w:val="006F04CE"/>
    <w:rsid w:val="006F1FC5"/>
    <w:rsid w:val="006F4F90"/>
    <w:rsid w:val="006F5FEC"/>
    <w:rsid w:val="006F6ADA"/>
    <w:rsid w:val="006F6E2E"/>
    <w:rsid w:val="006F7981"/>
    <w:rsid w:val="007005E2"/>
    <w:rsid w:val="007006AC"/>
    <w:rsid w:val="00700CF4"/>
    <w:rsid w:val="007016C2"/>
    <w:rsid w:val="00701A9D"/>
    <w:rsid w:val="00701D7A"/>
    <w:rsid w:val="0070567C"/>
    <w:rsid w:val="00706033"/>
    <w:rsid w:val="00710B6D"/>
    <w:rsid w:val="00710BFB"/>
    <w:rsid w:val="007110F2"/>
    <w:rsid w:val="007113E7"/>
    <w:rsid w:val="007115AC"/>
    <w:rsid w:val="0071162A"/>
    <w:rsid w:val="00711CFB"/>
    <w:rsid w:val="0071205A"/>
    <w:rsid w:val="00712356"/>
    <w:rsid w:val="007131C7"/>
    <w:rsid w:val="00713D78"/>
    <w:rsid w:val="007152C5"/>
    <w:rsid w:val="00716543"/>
    <w:rsid w:val="007170B9"/>
    <w:rsid w:val="00717171"/>
    <w:rsid w:val="00720682"/>
    <w:rsid w:val="00721042"/>
    <w:rsid w:val="00722C20"/>
    <w:rsid w:val="0072528D"/>
    <w:rsid w:val="00725CBC"/>
    <w:rsid w:val="00727B47"/>
    <w:rsid w:val="00730DE9"/>
    <w:rsid w:val="00731E0B"/>
    <w:rsid w:val="00733F63"/>
    <w:rsid w:val="00735327"/>
    <w:rsid w:val="00736568"/>
    <w:rsid w:val="0073666F"/>
    <w:rsid w:val="0074385E"/>
    <w:rsid w:val="0074389B"/>
    <w:rsid w:val="00744908"/>
    <w:rsid w:val="007449DB"/>
    <w:rsid w:val="00745DF1"/>
    <w:rsid w:val="00747AD4"/>
    <w:rsid w:val="00750584"/>
    <w:rsid w:val="007518C1"/>
    <w:rsid w:val="00752BDD"/>
    <w:rsid w:val="00753D30"/>
    <w:rsid w:val="00756B20"/>
    <w:rsid w:val="00757173"/>
    <w:rsid w:val="00757CB5"/>
    <w:rsid w:val="00760763"/>
    <w:rsid w:val="00760C01"/>
    <w:rsid w:val="00761F00"/>
    <w:rsid w:val="00762FEE"/>
    <w:rsid w:val="00763A54"/>
    <w:rsid w:val="00764155"/>
    <w:rsid w:val="00764772"/>
    <w:rsid w:val="00764B8F"/>
    <w:rsid w:val="0076648E"/>
    <w:rsid w:val="00766E93"/>
    <w:rsid w:val="00770632"/>
    <w:rsid w:val="00770B49"/>
    <w:rsid w:val="00770D46"/>
    <w:rsid w:val="007710EE"/>
    <w:rsid w:val="007718BC"/>
    <w:rsid w:val="00772658"/>
    <w:rsid w:val="00774BCA"/>
    <w:rsid w:val="00774DF5"/>
    <w:rsid w:val="00774F98"/>
    <w:rsid w:val="00774FE0"/>
    <w:rsid w:val="00775435"/>
    <w:rsid w:val="007759D9"/>
    <w:rsid w:val="0077608B"/>
    <w:rsid w:val="00776604"/>
    <w:rsid w:val="007772B1"/>
    <w:rsid w:val="007803E4"/>
    <w:rsid w:val="0078531A"/>
    <w:rsid w:val="00785399"/>
    <w:rsid w:val="007901A1"/>
    <w:rsid w:val="00790841"/>
    <w:rsid w:val="0079126E"/>
    <w:rsid w:val="007926C8"/>
    <w:rsid w:val="00792F72"/>
    <w:rsid w:val="0079507B"/>
    <w:rsid w:val="007955B8"/>
    <w:rsid w:val="00796315"/>
    <w:rsid w:val="0079662F"/>
    <w:rsid w:val="00797E6D"/>
    <w:rsid w:val="007A0A24"/>
    <w:rsid w:val="007A2BC9"/>
    <w:rsid w:val="007A39EF"/>
    <w:rsid w:val="007A4932"/>
    <w:rsid w:val="007A5DBC"/>
    <w:rsid w:val="007A621A"/>
    <w:rsid w:val="007A66E7"/>
    <w:rsid w:val="007A78B6"/>
    <w:rsid w:val="007B0E22"/>
    <w:rsid w:val="007B17AC"/>
    <w:rsid w:val="007B1A2B"/>
    <w:rsid w:val="007B32C2"/>
    <w:rsid w:val="007B4559"/>
    <w:rsid w:val="007B4BCC"/>
    <w:rsid w:val="007B67F7"/>
    <w:rsid w:val="007B7317"/>
    <w:rsid w:val="007B793D"/>
    <w:rsid w:val="007B7C65"/>
    <w:rsid w:val="007C0C8C"/>
    <w:rsid w:val="007C190A"/>
    <w:rsid w:val="007C2F28"/>
    <w:rsid w:val="007C425B"/>
    <w:rsid w:val="007C4BC2"/>
    <w:rsid w:val="007C53BB"/>
    <w:rsid w:val="007C5982"/>
    <w:rsid w:val="007C674F"/>
    <w:rsid w:val="007D15F6"/>
    <w:rsid w:val="007D40D9"/>
    <w:rsid w:val="007D5001"/>
    <w:rsid w:val="007D707F"/>
    <w:rsid w:val="007E2A3C"/>
    <w:rsid w:val="007E395E"/>
    <w:rsid w:val="007E3D44"/>
    <w:rsid w:val="007E4C74"/>
    <w:rsid w:val="007E579A"/>
    <w:rsid w:val="007E6CF8"/>
    <w:rsid w:val="007F1BA7"/>
    <w:rsid w:val="007F2B9B"/>
    <w:rsid w:val="007F483F"/>
    <w:rsid w:val="007F5E1F"/>
    <w:rsid w:val="007F627C"/>
    <w:rsid w:val="007F6906"/>
    <w:rsid w:val="007F7904"/>
    <w:rsid w:val="007F7CC0"/>
    <w:rsid w:val="0080051E"/>
    <w:rsid w:val="00803C4C"/>
    <w:rsid w:val="00807665"/>
    <w:rsid w:val="00807DFE"/>
    <w:rsid w:val="0081114E"/>
    <w:rsid w:val="008116E9"/>
    <w:rsid w:val="00812F52"/>
    <w:rsid w:val="00813599"/>
    <w:rsid w:val="00813B43"/>
    <w:rsid w:val="008140C1"/>
    <w:rsid w:val="0081440D"/>
    <w:rsid w:val="00814782"/>
    <w:rsid w:val="008161E9"/>
    <w:rsid w:val="008202C0"/>
    <w:rsid w:val="00821440"/>
    <w:rsid w:val="00823232"/>
    <w:rsid w:val="0082534C"/>
    <w:rsid w:val="00827842"/>
    <w:rsid w:val="008326CF"/>
    <w:rsid w:val="008333E9"/>
    <w:rsid w:val="008335EE"/>
    <w:rsid w:val="008356D9"/>
    <w:rsid w:val="0083695A"/>
    <w:rsid w:val="00837185"/>
    <w:rsid w:val="0084093B"/>
    <w:rsid w:val="00840FCA"/>
    <w:rsid w:val="00841660"/>
    <w:rsid w:val="00843712"/>
    <w:rsid w:val="00845439"/>
    <w:rsid w:val="00845D4E"/>
    <w:rsid w:val="008465B0"/>
    <w:rsid w:val="00846FBC"/>
    <w:rsid w:val="00847567"/>
    <w:rsid w:val="00850C29"/>
    <w:rsid w:val="00851869"/>
    <w:rsid w:val="008527B0"/>
    <w:rsid w:val="00852ECA"/>
    <w:rsid w:val="00853822"/>
    <w:rsid w:val="008543D7"/>
    <w:rsid w:val="0085453A"/>
    <w:rsid w:val="00854C4F"/>
    <w:rsid w:val="0086226C"/>
    <w:rsid w:val="0086613F"/>
    <w:rsid w:val="00870FC8"/>
    <w:rsid w:val="0087168D"/>
    <w:rsid w:val="008735F1"/>
    <w:rsid w:val="008737AF"/>
    <w:rsid w:val="008754E3"/>
    <w:rsid w:val="008763E1"/>
    <w:rsid w:val="008770FF"/>
    <w:rsid w:val="00877466"/>
    <w:rsid w:val="0087765B"/>
    <w:rsid w:val="00877A1E"/>
    <w:rsid w:val="00880817"/>
    <w:rsid w:val="00880E74"/>
    <w:rsid w:val="00881AAE"/>
    <w:rsid w:val="00881D47"/>
    <w:rsid w:val="00882FE4"/>
    <w:rsid w:val="0088354E"/>
    <w:rsid w:val="00883E11"/>
    <w:rsid w:val="00887444"/>
    <w:rsid w:val="0088768F"/>
    <w:rsid w:val="00887C65"/>
    <w:rsid w:val="00891026"/>
    <w:rsid w:val="00891733"/>
    <w:rsid w:val="00892C0A"/>
    <w:rsid w:val="00893D4E"/>
    <w:rsid w:val="00896E95"/>
    <w:rsid w:val="008A10BF"/>
    <w:rsid w:val="008A1E66"/>
    <w:rsid w:val="008A229A"/>
    <w:rsid w:val="008A302F"/>
    <w:rsid w:val="008A32F7"/>
    <w:rsid w:val="008A3705"/>
    <w:rsid w:val="008A392C"/>
    <w:rsid w:val="008A539A"/>
    <w:rsid w:val="008A64CD"/>
    <w:rsid w:val="008A655F"/>
    <w:rsid w:val="008A738D"/>
    <w:rsid w:val="008A7906"/>
    <w:rsid w:val="008B075A"/>
    <w:rsid w:val="008B0E4B"/>
    <w:rsid w:val="008B361E"/>
    <w:rsid w:val="008B42D3"/>
    <w:rsid w:val="008B6161"/>
    <w:rsid w:val="008B6394"/>
    <w:rsid w:val="008B66DC"/>
    <w:rsid w:val="008C0FAB"/>
    <w:rsid w:val="008C1142"/>
    <w:rsid w:val="008C19D2"/>
    <w:rsid w:val="008C1F87"/>
    <w:rsid w:val="008C30BC"/>
    <w:rsid w:val="008C4253"/>
    <w:rsid w:val="008C7795"/>
    <w:rsid w:val="008D0AFA"/>
    <w:rsid w:val="008D0B1B"/>
    <w:rsid w:val="008D0E00"/>
    <w:rsid w:val="008D1A41"/>
    <w:rsid w:val="008D1CF8"/>
    <w:rsid w:val="008D1D89"/>
    <w:rsid w:val="008D37C5"/>
    <w:rsid w:val="008D4C9A"/>
    <w:rsid w:val="008D5060"/>
    <w:rsid w:val="008E2BA8"/>
    <w:rsid w:val="008E37F9"/>
    <w:rsid w:val="008E3DBE"/>
    <w:rsid w:val="008E4D88"/>
    <w:rsid w:val="008E7785"/>
    <w:rsid w:val="008F178F"/>
    <w:rsid w:val="008F1C50"/>
    <w:rsid w:val="008F1D48"/>
    <w:rsid w:val="008F2DDD"/>
    <w:rsid w:val="008F2F09"/>
    <w:rsid w:val="008F4958"/>
    <w:rsid w:val="008F52A3"/>
    <w:rsid w:val="008F701D"/>
    <w:rsid w:val="00900064"/>
    <w:rsid w:val="009005B0"/>
    <w:rsid w:val="00900A5E"/>
    <w:rsid w:val="0090148E"/>
    <w:rsid w:val="00901E64"/>
    <w:rsid w:val="00902214"/>
    <w:rsid w:val="009024FD"/>
    <w:rsid w:val="00905B58"/>
    <w:rsid w:val="009076FE"/>
    <w:rsid w:val="00907A9A"/>
    <w:rsid w:val="00910A72"/>
    <w:rsid w:val="00910B60"/>
    <w:rsid w:val="00912304"/>
    <w:rsid w:val="009138CC"/>
    <w:rsid w:val="00914854"/>
    <w:rsid w:val="00916557"/>
    <w:rsid w:val="00917233"/>
    <w:rsid w:val="00917EA5"/>
    <w:rsid w:val="0092250C"/>
    <w:rsid w:val="00924A3F"/>
    <w:rsid w:val="00924CB5"/>
    <w:rsid w:val="0092529F"/>
    <w:rsid w:val="009255A7"/>
    <w:rsid w:val="00925B9F"/>
    <w:rsid w:val="00926A0C"/>
    <w:rsid w:val="009270B7"/>
    <w:rsid w:val="0093029A"/>
    <w:rsid w:val="00930836"/>
    <w:rsid w:val="009313D3"/>
    <w:rsid w:val="00931523"/>
    <w:rsid w:val="00934718"/>
    <w:rsid w:val="00937D2D"/>
    <w:rsid w:val="009401C0"/>
    <w:rsid w:val="009402D0"/>
    <w:rsid w:val="00941853"/>
    <w:rsid w:val="009429F7"/>
    <w:rsid w:val="00943AA7"/>
    <w:rsid w:val="00943E75"/>
    <w:rsid w:val="0094481F"/>
    <w:rsid w:val="00945091"/>
    <w:rsid w:val="0094531B"/>
    <w:rsid w:val="0094578B"/>
    <w:rsid w:val="00946E7B"/>
    <w:rsid w:val="00946E7C"/>
    <w:rsid w:val="00947495"/>
    <w:rsid w:val="00947DAF"/>
    <w:rsid w:val="00950060"/>
    <w:rsid w:val="00950E9A"/>
    <w:rsid w:val="009552F8"/>
    <w:rsid w:val="00955988"/>
    <w:rsid w:val="00956CFB"/>
    <w:rsid w:val="009574A7"/>
    <w:rsid w:val="009600C3"/>
    <w:rsid w:val="00961A15"/>
    <w:rsid w:val="009624B0"/>
    <w:rsid w:val="00964369"/>
    <w:rsid w:val="0096487D"/>
    <w:rsid w:val="00965730"/>
    <w:rsid w:val="009664D8"/>
    <w:rsid w:val="00971D92"/>
    <w:rsid w:val="00974A42"/>
    <w:rsid w:val="00976276"/>
    <w:rsid w:val="00976A4F"/>
    <w:rsid w:val="00976E6F"/>
    <w:rsid w:val="0097784A"/>
    <w:rsid w:val="009779A4"/>
    <w:rsid w:val="00983DEE"/>
    <w:rsid w:val="0098453D"/>
    <w:rsid w:val="00984F84"/>
    <w:rsid w:val="00986469"/>
    <w:rsid w:val="00986686"/>
    <w:rsid w:val="00987698"/>
    <w:rsid w:val="00987DB3"/>
    <w:rsid w:val="00990216"/>
    <w:rsid w:val="00990474"/>
    <w:rsid w:val="00991ACD"/>
    <w:rsid w:val="009933CA"/>
    <w:rsid w:val="00993744"/>
    <w:rsid w:val="009969A1"/>
    <w:rsid w:val="00996B00"/>
    <w:rsid w:val="009A01AA"/>
    <w:rsid w:val="009A13CC"/>
    <w:rsid w:val="009A160B"/>
    <w:rsid w:val="009A49F9"/>
    <w:rsid w:val="009A5723"/>
    <w:rsid w:val="009A5A5A"/>
    <w:rsid w:val="009A60F3"/>
    <w:rsid w:val="009A67C4"/>
    <w:rsid w:val="009A7F4D"/>
    <w:rsid w:val="009B0C51"/>
    <w:rsid w:val="009B4E49"/>
    <w:rsid w:val="009B6162"/>
    <w:rsid w:val="009B6F43"/>
    <w:rsid w:val="009B7CA7"/>
    <w:rsid w:val="009C1023"/>
    <w:rsid w:val="009C270A"/>
    <w:rsid w:val="009C48A0"/>
    <w:rsid w:val="009C54B0"/>
    <w:rsid w:val="009C54DA"/>
    <w:rsid w:val="009C687A"/>
    <w:rsid w:val="009C6A71"/>
    <w:rsid w:val="009C6D35"/>
    <w:rsid w:val="009C75D1"/>
    <w:rsid w:val="009D121B"/>
    <w:rsid w:val="009D1505"/>
    <w:rsid w:val="009D202E"/>
    <w:rsid w:val="009D26C3"/>
    <w:rsid w:val="009D2DF6"/>
    <w:rsid w:val="009D359F"/>
    <w:rsid w:val="009D3F1A"/>
    <w:rsid w:val="009D4016"/>
    <w:rsid w:val="009D5006"/>
    <w:rsid w:val="009D5072"/>
    <w:rsid w:val="009D6BE8"/>
    <w:rsid w:val="009D7E31"/>
    <w:rsid w:val="009E0357"/>
    <w:rsid w:val="009E187E"/>
    <w:rsid w:val="009E1FEA"/>
    <w:rsid w:val="009E325D"/>
    <w:rsid w:val="009E6226"/>
    <w:rsid w:val="009E62DD"/>
    <w:rsid w:val="009E685B"/>
    <w:rsid w:val="009E6C25"/>
    <w:rsid w:val="009E7FCC"/>
    <w:rsid w:val="009F03D7"/>
    <w:rsid w:val="009F1084"/>
    <w:rsid w:val="009F3064"/>
    <w:rsid w:val="009F30F3"/>
    <w:rsid w:val="009F7720"/>
    <w:rsid w:val="009F7964"/>
    <w:rsid w:val="009F7B31"/>
    <w:rsid w:val="00A00032"/>
    <w:rsid w:val="00A008B8"/>
    <w:rsid w:val="00A0707C"/>
    <w:rsid w:val="00A076B3"/>
    <w:rsid w:val="00A1007D"/>
    <w:rsid w:val="00A10FEC"/>
    <w:rsid w:val="00A110F9"/>
    <w:rsid w:val="00A11848"/>
    <w:rsid w:val="00A118CE"/>
    <w:rsid w:val="00A13ECD"/>
    <w:rsid w:val="00A1483A"/>
    <w:rsid w:val="00A1507F"/>
    <w:rsid w:val="00A15A3F"/>
    <w:rsid w:val="00A178B5"/>
    <w:rsid w:val="00A21598"/>
    <w:rsid w:val="00A2163A"/>
    <w:rsid w:val="00A21746"/>
    <w:rsid w:val="00A23CB9"/>
    <w:rsid w:val="00A247C0"/>
    <w:rsid w:val="00A2512D"/>
    <w:rsid w:val="00A26BF5"/>
    <w:rsid w:val="00A27327"/>
    <w:rsid w:val="00A30A96"/>
    <w:rsid w:val="00A30C46"/>
    <w:rsid w:val="00A32DF5"/>
    <w:rsid w:val="00A32EAA"/>
    <w:rsid w:val="00A33A92"/>
    <w:rsid w:val="00A360E6"/>
    <w:rsid w:val="00A364A5"/>
    <w:rsid w:val="00A405A3"/>
    <w:rsid w:val="00A40A20"/>
    <w:rsid w:val="00A41DD2"/>
    <w:rsid w:val="00A42D65"/>
    <w:rsid w:val="00A43907"/>
    <w:rsid w:val="00A454CD"/>
    <w:rsid w:val="00A46AD5"/>
    <w:rsid w:val="00A46EAF"/>
    <w:rsid w:val="00A47B2B"/>
    <w:rsid w:val="00A50F06"/>
    <w:rsid w:val="00A51055"/>
    <w:rsid w:val="00A51926"/>
    <w:rsid w:val="00A52378"/>
    <w:rsid w:val="00A53A23"/>
    <w:rsid w:val="00A54425"/>
    <w:rsid w:val="00A54A2A"/>
    <w:rsid w:val="00A5506D"/>
    <w:rsid w:val="00A550F1"/>
    <w:rsid w:val="00A5547C"/>
    <w:rsid w:val="00A55EDC"/>
    <w:rsid w:val="00A60128"/>
    <w:rsid w:val="00A61314"/>
    <w:rsid w:val="00A62B3F"/>
    <w:rsid w:val="00A630C2"/>
    <w:rsid w:val="00A63D72"/>
    <w:rsid w:val="00A64846"/>
    <w:rsid w:val="00A6525D"/>
    <w:rsid w:val="00A72E0B"/>
    <w:rsid w:val="00A72E2F"/>
    <w:rsid w:val="00A749B6"/>
    <w:rsid w:val="00A750B2"/>
    <w:rsid w:val="00A757AC"/>
    <w:rsid w:val="00A76728"/>
    <w:rsid w:val="00A77033"/>
    <w:rsid w:val="00A80B22"/>
    <w:rsid w:val="00A81514"/>
    <w:rsid w:val="00A82B9C"/>
    <w:rsid w:val="00A82C50"/>
    <w:rsid w:val="00A82D02"/>
    <w:rsid w:val="00A849C2"/>
    <w:rsid w:val="00A84CAD"/>
    <w:rsid w:val="00A84EBD"/>
    <w:rsid w:val="00A852AD"/>
    <w:rsid w:val="00A853D2"/>
    <w:rsid w:val="00A8763C"/>
    <w:rsid w:val="00A908BA"/>
    <w:rsid w:val="00A92C3C"/>
    <w:rsid w:val="00A93410"/>
    <w:rsid w:val="00A95346"/>
    <w:rsid w:val="00A96915"/>
    <w:rsid w:val="00A96995"/>
    <w:rsid w:val="00A97C1C"/>
    <w:rsid w:val="00AA1E73"/>
    <w:rsid w:val="00AA295F"/>
    <w:rsid w:val="00AA328A"/>
    <w:rsid w:val="00AA42FF"/>
    <w:rsid w:val="00AA5C34"/>
    <w:rsid w:val="00AA5E6F"/>
    <w:rsid w:val="00AA6072"/>
    <w:rsid w:val="00AA6546"/>
    <w:rsid w:val="00AA735A"/>
    <w:rsid w:val="00AB117A"/>
    <w:rsid w:val="00AB157D"/>
    <w:rsid w:val="00AB2A94"/>
    <w:rsid w:val="00AB3E03"/>
    <w:rsid w:val="00AB51B3"/>
    <w:rsid w:val="00AB56F6"/>
    <w:rsid w:val="00AB65DC"/>
    <w:rsid w:val="00AB6AB3"/>
    <w:rsid w:val="00AC0773"/>
    <w:rsid w:val="00AC0E48"/>
    <w:rsid w:val="00AC156B"/>
    <w:rsid w:val="00AC22ED"/>
    <w:rsid w:val="00AC2F31"/>
    <w:rsid w:val="00AC4D79"/>
    <w:rsid w:val="00AC5738"/>
    <w:rsid w:val="00AC57C0"/>
    <w:rsid w:val="00AD064E"/>
    <w:rsid w:val="00AD1E74"/>
    <w:rsid w:val="00AD2C8F"/>
    <w:rsid w:val="00AD31A5"/>
    <w:rsid w:val="00AD536A"/>
    <w:rsid w:val="00AD5454"/>
    <w:rsid w:val="00AD60BF"/>
    <w:rsid w:val="00AD696D"/>
    <w:rsid w:val="00AD6C61"/>
    <w:rsid w:val="00AD7422"/>
    <w:rsid w:val="00AD7751"/>
    <w:rsid w:val="00AD7CE1"/>
    <w:rsid w:val="00AE03AD"/>
    <w:rsid w:val="00AE0F6B"/>
    <w:rsid w:val="00AE51CD"/>
    <w:rsid w:val="00AF0258"/>
    <w:rsid w:val="00AF06FA"/>
    <w:rsid w:val="00AF112A"/>
    <w:rsid w:val="00AF16EA"/>
    <w:rsid w:val="00AF18C1"/>
    <w:rsid w:val="00AF2428"/>
    <w:rsid w:val="00AF397D"/>
    <w:rsid w:val="00AF4FDE"/>
    <w:rsid w:val="00AF5B08"/>
    <w:rsid w:val="00AF5EA9"/>
    <w:rsid w:val="00AF6F8D"/>
    <w:rsid w:val="00AF7B5B"/>
    <w:rsid w:val="00B0008F"/>
    <w:rsid w:val="00B00623"/>
    <w:rsid w:val="00B01154"/>
    <w:rsid w:val="00B01296"/>
    <w:rsid w:val="00B015EF"/>
    <w:rsid w:val="00B03613"/>
    <w:rsid w:val="00B0430F"/>
    <w:rsid w:val="00B072E7"/>
    <w:rsid w:val="00B07630"/>
    <w:rsid w:val="00B110F2"/>
    <w:rsid w:val="00B11AF0"/>
    <w:rsid w:val="00B129E7"/>
    <w:rsid w:val="00B12B40"/>
    <w:rsid w:val="00B21964"/>
    <w:rsid w:val="00B24F5E"/>
    <w:rsid w:val="00B2686B"/>
    <w:rsid w:val="00B313CD"/>
    <w:rsid w:val="00B333E6"/>
    <w:rsid w:val="00B34BE0"/>
    <w:rsid w:val="00B3523A"/>
    <w:rsid w:val="00B35A3E"/>
    <w:rsid w:val="00B36576"/>
    <w:rsid w:val="00B3683C"/>
    <w:rsid w:val="00B426F9"/>
    <w:rsid w:val="00B438CD"/>
    <w:rsid w:val="00B44F8C"/>
    <w:rsid w:val="00B44F9D"/>
    <w:rsid w:val="00B466EE"/>
    <w:rsid w:val="00B47103"/>
    <w:rsid w:val="00B50D1D"/>
    <w:rsid w:val="00B53027"/>
    <w:rsid w:val="00B53662"/>
    <w:rsid w:val="00B541B1"/>
    <w:rsid w:val="00B5485F"/>
    <w:rsid w:val="00B54992"/>
    <w:rsid w:val="00B56236"/>
    <w:rsid w:val="00B5665E"/>
    <w:rsid w:val="00B5729A"/>
    <w:rsid w:val="00B57B0C"/>
    <w:rsid w:val="00B609DA"/>
    <w:rsid w:val="00B61246"/>
    <w:rsid w:val="00B61302"/>
    <w:rsid w:val="00B6272C"/>
    <w:rsid w:val="00B6317C"/>
    <w:rsid w:val="00B64078"/>
    <w:rsid w:val="00B6585F"/>
    <w:rsid w:val="00B65CF9"/>
    <w:rsid w:val="00B66555"/>
    <w:rsid w:val="00B70C9B"/>
    <w:rsid w:val="00B71B15"/>
    <w:rsid w:val="00B71F5A"/>
    <w:rsid w:val="00B72CCE"/>
    <w:rsid w:val="00B75405"/>
    <w:rsid w:val="00B76012"/>
    <w:rsid w:val="00B76A6E"/>
    <w:rsid w:val="00B76FCB"/>
    <w:rsid w:val="00B775E9"/>
    <w:rsid w:val="00B812D0"/>
    <w:rsid w:val="00B81F7C"/>
    <w:rsid w:val="00B82841"/>
    <w:rsid w:val="00B85091"/>
    <w:rsid w:val="00B85369"/>
    <w:rsid w:val="00B85850"/>
    <w:rsid w:val="00B85F40"/>
    <w:rsid w:val="00B86F55"/>
    <w:rsid w:val="00B87827"/>
    <w:rsid w:val="00B878A4"/>
    <w:rsid w:val="00B87C1E"/>
    <w:rsid w:val="00B91322"/>
    <w:rsid w:val="00B92E39"/>
    <w:rsid w:val="00B954D8"/>
    <w:rsid w:val="00B95E7A"/>
    <w:rsid w:val="00B975DE"/>
    <w:rsid w:val="00BA0521"/>
    <w:rsid w:val="00BA3776"/>
    <w:rsid w:val="00BA3BEB"/>
    <w:rsid w:val="00BA6BAD"/>
    <w:rsid w:val="00BB0B2C"/>
    <w:rsid w:val="00BB0D85"/>
    <w:rsid w:val="00BB11ED"/>
    <w:rsid w:val="00BB16A0"/>
    <w:rsid w:val="00BB1ACD"/>
    <w:rsid w:val="00BB36D6"/>
    <w:rsid w:val="00BB47D7"/>
    <w:rsid w:val="00BB6457"/>
    <w:rsid w:val="00BB6D2A"/>
    <w:rsid w:val="00BB76AC"/>
    <w:rsid w:val="00BC0996"/>
    <w:rsid w:val="00BC145B"/>
    <w:rsid w:val="00BC1C4D"/>
    <w:rsid w:val="00BC1D03"/>
    <w:rsid w:val="00BC3144"/>
    <w:rsid w:val="00BC348B"/>
    <w:rsid w:val="00BC3E8B"/>
    <w:rsid w:val="00BC5AE9"/>
    <w:rsid w:val="00BC7401"/>
    <w:rsid w:val="00BD100E"/>
    <w:rsid w:val="00BD1257"/>
    <w:rsid w:val="00BD18E4"/>
    <w:rsid w:val="00BD2FFF"/>
    <w:rsid w:val="00BD33F6"/>
    <w:rsid w:val="00BD39D7"/>
    <w:rsid w:val="00BD4350"/>
    <w:rsid w:val="00BD62AB"/>
    <w:rsid w:val="00BD6FFA"/>
    <w:rsid w:val="00BD7C95"/>
    <w:rsid w:val="00BE2299"/>
    <w:rsid w:val="00BE267C"/>
    <w:rsid w:val="00BE26C2"/>
    <w:rsid w:val="00BE295F"/>
    <w:rsid w:val="00BE2ED8"/>
    <w:rsid w:val="00BE35C8"/>
    <w:rsid w:val="00BE36B7"/>
    <w:rsid w:val="00BE3929"/>
    <w:rsid w:val="00BE4BE4"/>
    <w:rsid w:val="00BE4F65"/>
    <w:rsid w:val="00BE5034"/>
    <w:rsid w:val="00BE792E"/>
    <w:rsid w:val="00BE7F9E"/>
    <w:rsid w:val="00BF0C4B"/>
    <w:rsid w:val="00BF1A76"/>
    <w:rsid w:val="00BF1C08"/>
    <w:rsid w:val="00BF25A2"/>
    <w:rsid w:val="00BF3155"/>
    <w:rsid w:val="00BF43DE"/>
    <w:rsid w:val="00BF441D"/>
    <w:rsid w:val="00BF485E"/>
    <w:rsid w:val="00BF4A69"/>
    <w:rsid w:val="00BF5CD7"/>
    <w:rsid w:val="00BF5E7B"/>
    <w:rsid w:val="00BF67F1"/>
    <w:rsid w:val="00BF711D"/>
    <w:rsid w:val="00C0068F"/>
    <w:rsid w:val="00C011C2"/>
    <w:rsid w:val="00C012C2"/>
    <w:rsid w:val="00C02416"/>
    <w:rsid w:val="00C030AE"/>
    <w:rsid w:val="00C0341A"/>
    <w:rsid w:val="00C05EEE"/>
    <w:rsid w:val="00C06A1B"/>
    <w:rsid w:val="00C06A3A"/>
    <w:rsid w:val="00C07542"/>
    <w:rsid w:val="00C075EE"/>
    <w:rsid w:val="00C07D00"/>
    <w:rsid w:val="00C1090D"/>
    <w:rsid w:val="00C1264A"/>
    <w:rsid w:val="00C12F29"/>
    <w:rsid w:val="00C13029"/>
    <w:rsid w:val="00C1410E"/>
    <w:rsid w:val="00C1715A"/>
    <w:rsid w:val="00C17377"/>
    <w:rsid w:val="00C20330"/>
    <w:rsid w:val="00C228CC"/>
    <w:rsid w:val="00C22FB7"/>
    <w:rsid w:val="00C23FAD"/>
    <w:rsid w:val="00C24836"/>
    <w:rsid w:val="00C2539B"/>
    <w:rsid w:val="00C25617"/>
    <w:rsid w:val="00C25C1A"/>
    <w:rsid w:val="00C26E0C"/>
    <w:rsid w:val="00C27D2E"/>
    <w:rsid w:val="00C300A4"/>
    <w:rsid w:val="00C305C7"/>
    <w:rsid w:val="00C31E97"/>
    <w:rsid w:val="00C32FEB"/>
    <w:rsid w:val="00C35E3C"/>
    <w:rsid w:val="00C35F61"/>
    <w:rsid w:val="00C37C1C"/>
    <w:rsid w:val="00C4046B"/>
    <w:rsid w:val="00C4074F"/>
    <w:rsid w:val="00C4225F"/>
    <w:rsid w:val="00C442E2"/>
    <w:rsid w:val="00C44E65"/>
    <w:rsid w:val="00C50159"/>
    <w:rsid w:val="00C502E1"/>
    <w:rsid w:val="00C5042C"/>
    <w:rsid w:val="00C5191B"/>
    <w:rsid w:val="00C51FFB"/>
    <w:rsid w:val="00C52F37"/>
    <w:rsid w:val="00C5351A"/>
    <w:rsid w:val="00C54802"/>
    <w:rsid w:val="00C553E6"/>
    <w:rsid w:val="00C554D8"/>
    <w:rsid w:val="00C57433"/>
    <w:rsid w:val="00C57EAC"/>
    <w:rsid w:val="00C606AC"/>
    <w:rsid w:val="00C61537"/>
    <w:rsid w:val="00C6257A"/>
    <w:rsid w:val="00C63A32"/>
    <w:rsid w:val="00C64351"/>
    <w:rsid w:val="00C65368"/>
    <w:rsid w:val="00C66F61"/>
    <w:rsid w:val="00C703D6"/>
    <w:rsid w:val="00C7048F"/>
    <w:rsid w:val="00C71806"/>
    <w:rsid w:val="00C7471E"/>
    <w:rsid w:val="00C75A3A"/>
    <w:rsid w:val="00C76863"/>
    <w:rsid w:val="00C7763B"/>
    <w:rsid w:val="00C77928"/>
    <w:rsid w:val="00C77EB1"/>
    <w:rsid w:val="00C81410"/>
    <w:rsid w:val="00C83576"/>
    <w:rsid w:val="00C83848"/>
    <w:rsid w:val="00C84565"/>
    <w:rsid w:val="00C851FA"/>
    <w:rsid w:val="00C8587B"/>
    <w:rsid w:val="00C92B82"/>
    <w:rsid w:val="00C92FB6"/>
    <w:rsid w:val="00C95437"/>
    <w:rsid w:val="00C96881"/>
    <w:rsid w:val="00C96FC4"/>
    <w:rsid w:val="00C97A10"/>
    <w:rsid w:val="00C97CE8"/>
    <w:rsid w:val="00CA49EF"/>
    <w:rsid w:val="00CA623E"/>
    <w:rsid w:val="00CA631D"/>
    <w:rsid w:val="00CA65C7"/>
    <w:rsid w:val="00CA6BA8"/>
    <w:rsid w:val="00CA7B17"/>
    <w:rsid w:val="00CB0316"/>
    <w:rsid w:val="00CB1551"/>
    <w:rsid w:val="00CB7CAF"/>
    <w:rsid w:val="00CC093B"/>
    <w:rsid w:val="00CC439B"/>
    <w:rsid w:val="00CC68CB"/>
    <w:rsid w:val="00CC6936"/>
    <w:rsid w:val="00CC6B6B"/>
    <w:rsid w:val="00CD14A6"/>
    <w:rsid w:val="00CD1C32"/>
    <w:rsid w:val="00CD25B8"/>
    <w:rsid w:val="00CD2C6D"/>
    <w:rsid w:val="00CD309C"/>
    <w:rsid w:val="00CD57C6"/>
    <w:rsid w:val="00CD5F71"/>
    <w:rsid w:val="00CD7867"/>
    <w:rsid w:val="00CE08F3"/>
    <w:rsid w:val="00CE2878"/>
    <w:rsid w:val="00CE312B"/>
    <w:rsid w:val="00CE3F03"/>
    <w:rsid w:val="00CE58E6"/>
    <w:rsid w:val="00CE716F"/>
    <w:rsid w:val="00CF089A"/>
    <w:rsid w:val="00CF121B"/>
    <w:rsid w:val="00CF20C8"/>
    <w:rsid w:val="00CF2DC8"/>
    <w:rsid w:val="00CF31DB"/>
    <w:rsid w:val="00CF64C7"/>
    <w:rsid w:val="00CF6DFC"/>
    <w:rsid w:val="00CF70C3"/>
    <w:rsid w:val="00CF77BD"/>
    <w:rsid w:val="00D00679"/>
    <w:rsid w:val="00D019B9"/>
    <w:rsid w:val="00D0296F"/>
    <w:rsid w:val="00D02E2B"/>
    <w:rsid w:val="00D04381"/>
    <w:rsid w:val="00D05514"/>
    <w:rsid w:val="00D0581A"/>
    <w:rsid w:val="00D06855"/>
    <w:rsid w:val="00D06999"/>
    <w:rsid w:val="00D06DEF"/>
    <w:rsid w:val="00D1123B"/>
    <w:rsid w:val="00D11CDC"/>
    <w:rsid w:val="00D12FCF"/>
    <w:rsid w:val="00D13CCB"/>
    <w:rsid w:val="00D15732"/>
    <w:rsid w:val="00D15FD0"/>
    <w:rsid w:val="00D203FD"/>
    <w:rsid w:val="00D20D84"/>
    <w:rsid w:val="00D21335"/>
    <w:rsid w:val="00D222D5"/>
    <w:rsid w:val="00D2267C"/>
    <w:rsid w:val="00D22CFA"/>
    <w:rsid w:val="00D231F8"/>
    <w:rsid w:val="00D260AF"/>
    <w:rsid w:val="00D263D1"/>
    <w:rsid w:val="00D26890"/>
    <w:rsid w:val="00D302CC"/>
    <w:rsid w:val="00D32FAC"/>
    <w:rsid w:val="00D335B9"/>
    <w:rsid w:val="00D3466C"/>
    <w:rsid w:val="00D356D1"/>
    <w:rsid w:val="00D366CB"/>
    <w:rsid w:val="00D41E9F"/>
    <w:rsid w:val="00D42457"/>
    <w:rsid w:val="00D42BE5"/>
    <w:rsid w:val="00D44807"/>
    <w:rsid w:val="00D44C67"/>
    <w:rsid w:val="00D44D04"/>
    <w:rsid w:val="00D4526C"/>
    <w:rsid w:val="00D46258"/>
    <w:rsid w:val="00D51205"/>
    <w:rsid w:val="00D5162E"/>
    <w:rsid w:val="00D51A2A"/>
    <w:rsid w:val="00D5287C"/>
    <w:rsid w:val="00D52D73"/>
    <w:rsid w:val="00D53FDF"/>
    <w:rsid w:val="00D558C4"/>
    <w:rsid w:val="00D56389"/>
    <w:rsid w:val="00D56B70"/>
    <w:rsid w:val="00D60BC4"/>
    <w:rsid w:val="00D618D5"/>
    <w:rsid w:val="00D61978"/>
    <w:rsid w:val="00D632D4"/>
    <w:rsid w:val="00D65C9C"/>
    <w:rsid w:val="00D667A6"/>
    <w:rsid w:val="00D710F1"/>
    <w:rsid w:val="00D72088"/>
    <w:rsid w:val="00D731A2"/>
    <w:rsid w:val="00D7369D"/>
    <w:rsid w:val="00D73DA1"/>
    <w:rsid w:val="00D746DD"/>
    <w:rsid w:val="00D76713"/>
    <w:rsid w:val="00D8054E"/>
    <w:rsid w:val="00D80917"/>
    <w:rsid w:val="00D80A9D"/>
    <w:rsid w:val="00D8268A"/>
    <w:rsid w:val="00D829D3"/>
    <w:rsid w:val="00D82AE6"/>
    <w:rsid w:val="00D830F3"/>
    <w:rsid w:val="00D83C78"/>
    <w:rsid w:val="00D83F80"/>
    <w:rsid w:val="00D857AB"/>
    <w:rsid w:val="00D86556"/>
    <w:rsid w:val="00D86937"/>
    <w:rsid w:val="00D9062E"/>
    <w:rsid w:val="00D90E53"/>
    <w:rsid w:val="00D946E0"/>
    <w:rsid w:val="00D9471F"/>
    <w:rsid w:val="00D94B44"/>
    <w:rsid w:val="00D95143"/>
    <w:rsid w:val="00D963B3"/>
    <w:rsid w:val="00D96C49"/>
    <w:rsid w:val="00D9743B"/>
    <w:rsid w:val="00DA23FA"/>
    <w:rsid w:val="00DA309C"/>
    <w:rsid w:val="00DB0BF2"/>
    <w:rsid w:val="00DB111C"/>
    <w:rsid w:val="00DB11FB"/>
    <w:rsid w:val="00DB1A0D"/>
    <w:rsid w:val="00DB4320"/>
    <w:rsid w:val="00DB47BF"/>
    <w:rsid w:val="00DB4C0A"/>
    <w:rsid w:val="00DB4EF0"/>
    <w:rsid w:val="00DB552E"/>
    <w:rsid w:val="00DB598A"/>
    <w:rsid w:val="00DB5C5D"/>
    <w:rsid w:val="00DB7984"/>
    <w:rsid w:val="00DC2400"/>
    <w:rsid w:val="00DC38DA"/>
    <w:rsid w:val="00DC4B14"/>
    <w:rsid w:val="00DC53F5"/>
    <w:rsid w:val="00DC566C"/>
    <w:rsid w:val="00DC56E5"/>
    <w:rsid w:val="00DC6149"/>
    <w:rsid w:val="00DC6F39"/>
    <w:rsid w:val="00DD1099"/>
    <w:rsid w:val="00DD1148"/>
    <w:rsid w:val="00DD2874"/>
    <w:rsid w:val="00DD307A"/>
    <w:rsid w:val="00DD3CCB"/>
    <w:rsid w:val="00DD4A24"/>
    <w:rsid w:val="00DD5179"/>
    <w:rsid w:val="00DD5812"/>
    <w:rsid w:val="00DD6B7D"/>
    <w:rsid w:val="00DD7959"/>
    <w:rsid w:val="00DD7F7B"/>
    <w:rsid w:val="00DE0ABA"/>
    <w:rsid w:val="00DE1E82"/>
    <w:rsid w:val="00DE2005"/>
    <w:rsid w:val="00DE3B3F"/>
    <w:rsid w:val="00DE430E"/>
    <w:rsid w:val="00DE449C"/>
    <w:rsid w:val="00DE4846"/>
    <w:rsid w:val="00DE6152"/>
    <w:rsid w:val="00DF0AC6"/>
    <w:rsid w:val="00DF24A9"/>
    <w:rsid w:val="00DF4546"/>
    <w:rsid w:val="00DF461E"/>
    <w:rsid w:val="00DF6BD0"/>
    <w:rsid w:val="00DF79F7"/>
    <w:rsid w:val="00DF7FD0"/>
    <w:rsid w:val="00E00EAF"/>
    <w:rsid w:val="00E011F3"/>
    <w:rsid w:val="00E017AB"/>
    <w:rsid w:val="00E01C16"/>
    <w:rsid w:val="00E04FD5"/>
    <w:rsid w:val="00E05301"/>
    <w:rsid w:val="00E059FC"/>
    <w:rsid w:val="00E05B49"/>
    <w:rsid w:val="00E0671C"/>
    <w:rsid w:val="00E067F2"/>
    <w:rsid w:val="00E06DD3"/>
    <w:rsid w:val="00E112E3"/>
    <w:rsid w:val="00E11810"/>
    <w:rsid w:val="00E12786"/>
    <w:rsid w:val="00E12E7A"/>
    <w:rsid w:val="00E169BB"/>
    <w:rsid w:val="00E17F57"/>
    <w:rsid w:val="00E2058D"/>
    <w:rsid w:val="00E20F55"/>
    <w:rsid w:val="00E210CB"/>
    <w:rsid w:val="00E213FE"/>
    <w:rsid w:val="00E214A9"/>
    <w:rsid w:val="00E21EAF"/>
    <w:rsid w:val="00E22A33"/>
    <w:rsid w:val="00E23A60"/>
    <w:rsid w:val="00E24171"/>
    <w:rsid w:val="00E24711"/>
    <w:rsid w:val="00E26011"/>
    <w:rsid w:val="00E2736B"/>
    <w:rsid w:val="00E30711"/>
    <w:rsid w:val="00E31A57"/>
    <w:rsid w:val="00E32C6F"/>
    <w:rsid w:val="00E33AE5"/>
    <w:rsid w:val="00E34F87"/>
    <w:rsid w:val="00E371DE"/>
    <w:rsid w:val="00E41818"/>
    <w:rsid w:val="00E42797"/>
    <w:rsid w:val="00E42DCC"/>
    <w:rsid w:val="00E43236"/>
    <w:rsid w:val="00E44378"/>
    <w:rsid w:val="00E44E44"/>
    <w:rsid w:val="00E45758"/>
    <w:rsid w:val="00E4580E"/>
    <w:rsid w:val="00E46258"/>
    <w:rsid w:val="00E4643C"/>
    <w:rsid w:val="00E51418"/>
    <w:rsid w:val="00E519E0"/>
    <w:rsid w:val="00E54395"/>
    <w:rsid w:val="00E546F7"/>
    <w:rsid w:val="00E60141"/>
    <w:rsid w:val="00E62279"/>
    <w:rsid w:val="00E6237F"/>
    <w:rsid w:val="00E62BC2"/>
    <w:rsid w:val="00E62C66"/>
    <w:rsid w:val="00E64397"/>
    <w:rsid w:val="00E6445C"/>
    <w:rsid w:val="00E653F6"/>
    <w:rsid w:val="00E65608"/>
    <w:rsid w:val="00E660D7"/>
    <w:rsid w:val="00E66592"/>
    <w:rsid w:val="00E67024"/>
    <w:rsid w:val="00E70AE7"/>
    <w:rsid w:val="00E7355B"/>
    <w:rsid w:val="00E73AF3"/>
    <w:rsid w:val="00E7425B"/>
    <w:rsid w:val="00E74C5A"/>
    <w:rsid w:val="00E767E9"/>
    <w:rsid w:val="00E772B5"/>
    <w:rsid w:val="00E7748B"/>
    <w:rsid w:val="00E8004F"/>
    <w:rsid w:val="00E80BF1"/>
    <w:rsid w:val="00E82370"/>
    <w:rsid w:val="00E838E0"/>
    <w:rsid w:val="00E83CEF"/>
    <w:rsid w:val="00E9053F"/>
    <w:rsid w:val="00E90F5A"/>
    <w:rsid w:val="00E91C9F"/>
    <w:rsid w:val="00E93F46"/>
    <w:rsid w:val="00E95D72"/>
    <w:rsid w:val="00EA09A6"/>
    <w:rsid w:val="00EA09E7"/>
    <w:rsid w:val="00EA1168"/>
    <w:rsid w:val="00EA17E1"/>
    <w:rsid w:val="00EA2283"/>
    <w:rsid w:val="00EA2F1B"/>
    <w:rsid w:val="00EA6092"/>
    <w:rsid w:val="00EB1466"/>
    <w:rsid w:val="00EB1D8D"/>
    <w:rsid w:val="00EB22D7"/>
    <w:rsid w:val="00EB2323"/>
    <w:rsid w:val="00EB28EF"/>
    <w:rsid w:val="00EB4B81"/>
    <w:rsid w:val="00EB4BEA"/>
    <w:rsid w:val="00EB55E9"/>
    <w:rsid w:val="00EB722C"/>
    <w:rsid w:val="00EB7421"/>
    <w:rsid w:val="00EB7793"/>
    <w:rsid w:val="00EB796A"/>
    <w:rsid w:val="00EC2EBB"/>
    <w:rsid w:val="00EC3682"/>
    <w:rsid w:val="00EC36ED"/>
    <w:rsid w:val="00EC3A27"/>
    <w:rsid w:val="00EC5982"/>
    <w:rsid w:val="00EC64A1"/>
    <w:rsid w:val="00EC6CCF"/>
    <w:rsid w:val="00ED1BC4"/>
    <w:rsid w:val="00ED3CA1"/>
    <w:rsid w:val="00ED411D"/>
    <w:rsid w:val="00ED5118"/>
    <w:rsid w:val="00ED5340"/>
    <w:rsid w:val="00ED57DA"/>
    <w:rsid w:val="00ED6E08"/>
    <w:rsid w:val="00EE01CE"/>
    <w:rsid w:val="00EE0B03"/>
    <w:rsid w:val="00EE3E6C"/>
    <w:rsid w:val="00EE3EAD"/>
    <w:rsid w:val="00EE4003"/>
    <w:rsid w:val="00EE5640"/>
    <w:rsid w:val="00EE69E7"/>
    <w:rsid w:val="00EF0099"/>
    <w:rsid w:val="00EF0D7B"/>
    <w:rsid w:val="00EF2462"/>
    <w:rsid w:val="00EF2866"/>
    <w:rsid w:val="00EF3E23"/>
    <w:rsid w:val="00EF56A5"/>
    <w:rsid w:val="00EF6740"/>
    <w:rsid w:val="00EF6BAE"/>
    <w:rsid w:val="00EF6C07"/>
    <w:rsid w:val="00EF6CC9"/>
    <w:rsid w:val="00F01E3D"/>
    <w:rsid w:val="00F031EC"/>
    <w:rsid w:val="00F034EC"/>
    <w:rsid w:val="00F03667"/>
    <w:rsid w:val="00F03AD7"/>
    <w:rsid w:val="00F05C27"/>
    <w:rsid w:val="00F073ED"/>
    <w:rsid w:val="00F106F5"/>
    <w:rsid w:val="00F10885"/>
    <w:rsid w:val="00F11033"/>
    <w:rsid w:val="00F1161F"/>
    <w:rsid w:val="00F116BB"/>
    <w:rsid w:val="00F11955"/>
    <w:rsid w:val="00F138C4"/>
    <w:rsid w:val="00F1583B"/>
    <w:rsid w:val="00F1592C"/>
    <w:rsid w:val="00F159A4"/>
    <w:rsid w:val="00F15A43"/>
    <w:rsid w:val="00F16E9B"/>
    <w:rsid w:val="00F17B72"/>
    <w:rsid w:val="00F2020C"/>
    <w:rsid w:val="00F20C6E"/>
    <w:rsid w:val="00F21087"/>
    <w:rsid w:val="00F22704"/>
    <w:rsid w:val="00F2318F"/>
    <w:rsid w:val="00F24AF5"/>
    <w:rsid w:val="00F26591"/>
    <w:rsid w:val="00F26D31"/>
    <w:rsid w:val="00F2752D"/>
    <w:rsid w:val="00F3098F"/>
    <w:rsid w:val="00F32552"/>
    <w:rsid w:val="00F35258"/>
    <w:rsid w:val="00F35BAC"/>
    <w:rsid w:val="00F35CD5"/>
    <w:rsid w:val="00F374DC"/>
    <w:rsid w:val="00F43866"/>
    <w:rsid w:val="00F4532A"/>
    <w:rsid w:val="00F4768F"/>
    <w:rsid w:val="00F4772C"/>
    <w:rsid w:val="00F52C79"/>
    <w:rsid w:val="00F54B31"/>
    <w:rsid w:val="00F552C9"/>
    <w:rsid w:val="00F55526"/>
    <w:rsid w:val="00F56105"/>
    <w:rsid w:val="00F56E35"/>
    <w:rsid w:val="00F57120"/>
    <w:rsid w:val="00F57224"/>
    <w:rsid w:val="00F575C6"/>
    <w:rsid w:val="00F57A0A"/>
    <w:rsid w:val="00F57C65"/>
    <w:rsid w:val="00F57F10"/>
    <w:rsid w:val="00F60F1F"/>
    <w:rsid w:val="00F65378"/>
    <w:rsid w:val="00F703BE"/>
    <w:rsid w:val="00F71664"/>
    <w:rsid w:val="00F71665"/>
    <w:rsid w:val="00F73A8D"/>
    <w:rsid w:val="00F73CFF"/>
    <w:rsid w:val="00F73F20"/>
    <w:rsid w:val="00F745C6"/>
    <w:rsid w:val="00F745DE"/>
    <w:rsid w:val="00F74A4E"/>
    <w:rsid w:val="00F76F69"/>
    <w:rsid w:val="00F82CD2"/>
    <w:rsid w:val="00F865B7"/>
    <w:rsid w:val="00F87CFF"/>
    <w:rsid w:val="00F91C5D"/>
    <w:rsid w:val="00F931BC"/>
    <w:rsid w:val="00F937F6"/>
    <w:rsid w:val="00F94263"/>
    <w:rsid w:val="00F95A42"/>
    <w:rsid w:val="00F95CBA"/>
    <w:rsid w:val="00F9731B"/>
    <w:rsid w:val="00FA1A83"/>
    <w:rsid w:val="00FA262F"/>
    <w:rsid w:val="00FA4232"/>
    <w:rsid w:val="00FA5C59"/>
    <w:rsid w:val="00FA7BC7"/>
    <w:rsid w:val="00FB1714"/>
    <w:rsid w:val="00FB2E90"/>
    <w:rsid w:val="00FB411B"/>
    <w:rsid w:val="00FB4E91"/>
    <w:rsid w:val="00FB4F64"/>
    <w:rsid w:val="00FB513A"/>
    <w:rsid w:val="00FB70C6"/>
    <w:rsid w:val="00FC1434"/>
    <w:rsid w:val="00FC29C3"/>
    <w:rsid w:val="00FC2EBA"/>
    <w:rsid w:val="00FC5AED"/>
    <w:rsid w:val="00FC5C14"/>
    <w:rsid w:val="00FC60C6"/>
    <w:rsid w:val="00FD1D3F"/>
    <w:rsid w:val="00FD216C"/>
    <w:rsid w:val="00FD35F7"/>
    <w:rsid w:val="00FD4B16"/>
    <w:rsid w:val="00FE07D0"/>
    <w:rsid w:val="00FE0C1D"/>
    <w:rsid w:val="00FE2270"/>
    <w:rsid w:val="00FE36D0"/>
    <w:rsid w:val="00FE38E3"/>
    <w:rsid w:val="00FE465D"/>
    <w:rsid w:val="00FE4F26"/>
    <w:rsid w:val="00FE516D"/>
    <w:rsid w:val="00FE51F6"/>
    <w:rsid w:val="00FE753D"/>
    <w:rsid w:val="00FF031C"/>
    <w:rsid w:val="00FF2CFC"/>
    <w:rsid w:val="00FF3366"/>
    <w:rsid w:val="00FF366D"/>
    <w:rsid w:val="00FF3A9F"/>
    <w:rsid w:val="00FF446A"/>
    <w:rsid w:val="00FF7767"/>
    <w:rsid w:val="00FF7F4D"/>
    <w:rsid w:val="01726177"/>
    <w:rsid w:val="01815A5C"/>
    <w:rsid w:val="050411E6"/>
    <w:rsid w:val="08B94D4B"/>
    <w:rsid w:val="09296162"/>
    <w:rsid w:val="130F2717"/>
    <w:rsid w:val="18617DBA"/>
    <w:rsid w:val="192A55B1"/>
    <w:rsid w:val="1A466D8F"/>
    <w:rsid w:val="1A59228A"/>
    <w:rsid w:val="1E133C2E"/>
    <w:rsid w:val="20D54654"/>
    <w:rsid w:val="2996652F"/>
    <w:rsid w:val="2A9A7E59"/>
    <w:rsid w:val="2B7875A0"/>
    <w:rsid w:val="2EA82D1F"/>
    <w:rsid w:val="331465D0"/>
    <w:rsid w:val="349E5712"/>
    <w:rsid w:val="38E705C3"/>
    <w:rsid w:val="3AA04BCB"/>
    <w:rsid w:val="3E3D65E9"/>
    <w:rsid w:val="41754366"/>
    <w:rsid w:val="436435C6"/>
    <w:rsid w:val="457C388E"/>
    <w:rsid w:val="4A40486B"/>
    <w:rsid w:val="4A8335C0"/>
    <w:rsid w:val="4BC84F13"/>
    <w:rsid w:val="4BF204B5"/>
    <w:rsid w:val="4F4D4359"/>
    <w:rsid w:val="51655C84"/>
    <w:rsid w:val="52255E1F"/>
    <w:rsid w:val="551E1888"/>
    <w:rsid w:val="59811DEA"/>
    <w:rsid w:val="658752E1"/>
    <w:rsid w:val="6A091660"/>
    <w:rsid w:val="6AAD2743"/>
    <w:rsid w:val="6B453063"/>
    <w:rsid w:val="6CF2371B"/>
    <w:rsid w:val="6EA37E61"/>
    <w:rsid w:val="70A2422C"/>
    <w:rsid w:val="734869C3"/>
    <w:rsid w:val="759B2E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FA29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0"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qFormat="1"/>
    <w:lsdException w:name="header" w:uiPriority="0" w:qFormat="1"/>
    <w:lsdException w:name="footer" w:uiPriority="0" w:qFormat="1"/>
    <w:lsdException w:name="caption" w:uiPriority="0" w:qFormat="1"/>
    <w:lsdException w:name="annotation reference" w:qFormat="1"/>
    <w:lsdException w:name="page number" w:uiPriority="0" w:qFormat="1"/>
    <w:lsdException w:name="List"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Date" w:uiPriority="0" w:qFormat="1"/>
    <w:lsdException w:name="Body Text First Indent"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uiPriority="0" w:qFormat="1"/>
    <w:lsdException w:name="Normal Table" w:qFormat="1"/>
    <w:lsdException w:name="annotation subject" w:uiPriority="0" w:qFormat="1"/>
    <w:lsdException w:name="Balloon Text" w:semiHidden="0" w:uiPriority="0" w:unhideWhenUsed="0" w:qFormat="1"/>
    <w:lsdException w:name="Table Grid" w:semiHidden="0" w:uiPriority="59" w:unhideWhenUsed="0" w:qFormat="1"/>
    <w:lsdException w:name="No Spacing" w:uiPriority="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0">
    <w:name w:val="Normal"/>
    <w:qFormat/>
    <w:pPr>
      <w:widowControl w:val="0"/>
      <w:jc w:val="both"/>
    </w:pPr>
    <w:rPr>
      <w:rFonts w:ascii="Times New Roman" w:eastAsia="宋体" w:hAnsi="Times New Roman" w:cs="Times New Roman"/>
      <w:kern w:val="2"/>
      <w:sz w:val="21"/>
      <w:szCs w:val="24"/>
    </w:rPr>
  </w:style>
  <w:style w:type="paragraph" w:styleId="1">
    <w:name w:val="heading 1"/>
    <w:aliases w:val="H1,NMP Heading 1,一、,Head 1wsa,1.标题 1,章节标题,b1,heading 1,Heading 1 (NN),文章标题,章标题 1,-*+,h1,1st level,Section Head,l1,章,1标题 1,一级标题(章),一级标题,标题1,章节,标题 1 Char Char Char Char Char Char Char,标题 1 Char Char Char,标题 1 Char Char,heading,Header 1st Page,H11,H12"/>
    <w:basedOn w:val="a0"/>
    <w:next w:val="a0"/>
    <w:link w:val="1Char"/>
    <w:qFormat/>
    <w:pPr>
      <w:keepNext/>
      <w:outlineLvl w:val="0"/>
    </w:pPr>
    <w:rPr>
      <w:rFonts w:ascii="宋体" w:eastAsia="黑体" w:hAnsi="宋体"/>
      <w:sz w:val="30"/>
    </w:rPr>
  </w:style>
  <w:style w:type="paragraph" w:styleId="2">
    <w:name w:val="heading 2"/>
    <w:aliases w:val="节,H2,节标题 1.1,1.1标题 2,1.1,标题2,Se,Head wsa2,标题节,第一层条,Heading 2 Hidden,Heading 2 CCBS,PIM2,2nd level,h2,2,Header 2,l2,Titre2,Head 2,PA Major Section,Titre3,HD2,Underrubrik1,prop2,Otsikko 2,标题 2 Char1,标题 2 Char Char,节标题 1.1 Char,1.1标题2,条标题,二级标题,A.B.C"/>
    <w:basedOn w:val="a0"/>
    <w:next w:val="a0"/>
    <w:link w:val="2Char"/>
    <w:qFormat/>
    <w:pPr>
      <w:keepNext/>
      <w:tabs>
        <w:tab w:val="left" w:pos="2784"/>
      </w:tabs>
      <w:spacing w:line="400" w:lineRule="exact"/>
      <w:jc w:val="center"/>
      <w:outlineLvl w:val="1"/>
    </w:pPr>
    <w:rPr>
      <w:rFonts w:ascii="宋体" w:hAnsi="宋体"/>
      <w:sz w:val="28"/>
    </w:rPr>
  </w:style>
  <w:style w:type="paragraph" w:styleId="3">
    <w:name w:val="heading 3"/>
    <w:aliases w:val="Re,Head 3 WSA,h3,H3,level_3,PIM 3,Level 3 Head,Heading 3 - old,sect1.2.3,sect1.2.31,sect1.2.32,sect1.2.311,sect1.2.33,sect1.2.312,Bold Head,bh,3rd level,3,(A-3),BOD 0,行标题,B Head,条标题1.1.1,头,Char8,1.1.1,条,标题 3 Char Char,§1.1.1.,. (1.1.1),l3"/>
    <w:basedOn w:val="a0"/>
    <w:next w:val="a0"/>
    <w:link w:val="3Char"/>
    <w:qFormat/>
    <w:pPr>
      <w:keepNext/>
      <w:spacing w:line="480" w:lineRule="exact"/>
      <w:outlineLvl w:val="2"/>
    </w:pPr>
    <w:rPr>
      <w:rFonts w:ascii="宋体" w:hAnsi="宋体"/>
      <w:sz w:val="28"/>
    </w:rPr>
  </w:style>
  <w:style w:type="paragraph" w:styleId="4">
    <w:name w:val="heading 4"/>
    <w:aliases w:val="h4,第三层条,条标题1.1.1.1,款标题1.1.1.1,H4,Subsection,L4 Char Char Char,1.1.1.1,标题 4.1.1.1.1,款,标4,四级标题，黑粗，小四，序号,h4 sub sub heading,1.1.1.1 Char Char Char,§1.1.1.1.,标题 4宋旭峰,L4,style4,bullet,bl,bb,PIM 4,Heading Four,sect 1.2.3.4,Ref Heading 1,rh1,标题 14,H41,H42"/>
    <w:basedOn w:val="a0"/>
    <w:next w:val="a1"/>
    <w:link w:val="4Char"/>
    <w:qFormat/>
    <w:pPr>
      <w:tabs>
        <w:tab w:val="left" w:pos="851"/>
      </w:tabs>
      <w:overflowPunct w:val="0"/>
      <w:autoSpaceDE w:val="0"/>
      <w:autoSpaceDN w:val="0"/>
      <w:adjustRightInd w:val="0"/>
      <w:spacing w:line="360" w:lineRule="auto"/>
      <w:ind w:left="851" w:hanging="851"/>
      <w:textAlignment w:val="baseline"/>
      <w:outlineLvl w:val="3"/>
    </w:pPr>
    <w:rPr>
      <w:kern w:val="20"/>
      <w:sz w:val="28"/>
      <w:szCs w:val="20"/>
    </w:rPr>
  </w:style>
  <w:style w:type="paragraph" w:styleId="5">
    <w:name w:val="heading 5"/>
    <w:aliases w:val="第四层条,标题 5表头,H5,H51,H52,1),项,标题1.1.1.1.1,标题 5 Char Char,无序号，小四黑常规，空两字,标5,无序号，小四黑常规，空两字 Char,MB5,一级项,五,Block Label,OG Appendix,标题1.1.1.1.1 Char Char Char Char Char,1.1.1.1.1,三级子标题,表头文字1,表头文字2,表头文字11,表头文字3,表头文字12,表头文字4,表头文字13,表头文字21,表头文字111,u5"/>
    <w:basedOn w:val="a0"/>
    <w:next w:val="a0"/>
    <w:link w:val="5Char"/>
    <w:qFormat/>
    <w:rsid w:val="003015E4"/>
    <w:pPr>
      <w:keepNext/>
      <w:keepLines/>
      <w:spacing w:before="280" w:after="290" w:line="376" w:lineRule="auto"/>
      <w:ind w:left="2580" w:hanging="420"/>
      <w:outlineLvl w:val="4"/>
    </w:pPr>
    <w:rPr>
      <w:b/>
      <w:bCs/>
      <w:sz w:val="28"/>
      <w:szCs w:val="28"/>
    </w:rPr>
  </w:style>
  <w:style w:type="paragraph" w:styleId="6">
    <w:name w:val="heading 6"/>
    <w:aliases w:val="第五层条,标题 6，图标题,图标题,标题1.1.1.1.1.1,H6,H61,标题8,H61 Char,标题 6 Char1,H62,编号正文,无节,标题6，6级标题，小四中宋粗，无序号,二级项,标题6，6级标题，小四中宋粗，无序号 Char,Bullet (Single Lines),OG Distribution,标题 6表内文字(小四),. (a.),二级项1,无节1,标题6，6级标题，小四中宋粗，无序号1,标题81,标题1.1.1.1.1.11,二级项2,无节2,标题82,u6"/>
    <w:basedOn w:val="a0"/>
    <w:next w:val="a0"/>
    <w:link w:val="6Char"/>
    <w:qFormat/>
    <w:rsid w:val="003015E4"/>
    <w:pPr>
      <w:keepNext/>
      <w:keepLines/>
      <w:spacing w:before="240" w:after="64" w:line="320" w:lineRule="auto"/>
      <w:ind w:left="3000" w:hanging="420"/>
      <w:outlineLvl w:val="5"/>
    </w:pPr>
    <w:rPr>
      <w:rFonts w:ascii="Arial" w:eastAsia="黑体" w:hAnsi="Arial"/>
      <w:b/>
      <w:bCs/>
      <w:sz w:val="24"/>
    </w:rPr>
  </w:style>
  <w:style w:type="paragraph" w:styleId="7">
    <w:name w:val="heading 7"/>
    <w:aliases w:val="H7,H71,标题 7表内5号,项标题(1),表标题,标题 7 表,无节条,标题 7 表1,表格标题1 Char,表格标题1,无节条 Char Char,标7,无级项,. [(1)],标题 7表内5号1,标题 7表内5号2,标题 7表内5号11,标题 7表内5号3,标题 7表内5号12,标题 7表内5号4,标题 7表内5号13,标题 7表内5号5,标题 7表内5号14,标题 7表内5号6,标题 7表内5号15,标题 7表内5号7,标题 7表内5号16,标题 7表内5号8,标题 7表内5号17"/>
    <w:basedOn w:val="a0"/>
    <w:next w:val="a0"/>
    <w:link w:val="7Char"/>
    <w:qFormat/>
    <w:pPr>
      <w:keepNext/>
      <w:keepLines/>
      <w:spacing w:before="240" w:after="64" w:line="320" w:lineRule="auto"/>
      <w:outlineLvl w:val="6"/>
    </w:pPr>
    <w:rPr>
      <w:rFonts w:eastAsia="仿宋_GB2312" w:cs="宋体"/>
      <w:b/>
      <w:bCs/>
      <w:color w:val="000000"/>
      <w:sz w:val="24"/>
    </w:rPr>
  </w:style>
  <w:style w:type="paragraph" w:styleId="8">
    <w:name w:val="heading 8"/>
    <w:aliases w:val="目标题 1),H8,H81,标题 8 Char Char Char Char Char Char Char Char Char Char Char,无节款,注,. [(a)],注1,无节款1,目标题 1)1,注2,无节款2,目标题 1)2,注3,无节款3,目标题 1)3,注4,无节款4,目标题 1)4,注5,无节款5,目标题 1)5,注6,无节款6,目标题 1)6,注7,无节款7,目标题 1)7,注8,无节款8,目标题 1)8,注11,无节款11,目标题 1)11,注21,无节款21,注31"/>
    <w:basedOn w:val="a0"/>
    <w:next w:val="a0"/>
    <w:link w:val="8Char"/>
    <w:qFormat/>
    <w:rsid w:val="003015E4"/>
    <w:pPr>
      <w:keepNext/>
      <w:keepLines/>
      <w:spacing w:before="240" w:after="64" w:line="320" w:lineRule="auto"/>
      <w:ind w:left="3840" w:hanging="420"/>
      <w:outlineLvl w:val="7"/>
    </w:pPr>
    <w:rPr>
      <w:rFonts w:ascii="Arial" w:eastAsia="黑体" w:hAnsi="Arial"/>
      <w:sz w:val="24"/>
    </w:rPr>
  </w:style>
  <w:style w:type="paragraph" w:styleId="9">
    <w:name w:val="heading 9"/>
    <w:aliases w:val="干标题(a),H9,H91,无节项,. [(iii)],干标题(a)1,干标题(a)2,干标题(a)3,干标题(a)4,干标题(a)5,干标题(a)6,干标题(a)7,干标题(a)8,干标题(a)11,干标题(a)21,干标题(a)31,干标题(a)41,干标题(a)51,干标题(a)61,干标题(a)71,干标题(a)9,干标题(a)12,干标题(a)22,干标题(a)32,干标题(a)42,干标题(a)52,干标题(a)62,干标题(a)72,干标题(a)10,干标题(a)13"/>
    <w:basedOn w:val="a0"/>
    <w:next w:val="a0"/>
    <w:link w:val="9Char"/>
    <w:qFormat/>
    <w:rsid w:val="003015E4"/>
    <w:pPr>
      <w:keepNext/>
      <w:keepLines/>
      <w:spacing w:before="240" w:after="64" w:line="320" w:lineRule="auto"/>
      <w:ind w:left="1584" w:hanging="144"/>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First Indent"/>
    <w:basedOn w:val="a5"/>
    <w:link w:val="Char"/>
    <w:qFormat/>
    <w:pPr>
      <w:ind w:firstLineChars="100" w:firstLine="420"/>
    </w:pPr>
  </w:style>
  <w:style w:type="paragraph" w:styleId="a5">
    <w:name w:val="Body Text"/>
    <w:basedOn w:val="a0"/>
    <w:link w:val="Char0"/>
    <w:unhideWhenUsed/>
    <w:qFormat/>
    <w:pPr>
      <w:spacing w:after="120"/>
    </w:pPr>
  </w:style>
  <w:style w:type="paragraph" w:styleId="a6">
    <w:name w:val="annotation subject"/>
    <w:basedOn w:val="a7"/>
    <w:next w:val="a7"/>
    <w:link w:val="Char1"/>
    <w:qFormat/>
    <w:rPr>
      <w:b/>
      <w:bCs/>
    </w:rPr>
  </w:style>
  <w:style w:type="paragraph" w:styleId="a7">
    <w:name w:val="annotation text"/>
    <w:basedOn w:val="a0"/>
    <w:link w:val="Char2"/>
    <w:uiPriority w:val="99"/>
    <w:qFormat/>
    <w:pPr>
      <w:jc w:val="left"/>
    </w:pPr>
    <w:rPr>
      <w:rFonts w:asciiTheme="minorHAnsi" w:eastAsiaTheme="minorEastAsia" w:hAnsiTheme="minorHAnsi" w:cstheme="minorBidi"/>
    </w:rPr>
  </w:style>
  <w:style w:type="paragraph" w:styleId="a8">
    <w:name w:val="Normal Indent"/>
    <w:aliases w:val="A正文缩进,河石管道 正文,友联正文,正文（南山污水）,首行缩进两字,文本条款 Char Char Char Char Char Char Ch,表正文,正文非缩进,段1,Body Text(ch),缩进,ALT+Z,特点,四号,正文不缩进,非加粗,文本条款,正文（首行缩进两字） Char Char Char Char Char Char Char,四,正文（首行缩进两字） Char,。,文本,s4,正文非缩进 Char Char,正文缩进 Char Char,段落正文缩进,段落正文,标"/>
    <w:basedOn w:val="a0"/>
    <w:link w:val="Char3"/>
    <w:uiPriority w:val="99"/>
    <w:qFormat/>
    <w:pPr>
      <w:spacing w:line="460" w:lineRule="atLeast"/>
      <w:ind w:firstLine="567"/>
    </w:pPr>
    <w:rPr>
      <w:rFonts w:ascii="Arial" w:hAnsi="Arial"/>
      <w:sz w:val="28"/>
      <w:szCs w:val="28"/>
    </w:rPr>
  </w:style>
  <w:style w:type="paragraph" w:styleId="a9">
    <w:name w:val="Document Map"/>
    <w:basedOn w:val="a0"/>
    <w:link w:val="Char4"/>
    <w:semiHidden/>
    <w:qFormat/>
    <w:pPr>
      <w:shd w:val="clear" w:color="auto" w:fill="000080"/>
    </w:pPr>
  </w:style>
  <w:style w:type="paragraph" w:styleId="30">
    <w:name w:val="Body Text 3"/>
    <w:basedOn w:val="a0"/>
    <w:link w:val="3Char0"/>
    <w:qFormat/>
    <w:pPr>
      <w:spacing w:line="480" w:lineRule="exact"/>
    </w:pPr>
    <w:rPr>
      <w:rFonts w:ascii="宋体" w:hAnsi="宋体"/>
      <w:sz w:val="28"/>
    </w:rPr>
  </w:style>
  <w:style w:type="paragraph" w:styleId="aa">
    <w:name w:val="Body Text Indent"/>
    <w:basedOn w:val="a0"/>
    <w:link w:val="Char5"/>
    <w:qFormat/>
    <w:pPr>
      <w:spacing w:line="400" w:lineRule="exact"/>
      <w:ind w:left="-108" w:firstLineChars="240" w:firstLine="720"/>
    </w:pPr>
    <w:rPr>
      <w:rFonts w:ascii="宋体" w:hAnsi="宋体"/>
      <w:sz w:val="30"/>
    </w:rPr>
  </w:style>
  <w:style w:type="paragraph" w:styleId="ab">
    <w:name w:val="Block Text"/>
    <w:basedOn w:val="a0"/>
    <w:qFormat/>
    <w:pPr>
      <w:spacing w:after="120"/>
      <w:ind w:leftChars="700" w:left="1440" w:rightChars="700" w:right="1440"/>
    </w:pPr>
  </w:style>
  <w:style w:type="paragraph" w:styleId="31">
    <w:name w:val="toc 3"/>
    <w:basedOn w:val="a0"/>
    <w:next w:val="a0"/>
    <w:uiPriority w:val="39"/>
    <w:unhideWhenUsed/>
    <w:qFormat/>
    <w:pPr>
      <w:ind w:leftChars="400" w:left="840"/>
    </w:pPr>
  </w:style>
  <w:style w:type="paragraph" w:styleId="ac">
    <w:name w:val="Plain Text"/>
    <w:basedOn w:val="a0"/>
    <w:link w:val="Char6"/>
    <w:qFormat/>
    <w:rPr>
      <w:rFonts w:ascii="宋体" w:hAnsi="Courier New"/>
      <w:szCs w:val="20"/>
    </w:rPr>
  </w:style>
  <w:style w:type="paragraph" w:styleId="ad">
    <w:name w:val="Date"/>
    <w:basedOn w:val="a0"/>
    <w:next w:val="a0"/>
    <w:link w:val="Char7"/>
    <w:qFormat/>
    <w:pPr>
      <w:widowControl/>
    </w:pPr>
    <w:rPr>
      <w:kern w:val="0"/>
      <w:sz w:val="24"/>
      <w:szCs w:val="20"/>
    </w:rPr>
  </w:style>
  <w:style w:type="paragraph" w:styleId="20">
    <w:name w:val="Body Text Indent 2"/>
    <w:basedOn w:val="a0"/>
    <w:link w:val="2Char0"/>
    <w:qFormat/>
    <w:pPr>
      <w:spacing w:line="400" w:lineRule="atLeast"/>
      <w:ind w:firstLine="573"/>
    </w:pPr>
    <w:rPr>
      <w:rFonts w:ascii="宋体" w:hAnsi="宋体"/>
      <w:sz w:val="28"/>
    </w:rPr>
  </w:style>
  <w:style w:type="paragraph" w:styleId="ae">
    <w:name w:val="Balloon Text"/>
    <w:basedOn w:val="a0"/>
    <w:link w:val="Char8"/>
    <w:qFormat/>
    <w:rPr>
      <w:rFonts w:asciiTheme="minorHAnsi" w:eastAsiaTheme="minorEastAsia" w:hAnsiTheme="minorHAnsi" w:cstheme="minorBidi"/>
      <w:sz w:val="18"/>
      <w:szCs w:val="18"/>
    </w:rPr>
  </w:style>
  <w:style w:type="paragraph" w:styleId="af">
    <w:name w:val="footer"/>
    <w:basedOn w:val="a0"/>
    <w:link w:val="Char9"/>
    <w:qFormat/>
    <w:pPr>
      <w:tabs>
        <w:tab w:val="center" w:pos="4153"/>
        <w:tab w:val="right" w:pos="8306"/>
      </w:tabs>
      <w:snapToGrid w:val="0"/>
      <w:jc w:val="left"/>
    </w:pPr>
    <w:rPr>
      <w:sz w:val="18"/>
      <w:szCs w:val="18"/>
    </w:rPr>
  </w:style>
  <w:style w:type="paragraph" w:styleId="af0">
    <w:name w:val="header"/>
    <w:basedOn w:val="a0"/>
    <w:link w:val="Chara"/>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unhideWhenUsed/>
    <w:qFormat/>
  </w:style>
  <w:style w:type="paragraph" w:styleId="af1">
    <w:name w:val="List"/>
    <w:basedOn w:val="a0"/>
    <w:uiPriority w:val="99"/>
    <w:unhideWhenUsed/>
    <w:qFormat/>
    <w:pPr>
      <w:ind w:left="200" w:hangingChars="200" w:hanging="200"/>
      <w:contextualSpacing/>
    </w:pPr>
  </w:style>
  <w:style w:type="paragraph" w:styleId="32">
    <w:name w:val="Body Text Indent 3"/>
    <w:basedOn w:val="a0"/>
    <w:link w:val="3Char1"/>
    <w:qFormat/>
    <w:pPr>
      <w:tabs>
        <w:tab w:val="left" w:pos="2784"/>
      </w:tabs>
      <w:ind w:firstLine="645"/>
    </w:pPr>
    <w:rPr>
      <w:rFonts w:ascii="楷体_GB2312" w:eastAsia="楷体_GB2312" w:hAnsi="宋体"/>
      <w:sz w:val="32"/>
    </w:rPr>
  </w:style>
  <w:style w:type="paragraph" w:styleId="21">
    <w:name w:val="toc 2"/>
    <w:basedOn w:val="a0"/>
    <w:next w:val="a0"/>
    <w:semiHidden/>
    <w:qFormat/>
    <w:pPr>
      <w:ind w:leftChars="200" w:left="420"/>
    </w:pPr>
  </w:style>
  <w:style w:type="paragraph" w:styleId="22">
    <w:name w:val="Body Text 2"/>
    <w:basedOn w:val="a0"/>
    <w:link w:val="2Char1"/>
    <w:qFormat/>
    <w:rPr>
      <w:rFonts w:ascii="宋体" w:hAnsi="宋体"/>
      <w:sz w:val="32"/>
    </w:rPr>
  </w:style>
  <w:style w:type="paragraph" w:styleId="af2">
    <w:name w:val="Normal (Web)"/>
    <w:basedOn w:val="a0"/>
    <w:qFormat/>
    <w:pPr>
      <w:widowControl/>
      <w:spacing w:before="100" w:beforeAutospacing="1" w:after="100" w:afterAutospacing="1"/>
      <w:jc w:val="left"/>
    </w:pPr>
    <w:rPr>
      <w:rFonts w:ascii="宋体" w:hAnsi="宋体" w:cs="宋体"/>
      <w:kern w:val="0"/>
      <w:sz w:val="24"/>
    </w:rPr>
  </w:style>
  <w:style w:type="paragraph" w:styleId="11">
    <w:name w:val="index 1"/>
    <w:basedOn w:val="a0"/>
    <w:next w:val="a0"/>
    <w:semiHidden/>
    <w:pPr>
      <w:jc w:val="center"/>
    </w:pPr>
    <w:rPr>
      <w:rFonts w:ascii="仿宋_GB2312" w:eastAsia="仿宋_GB2312" w:hAnsi="宋体"/>
      <w:sz w:val="24"/>
    </w:rPr>
  </w:style>
  <w:style w:type="character" w:styleId="af3">
    <w:name w:val="Strong"/>
    <w:qFormat/>
    <w:rPr>
      <w:b/>
      <w:bCs/>
    </w:rPr>
  </w:style>
  <w:style w:type="character" w:styleId="af4">
    <w:name w:val="page number"/>
    <w:basedOn w:val="a2"/>
    <w:qFormat/>
  </w:style>
  <w:style w:type="character" w:styleId="af5">
    <w:name w:val="FollowedHyperlink"/>
    <w:qFormat/>
    <w:rPr>
      <w:color w:val="800080"/>
      <w:u w:val="single"/>
    </w:rPr>
  </w:style>
  <w:style w:type="character" w:styleId="af6">
    <w:name w:val="Emphasis"/>
    <w:basedOn w:val="a2"/>
    <w:qFormat/>
    <w:rPr>
      <w:i/>
      <w:iCs/>
    </w:rPr>
  </w:style>
  <w:style w:type="character" w:styleId="af7">
    <w:name w:val="Hyperlink"/>
    <w:uiPriority w:val="99"/>
    <w:qFormat/>
    <w:rPr>
      <w:color w:val="0000CC"/>
      <w:u w:val="single"/>
    </w:rPr>
  </w:style>
  <w:style w:type="character" w:styleId="af8">
    <w:name w:val="annotation reference"/>
    <w:uiPriority w:val="99"/>
    <w:qFormat/>
    <w:rPr>
      <w:sz w:val="21"/>
      <w:szCs w:val="21"/>
    </w:rPr>
  </w:style>
  <w:style w:type="table" w:styleId="af9">
    <w:name w:val="Table Grid"/>
    <w:aliases w:val="网格型模版,网格型!,网格型-无边竖线,网格型-中对齐,ly,ly网格型5,张杰网格型,灰度表格,三线,网格型（pxg）,网格型刘"/>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aliases w:val="H1 Char1,NMP Heading 1 Char1,一、 Char1,Head 1wsa Char1,1.标题 1 Char1,章节标题 Char1,b1 Char1,heading 1 Char1,Heading 1 (NN) Char1,文章标题 Char1,章标题 1 Char1,-*+ Char1,h1 Char1,1st level Char1,Section Head Char1,l1 Char1,章 Char1,1标题 1 Char1,一级标题(章) Char1"/>
    <w:basedOn w:val="a2"/>
    <w:link w:val="1"/>
    <w:uiPriority w:val="9"/>
    <w:qFormat/>
    <w:rPr>
      <w:rFonts w:ascii="宋体" w:eastAsia="黑体" w:hAnsi="宋体" w:cs="Times New Roman"/>
      <w:sz w:val="30"/>
      <w:szCs w:val="24"/>
    </w:rPr>
  </w:style>
  <w:style w:type="character" w:customStyle="1" w:styleId="2Char">
    <w:name w:val="标题 2 Char"/>
    <w:aliases w:val="节 Char,H2 Char,节标题 1.1 Char1,1.1标题 2 Char,1.1 Char,标题2 Char,Se Char,Head wsa2 Char,标题节 Char,第一层条 Char,Heading 2 Hidden Char,Heading 2 CCBS Char,PIM2 Char,2nd level Char,h2 Char,2 Char,Header 2 Char,l2 Char,Titre2 Char,Head 2 Char,Titre3 Char"/>
    <w:basedOn w:val="a2"/>
    <w:link w:val="2"/>
    <w:qFormat/>
    <w:rPr>
      <w:rFonts w:ascii="宋体" w:eastAsia="宋体" w:hAnsi="宋体" w:cs="Times New Roman"/>
      <w:sz w:val="28"/>
      <w:szCs w:val="24"/>
    </w:rPr>
  </w:style>
  <w:style w:type="character" w:customStyle="1" w:styleId="3Char">
    <w:name w:val="标题 3 Char"/>
    <w:aliases w:val="Re Char1,Head 3 WSA Char1,h3 Char1,H3 Char1,level_3 Char1,PIM 3 Char1,Level 3 Head Char1,Heading 3 - old Char1,sect1.2.3 Char1,sect1.2.31 Char1,sect1.2.32 Char1,sect1.2.311 Char1,sect1.2.33 Char1,sect1.2.312 Char1,Bold Head Char1,bh Char1"/>
    <w:basedOn w:val="a2"/>
    <w:link w:val="3"/>
    <w:uiPriority w:val="9"/>
    <w:rPr>
      <w:rFonts w:ascii="宋体" w:eastAsia="宋体" w:hAnsi="宋体" w:cs="Times New Roman"/>
      <w:sz w:val="28"/>
      <w:szCs w:val="24"/>
    </w:rPr>
  </w:style>
  <w:style w:type="character" w:customStyle="1" w:styleId="4Char">
    <w:name w:val="标题 4 Char"/>
    <w:aliases w:val="h4 Char2,第三层条 Char1,条标题1.1.1.1 Char1,款标题1.1.1.1 Char1,H4 Char1,Subsection Char1,L4 Char Char Char Char1,1.1.1.1 Char1,标题 4.1.1.1.1 Char1,款 Char1,标4 Char1,四级标题，黑粗，小四，序号 Char1,h4 sub sub heading Char1,1.1.1.1 Char Char Char Char1,§1.1.1.1. Char1"/>
    <w:basedOn w:val="a2"/>
    <w:link w:val="4"/>
    <w:uiPriority w:val="9"/>
    <w:qFormat/>
    <w:rPr>
      <w:rFonts w:ascii="Times New Roman" w:eastAsia="宋体" w:hAnsi="Times New Roman" w:cs="Times New Roman"/>
      <w:kern w:val="20"/>
      <w:sz w:val="28"/>
      <w:szCs w:val="20"/>
    </w:rPr>
  </w:style>
  <w:style w:type="character" w:customStyle="1" w:styleId="Charb">
    <w:name w:val="标题三 Char"/>
    <w:link w:val="afa"/>
    <w:rPr>
      <w:b/>
      <w:bCs/>
      <w:sz w:val="28"/>
      <w:szCs w:val="28"/>
    </w:rPr>
  </w:style>
  <w:style w:type="paragraph" w:customStyle="1" w:styleId="afa">
    <w:name w:val="标题三"/>
    <w:basedOn w:val="3"/>
    <w:next w:val="a0"/>
    <w:link w:val="Charb"/>
    <w:qFormat/>
    <w:pPr>
      <w:keepNext w:val="0"/>
      <w:widowControl/>
      <w:spacing w:line="360" w:lineRule="auto"/>
      <w:ind w:left="1701" w:hanging="1701"/>
      <w:jc w:val="left"/>
    </w:pPr>
    <w:rPr>
      <w:rFonts w:asciiTheme="minorHAnsi" w:eastAsiaTheme="minorEastAsia" w:hAnsiTheme="minorHAnsi" w:cstheme="minorBidi"/>
      <w:b/>
      <w:bCs/>
      <w:szCs w:val="28"/>
    </w:rPr>
  </w:style>
  <w:style w:type="character" w:customStyle="1" w:styleId="0Char">
    <w:name w:val="0正文 Char"/>
    <w:link w:val="0"/>
    <w:qFormat/>
    <w:rPr>
      <w:color w:val="0000FF"/>
      <w:sz w:val="24"/>
    </w:rPr>
  </w:style>
  <w:style w:type="paragraph" w:customStyle="1" w:styleId="0">
    <w:name w:val="0正文"/>
    <w:basedOn w:val="a0"/>
    <w:link w:val="0Char"/>
    <w:qFormat/>
    <w:pPr>
      <w:spacing w:line="360" w:lineRule="auto"/>
      <w:ind w:firstLineChars="200" w:firstLine="480"/>
    </w:pPr>
    <w:rPr>
      <w:rFonts w:asciiTheme="minorHAnsi" w:eastAsiaTheme="minorEastAsia" w:hAnsiTheme="minorHAnsi" w:cstheme="minorBidi"/>
      <w:color w:val="0000FF"/>
      <w:sz w:val="24"/>
      <w:szCs w:val="22"/>
    </w:rPr>
  </w:style>
  <w:style w:type="character" w:customStyle="1" w:styleId="h4Char1">
    <w:name w:val="h4 Char1"/>
    <w:rPr>
      <w:rFonts w:ascii="宋体" w:eastAsia="宋体" w:hAnsi="宋体"/>
      <w:b/>
      <w:bCs/>
      <w:color w:val="000000"/>
      <w:sz w:val="24"/>
      <w:szCs w:val="24"/>
      <w:lang w:val="en-US" w:eastAsia="zh-CN" w:bidi="ar-SA"/>
    </w:rPr>
  </w:style>
  <w:style w:type="character" w:customStyle="1" w:styleId="gdcss">
    <w:name w:val="gdcss"/>
    <w:basedOn w:val="a2"/>
    <w:qFormat/>
  </w:style>
  <w:style w:type="character" w:customStyle="1" w:styleId="Char1">
    <w:name w:val="批注主题 Char"/>
    <w:link w:val="a6"/>
    <w:qFormat/>
    <w:rPr>
      <w:b/>
      <w:bCs/>
      <w:szCs w:val="24"/>
    </w:rPr>
  </w:style>
  <w:style w:type="character" w:customStyle="1" w:styleId="4Gungsuh">
    <w:name w:val="正文文本 (4) + Gungsuh"/>
    <w:qFormat/>
    <w:rPr>
      <w:rFonts w:ascii="Gungsuh" w:eastAsia="Gungsuh" w:hAnsi="Gungsuh" w:cs="Gungsuh"/>
      <w:spacing w:val="0"/>
      <w:sz w:val="15"/>
      <w:szCs w:val="15"/>
      <w:lang w:bidi="ar-SA"/>
    </w:rPr>
  </w:style>
  <w:style w:type="character" w:customStyle="1" w:styleId="Char8">
    <w:name w:val="批注框文本 Char"/>
    <w:link w:val="ae"/>
    <w:qFormat/>
    <w:rPr>
      <w:sz w:val="18"/>
      <w:szCs w:val="18"/>
    </w:rPr>
  </w:style>
  <w:style w:type="character" w:customStyle="1" w:styleId="Char2">
    <w:name w:val="批注文字 Char"/>
    <w:link w:val="a7"/>
    <w:uiPriority w:val="99"/>
    <w:qFormat/>
    <w:rPr>
      <w:szCs w:val="24"/>
    </w:rPr>
  </w:style>
  <w:style w:type="character" w:customStyle="1" w:styleId="40">
    <w:name w:val="正文文本 (4)_"/>
    <w:link w:val="41"/>
    <w:locked/>
    <w:rPr>
      <w:rFonts w:ascii="宋体" w:eastAsia="宋体" w:hAnsi="宋体"/>
      <w:shd w:val="clear" w:color="auto" w:fill="FFFFFF"/>
    </w:rPr>
  </w:style>
  <w:style w:type="paragraph" w:customStyle="1" w:styleId="41">
    <w:name w:val="正文文本 (4)"/>
    <w:basedOn w:val="a0"/>
    <w:link w:val="40"/>
    <w:qFormat/>
    <w:pPr>
      <w:widowControl/>
      <w:shd w:val="clear" w:color="auto" w:fill="FFFFFF"/>
      <w:spacing w:line="240" w:lineRule="atLeast"/>
      <w:jc w:val="distribute"/>
    </w:pPr>
    <w:rPr>
      <w:rFonts w:ascii="宋体" w:hAnsi="宋体" w:cstheme="minorBidi"/>
      <w:szCs w:val="22"/>
    </w:rPr>
  </w:style>
  <w:style w:type="character" w:customStyle="1" w:styleId="Charc">
    <w:name w:val="贾伦正文 Char"/>
    <w:link w:val="afb"/>
    <w:rPr>
      <w:spacing w:val="-4"/>
      <w:sz w:val="24"/>
      <w:szCs w:val="28"/>
    </w:rPr>
  </w:style>
  <w:style w:type="paragraph" w:customStyle="1" w:styleId="afb">
    <w:name w:val="贾伦正文"/>
    <w:basedOn w:val="a0"/>
    <w:link w:val="Charc"/>
    <w:qFormat/>
    <w:pPr>
      <w:spacing w:line="360" w:lineRule="auto"/>
      <w:ind w:firstLineChars="200" w:firstLine="200"/>
    </w:pPr>
    <w:rPr>
      <w:rFonts w:asciiTheme="minorHAnsi" w:eastAsiaTheme="minorEastAsia" w:hAnsiTheme="minorHAnsi" w:cstheme="minorBidi"/>
      <w:spacing w:val="-4"/>
      <w:sz w:val="24"/>
      <w:szCs w:val="28"/>
    </w:rPr>
  </w:style>
  <w:style w:type="character" w:customStyle="1" w:styleId="5Char0">
    <w:name w:val="5表头 Char"/>
    <w:link w:val="50"/>
    <w:qFormat/>
    <w:rPr>
      <w:b/>
      <w:color w:val="0000FF"/>
      <w:szCs w:val="21"/>
    </w:rPr>
  </w:style>
  <w:style w:type="paragraph" w:customStyle="1" w:styleId="50">
    <w:name w:val="5表头"/>
    <w:basedOn w:val="a0"/>
    <w:link w:val="5Char0"/>
    <w:qFormat/>
    <w:pPr>
      <w:spacing w:beforeLines="50"/>
      <w:jc w:val="center"/>
    </w:pPr>
    <w:rPr>
      <w:rFonts w:asciiTheme="minorHAnsi" w:eastAsiaTheme="minorEastAsia" w:hAnsiTheme="minorHAnsi" w:cstheme="minorBidi"/>
      <w:b/>
      <w:color w:val="0000FF"/>
      <w:szCs w:val="21"/>
    </w:rPr>
  </w:style>
  <w:style w:type="character" w:customStyle="1" w:styleId="Char0">
    <w:name w:val="正文文本 Char"/>
    <w:basedOn w:val="a2"/>
    <w:link w:val="a5"/>
    <w:uiPriority w:val="99"/>
    <w:semiHidden/>
    <w:qFormat/>
    <w:rPr>
      <w:rFonts w:ascii="Times New Roman" w:eastAsia="宋体" w:hAnsi="Times New Roman" w:cs="Times New Roman"/>
      <w:szCs w:val="24"/>
    </w:rPr>
  </w:style>
  <w:style w:type="character" w:customStyle="1" w:styleId="Char">
    <w:name w:val="正文首行缩进 Char"/>
    <w:basedOn w:val="Char0"/>
    <w:link w:val="a1"/>
    <w:rPr>
      <w:rFonts w:ascii="Times New Roman" w:eastAsia="宋体" w:hAnsi="Times New Roman" w:cs="Times New Roman"/>
      <w:szCs w:val="24"/>
    </w:rPr>
  </w:style>
  <w:style w:type="paragraph" w:customStyle="1" w:styleId="12">
    <w:name w:val="样式1"/>
    <w:basedOn w:val="a0"/>
    <w:next w:val="ab"/>
    <w:qFormat/>
    <w:pPr>
      <w:jc w:val="center"/>
    </w:pPr>
    <w:rPr>
      <w:rFonts w:ascii="宋体" w:hAnsi="宋体"/>
      <w:color w:val="000000"/>
      <w:sz w:val="24"/>
      <w:szCs w:val="20"/>
    </w:rPr>
  </w:style>
  <w:style w:type="paragraph" w:customStyle="1" w:styleId="13">
    <w:name w:val="1"/>
    <w:basedOn w:val="a0"/>
    <w:next w:val="aa"/>
    <w:qFormat/>
    <w:pPr>
      <w:spacing w:line="360" w:lineRule="auto"/>
      <w:ind w:firstLineChars="200" w:firstLine="480"/>
    </w:pPr>
    <w:rPr>
      <w:rFonts w:ascii="宋体"/>
      <w:bCs/>
      <w:sz w:val="24"/>
    </w:rPr>
  </w:style>
  <w:style w:type="paragraph" w:customStyle="1" w:styleId="Char10">
    <w:name w:val="Char1"/>
    <w:basedOn w:val="a0"/>
    <w:qFormat/>
  </w:style>
  <w:style w:type="character" w:customStyle="1" w:styleId="Char11">
    <w:name w:val="批注文字 Char1"/>
    <w:basedOn w:val="a2"/>
    <w:uiPriority w:val="99"/>
    <w:semiHidden/>
    <w:qFormat/>
    <w:rPr>
      <w:rFonts w:ascii="Times New Roman" w:eastAsia="宋体" w:hAnsi="Times New Roman" w:cs="Times New Roman"/>
      <w:szCs w:val="24"/>
    </w:rPr>
  </w:style>
  <w:style w:type="character" w:customStyle="1" w:styleId="Char12">
    <w:name w:val="批注主题 Char1"/>
    <w:basedOn w:val="Char11"/>
    <w:uiPriority w:val="99"/>
    <w:semiHidden/>
    <w:rPr>
      <w:rFonts w:ascii="Times New Roman" w:eastAsia="宋体" w:hAnsi="Times New Roman" w:cs="Times New Roman"/>
      <w:b/>
      <w:bCs/>
      <w:szCs w:val="24"/>
    </w:rPr>
  </w:style>
  <w:style w:type="paragraph" w:customStyle="1" w:styleId="c">
    <w:name w:val="c"/>
    <w:qFormat/>
    <w:pPr>
      <w:widowControl w:val="0"/>
      <w:autoSpaceDE w:val="0"/>
      <w:autoSpaceDN w:val="0"/>
      <w:adjustRightInd w:val="0"/>
      <w:jc w:val="both"/>
    </w:pPr>
    <w:rPr>
      <w:rFonts w:ascii="Arial" w:eastAsia="宋体" w:hAnsi="Arial" w:cs="Times New Roman"/>
      <w:sz w:val="24"/>
      <w:szCs w:val="24"/>
    </w:rPr>
  </w:style>
  <w:style w:type="character" w:customStyle="1" w:styleId="Char13">
    <w:name w:val="批注框文本 Char1"/>
    <w:basedOn w:val="a2"/>
    <w:uiPriority w:val="99"/>
    <w:semiHidden/>
    <w:qFormat/>
    <w:rPr>
      <w:rFonts w:ascii="Times New Roman" w:eastAsia="宋体" w:hAnsi="Times New Roman" w:cs="Times New Roman"/>
      <w:sz w:val="18"/>
      <w:szCs w:val="18"/>
    </w:rPr>
  </w:style>
  <w:style w:type="character" w:customStyle="1" w:styleId="Char4">
    <w:name w:val="文档结构图 Char"/>
    <w:basedOn w:val="a2"/>
    <w:link w:val="a9"/>
    <w:semiHidden/>
    <w:rPr>
      <w:rFonts w:ascii="Times New Roman" w:eastAsia="宋体" w:hAnsi="Times New Roman" w:cs="Times New Roman"/>
      <w:szCs w:val="24"/>
      <w:shd w:val="clear" w:color="auto" w:fill="000080"/>
    </w:rPr>
  </w:style>
  <w:style w:type="paragraph" w:customStyle="1" w:styleId="23">
    <w:name w:val="正文文本缩进2"/>
    <w:basedOn w:val="a0"/>
    <w:qFormat/>
    <w:pPr>
      <w:spacing w:after="120"/>
      <w:ind w:leftChars="200" w:left="420"/>
    </w:pPr>
    <w:rPr>
      <w:kern w:val="0"/>
      <w:sz w:val="20"/>
    </w:rPr>
  </w:style>
  <w:style w:type="character" w:customStyle="1" w:styleId="3Char1">
    <w:name w:val="正文文本缩进 3 Char"/>
    <w:basedOn w:val="a2"/>
    <w:link w:val="32"/>
    <w:qFormat/>
    <w:rPr>
      <w:rFonts w:ascii="楷体_GB2312" w:eastAsia="楷体_GB2312" w:hAnsi="宋体" w:cs="Times New Roman"/>
      <w:sz w:val="32"/>
      <w:szCs w:val="24"/>
    </w:rPr>
  </w:style>
  <w:style w:type="character" w:customStyle="1" w:styleId="3Char0">
    <w:name w:val="正文文本 3 Char"/>
    <w:basedOn w:val="a2"/>
    <w:link w:val="30"/>
    <w:rPr>
      <w:rFonts w:ascii="宋体" w:eastAsia="宋体" w:hAnsi="宋体" w:cs="Times New Roman"/>
      <w:sz w:val="28"/>
      <w:szCs w:val="24"/>
    </w:rPr>
  </w:style>
  <w:style w:type="paragraph" w:customStyle="1" w:styleId="1107418">
    <w:name w:val="样式 11 磅 首行缩进:  0.74 厘米 行距: 固定值 18 磅"/>
    <w:basedOn w:val="a0"/>
    <w:qFormat/>
    <w:pPr>
      <w:spacing w:before="100" w:beforeAutospacing="1" w:after="100" w:afterAutospacing="1"/>
      <w:ind w:firstLine="454"/>
    </w:pPr>
    <w:rPr>
      <w:rFonts w:cs="宋体"/>
      <w:sz w:val="24"/>
    </w:rPr>
  </w:style>
  <w:style w:type="character" w:customStyle="1" w:styleId="Char5">
    <w:name w:val="正文文本缩进 Char"/>
    <w:basedOn w:val="a2"/>
    <w:link w:val="aa"/>
    <w:rPr>
      <w:rFonts w:ascii="宋体" w:eastAsia="宋体" w:hAnsi="宋体" w:cs="Times New Roman"/>
      <w:sz w:val="30"/>
      <w:szCs w:val="24"/>
    </w:rPr>
  </w:style>
  <w:style w:type="character" w:customStyle="1" w:styleId="Char6">
    <w:name w:val="纯文本 Char"/>
    <w:basedOn w:val="a2"/>
    <w:link w:val="ac"/>
    <w:qFormat/>
    <w:rPr>
      <w:rFonts w:ascii="宋体" w:eastAsia="宋体" w:hAnsi="Courier New" w:cs="Times New Roman"/>
      <w:szCs w:val="20"/>
    </w:rPr>
  </w:style>
  <w:style w:type="character" w:customStyle="1" w:styleId="Char7">
    <w:name w:val="日期 Char"/>
    <w:basedOn w:val="a2"/>
    <w:link w:val="ad"/>
    <w:qFormat/>
    <w:rPr>
      <w:rFonts w:ascii="Times New Roman" w:eastAsia="宋体" w:hAnsi="Times New Roman" w:cs="Times New Roman"/>
      <w:kern w:val="0"/>
      <w:sz w:val="24"/>
      <w:szCs w:val="20"/>
    </w:rPr>
  </w:style>
  <w:style w:type="character" w:customStyle="1" w:styleId="2Char0">
    <w:name w:val="正文文本缩进 2 Char"/>
    <w:basedOn w:val="a2"/>
    <w:link w:val="20"/>
    <w:qFormat/>
    <w:rPr>
      <w:rFonts w:ascii="宋体" w:eastAsia="宋体" w:hAnsi="宋体" w:cs="Times New Roman"/>
      <w:sz w:val="28"/>
      <w:szCs w:val="24"/>
    </w:rPr>
  </w:style>
  <w:style w:type="character" w:customStyle="1" w:styleId="Char9">
    <w:name w:val="页脚 Char"/>
    <w:basedOn w:val="a2"/>
    <w:link w:val="af"/>
    <w:uiPriority w:val="99"/>
    <w:rPr>
      <w:rFonts w:ascii="Times New Roman" w:eastAsia="宋体" w:hAnsi="Times New Roman" w:cs="Times New Roman"/>
      <w:sz w:val="18"/>
      <w:szCs w:val="18"/>
    </w:rPr>
  </w:style>
  <w:style w:type="character" w:customStyle="1" w:styleId="Chara">
    <w:name w:val="页眉 Char"/>
    <w:basedOn w:val="a2"/>
    <w:link w:val="af0"/>
    <w:uiPriority w:val="99"/>
    <w:rPr>
      <w:rFonts w:ascii="Times New Roman" w:eastAsia="宋体" w:hAnsi="Times New Roman" w:cs="Times New Roman"/>
      <w:sz w:val="18"/>
      <w:szCs w:val="18"/>
    </w:rPr>
  </w:style>
  <w:style w:type="character" w:customStyle="1" w:styleId="2Char1">
    <w:name w:val="正文文本 2 Char"/>
    <w:basedOn w:val="a2"/>
    <w:link w:val="22"/>
    <w:qFormat/>
    <w:rPr>
      <w:rFonts w:ascii="宋体" w:eastAsia="宋体" w:hAnsi="宋体" w:cs="Times New Roman"/>
      <w:sz w:val="32"/>
      <w:szCs w:val="24"/>
    </w:rPr>
  </w:style>
  <w:style w:type="paragraph" w:customStyle="1" w:styleId="Chard">
    <w:name w:val="Char"/>
    <w:basedOn w:val="a0"/>
  </w:style>
  <w:style w:type="paragraph" w:customStyle="1" w:styleId="word">
    <w:name w:val="word"/>
    <w:basedOn w:val="a0"/>
    <w:link w:val="wordCharChar"/>
    <w:qFormat/>
    <w:pPr>
      <w:spacing w:line="360" w:lineRule="auto"/>
      <w:ind w:firstLineChars="200" w:firstLine="480"/>
    </w:pPr>
    <w:rPr>
      <w:sz w:val="24"/>
    </w:rPr>
  </w:style>
  <w:style w:type="paragraph" w:customStyle="1" w:styleId="CharCharChar">
    <w:name w:val="二级标题 Char Char Char"/>
    <w:basedOn w:val="a0"/>
    <w:next w:val="a0"/>
    <w:pPr>
      <w:spacing w:line="529" w:lineRule="exact"/>
      <w:ind w:firstLineChars="200" w:firstLine="200"/>
    </w:pPr>
    <w:rPr>
      <w:rFonts w:ascii="宋体" w:hAnsi="宋体" w:cs="宋体"/>
      <w:sz w:val="24"/>
    </w:rPr>
  </w:style>
  <w:style w:type="paragraph" w:customStyle="1" w:styleId="CharCharCharCharCharCharCharCharCharCharCharCharCharCharCharCharCharChar">
    <w:name w:val="Char Char Char Char Char Char Char Char Char Char Char Char Char Char Char Char Char Char"/>
    <w:basedOn w:val="a0"/>
    <w:qFormat/>
  </w:style>
  <w:style w:type="paragraph" w:customStyle="1" w:styleId="CharCharCharCharChar2CharCharCharChar">
    <w:name w:val="Char Char Char Char Char2 Char Char Char Char"/>
    <w:basedOn w:val="a0"/>
    <w:semiHidden/>
    <w:pPr>
      <w:adjustRightInd w:val="0"/>
      <w:snapToGrid w:val="0"/>
      <w:spacing w:line="360" w:lineRule="auto"/>
      <w:ind w:firstLineChars="200" w:firstLine="200"/>
    </w:pPr>
    <w:rPr>
      <w:rFonts w:ascii="宋体" w:hAnsi="宋体" w:cs="宋体"/>
      <w:sz w:val="24"/>
      <w:szCs w:val="26"/>
    </w:rPr>
  </w:style>
  <w:style w:type="paragraph" w:customStyle="1" w:styleId="afc">
    <w:name w:val="简单回函地址"/>
    <w:basedOn w:val="a0"/>
    <w:rPr>
      <w:szCs w:val="20"/>
    </w:rPr>
  </w:style>
  <w:style w:type="paragraph" w:customStyle="1" w:styleId="Style19">
    <w:name w:val="_Style 19"/>
    <w:basedOn w:val="a0"/>
  </w:style>
  <w:style w:type="paragraph" w:customStyle="1" w:styleId="ParaCharCharCharChar">
    <w:name w:val="默认段落字体 Para Char Char Char Char"/>
    <w:basedOn w:val="a0"/>
    <w:rPr>
      <w:szCs w:val="20"/>
    </w:rPr>
  </w:style>
  <w:style w:type="paragraph" w:customStyle="1" w:styleId="14">
    <w:name w:val="列出段落1"/>
    <w:basedOn w:val="a0"/>
    <w:uiPriority w:val="34"/>
    <w:qFormat/>
    <w:pPr>
      <w:ind w:firstLineChars="200" w:firstLine="420"/>
    </w:pPr>
  </w:style>
  <w:style w:type="character" w:customStyle="1" w:styleId="CharCharCharChar">
    <w:name w:val="文本框五号 Char Char Char Char"/>
    <w:rPr>
      <w:rFonts w:ascii="宋体" w:eastAsia="仿宋_GB2312" w:hAnsi="宋体" w:cs="Courier New"/>
      <w:kern w:val="2"/>
      <w:sz w:val="21"/>
      <w:szCs w:val="21"/>
      <w:lang w:val="en-US" w:eastAsia="zh-CN" w:bidi="ar-SA"/>
    </w:rPr>
  </w:style>
  <w:style w:type="paragraph" w:customStyle="1" w:styleId="afd">
    <w:name w:val="方案正文样式"/>
    <w:basedOn w:val="a0"/>
    <w:link w:val="Chare"/>
    <w:qFormat/>
    <w:pPr>
      <w:spacing w:line="480" w:lineRule="exact"/>
      <w:ind w:firstLineChars="200" w:firstLine="200"/>
      <w:jc w:val="left"/>
    </w:pPr>
    <w:rPr>
      <w:rFonts w:ascii="宋体" w:hAnsi="宋体"/>
      <w:kern w:val="0"/>
      <w:sz w:val="24"/>
      <w:szCs w:val="20"/>
    </w:rPr>
  </w:style>
  <w:style w:type="character" w:customStyle="1" w:styleId="Chare">
    <w:name w:val="方案正文样式 Char"/>
    <w:link w:val="afd"/>
    <w:qFormat/>
    <w:rPr>
      <w:rFonts w:ascii="宋体" w:eastAsia="宋体" w:hAnsi="宋体" w:cs="Times New Roman"/>
      <w:kern w:val="0"/>
      <w:sz w:val="24"/>
      <w:szCs w:val="20"/>
    </w:rPr>
  </w:style>
  <w:style w:type="paragraph" w:customStyle="1" w:styleId="afe">
    <w:name w:val="正文格式"/>
    <w:basedOn w:val="a0"/>
    <w:link w:val="Charf"/>
    <w:qFormat/>
    <w:pPr>
      <w:spacing w:line="360" w:lineRule="auto"/>
      <w:ind w:firstLine="482"/>
    </w:pPr>
    <w:rPr>
      <w:rFonts w:ascii="宋体" w:hAnsi="宋体"/>
      <w:kern w:val="0"/>
      <w:sz w:val="24"/>
    </w:rPr>
  </w:style>
  <w:style w:type="character" w:customStyle="1" w:styleId="Charf">
    <w:name w:val="正文格式 Char"/>
    <w:link w:val="afe"/>
    <w:rPr>
      <w:rFonts w:ascii="宋体" w:eastAsia="宋体" w:hAnsi="宋体" w:cs="Times New Roman"/>
      <w:kern w:val="0"/>
      <w:sz w:val="24"/>
      <w:szCs w:val="24"/>
    </w:rPr>
  </w:style>
  <w:style w:type="paragraph" w:customStyle="1" w:styleId="aff">
    <w:name w:val="表格"/>
    <w:basedOn w:val="a0"/>
    <w:link w:val="Charf0"/>
    <w:qFormat/>
    <w:pPr>
      <w:spacing w:beforeLines="20" w:afterLines="20"/>
      <w:jc w:val="center"/>
    </w:pPr>
    <w:rPr>
      <w:kern w:val="0"/>
      <w:sz w:val="20"/>
    </w:rPr>
  </w:style>
  <w:style w:type="character" w:customStyle="1" w:styleId="Charf0">
    <w:name w:val="表格 Char"/>
    <w:link w:val="aff"/>
    <w:rPr>
      <w:rFonts w:ascii="Times New Roman" w:eastAsia="宋体" w:hAnsi="Times New Roman" w:cs="Times New Roman"/>
      <w:kern w:val="0"/>
      <w:sz w:val="20"/>
      <w:szCs w:val="24"/>
    </w:rPr>
  </w:style>
  <w:style w:type="paragraph" w:customStyle="1" w:styleId="aff0">
    <w:name w:val="表格式"/>
    <w:basedOn w:val="af1"/>
    <w:link w:val="CharChar"/>
    <w:pPr>
      <w:ind w:left="0" w:firstLineChars="0" w:firstLine="0"/>
      <w:contextualSpacing w:val="0"/>
      <w:jc w:val="center"/>
    </w:pPr>
    <w:rPr>
      <w:kern w:val="0"/>
      <w:sz w:val="24"/>
      <w:szCs w:val="20"/>
    </w:rPr>
  </w:style>
  <w:style w:type="character" w:customStyle="1" w:styleId="CharChar">
    <w:name w:val="表格式 Char Char"/>
    <w:link w:val="aff0"/>
    <w:rPr>
      <w:rFonts w:ascii="Times New Roman" w:eastAsia="宋体" w:hAnsi="Times New Roman" w:cs="Times New Roman"/>
      <w:kern w:val="0"/>
      <w:sz w:val="24"/>
      <w:szCs w:val="20"/>
    </w:rPr>
  </w:style>
  <w:style w:type="paragraph" w:customStyle="1" w:styleId="aff1">
    <w:name w:val="三级条标题"/>
    <w:basedOn w:val="a0"/>
    <w:next w:val="a0"/>
    <w:pPr>
      <w:widowControl/>
      <w:tabs>
        <w:tab w:val="left" w:pos="360"/>
      </w:tabs>
      <w:outlineLvl w:val="4"/>
    </w:pPr>
    <w:rPr>
      <w:rFonts w:ascii="黑体" w:eastAsia="黑体"/>
      <w:kern w:val="0"/>
      <w:szCs w:val="20"/>
    </w:rPr>
  </w:style>
  <w:style w:type="paragraph" w:customStyle="1" w:styleId="42">
    <w:name w:val="正文4"/>
    <w:basedOn w:val="a0"/>
    <w:qFormat/>
    <w:pPr>
      <w:spacing w:line="360" w:lineRule="auto"/>
      <w:ind w:firstLineChars="200" w:firstLine="560"/>
    </w:pPr>
    <w:rPr>
      <w:rFonts w:eastAsia="Tahoma"/>
      <w:sz w:val="28"/>
      <w:szCs w:val="20"/>
    </w:rPr>
  </w:style>
  <w:style w:type="character" w:customStyle="1" w:styleId="Charf1">
    <w:name w:val="表格文字 Char"/>
    <w:link w:val="aff2"/>
    <w:qFormat/>
    <w:rPr>
      <w:rFonts w:ascii="宋体" w:eastAsia="Times New Roman" w:hAnsi="宋体"/>
    </w:rPr>
  </w:style>
  <w:style w:type="paragraph" w:customStyle="1" w:styleId="aff2">
    <w:name w:val="表格文字"/>
    <w:link w:val="Charf1"/>
    <w:qFormat/>
    <w:pPr>
      <w:snapToGrid w:val="0"/>
    </w:pPr>
    <w:rPr>
      <w:rFonts w:ascii="宋体" w:eastAsia="Times New Roman" w:hAnsi="宋体"/>
      <w:kern w:val="2"/>
      <w:sz w:val="21"/>
      <w:szCs w:val="22"/>
    </w:rPr>
  </w:style>
  <w:style w:type="paragraph" w:customStyle="1" w:styleId="CharCharChar1CharCharCharChar">
    <w:name w:val="Char Char Char1 Char Char Char Char"/>
    <w:basedOn w:val="a0"/>
    <w:next w:val="a0"/>
    <w:qFormat/>
    <w:pPr>
      <w:spacing w:line="360" w:lineRule="auto"/>
      <w:ind w:firstLineChars="200" w:firstLine="200"/>
    </w:pPr>
    <w:rPr>
      <w:rFonts w:ascii="宋体" w:eastAsia="汉鼎简书宋" w:hAnsi="宋体" w:cs="宋体"/>
      <w:sz w:val="24"/>
    </w:rPr>
  </w:style>
  <w:style w:type="paragraph" w:customStyle="1" w:styleId="NewNewNewNewNewNewNewNewNewNewNewNewNewNewNewNewNewNewNewNewNewNewNewNewNewNewNewNewNewNewNewNewNewNewNewNewNewNewNewNewNewNewNewNewNewNewNewNewNewNewNewNewNewNewNewNewNewNewNewNewNewNew36">
    <w:name w:val="正文 New New New New New New New New New New New New New New New New New New New New New New New New New New New New New New New New New New New New New New New New New New New New New New New New New New New New New New New New New New New New New New 36"/>
    <w:qFormat/>
    <w:pPr>
      <w:widowControl w:val="0"/>
      <w:jc w:val="both"/>
    </w:pPr>
    <w:rPr>
      <w:rFonts w:ascii="Times New Roman" w:eastAsia="宋体" w:hAnsi="Times New Roman" w:cs="Times New Roman"/>
      <w:kern w:val="2"/>
      <w:sz w:val="21"/>
      <w:szCs w:val="24"/>
    </w:rPr>
  </w:style>
  <w:style w:type="paragraph" w:customStyle="1" w:styleId="NewNewNewNewNew">
    <w:name w:val="正文缩进 New New New New New"/>
    <w:basedOn w:val="NewNewNewNewNewNewNewNewNewNewNewNewNewNewNewNewNewNewNewNewNewNewNewNewNewNewNewNewNewNewNewNewNewNewNewNewNewNewNewNewNewNewNewNewNewNewNewNewNewNewNewNewNewNewNewNewNewNewNewNewNewNew36"/>
    <w:pPr>
      <w:spacing w:beforeLines="50" w:afterLines="50" w:line="460" w:lineRule="exact"/>
      <w:ind w:firstLineChars="200" w:firstLine="420"/>
      <w:jc w:val="left"/>
    </w:pPr>
    <w:rPr>
      <w:b/>
      <w:sz w:val="24"/>
    </w:rPr>
  </w:style>
  <w:style w:type="paragraph" w:customStyle="1" w:styleId="xl25">
    <w:name w:val="xl25"/>
    <w:basedOn w:val="NewNewNewNewNewNewNewNewNewNewNewNewNewNewNewNewNewNewNewNewNewNewNewNewNewNewNewNewNewNewNewNewNewNewNewNewNewNewNewNewNewNewNewNewNewNewNewNewNewNewNewNewNewNewNewNewNewNewNewNewNewNew146"/>
    <w:qFormat/>
    <w:pPr>
      <w:widowControl/>
      <w:pBdr>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NewNewNewNewNewNewNewNewNewNewNewNewNewNewNewNewNewNewNewNewNewNewNewNewNewNewNewNewNewNewNewNewNewNewNewNewNewNewNewNewNewNewNewNewNewNewNewNewNewNewNewNewNewNewNewNewNewNewNewNewNewNew146">
    <w:name w:val="正文 New New New New New New New New New New New New New New New New New New New New New New New New New New New New New New New New New New New New New New New New New New New New New New New New New New New New New New New New New New New New New New146"/>
    <w:pPr>
      <w:widowControl w:val="0"/>
      <w:jc w:val="both"/>
    </w:pPr>
    <w:rPr>
      <w:rFonts w:ascii="Times New Roman" w:eastAsia="宋体" w:hAnsi="Times New Roman" w:cs="Times New Roman"/>
      <w:kern w:val="2"/>
      <w:sz w:val="21"/>
    </w:rPr>
  </w:style>
  <w:style w:type="paragraph" w:customStyle="1" w:styleId="NewNewNewNewNewNewNewNewNewNewNewNewNewNewNewNewNewNewNewNewNewNewNewNewNewNewNewNewNewNewNewNewNewNewNewNewNewNewNewNewNewNew">
    <w:name w:val="页眉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NewNewNewNewNewNewNew146"/>
    <w:qFormat/>
    <w:pPr>
      <w:pBdr>
        <w:bottom w:val="single" w:sz="6" w:space="1" w:color="auto"/>
      </w:pBdr>
      <w:tabs>
        <w:tab w:val="center" w:pos="4153"/>
        <w:tab w:val="right" w:pos="8306"/>
      </w:tabs>
      <w:snapToGrid w:val="0"/>
      <w:jc w:val="center"/>
    </w:pPr>
    <w:rPr>
      <w:sz w:val="18"/>
    </w:rPr>
  </w:style>
  <w:style w:type="paragraph" w:customStyle="1" w:styleId="NewNewNewNewNewNewNewNewNewNewNewNewNewNewNewNewNewNewNewNewNewNewNewNewNewNewNewNewNewNewNewNewNewNewNewNewNewNewNewNewNewNewNewNewNewNewNewNewNewNewNewNewNewNewNewNewNewNewNewNewNewNew27">
    <w:name w:val="正文 New New New New New New New New New New New New New New New New New New New New New New New New New New New New New New New New New New New New New New New New New New New New New New New New New New New New New New New New New New New New New New 27"/>
    <w:qFormat/>
    <w:pPr>
      <w:widowControl w:val="0"/>
      <w:jc w:val="both"/>
    </w:pPr>
    <w:rPr>
      <w:rFonts w:ascii="Times New Roman" w:eastAsia="宋体" w:hAnsi="Times New Roman" w:cs="Times New Roman"/>
      <w:kern w:val="2"/>
      <w:sz w:val="24"/>
      <w:szCs w:val="28"/>
    </w:rPr>
  </w:style>
  <w:style w:type="character" w:customStyle="1" w:styleId="00Char">
    <w:name w:val="00正文 Char"/>
    <w:link w:val="00"/>
    <w:qFormat/>
    <w:rPr>
      <w:kern w:val="28"/>
      <w:sz w:val="24"/>
      <w:szCs w:val="28"/>
    </w:rPr>
  </w:style>
  <w:style w:type="paragraph" w:customStyle="1" w:styleId="00">
    <w:name w:val="00正文"/>
    <w:basedOn w:val="a8"/>
    <w:link w:val="00Char"/>
    <w:qFormat/>
    <w:pPr>
      <w:spacing w:line="360" w:lineRule="auto"/>
      <w:ind w:firstLineChars="200" w:firstLine="480"/>
      <w:jc w:val="left"/>
      <w:textAlignment w:val="center"/>
    </w:pPr>
    <w:rPr>
      <w:rFonts w:asciiTheme="minorHAnsi" w:eastAsiaTheme="minorEastAsia" w:hAnsiTheme="minorHAnsi" w:cstheme="minorBidi"/>
      <w:kern w:val="28"/>
      <w:sz w:val="24"/>
    </w:rPr>
  </w:style>
  <w:style w:type="paragraph" w:customStyle="1" w:styleId="NewNewNewNewNewNewNewNewNewNewNewNewNewNewNewNewNewNewNewNewNewNewNewNewNewNewNewNewNewNewNewNewNewNewNewNewNewNewNewNewNewNewNewNewNewNewNewNewNewNewNewNewNewNewNewNewNewNewNewNewNewNew61">
    <w:name w:val="正文 New New New New New New New New New New New New New New New New New New New New New New New New New New New New New New New New New New New New New New New New New New New New New New New New New New New New New New New New New New New New New New 61"/>
    <w:qFormat/>
    <w:pPr>
      <w:widowControl w:val="0"/>
      <w:jc w:val="both"/>
    </w:pPr>
    <w:rPr>
      <w:rFonts w:ascii="Times New Roman" w:eastAsia="宋体" w:hAnsi="Times New Roman" w:cs="Times New Roman"/>
      <w:kern w:val="2"/>
      <w:sz w:val="24"/>
      <w:szCs w:val="28"/>
    </w:rPr>
  </w:style>
  <w:style w:type="paragraph" w:customStyle="1" w:styleId="24">
    <w:name w:val="列出段落2"/>
    <w:basedOn w:val="a0"/>
    <w:uiPriority w:val="34"/>
    <w:qFormat/>
    <w:pPr>
      <w:ind w:firstLineChars="200" w:firstLine="420"/>
    </w:pPr>
  </w:style>
  <w:style w:type="paragraph" w:customStyle="1" w:styleId="15">
    <w:name w:val="1正文"/>
    <w:basedOn w:val="a0"/>
    <w:qFormat/>
    <w:pPr>
      <w:widowControl/>
      <w:spacing w:line="360" w:lineRule="auto"/>
      <w:ind w:firstLineChars="200" w:firstLine="200"/>
    </w:pPr>
    <w:rPr>
      <w:kern w:val="0"/>
      <w:sz w:val="24"/>
      <w:szCs w:val="20"/>
      <w:lang w:val="en-GB"/>
    </w:rPr>
  </w:style>
  <w:style w:type="paragraph" w:customStyle="1" w:styleId="TOC1">
    <w:name w:val="TOC 标题1"/>
    <w:basedOn w:val="1"/>
    <w:next w:val="a0"/>
    <w:uiPriority w:val="39"/>
    <w:unhideWhenUsed/>
    <w:qFormat/>
    <w:pPr>
      <w:keepLines/>
      <w:spacing w:before="340" w:after="330" w:line="578" w:lineRule="auto"/>
      <w:outlineLvl w:val="9"/>
    </w:pPr>
    <w:rPr>
      <w:rFonts w:ascii="Times New Roman" w:eastAsia="宋体" w:hAnsi="Times New Roman"/>
      <w:b/>
      <w:bCs/>
      <w:kern w:val="44"/>
      <w:sz w:val="44"/>
      <w:szCs w:val="44"/>
    </w:rPr>
  </w:style>
  <w:style w:type="table" w:customStyle="1" w:styleId="16">
    <w:name w:val="网格型1"/>
    <w:basedOn w:val="a3"/>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widowControl w:val="0"/>
      <w:autoSpaceDE w:val="0"/>
      <w:autoSpaceDN w:val="0"/>
      <w:adjustRightInd w:val="0"/>
    </w:pPr>
    <w:rPr>
      <w:rFonts w:ascii="宋体" w:eastAsia="宋体" w:cs="宋体"/>
      <w:color w:val="000000"/>
      <w:sz w:val="24"/>
      <w:szCs w:val="24"/>
    </w:rPr>
  </w:style>
  <w:style w:type="paragraph" w:customStyle="1" w:styleId="51">
    <w:name w:val="5正文"/>
    <w:basedOn w:val="a0"/>
    <w:next w:val="a5"/>
    <w:qFormat/>
    <w:pPr>
      <w:spacing w:line="360" w:lineRule="auto"/>
      <w:ind w:firstLineChars="200" w:firstLine="200"/>
    </w:pPr>
    <w:rPr>
      <w:rFonts w:eastAsiaTheme="minorEastAsia" w:hint="eastAsia"/>
      <w:spacing w:val="-4"/>
      <w:sz w:val="24"/>
      <w:szCs w:val="20"/>
    </w:rPr>
  </w:style>
  <w:style w:type="paragraph" w:customStyle="1" w:styleId="--">
    <w:name w:val="钢--正文"/>
    <w:basedOn w:val="a0"/>
    <w:qFormat/>
    <w:pPr>
      <w:spacing w:line="520" w:lineRule="exact"/>
      <w:ind w:firstLineChars="200" w:firstLine="480"/>
    </w:pPr>
    <w:rPr>
      <w:rFonts w:ascii="宋体" w:hAnsi="宋体"/>
      <w:sz w:val="24"/>
    </w:rPr>
  </w:style>
  <w:style w:type="character" w:customStyle="1" w:styleId="Char14">
    <w:name w:val="纯文本 Char1"/>
    <w:qFormat/>
    <w:rPr>
      <w:rFonts w:ascii="宋体" w:eastAsia="宋体" w:hAnsi="Courier New" w:cs="宋体"/>
      <w:kern w:val="13"/>
      <w:szCs w:val="21"/>
    </w:rPr>
  </w:style>
  <w:style w:type="character" w:customStyle="1" w:styleId="17">
    <w:name w:val="占位符文本1"/>
    <w:basedOn w:val="a2"/>
    <w:uiPriority w:val="99"/>
    <w:unhideWhenUsed/>
    <w:rPr>
      <w:color w:val="808080"/>
    </w:rPr>
  </w:style>
  <w:style w:type="paragraph" w:customStyle="1" w:styleId="18">
    <w:name w:val="无间隔1"/>
    <w:link w:val="Charf2"/>
    <w:uiPriority w:val="1"/>
    <w:qFormat/>
    <w:rPr>
      <w:sz w:val="22"/>
      <w:szCs w:val="22"/>
    </w:rPr>
  </w:style>
  <w:style w:type="character" w:customStyle="1" w:styleId="Charf2">
    <w:name w:val="无间隔 Char"/>
    <w:basedOn w:val="a2"/>
    <w:link w:val="18"/>
    <w:rPr>
      <w:sz w:val="22"/>
      <w:szCs w:val="22"/>
    </w:rPr>
  </w:style>
  <w:style w:type="table" w:customStyle="1" w:styleId="25">
    <w:name w:val="网格型2"/>
    <w:basedOn w:val="a3"/>
    <w:uiPriority w:val="59"/>
    <w:qFormat/>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网格型5"/>
    <w:basedOn w:val="a3"/>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列出段落3"/>
    <w:basedOn w:val="a0"/>
    <w:uiPriority w:val="34"/>
    <w:qFormat/>
    <w:pPr>
      <w:ind w:firstLineChars="200" w:firstLine="420"/>
    </w:pPr>
  </w:style>
  <w:style w:type="character" w:customStyle="1" w:styleId="7Char">
    <w:name w:val="标题 7 Char"/>
    <w:aliases w:val="H7 Char,H71 Char,标题 7表内5号 Char,项标题(1) Char,表标题 Char,标题 7 表 Char,无节条 Char,标题 7 表1 Char,表格标题1 Char Char,表格标题1 Char1,无节条 Char Char Char,标7 Char,无级项 Char,. [(1)] Char,标题 7表内5号1 Char,标题 7表内5号2 Char,标题 7表内5号11 Char,标题 7表内5号3 Char,标题 7表内5号12 Char"/>
    <w:basedOn w:val="a2"/>
    <w:link w:val="7"/>
    <w:rPr>
      <w:rFonts w:ascii="Times New Roman" w:eastAsia="仿宋_GB2312" w:hAnsi="Times New Roman" w:cs="宋体"/>
      <w:b/>
      <w:bCs/>
      <w:color w:val="000000"/>
      <w:kern w:val="2"/>
      <w:sz w:val="24"/>
      <w:szCs w:val="24"/>
    </w:rPr>
  </w:style>
  <w:style w:type="character" w:customStyle="1" w:styleId="2Georgia10">
    <w:name w:val="正文文本 (2) + Georgia10"/>
    <w:basedOn w:val="26"/>
    <w:rPr>
      <w:rFonts w:ascii="Georgia" w:hAnsi="Georgia" w:cs="Georgia"/>
      <w:sz w:val="20"/>
      <w:szCs w:val="20"/>
      <w:u w:val="none"/>
      <w:shd w:val="clear" w:color="auto" w:fill="FFFFFF"/>
      <w:lang w:val="en-US" w:eastAsia="en-US"/>
    </w:rPr>
  </w:style>
  <w:style w:type="character" w:customStyle="1" w:styleId="26">
    <w:name w:val="正文文本 (2)_"/>
    <w:basedOn w:val="a2"/>
    <w:link w:val="210"/>
    <w:rPr>
      <w:rFonts w:ascii="宋体" w:hAnsi="宋体"/>
      <w:sz w:val="22"/>
      <w:szCs w:val="22"/>
      <w:shd w:val="clear" w:color="auto" w:fill="FFFFFF"/>
    </w:rPr>
  </w:style>
  <w:style w:type="paragraph" w:customStyle="1" w:styleId="210">
    <w:name w:val="正文文本 (2)1"/>
    <w:basedOn w:val="a0"/>
    <w:link w:val="26"/>
    <w:pPr>
      <w:shd w:val="clear" w:color="auto" w:fill="FFFFFF"/>
      <w:spacing w:line="240" w:lineRule="atLeast"/>
      <w:ind w:hanging="300"/>
      <w:jc w:val="left"/>
    </w:pPr>
    <w:rPr>
      <w:rFonts w:ascii="宋体" w:eastAsiaTheme="minorEastAsia" w:hAnsi="宋体" w:cstheme="minorBidi"/>
      <w:kern w:val="0"/>
      <w:sz w:val="22"/>
      <w:szCs w:val="22"/>
    </w:rPr>
  </w:style>
  <w:style w:type="character" w:customStyle="1" w:styleId="2105pt9">
    <w:name w:val="正文文本 (2) + 10.5 pt9"/>
    <w:basedOn w:val="26"/>
    <w:rPr>
      <w:rFonts w:ascii="宋体" w:hAnsi="宋体" w:cs="宋体"/>
      <w:spacing w:val="30"/>
      <w:sz w:val="21"/>
      <w:szCs w:val="21"/>
      <w:u w:val="none"/>
      <w:shd w:val="clear" w:color="auto" w:fill="FFFFFF"/>
      <w:lang w:val="en-US" w:eastAsia="en-US"/>
    </w:rPr>
  </w:style>
  <w:style w:type="character" w:customStyle="1" w:styleId="120">
    <w:name w:val="正文文本 (12)"/>
    <w:basedOn w:val="121"/>
    <w:rPr>
      <w:rFonts w:ascii="宋体" w:hAnsi="宋体"/>
      <w:sz w:val="32"/>
      <w:szCs w:val="32"/>
      <w:shd w:val="clear" w:color="auto" w:fill="FFFFFF"/>
    </w:rPr>
  </w:style>
  <w:style w:type="character" w:customStyle="1" w:styleId="121">
    <w:name w:val="正文文本 (12)_"/>
    <w:basedOn w:val="a2"/>
    <w:link w:val="1210"/>
    <w:rPr>
      <w:rFonts w:ascii="宋体" w:hAnsi="宋体"/>
      <w:sz w:val="32"/>
      <w:szCs w:val="32"/>
      <w:shd w:val="clear" w:color="auto" w:fill="FFFFFF"/>
    </w:rPr>
  </w:style>
  <w:style w:type="paragraph" w:customStyle="1" w:styleId="1210">
    <w:name w:val="正文文本 (12)1"/>
    <w:basedOn w:val="a0"/>
    <w:link w:val="121"/>
    <w:pPr>
      <w:shd w:val="clear" w:color="auto" w:fill="FFFFFF"/>
      <w:spacing w:after="960" w:line="240" w:lineRule="atLeast"/>
      <w:jc w:val="right"/>
    </w:pPr>
    <w:rPr>
      <w:rFonts w:ascii="宋体" w:eastAsiaTheme="minorEastAsia" w:hAnsi="宋体" w:cstheme="minorBidi"/>
      <w:kern w:val="0"/>
      <w:sz w:val="32"/>
      <w:szCs w:val="32"/>
    </w:rPr>
  </w:style>
  <w:style w:type="character" w:customStyle="1" w:styleId="2Georgia11">
    <w:name w:val="正文文本 (2) + Georgia11"/>
    <w:basedOn w:val="26"/>
    <w:rPr>
      <w:rFonts w:ascii="Georgia" w:hAnsi="Georgia" w:cs="Georgia"/>
      <w:sz w:val="22"/>
      <w:szCs w:val="22"/>
      <w:u w:val="none"/>
      <w:shd w:val="clear" w:color="auto" w:fill="FFFFFF"/>
      <w:lang w:val="en-US" w:eastAsia="en-US"/>
    </w:rPr>
  </w:style>
  <w:style w:type="character" w:customStyle="1" w:styleId="2Georgia3">
    <w:name w:val="正文文本 (2) + Georgia3"/>
    <w:basedOn w:val="26"/>
    <w:rPr>
      <w:rFonts w:ascii="Georgia" w:hAnsi="Georgia" w:cs="Georgia"/>
      <w:smallCaps/>
      <w:sz w:val="12"/>
      <w:szCs w:val="12"/>
      <w:u w:val="none"/>
      <w:shd w:val="clear" w:color="auto" w:fill="FFFFFF"/>
      <w:lang w:val="en-US" w:eastAsia="en-US"/>
    </w:rPr>
  </w:style>
  <w:style w:type="character" w:customStyle="1" w:styleId="aff3">
    <w:name w:val="表格标题_"/>
    <w:basedOn w:val="a2"/>
    <w:link w:val="aff4"/>
    <w:rPr>
      <w:rFonts w:ascii="仿宋_GB2312" w:eastAsia="仿宋_GB2312" w:cs="宋体"/>
      <w:snapToGrid w:val="0"/>
      <w:color w:val="000000"/>
      <w:spacing w:val="4"/>
      <w:sz w:val="24"/>
      <w:szCs w:val="26"/>
    </w:rPr>
  </w:style>
  <w:style w:type="paragraph" w:customStyle="1" w:styleId="aff4">
    <w:name w:val="表格标题"/>
    <w:basedOn w:val="a0"/>
    <w:link w:val="aff3"/>
    <w:pPr>
      <w:adjustRightInd w:val="0"/>
      <w:snapToGrid w:val="0"/>
      <w:spacing w:line="420" w:lineRule="atLeast"/>
      <w:jc w:val="center"/>
    </w:pPr>
    <w:rPr>
      <w:rFonts w:ascii="仿宋_GB2312" w:eastAsia="仿宋_GB2312" w:hAnsiTheme="minorHAnsi" w:cs="宋体"/>
      <w:snapToGrid w:val="0"/>
      <w:color w:val="000000"/>
      <w:spacing w:val="4"/>
      <w:kern w:val="0"/>
      <w:sz w:val="24"/>
      <w:szCs w:val="26"/>
    </w:rPr>
  </w:style>
  <w:style w:type="character" w:customStyle="1" w:styleId="m1">
    <w:name w:val="m1"/>
    <w:basedOn w:val="a2"/>
    <w:rPr>
      <w:rFonts w:ascii="宋体" w:eastAsia="宋体" w:hAnsi="宋体" w:hint="eastAsia"/>
      <w:b/>
      <w:bCs/>
      <w:sz w:val="22"/>
      <w:szCs w:val="22"/>
    </w:rPr>
  </w:style>
  <w:style w:type="character" w:customStyle="1" w:styleId="2105pt">
    <w:name w:val="正文文本 (2) + 10.5 pt"/>
    <w:basedOn w:val="26"/>
    <w:rPr>
      <w:rFonts w:ascii="宋体" w:hAnsi="宋体" w:cs="宋体"/>
      <w:sz w:val="21"/>
      <w:szCs w:val="21"/>
      <w:u w:val="none"/>
      <w:shd w:val="clear" w:color="auto" w:fill="FFFFFF"/>
    </w:rPr>
  </w:style>
  <w:style w:type="character" w:customStyle="1" w:styleId="spelle">
    <w:name w:val="spelle"/>
    <w:basedOn w:val="a2"/>
  </w:style>
  <w:style w:type="character" w:customStyle="1" w:styleId="3Char2">
    <w:name w:val="3 Char"/>
    <w:basedOn w:val="a2"/>
    <w:rPr>
      <w:rFonts w:eastAsia="宋体"/>
      <w:b/>
      <w:bCs/>
      <w:kern w:val="2"/>
      <w:sz w:val="32"/>
      <w:szCs w:val="32"/>
      <w:lang w:val="en-US" w:eastAsia="zh-CN" w:bidi="ar-SA"/>
    </w:rPr>
  </w:style>
  <w:style w:type="character" w:customStyle="1" w:styleId="23pt">
    <w:name w:val="正文文本 (2) + 间距 3 pt"/>
    <w:basedOn w:val="26"/>
    <w:rPr>
      <w:rFonts w:ascii="宋体" w:hAnsi="宋体" w:cs="宋体"/>
      <w:spacing w:val="60"/>
      <w:sz w:val="22"/>
      <w:szCs w:val="22"/>
      <w:u w:val="none"/>
      <w:shd w:val="clear" w:color="auto" w:fill="FFFFFF"/>
    </w:rPr>
  </w:style>
  <w:style w:type="character" w:customStyle="1" w:styleId="2Georgia8">
    <w:name w:val="正文文本 (2) + Georgia8"/>
    <w:basedOn w:val="26"/>
    <w:rPr>
      <w:rFonts w:ascii="Georgia" w:hAnsi="Georgia" w:cs="Georgia"/>
      <w:sz w:val="20"/>
      <w:szCs w:val="20"/>
      <w:u w:val="none"/>
      <w:shd w:val="clear" w:color="auto" w:fill="FFFFFF"/>
      <w:lang w:val="en-US" w:eastAsia="en-US"/>
    </w:rPr>
  </w:style>
  <w:style w:type="character" w:customStyle="1" w:styleId="250">
    <w:name w:val="正文文本 (2)5"/>
    <w:basedOn w:val="26"/>
    <w:rPr>
      <w:rFonts w:ascii="宋体" w:hAnsi="宋体" w:cs="宋体"/>
      <w:sz w:val="22"/>
      <w:szCs w:val="22"/>
      <w:u w:val="none"/>
      <w:shd w:val="clear" w:color="auto" w:fill="FFFFFF"/>
    </w:rPr>
  </w:style>
  <w:style w:type="character" w:customStyle="1" w:styleId="2Georgia19">
    <w:name w:val="正文文本 (2) + Georgia19"/>
    <w:basedOn w:val="26"/>
    <w:rPr>
      <w:rFonts w:ascii="Georgia" w:hAnsi="Georgia" w:cs="Georgia"/>
      <w:sz w:val="22"/>
      <w:szCs w:val="22"/>
      <w:u w:val="none"/>
      <w:shd w:val="clear" w:color="auto" w:fill="FFFFFF"/>
      <w:lang w:val="en-US" w:eastAsia="en-US"/>
    </w:rPr>
  </w:style>
  <w:style w:type="character" w:customStyle="1" w:styleId="2105pt8">
    <w:name w:val="正文文本 (2) + 10.5 pt8"/>
    <w:basedOn w:val="26"/>
    <w:rPr>
      <w:rFonts w:ascii="宋体" w:hAnsi="宋体" w:cs="宋体"/>
      <w:sz w:val="21"/>
      <w:szCs w:val="21"/>
      <w:u w:val="none"/>
      <w:shd w:val="clear" w:color="auto" w:fill="FFFFFF"/>
    </w:rPr>
  </w:style>
  <w:style w:type="character" w:customStyle="1" w:styleId="2-2pt">
    <w:name w:val="正文文本 (2) + 间距 -2 pt"/>
    <w:basedOn w:val="26"/>
    <w:rPr>
      <w:rFonts w:ascii="宋体" w:hAnsi="宋体" w:cs="宋体"/>
      <w:spacing w:val="-40"/>
      <w:sz w:val="22"/>
      <w:szCs w:val="22"/>
      <w:u w:val="none"/>
      <w:shd w:val="clear" w:color="auto" w:fill="FFFFFF"/>
    </w:rPr>
  </w:style>
  <w:style w:type="character" w:customStyle="1" w:styleId="2Georgia7">
    <w:name w:val="正文文本 (2) + Georgia7"/>
    <w:basedOn w:val="26"/>
    <w:rPr>
      <w:rFonts w:ascii="Georgia" w:hAnsi="Georgia" w:cs="Georgia"/>
      <w:i/>
      <w:iCs/>
      <w:sz w:val="21"/>
      <w:szCs w:val="21"/>
      <w:u w:val="none"/>
      <w:shd w:val="clear" w:color="auto" w:fill="FFFFFF"/>
      <w:lang w:val="en-US" w:eastAsia="en-US"/>
    </w:rPr>
  </w:style>
  <w:style w:type="character" w:customStyle="1" w:styleId="10Exact3">
    <w:name w:val="正文文本 (10) Exact3"/>
    <w:basedOn w:val="a2"/>
    <w:rPr>
      <w:rFonts w:ascii="宋体" w:hAnsi="宋体" w:cs="宋体"/>
      <w:sz w:val="15"/>
      <w:szCs w:val="15"/>
      <w:u w:val="none"/>
    </w:rPr>
  </w:style>
  <w:style w:type="character" w:customStyle="1" w:styleId="210pt">
    <w:name w:val="正文文本 (2) + 10 pt"/>
    <w:basedOn w:val="26"/>
    <w:rPr>
      <w:rFonts w:ascii="宋体" w:hAnsi="宋体" w:cs="宋体"/>
      <w:b/>
      <w:bCs/>
      <w:sz w:val="20"/>
      <w:szCs w:val="20"/>
      <w:u w:val="none"/>
      <w:shd w:val="clear" w:color="auto" w:fill="FFFFFF"/>
    </w:rPr>
  </w:style>
  <w:style w:type="character" w:customStyle="1" w:styleId="2Georgia14">
    <w:name w:val="正文文本 (2) + Georgia14"/>
    <w:basedOn w:val="26"/>
    <w:rPr>
      <w:rFonts w:ascii="Georgia" w:hAnsi="Georgia" w:cs="Georgia"/>
      <w:sz w:val="20"/>
      <w:szCs w:val="20"/>
      <w:u w:val="none"/>
      <w:shd w:val="clear" w:color="auto" w:fill="FFFFFF"/>
      <w:lang w:val="en-US" w:eastAsia="en-US"/>
    </w:rPr>
  </w:style>
  <w:style w:type="character" w:customStyle="1" w:styleId="Exact">
    <w:name w:val="表格标题 Exact"/>
    <w:basedOn w:val="a2"/>
    <w:rPr>
      <w:rFonts w:ascii="宋体" w:hAnsi="宋体" w:cs="宋体"/>
      <w:sz w:val="22"/>
      <w:szCs w:val="22"/>
      <w:u w:val="none"/>
    </w:rPr>
  </w:style>
  <w:style w:type="character" w:customStyle="1" w:styleId="2Exact">
    <w:name w:val="正文文本 (2) Exact"/>
    <w:basedOn w:val="a2"/>
    <w:rPr>
      <w:rFonts w:ascii="宋体" w:hAnsi="宋体" w:cs="宋体"/>
      <w:sz w:val="22"/>
      <w:szCs w:val="22"/>
      <w:u w:val="none"/>
    </w:rPr>
  </w:style>
  <w:style w:type="character" w:customStyle="1" w:styleId="2GeorgiaExact">
    <w:name w:val="正文文本 (2) + Georgia Exact"/>
    <w:basedOn w:val="26"/>
    <w:rPr>
      <w:rFonts w:ascii="Georgia" w:hAnsi="Georgia" w:cs="Georgia"/>
      <w:sz w:val="22"/>
      <w:szCs w:val="22"/>
      <w:u w:val="none"/>
      <w:shd w:val="clear" w:color="auto" w:fill="FFFFFF"/>
      <w:lang w:val="en-US" w:eastAsia="en-US"/>
    </w:rPr>
  </w:style>
  <w:style w:type="character" w:customStyle="1" w:styleId="210pt2">
    <w:name w:val="正文文本 (2) + 10 pt2"/>
    <w:basedOn w:val="26"/>
    <w:rPr>
      <w:rFonts w:ascii="宋体" w:hAnsi="宋体" w:cs="宋体"/>
      <w:b/>
      <w:bCs/>
      <w:sz w:val="20"/>
      <w:szCs w:val="20"/>
      <w:u w:val="none"/>
      <w:shd w:val="clear" w:color="auto" w:fill="FFFFFF"/>
      <w:lang w:val="en-US" w:eastAsia="en-US"/>
    </w:rPr>
  </w:style>
  <w:style w:type="character" w:customStyle="1" w:styleId="2Georgia12">
    <w:name w:val="正文文本 (2) + Georgia12"/>
    <w:basedOn w:val="26"/>
    <w:rPr>
      <w:rFonts w:ascii="Georgia" w:hAnsi="Georgia" w:cs="Georgia"/>
      <w:sz w:val="20"/>
      <w:szCs w:val="20"/>
      <w:u w:val="none"/>
      <w:shd w:val="clear" w:color="auto" w:fill="FFFFFF"/>
      <w:lang w:val="en-US" w:eastAsia="en-US"/>
    </w:rPr>
  </w:style>
  <w:style w:type="character" w:customStyle="1" w:styleId="3Exact">
    <w:name w:val="表格标题 (3) Exact"/>
    <w:basedOn w:val="a2"/>
    <w:link w:val="34"/>
    <w:rPr>
      <w:rFonts w:ascii="宋体" w:hAnsi="宋体"/>
      <w:shd w:val="clear" w:color="auto" w:fill="FFFFFF"/>
    </w:rPr>
  </w:style>
  <w:style w:type="paragraph" w:customStyle="1" w:styleId="34">
    <w:name w:val="表格标题 (3)"/>
    <w:basedOn w:val="a0"/>
    <w:link w:val="3Exact"/>
    <w:pPr>
      <w:shd w:val="clear" w:color="auto" w:fill="FFFFFF"/>
      <w:spacing w:line="240" w:lineRule="atLeast"/>
      <w:jc w:val="distribute"/>
    </w:pPr>
    <w:rPr>
      <w:rFonts w:ascii="宋体" w:eastAsiaTheme="minorEastAsia" w:hAnsi="宋体" w:cstheme="minorBidi"/>
      <w:kern w:val="0"/>
      <w:sz w:val="20"/>
      <w:szCs w:val="20"/>
    </w:rPr>
  </w:style>
  <w:style w:type="character" w:customStyle="1" w:styleId="311ptExact">
    <w:name w:val="表格标题 (3) + 11 pt Exact"/>
    <w:basedOn w:val="3Exact"/>
    <w:rPr>
      <w:rFonts w:ascii="宋体" w:hAnsi="宋体"/>
      <w:sz w:val="22"/>
      <w:szCs w:val="22"/>
      <w:shd w:val="clear" w:color="auto" w:fill="FFFFFF"/>
    </w:rPr>
  </w:style>
  <w:style w:type="character" w:customStyle="1" w:styleId="210pt1">
    <w:name w:val="正文文本 (2) + 10 pt1"/>
    <w:basedOn w:val="26"/>
    <w:rPr>
      <w:rFonts w:ascii="宋体" w:hAnsi="宋体" w:cs="宋体"/>
      <w:sz w:val="20"/>
      <w:szCs w:val="20"/>
      <w:u w:val="none"/>
      <w:shd w:val="clear" w:color="auto" w:fill="FFFFFF"/>
    </w:rPr>
  </w:style>
  <w:style w:type="character" w:customStyle="1" w:styleId="2Georgia6">
    <w:name w:val="正文文本 (2) + Georgia6"/>
    <w:basedOn w:val="26"/>
    <w:rPr>
      <w:rFonts w:ascii="Georgia" w:hAnsi="Georgia" w:cs="Georgia"/>
      <w:sz w:val="19"/>
      <w:szCs w:val="19"/>
      <w:u w:val="none"/>
      <w:shd w:val="clear" w:color="auto" w:fill="FFFFFF"/>
      <w:lang w:val="en-US" w:eastAsia="en-US"/>
    </w:rPr>
  </w:style>
  <w:style w:type="character" w:customStyle="1" w:styleId="2Georgia2">
    <w:name w:val="正文文本 (2) + Georgia2"/>
    <w:basedOn w:val="26"/>
    <w:rPr>
      <w:rFonts w:ascii="Georgia" w:hAnsi="Georgia" w:cs="Georgia"/>
      <w:smallCaps/>
      <w:sz w:val="11"/>
      <w:szCs w:val="11"/>
      <w:u w:val="none"/>
      <w:shd w:val="clear" w:color="auto" w:fill="FFFFFF"/>
      <w:lang w:val="en-US" w:eastAsia="en-US"/>
    </w:rPr>
  </w:style>
  <w:style w:type="character" w:customStyle="1" w:styleId="2Georgia1">
    <w:name w:val="正文文本 (2) + Georgia1"/>
    <w:basedOn w:val="26"/>
    <w:rPr>
      <w:rFonts w:ascii="Georgia" w:hAnsi="Georgia" w:cs="Georgia"/>
      <w:smallCaps/>
      <w:sz w:val="19"/>
      <w:szCs w:val="19"/>
      <w:u w:val="none"/>
      <w:shd w:val="clear" w:color="auto" w:fill="FFFFFF"/>
      <w:lang w:val="en-US" w:eastAsia="en-US"/>
    </w:rPr>
  </w:style>
  <w:style w:type="paragraph" w:customStyle="1" w:styleId="CharCharCharCharCharChar1CharCharCharCharCharCharCharCharCharCharCharCharChar">
    <w:name w:val="Char Char Char Char Char Char1 Char Char Char Char Char Char Char Char Char Char Char Char Char"/>
    <w:basedOn w:val="a0"/>
  </w:style>
  <w:style w:type="paragraph" w:customStyle="1" w:styleId="Char20">
    <w:name w:val="Char2"/>
    <w:basedOn w:val="a0"/>
    <w:rPr>
      <w:rFonts w:eastAsia="仿宋_GB2312" w:cs="宋体"/>
      <w:color w:val="000000"/>
      <w:sz w:val="28"/>
      <w:szCs w:val="21"/>
    </w:rPr>
  </w:style>
  <w:style w:type="paragraph" w:customStyle="1" w:styleId="27">
    <w:name w:val="样式2"/>
    <w:basedOn w:val="a0"/>
    <w:pPr>
      <w:adjustRightInd w:val="0"/>
      <w:spacing w:line="410" w:lineRule="atLeast"/>
      <w:textAlignment w:val="baseline"/>
    </w:pPr>
    <w:rPr>
      <w:kern w:val="0"/>
      <w:sz w:val="24"/>
      <w:szCs w:val="2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0"/>
    <w:pPr>
      <w:spacing w:line="360" w:lineRule="auto"/>
      <w:ind w:firstLineChars="200" w:firstLine="200"/>
    </w:pPr>
    <w:rPr>
      <w:rFonts w:ascii="宋体" w:hAnsi="宋体" w:cs="宋体"/>
      <w:sz w:val="24"/>
    </w:rPr>
  </w:style>
  <w:style w:type="paragraph" w:customStyle="1" w:styleId="8--">
    <w:name w:val="8--"/>
    <w:basedOn w:val="a0"/>
    <w:pPr>
      <w:adjustRightInd w:val="0"/>
      <w:spacing w:line="360" w:lineRule="atLeast"/>
      <w:jc w:val="left"/>
      <w:textAlignment w:val="baseline"/>
    </w:pPr>
    <w:rPr>
      <w:kern w:val="0"/>
      <w:sz w:val="24"/>
      <w:szCs w:val="20"/>
    </w:rPr>
  </w:style>
  <w:style w:type="paragraph" w:customStyle="1" w:styleId="Style61">
    <w:name w:val="_Style 61"/>
    <w:basedOn w:val="a0"/>
  </w:style>
  <w:style w:type="paragraph" w:customStyle="1" w:styleId="aff5">
    <w:name w:val="表格内容"/>
    <w:basedOn w:val="a0"/>
    <w:pPr>
      <w:overflowPunct w:val="0"/>
      <w:adjustRightInd w:val="0"/>
      <w:spacing w:before="40" w:after="60" w:line="200" w:lineRule="atLeast"/>
      <w:textAlignment w:val="baseline"/>
    </w:pPr>
    <w:rPr>
      <w:rFonts w:ascii="Arial" w:eastAsia="仿宋_GB2312" w:hAnsi="Arial"/>
      <w:kern w:val="0"/>
      <w:sz w:val="24"/>
      <w:szCs w:val="20"/>
    </w:rPr>
  </w:style>
  <w:style w:type="paragraph" w:customStyle="1" w:styleId="xl24">
    <w:name w:val="xl24"/>
    <w:basedOn w:val="a0"/>
    <w:pPr>
      <w:widowControl/>
      <w:pBdr>
        <w:left w:val="single" w:sz="4" w:space="0" w:color="auto"/>
      </w:pBdr>
      <w:spacing w:before="100" w:beforeAutospacing="1" w:after="100" w:afterAutospacing="1"/>
      <w:jc w:val="center"/>
    </w:pPr>
    <w:rPr>
      <w:kern w:val="0"/>
      <w:sz w:val="24"/>
    </w:rPr>
  </w:style>
  <w:style w:type="paragraph" w:customStyle="1" w:styleId="70">
    <w:name w:val="样式7"/>
    <w:basedOn w:val="7"/>
    <w:pPr>
      <w:spacing w:before="0" w:after="0" w:line="360" w:lineRule="auto"/>
    </w:pPr>
    <w:rPr>
      <w:rFonts w:ascii="宋体" w:eastAsia="宋体" w:cs="Times New Roman"/>
      <w:bCs w:val="0"/>
      <w:color w:val="auto"/>
      <w:szCs w:val="20"/>
    </w:rPr>
  </w:style>
  <w:style w:type="paragraph" w:customStyle="1" w:styleId="xl31">
    <w:name w:val="xl31"/>
    <w:basedOn w:val="a0"/>
    <w:pPr>
      <w:widowControl/>
      <w:spacing w:before="100" w:beforeAutospacing="1" w:after="100" w:afterAutospacing="1" w:line="348" w:lineRule="auto"/>
      <w:jc w:val="center"/>
      <w:textAlignment w:val="center"/>
    </w:pPr>
    <w:rPr>
      <w:rFonts w:ascii="Arial Unicode MS" w:eastAsia="Arial Unicode MS" w:hAnsi="Arial Unicode MS" w:cs="宋体"/>
      <w:color w:val="000000"/>
      <w:kern w:val="0"/>
      <w:sz w:val="24"/>
      <w:szCs w:val="20"/>
    </w:rPr>
  </w:style>
  <w:style w:type="paragraph" w:customStyle="1" w:styleId="80">
    <w:name w:val="样式8"/>
    <w:basedOn w:val="a0"/>
    <w:pPr>
      <w:ind w:firstLine="499"/>
    </w:pPr>
    <w:rPr>
      <w:rFonts w:ascii="宋体"/>
      <w:sz w:val="24"/>
      <w:szCs w:val="20"/>
    </w:rPr>
  </w:style>
  <w:style w:type="paragraph" w:customStyle="1" w:styleId="CharCharCharCharCharCharChar">
    <w:name w:val="Char Char Char Char Char Char Char"/>
    <w:basedOn w:val="a0"/>
    <w:pPr>
      <w:widowControl/>
      <w:spacing w:after="160" w:line="240" w:lineRule="exact"/>
      <w:jc w:val="left"/>
    </w:pPr>
    <w:rPr>
      <w:rFonts w:ascii="Verdana" w:eastAsia="仿宋_GB2312" w:hAnsi="Verdana" w:cs="宋体"/>
      <w:color w:val="000000"/>
      <w:kern w:val="0"/>
      <w:sz w:val="20"/>
      <w:szCs w:val="20"/>
      <w:lang w:eastAsia="en-US"/>
    </w:rPr>
  </w:style>
  <w:style w:type="paragraph" w:customStyle="1" w:styleId="GB23120">
    <w:name w:val="样式 (中文) 仿宋_GB2312 四号 行距: 最小值 0 磅"/>
    <w:basedOn w:val="a0"/>
    <w:pPr>
      <w:spacing w:line="0" w:lineRule="atLeast"/>
    </w:pPr>
    <w:rPr>
      <w:rFonts w:eastAsia="仿宋_GB2312" w:cs="宋体"/>
      <w:color w:val="000000"/>
      <w:sz w:val="28"/>
      <w:szCs w:val="20"/>
    </w:rPr>
  </w:style>
  <w:style w:type="paragraph" w:customStyle="1" w:styleId="19">
    <w:name w:val="正文1"/>
    <w:basedOn w:val="a0"/>
    <w:pPr>
      <w:adjustRightInd w:val="0"/>
      <w:spacing w:line="410" w:lineRule="atLeast"/>
      <w:jc w:val="left"/>
      <w:textAlignment w:val="baseline"/>
    </w:pPr>
    <w:rPr>
      <w:kern w:val="0"/>
      <w:sz w:val="24"/>
      <w:szCs w:val="20"/>
    </w:rPr>
  </w:style>
  <w:style w:type="paragraph" w:customStyle="1" w:styleId="aff6">
    <w:name w:val="表号"/>
    <w:basedOn w:val="a0"/>
    <w:rPr>
      <w:szCs w:val="20"/>
    </w:rPr>
  </w:style>
  <w:style w:type="paragraph" w:customStyle="1" w:styleId="xl26">
    <w:name w:val="xl26"/>
    <w:basedOn w:val="a0"/>
    <w:pPr>
      <w:widowControl/>
      <w:spacing w:before="100" w:after="100"/>
      <w:jc w:val="center"/>
    </w:pPr>
    <w:rPr>
      <w:rFonts w:ascii="宋体" w:hAnsi="宋体"/>
      <w:kern w:val="0"/>
      <w:sz w:val="24"/>
      <w:szCs w:val="20"/>
    </w:rPr>
  </w:style>
  <w:style w:type="paragraph" w:customStyle="1" w:styleId="xl42">
    <w:name w:val="xl42"/>
    <w:basedOn w:val="a0"/>
    <w:pPr>
      <w:widowControl/>
      <w:pBdr>
        <w:bottom w:val="dotted" w:sz="4" w:space="0" w:color="auto"/>
        <w:right w:val="dotted" w:sz="4" w:space="0" w:color="auto"/>
      </w:pBdr>
      <w:spacing w:before="100" w:beforeAutospacing="1" w:after="100" w:afterAutospacing="1"/>
      <w:jc w:val="center"/>
    </w:pPr>
    <w:rPr>
      <w:kern w:val="0"/>
      <w:szCs w:val="21"/>
    </w:rPr>
  </w:style>
  <w:style w:type="table" w:customStyle="1" w:styleId="35">
    <w:name w:val="网格型3"/>
    <w:basedOn w:val="a3"/>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tblPr>
      <w:tblCellMar>
        <w:top w:w="0" w:type="dxa"/>
        <w:left w:w="0" w:type="dxa"/>
        <w:bottom w:w="0" w:type="dxa"/>
        <w:right w:w="0" w:type="dxa"/>
      </w:tblCellMar>
    </w:tblPr>
  </w:style>
  <w:style w:type="paragraph" w:customStyle="1" w:styleId="1a">
    <w:name w:val="1级标题"/>
    <w:basedOn w:val="a0"/>
    <w:next w:val="a0"/>
    <w:pPr>
      <w:spacing w:beforeLines="100" w:before="312" w:line="360" w:lineRule="auto"/>
      <w:jc w:val="center"/>
      <w:outlineLvl w:val="0"/>
    </w:pPr>
    <w:rPr>
      <w:b/>
      <w:kern w:val="28"/>
    </w:rPr>
  </w:style>
  <w:style w:type="character" w:customStyle="1" w:styleId="Charf3">
    <w:name w:val="新海正文文本 Char"/>
    <w:link w:val="aff7"/>
    <w:qFormat/>
    <w:rPr>
      <w:rFonts w:ascii="Times New Roman" w:hAnsi="宋体"/>
      <w:snapToGrid/>
      <w:sz w:val="24"/>
    </w:rPr>
  </w:style>
  <w:style w:type="paragraph" w:customStyle="1" w:styleId="aff7">
    <w:name w:val="新海正文文本"/>
    <w:basedOn w:val="a0"/>
    <w:link w:val="Charf3"/>
    <w:qFormat/>
    <w:pPr>
      <w:spacing w:line="360" w:lineRule="auto"/>
      <w:ind w:firstLineChars="200" w:firstLine="200"/>
    </w:pPr>
    <w:rPr>
      <w:rFonts w:hAnsi="宋体"/>
      <w:sz w:val="24"/>
    </w:rPr>
  </w:style>
  <w:style w:type="character" w:customStyle="1" w:styleId="1CharChar">
    <w:name w:val="呼正1 Char Char"/>
    <w:basedOn w:val="a2"/>
    <w:link w:val="1b"/>
    <w:rPr>
      <w:rFonts w:ascii="宋体" w:hAnsi="宋体"/>
      <w:sz w:val="28"/>
    </w:rPr>
  </w:style>
  <w:style w:type="paragraph" w:customStyle="1" w:styleId="1b">
    <w:name w:val="呼正1"/>
    <w:basedOn w:val="a0"/>
    <w:link w:val="1CharChar"/>
    <w:pPr>
      <w:snapToGrid w:val="0"/>
      <w:spacing w:line="360" w:lineRule="auto"/>
      <w:ind w:firstLineChars="210" w:firstLine="588"/>
    </w:pPr>
    <w:rPr>
      <w:rFonts w:ascii="宋体" w:eastAsiaTheme="minorEastAsia" w:hAnsi="宋体" w:cstheme="minorBidi"/>
      <w:kern w:val="0"/>
      <w:sz w:val="28"/>
      <w:szCs w:val="20"/>
    </w:rPr>
  </w:style>
  <w:style w:type="paragraph" w:customStyle="1" w:styleId="Hu">
    <w:name w:val="Hu表头"/>
    <w:basedOn w:val="a0"/>
    <w:pPr>
      <w:adjustRightInd w:val="0"/>
      <w:snapToGrid w:val="0"/>
      <w:jc w:val="center"/>
      <w:textAlignment w:val="baseline"/>
    </w:pPr>
    <w:rPr>
      <w:rFonts w:ascii="宋体" w:hAnsi="宋体"/>
      <w:b/>
      <w:sz w:val="24"/>
      <w:szCs w:val="20"/>
    </w:rPr>
  </w:style>
  <w:style w:type="paragraph" w:customStyle="1" w:styleId="Hu0">
    <w:name w:val="Hu表内"/>
    <w:basedOn w:val="aff8"/>
    <w:rPr>
      <w:sz w:val="24"/>
      <w:szCs w:val="20"/>
    </w:rPr>
  </w:style>
  <w:style w:type="paragraph" w:customStyle="1" w:styleId="aff8">
    <w:name w:val="表内"/>
    <w:basedOn w:val="a0"/>
    <w:qFormat/>
    <w:pPr>
      <w:adjustRightInd w:val="0"/>
      <w:spacing w:line="240" w:lineRule="atLeast"/>
      <w:jc w:val="center"/>
      <w:textAlignment w:val="baseline"/>
    </w:pPr>
    <w:rPr>
      <w:rFonts w:ascii="宋体" w:hAnsi="宋体"/>
      <w:kern w:val="0"/>
    </w:rPr>
  </w:style>
  <w:style w:type="paragraph" w:customStyle="1" w:styleId="43">
    <w:name w:val="列出段落4"/>
    <w:basedOn w:val="a0"/>
    <w:uiPriority w:val="99"/>
    <w:unhideWhenUsed/>
    <w:pPr>
      <w:ind w:firstLineChars="200" w:firstLine="420"/>
    </w:pPr>
  </w:style>
  <w:style w:type="paragraph" w:customStyle="1" w:styleId="xl34">
    <w:name w:val="xl34"/>
    <w:basedOn w:val="a0"/>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Cs w:val="21"/>
    </w:rPr>
  </w:style>
  <w:style w:type="paragraph" w:customStyle="1" w:styleId="53">
    <w:name w:val="列出段落5"/>
    <w:basedOn w:val="a0"/>
    <w:uiPriority w:val="99"/>
    <w:unhideWhenUsed/>
    <w:pPr>
      <w:ind w:firstLineChars="200" w:firstLine="420"/>
    </w:pPr>
  </w:style>
  <w:style w:type="paragraph" w:styleId="aff9">
    <w:name w:val="List Paragraph"/>
    <w:basedOn w:val="a0"/>
    <w:uiPriority w:val="34"/>
    <w:unhideWhenUsed/>
    <w:qFormat/>
    <w:rsid w:val="007113E7"/>
    <w:pPr>
      <w:ind w:firstLineChars="200" w:firstLine="420"/>
    </w:pPr>
  </w:style>
  <w:style w:type="character" w:customStyle="1" w:styleId="Char3">
    <w:name w:val="正文缩进 Char"/>
    <w:aliases w:val="A正文缩进 Char,河石管道 正文 Char,友联正文 Char,正文（南山污水） Char,首行缩进两字 Char,文本条款 Char Char Char Char Char Char Ch Char,表正文 Char,正文非缩进 Char,段1 Char,Body Text(ch) Char,缩进 Char,ALT+Z Char,特点 Char,四号 Char,正文不缩进 Char,非加粗 Char,文本条款 Char,四 Char,正文（首行缩进两字） Char Char"/>
    <w:link w:val="a8"/>
    <w:qFormat/>
    <w:locked/>
    <w:rsid w:val="00D15FD0"/>
    <w:rPr>
      <w:rFonts w:ascii="Arial" w:eastAsia="宋体" w:hAnsi="Arial" w:cs="Times New Roman"/>
      <w:kern w:val="2"/>
      <w:sz w:val="28"/>
      <w:szCs w:val="28"/>
    </w:rPr>
  </w:style>
  <w:style w:type="paragraph" w:customStyle="1" w:styleId="affa">
    <w:name w:val="样式表格"/>
    <w:basedOn w:val="a0"/>
    <w:rsid w:val="00D15FD0"/>
    <w:pPr>
      <w:spacing w:line="400" w:lineRule="exact"/>
      <w:jc w:val="center"/>
    </w:pPr>
    <w:rPr>
      <w:rFonts w:ascii="Arial" w:hAnsi="Arial"/>
      <w:szCs w:val="21"/>
    </w:rPr>
  </w:style>
  <w:style w:type="paragraph" w:customStyle="1" w:styleId="TableParagraph">
    <w:name w:val="Table Paragraph"/>
    <w:basedOn w:val="a0"/>
    <w:uiPriority w:val="1"/>
    <w:qFormat/>
    <w:rsid w:val="00FA262F"/>
    <w:pPr>
      <w:spacing w:line="360" w:lineRule="auto"/>
      <w:ind w:firstLineChars="200" w:firstLine="200"/>
    </w:pPr>
    <w:rPr>
      <w:rFonts w:asciiTheme="minorHAnsi" w:eastAsiaTheme="minorEastAsia" w:hAnsiTheme="minorHAnsi" w:cstheme="minorBidi"/>
      <w:sz w:val="24"/>
      <w:szCs w:val="22"/>
    </w:rPr>
  </w:style>
  <w:style w:type="table" w:customStyle="1" w:styleId="TableNormal">
    <w:name w:val="Table Normal"/>
    <w:uiPriority w:val="2"/>
    <w:qFormat/>
    <w:rsid w:val="00FA262F"/>
    <w:pPr>
      <w:widowControl w:val="0"/>
    </w:pPr>
    <w:rPr>
      <w:rFonts w:eastAsia="Times New Roman"/>
      <w:sz w:val="22"/>
    </w:rPr>
    <w:tblPr>
      <w:tblCellMar>
        <w:top w:w="0" w:type="dxa"/>
        <w:left w:w="0" w:type="dxa"/>
        <w:bottom w:w="0" w:type="dxa"/>
        <w:right w:w="0" w:type="dxa"/>
      </w:tblCellMar>
    </w:tblPr>
  </w:style>
  <w:style w:type="character" w:customStyle="1" w:styleId="Charf4">
    <w:name w:val="表头 Char"/>
    <w:aliases w:val="列表 Char"/>
    <w:link w:val="affb"/>
    <w:qFormat/>
    <w:rsid w:val="008A655F"/>
    <w:rPr>
      <w:rFonts w:ascii="宋体" w:hAnsi="宋体"/>
      <w:b/>
      <w:sz w:val="24"/>
    </w:rPr>
  </w:style>
  <w:style w:type="paragraph" w:customStyle="1" w:styleId="affb">
    <w:name w:val="表头"/>
    <w:basedOn w:val="a0"/>
    <w:link w:val="Charf4"/>
    <w:qFormat/>
    <w:rsid w:val="008A655F"/>
    <w:pPr>
      <w:adjustRightInd w:val="0"/>
      <w:snapToGrid w:val="0"/>
      <w:spacing w:afterLines="50" w:after="156"/>
    </w:pPr>
    <w:rPr>
      <w:rFonts w:ascii="宋体" w:eastAsiaTheme="minorEastAsia" w:hAnsi="宋体" w:cstheme="minorBidi"/>
      <w:b/>
      <w:kern w:val="0"/>
      <w:sz w:val="24"/>
      <w:szCs w:val="20"/>
    </w:rPr>
  </w:style>
  <w:style w:type="paragraph" w:customStyle="1" w:styleId="affc">
    <w:name w:val="!正文"/>
    <w:basedOn w:val="a0"/>
    <w:qFormat/>
    <w:rsid w:val="008A655F"/>
    <w:pPr>
      <w:adjustRightInd w:val="0"/>
      <w:snapToGrid w:val="0"/>
      <w:spacing w:line="360" w:lineRule="auto"/>
      <w:ind w:firstLineChars="200" w:firstLine="480"/>
    </w:pPr>
    <w:rPr>
      <w:rFonts w:eastAsiaTheme="minorEastAsia" w:cstheme="minorBidi"/>
      <w:sz w:val="24"/>
      <w:szCs w:val="21"/>
    </w:rPr>
  </w:style>
  <w:style w:type="character" w:styleId="affd">
    <w:name w:val="Intense Reference"/>
    <w:qFormat/>
    <w:rsid w:val="00A852AD"/>
    <w:rPr>
      <w:smallCaps/>
      <w:spacing w:val="5"/>
      <w:u w:val="single"/>
    </w:rPr>
  </w:style>
  <w:style w:type="character" w:customStyle="1" w:styleId="TimesNewRoman20Char">
    <w:name w:val="样式 (西文) Times New Roman (中文) 宋体 (符号) 宋体 行距: 固定值 20 磅 首行缩进:  ... Char"/>
    <w:link w:val="TimesNewRoman20"/>
    <w:rsid w:val="00635269"/>
    <w:rPr>
      <w:rFonts w:hAnsi="宋体"/>
      <w:sz w:val="24"/>
      <w:lang w:eastAsia="de-DE"/>
    </w:rPr>
  </w:style>
  <w:style w:type="paragraph" w:customStyle="1" w:styleId="TimesNewRoman20">
    <w:name w:val="样式 (西文) Times New Roman (中文) 宋体 (符号) 宋体 行距: 固定值 20 磅 首行缩进:  ..."/>
    <w:basedOn w:val="a0"/>
    <w:link w:val="TimesNewRoman20Char"/>
    <w:rsid w:val="00635269"/>
    <w:pPr>
      <w:widowControl/>
      <w:spacing w:line="400" w:lineRule="exact"/>
      <w:ind w:firstLineChars="200" w:firstLine="200"/>
    </w:pPr>
    <w:rPr>
      <w:rFonts w:asciiTheme="minorHAnsi" w:eastAsiaTheme="minorEastAsia" w:hAnsi="宋体" w:cstheme="minorBidi"/>
      <w:kern w:val="0"/>
      <w:sz w:val="24"/>
      <w:szCs w:val="20"/>
      <w:lang w:eastAsia="de-DE"/>
    </w:rPr>
  </w:style>
  <w:style w:type="paragraph" w:customStyle="1" w:styleId="44">
    <w:name w:val="样式4"/>
    <w:basedOn w:val="3"/>
    <w:link w:val="4Char0"/>
    <w:qFormat/>
    <w:rsid w:val="00DD3CCB"/>
    <w:pPr>
      <w:keepNext w:val="0"/>
      <w:adjustRightInd w:val="0"/>
      <w:snapToGrid w:val="0"/>
      <w:spacing w:line="360" w:lineRule="auto"/>
      <w:ind w:left="567" w:hanging="567"/>
    </w:pPr>
    <w:rPr>
      <w:rFonts w:ascii="Times New Roman" w:hAnsi="Times New Roman"/>
      <w:szCs w:val="20"/>
      <w:lang w:val="x-none" w:eastAsia="x-none"/>
    </w:rPr>
  </w:style>
  <w:style w:type="character" w:customStyle="1" w:styleId="4Char0">
    <w:name w:val="样式4 Char"/>
    <w:link w:val="44"/>
    <w:qFormat/>
    <w:rsid w:val="00DD3CCB"/>
    <w:rPr>
      <w:rFonts w:ascii="Times New Roman" w:eastAsia="宋体" w:hAnsi="Times New Roman" w:cs="Times New Roman"/>
      <w:kern w:val="2"/>
      <w:sz w:val="28"/>
      <w:lang w:val="x-none" w:eastAsia="x-none"/>
    </w:rPr>
  </w:style>
  <w:style w:type="character" w:customStyle="1" w:styleId="5Char">
    <w:name w:val="标题 5 Char"/>
    <w:aliases w:val="第四层条 Char,标题 5表头 Char,H5 Char,H51 Char,H52 Char,1) Char,项 Char,标题1.1.1.1.1 Char,标题 5 Char Char Char,无序号，小四黑常规，空两字 Char1,标5 Char,无序号，小四黑常规，空两字 Char Char,MB5 Char,一级项 Char,五 Char,Block Label Char,OG Appendix Char,1.1.1.1.1 Char,三级子标题 Char"/>
    <w:basedOn w:val="a2"/>
    <w:link w:val="5"/>
    <w:rsid w:val="003015E4"/>
    <w:rPr>
      <w:rFonts w:ascii="Times New Roman" w:eastAsia="宋体" w:hAnsi="Times New Roman" w:cs="Times New Roman"/>
      <w:b/>
      <w:bCs/>
      <w:kern w:val="2"/>
      <w:sz w:val="28"/>
      <w:szCs w:val="28"/>
    </w:rPr>
  </w:style>
  <w:style w:type="character" w:customStyle="1" w:styleId="6Char">
    <w:name w:val="标题 6 Char"/>
    <w:aliases w:val="第五层条 Char,标题 6，图标题 Char,图标题 Char,标题1.1.1.1.1.1 Char,H6 Char,H61 Char1,标题8 Char,H61 Char Char,标题 6 Char1 Char,H62 Char,编号正文 Char,无节 Char,标题6，6级标题，小四中宋粗，无序号 Char1,二级项 Char,标题6，6级标题，小四中宋粗，无序号 Char Char,Bullet (Single Lines) Char,标题 6表内文字(小四) Char"/>
    <w:basedOn w:val="a2"/>
    <w:link w:val="6"/>
    <w:rsid w:val="003015E4"/>
    <w:rPr>
      <w:rFonts w:ascii="Arial" w:eastAsia="黑体" w:hAnsi="Arial" w:cs="Times New Roman"/>
      <w:b/>
      <w:bCs/>
      <w:kern w:val="2"/>
      <w:sz w:val="24"/>
      <w:szCs w:val="24"/>
    </w:rPr>
  </w:style>
  <w:style w:type="character" w:customStyle="1" w:styleId="8Char">
    <w:name w:val="标题 8 Char"/>
    <w:aliases w:val="目标题 1) Char,H8 Char,H81 Char,标题 8 Char Char Char Char Char Char Char Char Char Char Char Char,无节款 Char,注 Char,. [(a)] Char,注1 Char,无节款1 Char,目标题 1)1 Char,注2 Char,无节款2 Char,目标题 1)2 Char,注3 Char,无节款3 Char,目标题 1)3 Char,注4 Char,无节款4 Char,注5 Char"/>
    <w:basedOn w:val="a2"/>
    <w:link w:val="8"/>
    <w:rsid w:val="003015E4"/>
    <w:rPr>
      <w:rFonts w:ascii="Arial" w:eastAsia="黑体" w:hAnsi="Arial" w:cs="Times New Roman"/>
      <w:kern w:val="2"/>
      <w:sz w:val="24"/>
      <w:szCs w:val="24"/>
    </w:rPr>
  </w:style>
  <w:style w:type="character" w:customStyle="1" w:styleId="9Char">
    <w:name w:val="标题 9 Char"/>
    <w:aliases w:val="干标题(a) Char,H9 Char,H91 Char,无节项 Char,. [(iii)] Char,干标题(a)1 Char,干标题(a)2 Char,干标题(a)3 Char,干标题(a)4 Char,干标题(a)5 Char,干标题(a)6 Char,干标题(a)7 Char,干标题(a)8 Char,干标题(a)11 Char,干标题(a)21 Char,干标题(a)31 Char,干标题(a)41 Char,干标题(a)51 Char,干标题(a)61 Char"/>
    <w:basedOn w:val="a2"/>
    <w:link w:val="9"/>
    <w:rsid w:val="003015E4"/>
    <w:rPr>
      <w:rFonts w:ascii="Arial" w:eastAsia="黑体" w:hAnsi="Arial" w:cs="Times New Roman"/>
      <w:kern w:val="2"/>
      <w:sz w:val="21"/>
      <w:szCs w:val="21"/>
    </w:rPr>
  </w:style>
  <w:style w:type="paragraph" w:customStyle="1" w:styleId="x">
    <w:name w:val="x文"/>
    <w:basedOn w:val="a0"/>
    <w:link w:val="xCharChar"/>
    <w:qFormat/>
    <w:rsid w:val="003015E4"/>
    <w:pPr>
      <w:spacing w:line="360" w:lineRule="auto"/>
      <w:ind w:firstLineChars="200" w:firstLine="560"/>
    </w:pPr>
    <w:rPr>
      <w:rFonts w:ascii="宋体" w:hAnsi="宋体"/>
      <w:sz w:val="28"/>
      <w:szCs w:val="28"/>
    </w:rPr>
  </w:style>
  <w:style w:type="character" w:customStyle="1" w:styleId="xCharChar">
    <w:name w:val="x文 Char Char"/>
    <w:link w:val="x"/>
    <w:rsid w:val="003015E4"/>
    <w:rPr>
      <w:rFonts w:ascii="宋体" w:eastAsia="宋体" w:hAnsi="宋体" w:cs="Times New Roman"/>
      <w:kern w:val="2"/>
      <w:sz w:val="28"/>
      <w:szCs w:val="28"/>
    </w:rPr>
  </w:style>
  <w:style w:type="paragraph" w:customStyle="1" w:styleId="affe">
    <w:name w:val="居中"/>
    <w:basedOn w:val="a0"/>
    <w:qFormat/>
    <w:rsid w:val="003015E4"/>
    <w:pPr>
      <w:spacing w:line="360" w:lineRule="auto"/>
      <w:ind w:firstLineChars="200" w:firstLine="560"/>
      <w:jc w:val="center"/>
    </w:pPr>
    <w:rPr>
      <w:rFonts w:eastAsia="华文楷体"/>
      <w:b/>
      <w:sz w:val="30"/>
      <w:szCs w:val="22"/>
    </w:rPr>
  </w:style>
  <w:style w:type="paragraph" w:customStyle="1" w:styleId="6-">
    <w:name w:val="6-表头"/>
    <w:basedOn w:val="a0"/>
    <w:qFormat/>
    <w:rsid w:val="003015E4"/>
    <w:pPr>
      <w:autoSpaceDE w:val="0"/>
      <w:autoSpaceDN w:val="0"/>
      <w:adjustRightInd w:val="0"/>
      <w:spacing w:beforeLines="70"/>
      <w:jc w:val="center"/>
    </w:pPr>
    <w:rPr>
      <w:b/>
      <w:bCs/>
      <w:szCs w:val="21"/>
    </w:rPr>
  </w:style>
  <w:style w:type="paragraph" w:customStyle="1" w:styleId="28">
    <w:name w:val="2标题"/>
    <w:basedOn w:val="2"/>
    <w:link w:val="2Char2"/>
    <w:qFormat/>
    <w:rsid w:val="003015E4"/>
    <w:pPr>
      <w:keepLines/>
      <w:tabs>
        <w:tab w:val="clear" w:pos="2784"/>
      </w:tabs>
      <w:adjustRightInd w:val="0"/>
      <w:snapToGrid w:val="0"/>
      <w:spacing w:beforeLines="150" w:before="360" w:afterLines="100" w:after="240" w:line="480" w:lineRule="auto"/>
      <w:ind w:firstLineChars="200" w:firstLine="482"/>
      <w:jc w:val="left"/>
      <w:textAlignment w:val="baseline"/>
    </w:pPr>
    <w:rPr>
      <w:rFonts w:ascii="Times New Roman" w:hAnsi="Times New Roman"/>
      <w:b/>
      <w:sz w:val="24"/>
      <w:szCs w:val="20"/>
    </w:rPr>
  </w:style>
  <w:style w:type="character" w:customStyle="1" w:styleId="2Char2">
    <w:name w:val="2标题 Char"/>
    <w:link w:val="28"/>
    <w:rsid w:val="003015E4"/>
    <w:rPr>
      <w:rFonts w:ascii="Times New Roman" w:eastAsia="宋体" w:hAnsi="Times New Roman" w:cs="Times New Roman"/>
      <w:b/>
      <w:kern w:val="2"/>
      <w:sz w:val="24"/>
    </w:rPr>
  </w:style>
  <w:style w:type="character" w:customStyle="1" w:styleId="1Char1">
    <w:name w:val="标题 1 Char1"/>
    <w:aliases w:val="H1 Char,NMP Heading 1 Char,一、 Char,Head 1wsa Char,1.标题 1 Char,章节标题 Char,b1 Char,heading 1 Char,Heading 1 (NN) Char,文章标题 Char,章标题 1 Char,-*+ Char,h1 Char,1st level Char,Section Head Char,l1 Char,章 Char,1标题 1 Char,一级标题(章) Char,一级标题 Char,章节 Char"/>
    <w:rsid w:val="003015E4"/>
    <w:rPr>
      <w:rFonts w:ascii="宋体" w:eastAsia="宋体" w:hAnsi="宋体" w:cs="Times New Roman"/>
      <w:b/>
      <w:bCs/>
      <w:kern w:val="44"/>
      <w:sz w:val="32"/>
      <w:szCs w:val="44"/>
    </w:rPr>
  </w:style>
  <w:style w:type="character" w:customStyle="1" w:styleId="3Char10">
    <w:name w:val="标题 3 Char1"/>
    <w:aliases w:val="Re Char,Head 3 WSA Char,h3 Char,H3 Char,level_3 Char,PIM 3 Char,Level 3 Head Char,Heading 3 - old Char,sect1.2.3 Char,sect1.2.31 Char,sect1.2.32 Char,sect1.2.311 Char,sect1.2.33 Char,sect1.2.312 Char,Bold Head Char,bh Char,3rd level Char"/>
    <w:rsid w:val="003015E4"/>
    <w:rPr>
      <w:rFonts w:ascii="Times New Roman" w:eastAsia="宋体" w:hAnsi="Times New Roman"/>
      <w:b/>
      <w:bCs/>
      <w:sz w:val="32"/>
      <w:szCs w:val="32"/>
    </w:rPr>
  </w:style>
  <w:style w:type="character" w:customStyle="1" w:styleId="4Char1">
    <w:name w:val="标题 4 Char1"/>
    <w:aliases w:val="h4 Char,第三层条 Char,条标题1.1.1.1 Char,款标题1.1.1.1 Char,H4 Char,Subsection Char,L4 Char Char Char Char,1.1.1.1 Char,标题 4.1.1.1.1 Char,款 Char,标4 Char,四级标题，黑粗，小四，序号 Char,h4 sub sub heading Char,1.1.1.1 Char Char Char Char,§1.1.1.1. Char,标题 4宋旭峰 Char"/>
    <w:rsid w:val="003015E4"/>
    <w:rPr>
      <w:rFonts w:ascii="Arial" w:eastAsia="黑体" w:hAnsi="Arial" w:cs="Times New Roman"/>
      <w:b/>
      <w:bCs/>
      <w:sz w:val="28"/>
      <w:szCs w:val="28"/>
    </w:rPr>
  </w:style>
  <w:style w:type="paragraph" w:styleId="afff">
    <w:name w:val="caption"/>
    <w:aliases w:val="题注 Char Char Char,题注 Char Char,图例,题注 Char,图例 Char Char Char,图例 Char,题注1 Char Char Char Char,题注1 Char Char,图例 Char Char,实德题注"/>
    <w:basedOn w:val="a0"/>
    <w:next w:val="a0"/>
    <w:link w:val="Char15"/>
    <w:autoRedefine/>
    <w:qFormat/>
    <w:rsid w:val="003015E4"/>
    <w:pPr>
      <w:keepNext/>
      <w:adjustRightInd w:val="0"/>
      <w:snapToGrid w:val="0"/>
      <w:spacing w:line="440" w:lineRule="exact"/>
      <w:jc w:val="center"/>
    </w:pPr>
    <w:rPr>
      <w:b/>
      <w:sz w:val="24"/>
    </w:rPr>
  </w:style>
  <w:style w:type="character" w:customStyle="1" w:styleId="Char15">
    <w:name w:val="题注 Char1"/>
    <w:aliases w:val="题注 Char Char Char Char,题注 Char Char Char1,图例 Char1,题注 Char Char1,图例 Char Char Char Char,图例 Char Char1,题注1 Char Char Char Char Char,题注1 Char Char Char,图例 Char Char Char1,实德题注 Char"/>
    <w:link w:val="afff"/>
    <w:rsid w:val="003015E4"/>
    <w:rPr>
      <w:rFonts w:ascii="Times New Roman" w:eastAsia="宋体" w:hAnsi="Times New Roman" w:cs="Times New Roman"/>
      <w:b/>
      <w:kern w:val="2"/>
      <w:sz w:val="24"/>
      <w:szCs w:val="24"/>
    </w:rPr>
  </w:style>
  <w:style w:type="paragraph" w:styleId="afff0">
    <w:name w:val="Title"/>
    <w:basedOn w:val="a0"/>
    <w:next w:val="a0"/>
    <w:link w:val="Charf5"/>
    <w:qFormat/>
    <w:rsid w:val="003015E4"/>
    <w:pPr>
      <w:adjustRightInd w:val="0"/>
      <w:spacing w:before="240" w:after="60" w:line="360" w:lineRule="auto"/>
      <w:jc w:val="center"/>
      <w:textAlignment w:val="baseline"/>
      <w:outlineLvl w:val="0"/>
    </w:pPr>
    <w:rPr>
      <w:rFonts w:ascii="Cambria" w:hAnsi="Cambria"/>
      <w:b/>
      <w:bCs/>
      <w:kern w:val="0"/>
      <w:sz w:val="32"/>
      <w:szCs w:val="32"/>
    </w:rPr>
  </w:style>
  <w:style w:type="character" w:customStyle="1" w:styleId="Charf5">
    <w:name w:val="标题 Char"/>
    <w:basedOn w:val="a2"/>
    <w:link w:val="afff0"/>
    <w:rsid w:val="003015E4"/>
    <w:rPr>
      <w:rFonts w:ascii="Cambria" w:eastAsia="宋体" w:hAnsi="Cambria" w:cs="Times New Roman"/>
      <w:b/>
      <w:bCs/>
      <w:sz w:val="32"/>
      <w:szCs w:val="32"/>
    </w:rPr>
  </w:style>
  <w:style w:type="paragraph" w:styleId="afff1">
    <w:name w:val="Subtitle"/>
    <w:basedOn w:val="a0"/>
    <w:link w:val="Charf6"/>
    <w:qFormat/>
    <w:rsid w:val="003015E4"/>
    <w:pPr>
      <w:spacing w:before="240" w:after="60" w:line="312" w:lineRule="auto"/>
      <w:jc w:val="center"/>
      <w:outlineLvl w:val="1"/>
    </w:pPr>
    <w:rPr>
      <w:rFonts w:ascii="Arial" w:hAnsi="Arial" w:cs="Arial"/>
      <w:b/>
      <w:bCs/>
      <w:kern w:val="28"/>
      <w:sz w:val="32"/>
      <w:szCs w:val="32"/>
    </w:rPr>
  </w:style>
  <w:style w:type="character" w:customStyle="1" w:styleId="Charf6">
    <w:name w:val="副标题 Char"/>
    <w:basedOn w:val="a2"/>
    <w:link w:val="afff1"/>
    <w:rsid w:val="003015E4"/>
    <w:rPr>
      <w:rFonts w:ascii="Arial" w:eastAsia="宋体" w:hAnsi="Arial" w:cs="Arial"/>
      <w:b/>
      <w:bCs/>
      <w:kern w:val="28"/>
      <w:sz w:val="32"/>
      <w:szCs w:val="32"/>
    </w:rPr>
  </w:style>
  <w:style w:type="paragraph" w:styleId="afff2">
    <w:name w:val="No Spacing"/>
    <w:qFormat/>
    <w:rsid w:val="003015E4"/>
    <w:pPr>
      <w:widowControl w:val="0"/>
      <w:adjustRightInd w:val="0"/>
      <w:spacing w:line="360" w:lineRule="atLeast"/>
      <w:jc w:val="both"/>
      <w:textAlignment w:val="baseline"/>
    </w:pPr>
    <w:rPr>
      <w:rFonts w:ascii="Times New Roman" w:eastAsia="宋体" w:hAnsi="Times New Roman" w:cs="Times New Roman"/>
      <w:kern w:val="2"/>
      <w:sz w:val="24"/>
      <w:szCs w:val="24"/>
    </w:rPr>
  </w:style>
  <w:style w:type="paragraph" w:styleId="afff3">
    <w:name w:val="Quote"/>
    <w:basedOn w:val="a0"/>
    <w:next w:val="a0"/>
    <w:link w:val="Charf7"/>
    <w:qFormat/>
    <w:rsid w:val="003015E4"/>
    <w:pPr>
      <w:widowControl/>
      <w:spacing w:before="200" w:line="276" w:lineRule="auto"/>
      <w:ind w:left="360" w:right="360"/>
      <w:jc w:val="left"/>
    </w:pPr>
    <w:rPr>
      <w:rFonts w:ascii="Calibri" w:hAnsi="Calibri"/>
      <w:i/>
      <w:iCs/>
      <w:kern w:val="0"/>
      <w:sz w:val="22"/>
      <w:szCs w:val="22"/>
    </w:rPr>
  </w:style>
  <w:style w:type="character" w:customStyle="1" w:styleId="Charf7">
    <w:name w:val="引用 Char"/>
    <w:basedOn w:val="a2"/>
    <w:link w:val="afff3"/>
    <w:rsid w:val="003015E4"/>
    <w:rPr>
      <w:rFonts w:ascii="Calibri" w:eastAsia="宋体" w:hAnsi="Calibri" w:cs="Times New Roman"/>
      <w:i/>
      <w:iCs/>
      <w:sz w:val="22"/>
      <w:szCs w:val="22"/>
    </w:rPr>
  </w:style>
  <w:style w:type="paragraph" w:styleId="afff4">
    <w:name w:val="Intense Quote"/>
    <w:basedOn w:val="a0"/>
    <w:next w:val="a0"/>
    <w:link w:val="Charf8"/>
    <w:qFormat/>
    <w:rsid w:val="003015E4"/>
    <w:pPr>
      <w:widowControl/>
      <w:pBdr>
        <w:bottom w:val="single" w:sz="4" w:space="1" w:color="auto"/>
      </w:pBdr>
      <w:spacing w:before="200" w:after="280" w:line="276" w:lineRule="auto"/>
      <w:ind w:left="1008" w:right="1152"/>
    </w:pPr>
    <w:rPr>
      <w:rFonts w:ascii="Calibri" w:hAnsi="Calibri"/>
      <w:b/>
      <w:bCs/>
      <w:i/>
      <w:iCs/>
      <w:kern w:val="0"/>
      <w:sz w:val="22"/>
      <w:szCs w:val="22"/>
    </w:rPr>
  </w:style>
  <w:style w:type="character" w:customStyle="1" w:styleId="Charf8">
    <w:name w:val="明显引用 Char"/>
    <w:basedOn w:val="a2"/>
    <w:link w:val="afff4"/>
    <w:rsid w:val="003015E4"/>
    <w:rPr>
      <w:rFonts w:ascii="Calibri" w:eastAsia="宋体" w:hAnsi="Calibri" w:cs="Times New Roman"/>
      <w:b/>
      <w:bCs/>
      <w:i/>
      <w:iCs/>
      <w:sz w:val="22"/>
      <w:szCs w:val="22"/>
    </w:rPr>
  </w:style>
  <w:style w:type="character" w:styleId="afff5">
    <w:name w:val="Subtle Emphasis"/>
    <w:qFormat/>
    <w:rsid w:val="003015E4"/>
    <w:rPr>
      <w:i/>
      <w:iCs/>
    </w:rPr>
  </w:style>
  <w:style w:type="character" w:styleId="afff6">
    <w:name w:val="Intense Emphasis"/>
    <w:qFormat/>
    <w:rsid w:val="003015E4"/>
    <w:rPr>
      <w:b/>
      <w:bCs/>
    </w:rPr>
  </w:style>
  <w:style w:type="character" w:styleId="afff7">
    <w:name w:val="Subtle Reference"/>
    <w:qFormat/>
    <w:rsid w:val="003015E4"/>
    <w:rPr>
      <w:smallCaps/>
    </w:rPr>
  </w:style>
  <w:style w:type="character" w:styleId="afff8">
    <w:name w:val="Book Title"/>
    <w:qFormat/>
    <w:rsid w:val="003015E4"/>
    <w:rPr>
      <w:i/>
      <w:iCs/>
      <w:smallCaps/>
      <w:spacing w:val="5"/>
    </w:rPr>
  </w:style>
  <w:style w:type="paragraph" w:styleId="TOC">
    <w:name w:val="TOC Heading"/>
    <w:basedOn w:val="1"/>
    <w:next w:val="a0"/>
    <w:uiPriority w:val="39"/>
    <w:qFormat/>
    <w:rsid w:val="003015E4"/>
    <w:pPr>
      <w:keepLines/>
      <w:widowControl/>
      <w:spacing w:before="480" w:line="276" w:lineRule="auto"/>
      <w:jc w:val="left"/>
      <w:outlineLvl w:val="9"/>
    </w:pPr>
    <w:rPr>
      <w:rFonts w:ascii="Cambria" w:eastAsia="宋体" w:hAnsi="Cambria"/>
      <w:b/>
      <w:bCs/>
      <w:color w:val="365F91"/>
      <w:kern w:val="0"/>
      <w:sz w:val="28"/>
      <w:szCs w:val="28"/>
    </w:rPr>
  </w:style>
  <w:style w:type="character" w:customStyle="1" w:styleId="Charf9">
    <w:name w:val="马学海内容 Char"/>
    <w:link w:val="afff9"/>
    <w:qFormat/>
    <w:rsid w:val="00C76863"/>
    <w:rPr>
      <w:rFonts w:ascii="新宋体" w:hAnsi="新宋体"/>
      <w:kern w:val="44"/>
      <w:sz w:val="24"/>
    </w:rPr>
  </w:style>
  <w:style w:type="paragraph" w:customStyle="1" w:styleId="afff9">
    <w:name w:val="马学海内容"/>
    <w:basedOn w:val="a0"/>
    <w:link w:val="Charf9"/>
    <w:qFormat/>
    <w:rsid w:val="00C76863"/>
    <w:pPr>
      <w:tabs>
        <w:tab w:val="left" w:pos="5725"/>
        <w:tab w:val="left" w:pos="5880"/>
      </w:tabs>
      <w:spacing w:line="360" w:lineRule="auto"/>
      <w:ind w:firstLineChars="200" w:firstLine="200"/>
    </w:pPr>
    <w:rPr>
      <w:rFonts w:ascii="新宋体" w:eastAsiaTheme="minorEastAsia" w:hAnsi="新宋体" w:cstheme="minorBidi"/>
      <w:kern w:val="44"/>
      <w:sz w:val="24"/>
      <w:szCs w:val="20"/>
    </w:rPr>
  </w:style>
  <w:style w:type="paragraph" w:customStyle="1" w:styleId="jx1">
    <w:name w:val="jx图表标题"/>
    <w:basedOn w:val="a0"/>
    <w:qFormat/>
    <w:rsid w:val="005D3FE8"/>
    <w:pPr>
      <w:jc w:val="center"/>
    </w:pPr>
    <w:rPr>
      <w:b/>
    </w:rPr>
  </w:style>
  <w:style w:type="paragraph" w:customStyle="1" w:styleId="Char46">
    <w:name w:val="Char46"/>
    <w:basedOn w:val="a0"/>
    <w:qFormat/>
    <w:rsid w:val="005D3FE8"/>
    <w:rPr>
      <w:szCs w:val="21"/>
    </w:rPr>
  </w:style>
  <w:style w:type="paragraph" w:customStyle="1" w:styleId="a">
    <w:name w:val="林宝辉"/>
    <w:basedOn w:val="a0"/>
    <w:qFormat/>
    <w:rsid w:val="005D3FE8"/>
    <w:pPr>
      <w:numPr>
        <w:numId w:val="28"/>
      </w:numPr>
      <w:spacing w:beforeLines="50" w:afterLines="50" w:line="360" w:lineRule="auto"/>
      <w:jc w:val="center"/>
      <w:outlineLvl w:val="0"/>
    </w:pPr>
    <w:rPr>
      <w:b/>
      <w:sz w:val="24"/>
    </w:rPr>
  </w:style>
  <w:style w:type="paragraph" w:customStyle="1" w:styleId="-1">
    <w:name w:val="能力-标题1"/>
    <w:next w:val="a0"/>
    <w:qFormat/>
    <w:rsid w:val="005D3FE8"/>
    <w:pPr>
      <w:numPr>
        <w:numId w:val="29"/>
      </w:numPr>
      <w:spacing w:line="360" w:lineRule="auto"/>
      <w:jc w:val="center"/>
      <w:outlineLvl w:val="0"/>
    </w:pPr>
    <w:rPr>
      <w:rFonts w:ascii="Times New Roman" w:eastAsia="宋体" w:hAnsi="Times New Roman" w:cs="Times New Roman"/>
      <w:b/>
      <w:kern w:val="2"/>
      <w:sz w:val="28"/>
      <w:szCs w:val="22"/>
    </w:rPr>
  </w:style>
  <w:style w:type="paragraph" w:customStyle="1" w:styleId="-2">
    <w:name w:val="能力-标题2"/>
    <w:next w:val="a0"/>
    <w:qFormat/>
    <w:rsid w:val="005D3FE8"/>
    <w:pPr>
      <w:numPr>
        <w:ilvl w:val="1"/>
        <w:numId w:val="29"/>
      </w:numPr>
      <w:spacing w:line="360" w:lineRule="auto"/>
      <w:jc w:val="center"/>
      <w:outlineLvl w:val="1"/>
    </w:pPr>
    <w:rPr>
      <w:rFonts w:ascii="Times New Roman" w:eastAsia="宋体" w:hAnsi="Times New Roman" w:cs="Times New Roman"/>
      <w:b/>
      <w:kern w:val="2"/>
      <w:sz w:val="24"/>
      <w:szCs w:val="22"/>
    </w:rPr>
  </w:style>
  <w:style w:type="paragraph" w:customStyle="1" w:styleId="-4">
    <w:name w:val="能力-标题4"/>
    <w:next w:val="a0"/>
    <w:link w:val="-4Char"/>
    <w:qFormat/>
    <w:rsid w:val="005D3FE8"/>
    <w:pPr>
      <w:numPr>
        <w:ilvl w:val="3"/>
        <w:numId w:val="29"/>
      </w:numPr>
      <w:spacing w:line="360" w:lineRule="auto"/>
      <w:outlineLvl w:val="3"/>
    </w:pPr>
    <w:rPr>
      <w:rFonts w:ascii="Times New Roman" w:eastAsia="宋体" w:hAnsi="Times New Roman" w:cs="Times New Roman"/>
      <w:b/>
      <w:kern w:val="2"/>
      <w:sz w:val="24"/>
      <w:szCs w:val="22"/>
    </w:rPr>
  </w:style>
  <w:style w:type="paragraph" w:customStyle="1" w:styleId="-5">
    <w:name w:val="能力-标题5"/>
    <w:basedOn w:val="-4"/>
    <w:next w:val="a0"/>
    <w:qFormat/>
    <w:rsid w:val="005D3FE8"/>
    <w:pPr>
      <w:numPr>
        <w:ilvl w:val="4"/>
      </w:numPr>
      <w:tabs>
        <w:tab w:val="left" w:pos="1008"/>
      </w:tabs>
      <w:ind w:left="1008" w:hanging="1008"/>
      <w:outlineLvl w:val="4"/>
    </w:pPr>
  </w:style>
  <w:style w:type="paragraph" w:customStyle="1" w:styleId="lei07-">
    <w:name w:val="lei07-正文"/>
    <w:basedOn w:val="a0"/>
    <w:qFormat/>
    <w:rsid w:val="005D3FE8"/>
    <w:pPr>
      <w:spacing w:line="360" w:lineRule="auto"/>
      <w:ind w:firstLineChars="200" w:firstLine="200"/>
    </w:pPr>
  </w:style>
  <w:style w:type="paragraph" w:customStyle="1" w:styleId="jx0">
    <w:name w:val="jx四级标题"/>
    <w:basedOn w:val="-4"/>
    <w:qFormat/>
    <w:rsid w:val="005D3FE8"/>
    <w:pPr>
      <w:numPr>
        <w:numId w:val="28"/>
      </w:numPr>
    </w:pPr>
  </w:style>
  <w:style w:type="paragraph" w:customStyle="1" w:styleId="jx2">
    <w:name w:val="jx三级标题"/>
    <w:basedOn w:val="a0"/>
    <w:qFormat/>
    <w:rsid w:val="005D3FE8"/>
    <w:pPr>
      <w:widowControl/>
      <w:spacing w:line="360" w:lineRule="auto"/>
      <w:ind w:left="425" w:hanging="425"/>
      <w:jc w:val="left"/>
      <w:outlineLvl w:val="2"/>
    </w:pPr>
    <w:rPr>
      <w:rFonts w:eastAsia="Times New Roman"/>
      <w:b/>
      <w:sz w:val="24"/>
      <w:szCs w:val="22"/>
    </w:rPr>
  </w:style>
  <w:style w:type="paragraph" w:customStyle="1" w:styleId="jx">
    <w:name w:val="jx二级标题"/>
    <w:basedOn w:val="-2"/>
    <w:qFormat/>
    <w:rsid w:val="005D3FE8"/>
    <w:pPr>
      <w:numPr>
        <w:numId w:val="28"/>
      </w:numPr>
      <w:spacing w:beforeLines="50"/>
    </w:pPr>
  </w:style>
  <w:style w:type="paragraph" w:customStyle="1" w:styleId="-">
    <w:name w:val="能力-正文"/>
    <w:basedOn w:val="a0"/>
    <w:qFormat/>
    <w:rsid w:val="007016C2"/>
    <w:pPr>
      <w:spacing w:line="360" w:lineRule="auto"/>
      <w:ind w:leftChars="58" w:left="58" w:right="57" w:firstLineChars="200" w:firstLine="200"/>
    </w:pPr>
    <w:rPr>
      <w:sz w:val="24"/>
      <w:szCs w:val="22"/>
    </w:rPr>
  </w:style>
  <w:style w:type="paragraph" w:customStyle="1" w:styleId="-3">
    <w:name w:val="能力-标题3"/>
    <w:next w:val="-"/>
    <w:link w:val="-3Char"/>
    <w:qFormat/>
    <w:rsid w:val="007016C2"/>
    <w:pPr>
      <w:spacing w:line="360" w:lineRule="auto"/>
      <w:outlineLvl w:val="2"/>
    </w:pPr>
    <w:rPr>
      <w:rFonts w:ascii="Times New Roman" w:eastAsia="宋体" w:hAnsi="Times New Roman" w:cs="Times New Roman"/>
      <w:b/>
      <w:kern w:val="2"/>
      <w:sz w:val="24"/>
      <w:szCs w:val="22"/>
    </w:rPr>
  </w:style>
  <w:style w:type="character" w:customStyle="1" w:styleId="-3Char">
    <w:name w:val="能力-标题3 Char"/>
    <w:basedOn w:val="a2"/>
    <w:link w:val="-3"/>
    <w:rsid w:val="007016C2"/>
    <w:rPr>
      <w:rFonts w:ascii="Times New Roman" w:eastAsia="宋体" w:hAnsi="Times New Roman" w:cs="Times New Roman"/>
      <w:b/>
      <w:kern w:val="2"/>
      <w:sz w:val="24"/>
      <w:szCs w:val="22"/>
    </w:rPr>
  </w:style>
  <w:style w:type="character" w:customStyle="1" w:styleId="-4Char">
    <w:name w:val="能力-标题4 Char"/>
    <w:link w:val="-4"/>
    <w:rsid w:val="007016C2"/>
    <w:rPr>
      <w:rFonts w:ascii="Times New Roman" w:eastAsia="宋体" w:hAnsi="Times New Roman" w:cs="Times New Roman"/>
      <w:b/>
      <w:kern w:val="2"/>
      <w:sz w:val="24"/>
      <w:szCs w:val="22"/>
    </w:rPr>
  </w:style>
  <w:style w:type="paragraph" w:customStyle="1" w:styleId="Afffa">
    <w:name w:val="A正文"/>
    <w:basedOn w:val="a0"/>
    <w:link w:val="AChar"/>
    <w:rsid w:val="005166F3"/>
    <w:pPr>
      <w:spacing w:line="360" w:lineRule="auto"/>
      <w:ind w:firstLineChars="200" w:firstLine="200"/>
    </w:pPr>
    <w:rPr>
      <w:sz w:val="28"/>
    </w:rPr>
  </w:style>
  <w:style w:type="character" w:customStyle="1" w:styleId="AChar">
    <w:name w:val="A正文 Char"/>
    <w:link w:val="Afffa"/>
    <w:rsid w:val="005166F3"/>
    <w:rPr>
      <w:rFonts w:ascii="Times New Roman" w:eastAsia="宋体" w:hAnsi="Times New Roman" w:cs="Times New Roman"/>
      <w:kern w:val="2"/>
      <w:sz w:val="28"/>
      <w:szCs w:val="24"/>
    </w:rPr>
  </w:style>
  <w:style w:type="character" w:customStyle="1" w:styleId="wordCharChar">
    <w:name w:val="word Char Char"/>
    <w:link w:val="word"/>
    <w:locked/>
    <w:rsid w:val="003F49CB"/>
    <w:rPr>
      <w:rFonts w:ascii="Times New Roman" w:eastAsia="宋体" w:hAnsi="Times New Roman" w:cs="Times New Roman"/>
      <w:kern w:val="2"/>
      <w:sz w:val="24"/>
      <w:szCs w:val="24"/>
    </w:rPr>
  </w:style>
  <w:style w:type="paragraph" w:styleId="afffb">
    <w:name w:val="Revision"/>
    <w:hidden/>
    <w:uiPriority w:val="99"/>
    <w:semiHidden/>
    <w:rsid w:val="00AD31A5"/>
    <w:rPr>
      <w:rFonts w:ascii="Times New Roman" w:eastAsia="宋体" w:hAnsi="Times New Roman" w:cs="Times New Roman"/>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0"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qFormat="1"/>
    <w:lsdException w:name="header" w:uiPriority="0" w:qFormat="1"/>
    <w:lsdException w:name="footer" w:uiPriority="0" w:qFormat="1"/>
    <w:lsdException w:name="caption" w:uiPriority="0" w:qFormat="1"/>
    <w:lsdException w:name="annotation reference" w:qFormat="1"/>
    <w:lsdException w:name="page number" w:uiPriority="0" w:qFormat="1"/>
    <w:lsdException w:name="List"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Date" w:uiPriority="0" w:qFormat="1"/>
    <w:lsdException w:name="Body Text First Indent"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uiPriority="0" w:qFormat="1"/>
    <w:lsdException w:name="Normal Table" w:qFormat="1"/>
    <w:lsdException w:name="annotation subject" w:uiPriority="0" w:qFormat="1"/>
    <w:lsdException w:name="Balloon Text" w:semiHidden="0" w:uiPriority="0" w:unhideWhenUsed="0" w:qFormat="1"/>
    <w:lsdException w:name="Table Grid" w:semiHidden="0" w:uiPriority="59" w:unhideWhenUsed="0" w:qFormat="1"/>
    <w:lsdException w:name="No Spacing" w:uiPriority="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0">
    <w:name w:val="Normal"/>
    <w:qFormat/>
    <w:pPr>
      <w:widowControl w:val="0"/>
      <w:jc w:val="both"/>
    </w:pPr>
    <w:rPr>
      <w:rFonts w:ascii="Times New Roman" w:eastAsia="宋体" w:hAnsi="Times New Roman" w:cs="Times New Roman"/>
      <w:kern w:val="2"/>
      <w:sz w:val="21"/>
      <w:szCs w:val="24"/>
    </w:rPr>
  </w:style>
  <w:style w:type="paragraph" w:styleId="1">
    <w:name w:val="heading 1"/>
    <w:aliases w:val="H1,NMP Heading 1,一、,Head 1wsa,1.标题 1,章节标题,b1,heading 1,Heading 1 (NN),文章标题,章标题 1,-*+,h1,1st level,Section Head,l1,章,1标题 1,一级标题(章),一级标题,标题1,章节,标题 1 Char Char Char Char Char Char Char,标题 1 Char Char Char,标题 1 Char Char,heading,Header 1st Page,H11,H12"/>
    <w:basedOn w:val="a0"/>
    <w:next w:val="a0"/>
    <w:link w:val="1Char"/>
    <w:qFormat/>
    <w:pPr>
      <w:keepNext/>
      <w:outlineLvl w:val="0"/>
    </w:pPr>
    <w:rPr>
      <w:rFonts w:ascii="宋体" w:eastAsia="黑体" w:hAnsi="宋体"/>
      <w:sz w:val="30"/>
    </w:rPr>
  </w:style>
  <w:style w:type="paragraph" w:styleId="2">
    <w:name w:val="heading 2"/>
    <w:aliases w:val="节,H2,节标题 1.1,1.1标题 2,1.1,标题2,Se,Head wsa2,标题节,第一层条,Heading 2 Hidden,Heading 2 CCBS,PIM2,2nd level,h2,2,Header 2,l2,Titre2,Head 2,PA Major Section,Titre3,HD2,Underrubrik1,prop2,Otsikko 2,标题 2 Char1,标题 2 Char Char,节标题 1.1 Char,1.1标题2,条标题,二级标题,A.B.C"/>
    <w:basedOn w:val="a0"/>
    <w:next w:val="a0"/>
    <w:link w:val="2Char"/>
    <w:qFormat/>
    <w:pPr>
      <w:keepNext/>
      <w:tabs>
        <w:tab w:val="left" w:pos="2784"/>
      </w:tabs>
      <w:spacing w:line="400" w:lineRule="exact"/>
      <w:jc w:val="center"/>
      <w:outlineLvl w:val="1"/>
    </w:pPr>
    <w:rPr>
      <w:rFonts w:ascii="宋体" w:hAnsi="宋体"/>
      <w:sz w:val="28"/>
    </w:rPr>
  </w:style>
  <w:style w:type="paragraph" w:styleId="3">
    <w:name w:val="heading 3"/>
    <w:aliases w:val="Re,Head 3 WSA,h3,H3,level_3,PIM 3,Level 3 Head,Heading 3 - old,sect1.2.3,sect1.2.31,sect1.2.32,sect1.2.311,sect1.2.33,sect1.2.312,Bold Head,bh,3rd level,3,(A-3),BOD 0,行标题,B Head,条标题1.1.1,头,Char8,1.1.1,条,标题 3 Char Char,§1.1.1.,. (1.1.1),l3"/>
    <w:basedOn w:val="a0"/>
    <w:next w:val="a0"/>
    <w:link w:val="3Char"/>
    <w:qFormat/>
    <w:pPr>
      <w:keepNext/>
      <w:spacing w:line="480" w:lineRule="exact"/>
      <w:outlineLvl w:val="2"/>
    </w:pPr>
    <w:rPr>
      <w:rFonts w:ascii="宋体" w:hAnsi="宋体"/>
      <w:sz w:val="28"/>
    </w:rPr>
  </w:style>
  <w:style w:type="paragraph" w:styleId="4">
    <w:name w:val="heading 4"/>
    <w:aliases w:val="h4,第三层条,条标题1.1.1.1,款标题1.1.1.1,H4,Subsection,L4 Char Char Char,1.1.1.1,标题 4.1.1.1.1,款,标4,四级标题，黑粗，小四，序号,h4 sub sub heading,1.1.1.1 Char Char Char,§1.1.1.1.,标题 4宋旭峰,L4,style4,bullet,bl,bb,PIM 4,Heading Four,sect 1.2.3.4,Ref Heading 1,rh1,标题 14,H41,H42"/>
    <w:basedOn w:val="a0"/>
    <w:next w:val="a1"/>
    <w:link w:val="4Char"/>
    <w:qFormat/>
    <w:pPr>
      <w:tabs>
        <w:tab w:val="left" w:pos="851"/>
      </w:tabs>
      <w:overflowPunct w:val="0"/>
      <w:autoSpaceDE w:val="0"/>
      <w:autoSpaceDN w:val="0"/>
      <w:adjustRightInd w:val="0"/>
      <w:spacing w:line="360" w:lineRule="auto"/>
      <w:ind w:left="851" w:hanging="851"/>
      <w:textAlignment w:val="baseline"/>
      <w:outlineLvl w:val="3"/>
    </w:pPr>
    <w:rPr>
      <w:kern w:val="20"/>
      <w:sz w:val="28"/>
      <w:szCs w:val="20"/>
    </w:rPr>
  </w:style>
  <w:style w:type="paragraph" w:styleId="5">
    <w:name w:val="heading 5"/>
    <w:aliases w:val="第四层条,标题 5表头,H5,H51,H52,1),项,标题1.1.1.1.1,标题 5 Char Char,无序号，小四黑常规，空两字,标5,无序号，小四黑常规，空两字 Char,MB5,一级项,五,Block Label,OG Appendix,标题1.1.1.1.1 Char Char Char Char Char,1.1.1.1.1,三级子标题,表头文字1,表头文字2,表头文字11,表头文字3,表头文字12,表头文字4,表头文字13,表头文字21,表头文字111,u5"/>
    <w:basedOn w:val="a0"/>
    <w:next w:val="a0"/>
    <w:link w:val="5Char"/>
    <w:qFormat/>
    <w:rsid w:val="003015E4"/>
    <w:pPr>
      <w:keepNext/>
      <w:keepLines/>
      <w:spacing w:before="280" w:after="290" w:line="376" w:lineRule="auto"/>
      <w:ind w:left="2580" w:hanging="420"/>
      <w:outlineLvl w:val="4"/>
    </w:pPr>
    <w:rPr>
      <w:b/>
      <w:bCs/>
      <w:sz w:val="28"/>
      <w:szCs w:val="28"/>
    </w:rPr>
  </w:style>
  <w:style w:type="paragraph" w:styleId="6">
    <w:name w:val="heading 6"/>
    <w:aliases w:val="第五层条,标题 6，图标题,图标题,标题1.1.1.1.1.1,H6,H61,标题8,H61 Char,标题 6 Char1,H62,编号正文,无节,标题6，6级标题，小四中宋粗，无序号,二级项,标题6，6级标题，小四中宋粗，无序号 Char,Bullet (Single Lines),OG Distribution,标题 6表内文字(小四),. (a.),二级项1,无节1,标题6，6级标题，小四中宋粗，无序号1,标题81,标题1.1.1.1.1.11,二级项2,无节2,标题82,u6"/>
    <w:basedOn w:val="a0"/>
    <w:next w:val="a0"/>
    <w:link w:val="6Char"/>
    <w:qFormat/>
    <w:rsid w:val="003015E4"/>
    <w:pPr>
      <w:keepNext/>
      <w:keepLines/>
      <w:spacing w:before="240" w:after="64" w:line="320" w:lineRule="auto"/>
      <w:ind w:left="3000" w:hanging="420"/>
      <w:outlineLvl w:val="5"/>
    </w:pPr>
    <w:rPr>
      <w:rFonts w:ascii="Arial" w:eastAsia="黑体" w:hAnsi="Arial"/>
      <w:b/>
      <w:bCs/>
      <w:sz w:val="24"/>
    </w:rPr>
  </w:style>
  <w:style w:type="paragraph" w:styleId="7">
    <w:name w:val="heading 7"/>
    <w:aliases w:val="H7,H71,标题 7表内5号,项标题(1),表标题,标题 7 表,无节条,标题 7 表1,表格标题1 Char,表格标题1,无节条 Char Char,标7,无级项,. [(1)],标题 7表内5号1,标题 7表内5号2,标题 7表内5号11,标题 7表内5号3,标题 7表内5号12,标题 7表内5号4,标题 7表内5号13,标题 7表内5号5,标题 7表内5号14,标题 7表内5号6,标题 7表内5号15,标题 7表内5号7,标题 7表内5号16,标题 7表内5号8,标题 7表内5号17"/>
    <w:basedOn w:val="a0"/>
    <w:next w:val="a0"/>
    <w:link w:val="7Char"/>
    <w:qFormat/>
    <w:pPr>
      <w:keepNext/>
      <w:keepLines/>
      <w:spacing w:before="240" w:after="64" w:line="320" w:lineRule="auto"/>
      <w:outlineLvl w:val="6"/>
    </w:pPr>
    <w:rPr>
      <w:rFonts w:eastAsia="仿宋_GB2312" w:cs="宋体"/>
      <w:b/>
      <w:bCs/>
      <w:color w:val="000000"/>
      <w:sz w:val="24"/>
    </w:rPr>
  </w:style>
  <w:style w:type="paragraph" w:styleId="8">
    <w:name w:val="heading 8"/>
    <w:aliases w:val="目标题 1),H8,H81,标题 8 Char Char Char Char Char Char Char Char Char Char Char,无节款,注,. [(a)],注1,无节款1,目标题 1)1,注2,无节款2,目标题 1)2,注3,无节款3,目标题 1)3,注4,无节款4,目标题 1)4,注5,无节款5,目标题 1)5,注6,无节款6,目标题 1)6,注7,无节款7,目标题 1)7,注8,无节款8,目标题 1)8,注11,无节款11,目标题 1)11,注21,无节款21,注31"/>
    <w:basedOn w:val="a0"/>
    <w:next w:val="a0"/>
    <w:link w:val="8Char"/>
    <w:qFormat/>
    <w:rsid w:val="003015E4"/>
    <w:pPr>
      <w:keepNext/>
      <w:keepLines/>
      <w:spacing w:before="240" w:after="64" w:line="320" w:lineRule="auto"/>
      <w:ind w:left="3840" w:hanging="420"/>
      <w:outlineLvl w:val="7"/>
    </w:pPr>
    <w:rPr>
      <w:rFonts w:ascii="Arial" w:eastAsia="黑体" w:hAnsi="Arial"/>
      <w:sz w:val="24"/>
    </w:rPr>
  </w:style>
  <w:style w:type="paragraph" w:styleId="9">
    <w:name w:val="heading 9"/>
    <w:aliases w:val="干标题(a),H9,H91,无节项,. [(iii)],干标题(a)1,干标题(a)2,干标题(a)3,干标题(a)4,干标题(a)5,干标题(a)6,干标题(a)7,干标题(a)8,干标题(a)11,干标题(a)21,干标题(a)31,干标题(a)41,干标题(a)51,干标题(a)61,干标题(a)71,干标题(a)9,干标题(a)12,干标题(a)22,干标题(a)32,干标题(a)42,干标题(a)52,干标题(a)62,干标题(a)72,干标题(a)10,干标题(a)13"/>
    <w:basedOn w:val="a0"/>
    <w:next w:val="a0"/>
    <w:link w:val="9Char"/>
    <w:qFormat/>
    <w:rsid w:val="003015E4"/>
    <w:pPr>
      <w:keepNext/>
      <w:keepLines/>
      <w:spacing w:before="240" w:after="64" w:line="320" w:lineRule="auto"/>
      <w:ind w:left="1584" w:hanging="144"/>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First Indent"/>
    <w:basedOn w:val="a5"/>
    <w:link w:val="Char"/>
    <w:qFormat/>
    <w:pPr>
      <w:ind w:firstLineChars="100" w:firstLine="420"/>
    </w:pPr>
  </w:style>
  <w:style w:type="paragraph" w:styleId="a5">
    <w:name w:val="Body Text"/>
    <w:basedOn w:val="a0"/>
    <w:link w:val="Char0"/>
    <w:unhideWhenUsed/>
    <w:qFormat/>
    <w:pPr>
      <w:spacing w:after="120"/>
    </w:pPr>
  </w:style>
  <w:style w:type="paragraph" w:styleId="a6">
    <w:name w:val="annotation subject"/>
    <w:basedOn w:val="a7"/>
    <w:next w:val="a7"/>
    <w:link w:val="Char1"/>
    <w:qFormat/>
    <w:rPr>
      <w:b/>
      <w:bCs/>
    </w:rPr>
  </w:style>
  <w:style w:type="paragraph" w:styleId="a7">
    <w:name w:val="annotation text"/>
    <w:basedOn w:val="a0"/>
    <w:link w:val="Char2"/>
    <w:uiPriority w:val="99"/>
    <w:qFormat/>
    <w:pPr>
      <w:jc w:val="left"/>
    </w:pPr>
    <w:rPr>
      <w:rFonts w:asciiTheme="minorHAnsi" w:eastAsiaTheme="minorEastAsia" w:hAnsiTheme="minorHAnsi" w:cstheme="minorBidi"/>
    </w:rPr>
  </w:style>
  <w:style w:type="paragraph" w:styleId="a8">
    <w:name w:val="Normal Indent"/>
    <w:aliases w:val="A正文缩进,河石管道 正文,友联正文,正文（南山污水）,首行缩进两字,文本条款 Char Char Char Char Char Char Ch,表正文,正文非缩进,段1,Body Text(ch),缩进,ALT+Z,特点,四号,正文不缩进,非加粗,文本条款,正文（首行缩进两字） Char Char Char Char Char Char Char,四,正文（首行缩进两字） Char,。,文本,s4,正文非缩进 Char Char,正文缩进 Char Char,段落正文缩进,段落正文,标"/>
    <w:basedOn w:val="a0"/>
    <w:link w:val="Char3"/>
    <w:uiPriority w:val="99"/>
    <w:qFormat/>
    <w:pPr>
      <w:spacing w:line="460" w:lineRule="atLeast"/>
      <w:ind w:firstLine="567"/>
    </w:pPr>
    <w:rPr>
      <w:rFonts w:ascii="Arial" w:hAnsi="Arial"/>
      <w:sz w:val="28"/>
      <w:szCs w:val="28"/>
    </w:rPr>
  </w:style>
  <w:style w:type="paragraph" w:styleId="a9">
    <w:name w:val="Document Map"/>
    <w:basedOn w:val="a0"/>
    <w:link w:val="Char4"/>
    <w:semiHidden/>
    <w:qFormat/>
    <w:pPr>
      <w:shd w:val="clear" w:color="auto" w:fill="000080"/>
    </w:pPr>
  </w:style>
  <w:style w:type="paragraph" w:styleId="30">
    <w:name w:val="Body Text 3"/>
    <w:basedOn w:val="a0"/>
    <w:link w:val="3Char0"/>
    <w:qFormat/>
    <w:pPr>
      <w:spacing w:line="480" w:lineRule="exact"/>
    </w:pPr>
    <w:rPr>
      <w:rFonts w:ascii="宋体" w:hAnsi="宋体"/>
      <w:sz w:val="28"/>
    </w:rPr>
  </w:style>
  <w:style w:type="paragraph" w:styleId="aa">
    <w:name w:val="Body Text Indent"/>
    <w:basedOn w:val="a0"/>
    <w:link w:val="Char5"/>
    <w:qFormat/>
    <w:pPr>
      <w:spacing w:line="400" w:lineRule="exact"/>
      <w:ind w:left="-108" w:firstLineChars="240" w:firstLine="720"/>
    </w:pPr>
    <w:rPr>
      <w:rFonts w:ascii="宋体" w:hAnsi="宋体"/>
      <w:sz w:val="30"/>
    </w:rPr>
  </w:style>
  <w:style w:type="paragraph" w:styleId="ab">
    <w:name w:val="Block Text"/>
    <w:basedOn w:val="a0"/>
    <w:qFormat/>
    <w:pPr>
      <w:spacing w:after="120"/>
      <w:ind w:leftChars="700" w:left="1440" w:rightChars="700" w:right="1440"/>
    </w:pPr>
  </w:style>
  <w:style w:type="paragraph" w:styleId="31">
    <w:name w:val="toc 3"/>
    <w:basedOn w:val="a0"/>
    <w:next w:val="a0"/>
    <w:uiPriority w:val="39"/>
    <w:unhideWhenUsed/>
    <w:qFormat/>
    <w:pPr>
      <w:ind w:leftChars="400" w:left="840"/>
    </w:pPr>
  </w:style>
  <w:style w:type="paragraph" w:styleId="ac">
    <w:name w:val="Plain Text"/>
    <w:basedOn w:val="a0"/>
    <w:link w:val="Char6"/>
    <w:qFormat/>
    <w:rPr>
      <w:rFonts w:ascii="宋体" w:hAnsi="Courier New"/>
      <w:szCs w:val="20"/>
    </w:rPr>
  </w:style>
  <w:style w:type="paragraph" w:styleId="ad">
    <w:name w:val="Date"/>
    <w:basedOn w:val="a0"/>
    <w:next w:val="a0"/>
    <w:link w:val="Char7"/>
    <w:qFormat/>
    <w:pPr>
      <w:widowControl/>
    </w:pPr>
    <w:rPr>
      <w:kern w:val="0"/>
      <w:sz w:val="24"/>
      <w:szCs w:val="20"/>
    </w:rPr>
  </w:style>
  <w:style w:type="paragraph" w:styleId="20">
    <w:name w:val="Body Text Indent 2"/>
    <w:basedOn w:val="a0"/>
    <w:link w:val="2Char0"/>
    <w:qFormat/>
    <w:pPr>
      <w:spacing w:line="400" w:lineRule="atLeast"/>
      <w:ind w:firstLine="573"/>
    </w:pPr>
    <w:rPr>
      <w:rFonts w:ascii="宋体" w:hAnsi="宋体"/>
      <w:sz w:val="28"/>
    </w:rPr>
  </w:style>
  <w:style w:type="paragraph" w:styleId="ae">
    <w:name w:val="Balloon Text"/>
    <w:basedOn w:val="a0"/>
    <w:link w:val="Char8"/>
    <w:qFormat/>
    <w:rPr>
      <w:rFonts w:asciiTheme="minorHAnsi" w:eastAsiaTheme="minorEastAsia" w:hAnsiTheme="minorHAnsi" w:cstheme="minorBidi"/>
      <w:sz w:val="18"/>
      <w:szCs w:val="18"/>
    </w:rPr>
  </w:style>
  <w:style w:type="paragraph" w:styleId="af">
    <w:name w:val="footer"/>
    <w:basedOn w:val="a0"/>
    <w:link w:val="Char9"/>
    <w:qFormat/>
    <w:pPr>
      <w:tabs>
        <w:tab w:val="center" w:pos="4153"/>
        <w:tab w:val="right" w:pos="8306"/>
      </w:tabs>
      <w:snapToGrid w:val="0"/>
      <w:jc w:val="left"/>
    </w:pPr>
    <w:rPr>
      <w:sz w:val="18"/>
      <w:szCs w:val="18"/>
    </w:rPr>
  </w:style>
  <w:style w:type="paragraph" w:styleId="af0">
    <w:name w:val="header"/>
    <w:basedOn w:val="a0"/>
    <w:link w:val="Chara"/>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unhideWhenUsed/>
    <w:qFormat/>
  </w:style>
  <w:style w:type="paragraph" w:styleId="af1">
    <w:name w:val="List"/>
    <w:basedOn w:val="a0"/>
    <w:uiPriority w:val="99"/>
    <w:unhideWhenUsed/>
    <w:qFormat/>
    <w:pPr>
      <w:ind w:left="200" w:hangingChars="200" w:hanging="200"/>
      <w:contextualSpacing/>
    </w:pPr>
  </w:style>
  <w:style w:type="paragraph" w:styleId="32">
    <w:name w:val="Body Text Indent 3"/>
    <w:basedOn w:val="a0"/>
    <w:link w:val="3Char1"/>
    <w:qFormat/>
    <w:pPr>
      <w:tabs>
        <w:tab w:val="left" w:pos="2784"/>
      </w:tabs>
      <w:ind w:firstLine="645"/>
    </w:pPr>
    <w:rPr>
      <w:rFonts w:ascii="楷体_GB2312" w:eastAsia="楷体_GB2312" w:hAnsi="宋体"/>
      <w:sz w:val="32"/>
    </w:rPr>
  </w:style>
  <w:style w:type="paragraph" w:styleId="21">
    <w:name w:val="toc 2"/>
    <w:basedOn w:val="a0"/>
    <w:next w:val="a0"/>
    <w:semiHidden/>
    <w:qFormat/>
    <w:pPr>
      <w:ind w:leftChars="200" w:left="420"/>
    </w:pPr>
  </w:style>
  <w:style w:type="paragraph" w:styleId="22">
    <w:name w:val="Body Text 2"/>
    <w:basedOn w:val="a0"/>
    <w:link w:val="2Char1"/>
    <w:qFormat/>
    <w:rPr>
      <w:rFonts w:ascii="宋体" w:hAnsi="宋体"/>
      <w:sz w:val="32"/>
    </w:rPr>
  </w:style>
  <w:style w:type="paragraph" w:styleId="af2">
    <w:name w:val="Normal (Web)"/>
    <w:basedOn w:val="a0"/>
    <w:qFormat/>
    <w:pPr>
      <w:widowControl/>
      <w:spacing w:before="100" w:beforeAutospacing="1" w:after="100" w:afterAutospacing="1"/>
      <w:jc w:val="left"/>
    </w:pPr>
    <w:rPr>
      <w:rFonts w:ascii="宋体" w:hAnsi="宋体" w:cs="宋体"/>
      <w:kern w:val="0"/>
      <w:sz w:val="24"/>
    </w:rPr>
  </w:style>
  <w:style w:type="paragraph" w:styleId="11">
    <w:name w:val="index 1"/>
    <w:basedOn w:val="a0"/>
    <w:next w:val="a0"/>
    <w:semiHidden/>
    <w:pPr>
      <w:jc w:val="center"/>
    </w:pPr>
    <w:rPr>
      <w:rFonts w:ascii="仿宋_GB2312" w:eastAsia="仿宋_GB2312" w:hAnsi="宋体"/>
      <w:sz w:val="24"/>
    </w:rPr>
  </w:style>
  <w:style w:type="character" w:styleId="af3">
    <w:name w:val="Strong"/>
    <w:qFormat/>
    <w:rPr>
      <w:b/>
      <w:bCs/>
    </w:rPr>
  </w:style>
  <w:style w:type="character" w:styleId="af4">
    <w:name w:val="page number"/>
    <w:basedOn w:val="a2"/>
    <w:qFormat/>
  </w:style>
  <w:style w:type="character" w:styleId="af5">
    <w:name w:val="FollowedHyperlink"/>
    <w:qFormat/>
    <w:rPr>
      <w:color w:val="800080"/>
      <w:u w:val="single"/>
    </w:rPr>
  </w:style>
  <w:style w:type="character" w:styleId="af6">
    <w:name w:val="Emphasis"/>
    <w:basedOn w:val="a2"/>
    <w:qFormat/>
    <w:rPr>
      <w:i/>
      <w:iCs/>
    </w:rPr>
  </w:style>
  <w:style w:type="character" w:styleId="af7">
    <w:name w:val="Hyperlink"/>
    <w:uiPriority w:val="99"/>
    <w:qFormat/>
    <w:rPr>
      <w:color w:val="0000CC"/>
      <w:u w:val="single"/>
    </w:rPr>
  </w:style>
  <w:style w:type="character" w:styleId="af8">
    <w:name w:val="annotation reference"/>
    <w:uiPriority w:val="99"/>
    <w:qFormat/>
    <w:rPr>
      <w:sz w:val="21"/>
      <w:szCs w:val="21"/>
    </w:rPr>
  </w:style>
  <w:style w:type="table" w:styleId="af9">
    <w:name w:val="Table Grid"/>
    <w:aliases w:val="网格型模版,网格型!,网格型-无边竖线,网格型-中对齐,ly,ly网格型5,张杰网格型,灰度表格,三线,网格型（pxg）,网格型刘"/>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aliases w:val="H1 Char1,NMP Heading 1 Char1,一、 Char1,Head 1wsa Char1,1.标题 1 Char1,章节标题 Char1,b1 Char1,heading 1 Char1,Heading 1 (NN) Char1,文章标题 Char1,章标题 1 Char1,-*+ Char1,h1 Char1,1st level Char1,Section Head Char1,l1 Char1,章 Char1,1标题 1 Char1,一级标题(章) Char1"/>
    <w:basedOn w:val="a2"/>
    <w:link w:val="1"/>
    <w:uiPriority w:val="9"/>
    <w:qFormat/>
    <w:rPr>
      <w:rFonts w:ascii="宋体" w:eastAsia="黑体" w:hAnsi="宋体" w:cs="Times New Roman"/>
      <w:sz w:val="30"/>
      <w:szCs w:val="24"/>
    </w:rPr>
  </w:style>
  <w:style w:type="character" w:customStyle="1" w:styleId="2Char">
    <w:name w:val="标题 2 Char"/>
    <w:aliases w:val="节 Char,H2 Char,节标题 1.1 Char1,1.1标题 2 Char,1.1 Char,标题2 Char,Se Char,Head wsa2 Char,标题节 Char,第一层条 Char,Heading 2 Hidden Char,Heading 2 CCBS Char,PIM2 Char,2nd level Char,h2 Char,2 Char,Header 2 Char,l2 Char,Titre2 Char,Head 2 Char,Titre3 Char"/>
    <w:basedOn w:val="a2"/>
    <w:link w:val="2"/>
    <w:qFormat/>
    <w:rPr>
      <w:rFonts w:ascii="宋体" w:eastAsia="宋体" w:hAnsi="宋体" w:cs="Times New Roman"/>
      <w:sz w:val="28"/>
      <w:szCs w:val="24"/>
    </w:rPr>
  </w:style>
  <w:style w:type="character" w:customStyle="1" w:styleId="3Char">
    <w:name w:val="标题 3 Char"/>
    <w:aliases w:val="Re Char1,Head 3 WSA Char1,h3 Char1,H3 Char1,level_3 Char1,PIM 3 Char1,Level 3 Head Char1,Heading 3 - old Char1,sect1.2.3 Char1,sect1.2.31 Char1,sect1.2.32 Char1,sect1.2.311 Char1,sect1.2.33 Char1,sect1.2.312 Char1,Bold Head Char1,bh Char1"/>
    <w:basedOn w:val="a2"/>
    <w:link w:val="3"/>
    <w:uiPriority w:val="9"/>
    <w:rPr>
      <w:rFonts w:ascii="宋体" w:eastAsia="宋体" w:hAnsi="宋体" w:cs="Times New Roman"/>
      <w:sz w:val="28"/>
      <w:szCs w:val="24"/>
    </w:rPr>
  </w:style>
  <w:style w:type="character" w:customStyle="1" w:styleId="4Char">
    <w:name w:val="标题 4 Char"/>
    <w:aliases w:val="h4 Char2,第三层条 Char1,条标题1.1.1.1 Char1,款标题1.1.1.1 Char1,H4 Char1,Subsection Char1,L4 Char Char Char Char1,1.1.1.1 Char1,标题 4.1.1.1.1 Char1,款 Char1,标4 Char1,四级标题，黑粗，小四，序号 Char1,h4 sub sub heading Char1,1.1.1.1 Char Char Char Char1,§1.1.1.1. Char1"/>
    <w:basedOn w:val="a2"/>
    <w:link w:val="4"/>
    <w:uiPriority w:val="9"/>
    <w:qFormat/>
    <w:rPr>
      <w:rFonts w:ascii="Times New Roman" w:eastAsia="宋体" w:hAnsi="Times New Roman" w:cs="Times New Roman"/>
      <w:kern w:val="20"/>
      <w:sz w:val="28"/>
      <w:szCs w:val="20"/>
    </w:rPr>
  </w:style>
  <w:style w:type="character" w:customStyle="1" w:styleId="Charb">
    <w:name w:val="标题三 Char"/>
    <w:link w:val="afa"/>
    <w:rPr>
      <w:b/>
      <w:bCs/>
      <w:sz w:val="28"/>
      <w:szCs w:val="28"/>
    </w:rPr>
  </w:style>
  <w:style w:type="paragraph" w:customStyle="1" w:styleId="afa">
    <w:name w:val="标题三"/>
    <w:basedOn w:val="3"/>
    <w:next w:val="a0"/>
    <w:link w:val="Charb"/>
    <w:qFormat/>
    <w:pPr>
      <w:keepNext w:val="0"/>
      <w:widowControl/>
      <w:spacing w:line="360" w:lineRule="auto"/>
      <w:ind w:left="1701" w:hanging="1701"/>
      <w:jc w:val="left"/>
    </w:pPr>
    <w:rPr>
      <w:rFonts w:asciiTheme="minorHAnsi" w:eastAsiaTheme="minorEastAsia" w:hAnsiTheme="minorHAnsi" w:cstheme="minorBidi"/>
      <w:b/>
      <w:bCs/>
      <w:szCs w:val="28"/>
    </w:rPr>
  </w:style>
  <w:style w:type="character" w:customStyle="1" w:styleId="0Char">
    <w:name w:val="0正文 Char"/>
    <w:link w:val="0"/>
    <w:qFormat/>
    <w:rPr>
      <w:color w:val="0000FF"/>
      <w:sz w:val="24"/>
    </w:rPr>
  </w:style>
  <w:style w:type="paragraph" w:customStyle="1" w:styleId="0">
    <w:name w:val="0正文"/>
    <w:basedOn w:val="a0"/>
    <w:link w:val="0Char"/>
    <w:qFormat/>
    <w:pPr>
      <w:spacing w:line="360" w:lineRule="auto"/>
      <w:ind w:firstLineChars="200" w:firstLine="480"/>
    </w:pPr>
    <w:rPr>
      <w:rFonts w:asciiTheme="minorHAnsi" w:eastAsiaTheme="minorEastAsia" w:hAnsiTheme="minorHAnsi" w:cstheme="minorBidi"/>
      <w:color w:val="0000FF"/>
      <w:sz w:val="24"/>
      <w:szCs w:val="22"/>
    </w:rPr>
  </w:style>
  <w:style w:type="character" w:customStyle="1" w:styleId="h4Char1">
    <w:name w:val="h4 Char1"/>
    <w:rPr>
      <w:rFonts w:ascii="宋体" w:eastAsia="宋体" w:hAnsi="宋体"/>
      <w:b/>
      <w:bCs/>
      <w:color w:val="000000"/>
      <w:sz w:val="24"/>
      <w:szCs w:val="24"/>
      <w:lang w:val="en-US" w:eastAsia="zh-CN" w:bidi="ar-SA"/>
    </w:rPr>
  </w:style>
  <w:style w:type="character" w:customStyle="1" w:styleId="gdcss">
    <w:name w:val="gdcss"/>
    <w:basedOn w:val="a2"/>
    <w:qFormat/>
  </w:style>
  <w:style w:type="character" w:customStyle="1" w:styleId="Char1">
    <w:name w:val="批注主题 Char"/>
    <w:link w:val="a6"/>
    <w:qFormat/>
    <w:rPr>
      <w:b/>
      <w:bCs/>
      <w:szCs w:val="24"/>
    </w:rPr>
  </w:style>
  <w:style w:type="character" w:customStyle="1" w:styleId="4Gungsuh">
    <w:name w:val="正文文本 (4) + Gungsuh"/>
    <w:qFormat/>
    <w:rPr>
      <w:rFonts w:ascii="Gungsuh" w:eastAsia="Gungsuh" w:hAnsi="Gungsuh" w:cs="Gungsuh"/>
      <w:spacing w:val="0"/>
      <w:sz w:val="15"/>
      <w:szCs w:val="15"/>
      <w:lang w:bidi="ar-SA"/>
    </w:rPr>
  </w:style>
  <w:style w:type="character" w:customStyle="1" w:styleId="Char8">
    <w:name w:val="批注框文本 Char"/>
    <w:link w:val="ae"/>
    <w:qFormat/>
    <w:rPr>
      <w:sz w:val="18"/>
      <w:szCs w:val="18"/>
    </w:rPr>
  </w:style>
  <w:style w:type="character" w:customStyle="1" w:styleId="Char2">
    <w:name w:val="批注文字 Char"/>
    <w:link w:val="a7"/>
    <w:uiPriority w:val="99"/>
    <w:qFormat/>
    <w:rPr>
      <w:szCs w:val="24"/>
    </w:rPr>
  </w:style>
  <w:style w:type="character" w:customStyle="1" w:styleId="40">
    <w:name w:val="正文文本 (4)_"/>
    <w:link w:val="41"/>
    <w:locked/>
    <w:rPr>
      <w:rFonts w:ascii="宋体" w:eastAsia="宋体" w:hAnsi="宋体"/>
      <w:shd w:val="clear" w:color="auto" w:fill="FFFFFF"/>
    </w:rPr>
  </w:style>
  <w:style w:type="paragraph" w:customStyle="1" w:styleId="41">
    <w:name w:val="正文文本 (4)"/>
    <w:basedOn w:val="a0"/>
    <w:link w:val="40"/>
    <w:qFormat/>
    <w:pPr>
      <w:widowControl/>
      <w:shd w:val="clear" w:color="auto" w:fill="FFFFFF"/>
      <w:spacing w:line="240" w:lineRule="atLeast"/>
      <w:jc w:val="distribute"/>
    </w:pPr>
    <w:rPr>
      <w:rFonts w:ascii="宋体" w:hAnsi="宋体" w:cstheme="minorBidi"/>
      <w:szCs w:val="22"/>
    </w:rPr>
  </w:style>
  <w:style w:type="character" w:customStyle="1" w:styleId="Charc">
    <w:name w:val="贾伦正文 Char"/>
    <w:link w:val="afb"/>
    <w:rPr>
      <w:spacing w:val="-4"/>
      <w:sz w:val="24"/>
      <w:szCs w:val="28"/>
    </w:rPr>
  </w:style>
  <w:style w:type="paragraph" w:customStyle="1" w:styleId="afb">
    <w:name w:val="贾伦正文"/>
    <w:basedOn w:val="a0"/>
    <w:link w:val="Charc"/>
    <w:qFormat/>
    <w:pPr>
      <w:spacing w:line="360" w:lineRule="auto"/>
      <w:ind w:firstLineChars="200" w:firstLine="200"/>
    </w:pPr>
    <w:rPr>
      <w:rFonts w:asciiTheme="minorHAnsi" w:eastAsiaTheme="minorEastAsia" w:hAnsiTheme="minorHAnsi" w:cstheme="minorBidi"/>
      <w:spacing w:val="-4"/>
      <w:sz w:val="24"/>
      <w:szCs w:val="28"/>
    </w:rPr>
  </w:style>
  <w:style w:type="character" w:customStyle="1" w:styleId="5Char0">
    <w:name w:val="5表头 Char"/>
    <w:link w:val="50"/>
    <w:qFormat/>
    <w:rPr>
      <w:b/>
      <w:color w:val="0000FF"/>
      <w:szCs w:val="21"/>
    </w:rPr>
  </w:style>
  <w:style w:type="paragraph" w:customStyle="1" w:styleId="50">
    <w:name w:val="5表头"/>
    <w:basedOn w:val="a0"/>
    <w:link w:val="5Char0"/>
    <w:qFormat/>
    <w:pPr>
      <w:spacing w:beforeLines="50"/>
      <w:jc w:val="center"/>
    </w:pPr>
    <w:rPr>
      <w:rFonts w:asciiTheme="minorHAnsi" w:eastAsiaTheme="minorEastAsia" w:hAnsiTheme="minorHAnsi" w:cstheme="minorBidi"/>
      <w:b/>
      <w:color w:val="0000FF"/>
      <w:szCs w:val="21"/>
    </w:rPr>
  </w:style>
  <w:style w:type="character" w:customStyle="1" w:styleId="Char0">
    <w:name w:val="正文文本 Char"/>
    <w:basedOn w:val="a2"/>
    <w:link w:val="a5"/>
    <w:uiPriority w:val="99"/>
    <w:semiHidden/>
    <w:qFormat/>
    <w:rPr>
      <w:rFonts w:ascii="Times New Roman" w:eastAsia="宋体" w:hAnsi="Times New Roman" w:cs="Times New Roman"/>
      <w:szCs w:val="24"/>
    </w:rPr>
  </w:style>
  <w:style w:type="character" w:customStyle="1" w:styleId="Char">
    <w:name w:val="正文首行缩进 Char"/>
    <w:basedOn w:val="Char0"/>
    <w:link w:val="a1"/>
    <w:rPr>
      <w:rFonts w:ascii="Times New Roman" w:eastAsia="宋体" w:hAnsi="Times New Roman" w:cs="Times New Roman"/>
      <w:szCs w:val="24"/>
    </w:rPr>
  </w:style>
  <w:style w:type="paragraph" w:customStyle="1" w:styleId="12">
    <w:name w:val="样式1"/>
    <w:basedOn w:val="a0"/>
    <w:next w:val="ab"/>
    <w:qFormat/>
    <w:pPr>
      <w:jc w:val="center"/>
    </w:pPr>
    <w:rPr>
      <w:rFonts w:ascii="宋体" w:hAnsi="宋体"/>
      <w:color w:val="000000"/>
      <w:sz w:val="24"/>
      <w:szCs w:val="20"/>
    </w:rPr>
  </w:style>
  <w:style w:type="paragraph" w:customStyle="1" w:styleId="13">
    <w:name w:val="1"/>
    <w:basedOn w:val="a0"/>
    <w:next w:val="aa"/>
    <w:qFormat/>
    <w:pPr>
      <w:spacing w:line="360" w:lineRule="auto"/>
      <w:ind w:firstLineChars="200" w:firstLine="480"/>
    </w:pPr>
    <w:rPr>
      <w:rFonts w:ascii="宋体"/>
      <w:bCs/>
      <w:sz w:val="24"/>
    </w:rPr>
  </w:style>
  <w:style w:type="paragraph" w:customStyle="1" w:styleId="Char10">
    <w:name w:val="Char1"/>
    <w:basedOn w:val="a0"/>
    <w:qFormat/>
  </w:style>
  <w:style w:type="character" w:customStyle="1" w:styleId="Char11">
    <w:name w:val="批注文字 Char1"/>
    <w:basedOn w:val="a2"/>
    <w:uiPriority w:val="99"/>
    <w:semiHidden/>
    <w:qFormat/>
    <w:rPr>
      <w:rFonts w:ascii="Times New Roman" w:eastAsia="宋体" w:hAnsi="Times New Roman" w:cs="Times New Roman"/>
      <w:szCs w:val="24"/>
    </w:rPr>
  </w:style>
  <w:style w:type="character" w:customStyle="1" w:styleId="Char12">
    <w:name w:val="批注主题 Char1"/>
    <w:basedOn w:val="Char11"/>
    <w:uiPriority w:val="99"/>
    <w:semiHidden/>
    <w:rPr>
      <w:rFonts w:ascii="Times New Roman" w:eastAsia="宋体" w:hAnsi="Times New Roman" w:cs="Times New Roman"/>
      <w:b/>
      <w:bCs/>
      <w:szCs w:val="24"/>
    </w:rPr>
  </w:style>
  <w:style w:type="paragraph" w:customStyle="1" w:styleId="c">
    <w:name w:val="c"/>
    <w:qFormat/>
    <w:pPr>
      <w:widowControl w:val="0"/>
      <w:autoSpaceDE w:val="0"/>
      <w:autoSpaceDN w:val="0"/>
      <w:adjustRightInd w:val="0"/>
      <w:jc w:val="both"/>
    </w:pPr>
    <w:rPr>
      <w:rFonts w:ascii="Arial" w:eastAsia="宋体" w:hAnsi="Arial" w:cs="Times New Roman"/>
      <w:sz w:val="24"/>
      <w:szCs w:val="24"/>
    </w:rPr>
  </w:style>
  <w:style w:type="character" w:customStyle="1" w:styleId="Char13">
    <w:name w:val="批注框文本 Char1"/>
    <w:basedOn w:val="a2"/>
    <w:uiPriority w:val="99"/>
    <w:semiHidden/>
    <w:qFormat/>
    <w:rPr>
      <w:rFonts w:ascii="Times New Roman" w:eastAsia="宋体" w:hAnsi="Times New Roman" w:cs="Times New Roman"/>
      <w:sz w:val="18"/>
      <w:szCs w:val="18"/>
    </w:rPr>
  </w:style>
  <w:style w:type="character" w:customStyle="1" w:styleId="Char4">
    <w:name w:val="文档结构图 Char"/>
    <w:basedOn w:val="a2"/>
    <w:link w:val="a9"/>
    <w:semiHidden/>
    <w:rPr>
      <w:rFonts w:ascii="Times New Roman" w:eastAsia="宋体" w:hAnsi="Times New Roman" w:cs="Times New Roman"/>
      <w:szCs w:val="24"/>
      <w:shd w:val="clear" w:color="auto" w:fill="000080"/>
    </w:rPr>
  </w:style>
  <w:style w:type="paragraph" w:customStyle="1" w:styleId="23">
    <w:name w:val="正文文本缩进2"/>
    <w:basedOn w:val="a0"/>
    <w:qFormat/>
    <w:pPr>
      <w:spacing w:after="120"/>
      <w:ind w:leftChars="200" w:left="420"/>
    </w:pPr>
    <w:rPr>
      <w:kern w:val="0"/>
      <w:sz w:val="20"/>
    </w:rPr>
  </w:style>
  <w:style w:type="character" w:customStyle="1" w:styleId="3Char1">
    <w:name w:val="正文文本缩进 3 Char"/>
    <w:basedOn w:val="a2"/>
    <w:link w:val="32"/>
    <w:qFormat/>
    <w:rPr>
      <w:rFonts w:ascii="楷体_GB2312" w:eastAsia="楷体_GB2312" w:hAnsi="宋体" w:cs="Times New Roman"/>
      <w:sz w:val="32"/>
      <w:szCs w:val="24"/>
    </w:rPr>
  </w:style>
  <w:style w:type="character" w:customStyle="1" w:styleId="3Char0">
    <w:name w:val="正文文本 3 Char"/>
    <w:basedOn w:val="a2"/>
    <w:link w:val="30"/>
    <w:rPr>
      <w:rFonts w:ascii="宋体" w:eastAsia="宋体" w:hAnsi="宋体" w:cs="Times New Roman"/>
      <w:sz w:val="28"/>
      <w:szCs w:val="24"/>
    </w:rPr>
  </w:style>
  <w:style w:type="paragraph" w:customStyle="1" w:styleId="1107418">
    <w:name w:val="样式 11 磅 首行缩进:  0.74 厘米 行距: 固定值 18 磅"/>
    <w:basedOn w:val="a0"/>
    <w:qFormat/>
    <w:pPr>
      <w:spacing w:before="100" w:beforeAutospacing="1" w:after="100" w:afterAutospacing="1"/>
      <w:ind w:firstLine="454"/>
    </w:pPr>
    <w:rPr>
      <w:rFonts w:cs="宋体"/>
      <w:sz w:val="24"/>
    </w:rPr>
  </w:style>
  <w:style w:type="character" w:customStyle="1" w:styleId="Char5">
    <w:name w:val="正文文本缩进 Char"/>
    <w:basedOn w:val="a2"/>
    <w:link w:val="aa"/>
    <w:rPr>
      <w:rFonts w:ascii="宋体" w:eastAsia="宋体" w:hAnsi="宋体" w:cs="Times New Roman"/>
      <w:sz w:val="30"/>
      <w:szCs w:val="24"/>
    </w:rPr>
  </w:style>
  <w:style w:type="character" w:customStyle="1" w:styleId="Char6">
    <w:name w:val="纯文本 Char"/>
    <w:basedOn w:val="a2"/>
    <w:link w:val="ac"/>
    <w:qFormat/>
    <w:rPr>
      <w:rFonts w:ascii="宋体" w:eastAsia="宋体" w:hAnsi="Courier New" w:cs="Times New Roman"/>
      <w:szCs w:val="20"/>
    </w:rPr>
  </w:style>
  <w:style w:type="character" w:customStyle="1" w:styleId="Char7">
    <w:name w:val="日期 Char"/>
    <w:basedOn w:val="a2"/>
    <w:link w:val="ad"/>
    <w:qFormat/>
    <w:rPr>
      <w:rFonts w:ascii="Times New Roman" w:eastAsia="宋体" w:hAnsi="Times New Roman" w:cs="Times New Roman"/>
      <w:kern w:val="0"/>
      <w:sz w:val="24"/>
      <w:szCs w:val="20"/>
    </w:rPr>
  </w:style>
  <w:style w:type="character" w:customStyle="1" w:styleId="2Char0">
    <w:name w:val="正文文本缩进 2 Char"/>
    <w:basedOn w:val="a2"/>
    <w:link w:val="20"/>
    <w:qFormat/>
    <w:rPr>
      <w:rFonts w:ascii="宋体" w:eastAsia="宋体" w:hAnsi="宋体" w:cs="Times New Roman"/>
      <w:sz w:val="28"/>
      <w:szCs w:val="24"/>
    </w:rPr>
  </w:style>
  <w:style w:type="character" w:customStyle="1" w:styleId="Char9">
    <w:name w:val="页脚 Char"/>
    <w:basedOn w:val="a2"/>
    <w:link w:val="af"/>
    <w:uiPriority w:val="99"/>
    <w:rPr>
      <w:rFonts w:ascii="Times New Roman" w:eastAsia="宋体" w:hAnsi="Times New Roman" w:cs="Times New Roman"/>
      <w:sz w:val="18"/>
      <w:szCs w:val="18"/>
    </w:rPr>
  </w:style>
  <w:style w:type="character" w:customStyle="1" w:styleId="Chara">
    <w:name w:val="页眉 Char"/>
    <w:basedOn w:val="a2"/>
    <w:link w:val="af0"/>
    <w:uiPriority w:val="99"/>
    <w:rPr>
      <w:rFonts w:ascii="Times New Roman" w:eastAsia="宋体" w:hAnsi="Times New Roman" w:cs="Times New Roman"/>
      <w:sz w:val="18"/>
      <w:szCs w:val="18"/>
    </w:rPr>
  </w:style>
  <w:style w:type="character" w:customStyle="1" w:styleId="2Char1">
    <w:name w:val="正文文本 2 Char"/>
    <w:basedOn w:val="a2"/>
    <w:link w:val="22"/>
    <w:qFormat/>
    <w:rPr>
      <w:rFonts w:ascii="宋体" w:eastAsia="宋体" w:hAnsi="宋体" w:cs="Times New Roman"/>
      <w:sz w:val="32"/>
      <w:szCs w:val="24"/>
    </w:rPr>
  </w:style>
  <w:style w:type="paragraph" w:customStyle="1" w:styleId="Chard">
    <w:name w:val="Char"/>
    <w:basedOn w:val="a0"/>
  </w:style>
  <w:style w:type="paragraph" w:customStyle="1" w:styleId="word">
    <w:name w:val="word"/>
    <w:basedOn w:val="a0"/>
    <w:link w:val="wordCharChar"/>
    <w:qFormat/>
    <w:pPr>
      <w:spacing w:line="360" w:lineRule="auto"/>
      <w:ind w:firstLineChars="200" w:firstLine="480"/>
    </w:pPr>
    <w:rPr>
      <w:sz w:val="24"/>
    </w:rPr>
  </w:style>
  <w:style w:type="paragraph" w:customStyle="1" w:styleId="CharCharChar">
    <w:name w:val="二级标题 Char Char Char"/>
    <w:basedOn w:val="a0"/>
    <w:next w:val="a0"/>
    <w:pPr>
      <w:spacing w:line="529" w:lineRule="exact"/>
      <w:ind w:firstLineChars="200" w:firstLine="200"/>
    </w:pPr>
    <w:rPr>
      <w:rFonts w:ascii="宋体" w:hAnsi="宋体" w:cs="宋体"/>
      <w:sz w:val="24"/>
    </w:rPr>
  </w:style>
  <w:style w:type="paragraph" w:customStyle="1" w:styleId="CharCharCharCharCharCharCharCharCharCharCharCharCharCharCharCharCharChar">
    <w:name w:val="Char Char Char Char Char Char Char Char Char Char Char Char Char Char Char Char Char Char"/>
    <w:basedOn w:val="a0"/>
    <w:qFormat/>
  </w:style>
  <w:style w:type="paragraph" w:customStyle="1" w:styleId="CharCharCharCharChar2CharCharCharChar">
    <w:name w:val="Char Char Char Char Char2 Char Char Char Char"/>
    <w:basedOn w:val="a0"/>
    <w:semiHidden/>
    <w:pPr>
      <w:adjustRightInd w:val="0"/>
      <w:snapToGrid w:val="0"/>
      <w:spacing w:line="360" w:lineRule="auto"/>
      <w:ind w:firstLineChars="200" w:firstLine="200"/>
    </w:pPr>
    <w:rPr>
      <w:rFonts w:ascii="宋体" w:hAnsi="宋体" w:cs="宋体"/>
      <w:sz w:val="24"/>
      <w:szCs w:val="26"/>
    </w:rPr>
  </w:style>
  <w:style w:type="paragraph" w:customStyle="1" w:styleId="afc">
    <w:name w:val="简单回函地址"/>
    <w:basedOn w:val="a0"/>
    <w:rPr>
      <w:szCs w:val="20"/>
    </w:rPr>
  </w:style>
  <w:style w:type="paragraph" w:customStyle="1" w:styleId="Style19">
    <w:name w:val="_Style 19"/>
    <w:basedOn w:val="a0"/>
  </w:style>
  <w:style w:type="paragraph" w:customStyle="1" w:styleId="ParaCharCharCharChar">
    <w:name w:val="默认段落字体 Para Char Char Char Char"/>
    <w:basedOn w:val="a0"/>
    <w:rPr>
      <w:szCs w:val="20"/>
    </w:rPr>
  </w:style>
  <w:style w:type="paragraph" w:customStyle="1" w:styleId="14">
    <w:name w:val="列出段落1"/>
    <w:basedOn w:val="a0"/>
    <w:uiPriority w:val="34"/>
    <w:qFormat/>
    <w:pPr>
      <w:ind w:firstLineChars="200" w:firstLine="420"/>
    </w:pPr>
  </w:style>
  <w:style w:type="character" w:customStyle="1" w:styleId="CharCharCharChar">
    <w:name w:val="文本框五号 Char Char Char Char"/>
    <w:rPr>
      <w:rFonts w:ascii="宋体" w:eastAsia="仿宋_GB2312" w:hAnsi="宋体" w:cs="Courier New"/>
      <w:kern w:val="2"/>
      <w:sz w:val="21"/>
      <w:szCs w:val="21"/>
      <w:lang w:val="en-US" w:eastAsia="zh-CN" w:bidi="ar-SA"/>
    </w:rPr>
  </w:style>
  <w:style w:type="paragraph" w:customStyle="1" w:styleId="afd">
    <w:name w:val="方案正文样式"/>
    <w:basedOn w:val="a0"/>
    <w:link w:val="Chare"/>
    <w:qFormat/>
    <w:pPr>
      <w:spacing w:line="480" w:lineRule="exact"/>
      <w:ind w:firstLineChars="200" w:firstLine="200"/>
      <w:jc w:val="left"/>
    </w:pPr>
    <w:rPr>
      <w:rFonts w:ascii="宋体" w:hAnsi="宋体"/>
      <w:kern w:val="0"/>
      <w:sz w:val="24"/>
      <w:szCs w:val="20"/>
    </w:rPr>
  </w:style>
  <w:style w:type="character" w:customStyle="1" w:styleId="Chare">
    <w:name w:val="方案正文样式 Char"/>
    <w:link w:val="afd"/>
    <w:qFormat/>
    <w:rPr>
      <w:rFonts w:ascii="宋体" w:eastAsia="宋体" w:hAnsi="宋体" w:cs="Times New Roman"/>
      <w:kern w:val="0"/>
      <w:sz w:val="24"/>
      <w:szCs w:val="20"/>
    </w:rPr>
  </w:style>
  <w:style w:type="paragraph" w:customStyle="1" w:styleId="afe">
    <w:name w:val="正文格式"/>
    <w:basedOn w:val="a0"/>
    <w:link w:val="Charf"/>
    <w:qFormat/>
    <w:pPr>
      <w:spacing w:line="360" w:lineRule="auto"/>
      <w:ind w:firstLine="482"/>
    </w:pPr>
    <w:rPr>
      <w:rFonts w:ascii="宋体" w:hAnsi="宋体"/>
      <w:kern w:val="0"/>
      <w:sz w:val="24"/>
    </w:rPr>
  </w:style>
  <w:style w:type="character" w:customStyle="1" w:styleId="Charf">
    <w:name w:val="正文格式 Char"/>
    <w:link w:val="afe"/>
    <w:rPr>
      <w:rFonts w:ascii="宋体" w:eastAsia="宋体" w:hAnsi="宋体" w:cs="Times New Roman"/>
      <w:kern w:val="0"/>
      <w:sz w:val="24"/>
      <w:szCs w:val="24"/>
    </w:rPr>
  </w:style>
  <w:style w:type="paragraph" w:customStyle="1" w:styleId="aff">
    <w:name w:val="表格"/>
    <w:basedOn w:val="a0"/>
    <w:link w:val="Charf0"/>
    <w:qFormat/>
    <w:pPr>
      <w:spacing w:beforeLines="20" w:afterLines="20"/>
      <w:jc w:val="center"/>
    </w:pPr>
    <w:rPr>
      <w:kern w:val="0"/>
      <w:sz w:val="20"/>
    </w:rPr>
  </w:style>
  <w:style w:type="character" w:customStyle="1" w:styleId="Charf0">
    <w:name w:val="表格 Char"/>
    <w:link w:val="aff"/>
    <w:rPr>
      <w:rFonts w:ascii="Times New Roman" w:eastAsia="宋体" w:hAnsi="Times New Roman" w:cs="Times New Roman"/>
      <w:kern w:val="0"/>
      <w:sz w:val="20"/>
      <w:szCs w:val="24"/>
    </w:rPr>
  </w:style>
  <w:style w:type="paragraph" w:customStyle="1" w:styleId="aff0">
    <w:name w:val="表格式"/>
    <w:basedOn w:val="af1"/>
    <w:link w:val="CharChar"/>
    <w:pPr>
      <w:ind w:left="0" w:firstLineChars="0" w:firstLine="0"/>
      <w:contextualSpacing w:val="0"/>
      <w:jc w:val="center"/>
    </w:pPr>
    <w:rPr>
      <w:kern w:val="0"/>
      <w:sz w:val="24"/>
      <w:szCs w:val="20"/>
    </w:rPr>
  </w:style>
  <w:style w:type="character" w:customStyle="1" w:styleId="CharChar">
    <w:name w:val="表格式 Char Char"/>
    <w:link w:val="aff0"/>
    <w:rPr>
      <w:rFonts w:ascii="Times New Roman" w:eastAsia="宋体" w:hAnsi="Times New Roman" w:cs="Times New Roman"/>
      <w:kern w:val="0"/>
      <w:sz w:val="24"/>
      <w:szCs w:val="20"/>
    </w:rPr>
  </w:style>
  <w:style w:type="paragraph" w:customStyle="1" w:styleId="aff1">
    <w:name w:val="三级条标题"/>
    <w:basedOn w:val="a0"/>
    <w:next w:val="a0"/>
    <w:pPr>
      <w:widowControl/>
      <w:tabs>
        <w:tab w:val="left" w:pos="360"/>
      </w:tabs>
      <w:outlineLvl w:val="4"/>
    </w:pPr>
    <w:rPr>
      <w:rFonts w:ascii="黑体" w:eastAsia="黑体"/>
      <w:kern w:val="0"/>
      <w:szCs w:val="20"/>
    </w:rPr>
  </w:style>
  <w:style w:type="paragraph" w:customStyle="1" w:styleId="42">
    <w:name w:val="正文4"/>
    <w:basedOn w:val="a0"/>
    <w:qFormat/>
    <w:pPr>
      <w:spacing w:line="360" w:lineRule="auto"/>
      <w:ind w:firstLineChars="200" w:firstLine="560"/>
    </w:pPr>
    <w:rPr>
      <w:rFonts w:eastAsia="Tahoma"/>
      <w:sz w:val="28"/>
      <w:szCs w:val="20"/>
    </w:rPr>
  </w:style>
  <w:style w:type="character" w:customStyle="1" w:styleId="Charf1">
    <w:name w:val="表格文字 Char"/>
    <w:link w:val="aff2"/>
    <w:qFormat/>
    <w:rPr>
      <w:rFonts w:ascii="宋体" w:eastAsia="Times New Roman" w:hAnsi="宋体"/>
    </w:rPr>
  </w:style>
  <w:style w:type="paragraph" w:customStyle="1" w:styleId="aff2">
    <w:name w:val="表格文字"/>
    <w:link w:val="Charf1"/>
    <w:qFormat/>
    <w:pPr>
      <w:snapToGrid w:val="0"/>
    </w:pPr>
    <w:rPr>
      <w:rFonts w:ascii="宋体" w:eastAsia="Times New Roman" w:hAnsi="宋体"/>
      <w:kern w:val="2"/>
      <w:sz w:val="21"/>
      <w:szCs w:val="22"/>
    </w:rPr>
  </w:style>
  <w:style w:type="paragraph" w:customStyle="1" w:styleId="CharCharChar1CharCharCharChar">
    <w:name w:val="Char Char Char1 Char Char Char Char"/>
    <w:basedOn w:val="a0"/>
    <w:next w:val="a0"/>
    <w:qFormat/>
    <w:pPr>
      <w:spacing w:line="360" w:lineRule="auto"/>
      <w:ind w:firstLineChars="200" w:firstLine="200"/>
    </w:pPr>
    <w:rPr>
      <w:rFonts w:ascii="宋体" w:eastAsia="汉鼎简书宋" w:hAnsi="宋体" w:cs="宋体"/>
      <w:sz w:val="24"/>
    </w:rPr>
  </w:style>
  <w:style w:type="paragraph" w:customStyle="1" w:styleId="NewNewNewNewNewNewNewNewNewNewNewNewNewNewNewNewNewNewNewNewNewNewNewNewNewNewNewNewNewNewNewNewNewNewNewNewNewNewNewNewNewNewNewNewNewNewNewNewNewNewNewNewNewNewNewNewNewNewNewNewNewNew36">
    <w:name w:val="正文 New New New New New New New New New New New New New New New New New New New New New New New New New New New New New New New New New New New New New New New New New New New New New New New New New New New New New New New New New New New New New New 36"/>
    <w:qFormat/>
    <w:pPr>
      <w:widowControl w:val="0"/>
      <w:jc w:val="both"/>
    </w:pPr>
    <w:rPr>
      <w:rFonts w:ascii="Times New Roman" w:eastAsia="宋体" w:hAnsi="Times New Roman" w:cs="Times New Roman"/>
      <w:kern w:val="2"/>
      <w:sz w:val="21"/>
      <w:szCs w:val="24"/>
    </w:rPr>
  </w:style>
  <w:style w:type="paragraph" w:customStyle="1" w:styleId="NewNewNewNewNew">
    <w:name w:val="正文缩进 New New New New New"/>
    <w:basedOn w:val="NewNewNewNewNewNewNewNewNewNewNewNewNewNewNewNewNewNewNewNewNewNewNewNewNewNewNewNewNewNewNewNewNewNewNewNewNewNewNewNewNewNewNewNewNewNewNewNewNewNewNewNewNewNewNewNewNewNewNewNewNewNew36"/>
    <w:pPr>
      <w:spacing w:beforeLines="50" w:afterLines="50" w:line="460" w:lineRule="exact"/>
      <w:ind w:firstLineChars="200" w:firstLine="420"/>
      <w:jc w:val="left"/>
    </w:pPr>
    <w:rPr>
      <w:b/>
      <w:sz w:val="24"/>
    </w:rPr>
  </w:style>
  <w:style w:type="paragraph" w:customStyle="1" w:styleId="xl25">
    <w:name w:val="xl25"/>
    <w:basedOn w:val="NewNewNewNewNewNewNewNewNewNewNewNewNewNewNewNewNewNewNewNewNewNewNewNewNewNewNewNewNewNewNewNewNewNewNewNewNewNewNewNewNewNewNewNewNewNewNewNewNewNewNewNewNewNewNewNewNewNewNewNewNewNew146"/>
    <w:qFormat/>
    <w:pPr>
      <w:widowControl/>
      <w:pBdr>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NewNewNewNewNewNewNewNewNewNewNewNewNewNewNewNewNewNewNewNewNewNewNewNewNewNewNewNewNewNewNewNewNewNewNewNewNewNewNewNewNewNewNewNewNewNewNewNewNewNewNewNewNewNewNewNewNewNewNewNewNewNew146">
    <w:name w:val="正文 New New New New New New New New New New New New New New New New New New New New New New New New New New New New New New New New New New New New New New New New New New New New New New New New New New New New New New New New New New New New New New146"/>
    <w:pPr>
      <w:widowControl w:val="0"/>
      <w:jc w:val="both"/>
    </w:pPr>
    <w:rPr>
      <w:rFonts w:ascii="Times New Roman" w:eastAsia="宋体" w:hAnsi="Times New Roman" w:cs="Times New Roman"/>
      <w:kern w:val="2"/>
      <w:sz w:val="21"/>
    </w:rPr>
  </w:style>
  <w:style w:type="paragraph" w:customStyle="1" w:styleId="NewNewNewNewNewNewNewNewNewNewNewNewNewNewNewNewNewNewNewNewNewNewNewNewNewNewNewNewNewNewNewNewNewNewNewNewNewNewNewNewNewNew">
    <w:name w:val="页眉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NewNewNewNewNewNewNew146"/>
    <w:qFormat/>
    <w:pPr>
      <w:pBdr>
        <w:bottom w:val="single" w:sz="6" w:space="1" w:color="auto"/>
      </w:pBdr>
      <w:tabs>
        <w:tab w:val="center" w:pos="4153"/>
        <w:tab w:val="right" w:pos="8306"/>
      </w:tabs>
      <w:snapToGrid w:val="0"/>
      <w:jc w:val="center"/>
    </w:pPr>
    <w:rPr>
      <w:sz w:val="18"/>
    </w:rPr>
  </w:style>
  <w:style w:type="paragraph" w:customStyle="1" w:styleId="NewNewNewNewNewNewNewNewNewNewNewNewNewNewNewNewNewNewNewNewNewNewNewNewNewNewNewNewNewNewNewNewNewNewNewNewNewNewNewNewNewNewNewNewNewNewNewNewNewNewNewNewNewNewNewNewNewNewNewNewNewNew27">
    <w:name w:val="正文 New New New New New New New New New New New New New New New New New New New New New New New New New New New New New New New New New New New New New New New New New New New New New New New New New New New New New New New New New New New New New New 27"/>
    <w:qFormat/>
    <w:pPr>
      <w:widowControl w:val="0"/>
      <w:jc w:val="both"/>
    </w:pPr>
    <w:rPr>
      <w:rFonts w:ascii="Times New Roman" w:eastAsia="宋体" w:hAnsi="Times New Roman" w:cs="Times New Roman"/>
      <w:kern w:val="2"/>
      <w:sz w:val="24"/>
      <w:szCs w:val="28"/>
    </w:rPr>
  </w:style>
  <w:style w:type="character" w:customStyle="1" w:styleId="00Char">
    <w:name w:val="00正文 Char"/>
    <w:link w:val="00"/>
    <w:qFormat/>
    <w:rPr>
      <w:kern w:val="28"/>
      <w:sz w:val="24"/>
      <w:szCs w:val="28"/>
    </w:rPr>
  </w:style>
  <w:style w:type="paragraph" w:customStyle="1" w:styleId="00">
    <w:name w:val="00正文"/>
    <w:basedOn w:val="a8"/>
    <w:link w:val="00Char"/>
    <w:qFormat/>
    <w:pPr>
      <w:spacing w:line="360" w:lineRule="auto"/>
      <w:ind w:firstLineChars="200" w:firstLine="480"/>
      <w:jc w:val="left"/>
      <w:textAlignment w:val="center"/>
    </w:pPr>
    <w:rPr>
      <w:rFonts w:asciiTheme="minorHAnsi" w:eastAsiaTheme="minorEastAsia" w:hAnsiTheme="minorHAnsi" w:cstheme="minorBidi"/>
      <w:kern w:val="28"/>
      <w:sz w:val="24"/>
    </w:rPr>
  </w:style>
  <w:style w:type="paragraph" w:customStyle="1" w:styleId="NewNewNewNewNewNewNewNewNewNewNewNewNewNewNewNewNewNewNewNewNewNewNewNewNewNewNewNewNewNewNewNewNewNewNewNewNewNewNewNewNewNewNewNewNewNewNewNewNewNewNewNewNewNewNewNewNewNewNewNewNewNew61">
    <w:name w:val="正文 New New New New New New New New New New New New New New New New New New New New New New New New New New New New New New New New New New New New New New New New New New New New New New New New New New New New New New New New New New New New New New 61"/>
    <w:qFormat/>
    <w:pPr>
      <w:widowControl w:val="0"/>
      <w:jc w:val="both"/>
    </w:pPr>
    <w:rPr>
      <w:rFonts w:ascii="Times New Roman" w:eastAsia="宋体" w:hAnsi="Times New Roman" w:cs="Times New Roman"/>
      <w:kern w:val="2"/>
      <w:sz w:val="24"/>
      <w:szCs w:val="28"/>
    </w:rPr>
  </w:style>
  <w:style w:type="paragraph" w:customStyle="1" w:styleId="24">
    <w:name w:val="列出段落2"/>
    <w:basedOn w:val="a0"/>
    <w:uiPriority w:val="34"/>
    <w:qFormat/>
    <w:pPr>
      <w:ind w:firstLineChars="200" w:firstLine="420"/>
    </w:pPr>
  </w:style>
  <w:style w:type="paragraph" w:customStyle="1" w:styleId="15">
    <w:name w:val="1正文"/>
    <w:basedOn w:val="a0"/>
    <w:qFormat/>
    <w:pPr>
      <w:widowControl/>
      <w:spacing w:line="360" w:lineRule="auto"/>
      <w:ind w:firstLineChars="200" w:firstLine="200"/>
    </w:pPr>
    <w:rPr>
      <w:kern w:val="0"/>
      <w:sz w:val="24"/>
      <w:szCs w:val="20"/>
      <w:lang w:val="en-GB"/>
    </w:rPr>
  </w:style>
  <w:style w:type="paragraph" w:customStyle="1" w:styleId="TOC1">
    <w:name w:val="TOC 标题1"/>
    <w:basedOn w:val="1"/>
    <w:next w:val="a0"/>
    <w:uiPriority w:val="39"/>
    <w:unhideWhenUsed/>
    <w:qFormat/>
    <w:pPr>
      <w:keepLines/>
      <w:spacing w:before="340" w:after="330" w:line="578" w:lineRule="auto"/>
      <w:outlineLvl w:val="9"/>
    </w:pPr>
    <w:rPr>
      <w:rFonts w:ascii="Times New Roman" w:eastAsia="宋体" w:hAnsi="Times New Roman"/>
      <w:b/>
      <w:bCs/>
      <w:kern w:val="44"/>
      <w:sz w:val="44"/>
      <w:szCs w:val="44"/>
    </w:rPr>
  </w:style>
  <w:style w:type="table" w:customStyle="1" w:styleId="16">
    <w:name w:val="网格型1"/>
    <w:basedOn w:val="a3"/>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widowControl w:val="0"/>
      <w:autoSpaceDE w:val="0"/>
      <w:autoSpaceDN w:val="0"/>
      <w:adjustRightInd w:val="0"/>
    </w:pPr>
    <w:rPr>
      <w:rFonts w:ascii="宋体" w:eastAsia="宋体" w:cs="宋体"/>
      <w:color w:val="000000"/>
      <w:sz w:val="24"/>
      <w:szCs w:val="24"/>
    </w:rPr>
  </w:style>
  <w:style w:type="paragraph" w:customStyle="1" w:styleId="51">
    <w:name w:val="5正文"/>
    <w:basedOn w:val="a0"/>
    <w:next w:val="a5"/>
    <w:qFormat/>
    <w:pPr>
      <w:spacing w:line="360" w:lineRule="auto"/>
      <w:ind w:firstLineChars="200" w:firstLine="200"/>
    </w:pPr>
    <w:rPr>
      <w:rFonts w:eastAsiaTheme="minorEastAsia" w:hint="eastAsia"/>
      <w:spacing w:val="-4"/>
      <w:sz w:val="24"/>
      <w:szCs w:val="20"/>
    </w:rPr>
  </w:style>
  <w:style w:type="paragraph" w:customStyle="1" w:styleId="--">
    <w:name w:val="钢--正文"/>
    <w:basedOn w:val="a0"/>
    <w:qFormat/>
    <w:pPr>
      <w:spacing w:line="520" w:lineRule="exact"/>
      <w:ind w:firstLineChars="200" w:firstLine="480"/>
    </w:pPr>
    <w:rPr>
      <w:rFonts w:ascii="宋体" w:hAnsi="宋体"/>
      <w:sz w:val="24"/>
    </w:rPr>
  </w:style>
  <w:style w:type="character" w:customStyle="1" w:styleId="Char14">
    <w:name w:val="纯文本 Char1"/>
    <w:qFormat/>
    <w:rPr>
      <w:rFonts w:ascii="宋体" w:eastAsia="宋体" w:hAnsi="Courier New" w:cs="宋体"/>
      <w:kern w:val="13"/>
      <w:szCs w:val="21"/>
    </w:rPr>
  </w:style>
  <w:style w:type="character" w:customStyle="1" w:styleId="17">
    <w:name w:val="占位符文本1"/>
    <w:basedOn w:val="a2"/>
    <w:uiPriority w:val="99"/>
    <w:unhideWhenUsed/>
    <w:rPr>
      <w:color w:val="808080"/>
    </w:rPr>
  </w:style>
  <w:style w:type="paragraph" w:customStyle="1" w:styleId="18">
    <w:name w:val="无间隔1"/>
    <w:link w:val="Charf2"/>
    <w:uiPriority w:val="1"/>
    <w:qFormat/>
    <w:rPr>
      <w:sz w:val="22"/>
      <w:szCs w:val="22"/>
    </w:rPr>
  </w:style>
  <w:style w:type="character" w:customStyle="1" w:styleId="Charf2">
    <w:name w:val="无间隔 Char"/>
    <w:basedOn w:val="a2"/>
    <w:link w:val="18"/>
    <w:rPr>
      <w:sz w:val="22"/>
      <w:szCs w:val="22"/>
    </w:rPr>
  </w:style>
  <w:style w:type="table" w:customStyle="1" w:styleId="25">
    <w:name w:val="网格型2"/>
    <w:basedOn w:val="a3"/>
    <w:uiPriority w:val="59"/>
    <w:qFormat/>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网格型5"/>
    <w:basedOn w:val="a3"/>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列出段落3"/>
    <w:basedOn w:val="a0"/>
    <w:uiPriority w:val="34"/>
    <w:qFormat/>
    <w:pPr>
      <w:ind w:firstLineChars="200" w:firstLine="420"/>
    </w:pPr>
  </w:style>
  <w:style w:type="character" w:customStyle="1" w:styleId="7Char">
    <w:name w:val="标题 7 Char"/>
    <w:aliases w:val="H7 Char,H71 Char,标题 7表内5号 Char,项标题(1) Char,表标题 Char,标题 7 表 Char,无节条 Char,标题 7 表1 Char,表格标题1 Char Char,表格标题1 Char1,无节条 Char Char Char,标7 Char,无级项 Char,. [(1)] Char,标题 7表内5号1 Char,标题 7表内5号2 Char,标题 7表内5号11 Char,标题 7表内5号3 Char,标题 7表内5号12 Char"/>
    <w:basedOn w:val="a2"/>
    <w:link w:val="7"/>
    <w:rPr>
      <w:rFonts w:ascii="Times New Roman" w:eastAsia="仿宋_GB2312" w:hAnsi="Times New Roman" w:cs="宋体"/>
      <w:b/>
      <w:bCs/>
      <w:color w:val="000000"/>
      <w:kern w:val="2"/>
      <w:sz w:val="24"/>
      <w:szCs w:val="24"/>
    </w:rPr>
  </w:style>
  <w:style w:type="character" w:customStyle="1" w:styleId="2Georgia10">
    <w:name w:val="正文文本 (2) + Georgia10"/>
    <w:basedOn w:val="26"/>
    <w:rPr>
      <w:rFonts w:ascii="Georgia" w:hAnsi="Georgia" w:cs="Georgia"/>
      <w:sz w:val="20"/>
      <w:szCs w:val="20"/>
      <w:u w:val="none"/>
      <w:shd w:val="clear" w:color="auto" w:fill="FFFFFF"/>
      <w:lang w:val="en-US" w:eastAsia="en-US"/>
    </w:rPr>
  </w:style>
  <w:style w:type="character" w:customStyle="1" w:styleId="26">
    <w:name w:val="正文文本 (2)_"/>
    <w:basedOn w:val="a2"/>
    <w:link w:val="210"/>
    <w:rPr>
      <w:rFonts w:ascii="宋体" w:hAnsi="宋体"/>
      <w:sz w:val="22"/>
      <w:szCs w:val="22"/>
      <w:shd w:val="clear" w:color="auto" w:fill="FFFFFF"/>
    </w:rPr>
  </w:style>
  <w:style w:type="paragraph" w:customStyle="1" w:styleId="210">
    <w:name w:val="正文文本 (2)1"/>
    <w:basedOn w:val="a0"/>
    <w:link w:val="26"/>
    <w:pPr>
      <w:shd w:val="clear" w:color="auto" w:fill="FFFFFF"/>
      <w:spacing w:line="240" w:lineRule="atLeast"/>
      <w:ind w:hanging="300"/>
      <w:jc w:val="left"/>
    </w:pPr>
    <w:rPr>
      <w:rFonts w:ascii="宋体" w:eastAsiaTheme="minorEastAsia" w:hAnsi="宋体" w:cstheme="minorBidi"/>
      <w:kern w:val="0"/>
      <w:sz w:val="22"/>
      <w:szCs w:val="22"/>
    </w:rPr>
  </w:style>
  <w:style w:type="character" w:customStyle="1" w:styleId="2105pt9">
    <w:name w:val="正文文本 (2) + 10.5 pt9"/>
    <w:basedOn w:val="26"/>
    <w:rPr>
      <w:rFonts w:ascii="宋体" w:hAnsi="宋体" w:cs="宋体"/>
      <w:spacing w:val="30"/>
      <w:sz w:val="21"/>
      <w:szCs w:val="21"/>
      <w:u w:val="none"/>
      <w:shd w:val="clear" w:color="auto" w:fill="FFFFFF"/>
      <w:lang w:val="en-US" w:eastAsia="en-US"/>
    </w:rPr>
  </w:style>
  <w:style w:type="character" w:customStyle="1" w:styleId="120">
    <w:name w:val="正文文本 (12)"/>
    <w:basedOn w:val="121"/>
    <w:rPr>
      <w:rFonts w:ascii="宋体" w:hAnsi="宋体"/>
      <w:sz w:val="32"/>
      <w:szCs w:val="32"/>
      <w:shd w:val="clear" w:color="auto" w:fill="FFFFFF"/>
    </w:rPr>
  </w:style>
  <w:style w:type="character" w:customStyle="1" w:styleId="121">
    <w:name w:val="正文文本 (12)_"/>
    <w:basedOn w:val="a2"/>
    <w:link w:val="1210"/>
    <w:rPr>
      <w:rFonts w:ascii="宋体" w:hAnsi="宋体"/>
      <w:sz w:val="32"/>
      <w:szCs w:val="32"/>
      <w:shd w:val="clear" w:color="auto" w:fill="FFFFFF"/>
    </w:rPr>
  </w:style>
  <w:style w:type="paragraph" w:customStyle="1" w:styleId="1210">
    <w:name w:val="正文文本 (12)1"/>
    <w:basedOn w:val="a0"/>
    <w:link w:val="121"/>
    <w:pPr>
      <w:shd w:val="clear" w:color="auto" w:fill="FFFFFF"/>
      <w:spacing w:after="960" w:line="240" w:lineRule="atLeast"/>
      <w:jc w:val="right"/>
    </w:pPr>
    <w:rPr>
      <w:rFonts w:ascii="宋体" w:eastAsiaTheme="minorEastAsia" w:hAnsi="宋体" w:cstheme="minorBidi"/>
      <w:kern w:val="0"/>
      <w:sz w:val="32"/>
      <w:szCs w:val="32"/>
    </w:rPr>
  </w:style>
  <w:style w:type="character" w:customStyle="1" w:styleId="2Georgia11">
    <w:name w:val="正文文本 (2) + Georgia11"/>
    <w:basedOn w:val="26"/>
    <w:rPr>
      <w:rFonts w:ascii="Georgia" w:hAnsi="Georgia" w:cs="Georgia"/>
      <w:sz w:val="22"/>
      <w:szCs w:val="22"/>
      <w:u w:val="none"/>
      <w:shd w:val="clear" w:color="auto" w:fill="FFFFFF"/>
      <w:lang w:val="en-US" w:eastAsia="en-US"/>
    </w:rPr>
  </w:style>
  <w:style w:type="character" w:customStyle="1" w:styleId="2Georgia3">
    <w:name w:val="正文文本 (2) + Georgia3"/>
    <w:basedOn w:val="26"/>
    <w:rPr>
      <w:rFonts w:ascii="Georgia" w:hAnsi="Georgia" w:cs="Georgia"/>
      <w:smallCaps/>
      <w:sz w:val="12"/>
      <w:szCs w:val="12"/>
      <w:u w:val="none"/>
      <w:shd w:val="clear" w:color="auto" w:fill="FFFFFF"/>
      <w:lang w:val="en-US" w:eastAsia="en-US"/>
    </w:rPr>
  </w:style>
  <w:style w:type="character" w:customStyle="1" w:styleId="aff3">
    <w:name w:val="表格标题_"/>
    <w:basedOn w:val="a2"/>
    <w:link w:val="aff4"/>
    <w:rPr>
      <w:rFonts w:ascii="仿宋_GB2312" w:eastAsia="仿宋_GB2312" w:cs="宋体"/>
      <w:snapToGrid w:val="0"/>
      <w:color w:val="000000"/>
      <w:spacing w:val="4"/>
      <w:sz w:val="24"/>
      <w:szCs w:val="26"/>
    </w:rPr>
  </w:style>
  <w:style w:type="paragraph" w:customStyle="1" w:styleId="aff4">
    <w:name w:val="表格标题"/>
    <w:basedOn w:val="a0"/>
    <w:link w:val="aff3"/>
    <w:pPr>
      <w:adjustRightInd w:val="0"/>
      <w:snapToGrid w:val="0"/>
      <w:spacing w:line="420" w:lineRule="atLeast"/>
      <w:jc w:val="center"/>
    </w:pPr>
    <w:rPr>
      <w:rFonts w:ascii="仿宋_GB2312" w:eastAsia="仿宋_GB2312" w:hAnsiTheme="minorHAnsi" w:cs="宋体"/>
      <w:snapToGrid w:val="0"/>
      <w:color w:val="000000"/>
      <w:spacing w:val="4"/>
      <w:kern w:val="0"/>
      <w:sz w:val="24"/>
      <w:szCs w:val="26"/>
    </w:rPr>
  </w:style>
  <w:style w:type="character" w:customStyle="1" w:styleId="m1">
    <w:name w:val="m1"/>
    <w:basedOn w:val="a2"/>
    <w:rPr>
      <w:rFonts w:ascii="宋体" w:eastAsia="宋体" w:hAnsi="宋体" w:hint="eastAsia"/>
      <w:b/>
      <w:bCs/>
      <w:sz w:val="22"/>
      <w:szCs w:val="22"/>
    </w:rPr>
  </w:style>
  <w:style w:type="character" w:customStyle="1" w:styleId="2105pt">
    <w:name w:val="正文文本 (2) + 10.5 pt"/>
    <w:basedOn w:val="26"/>
    <w:rPr>
      <w:rFonts w:ascii="宋体" w:hAnsi="宋体" w:cs="宋体"/>
      <w:sz w:val="21"/>
      <w:szCs w:val="21"/>
      <w:u w:val="none"/>
      <w:shd w:val="clear" w:color="auto" w:fill="FFFFFF"/>
    </w:rPr>
  </w:style>
  <w:style w:type="character" w:customStyle="1" w:styleId="spelle">
    <w:name w:val="spelle"/>
    <w:basedOn w:val="a2"/>
  </w:style>
  <w:style w:type="character" w:customStyle="1" w:styleId="3Char2">
    <w:name w:val="3 Char"/>
    <w:basedOn w:val="a2"/>
    <w:rPr>
      <w:rFonts w:eastAsia="宋体"/>
      <w:b/>
      <w:bCs/>
      <w:kern w:val="2"/>
      <w:sz w:val="32"/>
      <w:szCs w:val="32"/>
      <w:lang w:val="en-US" w:eastAsia="zh-CN" w:bidi="ar-SA"/>
    </w:rPr>
  </w:style>
  <w:style w:type="character" w:customStyle="1" w:styleId="23pt">
    <w:name w:val="正文文本 (2) + 间距 3 pt"/>
    <w:basedOn w:val="26"/>
    <w:rPr>
      <w:rFonts w:ascii="宋体" w:hAnsi="宋体" w:cs="宋体"/>
      <w:spacing w:val="60"/>
      <w:sz w:val="22"/>
      <w:szCs w:val="22"/>
      <w:u w:val="none"/>
      <w:shd w:val="clear" w:color="auto" w:fill="FFFFFF"/>
    </w:rPr>
  </w:style>
  <w:style w:type="character" w:customStyle="1" w:styleId="2Georgia8">
    <w:name w:val="正文文本 (2) + Georgia8"/>
    <w:basedOn w:val="26"/>
    <w:rPr>
      <w:rFonts w:ascii="Georgia" w:hAnsi="Georgia" w:cs="Georgia"/>
      <w:sz w:val="20"/>
      <w:szCs w:val="20"/>
      <w:u w:val="none"/>
      <w:shd w:val="clear" w:color="auto" w:fill="FFFFFF"/>
      <w:lang w:val="en-US" w:eastAsia="en-US"/>
    </w:rPr>
  </w:style>
  <w:style w:type="character" w:customStyle="1" w:styleId="250">
    <w:name w:val="正文文本 (2)5"/>
    <w:basedOn w:val="26"/>
    <w:rPr>
      <w:rFonts w:ascii="宋体" w:hAnsi="宋体" w:cs="宋体"/>
      <w:sz w:val="22"/>
      <w:szCs w:val="22"/>
      <w:u w:val="none"/>
      <w:shd w:val="clear" w:color="auto" w:fill="FFFFFF"/>
    </w:rPr>
  </w:style>
  <w:style w:type="character" w:customStyle="1" w:styleId="2Georgia19">
    <w:name w:val="正文文本 (2) + Georgia19"/>
    <w:basedOn w:val="26"/>
    <w:rPr>
      <w:rFonts w:ascii="Georgia" w:hAnsi="Georgia" w:cs="Georgia"/>
      <w:sz w:val="22"/>
      <w:szCs w:val="22"/>
      <w:u w:val="none"/>
      <w:shd w:val="clear" w:color="auto" w:fill="FFFFFF"/>
      <w:lang w:val="en-US" w:eastAsia="en-US"/>
    </w:rPr>
  </w:style>
  <w:style w:type="character" w:customStyle="1" w:styleId="2105pt8">
    <w:name w:val="正文文本 (2) + 10.5 pt8"/>
    <w:basedOn w:val="26"/>
    <w:rPr>
      <w:rFonts w:ascii="宋体" w:hAnsi="宋体" w:cs="宋体"/>
      <w:sz w:val="21"/>
      <w:szCs w:val="21"/>
      <w:u w:val="none"/>
      <w:shd w:val="clear" w:color="auto" w:fill="FFFFFF"/>
    </w:rPr>
  </w:style>
  <w:style w:type="character" w:customStyle="1" w:styleId="2-2pt">
    <w:name w:val="正文文本 (2) + 间距 -2 pt"/>
    <w:basedOn w:val="26"/>
    <w:rPr>
      <w:rFonts w:ascii="宋体" w:hAnsi="宋体" w:cs="宋体"/>
      <w:spacing w:val="-40"/>
      <w:sz w:val="22"/>
      <w:szCs w:val="22"/>
      <w:u w:val="none"/>
      <w:shd w:val="clear" w:color="auto" w:fill="FFFFFF"/>
    </w:rPr>
  </w:style>
  <w:style w:type="character" w:customStyle="1" w:styleId="2Georgia7">
    <w:name w:val="正文文本 (2) + Georgia7"/>
    <w:basedOn w:val="26"/>
    <w:rPr>
      <w:rFonts w:ascii="Georgia" w:hAnsi="Georgia" w:cs="Georgia"/>
      <w:i/>
      <w:iCs/>
      <w:sz w:val="21"/>
      <w:szCs w:val="21"/>
      <w:u w:val="none"/>
      <w:shd w:val="clear" w:color="auto" w:fill="FFFFFF"/>
      <w:lang w:val="en-US" w:eastAsia="en-US"/>
    </w:rPr>
  </w:style>
  <w:style w:type="character" w:customStyle="1" w:styleId="10Exact3">
    <w:name w:val="正文文本 (10) Exact3"/>
    <w:basedOn w:val="a2"/>
    <w:rPr>
      <w:rFonts w:ascii="宋体" w:hAnsi="宋体" w:cs="宋体"/>
      <w:sz w:val="15"/>
      <w:szCs w:val="15"/>
      <w:u w:val="none"/>
    </w:rPr>
  </w:style>
  <w:style w:type="character" w:customStyle="1" w:styleId="210pt">
    <w:name w:val="正文文本 (2) + 10 pt"/>
    <w:basedOn w:val="26"/>
    <w:rPr>
      <w:rFonts w:ascii="宋体" w:hAnsi="宋体" w:cs="宋体"/>
      <w:b/>
      <w:bCs/>
      <w:sz w:val="20"/>
      <w:szCs w:val="20"/>
      <w:u w:val="none"/>
      <w:shd w:val="clear" w:color="auto" w:fill="FFFFFF"/>
    </w:rPr>
  </w:style>
  <w:style w:type="character" w:customStyle="1" w:styleId="2Georgia14">
    <w:name w:val="正文文本 (2) + Georgia14"/>
    <w:basedOn w:val="26"/>
    <w:rPr>
      <w:rFonts w:ascii="Georgia" w:hAnsi="Georgia" w:cs="Georgia"/>
      <w:sz w:val="20"/>
      <w:szCs w:val="20"/>
      <w:u w:val="none"/>
      <w:shd w:val="clear" w:color="auto" w:fill="FFFFFF"/>
      <w:lang w:val="en-US" w:eastAsia="en-US"/>
    </w:rPr>
  </w:style>
  <w:style w:type="character" w:customStyle="1" w:styleId="Exact">
    <w:name w:val="表格标题 Exact"/>
    <w:basedOn w:val="a2"/>
    <w:rPr>
      <w:rFonts w:ascii="宋体" w:hAnsi="宋体" w:cs="宋体"/>
      <w:sz w:val="22"/>
      <w:szCs w:val="22"/>
      <w:u w:val="none"/>
    </w:rPr>
  </w:style>
  <w:style w:type="character" w:customStyle="1" w:styleId="2Exact">
    <w:name w:val="正文文本 (2) Exact"/>
    <w:basedOn w:val="a2"/>
    <w:rPr>
      <w:rFonts w:ascii="宋体" w:hAnsi="宋体" w:cs="宋体"/>
      <w:sz w:val="22"/>
      <w:szCs w:val="22"/>
      <w:u w:val="none"/>
    </w:rPr>
  </w:style>
  <w:style w:type="character" w:customStyle="1" w:styleId="2GeorgiaExact">
    <w:name w:val="正文文本 (2) + Georgia Exact"/>
    <w:basedOn w:val="26"/>
    <w:rPr>
      <w:rFonts w:ascii="Georgia" w:hAnsi="Georgia" w:cs="Georgia"/>
      <w:sz w:val="22"/>
      <w:szCs w:val="22"/>
      <w:u w:val="none"/>
      <w:shd w:val="clear" w:color="auto" w:fill="FFFFFF"/>
      <w:lang w:val="en-US" w:eastAsia="en-US"/>
    </w:rPr>
  </w:style>
  <w:style w:type="character" w:customStyle="1" w:styleId="210pt2">
    <w:name w:val="正文文本 (2) + 10 pt2"/>
    <w:basedOn w:val="26"/>
    <w:rPr>
      <w:rFonts w:ascii="宋体" w:hAnsi="宋体" w:cs="宋体"/>
      <w:b/>
      <w:bCs/>
      <w:sz w:val="20"/>
      <w:szCs w:val="20"/>
      <w:u w:val="none"/>
      <w:shd w:val="clear" w:color="auto" w:fill="FFFFFF"/>
      <w:lang w:val="en-US" w:eastAsia="en-US"/>
    </w:rPr>
  </w:style>
  <w:style w:type="character" w:customStyle="1" w:styleId="2Georgia12">
    <w:name w:val="正文文本 (2) + Georgia12"/>
    <w:basedOn w:val="26"/>
    <w:rPr>
      <w:rFonts w:ascii="Georgia" w:hAnsi="Georgia" w:cs="Georgia"/>
      <w:sz w:val="20"/>
      <w:szCs w:val="20"/>
      <w:u w:val="none"/>
      <w:shd w:val="clear" w:color="auto" w:fill="FFFFFF"/>
      <w:lang w:val="en-US" w:eastAsia="en-US"/>
    </w:rPr>
  </w:style>
  <w:style w:type="character" w:customStyle="1" w:styleId="3Exact">
    <w:name w:val="表格标题 (3) Exact"/>
    <w:basedOn w:val="a2"/>
    <w:link w:val="34"/>
    <w:rPr>
      <w:rFonts w:ascii="宋体" w:hAnsi="宋体"/>
      <w:shd w:val="clear" w:color="auto" w:fill="FFFFFF"/>
    </w:rPr>
  </w:style>
  <w:style w:type="paragraph" w:customStyle="1" w:styleId="34">
    <w:name w:val="表格标题 (3)"/>
    <w:basedOn w:val="a0"/>
    <w:link w:val="3Exact"/>
    <w:pPr>
      <w:shd w:val="clear" w:color="auto" w:fill="FFFFFF"/>
      <w:spacing w:line="240" w:lineRule="atLeast"/>
      <w:jc w:val="distribute"/>
    </w:pPr>
    <w:rPr>
      <w:rFonts w:ascii="宋体" w:eastAsiaTheme="minorEastAsia" w:hAnsi="宋体" w:cstheme="minorBidi"/>
      <w:kern w:val="0"/>
      <w:sz w:val="20"/>
      <w:szCs w:val="20"/>
    </w:rPr>
  </w:style>
  <w:style w:type="character" w:customStyle="1" w:styleId="311ptExact">
    <w:name w:val="表格标题 (3) + 11 pt Exact"/>
    <w:basedOn w:val="3Exact"/>
    <w:rPr>
      <w:rFonts w:ascii="宋体" w:hAnsi="宋体"/>
      <w:sz w:val="22"/>
      <w:szCs w:val="22"/>
      <w:shd w:val="clear" w:color="auto" w:fill="FFFFFF"/>
    </w:rPr>
  </w:style>
  <w:style w:type="character" w:customStyle="1" w:styleId="210pt1">
    <w:name w:val="正文文本 (2) + 10 pt1"/>
    <w:basedOn w:val="26"/>
    <w:rPr>
      <w:rFonts w:ascii="宋体" w:hAnsi="宋体" w:cs="宋体"/>
      <w:sz w:val="20"/>
      <w:szCs w:val="20"/>
      <w:u w:val="none"/>
      <w:shd w:val="clear" w:color="auto" w:fill="FFFFFF"/>
    </w:rPr>
  </w:style>
  <w:style w:type="character" w:customStyle="1" w:styleId="2Georgia6">
    <w:name w:val="正文文本 (2) + Georgia6"/>
    <w:basedOn w:val="26"/>
    <w:rPr>
      <w:rFonts w:ascii="Georgia" w:hAnsi="Georgia" w:cs="Georgia"/>
      <w:sz w:val="19"/>
      <w:szCs w:val="19"/>
      <w:u w:val="none"/>
      <w:shd w:val="clear" w:color="auto" w:fill="FFFFFF"/>
      <w:lang w:val="en-US" w:eastAsia="en-US"/>
    </w:rPr>
  </w:style>
  <w:style w:type="character" w:customStyle="1" w:styleId="2Georgia2">
    <w:name w:val="正文文本 (2) + Georgia2"/>
    <w:basedOn w:val="26"/>
    <w:rPr>
      <w:rFonts w:ascii="Georgia" w:hAnsi="Georgia" w:cs="Georgia"/>
      <w:smallCaps/>
      <w:sz w:val="11"/>
      <w:szCs w:val="11"/>
      <w:u w:val="none"/>
      <w:shd w:val="clear" w:color="auto" w:fill="FFFFFF"/>
      <w:lang w:val="en-US" w:eastAsia="en-US"/>
    </w:rPr>
  </w:style>
  <w:style w:type="character" w:customStyle="1" w:styleId="2Georgia1">
    <w:name w:val="正文文本 (2) + Georgia1"/>
    <w:basedOn w:val="26"/>
    <w:rPr>
      <w:rFonts w:ascii="Georgia" w:hAnsi="Georgia" w:cs="Georgia"/>
      <w:smallCaps/>
      <w:sz w:val="19"/>
      <w:szCs w:val="19"/>
      <w:u w:val="none"/>
      <w:shd w:val="clear" w:color="auto" w:fill="FFFFFF"/>
      <w:lang w:val="en-US" w:eastAsia="en-US"/>
    </w:rPr>
  </w:style>
  <w:style w:type="paragraph" w:customStyle="1" w:styleId="CharCharCharCharCharChar1CharCharCharCharCharCharCharCharCharCharCharCharChar">
    <w:name w:val="Char Char Char Char Char Char1 Char Char Char Char Char Char Char Char Char Char Char Char Char"/>
    <w:basedOn w:val="a0"/>
  </w:style>
  <w:style w:type="paragraph" w:customStyle="1" w:styleId="Char20">
    <w:name w:val="Char2"/>
    <w:basedOn w:val="a0"/>
    <w:rPr>
      <w:rFonts w:eastAsia="仿宋_GB2312" w:cs="宋体"/>
      <w:color w:val="000000"/>
      <w:sz w:val="28"/>
      <w:szCs w:val="21"/>
    </w:rPr>
  </w:style>
  <w:style w:type="paragraph" w:customStyle="1" w:styleId="27">
    <w:name w:val="样式2"/>
    <w:basedOn w:val="a0"/>
    <w:pPr>
      <w:adjustRightInd w:val="0"/>
      <w:spacing w:line="410" w:lineRule="atLeast"/>
      <w:textAlignment w:val="baseline"/>
    </w:pPr>
    <w:rPr>
      <w:kern w:val="0"/>
      <w:sz w:val="24"/>
      <w:szCs w:val="2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0"/>
    <w:pPr>
      <w:spacing w:line="360" w:lineRule="auto"/>
      <w:ind w:firstLineChars="200" w:firstLine="200"/>
    </w:pPr>
    <w:rPr>
      <w:rFonts w:ascii="宋体" w:hAnsi="宋体" w:cs="宋体"/>
      <w:sz w:val="24"/>
    </w:rPr>
  </w:style>
  <w:style w:type="paragraph" w:customStyle="1" w:styleId="8--">
    <w:name w:val="8--"/>
    <w:basedOn w:val="a0"/>
    <w:pPr>
      <w:adjustRightInd w:val="0"/>
      <w:spacing w:line="360" w:lineRule="atLeast"/>
      <w:jc w:val="left"/>
      <w:textAlignment w:val="baseline"/>
    </w:pPr>
    <w:rPr>
      <w:kern w:val="0"/>
      <w:sz w:val="24"/>
      <w:szCs w:val="20"/>
    </w:rPr>
  </w:style>
  <w:style w:type="paragraph" w:customStyle="1" w:styleId="Style61">
    <w:name w:val="_Style 61"/>
    <w:basedOn w:val="a0"/>
  </w:style>
  <w:style w:type="paragraph" w:customStyle="1" w:styleId="aff5">
    <w:name w:val="表格内容"/>
    <w:basedOn w:val="a0"/>
    <w:pPr>
      <w:overflowPunct w:val="0"/>
      <w:adjustRightInd w:val="0"/>
      <w:spacing w:before="40" w:after="60" w:line="200" w:lineRule="atLeast"/>
      <w:textAlignment w:val="baseline"/>
    </w:pPr>
    <w:rPr>
      <w:rFonts w:ascii="Arial" w:eastAsia="仿宋_GB2312" w:hAnsi="Arial"/>
      <w:kern w:val="0"/>
      <w:sz w:val="24"/>
      <w:szCs w:val="20"/>
    </w:rPr>
  </w:style>
  <w:style w:type="paragraph" w:customStyle="1" w:styleId="xl24">
    <w:name w:val="xl24"/>
    <w:basedOn w:val="a0"/>
    <w:pPr>
      <w:widowControl/>
      <w:pBdr>
        <w:left w:val="single" w:sz="4" w:space="0" w:color="auto"/>
      </w:pBdr>
      <w:spacing w:before="100" w:beforeAutospacing="1" w:after="100" w:afterAutospacing="1"/>
      <w:jc w:val="center"/>
    </w:pPr>
    <w:rPr>
      <w:kern w:val="0"/>
      <w:sz w:val="24"/>
    </w:rPr>
  </w:style>
  <w:style w:type="paragraph" w:customStyle="1" w:styleId="70">
    <w:name w:val="样式7"/>
    <w:basedOn w:val="7"/>
    <w:pPr>
      <w:spacing w:before="0" w:after="0" w:line="360" w:lineRule="auto"/>
    </w:pPr>
    <w:rPr>
      <w:rFonts w:ascii="宋体" w:eastAsia="宋体" w:cs="Times New Roman"/>
      <w:bCs w:val="0"/>
      <w:color w:val="auto"/>
      <w:szCs w:val="20"/>
    </w:rPr>
  </w:style>
  <w:style w:type="paragraph" w:customStyle="1" w:styleId="xl31">
    <w:name w:val="xl31"/>
    <w:basedOn w:val="a0"/>
    <w:pPr>
      <w:widowControl/>
      <w:spacing w:before="100" w:beforeAutospacing="1" w:after="100" w:afterAutospacing="1" w:line="348" w:lineRule="auto"/>
      <w:jc w:val="center"/>
      <w:textAlignment w:val="center"/>
    </w:pPr>
    <w:rPr>
      <w:rFonts w:ascii="Arial Unicode MS" w:eastAsia="Arial Unicode MS" w:hAnsi="Arial Unicode MS" w:cs="宋体"/>
      <w:color w:val="000000"/>
      <w:kern w:val="0"/>
      <w:sz w:val="24"/>
      <w:szCs w:val="20"/>
    </w:rPr>
  </w:style>
  <w:style w:type="paragraph" w:customStyle="1" w:styleId="80">
    <w:name w:val="样式8"/>
    <w:basedOn w:val="a0"/>
    <w:pPr>
      <w:ind w:firstLine="499"/>
    </w:pPr>
    <w:rPr>
      <w:rFonts w:ascii="宋体"/>
      <w:sz w:val="24"/>
      <w:szCs w:val="20"/>
    </w:rPr>
  </w:style>
  <w:style w:type="paragraph" w:customStyle="1" w:styleId="CharCharCharCharCharCharChar">
    <w:name w:val="Char Char Char Char Char Char Char"/>
    <w:basedOn w:val="a0"/>
    <w:pPr>
      <w:widowControl/>
      <w:spacing w:after="160" w:line="240" w:lineRule="exact"/>
      <w:jc w:val="left"/>
    </w:pPr>
    <w:rPr>
      <w:rFonts w:ascii="Verdana" w:eastAsia="仿宋_GB2312" w:hAnsi="Verdana" w:cs="宋体"/>
      <w:color w:val="000000"/>
      <w:kern w:val="0"/>
      <w:sz w:val="20"/>
      <w:szCs w:val="20"/>
      <w:lang w:eastAsia="en-US"/>
    </w:rPr>
  </w:style>
  <w:style w:type="paragraph" w:customStyle="1" w:styleId="GB23120">
    <w:name w:val="样式 (中文) 仿宋_GB2312 四号 行距: 最小值 0 磅"/>
    <w:basedOn w:val="a0"/>
    <w:pPr>
      <w:spacing w:line="0" w:lineRule="atLeast"/>
    </w:pPr>
    <w:rPr>
      <w:rFonts w:eastAsia="仿宋_GB2312" w:cs="宋体"/>
      <w:color w:val="000000"/>
      <w:sz w:val="28"/>
      <w:szCs w:val="20"/>
    </w:rPr>
  </w:style>
  <w:style w:type="paragraph" w:customStyle="1" w:styleId="19">
    <w:name w:val="正文1"/>
    <w:basedOn w:val="a0"/>
    <w:pPr>
      <w:adjustRightInd w:val="0"/>
      <w:spacing w:line="410" w:lineRule="atLeast"/>
      <w:jc w:val="left"/>
      <w:textAlignment w:val="baseline"/>
    </w:pPr>
    <w:rPr>
      <w:kern w:val="0"/>
      <w:sz w:val="24"/>
      <w:szCs w:val="20"/>
    </w:rPr>
  </w:style>
  <w:style w:type="paragraph" w:customStyle="1" w:styleId="aff6">
    <w:name w:val="表号"/>
    <w:basedOn w:val="a0"/>
    <w:rPr>
      <w:szCs w:val="20"/>
    </w:rPr>
  </w:style>
  <w:style w:type="paragraph" w:customStyle="1" w:styleId="xl26">
    <w:name w:val="xl26"/>
    <w:basedOn w:val="a0"/>
    <w:pPr>
      <w:widowControl/>
      <w:spacing w:before="100" w:after="100"/>
      <w:jc w:val="center"/>
    </w:pPr>
    <w:rPr>
      <w:rFonts w:ascii="宋体" w:hAnsi="宋体"/>
      <w:kern w:val="0"/>
      <w:sz w:val="24"/>
      <w:szCs w:val="20"/>
    </w:rPr>
  </w:style>
  <w:style w:type="paragraph" w:customStyle="1" w:styleId="xl42">
    <w:name w:val="xl42"/>
    <w:basedOn w:val="a0"/>
    <w:pPr>
      <w:widowControl/>
      <w:pBdr>
        <w:bottom w:val="dotted" w:sz="4" w:space="0" w:color="auto"/>
        <w:right w:val="dotted" w:sz="4" w:space="0" w:color="auto"/>
      </w:pBdr>
      <w:spacing w:before="100" w:beforeAutospacing="1" w:after="100" w:afterAutospacing="1"/>
      <w:jc w:val="center"/>
    </w:pPr>
    <w:rPr>
      <w:kern w:val="0"/>
      <w:szCs w:val="21"/>
    </w:rPr>
  </w:style>
  <w:style w:type="table" w:customStyle="1" w:styleId="35">
    <w:name w:val="网格型3"/>
    <w:basedOn w:val="a3"/>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tblPr>
      <w:tblCellMar>
        <w:top w:w="0" w:type="dxa"/>
        <w:left w:w="0" w:type="dxa"/>
        <w:bottom w:w="0" w:type="dxa"/>
        <w:right w:w="0" w:type="dxa"/>
      </w:tblCellMar>
    </w:tblPr>
  </w:style>
  <w:style w:type="paragraph" w:customStyle="1" w:styleId="1a">
    <w:name w:val="1级标题"/>
    <w:basedOn w:val="a0"/>
    <w:next w:val="a0"/>
    <w:pPr>
      <w:spacing w:beforeLines="100" w:before="312" w:line="360" w:lineRule="auto"/>
      <w:jc w:val="center"/>
      <w:outlineLvl w:val="0"/>
    </w:pPr>
    <w:rPr>
      <w:b/>
      <w:kern w:val="28"/>
    </w:rPr>
  </w:style>
  <w:style w:type="character" w:customStyle="1" w:styleId="Charf3">
    <w:name w:val="新海正文文本 Char"/>
    <w:link w:val="aff7"/>
    <w:qFormat/>
    <w:rPr>
      <w:rFonts w:ascii="Times New Roman" w:hAnsi="宋体"/>
      <w:snapToGrid/>
      <w:sz w:val="24"/>
    </w:rPr>
  </w:style>
  <w:style w:type="paragraph" w:customStyle="1" w:styleId="aff7">
    <w:name w:val="新海正文文本"/>
    <w:basedOn w:val="a0"/>
    <w:link w:val="Charf3"/>
    <w:qFormat/>
    <w:pPr>
      <w:spacing w:line="360" w:lineRule="auto"/>
      <w:ind w:firstLineChars="200" w:firstLine="200"/>
    </w:pPr>
    <w:rPr>
      <w:rFonts w:hAnsi="宋体"/>
      <w:sz w:val="24"/>
    </w:rPr>
  </w:style>
  <w:style w:type="character" w:customStyle="1" w:styleId="1CharChar">
    <w:name w:val="呼正1 Char Char"/>
    <w:basedOn w:val="a2"/>
    <w:link w:val="1b"/>
    <w:rPr>
      <w:rFonts w:ascii="宋体" w:hAnsi="宋体"/>
      <w:sz w:val="28"/>
    </w:rPr>
  </w:style>
  <w:style w:type="paragraph" w:customStyle="1" w:styleId="1b">
    <w:name w:val="呼正1"/>
    <w:basedOn w:val="a0"/>
    <w:link w:val="1CharChar"/>
    <w:pPr>
      <w:snapToGrid w:val="0"/>
      <w:spacing w:line="360" w:lineRule="auto"/>
      <w:ind w:firstLineChars="210" w:firstLine="588"/>
    </w:pPr>
    <w:rPr>
      <w:rFonts w:ascii="宋体" w:eastAsiaTheme="minorEastAsia" w:hAnsi="宋体" w:cstheme="minorBidi"/>
      <w:kern w:val="0"/>
      <w:sz w:val="28"/>
      <w:szCs w:val="20"/>
    </w:rPr>
  </w:style>
  <w:style w:type="paragraph" w:customStyle="1" w:styleId="Hu">
    <w:name w:val="Hu表头"/>
    <w:basedOn w:val="a0"/>
    <w:pPr>
      <w:adjustRightInd w:val="0"/>
      <w:snapToGrid w:val="0"/>
      <w:jc w:val="center"/>
      <w:textAlignment w:val="baseline"/>
    </w:pPr>
    <w:rPr>
      <w:rFonts w:ascii="宋体" w:hAnsi="宋体"/>
      <w:b/>
      <w:sz w:val="24"/>
      <w:szCs w:val="20"/>
    </w:rPr>
  </w:style>
  <w:style w:type="paragraph" w:customStyle="1" w:styleId="Hu0">
    <w:name w:val="Hu表内"/>
    <w:basedOn w:val="aff8"/>
    <w:rPr>
      <w:sz w:val="24"/>
      <w:szCs w:val="20"/>
    </w:rPr>
  </w:style>
  <w:style w:type="paragraph" w:customStyle="1" w:styleId="aff8">
    <w:name w:val="表内"/>
    <w:basedOn w:val="a0"/>
    <w:qFormat/>
    <w:pPr>
      <w:adjustRightInd w:val="0"/>
      <w:spacing w:line="240" w:lineRule="atLeast"/>
      <w:jc w:val="center"/>
      <w:textAlignment w:val="baseline"/>
    </w:pPr>
    <w:rPr>
      <w:rFonts w:ascii="宋体" w:hAnsi="宋体"/>
      <w:kern w:val="0"/>
    </w:rPr>
  </w:style>
  <w:style w:type="paragraph" w:customStyle="1" w:styleId="43">
    <w:name w:val="列出段落4"/>
    <w:basedOn w:val="a0"/>
    <w:uiPriority w:val="99"/>
    <w:unhideWhenUsed/>
    <w:pPr>
      <w:ind w:firstLineChars="200" w:firstLine="420"/>
    </w:pPr>
  </w:style>
  <w:style w:type="paragraph" w:customStyle="1" w:styleId="xl34">
    <w:name w:val="xl34"/>
    <w:basedOn w:val="a0"/>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Cs w:val="21"/>
    </w:rPr>
  </w:style>
  <w:style w:type="paragraph" w:customStyle="1" w:styleId="53">
    <w:name w:val="列出段落5"/>
    <w:basedOn w:val="a0"/>
    <w:uiPriority w:val="99"/>
    <w:unhideWhenUsed/>
    <w:pPr>
      <w:ind w:firstLineChars="200" w:firstLine="420"/>
    </w:pPr>
  </w:style>
  <w:style w:type="paragraph" w:styleId="aff9">
    <w:name w:val="List Paragraph"/>
    <w:basedOn w:val="a0"/>
    <w:uiPriority w:val="34"/>
    <w:unhideWhenUsed/>
    <w:qFormat/>
    <w:rsid w:val="007113E7"/>
    <w:pPr>
      <w:ind w:firstLineChars="200" w:firstLine="420"/>
    </w:pPr>
  </w:style>
  <w:style w:type="character" w:customStyle="1" w:styleId="Char3">
    <w:name w:val="正文缩进 Char"/>
    <w:aliases w:val="A正文缩进 Char,河石管道 正文 Char,友联正文 Char,正文（南山污水） Char,首行缩进两字 Char,文本条款 Char Char Char Char Char Char Ch Char,表正文 Char,正文非缩进 Char,段1 Char,Body Text(ch) Char,缩进 Char,ALT+Z Char,特点 Char,四号 Char,正文不缩进 Char,非加粗 Char,文本条款 Char,四 Char,正文（首行缩进两字） Char Char"/>
    <w:link w:val="a8"/>
    <w:qFormat/>
    <w:locked/>
    <w:rsid w:val="00D15FD0"/>
    <w:rPr>
      <w:rFonts w:ascii="Arial" w:eastAsia="宋体" w:hAnsi="Arial" w:cs="Times New Roman"/>
      <w:kern w:val="2"/>
      <w:sz w:val="28"/>
      <w:szCs w:val="28"/>
    </w:rPr>
  </w:style>
  <w:style w:type="paragraph" w:customStyle="1" w:styleId="affa">
    <w:name w:val="样式表格"/>
    <w:basedOn w:val="a0"/>
    <w:rsid w:val="00D15FD0"/>
    <w:pPr>
      <w:spacing w:line="400" w:lineRule="exact"/>
      <w:jc w:val="center"/>
    </w:pPr>
    <w:rPr>
      <w:rFonts w:ascii="Arial" w:hAnsi="Arial"/>
      <w:szCs w:val="21"/>
    </w:rPr>
  </w:style>
  <w:style w:type="paragraph" w:customStyle="1" w:styleId="TableParagraph">
    <w:name w:val="Table Paragraph"/>
    <w:basedOn w:val="a0"/>
    <w:uiPriority w:val="1"/>
    <w:qFormat/>
    <w:rsid w:val="00FA262F"/>
    <w:pPr>
      <w:spacing w:line="360" w:lineRule="auto"/>
      <w:ind w:firstLineChars="200" w:firstLine="200"/>
    </w:pPr>
    <w:rPr>
      <w:rFonts w:asciiTheme="minorHAnsi" w:eastAsiaTheme="minorEastAsia" w:hAnsiTheme="minorHAnsi" w:cstheme="minorBidi"/>
      <w:sz w:val="24"/>
      <w:szCs w:val="22"/>
    </w:rPr>
  </w:style>
  <w:style w:type="table" w:customStyle="1" w:styleId="TableNormal">
    <w:name w:val="Table Normal"/>
    <w:uiPriority w:val="2"/>
    <w:qFormat/>
    <w:rsid w:val="00FA262F"/>
    <w:pPr>
      <w:widowControl w:val="0"/>
    </w:pPr>
    <w:rPr>
      <w:rFonts w:eastAsia="Times New Roman"/>
      <w:sz w:val="22"/>
    </w:rPr>
    <w:tblPr>
      <w:tblCellMar>
        <w:top w:w="0" w:type="dxa"/>
        <w:left w:w="0" w:type="dxa"/>
        <w:bottom w:w="0" w:type="dxa"/>
        <w:right w:w="0" w:type="dxa"/>
      </w:tblCellMar>
    </w:tblPr>
  </w:style>
  <w:style w:type="character" w:customStyle="1" w:styleId="Charf4">
    <w:name w:val="表头 Char"/>
    <w:aliases w:val="列表 Char"/>
    <w:link w:val="affb"/>
    <w:qFormat/>
    <w:rsid w:val="008A655F"/>
    <w:rPr>
      <w:rFonts w:ascii="宋体" w:hAnsi="宋体"/>
      <w:b/>
      <w:sz w:val="24"/>
    </w:rPr>
  </w:style>
  <w:style w:type="paragraph" w:customStyle="1" w:styleId="affb">
    <w:name w:val="表头"/>
    <w:basedOn w:val="a0"/>
    <w:link w:val="Charf4"/>
    <w:qFormat/>
    <w:rsid w:val="008A655F"/>
    <w:pPr>
      <w:adjustRightInd w:val="0"/>
      <w:snapToGrid w:val="0"/>
      <w:spacing w:afterLines="50" w:after="156"/>
    </w:pPr>
    <w:rPr>
      <w:rFonts w:ascii="宋体" w:eastAsiaTheme="minorEastAsia" w:hAnsi="宋体" w:cstheme="minorBidi"/>
      <w:b/>
      <w:kern w:val="0"/>
      <w:sz w:val="24"/>
      <w:szCs w:val="20"/>
    </w:rPr>
  </w:style>
  <w:style w:type="paragraph" w:customStyle="1" w:styleId="affc">
    <w:name w:val="!正文"/>
    <w:basedOn w:val="a0"/>
    <w:qFormat/>
    <w:rsid w:val="008A655F"/>
    <w:pPr>
      <w:adjustRightInd w:val="0"/>
      <w:snapToGrid w:val="0"/>
      <w:spacing w:line="360" w:lineRule="auto"/>
      <w:ind w:firstLineChars="200" w:firstLine="480"/>
    </w:pPr>
    <w:rPr>
      <w:rFonts w:eastAsiaTheme="minorEastAsia" w:cstheme="minorBidi"/>
      <w:sz w:val="24"/>
      <w:szCs w:val="21"/>
    </w:rPr>
  </w:style>
  <w:style w:type="character" w:styleId="affd">
    <w:name w:val="Intense Reference"/>
    <w:qFormat/>
    <w:rsid w:val="00A852AD"/>
    <w:rPr>
      <w:smallCaps/>
      <w:spacing w:val="5"/>
      <w:u w:val="single"/>
    </w:rPr>
  </w:style>
  <w:style w:type="character" w:customStyle="1" w:styleId="TimesNewRoman20Char">
    <w:name w:val="样式 (西文) Times New Roman (中文) 宋体 (符号) 宋体 行距: 固定值 20 磅 首行缩进:  ... Char"/>
    <w:link w:val="TimesNewRoman20"/>
    <w:rsid w:val="00635269"/>
    <w:rPr>
      <w:rFonts w:hAnsi="宋体"/>
      <w:sz w:val="24"/>
      <w:lang w:eastAsia="de-DE"/>
    </w:rPr>
  </w:style>
  <w:style w:type="paragraph" w:customStyle="1" w:styleId="TimesNewRoman20">
    <w:name w:val="样式 (西文) Times New Roman (中文) 宋体 (符号) 宋体 行距: 固定值 20 磅 首行缩进:  ..."/>
    <w:basedOn w:val="a0"/>
    <w:link w:val="TimesNewRoman20Char"/>
    <w:rsid w:val="00635269"/>
    <w:pPr>
      <w:widowControl/>
      <w:spacing w:line="400" w:lineRule="exact"/>
      <w:ind w:firstLineChars="200" w:firstLine="200"/>
    </w:pPr>
    <w:rPr>
      <w:rFonts w:asciiTheme="minorHAnsi" w:eastAsiaTheme="minorEastAsia" w:hAnsi="宋体" w:cstheme="minorBidi"/>
      <w:kern w:val="0"/>
      <w:sz w:val="24"/>
      <w:szCs w:val="20"/>
      <w:lang w:eastAsia="de-DE"/>
    </w:rPr>
  </w:style>
  <w:style w:type="paragraph" w:customStyle="1" w:styleId="44">
    <w:name w:val="样式4"/>
    <w:basedOn w:val="3"/>
    <w:link w:val="4Char0"/>
    <w:qFormat/>
    <w:rsid w:val="00DD3CCB"/>
    <w:pPr>
      <w:keepNext w:val="0"/>
      <w:adjustRightInd w:val="0"/>
      <w:snapToGrid w:val="0"/>
      <w:spacing w:line="360" w:lineRule="auto"/>
      <w:ind w:left="567" w:hanging="567"/>
    </w:pPr>
    <w:rPr>
      <w:rFonts w:ascii="Times New Roman" w:hAnsi="Times New Roman"/>
      <w:szCs w:val="20"/>
      <w:lang w:val="x-none" w:eastAsia="x-none"/>
    </w:rPr>
  </w:style>
  <w:style w:type="character" w:customStyle="1" w:styleId="4Char0">
    <w:name w:val="样式4 Char"/>
    <w:link w:val="44"/>
    <w:qFormat/>
    <w:rsid w:val="00DD3CCB"/>
    <w:rPr>
      <w:rFonts w:ascii="Times New Roman" w:eastAsia="宋体" w:hAnsi="Times New Roman" w:cs="Times New Roman"/>
      <w:kern w:val="2"/>
      <w:sz w:val="28"/>
      <w:lang w:val="x-none" w:eastAsia="x-none"/>
    </w:rPr>
  </w:style>
  <w:style w:type="character" w:customStyle="1" w:styleId="5Char">
    <w:name w:val="标题 5 Char"/>
    <w:aliases w:val="第四层条 Char,标题 5表头 Char,H5 Char,H51 Char,H52 Char,1) Char,项 Char,标题1.1.1.1.1 Char,标题 5 Char Char Char,无序号，小四黑常规，空两字 Char1,标5 Char,无序号，小四黑常规，空两字 Char Char,MB5 Char,一级项 Char,五 Char,Block Label Char,OG Appendix Char,1.1.1.1.1 Char,三级子标题 Char"/>
    <w:basedOn w:val="a2"/>
    <w:link w:val="5"/>
    <w:rsid w:val="003015E4"/>
    <w:rPr>
      <w:rFonts w:ascii="Times New Roman" w:eastAsia="宋体" w:hAnsi="Times New Roman" w:cs="Times New Roman"/>
      <w:b/>
      <w:bCs/>
      <w:kern w:val="2"/>
      <w:sz w:val="28"/>
      <w:szCs w:val="28"/>
    </w:rPr>
  </w:style>
  <w:style w:type="character" w:customStyle="1" w:styleId="6Char">
    <w:name w:val="标题 6 Char"/>
    <w:aliases w:val="第五层条 Char,标题 6，图标题 Char,图标题 Char,标题1.1.1.1.1.1 Char,H6 Char,H61 Char1,标题8 Char,H61 Char Char,标题 6 Char1 Char,H62 Char,编号正文 Char,无节 Char,标题6，6级标题，小四中宋粗，无序号 Char1,二级项 Char,标题6，6级标题，小四中宋粗，无序号 Char Char,Bullet (Single Lines) Char,标题 6表内文字(小四) Char"/>
    <w:basedOn w:val="a2"/>
    <w:link w:val="6"/>
    <w:rsid w:val="003015E4"/>
    <w:rPr>
      <w:rFonts w:ascii="Arial" w:eastAsia="黑体" w:hAnsi="Arial" w:cs="Times New Roman"/>
      <w:b/>
      <w:bCs/>
      <w:kern w:val="2"/>
      <w:sz w:val="24"/>
      <w:szCs w:val="24"/>
    </w:rPr>
  </w:style>
  <w:style w:type="character" w:customStyle="1" w:styleId="8Char">
    <w:name w:val="标题 8 Char"/>
    <w:aliases w:val="目标题 1) Char,H8 Char,H81 Char,标题 8 Char Char Char Char Char Char Char Char Char Char Char Char,无节款 Char,注 Char,. [(a)] Char,注1 Char,无节款1 Char,目标题 1)1 Char,注2 Char,无节款2 Char,目标题 1)2 Char,注3 Char,无节款3 Char,目标题 1)3 Char,注4 Char,无节款4 Char,注5 Char"/>
    <w:basedOn w:val="a2"/>
    <w:link w:val="8"/>
    <w:rsid w:val="003015E4"/>
    <w:rPr>
      <w:rFonts w:ascii="Arial" w:eastAsia="黑体" w:hAnsi="Arial" w:cs="Times New Roman"/>
      <w:kern w:val="2"/>
      <w:sz w:val="24"/>
      <w:szCs w:val="24"/>
    </w:rPr>
  </w:style>
  <w:style w:type="character" w:customStyle="1" w:styleId="9Char">
    <w:name w:val="标题 9 Char"/>
    <w:aliases w:val="干标题(a) Char,H9 Char,H91 Char,无节项 Char,. [(iii)] Char,干标题(a)1 Char,干标题(a)2 Char,干标题(a)3 Char,干标题(a)4 Char,干标题(a)5 Char,干标题(a)6 Char,干标题(a)7 Char,干标题(a)8 Char,干标题(a)11 Char,干标题(a)21 Char,干标题(a)31 Char,干标题(a)41 Char,干标题(a)51 Char,干标题(a)61 Char"/>
    <w:basedOn w:val="a2"/>
    <w:link w:val="9"/>
    <w:rsid w:val="003015E4"/>
    <w:rPr>
      <w:rFonts w:ascii="Arial" w:eastAsia="黑体" w:hAnsi="Arial" w:cs="Times New Roman"/>
      <w:kern w:val="2"/>
      <w:sz w:val="21"/>
      <w:szCs w:val="21"/>
    </w:rPr>
  </w:style>
  <w:style w:type="paragraph" w:customStyle="1" w:styleId="x">
    <w:name w:val="x文"/>
    <w:basedOn w:val="a0"/>
    <w:link w:val="xCharChar"/>
    <w:qFormat/>
    <w:rsid w:val="003015E4"/>
    <w:pPr>
      <w:spacing w:line="360" w:lineRule="auto"/>
      <w:ind w:firstLineChars="200" w:firstLine="560"/>
    </w:pPr>
    <w:rPr>
      <w:rFonts w:ascii="宋体" w:hAnsi="宋体"/>
      <w:sz w:val="28"/>
      <w:szCs w:val="28"/>
    </w:rPr>
  </w:style>
  <w:style w:type="character" w:customStyle="1" w:styleId="xCharChar">
    <w:name w:val="x文 Char Char"/>
    <w:link w:val="x"/>
    <w:rsid w:val="003015E4"/>
    <w:rPr>
      <w:rFonts w:ascii="宋体" w:eastAsia="宋体" w:hAnsi="宋体" w:cs="Times New Roman"/>
      <w:kern w:val="2"/>
      <w:sz w:val="28"/>
      <w:szCs w:val="28"/>
    </w:rPr>
  </w:style>
  <w:style w:type="paragraph" w:customStyle="1" w:styleId="affe">
    <w:name w:val="居中"/>
    <w:basedOn w:val="a0"/>
    <w:qFormat/>
    <w:rsid w:val="003015E4"/>
    <w:pPr>
      <w:spacing w:line="360" w:lineRule="auto"/>
      <w:ind w:firstLineChars="200" w:firstLine="560"/>
      <w:jc w:val="center"/>
    </w:pPr>
    <w:rPr>
      <w:rFonts w:eastAsia="华文楷体"/>
      <w:b/>
      <w:sz w:val="30"/>
      <w:szCs w:val="22"/>
    </w:rPr>
  </w:style>
  <w:style w:type="paragraph" w:customStyle="1" w:styleId="6-">
    <w:name w:val="6-表头"/>
    <w:basedOn w:val="a0"/>
    <w:qFormat/>
    <w:rsid w:val="003015E4"/>
    <w:pPr>
      <w:autoSpaceDE w:val="0"/>
      <w:autoSpaceDN w:val="0"/>
      <w:adjustRightInd w:val="0"/>
      <w:spacing w:beforeLines="70"/>
      <w:jc w:val="center"/>
    </w:pPr>
    <w:rPr>
      <w:b/>
      <w:bCs/>
      <w:szCs w:val="21"/>
    </w:rPr>
  </w:style>
  <w:style w:type="paragraph" w:customStyle="1" w:styleId="28">
    <w:name w:val="2标题"/>
    <w:basedOn w:val="2"/>
    <w:link w:val="2Char2"/>
    <w:qFormat/>
    <w:rsid w:val="003015E4"/>
    <w:pPr>
      <w:keepLines/>
      <w:tabs>
        <w:tab w:val="clear" w:pos="2784"/>
      </w:tabs>
      <w:adjustRightInd w:val="0"/>
      <w:snapToGrid w:val="0"/>
      <w:spacing w:beforeLines="150" w:before="360" w:afterLines="100" w:after="240" w:line="480" w:lineRule="auto"/>
      <w:ind w:firstLineChars="200" w:firstLine="482"/>
      <w:jc w:val="left"/>
      <w:textAlignment w:val="baseline"/>
    </w:pPr>
    <w:rPr>
      <w:rFonts w:ascii="Times New Roman" w:hAnsi="Times New Roman"/>
      <w:b/>
      <w:sz w:val="24"/>
      <w:szCs w:val="20"/>
    </w:rPr>
  </w:style>
  <w:style w:type="character" w:customStyle="1" w:styleId="2Char2">
    <w:name w:val="2标题 Char"/>
    <w:link w:val="28"/>
    <w:rsid w:val="003015E4"/>
    <w:rPr>
      <w:rFonts w:ascii="Times New Roman" w:eastAsia="宋体" w:hAnsi="Times New Roman" w:cs="Times New Roman"/>
      <w:b/>
      <w:kern w:val="2"/>
      <w:sz w:val="24"/>
    </w:rPr>
  </w:style>
  <w:style w:type="character" w:customStyle="1" w:styleId="1Char1">
    <w:name w:val="标题 1 Char1"/>
    <w:aliases w:val="H1 Char,NMP Heading 1 Char,一、 Char,Head 1wsa Char,1.标题 1 Char,章节标题 Char,b1 Char,heading 1 Char,Heading 1 (NN) Char,文章标题 Char,章标题 1 Char,-*+ Char,h1 Char,1st level Char,Section Head Char,l1 Char,章 Char,1标题 1 Char,一级标题(章) Char,一级标题 Char,章节 Char"/>
    <w:rsid w:val="003015E4"/>
    <w:rPr>
      <w:rFonts w:ascii="宋体" w:eastAsia="宋体" w:hAnsi="宋体" w:cs="Times New Roman"/>
      <w:b/>
      <w:bCs/>
      <w:kern w:val="44"/>
      <w:sz w:val="32"/>
      <w:szCs w:val="44"/>
    </w:rPr>
  </w:style>
  <w:style w:type="character" w:customStyle="1" w:styleId="3Char10">
    <w:name w:val="标题 3 Char1"/>
    <w:aliases w:val="Re Char,Head 3 WSA Char,h3 Char,H3 Char,level_3 Char,PIM 3 Char,Level 3 Head Char,Heading 3 - old Char,sect1.2.3 Char,sect1.2.31 Char,sect1.2.32 Char,sect1.2.311 Char,sect1.2.33 Char,sect1.2.312 Char,Bold Head Char,bh Char,3rd level Char"/>
    <w:rsid w:val="003015E4"/>
    <w:rPr>
      <w:rFonts w:ascii="Times New Roman" w:eastAsia="宋体" w:hAnsi="Times New Roman"/>
      <w:b/>
      <w:bCs/>
      <w:sz w:val="32"/>
      <w:szCs w:val="32"/>
    </w:rPr>
  </w:style>
  <w:style w:type="character" w:customStyle="1" w:styleId="4Char1">
    <w:name w:val="标题 4 Char1"/>
    <w:aliases w:val="h4 Char,第三层条 Char,条标题1.1.1.1 Char,款标题1.1.1.1 Char,H4 Char,Subsection Char,L4 Char Char Char Char,1.1.1.1 Char,标题 4.1.1.1.1 Char,款 Char,标4 Char,四级标题，黑粗，小四，序号 Char,h4 sub sub heading Char,1.1.1.1 Char Char Char Char,§1.1.1.1. Char,标题 4宋旭峰 Char"/>
    <w:rsid w:val="003015E4"/>
    <w:rPr>
      <w:rFonts w:ascii="Arial" w:eastAsia="黑体" w:hAnsi="Arial" w:cs="Times New Roman"/>
      <w:b/>
      <w:bCs/>
      <w:sz w:val="28"/>
      <w:szCs w:val="28"/>
    </w:rPr>
  </w:style>
  <w:style w:type="paragraph" w:styleId="afff">
    <w:name w:val="caption"/>
    <w:aliases w:val="题注 Char Char Char,题注 Char Char,图例,题注 Char,图例 Char Char Char,图例 Char,题注1 Char Char Char Char,题注1 Char Char,图例 Char Char,实德题注"/>
    <w:basedOn w:val="a0"/>
    <w:next w:val="a0"/>
    <w:link w:val="Char15"/>
    <w:autoRedefine/>
    <w:qFormat/>
    <w:rsid w:val="003015E4"/>
    <w:pPr>
      <w:keepNext/>
      <w:adjustRightInd w:val="0"/>
      <w:snapToGrid w:val="0"/>
      <w:spacing w:line="440" w:lineRule="exact"/>
      <w:jc w:val="center"/>
    </w:pPr>
    <w:rPr>
      <w:b/>
      <w:sz w:val="24"/>
    </w:rPr>
  </w:style>
  <w:style w:type="character" w:customStyle="1" w:styleId="Char15">
    <w:name w:val="题注 Char1"/>
    <w:aliases w:val="题注 Char Char Char Char,题注 Char Char Char1,图例 Char1,题注 Char Char1,图例 Char Char Char Char,图例 Char Char1,题注1 Char Char Char Char Char,题注1 Char Char Char,图例 Char Char Char1,实德题注 Char"/>
    <w:link w:val="afff"/>
    <w:rsid w:val="003015E4"/>
    <w:rPr>
      <w:rFonts w:ascii="Times New Roman" w:eastAsia="宋体" w:hAnsi="Times New Roman" w:cs="Times New Roman"/>
      <w:b/>
      <w:kern w:val="2"/>
      <w:sz w:val="24"/>
      <w:szCs w:val="24"/>
    </w:rPr>
  </w:style>
  <w:style w:type="paragraph" w:styleId="afff0">
    <w:name w:val="Title"/>
    <w:basedOn w:val="a0"/>
    <w:next w:val="a0"/>
    <w:link w:val="Charf5"/>
    <w:qFormat/>
    <w:rsid w:val="003015E4"/>
    <w:pPr>
      <w:adjustRightInd w:val="0"/>
      <w:spacing w:before="240" w:after="60" w:line="360" w:lineRule="auto"/>
      <w:jc w:val="center"/>
      <w:textAlignment w:val="baseline"/>
      <w:outlineLvl w:val="0"/>
    </w:pPr>
    <w:rPr>
      <w:rFonts w:ascii="Cambria" w:hAnsi="Cambria"/>
      <w:b/>
      <w:bCs/>
      <w:kern w:val="0"/>
      <w:sz w:val="32"/>
      <w:szCs w:val="32"/>
    </w:rPr>
  </w:style>
  <w:style w:type="character" w:customStyle="1" w:styleId="Charf5">
    <w:name w:val="标题 Char"/>
    <w:basedOn w:val="a2"/>
    <w:link w:val="afff0"/>
    <w:rsid w:val="003015E4"/>
    <w:rPr>
      <w:rFonts w:ascii="Cambria" w:eastAsia="宋体" w:hAnsi="Cambria" w:cs="Times New Roman"/>
      <w:b/>
      <w:bCs/>
      <w:sz w:val="32"/>
      <w:szCs w:val="32"/>
    </w:rPr>
  </w:style>
  <w:style w:type="paragraph" w:styleId="afff1">
    <w:name w:val="Subtitle"/>
    <w:basedOn w:val="a0"/>
    <w:link w:val="Charf6"/>
    <w:qFormat/>
    <w:rsid w:val="003015E4"/>
    <w:pPr>
      <w:spacing w:before="240" w:after="60" w:line="312" w:lineRule="auto"/>
      <w:jc w:val="center"/>
      <w:outlineLvl w:val="1"/>
    </w:pPr>
    <w:rPr>
      <w:rFonts w:ascii="Arial" w:hAnsi="Arial" w:cs="Arial"/>
      <w:b/>
      <w:bCs/>
      <w:kern w:val="28"/>
      <w:sz w:val="32"/>
      <w:szCs w:val="32"/>
    </w:rPr>
  </w:style>
  <w:style w:type="character" w:customStyle="1" w:styleId="Charf6">
    <w:name w:val="副标题 Char"/>
    <w:basedOn w:val="a2"/>
    <w:link w:val="afff1"/>
    <w:rsid w:val="003015E4"/>
    <w:rPr>
      <w:rFonts w:ascii="Arial" w:eastAsia="宋体" w:hAnsi="Arial" w:cs="Arial"/>
      <w:b/>
      <w:bCs/>
      <w:kern w:val="28"/>
      <w:sz w:val="32"/>
      <w:szCs w:val="32"/>
    </w:rPr>
  </w:style>
  <w:style w:type="paragraph" w:styleId="afff2">
    <w:name w:val="No Spacing"/>
    <w:qFormat/>
    <w:rsid w:val="003015E4"/>
    <w:pPr>
      <w:widowControl w:val="0"/>
      <w:adjustRightInd w:val="0"/>
      <w:spacing w:line="360" w:lineRule="atLeast"/>
      <w:jc w:val="both"/>
      <w:textAlignment w:val="baseline"/>
    </w:pPr>
    <w:rPr>
      <w:rFonts w:ascii="Times New Roman" w:eastAsia="宋体" w:hAnsi="Times New Roman" w:cs="Times New Roman"/>
      <w:kern w:val="2"/>
      <w:sz w:val="24"/>
      <w:szCs w:val="24"/>
    </w:rPr>
  </w:style>
  <w:style w:type="paragraph" w:styleId="afff3">
    <w:name w:val="Quote"/>
    <w:basedOn w:val="a0"/>
    <w:next w:val="a0"/>
    <w:link w:val="Charf7"/>
    <w:qFormat/>
    <w:rsid w:val="003015E4"/>
    <w:pPr>
      <w:widowControl/>
      <w:spacing w:before="200" w:line="276" w:lineRule="auto"/>
      <w:ind w:left="360" w:right="360"/>
      <w:jc w:val="left"/>
    </w:pPr>
    <w:rPr>
      <w:rFonts w:ascii="Calibri" w:hAnsi="Calibri"/>
      <w:i/>
      <w:iCs/>
      <w:kern w:val="0"/>
      <w:sz w:val="22"/>
      <w:szCs w:val="22"/>
    </w:rPr>
  </w:style>
  <w:style w:type="character" w:customStyle="1" w:styleId="Charf7">
    <w:name w:val="引用 Char"/>
    <w:basedOn w:val="a2"/>
    <w:link w:val="afff3"/>
    <w:rsid w:val="003015E4"/>
    <w:rPr>
      <w:rFonts w:ascii="Calibri" w:eastAsia="宋体" w:hAnsi="Calibri" w:cs="Times New Roman"/>
      <w:i/>
      <w:iCs/>
      <w:sz w:val="22"/>
      <w:szCs w:val="22"/>
    </w:rPr>
  </w:style>
  <w:style w:type="paragraph" w:styleId="afff4">
    <w:name w:val="Intense Quote"/>
    <w:basedOn w:val="a0"/>
    <w:next w:val="a0"/>
    <w:link w:val="Charf8"/>
    <w:qFormat/>
    <w:rsid w:val="003015E4"/>
    <w:pPr>
      <w:widowControl/>
      <w:pBdr>
        <w:bottom w:val="single" w:sz="4" w:space="1" w:color="auto"/>
      </w:pBdr>
      <w:spacing w:before="200" w:after="280" w:line="276" w:lineRule="auto"/>
      <w:ind w:left="1008" w:right="1152"/>
    </w:pPr>
    <w:rPr>
      <w:rFonts w:ascii="Calibri" w:hAnsi="Calibri"/>
      <w:b/>
      <w:bCs/>
      <w:i/>
      <w:iCs/>
      <w:kern w:val="0"/>
      <w:sz w:val="22"/>
      <w:szCs w:val="22"/>
    </w:rPr>
  </w:style>
  <w:style w:type="character" w:customStyle="1" w:styleId="Charf8">
    <w:name w:val="明显引用 Char"/>
    <w:basedOn w:val="a2"/>
    <w:link w:val="afff4"/>
    <w:rsid w:val="003015E4"/>
    <w:rPr>
      <w:rFonts w:ascii="Calibri" w:eastAsia="宋体" w:hAnsi="Calibri" w:cs="Times New Roman"/>
      <w:b/>
      <w:bCs/>
      <w:i/>
      <w:iCs/>
      <w:sz w:val="22"/>
      <w:szCs w:val="22"/>
    </w:rPr>
  </w:style>
  <w:style w:type="character" w:styleId="afff5">
    <w:name w:val="Subtle Emphasis"/>
    <w:qFormat/>
    <w:rsid w:val="003015E4"/>
    <w:rPr>
      <w:i/>
      <w:iCs/>
    </w:rPr>
  </w:style>
  <w:style w:type="character" w:styleId="afff6">
    <w:name w:val="Intense Emphasis"/>
    <w:qFormat/>
    <w:rsid w:val="003015E4"/>
    <w:rPr>
      <w:b/>
      <w:bCs/>
    </w:rPr>
  </w:style>
  <w:style w:type="character" w:styleId="afff7">
    <w:name w:val="Subtle Reference"/>
    <w:qFormat/>
    <w:rsid w:val="003015E4"/>
    <w:rPr>
      <w:smallCaps/>
    </w:rPr>
  </w:style>
  <w:style w:type="character" w:styleId="afff8">
    <w:name w:val="Book Title"/>
    <w:qFormat/>
    <w:rsid w:val="003015E4"/>
    <w:rPr>
      <w:i/>
      <w:iCs/>
      <w:smallCaps/>
      <w:spacing w:val="5"/>
    </w:rPr>
  </w:style>
  <w:style w:type="paragraph" w:styleId="TOC">
    <w:name w:val="TOC Heading"/>
    <w:basedOn w:val="1"/>
    <w:next w:val="a0"/>
    <w:uiPriority w:val="39"/>
    <w:qFormat/>
    <w:rsid w:val="003015E4"/>
    <w:pPr>
      <w:keepLines/>
      <w:widowControl/>
      <w:spacing w:before="480" w:line="276" w:lineRule="auto"/>
      <w:jc w:val="left"/>
      <w:outlineLvl w:val="9"/>
    </w:pPr>
    <w:rPr>
      <w:rFonts w:ascii="Cambria" w:eastAsia="宋体" w:hAnsi="Cambria"/>
      <w:b/>
      <w:bCs/>
      <w:color w:val="365F91"/>
      <w:kern w:val="0"/>
      <w:sz w:val="28"/>
      <w:szCs w:val="28"/>
    </w:rPr>
  </w:style>
  <w:style w:type="character" w:customStyle="1" w:styleId="Charf9">
    <w:name w:val="马学海内容 Char"/>
    <w:link w:val="afff9"/>
    <w:qFormat/>
    <w:rsid w:val="00C76863"/>
    <w:rPr>
      <w:rFonts w:ascii="新宋体" w:hAnsi="新宋体"/>
      <w:kern w:val="44"/>
      <w:sz w:val="24"/>
    </w:rPr>
  </w:style>
  <w:style w:type="paragraph" w:customStyle="1" w:styleId="afff9">
    <w:name w:val="马学海内容"/>
    <w:basedOn w:val="a0"/>
    <w:link w:val="Charf9"/>
    <w:qFormat/>
    <w:rsid w:val="00C76863"/>
    <w:pPr>
      <w:tabs>
        <w:tab w:val="left" w:pos="5725"/>
        <w:tab w:val="left" w:pos="5880"/>
      </w:tabs>
      <w:spacing w:line="360" w:lineRule="auto"/>
      <w:ind w:firstLineChars="200" w:firstLine="200"/>
    </w:pPr>
    <w:rPr>
      <w:rFonts w:ascii="新宋体" w:eastAsiaTheme="minorEastAsia" w:hAnsi="新宋体" w:cstheme="minorBidi"/>
      <w:kern w:val="44"/>
      <w:sz w:val="24"/>
      <w:szCs w:val="20"/>
    </w:rPr>
  </w:style>
  <w:style w:type="paragraph" w:customStyle="1" w:styleId="jx1">
    <w:name w:val="jx图表标题"/>
    <w:basedOn w:val="a0"/>
    <w:qFormat/>
    <w:rsid w:val="005D3FE8"/>
    <w:pPr>
      <w:jc w:val="center"/>
    </w:pPr>
    <w:rPr>
      <w:b/>
    </w:rPr>
  </w:style>
  <w:style w:type="paragraph" w:customStyle="1" w:styleId="Char46">
    <w:name w:val="Char46"/>
    <w:basedOn w:val="a0"/>
    <w:qFormat/>
    <w:rsid w:val="005D3FE8"/>
    <w:rPr>
      <w:szCs w:val="21"/>
    </w:rPr>
  </w:style>
  <w:style w:type="paragraph" w:customStyle="1" w:styleId="a">
    <w:name w:val="林宝辉"/>
    <w:basedOn w:val="a0"/>
    <w:qFormat/>
    <w:rsid w:val="005D3FE8"/>
    <w:pPr>
      <w:numPr>
        <w:numId w:val="28"/>
      </w:numPr>
      <w:spacing w:beforeLines="50" w:afterLines="50" w:line="360" w:lineRule="auto"/>
      <w:jc w:val="center"/>
      <w:outlineLvl w:val="0"/>
    </w:pPr>
    <w:rPr>
      <w:b/>
      <w:sz w:val="24"/>
    </w:rPr>
  </w:style>
  <w:style w:type="paragraph" w:customStyle="1" w:styleId="-1">
    <w:name w:val="能力-标题1"/>
    <w:next w:val="a0"/>
    <w:qFormat/>
    <w:rsid w:val="005D3FE8"/>
    <w:pPr>
      <w:numPr>
        <w:numId w:val="29"/>
      </w:numPr>
      <w:spacing w:line="360" w:lineRule="auto"/>
      <w:jc w:val="center"/>
      <w:outlineLvl w:val="0"/>
    </w:pPr>
    <w:rPr>
      <w:rFonts w:ascii="Times New Roman" w:eastAsia="宋体" w:hAnsi="Times New Roman" w:cs="Times New Roman"/>
      <w:b/>
      <w:kern w:val="2"/>
      <w:sz w:val="28"/>
      <w:szCs w:val="22"/>
    </w:rPr>
  </w:style>
  <w:style w:type="paragraph" w:customStyle="1" w:styleId="-2">
    <w:name w:val="能力-标题2"/>
    <w:next w:val="a0"/>
    <w:qFormat/>
    <w:rsid w:val="005D3FE8"/>
    <w:pPr>
      <w:numPr>
        <w:ilvl w:val="1"/>
        <w:numId w:val="29"/>
      </w:numPr>
      <w:spacing w:line="360" w:lineRule="auto"/>
      <w:jc w:val="center"/>
      <w:outlineLvl w:val="1"/>
    </w:pPr>
    <w:rPr>
      <w:rFonts w:ascii="Times New Roman" w:eastAsia="宋体" w:hAnsi="Times New Roman" w:cs="Times New Roman"/>
      <w:b/>
      <w:kern w:val="2"/>
      <w:sz w:val="24"/>
      <w:szCs w:val="22"/>
    </w:rPr>
  </w:style>
  <w:style w:type="paragraph" w:customStyle="1" w:styleId="-4">
    <w:name w:val="能力-标题4"/>
    <w:next w:val="a0"/>
    <w:link w:val="-4Char"/>
    <w:qFormat/>
    <w:rsid w:val="005D3FE8"/>
    <w:pPr>
      <w:numPr>
        <w:ilvl w:val="3"/>
        <w:numId w:val="29"/>
      </w:numPr>
      <w:spacing w:line="360" w:lineRule="auto"/>
      <w:outlineLvl w:val="3"/>
    </w:pPr>
    <w:rPr>
      <w:rFonts w:ascii="Times New Roman" w:eastAsia="宋体" w:hAnsi="Times New Roman" w:cs="Times New Roman"/>
      <w:b/>
      <w:kern w:val="2"/>
      <w:sz w:val="24"/>
      <w:szCs w:val="22"/>
    </w:rPr>
  </w:style>
  <w:style w:type="paragraph" w:customStyle="1" w:styleId="-5">
    <w:name w:val="能力-标题5"/>
    <w:basedOn w:val="-4"/>
    <w:next w:val="a0"/>
    <w:qFormat/>
    <w:rsid w:val="005D3FE8"/>
    <w:pPr>
      <w:numPr>
        <w:ilvl w:val="4"/>
      </w:numPr>
      <w:tabs>
        <w:tab w:val="left" w:pos="1008"/>
      </w:tabs>
      <w:ind w:left="1008" w:hanging="1008"/>
      <w:outlineLvl w:val="4"/>
    </w:pPr>
  </w:style>
  <w:style w:type="paragraph" w:customStyle="1" w:styleId="lei07-">
    <w:name w:val="lei07-正文"/>
    <w:basedOn w:val="a0"/>
    <w:qFormat/>
    <w:rsid w:val="005D3FE8"/>
    <w:pPr>
      <w:spacing w:line="360" w:lineRule="auto"/>
      <w:ind w:firstLineChars="200" w:firstLine="200"/>
    </w:pPr>
  </w:style>
  <w:style w:type="paragraph" w:customStyle="1" w:styleId="jx0">
    <w:name w:val="jx四级标题"/>
    <w:basedOn w:val="-4"/>
    <w:qFormat/>
    <w:rsid w:val="005D3FE8"/>
    <w:pPr>
      <w:numPr>
        <w:numId w:val="28"/>
      </w:numPr>
    </w:pPr>
  </w:style>
  <w:style w:type="paragraph" w:customStyle="1" w:styleId="jx2">
    <w:name w:val="jx三级标题"/>
    <w:basedOn w:val="a0"/>
    <w:qFormat/>
    <w:rsid w:val="005D3FE8"/>
    <w:pPr>
      <w:widowControl/>
      <w:spacing w:line="360" w:lineRule="auto"/>
      <w:ind w:left="425" w:hanging="425"/>
      <w:jc w:val="left"/>
      <w:outlineLvl w:val="2"/>
    </w:pPr>
    <w:rPr>
      <w:rFonts w:eastAsia="Times New Roman"/>
      <w:b/>
      <w:sz w:val="24"/>
      <w:szCs w:val="22"/>
    </w:rPr>
  </w:style>
  <w:style w:type="paragraph" w:customStyle="1" w:styleId="jx">
    <w:name w:val="jx二级标题"/>
    <w:basedOn w:val="-2"/>
    <w:qFormat/>
    <w:rsid w:val="005D3FE8"/>
    <w:pPr>
      <w:numPr>
        <w:numId w:val="28"/>
      </w:numPr>
      <w:spacing w:beforeLines="50"/>
    </w:pPr>
  </w:style>
  <w:style w:type="paragraph" w:customStyle="1" w:styleId="-">
    <w:name w:val="能力-正文"/>
    <w:basedOn w:val="a0"/>
    <w:qFormat/>
    <w:rsid w:val="007016C2"/>
    <w:pPr>
      <w:spacing w:line="360" w:lineRule="auto"/>
      <w:ind w:leftChars="58" w:left="58" w:right="57" w:firstLineChars="200" w:firstLine="200"/>
    </w:pPr>
    <w:rPr>
      <w:sz w:val="24"/>
      <w:szCs w:val="22"/>
    </w:rPr>
  </w:style>
  <w:style w:type="paragraph" w:customStyle="1" w:styleId="-3">
    <w:name w:val="能力-标题3"/>
    <w:next w:val="-"/>
    <w:link w:val="-3Char"/>
    <w:qFormat/>
    <w:rsid w:val="007016C2"/>
    <w:pPr>
      <w:spacing w:line="360" w:lineRule="auto"/>
      <w:outlineLvl w:val="2"/>
    </w:pPr>
    <w:rPr>
      <w:rFonts w:ascii="Times New Roman" w:eastAsia="宋体" w:hAnsi="Times New Roman" w:cs="Times New Roman"/>
      <w:b/>
      <w:kern w:val="2"/>
      <w:sz w:val="24"/>
      <w:szCs w:val="22"/>
    </w:rPr>
  </w:style>
  <w:style w:type="character" w:customStyle="1" w:styleId="-3Char">
    <w:name w:val="能力-标题3 Char"/>
    <w:basedOn w:val="a2"/>
    <w:link w:val="-3"/>
    <w:rsid w:val="007016C2"/>
    <w:rPr>
      <w:rFonts w:ascii="Times New Roman" w:eastAsia="宋体" w:hAnsi="Times New Roman" w:cs="Times New Roman"/>
      <w:b/>
      <w:kern w:val="2"/>
      <w:sz w:val="24"/>
      <w:szCs w:val="22"/>
    </w:rPr>
  </w:style>
  <w:style w:type="character" w:customStyle="1" w:styleId="-4Char">
    <w:name w:val="能力-标题4 Char"/>
    <w:link w:val="-4"/>
    <w:rsid w:val="007016C2"/>
    <w:rPr>
      <w:rFonts w:ascii="Times New Roman" w:eastAsia="宋体" w:hAnsi="Times New Roman" w:cs="Times New Roman"/>
      <w:b/>
      <w:kern w:val="2"/>
      <w:sz w:val="24"/>
      <w:szCs w:val="22"/>
    </w:rPr>
  </w:style>
  <w:style w:type="paragraph" w:customStyle="1" w:styleId="Afffa">
    <w:name w:val="A正文"/>
    <w:basedOn w:val="a0"/>
    <w:link w:val="AChar"/>
    <w:rsid w:val="005166F3"/>
    <w:pPr>
      <w:spacing w:line="360" w:lineRule="auto"/>
      <w:ind w:firstLineChars="200" w:firstLine="200"/>
    </w:pPr>
    <w:rPr>
      <w:sz w:val="28"/>
    </w:rPr>
  </w:style>
  <w:style w:type="character" w:customStyle="1" w:styleId="AChar">
    <w:name w:val="A正文 Char"/>
    <w:link w:val="Afffa"/>
    <w:rsid w:val="005166F3"/>
    <w:rPr>
      <w:rFonts w:ascii="Times New Roman" w:eastAsia="宋体" w:hAnsi="Times New Roman" w:cs="Times New Roman"/>
      <w:kern w:val="2"/>
      <w:sz w:val="28"/>
      <w:szCs w:val="24"/>
    </w:rPr>
  </w:style>
  <w:style w:type="character" w:customStyle="1" w:styleId="wordCharChar">
    <w:name w:val="word Char Char"/>
    <w:link w:val="word"/>
    <w:locked/>
    <w:rsid w:val="003F49CB"/>
    <w:rPr>
      <w:rFonts w:ascii="Times New Roman" w:eastAsia="宋体" w:hAnsi="Times New Roman" w:cs="Times New Roman"/>
      <w:kern w:val="2"/>
      <w:sz w:val="24"/>
      <w:szCs w:val="24"/>
    </w:rPr>
  </w:style>
  <w:style w:type="paragraph" w:styleId="afffb">
    <w:name w:val="Revision"/>
    <w:hidden/>
    <w:uiPriority w:val="99"/>
    <w:semiHidden/>
    <w:rsid w:val="00AD31A5"/>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563631">
      <w:bodyDiv w:val="1"/>
      <w:marLeft w:val="0"/>
      <w:marRight w:val="0"/>
      <w:marTop w:val="0"/>
      <w:marBottom w:val="0"/>
      <w:divBdr>
        <w:top w:val="none" w:sz="0" w:space="0" w:color="auto"/>
        <w:left w:val="none" w:sz="0" w:space="0" w:color="auto"/>
        <w:bottom w:val="none" w:sz="0" w:space="0" w:color="auto"/>
        <w:right w:val="none" w:sz="0" w:space="0" w:color="auto"/>
      </w:divBdr>
    </w:div>
    <w:div w:id="566231635">
      <w:bodyDiv w:val="1"/>
      <w:marLeft w:val="0"/>
      <w:marRight w:val="0"/>
      <w:marTop w:val="0"/>
      <w:marBottom w:val="0"/>
      <w:divBdr>
        <w:top w:val="none" w:sz="0" w:space="0" w:color="auto"/>
        <w:left w:val="none" w:sz="0" w:space="0" w:color="auto"/>
        <w:bottom w:val="none" w:sz="0" w:space="0" w:color="auto"/>
        <w:right w:val="none" w:sz="0" w:space="0" w:color="auto"/>
      </w:divBdr>
    </w:div>
    <w:div w:id="818964037">
      <w:bodyDiv w:val="1"/>
      <w:marLeft w:val="0"/>
      <w:marRight w:val="0"/>
      <w:marTop w:val="0"/>
      <w:marBottom w:val="0"/>
      <w:divBdr>
        <w:top w:val="none" w:sz="0" w:space="0" w:color="auto"/>
        <w:left w:val="none" w:sz="0" w:space="0" w:color="auto"/>
        <w:bottom w:val="none" w:sz="0" w:space="0" w:color="auto"/>
        <w:right w:val="none" w:sz="0" w:space="0" w:color="auto"/>
      </w:divBdr>
    </w:div>
    <w:div w:id="839738134">
      <w:bodyDiv w:val="1"/>
      <w:marLeft w:val="0"/>
      <w:marRight w:val="0"/>
      <w:marTop w:val="0"/>
      <w:marBottom w:val="0"/>
      <w:divBdr>
        <w:top w:val="none" w:sz="0" w:space="0" w:color="auto"/>
        <w:left w:val="none" w:sz="0" w:space="0" w:color="auto"/>
        <w:bottom w:val="none" w:sz="0" w:space="0" w:color="auto"/>
        <w:right w:val="none" w:sz="0" w:space="0" w:color="auto"/>
      </w:divBdr>
    </w:div>
    <w:div w:id="893471999">
      <w:bodyDiv w:val="1"/>
      <w:marLeft w:val="0"/>
      <w:marRight w:val="0"/>
      <w:marTop w:val="0"/>
      <w:marBottom w:val="0"/>
      <w:divBdr>
        <w:top w:val="none" w:sz="0" w:space="0" w:color="auto"/>
        <w:left w:val="none" w:sz="0" w:space="0" w:color="auto"/>
        <w:bottom w:val="none" w:sz="0" w:space="0" w:color="auto"/>
        <w:right w:val="none" w:sz="0" w:space="0" w:color="auto"/>
      </w:divBdr>
      <w:divsChild>
        <w:div w:id="1059015827">
          <w:marLeft w:val="547"/>
          <w:marRight w:val="0"/>
          <w:marTop w:val="0"/>
          <w:marBottom w:val="0"/>
          <w:divBdr>
            <w:top w:val="none" w:sz="0" w:space="0" w:color="auto"/>
            <w:left w:val="none" w:sz="0" w:space="0" w:color="auto"/>
            <w:bottom w:val="none" w:sz="0" w:space="0" w:color="auto"/>
            <w:right w:val="none" w:sz="0" w:space="0" w:color="auto"/>
          </w:divBdr>
        </w:div>
      </w:divsChild>
    </w:div>
    <w:div w:id="899753580">
      <w:bodyDiv w:val="1"/>
      <w:marLeft w:val="0"/>
      <w:marRight w:val="0"/>
      <w:marTop w:val="0"/>
      <w:marBottom w:val="0"/>
      <w:divBdr>
        <w:top w:val="none" w:sz="0" w:space="0" w:color="auto"/>
        <w:left w:val="none" w:sz="0" w:space="0" w:color="auto"/>
        <w:bottom w:val="none" w:sz="0" w:space="0" w:color="auto"/>
        <w:right w:val="none" w:sz="0" w:space="0" w:color="auto"/>
      </w:divBdr>
    </w:div>
    <w:div w:id="936139411">
      <w:bodyDiv w:val="1"/>
      <w:marLeft w:val="0"/>
      <w:marRight w:val="0"/>
      <w:marTop w:val="0"/>
      <w:marBottom w:val="0"/>
      <w:divBdr>
        <w:top w:val="none" w:sz="0" w:space="0" w:color="auto"/>
        <w:left w:val="none" w:sz="0" w:space="0" w:color="auto"/>
        <w:bottom w:val="none" w:sz="0" w:space="0" w:color="auto"/>
        <w:right w:val="none" w:sz="0" w:space="0" w:color="auto"/>
      </w:divBdr>
    </w:div>
    <w:div w:id="1142041348">
      <w:bodyDiv w:val="1"/>
      <w:marLeft w:val="0"/>
      <w:marRight w:val="0"/>
      <w:marTop w:val="0"/>
      <w:marBottom w:val="0"/>
      <w:divBdr>
        <w:top w:val="none" w:sz="0" w:space="0" w:color="auto"/>
        <w:left w:val="none" w:sz="0" w:space="0" w:color="auto"/>
        <w:bottom w:val="none" w:sz="0" w:space="0" w:color="auto"/>
        <w:right w:val="none" w:sz="0" w:space="0" w:color="auto"/>
      </w:divBdr>
    </w:div>
    <w:div w:id="12796760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5.wmf"/><Relationship Id="rId26" Type="http://schemas.microsoft.com/office/2011/relationships/commentsExtended" Target="commentsExtended.xml"/><Relationship Id="rId3" Type="http://schemas.openxmlformats.org/officeDocument/2006/relationships/numbering" Target="numbering.xml"/><Relationship Id="rId21" Type="http://schemas.openxmlformats.org/officeDocument/2006/relationships/oleObject" Target="embeddings/oleObject4.bin"/><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4.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oleObject" Target="embeddings/oleObject3.bin"/><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B2C2AB-B24E-4B36-AEF8-59344A7EA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1564</TotalTime>
  <Pages>48</Pages>
  <Words>4594</Words>
  <Characters>26189</Characters>
  <Application>Microsoft Office Word</Application>
  <DocSecurity>0</DocSecurity>
  <Lines>218</Lines>
  <Paragraphs>61</Paragraphs>
  <ScaleCrop>false</ScaleCrop>
  <Company>Sky123.Org</Company>
  <LinksUpToDate>false</LinksUpToDate>
  <CharactersWithSpaces>30722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User</cp:lastModifiedBy>
  <cp:revision>28</cp:revision>
  <cp:lastPrinted>2018-03-27T10:47:00Z</cp:lastPrinted>
  <dcterms:created xsi:type="dcterms:W3CDTF">2018-04-03T14:43:00Z</dcterms:created>
  <dcterms:modified xsi:type="dcterms:W3CDTF">2018-07-18T04:50:00Z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